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zh-CN"/>
        </w:rPr>
        <w:id w:val="-1500121276"/>
        <w:docPartObj>
          <w:docPartGallery w:val="Table of Contents"/>
          <w:docPartUnique/>
        </w:docPartObj>
      </w:sdtPr>
      <w:sdtEndPr>
        <w:rPr>
          <w:rFonts w:ascii="Times New Roman" w:eastAsia="新宋体" w:hAnsi="Times New Roman" w:cstheme="minorBidi"/>
          <w:b/>
          <w:bCs/>
          <w:color w:val="auto"/>
          <w:kern w:val="2"/>
          <w:sz w:val="21"/>
          <w:szCs w:val="22"/>
        </w:rPr>
      </w:sdtEndPr>
      <w:sdtContent>
        <w:p w14:paraId="154C0650" w14:textId="77777777" w:rsidR="00BC444A" w:rsidRDefault="00BC444A">
          <w:pPr>
            <w:pStyle w:val="TOC"/>
          </w:pPr>
          <w:r>
            <w:rPr>
              <w:lang w:val="zh-CN"/>
            </w:rPr>
            <w:t>目录</w:t>
          </w:r>
          <w:bookmarkStart w:id="0" w:name="_GoBack"/>
          <w:bookmarkEnd w:id="0"/>
        </w:p>
        <w:p w14:paraId="209AE895" w14:textId="6E1F3732" w:rsidR="00BC444A" w:rsidRDefault="00BC444A" w:rsidP="0013248D">
          <w:pPr>
            <w:pStyle w:val="TOC1"/>
            <w:rPr>
              <w:noProof/>
            </w:rPr>
          </w:pPr>
          <w:r>
            <w:fldChar w:fldCharType="begin"/>
          </w:r>
          <w:r>
            <w:instrText xml:space="preserve"> TOC \o "1-3" \h \z \u </w:instrText>
          </w:r>
          <w:r>
            <w:fldChar w:fldCharType="separate"/>
          </w:r>
          <w:hyperlink w:anchor="_Toc15475571" w:history="1">
            <w:r w:rsidRPr="00BA6633">
              <w:rPr>
                <w:rStyle w:val="a9"/>
                <w:noProof/>
              </w:rPr>
              <w:t>The end of ambiguity</w:t>
            </w:r>
            <w:r>
              <w:rPr>
                <w:noProof/>
                <w:webHidden/>
              </w:rPr>
              <w:tab/>
            </w:r>
            <w:r>
              <w:rPr>
                <w:noProof/>
                <w:webHidden/>
              </w:rPr>
              <w:fldChar w:fldCharType="begin"/>
            </w:r>
            <w:r>
              <w:rPr>
                <w:noProof/>
                <w:webHidden/>
              </w:rPr>
              <w:instrText xml:space="preserve"> PAGEREF _Toc15475571 \h </w:instrText>
            </w:r>
            <w:r>
              <w:rPr>
                <w:noProof/>
                <w:webHidden/>
              </w:rPr>
            </w:r>
            <w:r>
              <w:rPr>
                <w:noProof/>
                <w:webHidden/>
              </w:rPr>
              <w:fldChar w:fldCharType="separate"/>
            </w:r>
            <w:r w:rsidR="00126620">
              <w:rPr>
                <w:noProof/>
                <w:webHidden/>
              </w:rPr>
              <w:t>1</w:t>
            </w:r>
            <w:r>
              <w:rPr>
                <w:noProof/>
                <w:webHidden/>
              </w:rPr>
              <w:fldChar w:fldCharType="end"/>
            </w:r>
          </w:hyperlink>
        </w:p>
        <w:p w14:paraId="71D95479" w14:textId="718B65AD" w:rsidR="00BC444A" w:rsidRDefault="00BC444A" w:rsidP="0013248D">
          <w:pPr>
            <w:pStyle w:val="TOC1"/>
            <w:rPr>
              <w:noProof/>
            </w:rPr>
          </w:pPr>
          <w:hyperlink w:anchor="_Toc15475572" w:history="1">
            <w:r w:rsidRPr="00BA6633">
              <w:rPr>
                <w:rStyle w:val="a9"/>
                <w:noProof/>
              </w:rPr>
              <w:t>The China bet</w:t>
            </w:r>
            <w:r>
              <w:rPr>
                <w:noProof/>
                <w:webHidden/>
              </w:rPr>
              <w:tab/>
            </w:r>
            <w:r>
              <w:rPr>
                <w:noProof/>
                <w:webHidden/>
              </w:rPr>
              <w:fldChar w:fldCharType="begin"/>
            </w:r>
            <w:r>
              <w:rPr>
                <w:noProof/>
                <w:webHidden/>
              </w:rPr>
              <w:instrText xml:space="preserve"> PAGEREF _Toc15475572 \h </w:instrText>
            </w:r>
            <w:r>
              <w:rPr>
                <w:noProof/>
                <w:webHidden/>
              </w:rPr>
            </w:r>
            <w:r>
              <w:rPr>
                <w:noProof/>
                <w:webHidden/>
              </w:rPr>
              <w:fldChar w:fldCharType="separate"/>
            </w:r>
            <w:r w:rsidR="00126620">
              <w:rPr>
                <w:noProof/>
                <w:webHidden/>
              </w:rPr>
              <w:t>3</w:t>
            </w:r>
            <w:r>
              <w:rPr>
                <w:noProof/>
                <w:webHidden/>
              </w:rPr>
              <w:fldChar w:fldCharType="end"/>
            </w:r>
          </w:hyperlink>
        </w:p>
        <w:p w14:paraId="398A9693" w14:textId="2986D481" w:rsidR="00BC444A" w:rsidRDefault="00BC444A" w:rsidP="0013248D">
          <w:pPr>
            <w:pStyle w:val="TOC1"/>
            <w:rPr>
              <w:noProof/>
            </w:rPr>
          </w:pPr>
          <w:hyperlink w:anchor="_Toc15475573" w:history="1">
            <w:r w:rsidRPr="00BA6633">
              <w:rPr>
                <w:rStyle w:val="a9"/>
                <w:noProof/>
              </w:rPr>
              <w:t>Blue-sky thinking</w:t>
            </w:r>
            <w:r>
              <w:rPr>
                <w:noProof/>
                <w:webHidden/>
              </w:rPr>
              <w:tab/>
            </w:r>
            <w:r>
              <w:rPr>
                <w:noProof/>
                <w:webHidden/>
              </w:rPr>
              <w:fldChar w:fldCharType="begin"/>
            </w:r>
            <w:r>
              <w:rPr>
                <w:noProof/>
                <w:webHidden/>
              </w:rPr>
              <w:instrText xml:space="preserve"> PAGEREF _Toc15475573 \h </w:instrText>
            </w:r>
            <w:r>
              <w:rPr>
                <w:noProof/>
                <w:webHidden/>
              </w:rPr>
            </w:r>
            <w:r>
              <w:rPr>
                <w:noProof/>
                <w:webHidden/>
              </w:rPr>
              <w:fldChar w:fldCharType="separate"/>
            </w:r>
            <w:r w:rsidR="00126620">
              <w:rPr>
                <w:noProof/>
                <w:webHidden/>
              </w:rPr>
              <w:t>6</w:t>
            </w:r>
            <w:r>
              <w:rPr>
                <w:noProof/>
                <w:webHidden/>
              </w:rPr>
              <w:fldChar w:fldCharType="end"/>
            </w:r>
          </w:hyperlink>
        </w:p>
        <w:p w14:paraId="14BF5F8B" w14:textId="0BE22E07" w:rsidR="00BC444A" w:rsidRDefault="00BC444A" w:rsidP="0013248D">
          <w:pPr>
            <w:pStyle w:val="TOC1"/>
            <w:rPr>
              <w:noProof/>
            </w:rPr>
          </w:pPr>
          <w:hyperlink w:anchor="_Toc15475574" w:history="1">
            <w:r w:rsidRPr="00BA6633">
              <w:rPr>
                <w:rStyle w:val="a9"/>
                <w:noProof/>
              </w:rPr>
              <w:t>Older, wiser</w:t>
            </w:r>
            <w:r>
              <w:rPr>
                <w:noProof/>
                <w:webHidden/>
              </w:rPr>
              <w:tab/>
            </w:r>
            <w:r>
              <w:rPr>
                <w:noProof/>
                <w:webHidden/>
              </w:rPr>
              <w:fldChar w:fldCharType="begin"/>
            </w:r>
            <w:r>
              <w:rPr>
                <w:noProof/>
                <w:webHidden/>
              </w:rPr>
              <w:instrText xml:space="preserve"> PAGEREF _Toc15475574 \h </w:instrText>
            </w:r>
            <w:r>
              <w:rPr>
                <w:noProof/>
                <w:webHidden/>
              </w:rPr>
            </w:r>
            <w:r>
              <w:rPr>
                <w:noProof/>
                <w:webHidden/>
              </w:rPr>
              <w:fldChar w:fldCharType="separate"/>
            </w:r>
            <w:r w:rsidR="00126620">
              <w:rPr>
                <w:noProof/>
                <w:webHidden/>
              </w:rPr>
              <w:t>8</w:t>
            </w:r>
            <w:r>
              <w:rPr>
                <w:noProof/>
                <w:webHidden/>
              </w:rPr>
              <w:fldChar w:fldCharType="end"/>
            </w:r>
          </w:hyperlink>
        </w:p>
        <w:p w14:paraId="0CC11EAE" w14:textId="1A7D61FC" w:rsidR="00BC444A" w:rsidRDefault="00BC444A" w:rsidP="0013248D">
          <w:pPr>
            <w:pStyle w:val="TOC1"/>
            <w:rPr>
              <w:noProof/>
            </w:rPr>
          </w:pPr>
          <w:hyperlink w:anchor="_Toc15475575" w:history="1">
            <w:r w:rsidRPr="00BA6633">
              <w:rPr>
                <w:rStyle w:val="a9"/>
                <w:noProof/>
              </w:rPr>
              <w:t>L for longer</w:t>
            </w:r>
            <w:r>
              <w:rPr>
                <w:noProof/>
                <w:webHidden/>
              </w:rPr>
              <w:tab/>
            </w:r>
            <w:r>
              <w:rPr>
                <w:noProof/>
                <w:webHidden/>
              </w:rPr>
              <w:fldChar w:fldCharType="begin"/>
            </w:r>
            <w:r>
              <w:rPr>
                <w:noProof/>
                <w:webHidden/>
              </w:rPr>
              <w:instrText xml:space="preserve"> PAGEREF _Toc15475575 \h </w:instrText>
            </w:r>
            <w:r>
              <w:rPr>
                <w:noProof/>
                <w:webHidden/>
              </w:rPr>
            </w:r>
            <w:r>
              <w:rPr>
                <w:noProof/>
                <w:webHidden/>
              </w:rPr>
              <w:fldChar w:fldCharType="separate"/>
            </w:r>
            <w:r w:rsidR="00126620">
              <w:rPr>
                <w:noProof/>
                <w:webHidden/>
              </w:rPr>
              <w:t>11</w:t>
            </w:r>
            <w:r>
              <w:rPr>
                <w:noProof/>
                <w:webHidden/>
              </w:rPr>
              <w:fldChar w:fldCharType="end"/>
            </w:r>
          </w:hyperlink>
        </w:p>
        <w:p w14:paraId="67C2C21D" w14:textId="38208493" w:rsidR="00BC444A" w:rsidRDefault="00BC444A" w:rsidP="0013248D">
          <w:pPr>
            <w:pStyle w:val="TOC1"/>
            <w:rPr>
              <w:noProof/>
            </w:rPr>
          </w:pPr>
          <w:hyperlink w:anchor="_Toc15475576" w:history="1">
            <w:r w:rsidRPr="00BA6633">
              <w:rPr>
                <w:rStyle w:val="a9"/>
                <w:noProof/>
              </w:rPr>
              <w:t>Making connections count</w:t>
            </w:r>
            <w:r>
              <w:rPr>
                <w:noProof/>
                <w:webHidden/>
              </w:rPr>
              <w:tab/>
            </w:r>
            <w:r>
              <w:rPr>
                <w:noProof/>
                <w:webHidden/>
              </w:rPr>
              <w:fldChar w:fldCharType="begin"/>
            </w:r>
            <w:r>
              <w:rPr>
                <w:noProof/>
                <w:webHidden/>
              </w:rPr>
              <w:instrText xml:space="preserve"> PAGEREF _Toc15475576 \h </w:instrText>
            </w:r>
            <w:r>
              <w:rPr>
                <w:noProof/>
                <w:webHidden/>
              </w:rPr>
            </w:r>
            <w:r>
              <w:rPr>
                <w:noProof/>
                <w:webHidden/>
              </w:rPr>
              <w:fldChar w:fldCharType="separate"/>
            </w:r>
            <w:r w:rsidR="00126620">
              <w:rPr>
                <w:noProof/>
                <w:webHidden/>
              </w:rPr>
              <w:t>13</w:t>
            </w:r>
            <w:r>
              <w:rPr>
                <w:noProof/>
                <w:webHidden/>
              </w:rPr>
              <w:fldChar w:fldCharType="end"/>
            </w:r>
          </w:hyperlink>
        </w:p>
        <w:p w14:paraId="359DC8A0" w14:textId="3123D437" w:rsidR="00BC444A" w:rsidRDefault="00BC444A" w:rsidP="0013248D">
          <w:pPr>
            <w:pStyle w:val="TOC1"/>
            <w:rPr>
              <w:noProof/>
            </w:rPr>
          </w:pPr>
          <w:hyperlink w:anchor="_Toc15475577" w:history="1">
            <w:r w:rsidRPr="00BA6633">
              <w:rPr>
                <w:rStyle w:val="a9"/>
                <w:noProof/>
              </w:rPr>
              <w:t>Kai-Fu Lee on the merging of online and offline worlds</w:t>
            </w:r>
            <w:r>
              <w:rPr>
                <w:noProof/>
                <w:webHidden/>
              </w:rPr>
              <w:tab/>
            </w:r>
            <w:r>
              <w:rPr>
                <w:noProof/>
                <w:webHidden/>
              </w:rPr>
              <w:fldChar w:fldCharType="begin"/>
            </w:r>
            <w:r>
              <w:rPr>
                <w:noProof/>
                <w:webHidden/>
              </w:rPr>
              <w:instrText xml:space="preserve"> PAGEREF _Toc15475577 \h </w:instrText>
            </w:r>
            <w:r>
              <w:rPr>
                <w:noProof/>
                <w:webHidden/>
              </w:rPr>
            </w:r>
            <w:r>
              <w:rPr>
                <w:noProof/>
                <w:webHidden/>
              </w:rPr>
              <w:fldChar w:fldCharType="separate"/>
            </w:r>
            <w:r w:rsidR="00126620">
              <w:rPr>
                <w:noProof/>
                <w:webHidden/>
              </w:rPr>
              <w:t>16</w:t>
            </w:r>
            <w:r>
              <w:rPr>
                <w:noProof/>
                <w:webHidden/>
              </w:rPr>
              <w:fldChar w:fldCharType="end"/>
            </w:r>
          </w:hyperlink>
        </w:p>
        <w:p w14:paraId="01265FCC" w14:textId="488611B8" w:rsidR="00BC444A" w:rsidRDefault="00BC444A" w:rsidP="0013248D">
          <w:pPr>
            <w:pStyle w:val="TOC1"/>
            <w:rPr>
              <w:noProof/>
            </w:rPr>
          </w:pPr>
          <w:hyperlink w:anchor="_Toc15475578" w:history="1">
            <w:r w:rsidRPr="00BA6633">
              <w:rPr>
                <w:rStyle w:val="a9"/>
                <w:noProof/>
              </w:rPr>
              <w:t>The shifting shape of wireless</w:t>
            </w:r>
            <w:r>
              <w:rPr>
                <w:noProof/>
                <w:webHidden/>
              </w:rPr>
              <w:tab/>
            </w:r>
            <w:r>
              <w:rPr>
                <w:noProof/>
                <w:webHidden/>
              </w:rPr>
              <w:fldChar w:fldCharType="begin"/>
            </w:r>
            <w:r>
              <w:rPr>
                <w:noProof/>
                <w:webHidden/>
              </w:rPr>
              <w:instrText xml:space="preserve"> PAGEREF _Toc15475578 \h </w:instrText>
            </w:r>
            <w:r>
              <w:rPr>
                <w:noProof/>
                <w:webHidden/>
              </w:rPr>
            </w:r>
            <w:r>
              <w:rPr>
                <w:noProof/>
                <w:webHidden/>
              </w:rPr>
              <w:fldChar w:fldCharType="separate"/>
            </w:r>
            <w:r w:rsidR="00126620">
              <w:rPr>
                <w:noProof/>
                <w:webHidden/>
              </w:rPr>
              <w:t>19</w:t>
            </w:r>
            <w:r>
              <w:rPr>
                <w:noProof/>
                <w:webHidden/>
              </w:rPr>
              <w:fldChar w:fldCharType="end"/>
            </w:r>
          </w:hyperlink>
        </w:p>
        <w:p w14:paraId="3835B508" w14:textId="1386620F" w:rsidR="00BC444A" w:rsidRDefault="00BC444A" w:rsidP="0013248D">
          <w:pPr>
            <w:pStyle w:val="TOC1"/>
            <w:rPr>
              <w:noProof/>
            </w:rPr>
          </w:pPr>
          <w:hyperlink w:anchor="_Toc15475579" w:history="1">
            <w:r w:rsidRPr="00BA6633">
              <w:rPr>
                <w:rStyle w:val="a9"/>
                <w:noProof/>
              </w:rPr>
              <w:t>SUV for victory</w:t>
            </w:r>
            <w:r>
              <w:rPr>
                <w:noProof/>
                <w:webHidden/>
              </w:rPr>
              <w:tab/>
            </w:r>
            <w:r>
              <w:rPr>
                <w:noProof/>
                <w:webHidden/>
              </w:rPr>
              <w:fldChar w:fldCharType="begin"/>
            </w:r>
            <w:r>
              <w:rPr>
                <w:noProof/>
                <w:webHidden/>
              </w:rPr>
              <w:instrText xml:space="preserve"> PAGEREF _Toc15475579 \h </w:instrText>
            </w:r>
            <w:r>
              <w:rPr>
                <w:noProof/>
                <w:webHidden/>
              </w:rPr>
            </w:r>
            <w:r>
              <w:rPr>
                <w:noProof/>
                <w:webHidden/>
              </w:rPr>
              <w:fldChar w:fldCharType="separate"/>
            </w:r>
            <w:r w:rsidR="00126620">
              <w:rPr>
                <w:noProof/>
                <w:webHidden/>
              </w:rPr>
              <w:t>21</w:t>
            </w:r>
            <w:r>
              <w:rPr>
                <w:noProof/>
                <w:webHidden/>
              </w:rPr>
              <w:fldChar w:fldCharType="end"/>
            </w:r>
          </w:hyperlink>
        </w:p>
        <w:p w14:paraId="7F6EB5EA" w14:textId="533B912E" w:rsidR="00BC444A" w:rsidRDefault="00BC444A" w:rsidP="0013248D">
          <w:pPr>
            <w:pStyle w:val="TOC1"/>
            <w:rPr>
              <w:noProof/>
            </w:rPr>
          </w:pPr>
          <w:hyperlink w:anchor="_Toc15475580" w:history="1">
            <w:r w:rsidRPr="00BA6633">
              <w:rPr>
                <w:rStyle w:val="a9"/>
                <w:noProof/>
              </w:rPr>
              <w:t>Is the bull market too good to last?</w:t>
            </w:r>
            <w:r>
              <w:rPr>
                <w:noProof/>
                <w:webHidden/>
              </w:rPr>
              <w:tab/>
            </w:r>
            <w:r>
              <w:rPr>
                <w:noProof/>
                <w:webHidden/>
              </w:rPr>
              <w:fldChar w:fldCharType="begin"/>
            </w:r>
            <w:r>
              <w:rPr>
                <w:noProof/>
                <w:webHidden/>
              </w:rPr>
              <w:instrText xml:space="preserve"> PAGEREF _Toc15475580 \h </w:instrText>
            </w:r>
            <w:r>
              <w:rPr>
                <w:noProof/>
                <w:webHidden/>
              </w:rPr>
            </w:r>
            <w:r>
              <w:rPr>
                <w:noProof/>
                <w:webHidden/>
              </w:rPr>
              <w:fldChar w:fldCharType="separate"/>
            </w:r>
            <w:r w:rsidR="00126620">
              <w:rPr>
                <w:noProof/>
                <w:webHidden/>
              </w:rPr>
              <w:t>22</w:t>
            </w:r>
            <w:r>
              <w:rPr>
                <w:noProof/>
                <w:webHidden/>
              </w:rPr>
              <w:fldChar w:fldCharType="end"/>
            </w:r>
          </w:hyperlink>
        </w:p>
        <w:p w14:paraId="5545DEA6" w14:textId="61DB1753" w:rsidR="00BC444A" w:rsidRDefault="00BC444A" w:rsidP="0013248D">
          <w:pPr>
            <w:pStyle w:val="TOC1"/>
            <w:rPr>
              <w:noProof/>
            </w:rPr>
          </w:pPr>
          <w:hyperlink w:anchor="_Toc15475581" w:history="1">
            <w:r w:rsidRPr="00BA6633">
              <w:rPr>
                <w:rStyle w:val="a9"/>
                <w:noProof/>
              </w:rPr>
              <w:t>Bang goes the economy</w:t>
            </w:r>
            <w:r>
              <w:rPr>
                <w:noProof/>
                <w:webHidden/>
              </w:rPr>
              <w:tab/>
            </w:r>
            <w:r>
              <w:rPr>
                <w:noProof/>
                <w:webHidden/>
              </w:rPr>
              <w:fldChar w:fldCharType="begin"/>
            </w:r>
            <w:r>
              <w:rPr>
                <w:noProof/>
                <w:webHidden/>
              </w:rPr>
              <w:instrText xml:space="preserve"> PAGEREF _Toc15475581 \h </w:instrText>
            </w:r>
            <w:r>
              <w:rPr>
                <w:noProof/>
                <w:webHidden/>
              </w:rPr>
            </w:r>
            <w:r>
              <w:rPr>
                <w:noProof/>
                <w:webHidden/>
              </w:rPr>
              <w:fldChar w:fldCharType="separate"/>
            </w:r>
            <w:r w:rsidR="00126620">
              <w:rPr>
                <w:noProof/>
                <w:webHidden/>
              </w:rPr>
              <w:t>24</w:t>
            </w:r>
            <w:r>
              <w:rPr>
                <w:noProof/>
                <w:webHidden/>
              </w:rPr>
              <w:fldChar w:fldCharType="end"/>
            </w:r>
          </w:hyperlink>
        </w:p>
        <w:p w14:paraId="747B5DE5" w14:textId="751854D6" w:rsidR="00BC444A" w:rsidRDefault="00BC444A" w:rsidP="0013248D">
          <w:pPr>
            <w:pStyle w:val="TOC1"/>
            <w:rPr>
              <w:noProof/>
            </w:rPr>
          </w:pPr>
          <w:hyperlink w:anchor="_Toc15475582" w:history="1">
            <w:r w:rsidRPr="00BA6633">
              <w:rPr>
                <w:rStyle w:val="a9"/>
                <w:noProof/>
              </w:rPr>
              <w:t>Divergence</w:t>
            </w:r>
            <w:r>
              <w:rPr>
                <w:noProof/>
                <w:webHidden/>
              </w:rPr>
              <w:tab/>
            </w:r>
            <w:r>
              <w:rPr>
                <w:noProof/>
                <w:webHidden/>
              </w:rPr>
              <w:fldChar w:fldCharType="begin"/>
            </w:r>
            <w:r>
              <w:rPr>
                <w:noProof/>
                <w:webHidden/>
              </w:rPr>
              <w:instrText xml:space="preserve"> PAGEREF _Toc15475582 \h </w:instrText>
            </w:r>
            <w:r>
              <w:rPr>
                <w:noProof/>
                <w:webHidden/>
              </w:rPr>
            </w:r>
            <w:r>
              <w:rPr>
                <w:noProof/>
                <w:webHidden/>
              </w:rPr>
              <w:fldChar w:fldCharType="separate"/>
            </w:r>
            <w:r w:rsidR="00126620">
              <w:rPr>
                <w:noProof/>
                <w:webHidden/>
              </w:rPr>
              <w:t>26</w:t>
            </w:r>
            <w:r>
              <w:rPr>
                <w:noProof/>
                <w:webHidden/>
              </w:rPr>
              <w:fldChar w:fldCharType="end"/>
            </w:r>
          </w:hyperlink>
        </w:p>
        <w:p w14:paraId="3BCE00FE" w14:textId="3A43188B" w:rsidR="00BC444A" w:rsidRDefault="00BC444A" w:rsidP="0013248D">
          <w:pPr>
            <w:pStyle w:val="TOC1"/>
            <w:rPr>
              <w:noProof/>
            </w:rPr>
          </w:pPr>
          <w:hyperlink w:anchor="_Toc15475583" w:history="1">
            <w:r w:rsidRPr="00BA6633">
              <w:rPr>
                <w:rStyle w:val="a9"/>
                <w:noProof/>
              </w:rPr>
              <w:t>A Brexodus beckons</w:t>
            </w:r>
            <w:r>
              <w:rPr>
                <w:noProof/>
                <w:webHidden/>
              </w:rPr>
              <w:tab/>
            </w:r>
            <w:r>
              <w:rPr>
                <w:noProof/>
                <w:webHidden/>
              </w:rPr>
              <w:fldChar w:fldCharType="begin"/>
            </w:r>
            <w:r>
              <w:rPr>
                <w:noProof/>
                <w:webHidden/>
              </w:rPr>
              <w:instrText xml:space="preserve"> PAGEREF _Toc15475583 \h </w:instrText>
            </w:r>
            <w:r>
              <w:rPr>
                <w:noProof/>
                <w:webHidden/>
              </w:rPr>
            </w:r>
            <w:r>
              <w:rPr>
                <w:noProof/>
                <w:webHidden/>
              </w:rPr>
              <w:fldChar w:fldCharType="separate"/>
            </w:r>
            <w:r w:rsidR="00126620">
              <w:rPr>
                <w:noProof/>
                <w:webHidden/>
              </w:rPr>
              <w:t>29</w:t>
            </w:r>
            <w:r>
              <w:rPr>
                <w:noProof/>
                <w:webHidden/>
              </w:rPr>
              <w:fldChar w:fldCharType="end"/>
            </w:r>
          </w:hyperlink>
        </w:p>
        <w:p w14:paraId="6908F234" w14:textId="275E8E18" w:rsidR="00BC444A" w:rsidRDefault="00BC444A" w:rsidP="0013248D">
          <w:pPr>
            <w:pStyle w:val="TOC1"/>
            <w:rPr>
              <w:noProof/>
            </w:rPr>
          </w:pPr>
          <w:hyperlink w:anchor="_Toc15475584" w:history="1">
            <w:r w:rsidRPr="00BA6633">
              <w:rPr>
                <w:rStyle w:val="a9"/>
                <w:noProof/>
              </w:rPr>
              <w:t>Reaching for the stars</w:t>
            </w:r>
            <w:r>
              <w:rPr>
                <w:noProof/>
                <w:webHidden/>
              </w:rPr>
              <w:tab/>
            </w:r>
            <w:r>
              <w:rPr>
                <w:noProof/>
                <w:webHidden/>
              </w:rPr>
              <w:fldChar w:fldCharType="begin"/>
            </w:r>
            <w:r>
              <w:rPr>
                <w:noProof/>
                <w:webHidden/>
              </w:rPr>
              <w:instrText xml:space="preserve"> PAGEREF _Toc15475584 \h </w:instrText>
            </w:r>
            <w:r>
              <w:rPr>
                <w:noProof/>
                <w:webHidden/>
              </w:rPr>
            </w:r>
            <w:r>
              <w:rPr>
                <w:noProof/>
                <w:webHidden/>
              </w:rPr>
              <w:fldChar w:fldCharType="separate"/>
            </w:r>
            <w:r w:rsidR="00126620">
              <w:rPr>
                <w:noProof/>
                <w:webHidden/>
              </w:rPr>
              <w:t>32</w:t>
            </w:r>
            <w:r>
              <w:rPr>
                <w:noProof/>
                <w:webHidden/>
              </w:rPr>
              <w:fldChar w:fldCharType="end"/>
            </w:r>
          </w:hyperlink>
        </w:p>
        <w:p w14:paraId="17409E3E" w14:textId="0957DBEE" w:rsidR="00BC444A" w:rsidRDefault="00BC444A" w:rsidP="0013248D">
          <w:pPr>
            <w:pStyle w:val="TOC1"/>
            <w:rPr>
              <w:noProof/>
            </w:rPr>
          </w:pPr>
          <w:hyperlink w:anchor="_Toc15475585" w:history="1">
            <w:r w:rsidRPr="00BA6633">
              <w:rPr>
                <w:rStyle w:val="a9"/>
                <w:noProof/>
              </w:rPr>
              <w:t>A new BBC series asks: what is civilisation</w:t>
            </w:r>
            <w:r w:rsidRPr="00BA6633">
              <w:rPr>
                <w:rStyle w:val="a9"/>
                <w:rFonts w:ascii="MS Mincho" w:hAnsi="MS Mincho" w:cs="MS Mincho"/>
                <w:noProof/>
              </w:rPr>
              <w:t> </w:t>
            </w:r>
            <w:r w:rsidRPr="00BA6633">
              <w:rPr>
                <w:rStyle w:val="a9"/>
                <w:noProof/>
              </w:rPr>
              <w:t>?</w:t>
            </w:r>
            <w:r>
              <w:rPr>
                <w:noProof/>
                <w:webHidden/>
              </w:rPr>
              <w:tab/>
            </w:r>
            <w:r>
              <w:rPr>
                <w:noProof/>
                <w:webHidden/>
              </w:rPr>
              <w:fldChar w:fldCharType="begin"/>
            </w:r>
            <w:r>
              <w:rPr>
                <w:noProof/>
                <w:webHidden/>
              </w:rPr>
              <w:instrText xml:space="preserve"> PAGEREF _Toc15475585 \h </w:instrText>
            </w:r>
            <w:r>
              <w:rPr>
                <w:noProof/>
                <w:webHidden/>
              </w:rPr>
            </w:r>
            <w:r>
              <w:rPr>
                <w:noProof/>
                <w:webHidden/>
              </w:rPr>
              <w:fldChar w:fldCharType="separate"/>
            </w:r>
            <w:r w:rsidR="00126620">
              <w:rPr>
                <w:noProof/>
                <w:webHidden/>
              </w:rPr>
              <w:t>35</w:t>
            </w:r>
            <w:r>
              <w:rPr>
                <w:noProof/>
                <w:webHidden/>
              </w:rPr>
              <w:fldChar w:fldCharType="end"/>
            </w:r>
          </w:hyperlink>
        </w:p>
        <w:p w14:paraId="250372D6" w14:textId="4065CE6E" w:rsidR="00BC444A" w:rsidRDefault="00BC444A" w:rsidP="0013248D">
          <w:pPr>
            <w:pStyle w:val="TOC1"/>
            <w:rPr>
              <w:noProof/>
            </w:rPr>
          </w:pPr>
          <w:hyperlink w:anchor="_Toc15475586" w:history="1">
            <w:r w:rsidRPr="00BA6633">
              <w:rPr>
                <w:rStyle w:val="a9"/>
                <w:noProof/>
              </w:rPr>
              <w:t>Cars of character</w:t>
            </w:r>
            <w:r>
              <w:rPr>
                <w:noProof/>
                <w:webHidden/>
              </w:rPr>
              <w:tab/>
            </w:r>
            <w:r>
              <w:rPr>
                <w:noProof/>
                <w:webHidden/>
              </w:rPr>
              <w:fldChar w:fldCharType="begin"/>
            </w:r>
            <w:r>
              <w:rPr>
                <w:noProof/>
                <w:webHidden/>
              </w:rPr>
              <w:instrText xml:space="preserve"> PAGEREF _Toc15475586 \h </w:instrText>
            </w:r>
            <w:r>
              <w:rPr>
                <w:noProof/>
                <w:webHidden/>
              </w:rPr>
            </w:r>
            <w:r>
              <w:rPr>
                <w:noProof/>
                <w:webHidden/>
              </w:rPr>
              <w:fldChar w:fldCharType="separate"/>
            </w:r>
            <w:r w:rsidR="00126620">
              <w:rPr>
                <w:noProof/>
                <w:webHidden/>
              </w:rPr>
              <w:t>37</w:t>
            </w:r>
            <w:r>
              <w:rPr>
                <w:noProof/>
                <w:webHidden/>
              </w:rPr>
              <w:fldChar w:fldCharType="end"/>
            </w:r>
          </w:hyperlink>
        </w:p>
        <w:p w14:paraId="10594C12" w14:textId="3A1A2D49" w:rsidR="00BC444A" w:rsidRDefault="00BC444A" w:rsidP="0013248D">
          <w:pPr>
            <w:pStyle w:val="TOC1"/>
            <w:rPr>
              <w:noProof/>
            </w:rPr>
          </w:pPr>
          <w:hyperlink w:anchor="_Toc15475587" w:history="1">
            <w:r w:rsidRPr="00BA6633">
              <w:rPr>
                <w:rStyle w:val="a9"/>
                <w:noProof/>
              </w:rPr>
              <w:t>Neurotechnology: The next frontier</w:t>
            </w:r>
            <w:r>
              <w:rPr>
                <w:noProof/>
                <w:webHidden/>
              </w:rPr>
              <w:tab/>
            </w:r>
            <w:r>
              <w:rPr>
                <w:noProof/>
                <w:webHidden/>
              </w:rPr>
              <w:fldChar w:fldCharType="begin"/>
            </w:r>
            <w:r>
              <w:rPr>
                <w:noProof/>
                <w:webHidden/>
              </w:rPr>
              <w:instrText xml:space="preserve"> PAGEREF _Toc15475587 \h </w:instrText>
            </w:r>
            <w:r>
              <w:rPr>
                <w:noProof/>
                <w:webHidden/>
              </w:rPr>
            </w:r>
            <w:r>
              <w:rPr>
                <w:noProof/>
                <w:webHidden/>
              </w:rPr>
              <w:fldChar w:fldCharType="separate"/>
            </w:r>
            <w:r w:rsidR="00126620">
              <w:rPr>
                <w:noProof/>
                <w:webHidden/>
              </w:rPr>
              <w:t>40</w:t>
            </w:r>
            <w:r>
              <w:rPr>
                <w:noProof/>
                <w:webHidden/>
              </w:rPr>
              <w:fldChar w:fldCharType="end"/>
            </w:r>
          </w:hyperlink>
        </w:p>
        <w:p w14:paraId="4CC7F73A" w14:textId="7C34381D" w:rsidR="00BC444A" w:rsidRDefault="00BC444A" w:rsidP="0013248D">
          <w:pPr>
            <w:pStyle w:val="TOC1"/>
            <w:rPr>
              <w:noProof/>
            </w:rPr>
          </w:pPr>
          <w:hyperlink w:anchor="_Toc15475588" w:history="1">
            <w:r w:rsidRPr="00BA6633">
              <w:rPr>
                <w:rStyle w:val="a9"/>
                <w:noProof/>
              </w:rPr>
              <w:t>Software-as-a-service: The tower of Benioff</w:t>
            </w:r>
            <w:r>
              <w:rPr>
                <w:noProof/>
                <w:webHidden/>
              </w:rPr>
              <w:tab/>
            </w:r>
            <w:r>
              <w:rPr>
                <w:noProof/>
                <w:webHidden/>
              </w:rPr>
              <w:fldChar w:fldCharType="begin"/>
            </w:r>
            <w:r>
              <w:rPr>
                <w:noProof/>
                <w:webHidden/>
              </w:rPr>
              <w:instrText xml:space="preserve"> PAGEREF _Toc15475588 \h </w:instrText>
            </w:r>
            <w:r>
              <w:rPr>
                <w:noProof/>
                <w:webHidden/>
              </w:rPr>
            </w:r>
            <w:r>
              <w:rPr>
                <w:noProof/>
                <w:webHidden/>
              </w:rPr>
              <w:fldChar w:fldCharType="separate"/>
            </w:r>
            <w:r w:rsidR="00126620">
              <w:rPr>
                <w:noProof/>
                <w:webHidden/>
              </w:rPr>
              <w:t>43</w:t>
            </w:r>
            <w:r>
              <w:rPr>
                <w:noProof/>
                <w:webHidden/>
              </w:rPr>
              <w:fldChar w:fldCharType="end"/>
            </w:r>
          </w:hyperlink>
        </w:p>
        <w:p w14:paraId="2E6437C0" w14:textId="5B65B0DB" w:rsidR="00BC444A" w:rsidRDefault="00BC444A" w:rsidP="0013248D">
          <w:pPr>
            <w:pStyle w:val="TOC1"/>
            <w:rPr>
              <w:noProof/>
            </w:rPr>
          </w:pPr>
          <w:hyperlink w:anchor="_Toc15475589" w:history="1">
            <w:r w:rsidRPr="00BA6633">
              <w:rPr>
                <w:rStyle w:val="a9"/>
                <w:noProof/>
              </w:rPr>
              <w:t>Schumpeter: The year of the incumbent</w:t>
            </w:r>
            <w:r>
              <w:rPr>
                <w:noProof/>
                <w:webHidden/>
              </w:rPr>
              <w:tab/>
            </w:r>
            <w:r>
              <w:rPr>
                <w:noProof/>
                <w:webHidden/>
              </w:rPr>
              <w:fldChar w:fldCharType="begin"/>
            </w:r>
            <w:r>
              <w:rPr>
                <w:noProof/>
                <w:webHidden/>
              </w:rPr>
              <w:instrText xml:space="preserve"> PAGEREF _Toc15475589 \h </w:instrText>
            </w:r>
            <w:r>
              <w:rPr>
                <w:noProof/>
                <w:webHidden/>
              </w:rPr>
            </w:r>
            <w:r>
              <w:rPr>
                <w:noProof/>
                <w:webHidden/>
              </w:rPr>
              <w:fldChar w:fldCharType="separate"/>
            </w:r>
            <w:r w:rsidR="00126620">
              <w:rPr>
                <w:noProof/>
                <w:webHidden/>
              </w:rPr>
              <w:t>47</w:t>
            </w:r>
            <w:r>
              <w:rPr>
                <w:noProof/>
                <w:webHidden/>
              </w:rPr>
              <w:fldChar w:fldCharType="end"/>
            </w:r>
          </w:hyperlink>
        </w:p>
        <w:p w14:paraId="55BB85C2" w14:textId="6C7CB471" w:rsidR="00BC444A" w:rsidRDefault="00BC444A" w:rsidP="0013248D">
          <w:pPr>
            <w:pStyle w:val="TOC1"/>
            <w:rPr>
              <w:noProof/>
            </w:rPr>
          </w:pPr>
          <w:hyperlink w:anchor="_Toc15475590" w:history="1">
            <w:r w:rsidRPr="00BA6633">
              <w:rPr>
                <w:rStyle w:val="a9"/>
                <w:noProof/>
              </w:rPr>
              <w:t>Environmental economics in China: Towards a greener future</w:t>
            </w:r>
            <w:r>
              <w:rPr>
                <w:noProof/>
                <w:webHidden/>
              </w:rPr>
              <w:tab/>
            </w:r>
            <w:r>
              <w:rPr>
                <w:noProof/>
                <w:webHidden/>
              </w:rPr>
              <w:fldChar w:fldCharType="begin"/>
            </w:r>
            <w:r>
              <w:rPr>
                <w:noProof/>
                <w:webHidden/>
              </w:rPr>
              <w:instrText xml:space="preserve"> PAGEREF _Toc15475590 \h </w:instrText>
            </w:r>
            <w:r>
              <w:rPr>
                <w:noProof/>
                <w:webHidden/>
              </w:rPr>
            </w:r>
            <w:r>
              <w:rPr>
                <w:noProof/>
                <w:webHidden/>
              </w:rPr>
              <w:fldChar w:fldCharType="separate"/>
            </w:r>
            <w:r w:rsidR="00126620">
              <w:rPr>
                <w:noProof/>
                <w:webHidden/>
              </w:rPr>
              <w:t>50</w:t>
            </w:r>
            <w:r>
              <w:rPr>
                <w:noProof/>
                <w:webHidden/>
              </w:rPr>
              <w:fldChar w:fldCharType="end"/>
            </w:r>
          </w:hyperlink>
        </w:p>
        <w:p w14:paraId="1607487C" w14:textId="6FB10834" w:rsidR="00BC444A" w:rsidRDefault="00BC444A" w:rsidP="0013248D">
          <w:pPr>
            <w:pStyle w:val="TOC1"/>
            <w:rPr>
              <w:noProof/>
            </w:rPr>
          </w:pPr>
          <w:hyperlink w:anchor="_Toc15475591" w:history="1">
            <w:r w:rsidRPr="00BA6633">
              <w:rPr>
                <w:rStyle w:val="a9"/>
                <w:noProof/>
              </w:rPr>
              <w:t>MiFID 2: Day zero</w:t>
            </w:r>
            <w:r>
              <w:rPr>
                <w:noProof/>
                <w:webHidden/>
              </w:rPr>
              <w:tab/>
            </w:r>
            <w:r>
              <w:rPr>
                <w:noProof/>
                <w:webHidden/>
              </w:rPr>
              <w:fldChar w:fldCharType="begin"/>
            </w:r>
            <w:r>
              <w:rPr>
                <w:noProof/>
                <w:webHidden/>
              </w:rPr>
              <w:instrText xml:space="preserve"> PAGEREF _Toc15475591 \h </w:instrText>
            </w:r>
            <w:r>
              <w:rPr>
                <w:noProof/>
                <w:webHidden/>
              </w:rPr>
            </w:r>
            <w:r>
              <w:rPr>
                <w:noProof/>
                <w:webHidden/>
              </w:rPr>
              <w:fldChar w:fldCharType="separate"/>
            </w:r>
            <w:r w:rsidR="00126620">
              <w:rPr>
                <w:noProof/>
                <w:webHidden/>
              </w:rPr>
              <w:t>53</w:t>
            </w:r>
            <w:r>
              <w:rPr>
                <w:noProof/>
                <w:webHidden/>
              </w:rPr>
              <w:fldChar w:fldCharType="end"/>
            </w:r>
          </w:hyperlink>
        </w:p>
        <w:p w14:paraId="30746AD4" w14:textId="649ED1C7" w:rsidR="00BC444A" w:rsidRDefault="00BC444A" w:rsidP="0013248D">
          <w:pPr>
            <w:pStyle w:val="TOC1"/>
            <w:rPr>
              <w:noProof/>
            </w:rPr>
          </w:pPr>
          <w:hyperlink w:anchor="_Toc15475592" w:history="1">
            <w:r w:rsidRPr="00BA6633">
              <w:rPr>
                <w:rStyle w:val="a9"/>
                <w:noProof/>
              </w:rPr>
              <w:t>Free exchange: Many happy returns</w:t>
            </w:r>
            <w:r>
              <w:rPr>
                <w:noProof/>
                <w:webHidden/>
              </w:rPr>
              <w:tab/>
            </w:r>
            <w:r>
              <w:rPr>
                <w:noProof/>
                <w:webHidden/>
              </w:rPr>
              <w:fldChar w:fldCharType="begin"/>
            </w:r>
            <w:r>
              <w:rPr>
                <w:noProof/>
                <w:webHidden/>
              </w:rPr>
              <w:instrText xml:space="preserve"> PAGEREF _Toc15475592 \h </w:instrText>
            </w:r>
            <w:r>
              <w:rPr>
                <w:noProof/>
                <w:webHidden/>
              </w:rPr>
            </w:r>
            <w:r>
              <w:rPr>
                <w:noProof/>
                <w:webHidden/>
              </w:rPr>
              <w:fldChar w:fldCharType="separate"/>
            </w:r>
            <w:r w:rsidR="00126620">
              <w:rPr>
                <w:noProof/>
                <w:webHidden/>
              </w:rPr>
              <w:t>55</w:t>
            </w:r>
            <w:r>
              <w:rPr>
                <w:noProof/>
                <w:webHidden/>
              </w:rPr>
              <w:fldChar w:fldCharType="end"/>
            </w:r>
          </w:hyperlink>
        </w:p>
        <w:p w14:paraId="7D33202D" w14:textId="00E56A56" w:rsidR="00BC444A" w:rsidRDefault="00BC444A" w:rsidP="0013248D">
          <w:pPr>
            <w:pStyle w:val="TOC1"/>
            <w:rPr>
              <w:noProof/>
            </w:rPr>
          </w:pPr>
          <w:hyperlink w:anchor="_Toc15475593" w:history="1">
            <w:r w:rsidRPr="00BA6633">
              <w:rPr>
                <w:rStyle w:val="a9"/>
                <w:noProof/>
              </w:rPr>
              <w:t>History of physics: Clever calculator</w:t>
            </w:r>
            <w:r>
              <w:rPr>
                <w:noProof/>
                <w:webHidden/>
              </w:rPr>
              <w:tab/>
            </w:r>
            <w:r>
              <w:rPr>
                <w:noProof/>
                <w:webHidden/>
              </w:rPr>
              <w:fldChar w:fldCharType="begin"/>
            </w:r>
            <w:r>
              <w:rPr>
                <w:noProof/>
                <w:webHidden/>
              </w:rPr>
              <w:instrText xml:space="preserve"> PAGEREF _Toc15475593 \h </w:instrText>
            </w:r>
            <w:r>
              <w:rPr>
                <w:noProof/>
                <w:webHidden/>
              </w:rPr>
            </w:r>
            <w:r>
              <w:rPr>
                <w:noProof/>
                <w:webHidden/>
              </w:rPr>
              <w:fldChar w:fldCharType="separate"/>
            </w:r>
            <w:r w:rsidR="00126620">
              <w:rPr>
                <w:noProof/>
                <w:webHidden/>
              </w:rPr>
              <w:t>58</w:t>
            </w:r>
            <w:r>
              <w:rPr>
                <w:noProof/>
                <w:webHidden/>
              </w:rPr>
              <w:fldChar w:fldCharType="end"/>
            </w:r>
          </w:hyperlink>
        </w:p>
        <w:p w14:paraId="2D666465" w14:textId="67F4E9B5" w:rsidR="00BC444A" w:rsidRDefault="00BC444A" w:rsidP="0013248D">
          <w:pPr>
            <w:pStyle w:val="TOC1"/>
            <w:rPr>
              <w:noProof/>
            </w:rPr>
          </w:pPr>
          <w:hyperlink w:anchor="_Toc15475594" w:history="1">
            <w:r w:rsidRPr="00BA6633">
              <w:rPr>
                <w:rStyle w:val="a9"/>
                <w:noProof/>
              </w:rPr>
              <w:t>A generation’s mood: Teens and screens</w:t>
            </w:r>
            <w:r>
              <w:rPr>
                <w:noProof/>
                <w:webHidden/>
              </w:rPr>
              <w:tab/>
            </w:r>
            <w:r>
              <w:rPr>
                <w:noProof/>
                <w:webHidden/>
              </w:rPr>
              <w:fldChar w:fldCharType="begin"/>
            </w:r>
            <w:r>
              <w:rPr>
                <w:noProof/>
                <w:webHidden/>
              </w:rPr>
              <w:instrText xml:space="preserve"> PAGEREF _Toc15475594 \h </w:instrText>
            </w:r>
            <w:r>
              <w:rPr>
                <w:noProof/>
                <w:webHidden/>
              </w:rPr>
            </w:r>
            <w:r>
              <w:rPr>
                <w:noProof/>
                <w:webHidden/>
              </w:rPr>
              <w:fldChar w:fldCharType="separate"/>
            </w:r>
            <w:r w:rsidR="00126620">
              <w:rPr>
                <w:noProof/>
                <w:webHidden/>
              </w:rPr>
              <w:t>61</w:t>
            </w:r>
            <w:r>
              <w:rPr>
                <w:noProof/>
                <w:webHidden/>
              </w:rPr>
              <w:fldChar w:fldCharType="end"/>
            </w:r>
          </w:hyperlink>
        </w:p>
        <w:p w14:paraId="4C264EE2" w14:textId="2F592E99" w:rsidR="00BC444A" w:rsidRDefault="00BC444A" w:rsidP="0013248D">
          <w:pPr>
            <w:pStyle w:val="TOC1"/>
            <w:rPr>
              <w:noProof/>
            </w:rPr>
          </w:pPr>
          <w:hyperlink w:anchor="_Toc15475595" w:history="1">
            <w:r w:rsidRPr="00BA6633">
              <w:rPr>
                <w:rStyle w:val="a9"/>
                <w:noProof/>
              </w:rPr>
              <w:t>India’s economy: The missing middle class</w:t>
            </w:r>
            <w:r>
              <w:rPr>
                <w:noProof/>
                <w:webHidden/>
              </w:rPr>
              <w:tab/>
            </w:r>
            <w:r>
              <w:rPr>
                <w:noProof/>
                <w:webHidden/>
              </w:rPr>
              <w:fldChar w:fldCharType="begin"/>
            </w:r>
            <w:r>
              <w:rPr>
                <w:noProof/>
                <w:webHidden/>
              </w:rPr>
              <w:instrText xml:space="preserve"> PAGEREF _Toc15475595 \h </w:instrText>
            </w:r>
            <w:r>
              <w:rPr>
                <w:noProof/>
                <w:webHidden/>
              </w:rPr>
            </w:r>
            <w:r>
              <w:rPr>
                <w:noProof/>
                <w:webHidden/>
              </w:rPr>
              <w:fldChar w:fldCharType="separate"/>
            </w:r>
            <w:r w:rsidR="00126620">
              <w:rPr>
                <w:noProof/>
                <w:webHidden/>
              </w:rPr>
              <w:t>63</w:t>
            </w:r>
            <w:r>
              <w:rPr>
                <w:noProof/>
                <w:webHidden/>
              </w:rPr>
              <w:fldChar w:fldCharType="end"/>
            </w:r>
          </w:hyperlink>
        </w:p>
        <w:p w14:paraId="74AD05EC" w14:textId="197C8E1F" w:rsidR="00BC444A" w:rsidRDefault="00BC444A" w:rsidP="0013248D">
          <w:pPr>
            <w:pStyle w:val="TOC1"/>
            <w:rPr>
              <w:noProof/>
            </w:rPr>
          </w:pPr>
          <w:hyperlink w:anchor="_Toc15475596" w:history="1">
            <w:r w:rsidRPr="00BA6633">
              <w:rPr>
                <w:rStyle w:val="a9"/>
                <w:noProof/>
              </w:rPr>
              <w:t>Digital music: Float of a celestial jukebox</w:t>
            </w:r>
            <w:r>
              <w:rPr>
                <w:noProof/>
                <w:webHidden/>
              </w:rPr>
              <w:tab/>
            </w:r>
            <w:r>
              <w:rPr>
                <w:noProof/>
                <w:webHidden/>
              </w:rPr>
              <w:fldChar w:fldCharType="begin"/>
            </w:r>
            <w:r>
              <w:rPr>
                <w:noProof/>
                <w:webHidden/>
              </w:rPr>
              <w:instrText xml:space="preserve"> PAGEREF _Toc15475596 \h </w:instrText>
            </w:r>
            <w:r>
              <w:rPr>
                <w:noProof/>
                <w:webHidden/>
              </w:rPr>
            </w:r>
            <w:r>
              <w:rPr>
                <w:noProof/>
                <w:webHidden/>
              </w:rPr>
              <w:fldChar w:fldCharType="separate"/>
            </w:r>
            <w:r w:rsidR="00126620">
              <w:rPr>
                <w:noProof/>
                <w:webHidden/>
              </w:rPr>
              <w:t>66</w:t>
            </w:r>
            <w:r>
              <w:rPr>
                <w:noProof/>
                <w:webHidden/>
              </w:rPr>
              <w:fldChar w:fldCharType="end"/>
            </w:r>
          </w:hyperlink>
        </w:p>
        <w:p w14:paraId="2CC91610" w14:textId="6D8955EF" w:rsidR="00BC444A" w:rsidRDefault="00BC444A" w:rsidP="0013248D">
          <w:pPr>
            <w:pStyle w:val="TOC1"/>
            <w:rPr>
              <w:noProof/>
            </w:rPr>
          </w:pPr>
          <w:hyperlink w:anchor="_Toc15475597" w:history="1">
            <w:r w:rsidRPr="00BA6633">
              <w:rPr>
                <w:rStyle w:val="a9"/>
                <w:noProof/>
              </w:rPr>
              <w:t>A new way to float: Direct flight to NYSE</w:t>
            </w:r>
            <w:r>
              <w:rPr>
                <w:noProof/>
                <w:webHidden/>
              </w:rPr>
              <w:tab/>
            </w:r>
            <w:r>
              <w:rPr>
                <w:noProof/>
                <w:webHidden/>
              </w:rPr>
              <w:fldChar w:fldCharType="begin"/>
            </w:r>
            <w:r>
              <w:rPr>
                <w:noProof/>
                <w:webHidden/>
              </w:rPr>
              <w:instrText xml:space="preserve"> PAGEREF _Toc15475597 \h </w:instrText>
            </w:r>
            <w:r>
              <w:rPr>
                <w:noProof/>
                <w:webHidden/>
              </w:rPr>
            </w:r>
            <w:r>
              <w:rPr>
                <w:noProof/>
                <w:webHidden/>
              </w:rPr>
              <w:fldChar w:fldCharType="separate"/>
            </w:r>
            <w:r w:rsidR="00126620">
              <w:rPr>
                <w:noProof/>
                <w:webHidden/>
              </w:rPr>
              <w:t>70</w:t>
            </w:r>
            <w:r>
              <w:rPr>
                <w:noProof/>
                <w:webHidden/>
              </w:rPr>
              <w:fldChar w:fldCharType="end"/>
            </w:r>
          </w:hyperlink>
        </w:p>
        <w:p w14:paraId="396029DF" w14:textId="06933444" w:rsidR="00BC444A" w:rsidRDefault="00BC444A" w:rsidP="0013248D">
          <w:pPr>
            <w:pStyle w:val="TOC1"/>
            <w:rPr>
              <w:noProof/>
            </w:rPr>
          </w:pPr>
          <w:hyperlink w:anchor="_Toc15475598" w:history="1">
            <w:r w:rsidRPr="00BA6633">
              <w:rPr>
                <w:rStyle w:val="a9"/>
                <w:noProof/>
              </w:rPr>
              <w:t>Schumpeter: BlackRock v Blackstone</w:t>
            </w:r>
            <w:r>
              <w:rPr>
                <w:noProof/>
                <w:webHidden/>
              </w:rPr>
              <w:tab/>
            </w:r>
            <w:r>
              <w:rPr>
                <w:noProof/>
                <w:webHidden/>
              </w:rPr>
              <w:fldChar w:fldCharType="begin"/>
            </w:r>
            <w:r>
              <w:rPr>
                <w:noProof/>
                <w:webHidden/>
              </w:rPr>
              <w:instrText xml:space="preserve"> PAGEREF _Toc15475598 \h </w:instrText>
            </w:r>
            <w:r>
              <w:rPr>
                <w:noProof/>
                <w:webHidden/>
              </w:rPr>
            </w:r>
            <w:r>
              <w:rPr>
                <w:noProof/>
                <w:webHidden/>
              </w:rPr>
              <w:fldChar w:fldCharType="separate"/>
            </w:r>
            <w:r w:rsidR="00126620">
              <w:rPr>
                <w:noProof/>
                <w:webHidden/>
              </w:rPr>
              <w:t>72</w:t>
            </w:r>
            <w:r>
              <w:rPr>
                <w:noProof/>
                <w:webHidden/>
              </w:rPr>
              <w:fldChar w:fldCharType="end"/>
            </w:r>
          </w:hyperlink>
        </w:p>
        <w:p w14:paraId="3933237C" w14:textId="797112AF" w:rsidR="00BC444A" w:rsidRDefault="00BC444A" w:rsidP="0013248D">
          <w:pPr>
            <w:pStyle w:val="TOC1"/>
            <w:rPr>
              <w:noProof/>
            </w:rPr>
          </w:pPr>
          <w:hyperlink w:anchor="_Toc15475599" w:history="1">
            <w:r w:rsidRPr="00BA6633">
              <w:rPr>
                <w:rStyle w:val="a9"/>
                <w:noProof/>
              </w:rPr>
              <w:t>Crypto-currencies: Beyond bitcoin</w:t>
            </w:r>
            <w:r>
              <w:rPr>
                <w:noProof/>
                <w:webHidden/>
              </w:rPr>
              <w:tab/>
            </w:r>
            <w:r>
              <w:rPr>
                <w:noProof/>
                <w:webHidden/>
              </w:rPr>
              <w:fldChar w:fldCharType="begin"/>
            </w:r>
            <w:r>
              <w:rPr>
                <w:noProof/>
                <w:webHidden/>
              </w:rPr>
              <w:instrText xml:space="preserve"> PAGEREF _Toc15475599 \h </w:instrText>
            </w:r>
            <w:r>
              <w:rPr>
                <w:noProof/>
                <w:webHidden/>
              </w:rPr>
            </w:r>
            <w:r>
              <w:rPr>
                <w:noProof/>
                <w:webHidden/>
              </w:rPr>
              <w:fldChar w:fldCharType="separate"/>
            </w:r>
            <w:r w:rsidR="00126620">
              <w:rPr>
                <w:noProof/>
                <w:webHidden/>
              </w:rPr>
              <w:t>75</w:t>
            </w:r>
            <w:r>
              <w:rPr>
                <w:noProof/>
                <w:webHidden/>
              </w:rPr>
              <w:fldChar w:fldCharType="end"/>
            </w:r>
          </w:hyperlink>
        </w:p>
        <w:p w14:paraId="79E50CDB" w14:textId="0C19E4AB" w:rsidR="00BC444A" w:rsidRDefault="00BC444A" w:rsidP="0013248D">
          <w:pPr>
            <w:pStyle w:val="TOC1"/>
            <w:rPr>
              <w:noProof/>
            </w:rPr>
          </w:pPr>
          <w:hyperlink w:anchor="_Toc15475600" w:history="1">
            <w:r w:rsidRPr="00BA6633">
              <w:rPr>
                <w:rStyle w:val="a9"/>
                <w:noProof/>
              </w:rPr>
              <w:t>Buttonwood: Analysts off the couch</w:t>
            </w:r>
            <w:r>
              <w:rPr>
                <w:noProof/>
                <w:webHidden/>
              </w:rPr>
              <w:tab/>
            </w:r>
            <w:r>
              <w:rPr>
                <w:noProof/>
                <w:webHidden/>
              </w:rPr>
              <w:fldChar w:fldCharType="begin"/>
            </w:r>
            <w:r>
              <w:rPr>
                <w:noProof/>
                <w:webHidden/>
              </w:rPr>
              <w:instrText xml:space="preserve"> PAGEREF _Toc15475600 \h </w:instrText>
            </w:r>
            <w:r>
              <w:rPr>
                <w:noProof/>
                <w:webHidden/>
              </w:rPr>
            </w:r>
            <w:r>
              <w:rPr>
                <w:noProof/>
                <w:webHidden/>
              </w:rPr>
              <w:fldChar w:fldCharType="separate"/>
            </w:r>
            <w:r w:rsidR="00126620">
              <w:rPr>
                <w:noProof/>
                <w:webHidden/>
              </w:rPr>
              <w:t>77</w:t>
            </w:r>
            <w:r>
              <w:rPr>
                <w:noProof/>
                <w:webHidden/>
              </w:rPr>
              <w:fldChar w:fldCharType="end"/>
            </w:r>
          </w:hyperlink>
        </w:p>
        <w:p w14:paraId="632B3254" w14:textId="624C1E45" w:rsidR="00BC444A" w:rsidRDefault="00BC444A" w:rsidP="0013248D">
          <w:pPr>
            <w:pStyle w:val="TOC1"/>
            <w:rPr>
              <w:noProof/>
            </w:rPr>
          </w:pPr>
          <w:hyperlink w:anchor="_Toc15475601" w:history="1">
            <w:r w:rsidRPr="00BA6633">
              <w:rPr>
                <w:rStyle w:val="a9"/>
                <w:noProof/>
              </w:rPr>
              <w:t>China’s currency: Stable hands</w:t>
            </w:r>
            <w:r>
              <w:rPr>
                <w:noProof/>
                <w:webHidden/>
              </w:rPr>
              <w:tab/>
            </w:r>
            <w:r>
              <w:rPr>
                <w:noProof/>
                <w:webHidden/>
              </w:rPr>
              <w:fldChar w:fldCharType="begin"/>
            </w:r>
            <w:r>
              <w:rPr>
                <w:noProof/>
                <w:webHidden/>
              </w:rPr>
              <w:instrText xml:space="preserve"> PAGEREF _Toc15475601 \h </w:instrText>
            </w:r>
            <w:r>
              <w:rPr>
                <w:noProof/>
                <w:webHidden/>
              </w:rPr>
            </w:r>
            <w:r>
              <w:rPr>
                <w:noProof/>
                <w:webHidden/>
              </w:rPr>
              <w:fldChar w:fldCharType="separate"/>
            </w:r>
            <w:r w:rsidR="00126620">
              <w:rPr>
                <w:noProof/>
                <w:webHidden/>
              </w:rPr>
              <w:t>80</w:t>
            </w:r>
            <w:r>
              <w:rPr>
                <w:noProof/>
                <w:webHidden/>
              </w:rPr>
              <w:fldChar w:fldCharType="end"/>
            </w:r>
          </w:hyperlink>
        </w:p>
        <w:p w14:paraId="0B36BBA0" w14:textId="2AB8D980" w:rsidR="00BC444A" w:rsidRDefault="00BC444A" w:rsidP="0013248D">
          <w:pPr>
            <w:pStyle w:val="TOC1"/>
            <w:rPr>
              <w:noProof/>
            </w:rPr>
          </w:pPr>
          <w:hyperlink w:anchor="_Toc15475602" w:history="1">
            <w:r w:rsidRPr="00BA6633">
              <w:rPr>
                <w:rStyle w:val="a9"/>
                <w:noProof/>
              </w:rPr>
              <w:t>Free exchange: The digital proletariat</w:t>
            </w:r>
            <w:r>
              <w:rPr>
                <w:noProof/>
                <w:webHidden/>
              </w:rPr>
              <w:tab/>
            </w:r>
            <w:r>
              <w:rPr>
                <w:noProof/>
                <w:webHidden/>
              </w:rPr>
              <w:fldChar w:fldCharType="begin"/>
            </w:r>
            <w:r>
              <w:rPr>
                <w:noProof/>
                <w:webHidden/>
              </w:rPr>
              <w:instrText xml:space="preserve"> PAGEREF _Toc15475602 \h </w:instrText>
            </w:r>
            <w:r>
              <w:rPr>
                <w:noProof/>
                <w:webHidden/>
              </w:rPr>
            </w:r>
            <w:r>
              <w:rPr>
                <w:noProof/>
                <w:webHidden/>
              </w:rPr>
              <w:fldChar w:fldCharType="separate"/>
            </w:r>
            <w:r w:rsidR="00126620">
              <w:rPr>
                <w:noProof/>
                <w:webHidden/>
              </w:rPr>
              <w:t>81</w:t>
            </w:r>
            <w:r>
              <w:rPr>
                <w:noProof/>
                <w:webHidden/>
              </w:rPr>
              <w:fldChar w:fldCharType="end"/>
            </w:r>
          </w:hyperlink>
        </w:p>
        <w:p w14:paraId="4DC8AD4F" w14:textId="1E0289C9" w:rsidR="00BC444A" w:rsidRDefault="00BC444A" w:rsidP="0013248D">
          <w:pPr>
            <w:pStyle w:val="TOC1"/>
            <w:rPr>
              <w:noProof/>
            </w:rPr>
          </w:pPr>
          <w:hyperlink w:anchor="_Toc15475603" w:history="1">
            <w:r w:rsidRPr="00BA6633">
              <w:rPr>
                <w:rStyle w:val="a9"/>
                <w:noProof/>
              </w:rPr>
              <w:t>The biology of inventiveness: Creative spark</w:t>
            </w:r>
            <w:r>
              <w:rPr>
                <w:noProof/>
                <w:webHidden/>
              </w:rPr>
              <w:tab/>
            </w:r>
            <w:r>
              <w:rPr>
                <w:noProof/>
                <w:webHidden/>
              </w:rPr>
              <w:fldChar w:fldCharType="begin"/>
            </w:r>
            <w:r>
              <w:rPr>
                <w:noProof/>
                <w:webHidden/>
              </w:rPr>
              <w:instrText xml:space="preserve"> PAGEREF _Toc15475603 \h </w:instrText>
            </w:r>
            <w:r>
              <w:rPr>
                <w:noProof/>
                <w:webHidden/>
              </w:rPr>
            </w:r>
            <w:r>
              <w:rPr>
                <w:noProof/>
                <w:webHidden/>
              </w:rPr>
              <w:fldChar w:fldCharType="separate"/>
            </w:r>
            <w:r w:rsidR="00126620">
              <w:rPr>
                <w:noProof/>
                <w:webHidden/>
              </w:rPr>
              <w:t>84</w:t>
            </w:r>
            <w:r>
              <w:rPr>
                <w:noProof/>
                <w:webHidden/>
              </w:rPr>
              <w:fldChar w:fldCharType="end"/>
            </w:r>
          </w:hyperlink>
        </w:p>
        <w:p w14:paraId="26AD94C8" w14:textId="7BCBAB7E" w:rsidR="00BC444A" w:rsidRDefault="00BC444A" w:rsidP="0013248D">
          <w:pPr>
            <w:pStyle w:val="TOC1"/>
            <w:rPr>
              <w:noProof/>
            </w:rPr>
          </w:pPr>
          <w:hyperlink w:anchor="_Toc15475604" w:history="1">
            <w:r w:rsidRPr="00BA6633">
              <w:rPr>
                <w:rStyle w:val="a9"/>
                <w:noProof/>
              </w:rPr>
              <w:t>Competition and technology: Taming the titans</w:t>
            </w:r>
            <w:r>
              <w:rPr>
                <w:noProof/>
                <w:webHidden/>
              </w:rPr>
              <w:tab/>
            </w:r>
            <w:r>
              <w:rPr>
                <w:noProof/>
                <w:webHidden/>
              </w:rPr>
              <w:fldChar w:fldCharType="begin"/>
            </w:r>
            <w:r>
              <w:rPr>
                <w:noProof/>
                <w:webHidden/>
              </w:rPr>
              <w:instrText xml:space="preserve"> PAGEREF _Toc15475604 \h </w:instrText>
            </w:r>
            <w:r>
              <w:rPr>
                <w:noProof/>
                <w:webHidden/>
              </w:rPr>
            </w:r>
            <w:r>
              <w:rPr>
                <w:noProof/>
                <w:webHidden/>
              </w:rPr>
              <w:fldChar w:fldCharType="separate"/>
            </w:r>
            <w:r w:rsidR="00126620">
              <w:rPr>
                <w:noProof/>
                <w:webHidden/>
              </w:rPr>
              <w:t>86</w:t>
            </w:r>
            <w:r>
              <w:rPr>
                <w:noProof/>
                <w:webHidden/>
              </w:rPr>
              <w:fldChar w:fldCharType="end"/>
            </w:r>
          </w:hyperlink>
        </w:p>
        <w:p w14:paraId="6C317167" w14:textId="57CAF7C1" w:rsidR="00BC444A" w:rsidRDefault="00BC444A" w:rsidP="0013248D">
          <w:pPr>
            <w:pStyle w:val="TOC1"/>
            <w:rPr>
              <w:noProof/>
            </w:rPr>
          </w:pPr>
          <w:hyperlink w:anchor="_Toc15475605" w:history="1">
            <w:r w:rsidRPr="00BA6633">
              <w:rPr>
                <w:rStyle w:val="a9"/>
                <w:noProof/>
              </w:rPr>
              <w:t>Computing geography (1): Life on the edge</w:t>
            </w:r>
            <w:r>
              <w:rPr>
                <w:noProof/>
                <w:webHidden/>
              </w:rPr>
              <w:tab/>
            </w:r>
            <w:r>
              <w:rPr>
                <w:noProof/>
                <w:webHidden/>
              </w:rPr>
              <w:fldChar w:fldCharType="begin"/>
            </w:r>
            <w:r>
              <w:rPr>
                <w:noProof/>
                <w:webHidden/>
              </w:rPr>
              <w:instrText xml:space="preserve"> PAGEREF _Toc15475605 \h </w:instrText>
            </w:r>
            <w:r>
              <w:rPr>
                <w:noProof/>
                <w:webHidden/>
              </w:rPr>
            </w:r>
            <w:r>
              <w:rPr>
                <w:noProof/>
                <w:webHidden/>
              </w:rPr>
              <w:fldChar w:fldCharType="separate"/>
            </w:r>
            <w:r w:rsidR="00126620">
              <w:rPr>
                <w:noProof/>
                <w:webHidden/>
              </w:rPr>
              <w:t>90</w:t>
            </w:r>
            <w:r>
              <w:rPr>
                <w:noProof/>
                <w:webHidden/>
              </w:rPr>
              <w:fldChar w:fldCharType="end"/>
            </w:r>
          </w:hyperlink>
        </w:p>
        <w:p w14:paraId="3FD877D3" w14:textId="3D80B4BC" w:rsidR="00BC444A" w:rsidRDefault="00BC444A" w:rsidP="0013248D">
          <w:pPr>
            <w:pStyle w:val="TOC1"/>
            <w:rPr>
              <w:noProof/>
            </w:rPr>
          </w:pPr>
          <w:hyperlink w:anchor="_Toc15475606" w:history="1">
            <w:r w:rsidRPr="00BA6633">
              <w:rPr>
                <w:rStyle w:val="a9"/>
                <w:noProof/>
              </w:rPr>
              <w:t>Computing geography (2): Great cloud of China</w:t>
            </w:r>
            <w:r>
              <w:rPr>
                <w:noProof/>
                <w:webHidden/>
              </w:rPr>
              <w:tab/>
            </w:r>
            <w:r>
              <w:rPr>
                <w:noProof/>
                <w:webHidden/>
              </w:rPr>
              <w:fldChar w:fldCharType="begin"/>
            </w:r>
            <w:r>
              <w:rPr>
                <w:noProof/>
                <w:webHidden/>
              </w:rPr>
              <w:instrText xml:space="preserve"> PAGEREF _Toc15475606 \h </w:instrText>
            </w:r>
            <w:r>
              <w:rPr>
                <w:noProof/>
                <w:webHidden/>
              </w:rPr>
            </w:r>
            <w:r>
              <w:rPr>
                <w:noProof/>
                <w:webHidden/>
              </w:rPr>
              <w:fldChar w:fldCharType="separate"/>
            </w:r>
            <w:r w:rsidR="00126620">
              <w:rPr>
                <w:noProof/>
                <w:webHidden/>
              </w:rPr>
              <w:t>94</w:t>
            </w:r>
            <w:r>
              <w:rPr>
                <w:noProof/>
                <w:webHidden/>
              </w:rPr>
              <w:fldChar w:fldCharType="end"/>
            </w:r>
          </w:hyperlink>
        </w:p>
        <w:p w14:paraId="6E79B9C8" w14:textId="292245A8" w:rsidR="00BC444A" w:rsidRDefault="00BC444A" w:rsidP="0013248D">
          <w:pPr>
            <w:pStyle w:val="TOC1"/>
            <w:rPr>
              <w:noProof/>
            </w:rPr>
          </w:pPr>
          <w:hyperlink w:anchor="_Toc15475607" w:history="1">
            <w:r w:rsidRPr="00BA6633">
              <w:rPr>
                <w:rStyle w:val="a9"/>
                <w:noProof/>
              </w:rPr>
              <w:t>Schumpeter: Mad men</w:t>
            </w:r>
            <w:r>
              <w:rPr>
                <w:noProof/>
                <w:webHidden/>
              </w:rPr>
              <w:tab/>
            </w:r>
            <w:r>
              <w:rPr>
                <w:noProof/>
                <w:webHidden/>
              </w:rPr>
              <w:fldChar w:fldCharType="begin"/>
            </w:r>
            <w:r>
              <w:rPr>
                <w:noProof/>
                <w:webHidden/>
              </w:rPr>
              <w:instrText xml:space="preserve"> PAGEREF _Toc15475607 \h </w:instrText>
            </w:r>
            <w:r>
              <w:rPr>
                <w:noProof/>
                <w:webHidden/>
              </w:rPr>
            </w:r>
            <w:r>
              <w:rPr>
                <w:noProof/>
                <w:webHidden/>
              </w:rPr>
              <w:fldChar w:fldCharType="separate"/>
            </w:r>
            <w:r w:rsidR="00126620">
              <w:rPr>
                <w:noProof/>
                <w:webHidden/>
              </w:rPr>
              <w:t>97</w:t>
            </w:r>
            <w:r>
              <w:rPr>
                <w:noProof/>
                <w:webHidden/>
              </w:rPr>
              <w:fldChar w:fldCharType="end"/>
            </w:r>
          </w:hyperlink>
        </w:p>
        <w:p w14:paraId="4ED92F95" w14:textId="30B2F813" w:rsidR="00BC444A" w:rsidRDefault="00BC444A" w:rsidP="0013248D">
          <w:pPr>
            <w:pStyle w:val="TOC1"/>
            <w:rPr>
              <w:noProof/>
            </w:rPr>
          </w:pPr>
          <w:hyperlink w:anchor="_Toc15475608" w:history="1">
            <w:r w:rsidRPr="00BA6633">
              <w:rPr>
                <w:rStyle w:val="a9"/>
                <w:noProof/>
              </w:rPr>
              <w:t>The oil price: Crude thinking</w:t>
            </w:r>
            <w:r>
              <w:rPr>
                <w:noProof/>
                <w:webHidden/>
              </w:rPr>
              <w:tab/>
            </w:r>
            <w:r>
              <w:rPr>
                <w:noProof/>
                <w:webHidden/>
              </w:rPr>
              <w:fldChar w:fldCharType="begin"/>
            </w:r>
            <w:r>
              <w:rPr>
                <w:noProof/>
                <w:webHidden/>
              </w:rPr>
              <w:instrText xml:space="preserve"> PAGEREF _Toc15475608 \h </w:instrText>
            </w:r>
            <w:r>
              <w:rPr>
                <w:noProof/>
                <w:webHidden/>
              </w:rPr>
            </w:r>
            <w:r>
              <w:rPr>
                <w:noProof/>
                <w:webHidden/>
              </w:rPr>
              <w:fldChar w:fldCharType="separate"/>
            </w:r>
            <w:r w:rsidR="00126620">
              <w:rPr>
                <w:noProof/>
                <w:webHidden/>
              </w:rPr>
              <w:t>100</w:t>
            </w:r>
            <w:r>
              <w:rPr>
                <w:noProof/>
                <w:webHidden/>
              </w:rPr>
              <w:fldChar w:fldCharType="end"/>
            </w:r>
          </w:hyperlink>
        </w:p>
        <w:p w14:paraId="7D033FC4" w14:textId="25EEFA59" w:rsidR="00BC444A" w:rsidRDefault="00BC444A" w:rsidP="0013248D">
          <w:pPr>
            <w:pStyle w:val="TOC1"/>
            <w:rPr>
              <w:noProof/>
            </w:rPr>
          </w:pPr>
          <w:hyperlink w:anchor="_Toc15475609" w:history="1">
            <w:r w:rsidRPr="00BA6633">
              <w:rPr>
                <w:rStyle w:val="a9"/>
                <w:noProof/>
              </w:rPr>
              <w:t>The Big Mac index: The Mac strikes back</w:t>
            </w:r>
            <w:r>
              <w:rPr>
                <w:noProof/>
                <w:webHidden/>
              </w:rPr>
              <w:tab/>
            </w:r>
            <w:r>
              <w:rPr>
                <w:noProof/>
                <w:webHidden/>
              </w:rPr>
              <w:fldChar w:fldCharType="begin"/>
            </w:r>
            <w:r>
              <w:rPr>
                <w:noProof/>
                <w:webHidden/>
              </w:rPr>
              <w:instrText xml:space="preserve"> PAGEREF _Toc15475609 \h </w:instrText>
            </w:r>
            <w:r>
              <w:rPr>
                <w:noProof/>
                <w:webHidden/>
              </w:rPr>
            </w:r>
            <w:r>
              <w:rPr>
                <w:noProof/>
                <w:webHidden/>
              </w:rPr>
              <w:fldChar w:fldCharType="separate"/>
            </w:r>
            <w:r w:rsidR="00126620">
              <w:rPr>
                <w:noProof/>
                <w:webHidden/>
              </w:rPr>
              <w:t>103</w:t>
            </w:r>
            <w:r>
              <w:rPr>
                <w:noProof/>
                <w:webHidden/>
              </w:rPr>
              <w:fldChar w:fldCharType="end"/>
            </w:r>
          </w:hyperlink>
        </w:p>
        <w:p w14:paraId="00B23DD7" w14:textId="136409BD" w:rsidR="00BC444A" w:rsidRDefault="00BC444A" w:rsidP="0013248D">
          <w:pPr>
            <w:pStyle w:val="TOC1"/>
            <w:rPr>
              <w:noProof/>
            </w:rPr>
          </w:pPr>
          <w:hyperlink w:anchor="_Toc15475610" w:history="1">
            <w:r w:rsidRPr="00BA6633">
              <w:rPr>
                <w:rStyle w:val="a9"/>
                <w:noProof/>
              </w:rPr>
              <w:t>Free exchange: Jam tomorrow</w:t>
            </w:r>
            <w:r>
              <w:rPr>
                <w:noProof/>
                <w:webHidden/>
              </w:rPr>
              <w:tab/>
            </w:r>
            <w:r>
              <w:rPr>
                <w:noProof/>
                <w:webHidden/>
              </w:rPr>
              <w:fldChar w:fldCharType="begin"/>
            </w:r>
            <w:r>
              <w:rPr>
                <w:noProof/>
                <w:webHidden/>
              </w:rPr>
              <w:instrText xml:space="preserve"> PAGEREF _Toc15475610 \h </w:instrText>
            </w:r>
            <w:r>
              <w:rPr>
                <w:noProof/>
                <w:webHidden/>
              </w:rPr>
            </w:r>
            <w:r>
              <w:rPr>
                <w:noProof/>
                <w:webHidden/>
              </w:rPr>
              <w:fldChar w:fldCharType="separate"/>
            </w:r>
            <w:r w:rsidR="00126620">
              <w:rPr>
                <w:noProof/>
                <w:webHidden/>
              </w:rPr>
              <w:t>105</w:t>
            </w:r>
            <w:r>
              <w:rPr>
                <w:noProof/>
                <w:webHidden/>
              </w:rPr>
              <w:fldChar w:fldCharType="end"/>
            </w:r>
          </w:hyperlink>
        </w:p>
        <w:p w14:paraId="50FB097E" w14:textId="5B43ECEE" w:rsidR="00BC444A" w:rsidRDefault="00BC444A" w:rsidP="0013248D">
          <w:pPr>
            <w:pStyle w:val="TOC1"/>
            <w:rPr>
              <w:noProof/>
            </w:rPr>
          </w:pPr>
          <w:hyperlink w:anchor="_Toc15475611" w:history="1">
            <w:r w:rsidRPr="00BA6633">
              <w:rPr>
                <w:rStyle w:val="a9"/>
                <w:noProof/>
              </w:rPr>
              <w:t>Space flight: Size matters</w:t>
            </w:r>
            <w:r>
              <w:rPr>
                <w:noProof/>
                <w:webHidden/>
              </w:rPr>
              <w:tab/>
            </w:r>
            <w:r>
              <w:rPr>
                <w:noProof/>
                <w:webHidden/>
              </w:rPr>
              <w:fldChar w:fldCharType="begin"/>
            </w:r>
            <w:r>
              <w:rPr>
                <w:noProof/>
                <w:webHidden/>
              </w:rPr>
              <w:instrText xml:space="preserve"> PAGEREF _Toc15475611 \h </w:instrText>
            </w:r>
            <w:r>
              <w:rPr>
                <w:noProof/>
                <w:webHidden/>
              </w:rPr>
            </w:r>
            <w:r>
              <w:rPr>
                <w:noProof/>
                <w:webHidden/>
              </w:rPr>
              <w:fldChar w:fldCharType="separate"/>
            </w:r>
            <w:r w:rsidR="00126620">
              <w:rPr>
                <w:noProof/>
                <w:webHidden/>
              </w:rPr>
              <w:t>108</w:t>
            </w:r>
            <w:r>
              <w:rPr>
                <w:noProof/>
                <w:webHidden/>
              </w:rPr>
              <w:fldChar w:fldCharType="end"/>
            </w:r>
          </w:hyperlink>
        </w:p>
        <w:p w14:paraId="49A7FCF1" w14:textId="1095DF03" w:rsidR="00BC444A" w:rsidRDefault="00BC444A" w:rsidP="0013248D">
          <w:pPr>
            <w:pStyle w:val="TOC1"/>
            <w:rPr>
              <w:noProof/>
            </w:rPr>
          </w:pPr>
          <w:hyperlink w:anchor="_Toc15475612" w:history="1">
            <w:r w:rsidRPr="00BA6633">
              <w:rPr>
                <w:rStyle w:val="a9"/>
                <w:noProof/>
              </w:rPr>
              <w:t>Morgan Stanley v Goldman Sachs: Sorpasso on the Street</w:t>
            </w:r>
            <w:r>
              <w:rPr>
                <w:noProof/>
                <w:webHidden/>
              </w:rPr>
              <w:tab/>
            </w:r>
            <w:r>
              <w:rPr>
                <w:noProof/>
                <w:webHidden/>
              </w:rPr>
              <w:fldChar w:fldCharType="begin"/>
            </w:r>
            <w:r>
              <w:rPr>
                <w:noProof/>
                <w:webHidden/>
              </w:rPr>
              <w:instrText xml:space="preserve"> PAGEREF _Toc15475612 \h </w:instrText>
            </w:r>
            <w:r>
              <w:rPr>
                <w:noProof/>
                <w:webHidden/>
              </w:rPr>
            </w:r>
            <w:r>
              <w:rPr>
                <w:noProof/>
                <w:webHidden/>
              </w:rPr>
              <w:fldChar w:fldCharType="separate"/>
            </w:r>
            <w:r w:rsidR="00126620">
              <w:rPr>
                <w:noProof/>
                <w:webHidden/>
              </w:rPr>
              <w:t>111</w:t>
            </w:r>
            <w:r>
              <w:rPr>
                <w:noProof/>
                <w:webHidden/>
              </w:rPr>
              <w:fldChar w:fldCharType="end"/>
            </w:r>
          </w:hyperlink>
        </w:p>
        <w:p w14:paraId="4C9F8A82" w14:textId="6D9A7FD4" w:rsidR="00BC444A" w:rsidRDefault="00BC444A" w:rsidP="0013248D">
          <w:pPr>
            <w:pStyle w:val="TOC1"/>
            <w:rPr>
              <w:noProof/>
            </w:rPr>
          </w:pPr>
          <w:hyperlink w:anchor="_Toc15475613" w:history="1">
            <w:r w:rsidRPr="00BA6633">
              <w:rPr>
                <w:rStyle w:val="a9"/>
                <w:noProof/>
              </w:rPr>
              <w:t>Trade tariffs: Duties call</w:t>
            </w:r>
            <w:r>
              <w:rPr>
                <w:noProof/>
                <w:webHidden/>
              </w:rPr>
              <w:tab/>
            </w:r>
            <w:r>
              <w:rPr>
                <w:noProof/>
                <w:webHidden/>
              </w:rPr>
              <w:fldChar w:fldCharType="begin"/>
            </w:r>
            <w:r>
              <w:rPr>
                <w:noProof/>
                <w:webHidden/>
              </w:rPr>
              <w:instrText xml:space="preserve"> PAGEREF _Toc15475613 \h </w:instrText>
            </w:r>
            <w:r>
              <w:rPr>
                <w:noProof/>
                <w:webHidden/>
              </w:rPr>
            </w:r>
            <w:r>
              <w:rPr>
                <w:noProof/>
                <w:webHidden/>
              </w:rPr>
              <w:fldChar w:fldCharType="separate"/>
            </w:r>
            <w:r w:rsidR="00126620">
              <w:rPr>
                <w:noProof/>
                <w:webHidden/>
              </w:rPr>
              <w:t>113</w:t>
            </w:r>
            <w:r>
              <w:rPr>
                <w:noProof/>
                <w:webHidden/>
              </w:rPr>
              <w:fldChar w:fldCharType="end"/>
            </w:r>
          </w:hyperlink>
        </w:p>
        <w:p w14:paraId="1F9178B7" w14:textId="7EC43CCB" w:rsidR="00BC444A" w:rsidRDefault="00BC444A" w:rsidP="0013248D">
          <w:pPr>
            <w:pStyle w:val="TOC1"/>
            <w:rPr>
              <w:noProof/>
            </w:rPr>
          </w:pPr>
          <w:hyperlink w:anchor="_Toc15475614" w:history="1">
            <w:r w:rsidRPr="00BA6633">
              <w:rPr>
                <w:rStyle w:val="a9"/>
                <w:noProof/>
              </w:rPr>
              <w:t>The car industry: General Uber-Motors</w:t>
            </w:r>
            <w:r>
              <w:rPr>
                <w:noProof/>
                <w:webHidden/>
              </w:rPr>
              <w:tab/>
            </w:r>
            <w:r>
              <w:rPr>
                <w:noProof/>
                <w:webHidden/>
              </w:rPr>
              <w:fldChar w:fldCharType="begin"/>
            </w:r>
            <w:r>
              <w:rPr>
                <w:noProof/>
                <w:webHidden/>
              </w:rPr>
              <w:instrText xml:space="preserve"> PAGEREF _Toc15475614 \h </w:instrText>
            </w:r>
            <w:r>
              <w:rPr>
                <w:noProof/>
                <w:webHidden/>
              </w:rPr>
            </w:r>
            <w:r>
              <w:rPr>
                <w:noProof/>
                <w:webHidden/>
              </w:rPr>
              <w:fldChar w:fldCharType="separate"/>
            </w:r>
            <w:r w:rsidR="00126620">
              <w:rPr>
                <w:noProof/>
                <w:webHidden/>
              </w:rPr>
              <w:t>115</w:t>
            </w:r>
            <w:r>
              <w:rPr>
                <w:noProof/>
                <w:webHidden/>
              </w:rPr>
              <w:fldChar w:fldCharType="end"/>
            </w:r>
          </w:hyperlink>
        </w:p>
        <w:p w14:paraId="2AD0D601" w14:textId="18C5109D" w:rsidR="00BC444A" w:rsidRDefault="00BC444A" w:rsidP="0013248D">
          <w:pPr>
            <w:pStyle w:val="TOC1"/>
            <w:rPr>
              <w:noProof/>
            </w:rPr>
          </w:pPr>
          <w:hyperlink w:anchor="_Toc15475615" w:history="1">
            <w:r w:rsidRPr="00BA6633">
              <w:rPr>
                <w:rStyle w:val="a9"/>
                <w:noProof/>
              </w:rPr>
              <w:t>Schumpeter: The fog of war</w:t>
            </w:r>
            <w:r>
              <w:rPr>
                <w:noProof/>
                <w:webHidden/>
              </w:rPr>
              <w:tab/>
            </w:r>
            <w:r>
              <w:rPr>
                <w:noProof/>
                <w:webHidden/>
              </w:rPr>
              <w:fldChar w:fldCharType="begin"/>
            </w:r>
            <w:r>
              <w:rPr>
                <w:noProof/>
                <w:webHidden/>
              </w:rPr>
              <w:instrText xml:space="preserve"> PAGEREF _Toc15475615 \h </w:instrText>
            </w:r>
            <w:r>
              <w:rPr>
                <w:noProof/>
                <w:webHidden/>
              </w:rPr>
            </w:r>
            <w:r>
              <w:rPr>
                <w:noProof/>
                <w:webHidden/>
              </w:rPr>
              <w:fldChar w:fldCharType="separate"/>
            </w:r>
            <w:r w:rsidR="00126620">
              <w:rPr>
                <w:noProof/>
                <w:webHidden/>
              </w:rPr>
              <w:t>119</w:t>
            </w:r>
            <w:r>
              <w:rPr>
                <w:noProof/>
                <w:webHidden/>
              </w:rPr>
              <w:fldChar w:fldCharType="end"/>
            </w:r>
          </w:hyperlink>
        </w:p>
        <w:p w14:paraId="28AEAFD1" w14:textId="3B998548" w:rsidR="00BC444A" w:rsidRDefault="00BC444A" w:rsidP="0013248D">
          <w:pPr>
            <w:pStyle w:val="TOC1"/>
            <w:rPr>
              <w:noProof/>
            </w:rPr>
          </w:pPr>
          <w:hyperlink w:anchor="_Toc15475616" w:history="1">
            <w:r w:rsidRPr="00BA6633">
              <w:rPr>
                <w:rStyle w:val="a9"/>
                <w:noProof/>
              </w:rPr>
              <w:t>Buttonwood: The times they aren’t a-changing</w:t>
            </w:r>
            <w:r>
              <w:rPr>
                <w:noProof/>
                <w:webHidden/>
              </w:rPr>
              <w:tab/>
            </w:r>
            <w:r>
              <w:rPr>
                <w:noProof/>
                <w:webHidden/>
              </w:rPr>
              <w:fldChar w:fldCharType="begin"/>
            </w:r>
            <w:r>
              <w:rPr>
                <w:noProof/>
                <w:webHidden/>
              </w:rPr>
              <w:instrText xml:space="preserve"> PAGEREF _Toc15475616 \h </w:instrText>
            </w:r>
            <w:r>
              <w:rPr>
                <w:noProof/>
                <w:webHidden/>
              </w:rPr>
            </w:r>
            <w:r>
              <w:rPr>
                <w:noProof/>
                <w:webHidden/>
              </w:rPr>
              <w:fldChar w:fldCharType="separate"/>
            </w:r>
            <w:r w:rsidR="00126620">
              <w:rPr>
                <w:noProof/>
                <w:webHidden/>
              </w:rPr>
              <w:t>122</w:t>
            </w:r>
            <w:r>
              <w:rPr>
                <w:noProof/>
                <w:webHidden/>
              </w:rPr>
              <w:fldChar w:fldCharType="end"/>
            </w:r>
          </w:hyperlink>
        </w:p>
        <w:p w14:paraId="509BBB64" w14:textId="537C0362" w:rsidR="00BC444A" w:rsidRDefault="00BC444A" w:rsidP="0013248D">
          <w:pPr>
            <w:pStyle w:val="TOC1"/>
            <w:rPr>
              <w:noProof/>
            </w:rPr>
          </w:pPr>
          <w:hyperlink w:anchor="_Toc15475617" w:history="1">
            <w:r w:rsidRPr="00BA6633">
              <w:rPr>
                <w:rStyle w:val="a9"/>
                <w:noProof/>
              </w:rPr>
              <w:t>Genomics: Sequencing the world</w:t>
            </w:r>
            <w:r>
              <w:rPr>
                <w:noProof/>
                <w:webHidden/>
              </w:rPr>
              <w:tab/>
            </w:r>
            <w:r>
              <w:rPr>
                <w:noProof/>
                <w:webHidden/>
              </w:rPr>
              <w:fldChar w:fldCharType="begin"/>
            </w:r>
            <w:r>
              <w:rPr>
                <w:noProof/>
                <w:webHidden/>
              </w:rPr>
              <w:instrText xml:space="preserve"> PAGEREF _Toc15475617 \h </w:instrText>
            </w:r>
            <w:r>
              <w:rPr>
                <w:noProof/>
                <w:webHidden/>
              </w:rPr>
            </w:r>
            <w:r>
              <w:rPr>
                <w:noProof/>
                <w:webHidden/>
              </w:rPr>
              <w:fldChar w:fldCharType="separate"/>
            </w:r>
            <w:r w:rsidR="00126620">
              <w:rPr>
                <w:noProof/>
                <w:webHidden/>
              </w:rPr>
              <w:t>125</w:t>
            </w:r>
            <w:r>
              <w:rPr>
                <w:noProof/>
                <w:webHidden/>
              </w:rPr>
              <w:fldChar w:fldCharType="end"/>
            </w:r>
          </w:hyperlink>
        </w:p>
        <w:p w14:paraId="0170DCB3" w14:textId="6559DA92" w:rsidR="00BC444A" w:rsidRDefault="00BC444A" w:rsidP="0013248D">
          <w:pPr>
            <w:pStyle w:val="TOC1"/>
            <w:rPr>
              <w:noProof/>
            </w:rPr>
          </w:pPr>
          <w:hyperlink w:anchor="_Toc15475618" w:history="1">
            <w:r w:rsidRPr="00BA6633">
              <w:rPr>
                <w:rStyle w:val="a9"/>
                <w:noProof/>
              </w:rPr>
              <w:t>Medicine: External organs</w:t>
            </w:r>
            <w:r>
              <w:rPr>
                <w:noProof/>
                <w:webHidden/>
              </w:rPr>
              <w:tab/>
            </w:r>
            <w:r>
              <w:rPr>
                <w:noProof/>
                <w:webHidden/>
              </w:rPr>
              <w:fldChar w:fldCharType="begin"/>
            </w:r>
            <w:r>
              <w:rPr>
                <w:noProof/>
                <w:webHidden/>
              </w:rPr>
              <w:instrText xml:space="preserve"> PAGEREF _Toc15475618 \h </w:instrText>
            </w:r>
            <w:r>
              <w:rPr>
                <w:noProof/>
                <w:webHidden/>
              </w:rPr>
            </w:r>
            <w:r>
              <w:rPr>
                <w:noProof/>
                <w:webHidden/>
              </w:rPr>
              <w:fldChar w:fldCharType="separate"/>
            </w:r>
            <w:r w:rsidR="00126620">
              <w:rPr>
                <w:noProof/>
                <w:webHidden/>
              </w:rPr>
              <w:t>130</w:t>
            </w:r>
            <w:r>
              <w:rPr>
                <w:noProof/>
                <w:webHidden/>
              </w:rPr>
              <w:fldChar w:fldCharType="end"/>
            </w:r>
          </w:hyperlink>
        </w:p>
        <w:p w14:paraId="61CF6BAF" w14:textId="2F9E11A0" w:rsidR="00BC444A" w:rsidRDefault="00BC444A" w:rsidP="0013248D">
          <w:pPr>
            <w:pStyle w:val="TOC1"/>
            <w:rPr>
              <w:noProof/>
            </w:rPr>
          </w:pPr>
          <w:hyperlink w:anchor="_Toc15475619" w:history="1">
            <w:r w:rsidRPr="00BA6633">
              <w:rPr>
                <w:rStyle w:val="a9"/>
                <w:noProof/>
              </w:rPr>
              <w:t>Digital health: Doctor You</w:t>
            </w:r>
            <w:r>
              <w:rPr>
                <w:noProof/>
                <w:webHidden/>
              </w:rPr>
              <w:tab/>
            </w:r>
            <w:r>
              <w:rPr>
                <w:noProof/>
                <w:webHidden/>
              </w:rPr>
              <w:fldChar w:fldCharType="begin"/>
            </w:r>
            <w:r>
              <w:rPr>
                <w:noProof/>
                <w:webHidden/>
              </w:rPr>
              <w:instrText xml:space="preserve"> PAGEREF _Toc15475619 \h </w:instrText>
            </w:r>
            <w:r>
              <w:rPr>
                <w:noProof/>
                <w:webHidden/>
              </w:rPr>
            </w:r>
            <w:r>
              <w:rPr>
                <w:noProof/>
                <w:webHidden/>
              </w:rPr>
              <w:fldChar w:fldCharType="separate"/>
            </w:r>
            <w:r w:rsidR="00126620">
              <w:rPr>
                <w:noProof/>
                <w:webHidden/>
              </w:rPr>
              <w:t>133</w:t>
            </w:r>
            <w:r>
              <w:rPr>
                <w:noProof/>
                <w:webHidden/>
              </w:rPr>
              <w:fldChar w:fldCharType="end"/>
            </w:r>
          </w:hyperlink>
        </w:p>
        <w:p w14:paraId="6D62FC4D" w14:textId="30FA9305" w:rsidR="00BC444A" w:rsidRDefault="00BC444A" w:rsidP="0013248D">
          <w:pPr>
            <w:pStyle w:val="TOC1"/>
            <w:rPr>
              <w:noProof/>
            </w:rPr>
          </w:pPr>
          <w:hyperlink w:anchor="_Toc15475620" w:history="1">
            <w:r w:rsidRPr="00BA6633">
              <w:rPr>
                <w:rStyle w:val="a9"/>
                <w:noProof/>
              </w:rPr>
              <w:t>University degrees: Time to end the academic arms race</w:t>
            </w:r>
            <w:r>
              <w:rPr>
                <w:noProof/>
                <w:webHidden/>
              </w:rPr>
              <w:tab/>
            </w:r>
            <w:r>
              <w:rPr>
                <w:noProof/>
                <w:webHidden/>
              </w:rPr>
              <w:fldChar w:fldCharType="begin"/>
            </w:r>
            <w:r>
              <w:rPr>
                <w:noProof/>
                <w:webHidden/>
              </w:rPr>
              <w:instrText xml:space="preserve"> PAGEREF _Toc15475620 \h </w:instrText>
            </w:r>
            <w:r>
              <w:rPr>
                <w:noProof/>
                <w:webHidden/>
              </w:rPr>
            </w:r>
            <w:r>
              <w:rPr>
                <w:noProof/>
                <w:webHidden/>
              </w:rPr>
              <w:fldChar w:fldCharType="separate"/>
            </w:r>
            <w:r w:rsidR="00126620">
              <w:rPr>
                <w:noProof/>
                <w:webHidden/>
              </w:rPr>
              <w:t>136</w:t>
            </w:r>
            <w:r>
              <w:rPr>
                <w:noProof/>
                <w:webHidden/>
              </w:rPr>
              <w:fldChar w:fldCharType="end"/>
            </w:r>
          </w:hyperlink>
        </w:p>
        <w:p w14:paraId="09761894" w14:textId="11B279FE" w:rsidR="00BC444A" w:rsidRDefault="00BC444A" w:rsidP="0013248D">
          <w:pPr>
            <w:pStyle w:val="TOC1"/>
            <w:rPr>
              <w:noProof/>
            </w:rPr>
          </w:pPr>
          <w:hyperlink w:anchor="_Toc15475621" w:history="1">
            <w:r w:rsidRPr="00BA6633">
              <w:rPr>
                <w:rStyle w:val="a9"/>
                <w:noProof/>
              </w:rPr>
              <w:t>Engro: Thar’s coal in the desert</w:t>
            </w:r>
            <w:r>
              <w:rPr>
                <w:noProof/>
                <w:webHidden/>
              </w:rPr>
              <w:tab/>
            </w:r>
            <w:r>
              <w:rPr>
                <w:noProof/>
                <w:webHidden/>
              </w:rPr>
              <w:fldChar w:fldCharType="begin"/>
            </w:r>
            <w:r>
              <w:rPr>
                <w:noProof/>
                <w:webHidden/>
              </w:rPr>
              <w:instrText xml:space="preserve"> PAGEREF _Toc15475621 \h </w:instrText>
            </w:r>
            <w:r>
              <w:rPr>
                <w:noProof/>
                <w:webHidden/>
              </w:rPr>
            </w:r>
            <w:r>
              <w:rPr>
                <w:noProof/>
                <w:webHidden/>
              </w:rPr>
              <w:fldChar w:fldCharType="separate"/>
            </w:r>
            <w:r w:rsidR="00126620">
              <w:rPr>
                <w:noProof/>
                <w:webHidden/>
              </w:rPr>
              <w:t>138</w:t>
            </w:r>
            <w:r>
              <w:rPr>
                <w:noProof/>
                <w:webHidden/>
              </w:rPr>
              <w:fldChar w:fldCharType="end"/>
            </w:r>
          </w:hyperlink>
        </w:p>
        <w:p w14:paraId="129989F6" w14:textId="78C56418" w:rsidR="00BC444A" w:rsidRDefault="00BC444A" w:rsidP="0013248D">
          <w:pPr>
            <w:pStyle w:val="TOC1"/>
            <w:rPr>
              <w:noProof/>
            </w:rPr>
          </w:pPr>
          <w:hyperlink w:anchor="_Toc15475622" w:history="1">
            <w:r w:rsidRPr="00BA6633">
              <w:rPr>
                <w:rStyle w:val="a9"/>
                <w:noProof/>
              </w:rPr>
              <w:t>Buttonwood: Buck loses its fizz</w:t>
            </w:r>
            <w:r>
              <w:rPr>
                <w:noProof/>
                <w:webHidden/>
              </w:rPr>
              <w:tab/>
            </w:r>
            <w:r>
              <w:rPr>
                <w:noProof/>
                <w:webHidden/>
              </w:rPr>
              <w:fldChar w:fldCharType="begin"/>
            </w:r>
            <w:r>
              <w:rPr>
                <w:noProof/>
                <w:webHidden/>
              </w:rPr>
              <w:instrText xml:space="preserve"> PAGEREF _Toc15475622 \h </w:instrText>
            </w:r>
            <w:r>
              <w:rPr>
                <w:noProof/>
                <w:webHidden/>
              </w:rPr>
            </w:r>
            <w:r>
              <w:rPr>
                <w:noProof/>
                <w:webHidden/>
              </w:rPr>
              <w:fldChar w:fldCharType="separate"/>
            </w:r>
            <w:r w:rsidR="00126620">
              <w:rPr>
                <w:noProof/>
                <w:webHidden/>
              </w:rPr>
              <w:t>140</w:t>
            </w:r>
            <w:r>
              <w:rPr>
                <w:noProof/>
                <w:webHidden/>
              </w:rPr>
              <w:fldChar w:fldCharType="end"/>
            </w:r>
          </w:hyperlink>
        </w:p>
        <w:p w14:paraId="274E4B94" w14:textId="1099CB48" w:rsidR="00BC444A" w:rsidRDefault="00BC444A" w:rsidP="0013248D">
          <w:pPr>
            <w:pStyle w:val="TOC1"/>
            <w:rPr>
              <w:noProof/>
            </w:rPr>
          </w:pPr>
          <w:hyperlink w:anchor="_Toc15475623" w:history="1">
            <w:r w:rsidRPr="00BA6633">
              <w:rPr>
                <w:rStyle w:val="a9"/>
                <w:noProof/>
              </w:rPr>
              <w:t>The American economy: Powell position</w:t>
            </w:r>
            <w:r>
              <w:rPr>
                <w:noProof/>
                <w:webHidden/>
              </w:rPr>
              <w:tab/>
            </w:r>
            <w:r>
              <w:rPr>
                <w:noProof/>
                <w:webHidden/>
              </w:rPr>
              <w:fldChar w:fldCharType="begin"/>
            </w:r>
            <w:r>
              <w:rPr>
                <w:noProof/>
                <w:webHidden/>
              </w:rPr>
              <w:instrText xml:space="preserve"> PAGEREF _Toc15475623 \h </w:instrText>
            </w:r>
            <w:r>
              <w:rPr>
                <w:noProof/>
                <w:webHidden/>
              </w:rPr>
            </w:r>
            <w:r>
              <w:rPr>
                <w:noProof/>
                <w:webHidden/>
              </w:rPr>
              <w:fldChar w:fldCharType="separate"/>
            </w:r>
            <w:r w:rsidR="00126620">
              <w:rPr>
                <w:noProof/>
                <w:webHidden/>
              </w:rPr>
              <w:t>143</w:t>
            </w:r>
            <w:r>
              <w:rPr>
                <w:noProof/>
                <w:webHidden/>
              </w:rPr>
              <w:fldChar w:fldCharType="end"/>
            </w:r>
          </w:hyperlink>
        </w:p>
        <w:p w14:paraId="01B642DD" w14:textId="772B8C69" w:rsidR="00BC444A" w:rsidRDefault="00BC444A" w:rsidP="0013248D">
          <w:pPr>
            <w:pStyle w:val="TOC1"/>
            <w:rPr>
              <w:noProof/>
            </w:rPr>
          </w:pPr>
          <w:hyperlink w:anchor="_Toc15475624" w:history="1">
            <w:r w:rsidRPr="00BA6633">
              <w:rPr>
                <w:rStyle w:val="a9"/>
                <w:noProof/>
              </w:rPr>
              <w:t>Cancer investing: Hunting for a cure</w:t>
            </w:r>
            <w:r>
              <w:rPr>
                <w:noProof/>
                <w:webHidden/>
              </w:rPr>
              <w:tab/>
            </w:r>
            <w:r>
              <w:rPr>
                <w:noProof/>
                <w:webHidden/>
              </w:rPr>
              <w:fldChar w:fldCharType="begin"/>
            </w:r>
            <w:r>
              <w:rPr>
                <w:noProof/>
                <w:webHidden/>
              </w:rPr>
              <w:instrText xml:space="preserve"> PAGEREF _Toc15475624 \h </w:instrText>
            </w:r>
            <w:r>
              <w:rPr>
                <w:noProof/>
                <w:webHidden/>
              </w:rPr>
            </w:r>
            <w:r>
              <w:rPr>
                <w:noProof/>
                <w:webHidden/>
              </w:rPr>
              <w:fldChar w:fldCharType="separate"/>
            </w:r>
            <w:r w:rsidR="00126620">
              <w:rPr>
                <w:noProof/>
                <w:webHidden/>
              </w:rPr>
              <w:t>145</w:t>
            </w:r>
            <w:r>
              <w:rPr>
                <w:noProof/>
                <w:webHidden/>
              </w:rPr>
              <w:fldChar w:fldCharType="end"/>
            </w:r>
          </w:hyperlink>
        </w:p>
        <w:p w14:paraId="482FC072" w14:textId="615EBE57" w:rsidR="00BC444A" w:rsidRDefault="00BC444A" w:rsidP="0013248D">
          <w:pPr>
            <w:pStyle w:val="TOC1"/>
            <w:rPr>
              <w:noProof/>
            </w:rPr>
          </w:pPr>
          <w:hyperlink w:anchor="_Toc15475625" w:history="1">
            <w:r w:rsidRPr="00BA6633">
              <w:rPr>
                <w:rStyle w:val="a9"/>
                <w:noProof/>
              </w:rPr>
              <w:t>Chinese economy: No ordinary Zhou</w:t>
            </w:r>
            <w:r>
              <w:rPr>
                <w:noProof/>
                <w:webHidden/>
              </w:rPr>
              <w:tab/>
            </w:r>
            <w:r>
              <w:rPr>
                <w:noProof/>
                <w:webHidden/>
              </w:rPr>
              <w:fldChar w:fldCharType="begin"/>
            </w:r>
            <w:r>
              <w:rPr>
                <w:noProof/>
                <w:webHidden/>
              </w:rPr>
              <w:instrText xml:space="preserve"> PAGEREF _Toc15475625 \h </w:instrText>
            </w:r>
            <w:r>
              <w:rPr>
                <w:noProof/>
                <w:webHidden/>
              </w:rPr>
            </w:r>
            <w:r>
              <w:rPr>
                <w:noProof/>
                <w:webHidden/>
              </w:rPr>
              <w:fldChar w:fldCharType="separate"/>
            </w:r>
            <w:r w:rsidR="00126620">
              <w:rPr>
                <w:noProof/>
                <w:webHidden/>
              </w:rPr>
              <w:t>147</w:t>
            </w:r>
            <w:r>
              <w:rPr>
                <w:noProof/>
                <w:webHidden/>
              </w:rPr>
              <w:fldChar w:fldCharType="end"/>
            </w:r>
          </w:hyperlink>
        </w:p>
        <w:p w14:paraId="6AF6BD0A" w14:textId="74A3D7C7" w:rsidR="00BC444A" w:rsidRDefault="00BC444A" w:rsidP="0013248D">
          <w:pPr>
            <w:pStyle w:val="TOC1"/>
            <w:rPr>
              <w:noProof/>
            </w:rPr>
          </w:pPr>
          <w:hyperlink w:anchor="_Toc15475626" w:history="1">
            <w:r w:rsidRPr="00BA6633">
              <w:rPr>
                <w:rStyle w:val="a9"/>
                <w:noProof/>
              </w:rPr>
              <w:t>Free exchange: Negative justice</w:t>
            </w:r>
            <w:r>
              <w:rPr>
                <w:noProof/>
                <w:webHidden/>
              </w:rPr>
              <w:tab/>
            </w:r>
            <w:r>
              <w:rPr>
                <w:noProof/>
                <w:webHidden/>
              </w:rPr>
              <w:fldChar w:fldCharType="begin"/>
            </w:r>
            <w:r>
              <w:rPr>
                <w:noProof/>
                <w:webHidden/>
              </w:rPr>
              <w:instrText xml:space="preserve"> PAGEREF _Toc15475626 \h </w:instrText>
            </w:r>
            <w:r>
              <w:rPr>
                <w:noProof/>
                <w:webHidden/>
              </w:rPr>
            </w:r>
            <w:r>
              <w:rPr>
                <w:noProof/>
                <w:webHidden/>
              </w:rPr>
              <w:fldChar w:fldCharType="separate"/>
            </w:r>
            <w:r w:rsidR="00126620">
              <w:rPr>
                <w:noProof/>
                <w:webHidden/>
              </w:rPr>
              <w:t>150</w:t>
            </w:r>
            <w:r>
              <w:rPr>
                <w:noProof/>
                <w:webHidden/>
              </w:rPr>
              <w:fldChar w:fldCharType="end"/>
            </w:r>
          </w:hyperlink>
        </w:p>
        <w:p w14:paraId="16BF217F" w14:textId="48EE0AD0" w:rsidR="00BC444A" w:rsidRDefault="00BC444A" w:rsidP="0013248D">
          <w:pPr>
            <w:pStyle w:val="TOC1"/>
            <w:rPr>
              <w:noProof/>
            </w:rPr>
          </w:pPr>
          <w:hyperlink w:anchor="_Toc15475627" w:history="1">
            <w:r w:rsidRPr="00BA6633">
              <w:rPr>
                <w:rStyle w:val="a9"/>
                <w:noProof/>
              </w:rPr>
              <w:t>Motion sickness: The upchuck wagon</w:t>
            </w:r>
            <w:r>
              <w:rPr>
                <w:noProof/>
                <w:webHidden/>
              </w:rPr>
              <w:tab/>
            </w:r>
            <w:r>
              <w:rPr>
                <w:noProof/>
                <w:webHidden/>
              </w:rPr>
              <w:fldChar w:fldCharType="begin"/>
            </w:r>
            <w:r>
              <w:rPr>
                <w:noProof/>
                <w:webHidden/>
              </w:rPr>
              <w:instrText xml:space="preserve"> PAGEREF _Toc15475627 \h </w:instrText>
            </w:r>
            <w:r>
              <w:rPr>
                <w:noProof/>
                <w:webHidden/>
              </w:rPr>
            </w:r>
            <w:r>
              <w:rPr>
                <w:noProof/>
                <w:webHidden/>
              </w:rPr>
              <w:fldChar w:fldCharType="separate"/>
            </w:r>
            <w:r w:rsidR="00126620">
              <w:rPr>
                <w:noProof/>
                <w:webHidden/>
              </w:rPr>
              <w:t>153</w:t>
            </w:r>
            <w:r>
              <w:rPr>
                <w:noProof/>
                <w:webHidden/>
              </w:rPr>
              <w:fldChar w:fldCharType="end"/>
            </w:r>
          </w:hyperlink>
        </w:p>
        <w:p w14:paraId="3D74B82A" w14:textId="76BBA7A2" w:rsidR="00BC444A" w:rsidRDefault="00BC444A" w:rsidP="0013248D">
          <w:pPr>
            <w:pStyle w:val="TOC1"/>
            <w:rPr>
              <w:noProof/>
            </w:rPr>
          </w:pPr>
          <w:hyperlink w:anchor="_Toc15475628" w:history="1">
            <w:r w:rsidRPr="00BA6633">
              <w:rPr>
                <w:rStyle w:val="a9"/>
                <w:noProof/>
              </w:rPr>
              <w:t>America’s economy: Running hot</w:t>
            </w:r>
            <w:r>
              <w:rPr>
                <w:noProof/>
                <w:webHidden/>
              </w:rPr>
              <w:tab/>
            </w:r>
            <w:r>
              <w:rPr>
                <w:noProof/>
                <w:webHidden/>
              </w:rPr>
              <w:fldChar w:fldCharType="begin"/>
            </w:r>
            <w:r>
              <w:rPr>
                <w:noProof/>
                <w:webHidden/>
              </w:rPr>
              <w:instrText xml:space="preserve"> PAGEREF _Toc15475628 \h </w:instrText>
            </w:r>
            <w:r>
              <w:rPr>
                <w:noProof/>
                <w:webHidden/>
              </w:rPr>
            </w:r>
            <w:r>
              <w:rPr>
                <w:noProof/>
                <w:webHidden/>
              </w:rPr>
              <w:fldChar w:fldCharType="separate"/>
            </w:r>
            <w:r w:rsidR="00126620">
              <w:rPr>
                <w:noProof/>
                <w:webHidden/>
              </w:rPr>
              <w:t>155</w:t>
            </w:r>
            <w:r>
              <w:rPr>
                <w:noProof/>
                <w:webHidden/>
              </w:rPr>
              <w:fldChar w:fldCharType="end"/>
            </w:r>
          </w:hyperlink>
        </w:p>
        <w:p w14:paraId="41C9F17C" w14:textId="5C071D5E" w:rsidR="00BC444A" w:rsidRDefault="00BC444A" w:rsidP="0013248D">
          <w:pPr>
            <w:pStyle w:val="TOC1"/>
            <w:rPr>
              <w:noProof/>
            </w:rPr>
          </w:pPr>
          <w:hyperlink w:anchor="_Toc15475629" w:history="1">
            <w:r w:rsidRPr="00BA6633">
              <w:rPr>
                <w:rStyle w:val="a9"/>
                <w:noProof/>
              </w:rPr>
              <w:t>Industrial property: Everything’s bigger in Nevada</w:t>
            </w:r>
            <w:r>
              <w:rPr>
                <w:noProof/>
                <w:webHidden/>
              </w:rPr>
              <w:tab/>
            </w:r>
            <w:r>
              <w:rPr>
                <w:noProof/>
                <w:webHidden/>
              </w:rPr>
              <w:fldChar w:fldCharType="begin"/>
            </w:r>
            <w:r>
              <w:rPr>
                <w:noProof/>
                <w:webHidden/>
              </w:rPr>
              <w:instrText xml:space="preserve"> PAGEREF _Toc15475629 \h </w:instrText>
            </w:r>
            <w:r>
              <w:rPr>
                <w:noProof/>
                <w:webHidden/>
              </w:rPr>
            </w:r>
            <w:r>
              <w:rPr>
                <w:noProof/>
                <w:webHidden/>
              </w:rPr>
              <w:fldChar w:fldCharType="separate"/>
            </w:r>
            <w:r w:rsidR="00126620">
              <w:rPr>
                <w:noProof/>
                <w:webHidden/>
              </w:rPr>
              <w:t>158</w:t>
            </w:r>
            <w:r>
              <w:rPr>
                <w:noProof/>
                <w:webHidden/>
              </w:rPr>
              <w:fldChar w:fldCharType="end"/>
            </w:r>
          </w:hyperlink>
        </w:p>
        <w:p w14:paraId="7B41EDCC" w14:textId="19F2A262" w:rsidR="00BC444A" w:rsidRDefault="00BC444A" w:rsidP="0013248D">
          <w:pPr>
            <w:pStyle w:val="TOC1"/>
            <w:rPr>
              <w:noProof/>
            </w:rPr>
          </w:pPr>
          <w:hyperlink w:anchor="_Toc15475630" w:history="1">
            <w:r w:rsidRPr="00BA6633">
              <w:rPr>
                <w:rStyle w:val="a9"/>
                <w:noProof/>
              </w:rPr>
              <w:t>Free exchange: Great good to come</w:t>
            </w:r>
            <w:r>
              <w:rPr>
                <w:noProof/>
                <w:webHidden/>
              </w:rPr>
              <w:tab/>
            </w:r>
            <w:r>
              <w:rPr>
                <w:noProof/>
                <w:webHidden/>
              </w:rPr>
              <w:fldChar w:fldCharType="begin"/>
            </w:r>
            <w:r>
              <w:rPr>
                <w:noProof/>
                <w:webHidden/>
              </w:rPr>
              <w:instrText xml:space="preserve"> PAGEREF _Toc15475630 \h </w:instrText>
            </w:r>
            <w:r>
              <w:rPr>
                <w:noProof/>
                <w:webHidden/>
              </w:rPr>
            </w:r>
            <w:r>
              <w:rPr>
                <w:noProof/>
                <w:webHidden/>
              </w:rPr>
              <w:fldChar w:fldCharType="separate"/>
            </w:r>
            <w:r w:rsidR="00126620">
              <w:rPr>
                <w:noProof/>
                <w:webHidden/>
              </w:rPr>
              <w:t>161</w:t>
            </w:r>
            <w:r>
              <w:rPr>
                <w:noProof/>
                <w:webHidden/>
              </w:rPr>
              <w:fldChar w:fldCharType="end"/>
            </w:r>
          </w:hyperlink>
        </w:p>
        <w:p w14:paraId="2B4C9D74" w14:textId="67D7EB82" w:rsidR="00BC444A" w:rsidRDefault="00BC444A" w:rsidP="0013248D">
          <w:pPr>
            <w:pStyle w:val="TOC1"/>
            <w:rPr>
              <w:noProof/>
            </w:rPr>
          </w:pPr>
          <w:hyperlink w:anchor="_Toc15475631" w:history="1">
            <w:r w:rsidRPr="00BA6633">
              <w:rPr>
                <w:rStyle w:val="a9"/>
                <w:noProof/>
              </w:rPr>
              <w:t>Satellite prospecting: There’s lithium in them hills</w:t>
            </w:r>
            <w:r>
              <w:rPr>
                <w:noProof/>
                <w:webHidden/>
              </w:rPr>
              <w:tab/>
            </w:r>
            <w:r>
              <w:rPr>
                <w:noProof/>
                <w:webHidden/>
              </w:rPr>
              <w:fldChar w:fldCharType="begin"/>
            </w:r>
            <w:r>
              <w:rPr>
                <w:noProof/>
                <w:webHidden/>
              </w:rPr>
              <w:instrText xml:space="preserve"> PAGEREF _Toc15475631 \h </w:instrText>
            </w:r>
            <w:r>
              <w:rPr>
                <w:noProof/>
                <w:webHidden/>
              </w:rPr>
            </w:r>
            <w:r>
              <w:rPr>
                <w:noProof/>
                <w:webHidden/>
              </w:rPr>
              <w:fldChar w:fldCharType="separate"/>
            </w:r>
            <w:r w:rsidR="00126620">
              <w:rPr>
                <w:noProof/>
                <w:webHidden/>
              </w:rPr>
              <w:t>163</w:t>
            </w:r>
            <w:r>
              <w:rPr>
                <w:noProof/>
                <w:webHidden/>
              </w:rPr>
              <w:fldChar w:fldCharType="end"/>
            </w:r>
          </w:hyperlink>
        </w:p>
        <w:p w14:paraId="354125CF" w14:textId="0AE285CA" w:rsidR="00BC444A" w:rsidRDefault="00BC444A" w:rsidP="0013248D">
          <w:pPr>
            <w:pStyle w:val="TOC1"/>
            <w:rPr>
              <w:noProof/>
            </w:rPr>
          </w:pPr>
          <w:hyperlink w:anchor="_Toc15475632" w:history="1">
            <w:r w:rsidRPr="00BA6633">
              <w:rPr>
                <w:rStyle w:val="a9"/>
                <w:noProof/>
              </w:rPr>
              <w:t>Women in the boardroom: Skirting boards</w:t>
            </w:r>
            <w:r>
              <w:rPr>
                <w:noProof/>
                <w:webHidden/>
              </w:rPr>
              <w:tab/>
            </w:r>
            <w:r>
              <w:rPr>
                <w:noProof/>
                <w:webHidden/>
              </w:rPr>
              <w:fldChar w:fldCharType="begin"/>
            </w:r>
            <w:r>
              <w:rPr>
                <w:noProof/>
                <w:webHidden/>
              </w:rPr>
              <w:instrText xml:space="preserve"> PAGEREF _Toc15475632 \h </w:instrText>
            </w:r>
            <w:r>
              <w:rPr>
                <w:noProof/>
                <w:webHidden/>
              </w:rPr>
            </w:r>
            <w:r>
              <w:rPr>
                <w:noProof/>
                <w:webHidden/>
              </w:rPr>
              <w:fldChar w:fldCharType="separate"/>
            </w:r>
            <w:r w:rsidR="00126620">
              <w:rPr>
                <w:noProof/>
                <w:webHidden/>
              </w:rPr>
              <w:t>165</w:t>
            </w:r>
            <w:r>
              <w:rPr>
                <w:noProof/>
                <w:webHidden/>
              </w:rPr>
              <w:fldChar w:fldCharType="end"/>
            </w:r>
          </w:hyperlink>
        </w:p>
        <w:p w14:paraId="1F5458A8" w14:textId="5BCB03EE" w:rsidR="00BC444A" w:rsidRDefault="00BC444A" w:rsidP="0013248D">
          <w:pPr>
            <w:pStyle w:val="TOC1"/>
            <w:rPr>
              <w:noProof/>
            </w:rPr>
          </w:pPr>
          <w:hyperlink w:anchor="_Toc15475633" w:history="1">
            <w:r w:rsidRPr="00BA6633">
              <w:rPr>
                <w:rStyle w:val="a9"/>
                <w:noProof/>
              </w:rPr>
              <w:t>Gender and work: The glass-ceiling index</w:t>
            </w:r>
            <w:r>
              <w:rPr>
                <w:noProof/>
                <w:webHidden/>
              </w:rPr>
              <w:tab/>
            </w:r>
            <w:r>
              <w:rPr>
                <w:noProof/>
                <w:webHidden/>
              </w:rPr>
              <w:fldChar w:fldCharType="begin"/>
            </w:r>
            <w:r>
              <w:rPr>
                <w:noProof/>
                <w:webHidden/>
              </w:rPr>
              <w:instrText xml:space="preserve"> PAGEREF _Toc15475633 \h </w:instrText>
            </w:r>
            <w:r>
              <w:rPr>
                <w:noProof/>
                <w:webHidden/>
              </w:rPr>
            </w:r>
            <w:r>
              <w:rPr>
                <w:noProof/>
                <w:webHidden/>
              </w:rPr>
              <w:fldChar w:fldCharType="separate"/>
            </w:r>
            <w:r w:rsidR="00126620">
              <w:rPr>
                <w:noProof/>
                <w:webHidden/>
              </w:rPr>
              <w:t>167</w:t>
            </w:r>
            <w:r>
              <w:rPr>
                <w:noProof/>
                <w:webHidden/>
              </w:rPr>
              <w:fldChar w:fldCharType="end"/>
            </w:r>
          </w:hyperlink>
        </w:p>
        <w:p w14:paraId="01D9F270" w14:textId="6405DB70" w:rsidR="00BC444A" w:rsidRDefault="00BC444A" w:rsidP="0013248D">
          <w:pPr>
            <w:pStyle w:val="TOC1"/>
            <w:rPr>
              <w:noProof/>
            </w:rPr>
          </w:pPr>
          <w:hyperlink w:anchor="_Toc15475634" w:history="1">
            <w:r w:rsidRPr="00BA6633">
              <w:rPr>
                <w:rStyle w:val="a9"/>
                <w:noProof/>
              </w:rPr>
              <w:t>Non-alcoholic drinks: Only the beer gets drunk</w:t>
            </w:r>
            <w:r>
              <w:rPr>
                <w:noProof/>
                <w:webHidden/>
              </w:rPr>
              <w:tab/>
            </w:r>
            <w:r>
              <w:rPr>
                <w:noProof/>
                <w:webHidden/>
              </w:rPr>
              <w:fldChar w:fldCharType="begin"/>
            </w:r>
            <w:r>
              <w:rPr>
                <w:noProof/>
                <w:webHidden/>
              </w:rPr>
              <w:instrText xml:space="preserve"> PAGEREF _Toc15475634 \h </w:instrText>
            </w:r>
            <w:r>
              <w:rPr>
                <w:noProof/>
                <w:webHidden/>
              </w:rPr>
            </w:r>
            <w:r>
              <w:rPr>
                <w:noProof/>
                <w:webHidden/>
              </w:rPr>
              <w:fldChar w:fldCharType="separate"/>
            </w:r>
            <w:r w:rsidR="00126620">
              <w:rPr>
                <w:noProof/>
                <w:webHidden/>
              </w:rPr>
              <w:t>168</w:t>
            </w:r>
            <w:r>
              <w:rPr>
                <w:noProof/>
                <w:webHidden/>
              </w:rPr>
              <w:fldChar w:fldCharType="end"/>
            </w:r>
          </w:hyperlink>
        </w:p>
        <w:p w14:paraId="21365827" w14:textId="1FB3C61E" w:rsidR="00BC444A" w:rsidRDefault="00BC444A" w:rsidP="0013248D">
          <w:pPr>
            <w:pStyle w:val="TOC1"/>
            <w:rPr>
              <w:noProof/>
            </w:rPr>
          </w:pPr>
          <w:hyperlink w:anchor="_Toc15475635" w:history="1">
            <w:r w:rsidRPr="00BA6633">
              <w:rPr>
                <w:rStyle w:val="a9"/>
                <w:noProof/>
              </w:rPr>
              <w:t>Electric vehicles: Plugging away</w:t>
            </w:r>
            <w:r>
              <w:rPr>
                <w:noProof/>
                <w:webHidden/>
              </w:rPr>
              <w:tab/>
            </w:r>
            <w:r>
              <w:rPr>
                <w:noProof/>
                <w:webHidden/>
              </w:rPr>
              <w:fldChar w:fldCharType="begin"/>
            </w:r>
            <w:r>
              <w:rPr>
                <w:noProof/>
                <w:webHidden/>
              </w:rPr>
              <w:instrText xml:space="preserve"> PAGEREF _Toc15475635 \h </w:instrText>
            </w:r>
            <w:r>
              <w:rPr>
                <w:noProof/>
                <w:webHidden/>
              </w:rPr>
            </w:r>
            <w:r>
              <w:rPr>
                <w:noProof/>
                <w:webHidden/>
              </w:rPr>
              <w:fldChar w:fldCharType="separate"/>
            </w:r>
            <w:r w:rsidR="00126620">
              <w:rPr>
                <w:noProof/>
                <w:webHidden/>
              </w:rPr>
              <w:t>170</w:t>
            </w:r>
            <w:r>
              <w:rPr>
                <w:noProof/>
                <w:webHidden/>
              </w:rPr>
              <w:fldChar w:fldCharType="end"/>
            </w:r>
          </w:hyperlink>
        </w:p>
        <w:p w14:paraId="3CE0A31E" w14:textId="55D5AC24" w:rsidR="00BC444A" w:rsidRDefault="00BC444A" w:rsidP="0013248D">
          <w:pPr>
            <w:pStyle w:val="TOC1"/>
            <w:rPr>
              <w:noProof/>
            </w:rPr>
          </w:pPr>
          <w:hyperlink w:anchor="_Toc15475636" w:history="1">
            <w:r w:rsidRPr="00BA6633">
              <w:rPr>
                <w:rStyle w:val="a9"/>
                <w:noProof/>
              </w:rPr>
              <w:t>Schumpeter: Chinese tech v American tech</w:t>
            </w:r>
            <w:r>
              <w:rPr>
                <w:noProof/>
                <w:webHidden/>
              </w:rPr>
              <w:tab/>
            </w:r>
            <w:r>
              <w:rPr>
                <w:noProof/>
                <w:webHidden/>
              </w:rPr>
              <w:fldChar w:fldCharType="begin"/>
            </w:r>
            <w:r>
              <w:rPr>
                <w:noProof/>
                <w:webHidden/>
              </w:rPr>
              <w:instrText xml:space="preserve"> PAGEREF _Toc15475636 \h </w:instrText>
            </w:r>
            <w:r>
              <w:rPr>
                <w:noProof/>
                <w:webHidden/>
              </w:rPr>
            </w:r>
            <w:r>
              <w:rPr>
                <w:noProof/>
                <w:webHidden/>
              </w:rPr>
              <w:fldChar w:fldCharType="separate"/>
            </w:r>
            <w:r w:rsidR="00126620">
              <w:rPr>
                <w:noProof/>
                <w:webHidden/>
              </w:rPr>
              <w:t>172</w:t>
            </w:r>
            <w:r>
              <w:rPr>
                <w:noProof/>
                <w:webHidden/>
              </w:rPr>
              <w:fldChar w:fldCharType="end"/>
            </w:r>
          </w:hyperlink>
        </w:p>
        <w:p w14:paraId="10DE834D" w14:textId="1ECD3AA8" w:rsidR="00BC444A" w:rsidRDefault="00BC444A" w:rsidP="0013248D">
          <w:pPr>
            <w:pStyle w:val="TOC1"/>
            <w:rPr>
              <w:noProof/>
            </w:rPr>
          </w:pPr>
          <w:hyperlink w:anchor="_Toc15475637" w:history="1">
            <w:r w:rsidRPr="00BA6633">
              <w:rPr>
                <w:rStyle w:val="a9"/>
                <w:noProof/>
              </w:rPr>
              <w:t>AI in society: The unexamined mind</w:t>
            </w:r>
            <w:r>
              <w:rPr>
                <w:noProof/>
                <w:webHidden/>
              </w:rPr>
              <w:tab/>
            </w:r>
            <w:r>
              <w:rPr>
                <w:noProof/>
                <w:webHidden/>
              </w:rPr>
              <w:fldChar w:fldCharType="begin"/>
            </w:r>
            <w:r>
              <w:rPr>
                <w:noProof/>
                <w:webHidden/>
              </w:rPr>
              <w:instrText xml:space="preserve"> PAGEREF _Toc15475637 \h </w:instrText>
            </w:r>
            <w:r>
              <w:rPr>
                <w:noProof/>
                <w:webHidden/>
              </w:rPr>
            </w:r>
            <w:r>
              <w:rPr>
                <w:noProof/>
                <w:webHidden/>
              </w:rPr>
              <w:fldChar w:fldCharType="separate"/>
            </w:r>
            <w:r w:rsidR="00126620">
              <w:rPr>
                <w:noProof/>
                <w:webHidden/>
              </w:rPr>
              <w:t>176</w:t>
            </w:r>
            <w:r>
              <w:rPr>
                <w:noProof/>
                <w:webHidden/>
              </w:rPr>
              <w:fldChar w:fldCharType="end"/>
            </w:r>
          </w:hyperlink>
        </w:p>
        <w:p w14:paraId="435FECCD" w14:textId="13EB764E" w:rsidR="00BC444A" w:rsidRDefault="00BC444A" w:rsidP="0013248D">
          <w:pPr>
            <w:pStyle w:val="TOC1"/>
            <w:rPr>
              <w:noProof/>
            </w:rPr>
          </w:pPr>
          <w:hyperlink w:anchor="_Toc15475638" w:history="1">
            <w:r w:rsidRPr="00BA6633">
              <w:rPr>
                <w:rStyle w:val="a9"/>
                <w:noProof/>
              </w:rPr>
              <w:t>Wealth and inequality: Beginner’s luck</w:t>
            </w:r>
            <w:r>
              <w:rPr>
                <w:noProof/>
                <w:webHidden/>
              </w:rPr>
              <w:tab/>
            </w:r>
            <w:r>
              <w:rPr>
                <w:noProof/>
                <w:webHidden/>
              </w:rPr>
              <w:fldChar w:fldCharType="begin"/>
            </w:r>
            <w:r>
              <w:rPr>
                <w:noProof/>
                <w:webHidden/>
              </w:rPr>
              <w:instrText xml:space="preserve"> PAGEREF _Toc15475638 \h </w:instrText>
            </w:r>
            <w:r>
              <w:rPr>
                <w:noProof/>
                <w:webHidden/>
              </w:rPr>
            </w:r>
            <w:r>
              <w:rPr>
                <w:noProof/>
                <w:webHidden/>
              </w:rPr>
              <w:fldChar w:fldCharType="separate"/>
            </w:r>
            <w:r w:rsidR="00126620">
              <w:rPr>
                <w:noProof/>
                <w:webHidden/>
              </w:rPr>
              <w:t>183</w:t>
            </w:r>
            <w:r>
              <w:rPr>
                <w:noProof/>
                <w:webHidden/>
              </w:rPr>
              <w:fldChar w:fldCharType="end"/>
            </w:r>
          </w:hyperlink>
        </w:p>
        <w:p w14:paraId="520C476B" w14:textId="14394B70" w:rsidR="00BC444A" w:rsidRDefault="00BC444A" w:rsidP="0013248D">
          <w:pPr>
            <w:pStyle w:val="TOC1"/>
            <w:rPr>
              <w:noProof/>
            </w:rPr>
          </w:pPr>
          <w:hyperlink w:anchor="_Toc15475639" w:history="1">
            <w:r w:rsidRPr="00BA6633">
              <w:rPr>
                <w:rStyle w:val="a9"/>
                <w:noProof/>
              </w:rPr>
              <w:t>The pharma business: Making Merck work</w:t>
            </w:r>
            <w:r>
              <w:rPr>
                <w:noProof/>
                <w:webHidden/>
              </w:rPr>
              <w:tab/>
            </w:r>
            <w:r>
              <w:rPr>
                <w:noProof/>
                <w:webHidden/>
              </w:rPr>
              <w:fldChar w:fldCharType="begin"/>
            </w:r>
            <w:r>
              <w:rPr>
                <w:noProof/>
                <w:webHidden/>
              </w:rPr>
              <w:instrText xml:space="preserve"> PAGEREF _Toc15475639 \h </w:instrText>
            </w:r>
            <w:r>
              <w:rPr>
                <w:noProof/>
                <w:webHidden/>
              </w:rPr>
            </w:r>
            <w:r>
              <w:rPr>
                <w:noProof/>
                <w:webHidden/>
              </w:rPr>
              <w:fldChar w:fldCharType="separate"/>
            </w:r>
            <w:r w:rsidR="00126620">
              <w:rPr>
                <w:noProof/>
                <w:webHidden/>
              </w:rPr>
              <w:t>185</w:t>
            </w:r>
            <w:r>
              <w:rPr>
                <w:noProof/>
                <w:webHidden/>
              </w:rPr>
              <w:fldChar w:fldCharType="end"/>
            </w:r>
          </w:hyperlink>
        </w:p>
        <w:p w14:paraId="3C1CB0A2" w14:textId="792159B1" w:rsidR="00BC444A" w:rsidRDefault="00BC444A" w:rsidP="0013248D">
          <w:pPr>
            <w:pStyle w:val="TOC1"/>
            <w:rPr>
              <w:noProof/>
            </w:rPr>
          </w:pPr>
          <w:hyperlink w:anchor="_Toc15475640" w:history="1">
            <w:r w:rsidRPr="00BA6633">
              <w:rPr>
                <w:rStyle w:val="a9"/>
                <w:noProof/>
              </w:rPr>
              <w:t>Buttonwood: All in the best possible taste</w:t>
            </w:r>
            <w:r>
              <w:rPr>
                <w:noProof/>
                <w:webHidden/>
              </w:rPr>
              <w:tab/>
            </w:r>
            <w:r>
              <w:rPr>
                <w:noProof/>
                <w:webHidden/>
              </w:rPr>
              <w:fldChar w:fldCharType="begin"/>
            </w:r>
            <w:r>
              <w:rPr>
                <w:noProof/>
                <w:webHidden/>
              </w:rPr>
              <w:instrText xml:space="preserve"> PAGEREF _Toc15475640 \h </w:instrText>
            </w:r>
            <w:r>
              <w:rPr>
                <w:noProof/>
                <w:webHidden/>
              </w:rPr>
            </w:r>
            <w:r>
              <w:rPr>
                <w:noProof/>
                <w:webHidden/>
              </w:rPr>
              <w:fldChar w:fldCharType="separate"/>
            </w:r>
            <w:r w:rsidR="00126620">
              <w:rPr>
                <w:noProof/>
                <w:webHidden/>
              </w:rPr>
              <w:t>187</w:t>
            </w:r>
            <w:r>
              <w:rPr>
                <w:noProof/>
                <w:webHidden/>
              </w:rPr>
              <w:fldChar w:fldCharType="end"/>
            </w:r>
          </w:hyperlink>
        </w:p>
        <w:p w14:paraId="33B10BBF" w14:textId="765DBFF4" w:rsidR="00BC444A" w:rsidRDefault="00BC444A" w:rsidP="0013248D">
          <w:pPr>
            <w:pStyle w:val="TOC1"/>
            <w:rPr>
              <w:noProof/>
            </w:rPr>
          </w:pPr>
          <w:hyperlink w:anchor="_Toc15475641" w:history="1">
            <w:r w:rsidRPr="00BA6633">
              <w:rPr>
                <w:rStyle w:val="a9"/>
                <w:noProof/>
              </w:rPr>
              <w:t>Digital currency: Tales from the crypto-nation</w:t>
            </w:r>
            <w:r>
              <w:rPr>
                <w:noProof/>
                <w:webHidden/>
              </w:rPr>
              <w:tab/>
            </w:r>
            <w:r>
              <w:rPr>
                <w:noProof/>
                <w:webHidden/>
              </w:rPr>
              <w:fldChar w:fldCharType="begin"/>
            </w:r>
            <w:r>
              <w:rPr>
                <w:noProof/>
                <w:webHidden/>
              </w:rPr>
              <w:instrText xml:space="preserve"> PAGEREF _Toc15475641 \h </w:instrText>
            </w:r>
            <w:r>
              <w:rPr>
                <w:noProof/>
                <w:webHidden/>
              </w:rPr>
            </w:r>
            <w:r>
              <w:rPr>
                <w:noProof/>
                <w:webHidden/>
              </w:rPr>
              <w:fldChar w:fldCharType="separate"/>
            </w:r>
            <w:r w:rsidR="00126620">
              <w:rPr>
                <w:noProof/>
                <w:webHidden/>
              </w:rPr>
              <w:t>190</w:t>
            </w:r>
            <w:r>
              <w:rPr>
                <w:noProof/>
                <w:webHidden/>
              </w:rPr>
              <w:fldChar w:fldCharType="end"/>
            </w:r>
          </w:hyperlink>
        </w:p>
        <w:p w14:paraId="2A1C7083" w14:textId="7CD0A6EF" w:rsidR="00BC444A" w:rsidRDefault="00BC444A" w:rsidP="0013248D">
          <w:pPr>
            <w:pStyle w:val="TOC1"/>
            <w:rPr>
              <w:noProof/>
            </w:rPr>
          </w:pPr>
          <w:hyperlink w:anchor="_Toc15475642" w:history="1">
            <w:r w:rsidRPr="00BA6633">
              <w:rPr>
                <w:rStyle w:val="a9"/>
                <w:noProof/>
              </w:rPr>
              <w:t>Free exchange: Moral hazard</w:t>
            </w:r>
            <w:r>
              <w:rPr>
                <w:noProof/>
                <w:webHidden/>
              </w:rPr>
              <w:tab/>
            </w:r>
            <w:r>
              <w:rPr>
                <w:noProof/>
                <w:webHidden/>
              </w:rPr>
              <w:fldChar w:fldCharType="begin"/>
            </w:r>
            <w:r>
              <w:rPr>
                <w:noProof/>
                <w:webHidden/>
              </w:rPr>
              <w:instrText xml:space="preserve"> PAGEREF _Toc15475642 \h </w:instrText>
            </w:r>
            <w:r>
              <w:rPr>
                <w:noProof/>
                <w:webHidden/>
              </w:rPr>
            </w:r>
            <w:r>
              <w:rPr>
                <w:noProof/>
                <w:webHidden/>
              </w:rPr>
              <w:fldChar w:fldCharType="separate"/>
            </w:r>
            <w:r w:rsidR="00126620">
              <w:rPr>
                <w:noProof/>
                <w:webHidden/>
              </w:rPr>
              <w:t>193</w:t>
            </w:r>
            <w:r>
              <w:rPr>
                <w:noProof/>
                <w:webHidden/>
              </w:rPr>
              <w:fldChar w:fldCharType="end"/>
            </w:r>
          </w:hyperlink>
        </w:p>
        <w:p w14:paraId="20150811" w14:textId="2132AA38" w:rsidR="00BC444A" w:rsidRDefault="00BC444A" w:rsidP="0013248D">
          <w:pPr>
            <w:pStyle w:val="TOC1"/>
            <w:rPr>
              <w:noProof/>
            </w:rPr>
          </w:pPr>
          <w:hyperlink w:anchor="_Toc15475643" w:history="1">
            <w:r w:rsidRPr="00BA6633">
              <w:rPr>
                <w:rStyle w:val="a9"/>
                <w:noProof/>
              </w:rPr>
              <w:t>Transplants and biotechnology: Mix and match</w:t>
            </w:r>
            <w:r>
              <w:rPr>
                <w:noProof/>
                <w:webHidden/>
              </w:rPr>
              <w:tab/>
            </w:r>
            <w:r>
              <w:rPr>
                <w:noProof/>
                <w:webHidden/>
              </w:rPr>
              <w:fldChar w:fldCharType="begin"/>
            </w:r>
            <w:r>
              <w:rPr>
                <w:noProof/>
                <w:webHidden/>
              </w:rPr>
              <w:instrText xml:space="preserve"> PAGEREF _Toc15475643 \h </w:instrText>
            </w:r>
            <w:r>
              <w:rPr>
                <w:noProof/>
                <w:webHidden/>
              </w:rPr>
            </w:r>
            <w:r>
              <w:rPr>
                <w:noProof/>
                <w:webHidden/>
              </w:rPr>
              <w:fldChar w:fldCharType="separate"/>
            </w:r>
            <w:r w:rsidR="00126620">
              <w:rPr>
                <w:noProof/>
                <w:webHidden/>
              </w:rPr>
              <w:t>196</w:t>
            </w:r>
            <w:r>
              <w:rPr>
                <w:noProof/>
                <w:webHidden/>
              </w:rPr>
              <w:fldChar w:fldCharType="end"/>
            </w:r>
          </w:hyperlink>
        </w:p>
        <w:p w14:paraId="61E329AC" w14:textId="624116AF" w:rsidR="00BC444A" w:rsidRDefault="00BC444A" w:rsidP="0013248D">
          <w:pPr>
            <w:pStyle w:val="TOC1"/>
            <w:rPr>
              <w:noProof/>
            </w:rPr>
          </w:pPr>
          <w:hyperlink w:anchor="_Toc15475644" w:history="1">
            <w:r w:rsidRPr="00BA6633">
              <w:rPr>
                <w:rStyle w:val="a9"/>
                <w:noProof/>
              </w:rPr>
              <w:t>Unconsciousness: Going under</w:t>
            </w:r>
            <w:r>
              <w:rPr>
                <w:noProof/>
                <w:webHidden/>
              </w:rPr>
              <w:tab/>
            </w:r>
            <w:r>
              <w:rPr>
                <w:noProof/>
                <w:webHidden/>
              </w:rPr>
              <w:fldChar w:fldCharType="begin"/>
            </w:r>
            <w:r>
              <w:rPr>
                <w:noProof/>
                <w:webHidden/>
              </w:rPr>
              <w:instrText xml:space="preserve"> PAGEREF _Toc15475644 \h </w:instrText>
            </w:r>
            <w:r>
              <w:rPr>
                <w:noProof/>
                <w:webHidden/>
              </w:rPr>
            </w:r>
            <w:r>
              <w:rPr>
                <w:noProof/>
                <w:webHidden/>
              </w:rPr>
              <w:fldChar w:fldCharType="separate"/>
            </w:r>
            <w:r w:rsidR="00126620">
              <w:rPr>
                <w:noProof/>
                <w:webHidden/>
              </w:rPr>
              <w:t>199</w:t>
            </w:r>
            <w:r>
              <w:rPr>
                <w:noProof/>
                <w:webHidden/>
              </w:rPr>
              <w:fldChar w:fldCharType="end"/>
            </w:r>
          </w:hyperlink>
        </w:p>
        <w:p w14:paraId="62C29FD9" w14:textId="621F99AD" w:rsidR="00BC444A" w:rsidRDefault="00BC444A" w:rsidP="0013248D">
          <w:pPr>
            <w:pStyle w:val="TOC1"/>
            <w:rPr>
              <w:noProof/>
            </w:rPr>
          </w:pPr>
          <w:hyperlink w:anchor="_Toc15475645" w:history="1">
            <w:r w:rsidRPr="00BA6633">
              <w:rPr>
                <w:rStyle w:val="a9"/>
                <w:noProof/>
              </w:rPr>
              <w:t>The state of the world: A future perfect</w:t>
            </w:r>
            <w:r>
              <w:rPr>
                <w:noProof/>
                <w:webHidden/>
              </w:rPr>
              <w:tab/>
            </w:r>
            <w:r>
              <w:rPr>
                <w:noProof/>
                <w:webHidden/>
              </w:rPr>
              <w:fldChar w:fldCharType="begin"/>
            </w:r>
            <w:r>
              <w:rPr>
                <w:noProof/>
                <w:webHidden/>
              </w:rPr>
              <w:instrText xml:space="preserve"> PAGEREF _Toc15475645 \h </w:instrText>
            </w:r>
            <w:r>
              <w:rPr>
                <w:noProof/>
                <w:webHidden/>
              </w:rPr>
            </w:r>
            <w:r>
              <w:rPr>
                <w:noProof/>
                <w:webHidden/>
              </w:rPr>
              <w:fldChar w:fldCharType="separate"/>
            </w:r>
            <w:r w:rsidR="00126620">
              <w:rPr>
                <w:noProof/>
                <w:webHidden/>
              </w:rPr>
              <w:t>201</w:t>
            </w:r>
            <w:r>
              <w:rPr>
                <w:noProof/>
                <w:webHidden/>
              </w:rPr>
              <w:fldChar w:fldCharType="end"/>
            </w:r>
          </w:hyperlink>
        </w:p>
        <w:p w14:paraId="5F7B250B" w14:textId="43C08E6E" w:rsidR="00BC444A" w:rsidRDefault="00BC444A" w:rsidP="0013248D">
          <w:pPr>
            <w:pStyle w:val="TOC1"/>
            <w:rPr>
              <w:noProof/>
            </w:rPr>
          </w:pPr>
          <w:hyperlink w:anchor="_Toc15475646" w:history="1">
            <w:r w:rsidRPr="00BA6633">
              <w:rPr>
                <w:rStyle w:val="a9"/>
                <w:noProof/>
              </w:rPr>
              <w:t>Chinese fiction: The dragons of salvation</w:t>
            </w:r>
            <w:r>
              <w:rPr>
                <w:noProof/>
                <w:webHidden/>
              </w:rPr>
              <w:tab/>
            </w:r>
            <w:r>
              <w:rPr>
                <w:noProof/>
                <w:webHidden/>
              </w:rPr>
              <w:fldChar w:fldCharType="begin"/>
            </w:r>
            <w:r>
              <w:rPr>
                <w:noProof/>
                <w:webHidden/>
              </w:rPr>
              <w:instrText xml:space="preserve"> PAGEREF _Toc15475646 \h </w:instrText>
            </w:r>
            <w:r>
              <w:rPr>
                <w:noProof/>
                <w:webHidden/>
              </w:rPr>
            </w:r>
            <w:r>
              <w:rPr>
                <w:noProof/>
                <w:webHidden/>
              </w:rPr>
              <w:fldChar w:fldCharType="separate"/>
            </w:r>
            <w:r w:rsidR="00126620">
              <w:rPr>
                <w:noProof/>
                <w:webHidden/>
              </w:rPr>
              <w:t>204</w:t>
            </w:r>
            <w:r>
              <w:rPr>
                <w:noProof/>
                <w:webHidden/>
              </w:rPr>
              <w:fldChar w:fldCharType="end"/>
            </w:r>
          </w:hyperlink>
        </w:p>
        <w:p w14:paraId="1248EF57" w14:textId="1E42D474" w:rsidR="00BC444A" w:rsidRDefault="00BC444A" w:rsidP="0013248D">
          <w:pPr>
            <w:pStyle w:val="TOC1"/>
            <w:rPr>
              <w:noProof/>
            </w:rPr>
          </w:pPr>
          <w:hyperlink w:anchor="_Toc15475647" w:history="1">
            <w:r w:rsidRPr="00BA6633">
              <w:rPr>
                <w:rStyle w:val="a9"/>
                <w:noProof/>
              </w:rPr>
              <w:t>Pollution: Plastic surgery</w:t>
            </w:r>
            <w:r>
              <w:rPr>
                <w:noProof/>
                <w:webHidden/>
              </w:rPr>
              <w:tab/>
            </w:r>
            <w:r>
              <w:rPr>
                <w:noProof/>
                <w:webHidden/>
              </w:rPr>
              <w:fldChar w:fldCharType="begin"/>
            </w:r>
            <w:r>
              <w:rPr>
                <w:noProof/>
                <w:webHidden/>
              </w:rPr>
              <w:instrText xml:space="preserve"> PAGEREF _Toc15475647 \h </w:instrText>
            </w:r>
            <w:r>
              <w:rPr>
                <w:noProof/>
                <w:webHidden/>
              </w:rPr>
            </w:r>
            <w:r>
              <w:rPr>
                <w:noProof/>
                <w:webHidden/>
              </w:rPr>
              <w:fldChar w:fldCharType="separate"/>
            </w:r>
            <w:r w:rsidR="00126620">
              <w:rPr>
                <w:noProof/>
                <w:webHidden/>
              </w:rPr>
              <w:t>206</w:t>
            </w:r>
            <w:r>
              <w:rPr>
                <w:noProof/>
                <w:webHidden/>
              </w:rPr>
              <w:fldChar w:fldCharType="end"/>
            </w:r>
          </w:hyperlink>
        </w:p>
        <w:p w14:paraId="13129601" w14:textId="35C71F0C" w:rsidR="00BC444A" w:rsidRDefault="00BC444A" w:rsidP="0013248D">
          <w:pPr>
            <w:pStyle w:val="TOC1"/>
            <w:rPr>
              <w:noProof/>
            </w:rPr>
          </w:pPr>
          <w:hyperlink w:anchor="_Toc15475648" w:history="1">
            <w:r w:rsidRPr="00BA6633">
              <w:rPr>
                <w:rStyle w:val="a9"/>
                <w:noProof/>
              </w:rPr>
              <w:t>The car business: Last lap of luxury</w:t>
            </w:r>
            <w:r>
              <w:rPr>
                <w:noProof/>
                <w:webHidden/>
              </w:rPr>
              <w:tab/>
            </w:r>
            <w:r>
              <w:rPr>
                <w:noProof/>
                <w:webHidden/>
              </w:rPr>
              <w:fldChar w:fldCharType="begin"/>
            </w:r>
            <w:r>
              <w:rPr>
                <w:noProof/>
                <w:webHidden/>
              </w:rPr>
              <w:instrText xml:space="preserve"> PAGEREF _Toc15475648 \h </w:instrText>
            </w:r>
            <w:r>
              <w:rPr>
                <w:noProof/>
                <w:webHidden/>
              </w:rPr>
            </w:r>
            <w:r>
              <w:rPr>
                <w:noProof/>
                <w:webHidden/>
              </w:rPr>
              <w:fldChar w:fldCharType="separate"/>
            </w:r>
            <w:r w:rsidR="00126620">
              <w:rPr>
                <w:noProof/>
                <w:webHidden/>
              </w:rPr>
              <w:t>208</w:t>
            </w:r>
            <w:r>
              <w:rPr>
                <w:noProof/>
                <w:webHidden/>
              </w:rPr>
              <w:fldChar w:fldCharType="end"/>
            </w:r>
          </w:hyperlink>
        </w:p>
        <w:p w14:paraId="4B115D15" w14:textId="77F49ED1" w:rsidR="00BC444A" w:rsidRDefault="00BC444A" w:rsidP="0013248D">
          <w:pPr>
            <w:pStyle w:val="TOC1"/>
            <w:rPr>
              <w:noProof/>
            </w:rPr>
          </w:pPr>
          <w:hyperlink w:anchor="_Toc15475649" w:history="1">
            <w:r w:rsidRPr="00BA6633">
              <w:rPr>
                <w:rStyle w:val="a9"/>
                <w:noProof/>
              </w:rPr>
              <w:t>Management consulting: Firm direction</w:t>
            </w:r>
            <w:r>
              <w:rPr>
                <w:noProof/>
                <w:webHidden/>
              </w:rPr>
              <w:tab/>
            </w:r>
            <w:r>
              <w:rPr>
                <w:noProof/>
                <w:webHidden/>
              </w:rPr>
              <w:fldChar w:fldCharType="begin"/>
            </w:r>
            <w:r>
              <w:rPr>
                <w:noProof/>
                <w:webHidden/>
              </w:rPr>
              <w:instrText xml:space="preserve"> PAGEREF _Toc15475649 \h </w:instrText>
            </w:r>
            <w:r>
              <w:rPr>
                <w:noProof/>
                <w:webHidden/>
              </w:rPr>
            </w:r>
            <w:r>
              <w:rPr>
                <w:noProof/>
                <w:webHidden/>
              </w:rPr>
              <w:fldChar w:fldCharType="separate"/>
            </w:r>
            <w:r w:rsidR="00126620">
              <w:rPr>
                <w:noProof/>
                <w:webHidden/>
              </w:rPr>
              <w:t>216</w:t>
            </w:r>
            <w:r>
              <w:rPr>
                <w:noProof/>
                <w:webHidden/>
              </w:rPr>
              <w:fldChar w:fldCharType="end"/>
            </w:r>
          </w:hyperlink>
        </w:p>
        <w:p w14:paraId="742CDBB9" w14:textId="3807DBFF" w:rsidR="00BC444A" w:rsidRDefault="00BC444A" w:rsidP="0013248D">
          <w:pPr>
            <w:pStyle w:val="TOC1"/>
            <w:rPr>
              <w:noProof/>
            </w:rPr>
          </w:pPr>
          <w:hyperlink w:anchor="_Toc15475650" w:history="1">
            <w:r w:rsidRPr="00BA6633">
              <w:rPr>
                <w:rStyle w:val="a9"/>
                <w:noProof/>
              </w:rPr>
              <w:t>Schumpeter: Are China’s state giants reformable?</w:t>
            </w:r>
            <w:r>
              <w:rPr>
                <w:noProof/>
                <w:webHidden/>
              </w:rPr>
              <w:tab/>
            </w:r>
            <w:r>
              <w:rPr>
                <w:noProof/>
                <w:webHidden/>
              </w:rPr>
              <w:fldChar w:fldCharType="begin"/>
            </w:r>
            <w:r>
              <w:rPr>
                <w:noProof/>
                <w:webHidden/>
              </w:rPr>
              <w:instrText xml:space="preserve"> PAGEREF _Toc15475650 \h </w:instrText>
            </w:r>
            <w:r>
              <w:rPr>
                <w:noProof/>
                <w:webHidden/>
              </w:rPr>
            </w:r>
            <w:r>
              <w:rPr>
                <w:noProof/>
                <w:webHidden/>
              </w:rPr>
              <w:fldChar w:fldCharType="separate"/>
            </w:r>
            <w:r w:rsidR="00126620">
              <w:rPr>
                <w:noProof/>
                <w:webHidden/>
              </w:rPr>
              <w:t>218</w:t>
            </w:r>
            <w:r>
              <w:rPr>
                <w:noProof/>
                <w:webHidden/>
              </w:rPr>
              <w:fldChar w:fldCharType="end"/>
            </w:r>
          </w:hyperlink>
        </w:p>
        <w:p w14:paraId="77F63407" w14:textId="3D5F459A" w:rsidR="00BC444A" w:rsidRDefault="00BC444A" w:rsidP="0013248D">
          <w:pPr>
            <w:pStyle w:val="TOC1"/>
            <w:rPr>
              <w:noProof/>
            </w:rPr>
          </w:pPr>
          <w:hyperlink w:anchor="_Toc15475651" w:history="1">
            <w:r w:rsidRPr="00BA6633">
              <w:rPr>
                <w:rStyle w:val="a9"/>
                <w:noProof/>
              </w:rPr>
              <w:t>The rise and fall of Anbang: Out with a whimper</w:t>
            </w:r>
            <w:r>
              <w:rPr>
                <w:noProof/>
                <w:webHidden/>
              </w:rPr>
              <w:tab/>
            </w:r>
            <w:r>
              <w:rPr>
                <w:noProof/>
                <w:webHidden/>
              </w:rPr>
              <w:fldChar w:fldCharType="begin"/>
            </w:r>
            <w:r>
              <w:rPr>
                <w:noProof/>
                <w:webHidden/>
              </w:rPr>
              <w:instrText xml:space="preserve"> PAGEREF _Toc15475651 \h </w:instrText>
            </w:r>
            <w:r>
              <w:rPr>
                <w:noProof/>
                <w:webHidden/>
              </w:rPr>
            </w:r>
            <w:r>
              <w:rPr>
                <w:noProof/>
                <w:webHidden/>
              </w:rPr>
              <w:fldChar w:fldCharType="separate"/>
            </w:r>
            <w:r w:rsidR="00126620">
              <w:rPr>
                <w:noProof/>
                <w:webHidden/>
              </w:rPr>
              <w:t>221</w:t>
            </w:r>
            <w:r>
              <w:rPr>
                <w:noProof/>
                <w:webHidden/>
              </w:rPr>
              <w:fldChar w:fldCharType="end"/>
            </w:r>
          </w:hyperlink>
        </w:p>
        <w:p w14:paraId="3B36D912" w14:textId="4B864950" w:rsidR="00BC444A" w:rsidRDefault="00BC444A" w:rsidP="0013248D">
          <w:pPr>
            <w:pStyle w:val="TOC1"/>
            <w:rPr>
              <w:noProof/>
            </w:rPr>
          </w:pPr>
          <w:hyperlink w:anchor="_Toc15475652" w:history="1">
            <w:r w:rsidRPr="00BA6633">
              <w:rPr>
                <w:rStyle w:val="a9"/>
                <w:noProof/>
              </w:rPr>
              <w:t>Free exchange: Better, stronger, faster</w:t>
            </w:r>
            <w:r>
              <w:rPr>
                <w:noProof/>
                <w:webHidden/>
              </w:rPr>
              <w:tab/>
            </w:r>
            <w:r>
              <w:rPr>
                <w:noProof/>
                <w:webHidden/>
              </w:rPr>
              <w:fldChar w:fldCharType="begin"/>
            </w:r>
            <w:r>
              <w:rPr>
                <w:noProof/>
                <w:webHidden/>
              </w:rPr>
              <w:instrText xml:space="preserve"> PAGEREF _Toc15475652 \h </w:instrText>
            </w:r>
            <w:r>
              <w:rPr>
                <w:noProof/>
                <w:webHidden/>
              </w:rPr>
            </w:r>
            <w:r>
              <w:rPr>
                <w:noProof/>
                <w:webHidden/>
              </w:rPr>
              <w:fldChar w:fldCharType="separate"/>
            </w:r>
            <w:r w:rsidR="00126620">
              <w:rPr>
                <w:noProof/>
                <w:webHidden/>
              </w:rPr>
              <w:t>223</w:t>
            </w:r>
            <w:r>
              <w:rPr>
                <w:noProof/>
                <w:webHidden/>
              </w:rPr>
              <w:fldChar w:fldCharType="end"/>
            </w:r>
          </w:hyperlink>
        </w:p>
        <w:p w14:paraId="42324A00" w14:textId="0CEE2055" w:rsidR="00BC444A" w:rsidRDefault="00BC444A" w:rsidP="0013248D">
          <w:pPr>
            <w:pStyle w:val="TOC1"/>
            <w:rPr>
              <w:noProof/>
            </w:rPr>
          </w:pPr>
          <w:hyperlink w:anchor="_Toc15475653" w:history="1">
            <w:r w:rsidRPr="00BA6633">
              <w:rPr>
                <w:rStyle w:val="a9"/>
                <w:noProof/>
              </w:rPr>
              <w:t>Robot laboratories: Gene machines</w:t>
            </w:r>
            <w:r>
              <w:rPr>
                <w:noProof/>
                <w:webHidden/>
              </w:rPr>
              <w:tab/>
            </w:r>
            <w:r>
              <w:rPr>
                <w:noProof/>
                <w:webHidden/>
              </w:rPr>
              <w:fldChar w:fldCharType="begin"/>
            </w:r>
            <w:r>
              <w:rPr>
                <w:noProof/>
                <w:webHidden/>
              </w:rPr>
              <w:instrText xml:space="preserve"> PAGEREF _Toc15475653 \h </w:instrText>
            </w:r>
            <w:r>
              <w:rPr>
                <w:noProof/>
                <w:webHidden/>
              </w:rPr>
            </w:r>
            <w:r>
              <w:rPr>
                <w:noProof/>
                <w:webHidden/>
              </w:rPr>
              <w:fldChar w:fldCharType="separate"/>
            </w:r>
            <w:r w:rsidR="00126620">
              <w:rPr>
                <w:noProof/>
                <w:webHidden/>
              </w:rPr>
              <w:t>226</w:t>
            </w:r>
            <w:r>
              <w:rPr>
                <w:noProof/>
                <w:webHidden/>
              </w:rPr>
              <w:fldChar w:fldCharType="end"/>
            </w:r>
          </w:hyperlink>
        </w:p>
        <w:p w14:paraId="1E4DC043" w14:textId="0DB4CE90" w:rsidR="00BC444A" w:rsidRDefault="00BC444A" w:rsidP="0013248D">
          <w:pPr>
            <w:pStyle w:val="TOC1"/>
            <w:rPr>
              <w:noProof/>
            </w:rPr>
          </w:pPr>
          <w:hyperlink w:anchor="_Toc15475654" w:history="1">
            <w:r w:rsidRPr="00BA6633">
              <w:rPr>
                <w:rStyle w:val="a9"/>
                <w:noProof/>
              </w:rPr>
              <w:t>A requiem for the factory: When giants ruled the world</w:t>
            </w:r>
            <w:r>
              <w:rPr>
                <w:noProof/>
                <w:webHidden/>
              </w:rPr>
              <w:tab/>
            </w:r>
            <w:r>
              <w:rPr>
                <w:noProof/>
                <w:webHidden/>
              </w:rPr>
              <w:fldChar w:fldCharType="begin"/>
            </w:r>
            <w:r>
              <w:rPr>
                <w:noProof/>
                <w:webHidden/>
              </w:rPr>
              <w:instrText xml:space="preserve"> PAGEREF _Toc15475654 \h </w:instrText>
            </w:r>
            <w:r>
              <w:rPr>
                <w:noProof/>
                <w:webHidden/>
              </w:rPr>
            </w:r>
            <w:r>
              <w:rPr>
                <w:noProof/>
                <w:webHidden/>
              </w:rPr>
              <w:fldChar w:fldCharType="separate"/>
            </w:r>
            <w:r w:rsidR="00126620">
              <w:rPr>
                <w:noProof/>
                <w:webHidden/>
              </w:rPr>
              <w:t>229</w:t>
            </w:r>
            <w:r>
              <w:rPr>
                <w:noProof/>
                <w:webHidden/>
              </w:rPr>
              <w:fldChar w:fldCharType="end"/>
            </w:r>
          </w:hyperlink>
        </w:p>
        <w:p w14:paraId="27D59126" w14:textId="7F14D5F7" w:rsidR="00BC444A" w:rsidRDefault="00BC444A" w:rsidP="0013248D">
          <w:pPr>
            <w:pStyle w:val="TOC1"/>
            <w:rPr>
              <w:noProof/>
            </w:rPr>
          </w:pPr>
          <w:hyperlink w:anchor="_Toc15475655" w:history="1">
            <w:r w:rsidRPr="00BA6633">
              <w:rPr>
                <w:rStyle w:val="a9"/>
                <w:noProof/>
              </w:rPr>
              <w:t>Tariffs: The threat to world trade</w:t>
            </w:r>
            <w:r>
              <w:rPr>
                <w:noProof/>
                <w:webHidden/>
              </w:rPr>
              <w:tab/>
            </w:r>
            <w:r>
              <w:rPr>
                <w:noProof/>
                <w:webHidden/>
              </w:rPr>
              <w:fldChar w:fldCharType="begin"/>
            </w:r>
            <w:r>
              <w:rPr>
                <w:noProof/>
                <w:webHidden/>
              </w:rPr>
              <w:instrText xml:space="preserve"> PAGEREF _Toc15475655 \h </w:instrText>
            </w:r>
            <w:r>
              <w:rPr>
                <w:noProof/>
                <w:webHidden/>
              </w:rPr>
            </w:r>
            <w:r>
              <w:rPr>
                <w:noProof/>
                <w:webHidden/>
              </w:rPr>
              <w:fldChar w:fldCharType="separate"/>
            </w:r>
            <w:r w:rsidR="00126620">
              <w:rPr>
                <w:noProof/>
                <w:webHidden/>
              </w:rPr>
              <w:t>231</w:t>
            </w:r>
            <w:r>
              <w:rPr>
                <w:noProof/>
                <w:webHidden/>
              </w:rPr>
              <w:fldChar w:fldCharType="end"/>
            </w:r>
          </w:hyperlink>
        </w:p>
        <w:p w14:paraId="472E2B3B" w14:textId="7A2B106F" w:rsidR="00BC444A" w:rsidRDefault="00BC444A" w:rsidP="0013248D">
          <w:pPr>
            <w:pStyle w:val="TOC1"/>
            <w:rPr>
              <w:noProof/>
            </w:rPr>
          </w:pPr>
          <w:hyperlink w:anchor="_Toc15475656" w:history="1">
            <w:r w:rsidRPr="00BA6633">
              <w:rPr>
                <w:rStyle w:val="a9"/>
                <w:noProof/>
              </w:rPr>
              <w:t>Telecoms gear: Telephone tower v rubber boots</w:t>
            </w:r>
            <w:r>
              <w:rPr>
                <w:noProof/>
                <w:webHidden/>
              </w:rPr>
              <w:tab/>
            </w:r>
            <w:r>
              <w:rPr>
                <w:noProof/>
                <w:webHidden/>
              </w:rPr>
              <w:fldChar w:fldCharType="begin"/>
            </w:r>
            <w:r>
              <w:rPr>
                <w:noProof/>
                <w:webHidden/>
              </w:rPr>
              <w:instrText xml:space="preserve"> PAGEREF _Toc15475656 \h </w:instrText>
            </w:r>
            <w:r>
              <w:rPr>
                <w:noProof/>
                <w:webHidden/>
              </w:rPr>
            </w:r>
            <w:r>
              <w:rPr>
                <w:noProof/>
                <w:webHidden/>
              </w:rPr>
              <w:fldChar w:fldCharType="separate"/>
            </w:r>
            <w:r w:rsidR="00126620">
              <w:rPr>
                <w:noProof/>
                <w:webHidden/>
              </w:rPr>
              <w:t>234</w:t>
            </w:r>
            <w:r>
              <w:rPr>
                <w:noProof/>
                <w:webHidden/>
              </w:rPr>
              <w:fldChar w:fldCharType="end"/>
            </w:r>
          </w:hyperlink>
        </w:p>
        <w:p w14:paraId="513D5AC3" w14:textId="7F93ADC0" w:rsidR="00BC444A" w:rsidRDefault="00BC444A" w:rsidP="0013248D">
          <w:pPr>
            <w:pStyle w:val="TOC1"/>
            <w:rPr>
              <w:noProof/>
            </w:rPr>
          </w:pPr>
          <w:hyperlink w:anchor="_Toc15475657" w:history="1">
            <w:r w:rsidRPr="00BA6633">
              <w:rPr>
                <w:rStyle w:val="a9"/>
                <w:noProof/>
              </w:rPr>
              <w:t>Schumpeter: Inside Buffett’s deal machine</w:t>
            </w:r>
            <w:r>
              <w:rPr>
                <w:noProof/>
                <w:webHidden/>
              </w:rPr>
              <w:tab/>
            </w:r>
            <w:r>
              <w:rPr>
                <w:noProof/>
                <w:webHidden/>
              </w:rPr>
              <w:fldChar w:fldCharType="begin"/>
            </w:r>
            <w:r>
              <w:rPr>
                <w:noProof/>
                <w:webHidden/>
              </w:rPr>
              <w:instrText xml:space="preserve"> PAGEREF _Toc15475657 \h </w:instrText>
            </w:r>
            <w:r>
              <w:rPr>
                <w:noProof/>
                <w:webHidden/>
              </w:rPr>
            </w:r>
            <w:r>
              <w:rPr>
                <w:noProof/>
                <w:webHidden/>
              </w:rPr>
              <w:fldChar w:fldCharType="separate"/>
            </w:r>
            <w:r w:rsidR="00126620">
              <w:rPr>
                <w:noProof/>
                <w:webHidden/>
              </w:rPr>
              <w:t>238</w:t>
            </w:r>
            <w:r>
              <w:rPr>
                <w:noProof/>
                <w:webHidden/>
              </w:rPr>
              <w:fldChar w:fldCharType="end"/>
            </w:r>
          </w:hyperlink>
        </w:p>
        <w:p w14:paraId="39CFCCFF" w14:textId="73615047" w:rsidR="00BC444A" w:rsidRDefault="00BC444A" w:rsidP="0013248D">
          <w:pPr>
            <w:pStyle w:val="TOC1"/>
            <w:rPr>
              <w:noProof/>
            </w:rPr>
          </w:pPr>
          <w:hyperlink w:anchor="_Toc15475658" w:history="1">
            <w:r w:rsidRPr="00BA6633">
              <w:rPr>
                <w:rStyle w:val="a9"/>
                <w:noProof/>
              </w:rPr>
              <w:t>Monetary policy: Travel bulletin</w:t>
            </w:r>
            <w:r>
              <w:rPr>
                <w:noProof/>
                <w:webHidden/>
              </w:rPr>
              <w:tab/>
            </w:r>
            <w:r>
              <w:rPr>
                <w:noProof/>
                <w:webHidden/>
              </w:rPr>
              <w:fldChar w:fldCharType="begin"/>
            </w:r>
            <w:r>
              <w:rPr>
                <w:noProof/>
                <w:webHidden/>
              </w:rPr>
              <w:instrText xml:space="preserve"> PAGEREF _Toc15475658 \h </w:instrText>
            </w:r>
            <w:r>
              <w:rPr>
                <w:noProof/>
                <w:webHidden/>
              </w:rPr>
            </w:r>
            <w:r>
              <w:rPr>
                <w:noProof/>
                <w:webHidden/>
              </w:rPr>
              <w:fldChar w:fldCharType="separate"/>
            </w:r>
            <w:r w:rsidR="00126620">
              <w:rPr>
                <w:noProof/>
                <w:webHidden/>
              </w:rPr>
              <w:t>241</w:t>
            </w:r>
            <w:r>
              <w:rPr>
                <w:noProof/>
                <w:webHidden/>
              </w:rPr>
              <w:fldChar w:fldCharType="end"/>
            </w:r>
          </w:hyperlink>
        </w:p>
        <w:p w14:paraId="73F82A86" w14:textId="10376038" w:rsidR="00BC444A" w:rsidRDefault="00BC444A" w:rsidP="0013248D">
          <w:pPr>
            <w:pStyle w:val="TOC1"/>
            <w:rPr>
              <w:noProof/>
            </w:rPr>
          </w:pPr>
          <w:hyperlink w:anchor="_Toc15475659" w:history="1">
            <w:r w:rsidRPr="00BA6633">
              <w:rPr>
                <w:rStyle w:val="a9"/>
                <w:noProof/>
              </w:rPr>
              <w:t>Free Exchange: Xi v Marshall</w:t>
            </w:r>
            <w:r>
              <w:rPr>
                <w:noProof/>
                <w:webHidden/>
              </w:rPr>
              <w:tab/>
            </w:r>
            <w:r>
              <w:rPr>
                <w:noProof/>
                <w:webHidden/>
              </w:rPr>
              <w:fldChar w:fldCharType="begin"/>
            </w:r>
            <w:r>
              <w:rPr>
                <w:noProof/>
                <w:webHidden/>
              </w:rPr>
              <w:instrText xml:space="preserve"> PAGEREF _Toc15475659 \h </w:instrText>
            </w:r>
            <w:r>
              <w:rPr>
                <w:noProof/>
                <w:webHidden/>
              </w:rPr>
            </w:r>
            <w:r>
              <w:rPr>
                <w:noProof/>
                <w:webHidden/>
              </w:rPr>
              <w:fldChar w:fldCharType="separate"/>
            </w:r>
            <w:r w:rsidR="00126620">
              <w:rPr>
                <w:noProof/>
                <w:webHidden/>
              </w:rPr>
              <w:t>243</w:t>
            </w:r>
            <w:r>
              <w:rPr>
                <w:noProof/>
                <w:webHidden/>
              </w:rPr>
              <w:fldChar w:fldCharType="end"/>
            </w:r>
          </w:hyperlink>
        </w:p>
        <w:p w14:paraId="1284595C" w14:textId="4FBF8ECA" w:rsidR="00BC444A" w:rsidRDefault="00BC444A" w:rsidP="0013248D">
          <w:pPr>
            <w:pStyle w:val="TOC1"/>
            <w:rPr>
              <w:noProof/>
            </w:rPr>
          </w:pPr>
          <w:hyperlink w:anchor="_Toc15475660" w:history="1">
            <w:r w:rsidRPr="00BA6633">
              <w:rPr>
                <w:rStyle w:val="a9"/>
                <w:noProof/>
              </w:rPr>
              <w:t>Passenger drones: Free as a bird</w:t>
            </w:r>
            <w:r>
              <w:rPr>
                <w:noProof/>
                <w:webHidden/>
              </w:rPr>
              <w:tab/>
            </w:r>
            <w:r>
              <w:rPr>
                <w:noProof/>
                <w:webHidden/>
              </w:rPr>
              <w:fldChar w:fldCharType="begin"/>
            </w:r>
            <w:r>
              <w:rPr>
                <w:noProof/>
                <w:webHidden/>
              </w:rPr>
              <w:instrText xml:space="preserve"> PAGEREF _Toc15475660 \h </w:instrText>
            </w:r>
            <w:r>
              <w:rPr>
                <w:noProof/>
                <w:webHidden/>
              </w:rPr>
            </w:r>
            <w:r>
              <w:rPr>
                <w:noProof/>
                <w:webHidden/>
              </w:rPr>
              <w:fldChar w:fldCharType="separate"/>
            </w:r>
            <w:r w:rsidR="00126620">
              <w:rPr>
                <w:noProof/>
                <w:webHidden/>
              </w:rPr>
              <w:t>246</w:t>
            </w:r>
            <w:r>
              <w:rPr>
                <w:noProof/>
                <w:webHidden/>
              </w:rPr>
              <w:fldChar w:fldCharType="end"/>
            </w:r>
          </w:hyperlink>
        </w:p>
        <w:p w14:paraId="7A64C981" w14:textId="5C76534A" w:rsidR="00BC444A" w:rsidRDefault="00BC444A" w:rsidP="0013248D">
          <w:pPr>
            <w:pStyle w:val="TOC1"/>
            <w:rPr>
              <w:noProof/>
            </w:rPr>
          </w:pPr>
          <w:hyperlink w:anchor="_Toc15475661" w:history="1">
            <w:r w:rsidRPr="00BA6633">
              <w:rPr>
                <w:rStyle w:val="a9"/>
                <w:noProof/>
              </w:rPr>
              <w:t>American law: Friends in high places</w:t>
            </w:r>
            <w:r>
              <w:rPr>
                <w:noProof/>
                <w:webHidden/>
              </w:rPr>
              <w:tab/>
            </w:r>
            <w:r>
              <w:rPr>
                <w:noProof/>
                <w:webHidden/>
              </w:rPr>
              <w:fldChar w:fldCharType="begin"/>
            </w:r>
            <w:r>
              <w:rPr>
                <w:noProof/>
                <w:webHidden/>
              </w:rPr>
              <w:instrText xml:space="preserve"> PAGEREF _Toc15475661 \h </w:instrText>
            </w:r>
            <w:r>
              <w:rPr>
                <w:noProof/>
                <w:webHidden/>
              </w:rPr>
            </w:r>
            <w:r>
              <w:rPr>
                <w:noProof/>
                <w:webHidden/>
              </w:rPr>
              <w:fldChar w:fldCharType="separate"/>
            </w:r>
            <w:r w:rsidR="00126620">
              <w:rPr>
                <w:noProof/>
                <w:webHidden/>
              </w:rPr>
              <w:t>250</w:t>
            </w:r>
            <w:r>
              <w:rPr>
                <w:noProof/>
                <w:webHidden/>
              </w:rPr>
              <w:fldChar w:fldCharType="end"/>
            </w:r>
          </w:hyperlink>
        </w:p>
        <w:p w14:paraId="079344B7" w14:textId="6529D488" w:rsidR="00BC444A" w:rsidRDefault="00BC444A" w:rsidP="0013248D">
          <w:pPr>
            <w:pStyle w:val="TOC1"/>
            <w:rPr>
              <w:noProof/>
            </w:rPr>
          </w:pPr>
          <w:hyperlink w:anchor="_Toc15475662" w:history="1">
            <w:r w:rsidRPr="00BA6633">
              <w:rPr>
                <w:rStyle w:val="a9"/>
                <w:noProof/>
              </w:rPr>
              <w:t>Energy: Electric dreams</w:t>
            </w:r>
            <w:r>
              <w:rPr>
                <w:noProof/>
                <w:webHidden/>
              </w:rPr>
              <w:tab/>
            </w:r>
            <w:r>
              <w:rPr>
                <w:noProof/>
                <w:webHidden/>
              </w:rPr>
              <w:fldChar w:fldCharType="begin"/>
            </w:r>
            <w:r>
              <w:rPr>
                <w:noProof/>
                <w:webHidden/>
              </w:rPr>
              <w:instrText xml:space="preserve"> PAGEREF _Toc15475662 \h </w:instrText>
            </w:r>
            <w:r>
              <w:rPr>
                <w:noProof/>
                <w:webHidden/>
              </w:rPr>
            </w:r>
            <w:r>
              <w:rPr>
                <w:noProof/>
                <w:webHidden/>
              </w:rPr>
              <w:fldChar w:fldCharType="separate"/>
            </w:r>
            <w:r w:rsidR="00126620">
              <w:rPr>
                <w:noProof/>
                <w:webHidden/>
              </w:rPr>
              <w:t>252</w:t>
            </w:r>
            <w:r>
              <w:rPr>
                <w:noProof/>
                <w:webHidden/>
              </w:rPr>
              <w:fldChar w:fldCharType="end"/>
            </w:r>
          </w:hyperlink>
        </w:p>
        <w:p w14:paraId="37BFD4DB" w14:textId="61A1F5E9" w:rsidR="00BC444A" w:rsidRDefault="00BC444A" w:rsidP="0013248D">
          <w:pPr>
            <w:pStyle w:val="TOC1"/>
            <w:rPr>
              <w:noProof/>
            </w:rPr>
          </w:pPr>
          <w:hyperlink w:anchor="_Toc15475663" w:history="1">
            <w:r w:rsidRPr="00BA6633">
              <w:rPr>
                <w:rStyle w:val="a9"/>
                <w:noProof/>
              </w:rPr>
              <w:t>Renault-Nissan-Mitsubishi: Sharing components</w:t>
            </w:r>
            <w:r>
              <w:rPr>
                <w:noProof/>
                <w:webHidden/>
              </w:rPr>
              <w:tab/>
            </w:r>
            <w:r>
              <w:rPr>
                <w:noProof/>
                <w:webHidden/>
              </w:rPr>
              <w:fldChar w:fldCharType="begin"/>
            </w:r>
            <w:r>
              <w:rPr>
                <w:noProof/>
                <w:webHidden/>
              </w:rPr>
              <w:instrText xml:space="preserve"> PAGEREF _Toc15475663 \h </w:instrText>
            </w:r>
            <w:r>
              <w:rPr>
                <w:noProof/>
                <w:webHidden/>
              </w:rPr>
            </w:r>
            <w:r>
              <w:rPr>
                <w:noProof/>
                <w:webHidden/>
              </w:rPr>
              <w:fldChar w:fldCharType="separate"/>
            </w:r>
            <w:r w:rsidR="00126620">
              <w:rPr>
                <w:noProof/>
                <w:webHidden/>
              </w:rPr>
              <w:t>255</w:t>
            </w:r>
            <w:r>
              <w:rPr>
                <w:noProof/>
                <w:webHidden/>
              </w:rPr>
              <w:fldChar w:fldCharType="end"/>
            </w:r>
          </w:hyperlink>
        </w:p>
        <w:p w14:paraId="5555AE1F" w14:textId="178D985E" w:rsidR="00BC444A" w:rsidRDefault="00BC444A" w:rsidP="0013248D">
          <w:pPr>
            <w:pStyle w:val="TOC1"/>
            <w:rPr>
              <w:noProof/>
            </w:rPr>
          </w:pPr>
          <w:hyperlink w:anchor="_Toc15475664" w:history="1">
            <w:r w:rsidRPr="00BA6633">
              <w:rPr>
                <w:rStyle w:val="a9"/>
                <w:noProof/>
              </w:rPr>
              <w:t>Initial public offerings: Proof of life</w:t>
            </w:r>
            <w:r>
              <w:rPr>
                <w:noProof/>
                <w:webHidden/>
              </w:rPr>
              <w:tab/>
            </w:r>
            <w:r>
              <w:rPr>
                <w:noProof/>
                <w:webHidden/>
              </w:rPr>
              <w:fldChar w:fldCharType="begin"/>
            </w:r>
            <w:r>
              <w:rPr>
                <w:noProof/>
                <w:webHidden/>
              </w:rPr>
              <w:instrText xml:space="preserve"> PAGEREF _Toc15475664 \h </w:instrText>
            </w:r>
            <w:r>
              <w:rPr>
                <w:noProof/>
                <w:webHidden/>
              </w:rPr>
            </w:r>
            <w:r>
              <w:rPr>
                <w:noProof/>
                <w:webHidden/>
              </w:rPr>
              <w:fldChar w:fldCharType="separate"/>
            </w:r>
            <w:r w:rsidR="00126620">
              <w:rPr>
                <w:noProof/>
                <w:webHidden/>
              </w:rPr>
              <w:t>258</w:t>
            </w:r>
            <w:r>
              <w:rPr>
                <w:noProof/>
                <w:webHidden/>
              </w:rPr>
              <w:fldChar w:fldCharType="end"/>
            </w:r>
          </w:hyperlink>
        </w:p>
        <w:p w14:paraId="5305CFED" w14:textId="601F6602" w:rsidR="00BC444A" w:rsidRDefault="00BC444A" w:rsidP="0013248D">
          <w:pPr>
            <w:pStyle w:val="TOC1"/>
            <w:rPr>
              <w:noProof/>
            </w:rPr>
          </w:pPr>
          <w:hyperlink w:anchor="_Toc15475665" w:history="1">
            <w:r w:rsidRPr="00BA6633">
              <w:rPr>
                <w:rStyle w:val="a9"/>
                <w:noProof/>
              </w:rPr>
              <w:t>Central-bank digital currencies: Proceed with caution</w:t>
            </w:r>
            <w:r>
              <w:rPr>
                <w:noProof/>
                <w:webHidden/>
              </w:rPr>
              <w:tab/>
            </w:r>
            <w:r>
              <w:rPr>
                <w:noProof/>
                <w:webHidden/>
              </w:rPr>
              <w:fldChar w:fldCharType="begin"/>
            </w:r>
            <w:r>
              <w:rPr>
                <w:noProof/>
                <w:webHidden/>
              </w:rPr>
              <w:instrText xml:space="preserve"> PAGEREF _Toc15475665 \h </w:instrText>
            </w:r>
            <w:r>
              <w:rPr>
                <w:noProof/>
                <w:webHidden/>
              </w:rPr>
            </w:r>
            <w:r>
              <w:rPr>
                <w:noProof/>
                <w:webHidden/>
              </w:rPr>
              <w:fldChar w:fldCharType="separate"/>
            </w:r>
            <w:r w:rsidR="00126620">
              <w:rPr>
                <w:noProof/>
                <w:webHidden/>
              </w:rPr>
              <w:t>261</w:t>
            </w:r>
            <w:r>
              <w:rPr>
                <w:noProof/>
                <w:webHidden/>
              </w:rPr>
              <w:fldChar w:fldCharType="end"/>
            </w:r>
          </w:hyperlink>
        </w:p>
        <w:p w14:paraId="210689D2" w14:textId="24098A45" w:rsidR="00BC444A" w:rsidRDefault="00BC444A" w:rsidP="0013248D">
          <w:pPr>
            <w:pStyle w:val="TOC1"/>
            <w:rPr>
              <w:noProof/>
            </w:rPr>
          </w:pPr>
          <w:hyperlink w:anchor="_Toc15475666" w:history="1">
            <w:r w:rsidRPr="00BA6633">
              <w:rPr>
                <w:rStyle w:val="a9"/>
                <w:noProof/>
              </w:rPr>
              <w:t>Trade wars: A lose-lose deal</w:t>
            </w:r>
            <w:r>
              <w:rPr>
                <w:noProof/>
                <w:webHidden/>
              </w:rPr>
              <w:tab/>
            </w:r>
            <w:r>
              <w:rPr>
                <w:noProof/>
                <w:webHidden/>
              </w:rPr>
              <w:fldChar w:fldCharType="begin"/>
            </w:r>
            <w:r>
              <w:rPr>
                <w:noProof/>
                <w:webHidden/>
              </w:rPr>
              <w:instrText xml:space="preserve"> PAGEREF _Toc15475666 \h </w:instrText>
            </w:r>
            <w:r>
              <w:rPr>
                <w:noProof/>
                <w:webHidden/>
              </w:rPr>
            </w:r>
            <w:r>
              <w:rPr>
                <w:noProof/>
                <w:webHidden/>
              </w:rPr>
              <w:fldChar w:fldCharType="separate"/>
            </w:r>
            <w:r w:rsidR="00126620">
              <w:rPr>
                <w:noProof/>
                <w:webHidden/>
              </w:rPr>
              <w:t>263</w:t>
            </w:r>
            <w:r>
              <w:rPr>
                <w:noProof/>
                <w:webHidden/>
              </w:rPr>
              <w:fldChar w:fldCharType="end"/>
            </w:r>
          </w:hyperlink>
        </w:p>
        <w:p w14:paraId="12E20526" w14:textId="2FC243F7" w:rsidR="00BC444A" w:rsidRDefault="00BC444A" w:rsidP="0013248D">
          <w:pPr>
            <w:pStyle w:val="TOC1"/>
            <w:rPr>
              <w:noProof/>
            </w:rPr>
          </w:pPr>
          <w:hyperlink w:anchor="_Toc15475667" w:history="1">
            <w:r w:rsidRPr="00BA6633">
              <w:rPr>
                <w:rStyle w:val="a9"/>
                <w:noProof/>
              </w:rPr>
              <w:t>Free exchange: Faction and friction</w:t>
            </w:r>
            <w:r>
              <w:rPr>
                <w:noProof/>
                <w:webHidden/>
              </w:rPr>
              <w:tab/>
            </w:r>
            <w:r>
              <w:rPr>
                <w:noProof/>
                <w:webHidden/>
              </w:rPr>
              <w:fldChar w:fldCharType="begin"/>
            </w:r>
            <w:r>
              <w:rPr>
                <w:noProof/>
                <w:webHidden/>
              </w:rPr>
              <w:instrText xml:space="preserve"> PAGEREF _Toc15475667 \h </w:instrText>
            </w:r>
            <w:r>
              <w:rPr>
                <w:noProof/>
                <w:webHidden/>
              </w:rPr>
            </w:r>
            <w:r>
              <w:rPr>
                <w:noProof/>
                <w:webHidden/>
              </w:rPr>
              <w:fldChar w:fldCharType="separate"/>
            </w:r>
            <w:r w:rsidR="00126620">
              <w:rPr>
                <w:noProof/>
                <w:webHidden/>
              </w:rPr>
              <w:t>265</w:t>
            </w:r>
            <w:r>
              <w:rPr>
                <w:noProof/>
                <w:webHidden/>
              </w:rPr>
              <w:fldChar w:fldCharType="end"/>
            </w:r>
          </w:hyperlink>
        </w:p>
        <w:p w14:paraId="03EC3DB4" w14:textId="472063D8" w:rsidR="00BC444A" w:rsidRDefault="00BC444A" w:rsidP="0013248D">
          <w:pPr>
            <w:pStyle w:val="TOC1"/>
            <w:rPr>
              <w:noProof/>
            </w:rPr>
          </w:pPr>
          <w:hyperlink w:anchor="_Toc15475668" w:history="1">
            <w:r w:rsidRPr="00BA6633">
              <w:rPr>
                <w:rStyle w:val="a9"/>
                <w:noProof/>
              </w:rPr>
              <w:t>Facebook: Epic fail</w:t>
            </w:r>
            <w:r>
              <w:rPr>
                <w:noProof/>
                <w:webHidden/>
              </w:rPr>
              <w:tab/>
            </w:r>
            <w:r>
              <w:rPr>
                <w:noProof/>
                <w:webHidden/>
              </w:rPr>
              <w:fldChar w:fldCharType="begin"/>
            </w:r>
            <w:r>
              <w:rPr>
                <w:noProof/>
                <w:webHidden/>
              </w:rPr>
              <w:instrText xml:space="preserve"> PAGEREF _Toc15475668 \h </w:instrText>
            </w:r>
            <w:r>
              <w:rPr>
                <w:noProof/>
                <w:webHidden/>
              </w:rPr>
            </w:r>
            <w:r>
              <w:rPr>
                <w:noProof/>
                <w:webHidden/>
              </w:rPr>
              <w:fldChar w:fldCharType="separate"/>
            </w:r>
            <w:r w:rsidR="00126620">
              <w:rPr>
                <w:noProof/>
                <w:webHidden/>
              </w:rPr>
              <w:t>268</w:t>
            </w:r>
            <w:r>
              <w:rPr>
                <w:noProof/>
                <w:webHidden/>
              </w:rPr>
              <w:fldChar w:fldCharType="end"/>
            </w:r>
          </w:hyperlink>
        </w:p>
        <w:p w14:paraId="1907CD07" w14:textId="521AFBAF" w:rsidR="00BC444A" w:rsidRDefault="00BC444A" w:rsidP="0013248D">
          <w:pPr>
            <w:pStyle w:val="TOC1"/>
            <w:rPr>
              <w:noProof/>
            </w:rPr>
          </w:pPr>
          <w:hyperlink w:anchor="_Toc15475669" w:history="1">
            <w:r w:rsidRPr="00BA6633">
              <w:rPr>
                <w:rStyle w:val="a9"/>
                <w:noProof/>
              </w:rPr>
              <w:t>Aerospace: Engine trouble</w:t>
            </w:r>
            <w:r>
              <w:rPr>
                <w:noProof/>
                <w:webHidden/>
              </w:rPr>
              <w:tab/>
            </w:r>
            <w:r>
              <w:rPr>
                <w:noProof/>
                <w:webHidden/>
              </w:rPr>
              <w:fldChar w:fldCharType="begin"/>
            </w:r>
            <w:r>
              <w:rPr>
                <w:noProof/>
                <w:webHidden/>
              </w:rPr>
              <w:instrText xml:space="preserve"> PAGEREF _Toc15475669 \h </w:instrText>
            </w:r>
            <w:r>
              <w:rPr>
                <w:noProof/>
                <w:webHidden/>
              </w:rPr>
            </w:r>
            <w:r>
              <w:rPr>
                <w:noProof/>
                <w:webHidden/>
              </w:rPr>
              <w:fldChar w:fldCharType="separate"/>
            </w:r>
            <w:r w:rsidR="00126620">
              <w:rPr>
                <w:noProof/>
                <w:webHidden/>
              </w:rPr>
              <w:t>272</w:t>
            </w:r>
            <w:r>
              <w:rPr>
                <w:noProof/>
                <w:webHidden/>
              </w:rPr>
              <w:fldChar w:fldCharType="end"/>
            </w:r>
          </w:hyperlink>
        </w:p>
        <w:p w14:paraId="5B514694" w14:textId="7078A1D1" w:rsidR="00BC444A" w:rsidRDefault="00BC444A" w:rsidP="0013248D">
          <w:pPr>
            <w:pStyle w:val="TOC1"/>
            <w:rPr>
              <w:noProof/>
            </w:rPr>
          </w:pPr>
          <w:hyperlink w:anchor="_Toc15475670" w:history="1">
            <w:r w:rsidRPr="00BA6633">
              <w:rPr>
                <w:rStyle w:val="a9"/>
                <w:noProof/>
              </w:rPr>
              <w:t>Digitax in Europe: The old one-two</w:t>
            </w:r>
            <w:r>
              <w:rPr>
                <w:noProof/>
                <w:webHidden/>
              </w:rPr>
              <w:tab/>
            </w:r>
            <w:r>
              <w:rPr>
                <w:noProof/>
                <w:webHidden/>
              </w:rPr>
              <w:fldChar w:fldCharType="begin"/>
            </w:r>
            <w:r>
              <w:rPr>
                <w:noProof/>
                <w:webHidden/>
              </w:rPr>
              <w:instrText xml:space="preserve"> PAGEREF _Toc15475670 \h </w:instrText>
            </w:r>
            <w:r>
              <w:rPr>
                <w:noProof/>
                <w:webHidden/>
              </w:rPr>
            </w:r>
            <w:r>
              <w:rPr>
                <w:noProof/>
                <w:webHidden/>
              </w:rPr>
              <w:fldChar w:fldCharType="separate"/>
            </w:r>
            <w:r w:rsidR="00126620">
              <w:rPr>
                <w:noProof/>
                <w:webHidden/>
              </w:rPr>
              <w:t>274</w:t>
            </w:r>
            <w:r>
              <w:rPr>
                <w:noProof/>
                <w:webHidden/>
              </w:rPr>
              <w:fldChar w:fldCharType="end"/>
            </w:r>
          </w:hyperlink>
        </w:p>
        <w:p w14:paraId="580D8F14" w14:textId="0BBFAD2B" w:rsidR="00BC444A" w:rsidRDefault="00BC444A" w:rsidP="0013248D">
          <w:pPr>
            <w:pStyle w:val="TOC1"/>
            <w:rPr>
              <w:noProof/>
            </w:rPr>
          </w:pPr>
          <w:hyperlink w:anchor="_Toc15475671" w:history="1">
            <w:r w:rsidRPr="00BA6633">
              <w:rPr>
                <w:rStyle w:val="a9"/>
                <w:noProof/>
              </w:rPr>
              <w:t>Schumpeter: Citizens of somewhere</w:t>
            </w:r>
            <w:r>
              <w:rPr>
                <w:noProof/>
                <w:webHidden/>
              </w:rPr>
              <w:tab/>
            </w:r>
            <w:r>
              <w:rPr>
                <w:noProof/>
                <w:webHidden/>
              </w:rPr>
              <w:fldChar w:fldCharType="begin"/>
            </w:r>
            <w:r>
              <w:rPr>
                <w:noProof/>
                <w:webHidden/>
              </w:rPr>
              <w:instrText xml:space="preserve"> PAGEREF _Toc15475671 \h </w:instrText>
            </w:r>
            <w:r>
              <w:rPr>
                <w:noProof/>
                <w:webHidden/>
              </w:rPr>
            </w:r>
            <w:r>
              <w:rPr>
                <w:noProof/>
                <w:webHidden/>
              </w:rPr>
              <w:fldChar w:fldCharType="separate"/>
            </w:r>
            <w:r w:rsidR="00126620">
              <w:rPr>
                <w:noProof/>
                <w:webHidden/>
              </w:rPr>
              <w:t>276</w:t>
            </w:r>
            <w:r>
              <w:rPr>
                <w:noProof/>
                <w:webHidden/>
              </w:rPr>
              <w:fldChar w:fldCharType="end"/>
            </w:r>
          </w:hyperlink>
        </w:p>
        <w:p w14:paraId="1B36E103" w14:textId="18FFA825" w:rsidR="00BC444A" w:rsidRDefault="00BC444A" w:rsidP="0013248D">
          <w:pPr>
            <w:pStyle w:val="TOC1"/>
            <w:rPr>
              <w:noProof/>
            </w:rPr>
          </w:pPr>
          <w:hyperlink w:anchor="_Toc15475672" w:history="1">
            <w:r w:rsidRPr="00BA6633">
              <w:rPr>
                <w:rStyle w:val="a9"/>
                <w:noProof/>
              </w:rPr>
              <w:t>The scramble for battery minerals: Goblin metals</w:t>
            </w:r>
            <w:r>
              <w:rPr>
                <w:noProof/>
                <w:webHidden/>
              </w:rPr>
              <w:tab/>
            </w:r>
            <w:r>
              <w:rPr>
                <w:noProof/>
                <w:webHidden/>
              </w:rPr>
              <w:fldChar w:fldCharType="begin"/>
            </w:r>
            <w:r>
              <w:rPr>
                <w:noProof/>
                <w:webHidden/>
              </w:rPr>
              <w:instrText xml:space="preserve"> PAGEREF _Toc15475672 \h </w:instrText>
            </w:r>
            <w:r>
              <w:rPr>
                <w:noProof/>
                <w:webHidden/>
              </w:rPr>
            </w:r>
            <w:r>
              <w:rPr>
                <w:noProof/>
                <w:webHidden/>
              </w:rPr>
              <w:fldChar w:fldCharType="separate"/>
            </w:r>
            <w:r w:rsidR="00126620">
              <w:rPr>
                <w:noProof/>
                <w:webHidden/>
              </w:rPr>
              <w:t>279</w:t>
            </w:r>
            <w:r>
              <w:rPr>
                <w:noProof/>
                <w:webHidden/>
              </w:rPr>
              <w:fldChar w:fldCharType="end"/>
            </w:r>
          </w:hyperlink>
        </w:p>
        <w:p w14:paraId="2362F567" w14:textId="5CEA2100" w:rsidR="00BC444A" w:rsidRDefault="00BC444A" w:rsidP="0013248D">
          <w:pPr>
            <w:pStyle w:val="TOC1"/>
            <w:rPr>
              <w:noProof/>
            </w:rPr>
          </w:pPr>
          <w:hyperlink w:anchor="_Toc15475673" w:history="1">
            <w:r w:rsidRPr="00BA6633">
              <w:rPr>
                <w:rStyle w:val="a9"/>
                <w:noProof/>
              </w:rPr>
              <w:t>Foreign investment in Europe: Capital control</w:t>
            </w:r>
            <w:r>
              <w:rPr>
                <w:noProof/>
                <w:webHidden/>
              </w:rPr>
              <w:tab/>
            </w:r>
            <w:r>
              <w:rPr>
                <w:noProof/>
                <w:webHidden/>
              </w:rPr>
              <w:fldChar w:fldCharType="begin"/>
            </w:r>
            <w:r>
              <w:rPr>
                <w:noProof/>
                <w:webHidden/>
              </w:rPr>
              <w:instrText xml:space="preserve"> PAGEREF _Toc15475673 \h </w:instrText>
            </w:r>
            <w:r>
              <w:rPr>
                <w:noProof/>
                <w:webHidden/>
              </w:rPr>
            </w:r>
            <w:r>
              <w:rPr>
                <w:noProof/>
                <w:webHidden/>
              </w:rPr>
              <w:fldChar w:fldCharType="separate"/>
            </w:r>
            <w:r w:rsidR="00126620">
              <w:rPr>
                <w:noProof/>
                <w:webHidden/>
              </w:rPr>
              <w:t>282</w:t>
            </w:r>
            <w:r>
              <w:rPr>
                <w:noProof/>
                <w:webHidden/>
              </w:rPr>
              <w:fldChar w:fldCharType="end"/>
            </w:r>
          </w:hyperlink>
        </w:p>
        <w:p w14:paraId="266D2492" w14:textId="45BD1694" w:rsidR="00BC444A" w:rsidRDefault="00BC444A" w:rsidP="0013248D">
          <w:pPr>
            <w:pStyle w:val="TOC1"/>
            <w:rPr>
              <w:noProof/>
            </w:rPr>
          </w:pPr>
          <w:hyperlink w:anchor="_Toc15475674" w:history="1">
            <w:r w:rsidRPr="00BA6633">
              <w:rPr>
                <w:rStyle w:val="a9"/>
                <w:noProof/>
              </w:rPr>
              <w:t>Technology and international trade: Pulp friction</w:t>
            </w:r>
            <w:r>
              <w:rPr>
                <w:noProof/>
                <w:webHidden/>
              </w:rPr>
              <w:tab/>
            </w:r>
            <w:r>
              <w:rPr>
                <w:noProof/>
                <w:webHidden/>
              </w:rPr>
              <w:fldChar w:fldCharType="begin"/>
            </w:r>
            <w:r>
              <w:rPr>
                <w:noProof/>
                <w:webHidden/>
              </w:rPr>
              <w:instrText xml:space="preserve"> PAGEREF _Toc15475674 \h </w:instrText>
            </w:r>
            <w:r>
              <w:rPr>
                <w:noProof/>
                <w:webHidden/>
              </w:rPr>
            </w:r>
            <w:r>
              <w:rPr>
                <w:noProof/>
                <w:webHidden/>
              </w:rPr>
              <w:fldChar w:fldCharType="separate"/>
            </w:r>
            <w:r w:rsidR="00126620">
              <w:rPr>
                <w:noProof/>
                <w:webHidden/>
              </w:rPr>
              <w:t>284</w:t>
            </w:r>
            <w:r>
              <w:rPr>
                <w:noProof/>
                <w:webHidden/>
              </w:rPr>
              <w:fldChar w:fldCharType="end"/>
            </w:r>
          </w:hyperlink>
        </w:p>
        <w:p w14:paraId="4420B8B3" w14:textId="6CE410C4" w:rsidR="00BC444A" w:rsidRDefault="00BC444A" w:rsidP="0013248D">
          <w:pPr>
            <w:pStyle w:val="TOC1"/>
            <w:rPr>
              <w:noProof/>
            </w:rPr>
          </w:pPr>
          <w:hyperlink w:anchor="_Toc15475675" w:history="1">
            <w:r w:rsidRPr="00BA6633">
              <w:rPr>
                <w:rStyle w:val="a9"/>
                <w:noProof/>
              </w:rPr>
              <w:t>China’s economy: The undead</w:t>
            </w:r>
            <w:r>
              <w:rPr>
                <w:noProof/>
                <w:webHidden/>
              </w:rPr>
              <w:tab/>
            </w:r>
            <w:r>
              <w:rPr>
                <w:noProof/>
                <w:webHidden/>
              </w:rPr>
              <w:fldChar w:fldCharType="begin"/>
            </w:r>
            <w:r>
              <w:rPr>
                <w:noProof/>
                <w:webHidden/>
              </w:rPr>
              <w:instrText xml:space="preserve"> PAGEREF _Toc15475675 \h </w:instrText>
            </w:r>
            <w:r>
              <w:rPr>
                <w:noProof/>
                <w:webHidden/>
              </w:rPr>
            </w:r>
            <w:r>
              <w:rPr>
                <w:noProof/>
                <w:webHidden/>
              </w:rPr>
              <w:fldChar w:fldCharType="separate"/>
            </w:r>
            <w:r w:rsidR="00126620">
              <w:rPr>
                <w:noProof/>
                <w:webHidden/>
              </w:rPr>
              <w:t>287</w:t>
            </w:r>
            <w:r>
              <w:rPr>
                <w:noProof/>
                <w:webHidden/>
              </w:rPr>
              <w:fldChar w:fldCharType="end"/>
            </w:r>
          </w:hyperlink>
        </w:p>
        <w:p w14:paraId="365A85B1" w14:textId="0F2B97AF" w:rsidR="00BC444A" w:rsidRDefault="00BC444A" w:rsidP="0013248D">
          <w:pPr>
            <w:pStyle w:val="TOC1"/>
            <w:rPr>
              <w:noProof/>
            </w:rPr>
          </w:pPr>
          <w:hyperlink w:anchor="_Toc15475676" w:history="1">
            <w:r w:rsidRPr="00BA6633">
              <w:rPr>
                <w:rStyle w:val="a9"/>
                <w:noProof/>
              </w:rPr>
              <w:t>The workplace of the future: AI-spy</w:t>
            </w:r>
            <w:r>
              <w:rPr>
                <w:noProof/>
                <w:webHidden/>
              </w:rPr>
              <w:tab/>
            </w:r>
            <w:r>
              <w:rPr>
                <w:noProof/>
                <w:webHidden/>
              </w:rPr>
              <w:fldChar w:fldCharType="begin"/>
            </w:r>
            <w:r>
              <w:rPr>
                <w:noProof/>
                <w:webHidden/>
              </w:rPr>
              <w:instrText xml:space="preserve"> PAGEREF _Toc15475676 \h </w:instrText>
            </w:r>
            <w:r>
              <w:rPr>
                <w:noProof/>
                <w:webHidden/>
              </w:rPr>
            </w:r>
            <w:r>
              <w:rPr>
                <w:noProof/>
                <w:webHidden/>
              </w:rPr>
              <w:fldChar w:fldCharType="separate"/>
            </w:r>
            <w:r w:rsidR="00126620">
              <w:rPr>
                <w:noProof/>
                <w:webHidden/>
              </w:rPr>
              <w:t>289</w:t>
            </w:r>
            <w:r>
              <w:rPr>
                <w:noProof/>
                <w:webHidden/>
              </w:rPr>
              <w:fldChar w:fldCharType="end"/>
            </w:r>
          </w:hyperlink>
        </w:p>
        <w:p w14:paraId="49C7A8E6" w14:textId="03AA6325" w:rsidR="00BC444A" w:rsidRDefault="00BC444A" w:rsidP="0013248D">
          <w:pPr>
            <w:pStyle w:val="TOC1"/>
            <w:rPr>
              <w:noProof/>
            </w:rPr>
          </w:pPr>
          <w:hyperlink w:anchor="_Toc15475677" w:history="1">
            <w:r w:rsidRPr="00BA6633">
              <w:rPr>
                <w:rStyle w:val="a9"/>
                <w:noProof/>
              </w:rPr>
              <w:t>European oil majors: From Mars to Venus</w:t>
            </w:r>
            <w:r>
              <w:rPr>
                <w:noProof/>
                <w:webHidden/>
              </w:rPr>
              <w:tab/>
            </w:r>
            <w:r>
              <w:rPr>
                <w:noProof/>
                <w:webHidden/>
              </w:rPr>
              <w:fldChar w:fldCharType="begin"/>
            </w:r>
            <w:r>
              <w:rPr>
                <w:noProof/>
                <w:webHidden/>
              </w:rPr>
              <w:instrText xml:space="preserve"> PAGEREF _Toc15475677 \h </w:instrText>
            </w:r>
            <w:r>
              <w:rPr>
                <w:noProof/>
                <w:webHidden/>
              </w:rPr>
            </w:r>
            <w:r>
              <w:rPr>
                <w:noProof/>
                <w:webHidden/>
              </w:rPr>
              <w:fldChar w:fldCharType="separate"/>
            </w:r>
            <w:r w:rsidR="00126620">
              <w:rPr>
                <w:noProof/>
                <w:webHidden/>
              </w:rPr>
              <w:t>292</w:t>
            </w:r>
            <w:r>
              <w:rPr>
                <w:noProof/>
                <w:webHidden/>
              </w:rPr>
              <w:fldChar w:fldCharType="end"/>
            </w:r>
          </w:hyperlink>
        </w:p>
        <w:p w14:paraId="0BA751FB" w14:textId="2D483C8A" w:rsidR="00BC444A" w:rsidRDefault="00BC444A" w:rsidP="0013248D">
          <w:pPr>
            <w:pStyle w:val="TOC1"/>
            <w:rPr>
              <w:noProof/>
            </w:rPr>
          </w:pPr>
          <w:hyperlink w:anchor="_Toc15475678" w:history="1">
            <w:r w:rsidRPr="00BA6633">
              <w:rPr>
                <w:rStyle w:val="a9"/>
                <w:noProof/>
              </w:rPr>
              <w:t>Schumpeter: Getting a handle on a scandal</w:t>
            </w:r>
            <w:r>
              <w:rPr>
                <w:noProof/>
                <w:webHidden/>
              </w:rPr>
              <w:tab/>
            </w:r>
            <w:r>
              <w:rPr>
                <w:noProof/>
                <w:webHidden/>
              </w:rPr>
              <w:fldChar w:fldCharType="begin"/>
            </w:r>
            <w:r>
              <w:rPr>
                <w:noProof/>
                <w:webHidden/>
              </w:rPr>
              <w:instrText xml:space="preserve"> PAGEREF _Toc15475678 \h </w:instrText>
            </w:r>
            <w:r>
              <w:rPr>
                <w:noProof/>
                <w:webHidden/>
              </w:rPr>
            </w:r>
            <w:r>
              <w:rPr>
                <w:noProof/>
                <w:webHidden/>
              </w:rPr>
              <w:fldChar w:fldCharType="separate"/>
            </w:r>
            <w:r w:rsidR="00126620">
              <w:rPr>
                <w:noProof/>
                <w:webHidden/>
              </w:rPr>
              <w:t>295</w:t>
            </w:r>
            <w:r>
              <w:rPr>
                <w:noProof/>
                <w:webHidden/>
              </w:rPr>
              <w:fldChar w:fldCharType="end"/>
            </w:r>
          </w:hyperlink>
        </w:p>
        <w:p w14:paraId="2D00B62B" w14:textId="12B01433" w:rsidR="00BC444A" w:rsidRDefault="00BC444A" w:rsidP="0013248D">
          <w:pPr>
            <w:pStyle w:val="TOC1"/>
            <w:rPr>
              <w:noProof/>
            </w:rPr>
          </w:pPr>
          <w:hyperlink w:anchor="_Toc15475679" w:history="1">
            <w:r w:rsidRPr="00BA6633">
              <w:rPr>
                <w:rStyle w:val="a9"/>
                <w:noProof/>
              </w:rPr>
              <w:t>China’s supply chains: Collateral damage</w:t>
            </w:r>
            <w:r>
              <w:rPr>
                <w:noProof/>
                <w:webHidden/>
              </w:rPr>
              <w:tab/>
            </w:r>
            <w:r>
              <w:rPr>
                <w:noProof/>
                <w:webHidden/>
              </w:rPr>
              <w:fldChar w:fldCharType="begin"/>
            </w:r>
            <w:r>
              <w:rPr>
                <w:noProof/>
                <w:webHidden/>
              </w:rPr>
              <w:instrText xml:space="preserve"> PAGEREF _Toc15475679 \h </w:instrText>
            </w:r>
            <w:r>
              <w:rPr>
                <w:noProof/>
                <w:webHidden/>
              </w:rPr>
            </w:r>
            <w:r>
              <w:rPr>
                <w:noProof/>
                <w:webHidden/>
              </w:rPr>
              <w:fldChar w:fldCharType="separate"/>
            </w:r>
            <w:r w:rsidR="00126620">
              <w:rPr>
                <w:noProof/>
                <w:webHidden/>
              </w:rPr>
              <w:t>298</w:t>
            </w:r>
            <w:r>
              <w:rPr>
                <w:noProof/>
                <w:webHidden/>
              </w:rPr>
              <w:fldChar w:fldCharType="end"/>
            </w:r>
          </w:hyperlink>
        </w:p>
        <w:p w14:paraId="0F595B01" w14:textId="0C2313F2" w:rsidR="00BC444A" w:rsidRDefault="00BC444A" w:rsidP="0013248D">
          <w:pPr>
            <w:pStyle w:val="TOC1"/>
            <w:rPr>
              <w:noProof/>
            </w:rPr>
          </w:pPr>
          <w:hyperlink w:anchor="_Toc15475680" w:history="1">
            <w:r w:rsidRPr="00BA6633">
              <w:rPr>
                <w:rStyle w:val="a9"/>
                <w:noProof/>
              </w:rPr>
              <w:t>India’s economy: Chugging along</w:t>
            </w:r>
            <w:r>
              <w:rPr>
                <w:noProof/>
                <w:webHidden/>
              </w:rPr>
              <w:tab/>
            </w:r>
            <w:r>
              <w:rPr>
                <w:noProof/>
                <w:webHidden/>
              </w:rPr>
              <w:fldChar w:fldCharType="begin"/>
            </w:r>
            <w:r>
              <w:rPr>
                <w:noProof/>
                <w:webHidden/>
              </w:rPr>
              <w:instrText xml:space="preserve"> PAGEREF _Toc15475680 \h </w:instrText>
            </w:r>
            <w:r>
              <w:rPr>
                <w:noProof/>
                <w:webHidden/>
              </w:rPr>
            </w:r>
            <w:r>
              <w:rPr>
                <w:noProof/>
                <w:webHidden/>
              </w:rPr>
              <w:fldChar w:fldCharType="separate"/>
            </w:r>
            <w:r w:rsidR="00126620">
              <w:rPr>
                <w:noProof/>
                <w:webHidden/>
              </w:rPr>
              <w:t>299</w:t>
            </w:r>
            <w:r>
              <w:rPr>
                <w:noProof/>
                <w:webHidden/>
              </w:rPr>
              <w:fldChar w:fldCharType="end"/>
            </w:r>
          </w:hyperlink>
        </w:p>
        <w:p w14:paraId="7204DE7F" w14:textId="5B4886AE" w:rsidR="00BC444A" w:rsidRDefault="00BC444A" w:rsidP="0013248D">
          <w:pPr>
            <w:pStyle w:val="TOC1"/>
            <w:rPr>
              <w:noProof/>
            </w:rPr>
          </w:pPr>
          <w:hyperlink w:anchor="_Toc15475681" w:history="1">
            <w:r w:rsidRPr="00BA6633">
              <w:rPr>
                <w:rStyle w:val="a9"/>
                <w:noProof/>
              </w:rPr>
              <w:t>Oil futures: Crude gambit</w:t>
            </w:r>
            <w:r>
              <w:rPr>
                <w:noProof/>
                <w:webHidden/>
              </w:rPr>
              <w:tab/>
            </w:r>
            <w:r>
              <w:rPr>
                <w:noProof/>
                <w:webHidden/>
              </w:rPr>
              <w:fldChar w:fldCharType="begin"/>
            </w:r>
            <w:r>
              <w:rPr>
                <w:noProof/>
                <w:webHidden/>
              </w:rPr>
              <w:instrText xml:space="preserve"> PAGEREF _Toc15475681 \h </w:instrText>
            </w:r>
            <w:r>
              <w:rPr>
                <w:noProof/>
                <w:webHidden/>
              </w:rPr>
            </w:r>
            <w:r>
              <w:rPr>
                <w:noProof/>
                <w:webHidden/>
              </w:rPr>
              <w:fldChar w:fldCharType="separate"/>
            </w:r>
            <w:r w:rsidR="00126620">
              <w:rPr>
                <w:noProof/>
                <w:webHidden/>
              </w:rPr>
              <w:t>302</w:t>
            </w:r>
            <w:r>
              <w:rPr>
                <w:noProof/>
                <w:webHidden/>
              </w:rPr>
              <w:fldChar w:fldCharType="end"/>
            </w:r>
          </w:hyperlink>
        </w:p>
        <w:p w14:paraId="3FD8A3A0" w14:textId="6FCFF870" w:rsidR="00BC444A" w:rsidRDefault="00BC444A" w:rsidP="0013248D">
          <w:pPr>
            <w:pStyle w:val="TOC1"/>
            <w:rPr>
              <w:noProof/>
            </w:rPr>
          </w:pPr>
          <w:hyperlink w:anchor="_Toc15475682" w:history="1">
            <w:r w:rsidRPr="00BA6633">
              <w:rPr>
                <w:rStyle w:val="a9"/>
                <w:noProof/>
              </w:rPr>
              <w:t>Data markets: Exchange value</w:t>
            </w:r>
            <w:r>
              <w:rPr>
                <w:noProof/>
                <w:webHidden/>
              </w:rPr>
              <w:tab/>
            </w:r>
            <w:r>
              <w:rPr>
                <w:noProof/>
                <w:webHidden/>
              </w:rPr>
              <w:fldChar w:fldCharType="begin"/>
            </w:r>
            <w:r>
              <w:rPr>
                <w:noProof/>
                <w:webHidden/>
              </w:rPr>
              <w:instrText xml:space="preserve"> PAGEREF _Toc15475682 \h </w:instrText>
            </w:r>
            <w:r>
              <w:rPr>
                <w:noProof/>
                <w:webHidden/>
              </w:rPr>
            </w:r>
            <w:r>
              <w:rPr>
                <w:noProof/>
                <w:webHidden/>
              </w:rPr>
              <w:fldChar w:fldCharType="separate"/>
            </w:r>
            <w:r w:rsidR="00126620">
              <w:rPr>
                <w:noProof/>
                <w:webHidden/>
              </w:rPr>
              <w:t>303</w:t>
            </w:r>
            <w:r>
              <w:rPr>
                <w:noProof/>
                <w:webHidden/>
              </w:rPr>
              <w:fldChar w:fldCharType="end"/>
            </w:r>
          </w:hyperlink>
        </w:p>
        <w:p w14:paraId="750A03C5" w14:textId="77777777" w:rsidR="00BC444A" w:rsidRDefault="00BC444A">
          <w:r>
            <w:rPr>
              <w:b/>
              <w:bCs/>
              <w:lang w:val="zh-CN"/>
            </w:rPr>
            <w:fldChar w:fldCharType="end"/>
          </w:r>
        </w:p>
      </w:sdtContent>
    </w:sdt>
    <w:p w14:paraId="1C3F83D2" w14:textId="77777777" w:rsidR="0013248D" w:rsidRDefault="00BC444A">
      <w:pPr>
        <w:widowControl/>
        <w:jc w:val="left"/>
        <w:sectPr w:rsidR="0013248D" w:rsidSect="0013248D">
          <w:footerReference w:type="default" r:id="rId7"/>
          <w:pgSz w:w="11906" w:h="16838"/>
          <w:pgMar w:top="1440" w:right="1080" w:bottom="1440" w:left="1080" w:header="851" w:footer="992" w:gutter="0"/>
          <w:pgNumType w:start="1"/>
          <w:cols w:space="425"/>
          <w:docGrid w:type="lines" w:linePitch="312"/>
        </w:sectPr>
      </w:pPr>
      <w:r>
        <w:br w:type="page"/>
      </w:r>
    </w:p>
    <w:p w14:paraId="4BB0CE74" w14:textId="77777777" w:rsidR="00A625BB" w:rsidRDefault="00A625BB" w:rsidP="00A625BB">
      <w:pPr>
        <w:pStyle w:val="1"/>
      </w:pPr>
      <w:bookmarkStart w:id="1" w:name="_Toc15475571"/>
      <w:r>
        <w:lastRenderedPageBreak/>
        <w:t>The end of ambiguity</w:t>
      </w:r>
      <w:bookmarkEnd w:id="1"/>
    </w:p>
    <w:p w14:paraId="58ED16B3" w14:textId="77777777" w:rsidR="00A625BB" w:rsidRDefault="00A625BB" w:rsidP="00A625BB">
      <w:r>
        <w:t>North Korea will define America’s position in the world, argues Edward Carr</w:t>
      </w:r>
    </w:p>
    <w:p w14:paraId="1A8CB3B6" w14:textId="77777777" w:rsidR="00A625BB" w:rsidRDefault="00A625BB" w:rsidP="00A625BB">
      <w:r>
        <w:rPr>
          <w:rFonts w:hint="eastAsia"/>
        </w:rPr>
        <w:t>骑墙时刻的终结</w:t>
      </w:r>
    </w:p>
    <w:p w14:paraId="22D70910" w14:textId="77777777" w:rsidR="00A625BB" w:rsidRDefault="00A625BB" w:rsidP="00A625BB">
      <w:r>
        <w:rPr>
          <w:rFonts w:hint="eastAsia"/>
        </w:rPr>
        <w:t>朝鲜问题将界定美国的国际地位</w:t>
      </w:r>
    </w:p>
    <w:p w14:paraId="2E836A47" w14:textId="77777777" w:rsidR="00A625BB" w:rsidRDefault="00A625BB" w:rsidP="00A625BB">
      <w:r>
        <w:t xml:space="preserve">20180100 Leaders </w:t>
      </w:r>
      <w:r>
        <w:rPr>
          <w:rFonts w:ascii="Segoe UI Symbol" w:hAnsi="Segoe UI Symbol" w:cs="Segoe UI Symbol"/>
        </w:rPr>
        <w:t>🇬🇧</w:t>
      </w:r>
      <w:r>
        <w:t xml:space="preserve"> English Version</w:t>
      </w:r>
    </w:p>
    <w:p w14:paraId="0290F9DE" w14:textId="77777777" w:rsidR="00A625BB" w:rsidRDefault="00A625BB" w:rsidP="00A625BB">
      <w:r>
        <w:t xml:space="preserve"> </w:t>
      </w:r>
    </w:p>
    <w:p w14:paraId="0ECE657C" w14:textId="77777777" w:rsidR="00A625BB" w:rsidRDefault="00A625BB" w:rsidP="00A625BB">
      <w:r>
        <w:t>The simplest-sounding phrase can be the hardest to unpack. To some, “Make America Great Again” was just a campaign slogan. Once President Donald Trump was safely ensconced behind the Resolute desk in the Oval Office, he would oversee a conventional Republican foreign policy. To others, MAGA signified a momentous shift. Under the new president, America would focus on greatness at home as it freed itself from the costs of trying to sustain the global system it built after the second world war. During his first year Mr Trump has veered between both those tendencies. In 2018 he will have to choose.</w:t>
      </w:r>
    </w:p>
    <w:p w14:paraId="1F18037E" w14:textId="77777777" w:rsidR="00A625BB" w:rsidRDefault="00A625BB" w:rsidP="00A625BB"/>
    <w:p w14:paraId="774AC127" w14:textId="77777777" w:rsidR="00A625BB" w:rsidRDefault="00A625BB" w:rsidP="00A625BB">
      <w:r>
        <w:rPr>
          <w:rFonts w:hint="eastAsia"/>
        </w:rPr>
        <w:t>听起来最简单的词汇也可能是最难以解析的。有些人认为，“让美国再次伟大”只不过是一句竞选口号，一旦唐纳德·特朗普入主“椭圆形办公室”坐稳“果敢椅”（译者注：美国总统办公桌，为英国维多利亚女王所赠，其木材取自</w:t>
      </w:r>
      <w:r>
        <w:rPr>
          <w:rFonts w:hint="eastAsia"/>
        </w:rPr>
        <w:t>18</w:t>
      </w:r>
      <w:r>
        <w:rPr>
          <w:rFonts w:hint="eastAsia"/>
        </w:rPr>
        <w:t>世纪被美国人搭救的“果敢号”英舰），他就会继续推行共和党一贯的外交政策。还有一些人认为，这一口号的提出象征着一个重要的转折点，新总统执掌下的美国不必再为苦苦维系“二战”后打造的全球体系而买单，甩开包袱后，美国可以全力以赴实现本国的振兴。在特朗普上任的第一年里，他在这两个选择之间左右摇摆。在</w:t>
      </w:r>
      <w:r>
        <w:rPr>
          <w:rFonts w:hint="eastAsia"/>
        </w:rPr>
        <w:t>2018</w:t>
      </w:r>
      <w:r>
        <w:rPr>
          <w:rFonts w:hint="eastAsia"/>
        </w:rPr>
        <w:t>年，他将不得不作出抉择。</w:t>
      </w:r>
    </w:p>
    <w:p w14:paraId="09E0E0D8" w14:textId="77777777" w:rsidR="00A625BB" w:rsidRDefault="00A625BB" w:rsidP="00A625BB"/>
    <w:p w14:paraId="131E72B2" w14:textId="77777777" w:rsidR="00A625BB" w:rsidRDefault="00A625BB" w:rsidP="00A625BB">
      <w:r>
        <w:t>The reason is North Korea. Its quest for a nuclear bomb that can hit the continental United States will test Mr Trump’s deepest instincts. As the crisis comes to a head, there will be no room for ambiguity. Will he opt for diplomacy or war? Will he honour his allies or sideline them? Will he strengthen the American order in Asia by working with China, or will he knock it down?</w:t>
      </w:r>
    </w:p>
    <w:p w14:paraId="1222E14C" w14:textId="77777777" w:rsidR="00A625BB" w:rsidRDefault="00A625BB" w:rsidP="00A625BB"/>
    <w:p w14:paraId="5F29D0C9" w14:textId="77777777" w:rsidR="00A625BB" w:rsidRDefault="00A625BB" w:rsidP="00A625BB">
      <w:r>
        <w:rPr>
          <w:rFonts w:hint="eastAsia"/>
        </w:rPr>
        <w:t>迫使特朗普作出决定的原因在于朝鲜。朝鲜致力于研制能够打击美国本土的洲际导弹，这将考验特朗普内心最深处的直觉。危机当头，已无模棱两可的余地。特朗普将选择外交斡旋还是战争应对？是选择尊重盟友还是一意孤行？他将选择与中国携手以加强美国在亚洲的影响力还是选择与之为敌？</w:t>
      </w:r>
    </w:p>
    <w:p w14:paraId="623BA75A" w14:textId="77777777" w:rsidR="00A625BB" w:rsidRDefault="00A625BB" w:rsidP="00A625BB"/>
    <w:p w14:paraId="25901CF6" w14:textId="77777777" w:rsidR="00A625BB" w:rsidRDefault="00A625BB" w:rsidP="00A625BB">
      <w:r>
        <w:t>The fiery furnace</w:t>
      </w:r>
    </w:p>
    <w:p w14:paraId="24B3C71C" w14:textId="77777777" w:rsidR="00A625BB" w:rsidRDefault="00A625BB" w:rsidP="00A625BB"/>
    <w:p w14:paraId="1FEA4A6D" w14:textId="77777777" w:rsidR="00A625BB" w:rsidRDefault="00A625BB" w:rsidP="00A625BB">
      <w:r>
        <w:rPr>
          <w:rFonts w:hint="eastAsia"/>
        </w:rPr>
        <w:t>烈火熔炉</w:t>
      </w:r>
    </w:p>
    <w:p w14:paraId="7A35F57C" w14:textId="77777777" w:rsidR="00A625BB" w:rsidRDefault="00A625BB" w:rsidP="00A625BB"/>
    <w:p w14:paraId="0317979A" w14:textId="77777777" w:rsidR="00A625BB" w:rsidRDefault="00A625BB" w:rsidP="00A625BB">
      <w:r>
        <w:t>The president’s actions in office have often belied his unilaterlist rhetoric. When Bashar al-Assad used nerve gas on his own people, Mr Trump acted as the world’s policeman by sending a volley of cruise missiles in the style of Ronald Reagan or Bill Clinton (but not Barack Obama). He listened to his generals and boosted troop numbers in Afghanistan­, but did not repeat Mr Obama’s mistake of giving a date for their withdrawal. Having called NATO “obsolete” in the campaign, he used his grandest foreign-policy speech, in Warsaw in July 2017, to endorse it wholeheartedly.</w:t>
      </w:r>
    </w:p>
    <w:p w14:paraId="3B1FA4AB" w14:textId="77777777" w:rsidR="00A625BB" w:rsidRDefault="00A625BB" w:rsidP="00A625BB"/>
    <w:p w14:paraId="47FD1707" w14:textId="77777777" w:rsidR="00A625BB" w:rsidRDefault="00A625BB" w:rsidP="00A625BB">
      <w:r>
        <w:rPr>
          <w:rFonts w:hint="eastAsia"/>
        </w:rPr>
        <w:t>特朗普的施政举措常常和他关于单边主义的言论有所出入。当巴沙尔·阿萨德将毒气瓦斯对准自己的国民时，特朗普扮演了世界警察的角色，将数十枚巡航导弹射向叙利亚，在这一点上他更像罗纳德·里根或比尔·克林顿，而非巴拉克·奥巴马。他听取高级将领的建议向阿富汗增兵，不过他没有重蹈奥巴马覆辙，没</w:t>
      </w:r>
      <w:r>
        <w:rPr>
          <w:rFonts w:hint="eastAsia"/>
        </w:rPr>
        <w:lastRenderedPageBreak/>
        <w:t>给出具体的撤军期限。特朗普在竞选时曾抨击北约“已经过时”，</w:t>
      </w:r>
      <w:r>
        <w:rPr>
          <w:rFonts w:hint="eastAsia"/>
        </w:rPr>
        <w:t>2017</w:t>
      </w:r>
      <w:r>
        <w:rPr>
          <w:rFonts w:hint="eastAsia"/>
        </w:rPr>
        <w:t>年</w:t>
      </w:r>
      <w:r>
        <w:rPr>
          <w:rFonts w:hint="eastAsia"/>
        </w:rPr>
        <w:t>7</w:t>
      </w:r>
      <w:r>
        <w:rPr>
          <w:rFonts w:hint="eastAsia"/>
        </w:rPr>
        <w:t>月在华沙发表外交政策演说时却又高谈阔论为北约摇旗呐喊。</w:t>
      </w:r>
    </w:p>
    <w:p w14:paraId="53694F65" w14:textId="77777777" w:rsidR="00A625BB" w:rsidRDefault="00A625BB" w:rsidP="00A625BB"/>
    <w:p w14:paraId="0A17A618" w14:textId="77777777" w:rsidR="00A625BB" w:rsidRDefault="00A625BB" w:rsidP="00A625BB">
      <w:r>
        <w:t>At the same time, Mr Trump has occasionally shown that he is capable of tearing holes in the system. He pulled America out of the Trans-Pacific Partnership, a trade deal with eleven other countries that would have strengthened America’s position as the strategic linchpin of Asia. In the Middle East he has been ready for Russia to keep the initiative and he has invited Congress to renege on the international nuclear deal with Iran, muttering about his anger if, as expected, it should fail to act. And, speaking at the UN in September, he set out a vision of a world that is spontaneously organised by fiercely independent sovereign states acting together when it suits them—in contrast to the rules-based order built by his predecessors.</w:t>
      </w:r>
    </w:p>
    <w:p w14:paraId="484B965F" w14:textId="77777777" w:rsidR="00A625BB" w:rsidRDefault="00A625BB" w:rsidP="00A625BB"/>
    <w:p w14:paraId="16D4A86F" w14:textId="77777777" w:rsidR="00A625BB" w:rsidRDefault="00A625BB" w:rsidP="00A625BB">
      <w:r>
        <w:rPr>
          <w:rFonts w:hint="eastAsia"/>
        </w:rPr>
        <w:t>与此同时，特朗普也不时展示出他有能力在体系中撕开口子。他使美国从跨太平洋伙伴关系协定（</w:t>
      </w:r>
      <w:r>
        <w:rPr>
          <w:rFonts w:hint="eastAsia"/>
        </w:rPr>
        <w:t>TPP</w:t>
      </w:r>
      <w:r>
        <w:rPr>
          <w:rFonts w:hint="eastAsia"/>
        </w:rPr>
        <w:t>）中抽身而出，这一与其他</w:t>
      </w:r>
      <w:r>
        <w:rPr>
          <w:rFonts w:hint="eastAsia"/>
        </w:rPr>
        <w:t>11</w:t>
      </w:r>
      <w:r>
        <w:rPr>
          <w:rFonts w:hint="eastAsia"/>
        </w:rPr>
        <w:t>国缔结的贸易协定原本有望加强美国在亚洲的战略地位。在中东问题上，特朗普打定主意任由俄罗斯挑起大梁，他已经提请国会退出伊朗核协议。不出意料的话，如果国会对此没有采取行动，他会表示愤怒。并且，特朗普在</w:t>
      </w:r>
      <w:r>
        <w:rPr>
          <w:rFonts w:hint="eastAsia"/>
        </w:rPr>
        <w:t>2017</w:t>
      </w:r>
      <w:r>
        <w:rPr>
          <w:rFonts w:hint="eastAsia"/>
        </w:rPr>
        <w:t>年</w:t>
      </w:r>
      <w:r>
        <w:rPr>
          <w:rFonts w:hint="eastAsia"/>
        </w:rPr>
        <w:t>9</w:t>
      </w:r>
      <w:r>
        <w:rPr>
          <w:rFonts w:hint="eastAsia"/>
        </w:rPr>
        <w:t>月的联合国发言中谈及世界愿景时，没有像其前任们那样主张规则主导的国际秩序，而是提出世界秩序要顺势而为，由高度独立的主权国家携手打造。</w:t>
      </w:r>
    </w:p>
    <w:p w14:paraId="774E6FB4" w14:textId="77777777" w:rsidR="00A625BB" w:rsidRDefault="00A625BB" w:rsidP="00A625BB"/>
    <w:p w14:paraId="1720543D" w14:textId="77777777" w:rsidR="00A625BB" w:rsidRDefault="00A625BB" w:rsidP="00A625BB">
      <w:r>
        <w:t>That UN speech is, of course, better known for Mr Trump’s threat “to totally destroy North Korea”. For 25 years, presidents have been able to avoid choosing between diplomacy and military action. Mr Trump does not have that luxury. Kim Jong Un, North Korea</w:t>
      </w:r>
      <w:r>
        <w:rPr>
          <w:rFonts w:hint="eastAsia"/>
        </w:rPr>
        <w:t>’</w:t>
      </w:r>
      <w:r>
        <w:t>s leader, is developing a nuclear warhead that could fit on a missile and survive the journey to Los Angeles. Intelligence reports suggest that he could succeed in the first months of 2019—and he has repeatedly beaten expectations.</w:t>
      </w:r>
    </w:p>
    <w:p w14:paraId="4E4C67C6" w14:textId="77777777" w:rsidR="00A625BB" w:rsidRDefault="00A625BB" w:rsidP="00A625BB"/>
    <w:p w14:paraId="6435F8EF" w14:textId="77777777" w:rsidR="00A625BB" w:rsidRDefault="00A625BB" w:rsidP="00A625BB">
      <w:r>
        <w:rPr>
          <w:rFonts w:hint="eastAsia"/>
        </w:rPr>
        <w:t>当然，特朗普的这次联合国发言更为人所熟知是他威胁“要彻底摧毁朝鲜”。过去</w:t>
      </w:r>
      <w:r>
        <w:rPr>
          <w:rFonts w:hint="eastAsia"/>
        </w:rPr>
        <w:t>25</w:t>
      </w:r>
      <w:r>
        <w:rPr>
          <w:rFonts w:hint="eastAsia"/>
        </w:rPr>
        <w:t>年来，美国总统有幸能够避免在外交斡旋和军事行动间作出选择，特朗普就不能做此奢望了。朝鲜领导人金正恩正在研制一种可以装载在导弹上的核弹头，射程可直抵洛杉矶。情报显示，他可能在</w:t>
      </w:r>
      <w:r>
        <w:rPr>
          <w:rFonts w:hint="eastAsia"/>
        </w:rPr>
        <w:t>2019</w:t>
      </w:r>
      <w:r>
        <w:rPr>
          <w:rFonts w:hint="eastAsia"/>
        </w:rPr>
        <w:t>年的头几个月获得成功，而且他已经一再超越人们的预期。</w:t>
      </w:r>
    </w:p>
    <w:p w14:paraId="059BD925" w14:textId="77777777" w:rsidR="00A625BB" w:rsidRDefault="00A625BB" w:rsidP="00A625BB"/>
    <w:p w14:paraId="46E61EA2" w14:textId="77777777" w:rsidR="00A625BB" w:rsidRDefault="00A625BB" w:rsidP="00A625BB">
      <w:r>
        <w:t>Mr Trump could fall back on deterrence and containment, as America eventually did with China when Mao Zedong was acquiring the bomb in the 1960s, and as Mr Obama did with Iran, well before its programme was complete. But that would leave American cities vulnerable to a North Korean strike. Or he could break with the past and use force, risking war and a catastrophic loss of life in north-east Asia.</w:t>
      </w:r>
    </w:p>
    <w:p w14:paraId="0531FD8E" w14:textId="77777777" w:rsidR="00A625BB" w:rsidRDefault="00A625BB" w:rsidP="00A625BB"/>
    <w:p w14:paraId="69D8D5C0" w14:textId="77777777" w:rsidR="00A625BB" w:rsidRDefault="00A625BB" w:rsidP="00A625BB">
      <w:r>
        <w:rPr>
          <w:rFonts w:hint="eastAsia"/>
        </w:rPr>
        <w:t>特朗普可以重拾威慑和遏制的手段，一如</w:t>
      </w:r>
      <w:r>
        <w:rPr>
          <w:rFonts w:hint="eastAsia"/>
        </w:rPr>
        <w:t>20</w:t>
      </w:r>
      <w:r>
        <w:rPr>
          <w:rFonts w:hint="eastAsia"/>
        </w:rPr>
        <w:t>世纪</w:t>
      </w:r>
      <w:r>
        <w:rPr>
          <w:rFonts w:hint="eastAsia"/>
        </w:rPr>
        <w:t>60</w:t>
      </w:r>
      <w:r>
        <w:rPr>
          <w:rFonts w:hint="eastAsia"/>
        </w:rPr>
        <w:t>年代中国研发原子弹时，美国最终所做的那样，抑或是伊朗核项目初见雏形时，奥巴马对伊朗所做的那样。不过此举可能会让美国城市面临朝鲜核打击的威胁。特朗普也可以突破陈规使用武力，如此将面临战争危险，且东北亚无数人将在这场灾难中丧生。</w:t>
      </w:r>
    </w:p>
    <w:p w14:paraId="3E8D0430" w14:textId="77777777" w:rsidR="00A625BB" w:rsidRDefault="00A625BB" w:rsidP="00A625BB"/>
    <w:p w14:paraId="42E66C52" w14:textId="77777777" w:rsidR="00A625BB" w:rsidRDefault="00A625BB" w:rsidP="00A625BB">
      <w:r>
        <w:t>Mr Trump’s choice will test the alliances with South Korea and Japan, because America’s interests and theirs are not perfectly aligned. True, none of them wants the North to have the bomb. Yet in a war they will be in the line of fire, whereas, even if its ex-pats and soldiers are in danger, America’s mainland will be safe. Around the world, America’s partners will study how Mr Trump weighs his allies’ interests and how he consults with them.</w:t>
      </w:r>
    </w:p>
    <w:p w14:paraId="1CD65930" w14:textId="77777777" w:rsidR="00A625BB" w:rsidRDefault="00A625BB" w:rsidP="00A625BB"/>
    <w:p w14:paraId="66284048" w14:textId="77777777" w:rsidR="00A625BB" w:rsidRDefault="00A625BB" w:rsidP="00A625BB">
      <w:r>
        <w:rPr>
          <w:rFonts w:hint="eastAsia"/>
        </w:rPr>
        <w:t>特朗普的抉择将使美日韩三国同盟面临考验，因为美国和日韩的利益并不完全一致。日韩当然都不希望朝鲜拥有核武器。然而一旦开战，上火线的将是他们，相比而言，即便美国的侨民和士兵会身处险境，美国本</w:t>
      </w:r>
      <w:r>
        <w:rPr>
          <w:rFonts w:hint="eastAsia"/>
        </w:rPr>
        <w:lastRenderedPageBreak/>
        <w:t>土还是安全的。全球的美国盟友都会拭目以待特朗普如何权衡盟友利益并进行磋商。</w:t>
      </w:r>
    </w:p>
    <w:p w14:paraId="3136ECB0" w14:textId="77777777" w:rsidR="00A625BB" w:rsidRDefault="00A625BB" w:rsidP="00A625BB"/>
    <w:p w14:paraId="2322F04F" w14:textId="77777777" w:rsidR="00A625BB" w:rsidRDefault="00A625BB" w:rsidP="00A625BB">
      <w:r>
        <w:t>A Chinese question</w:t>
      </w:r>
    </w:p>
    <w:p w14:paraId="0E69CE69" w14:textId="77777777" w:rsidR="00A625BB" w:rsidRDefault="00A625BB" w:rsidP="00A625BB"/>
    <w:p w14:paraId="0C203F1B" w14:textId="77777777" w:rsidR="00A625BB" w:rsidRDefault="00A625BB" w:rsidP="00A625BB">
      <w:r>
        <w:rPr>
          <w:rFonts w:hint="eastAsia"/>
        </w:rPr>
        <w:t>中国角色</w:t>
      </w:r>
    </w:p>
    <w:p w14:paraId="4C21A1AF" w14:textId="77777777" w:rsidR="00A625BB" w:rsidRDefault="00A625BB" w:rsidP="00A625BB"/>
    <w:p w14:paraId="41449D3A" w14:textId="77777777" w:rsidR="00A625BB" w:rsidRDefault="00A625BB" w:rsidP="00A625BB">
      <w:r>
        <w:t>Mr Trump’s choice will also shape the century-defining relationship between America and China. Genuine co-operation could establish the foundation for the two superpowers to work together extensively. Or Mr Kim’s regime could collapse and American troops be forced to withdraw from South Korea­—strictly, they are there only to protect against the North­—leading to a unified Korea that falls under Chinese influence. Worst of all, Chinese and American troops could end up fighting each other.</w:t>
      </w:r>
    </w:p>
    <w:p w14:paraId="00508E12" w14:textId="77777777" w:rsidR="00A625BB" w:rsidRDefault="00A625BB" w:rsidP="00A625BB"/>
    <w:p w14:paraId="2D66ED68" w14:textId="77777777" w:rsidR="00A625BB" w:rsidRDefault="00A625BB" w:rsidP="00A625BB">
      <w:r>
        <w:rPr>
          <w:rFonts w:hint="eastAsia"/>
        </w:rPr>
        <w:t>特朗普的抉择还将奠定新世纪美中关系的基调。如果真诚合作，将能为两个超级大国展开广泛合作奠定基础。抑或是金正恩政权垮台，美军被迫撤离韩国（严格来说，美国驻军朝鲜半岛唯一的理由就是防御朝鲜），朝鲜半岛难免会实现统一并受到中国牵制。最糟糕的情形是中美军队最终开战。</w:t>
      </w:r>
    </w:p>
    <w:p w14:paraId="60AE7058" w14:textId="77777777" w:rsidR="00A625BB" w:rsidRDefault="00A625BB" w:rsidP="00A625BB"/>
    <w:p w14:paraId="1F18C5B9" w14:textId="77777777" w:rsidR="00A625BB" w:rsidRDefault="00A625BB" w:rsidP="00A625BB">
      <w:r>
        <w:t>If Mr Trump opts to deter and contain North Korea, to honour his allies and to build trust with China, he could yet reinforce the global system that embodies America’s greatness. In foreign policy, as in so much else, he likes to keep people guessing. However, the time for guessing is almost over.</w:t>
      </w:r>
    </w:p>
    <w:p w14:paraId="14661750" w14:textId="77777777" w:rsidR="00A625BB" w:rsidRDefault="00A625BB" w:rsidP="00A625BB"/>
    <w:p w14:paraId="2B990805" w14:textId="77777777" w:rsidR="00A625BB" w:rsidRDefault="00A625BB" w:rsidP="00A625BB">
      <w:r>
        <w:rPr>
          <w:rFonts w:hint="eastAsia"/>
        </w:rPr>
        <w:t>如果特朗普选择对朝鲜实行威慑遏制政策，尊重盟友，与中国加强信任，他仍有可能加强彰显美国伟大之处的全球体系。一如在其他很多方面一样，在外交政策上特朗普也喜欢让人摸不着头脑。不过留给大家揣摩的时间屈指可数了。</w:t>
      </w:r>
    </w:p>
    <w:p w14:paraId="28D564E2" w14:textId="77777777" w:rsidR="00A625BB" w:rsidRDefault="00A625BB" w:rsidP="00A625BB">
      <w:pPr>
        <w:pStyle w:val="1"/>
      </w:pPr>
      <w:bookmarkStart w:id="2" w:name="_Toc15475572"/>
      <w:r>
        <w:t>The China bet</w:t>
      </w:r>
      <w:bookmarkEnd w:id="2"/>
    </w:p>
    <w:p w14:paraId="1D8C0D5E" w14:textId="77777777" w:rsidR="00A625BB" w:rsidRDefault="00A625BB" w:rsidP="00A625BB">
      <w:r>
        <w:t>Will it have both the biggest economy and the largest population, asks Simon Cox</w:t>
      </w:r>
    </w:p>
    <w:p w14:paraId="20E98BC5" w14:textId="77777777" w:rsidR="00A625BB" w:rsidRDefault="00A625BB" w:rsidP="00A625BB">
      <w:r>
        <w:rPr>
          <w:rFonts w:hint="eastAsia"/>
        </w:rPr>
        <w:t>中国差距</w:t>
      </w:r>
    </w:p>
    <w:p w14:paraId="3AA3B605" w14:textId="77777777" w:rsidR="00A625BB" w:rsidRDefault="00A625BB" w:rsidP="00A625BB">
      <w:r>
        <w:rPr>
          <w:rFonts w:hint="eastAsia"/>
        </w:rPr>
        <w:t>中国能否在经济体量和人口上同时问鼎第一</w:t>
      </w:r>
    </w:p>
    <w:p w14:paraId="358AB329" w14:textId="77777777" w:rsidR="00A625BB" w:rsidRDefault="00A625BB" w:rsidP="00A625BB">
      <w:r>
        <w:t xml:space="preserve">20180100 Leaders </w:t>
      </w:r>
      <w:r>
        <w:rPr>
          <w:rFonts w:ascii="Segoe UI Symbol" w:hAnsi="Segoe UI Symbol" w:cs="Segoe UI Symbol"/>
        </w:rPr>
        <w:t>🇬🇧</w:t>
      </w:r>
      <w:r>
        <w:t xml:space="preserve"> English Version</w:t>
      </w:r>
    </w:p>
    <w:p w14:paraId="25080177" w14:textId="77777777" w:rsidR="00A625BB" w:rsidRDefault="00A625BB" w:rsidP="00A625BB"/>
    <w:p w14:paraId="3F2CF657" w14:textId="77777777" w:rsidR="00A625BB" w:rsidRDefault="00A625BB" w:rsidP="00A625BB">
      <w:r>
        <w:t>In ranking a country’s weight in the world, two attributes stand out: manpower and money; or, more precisely, population and production. Until the 19th century, the two went together. The country that could sustain the largest population—China—also had the largest economy, almost by definition. America eventually broke that link, becoming the biggest economy in the world by 1890 despite having less than a fifth of China’s population, according to estimates by Angus Maddison, an economic historian, and his successors. But the ancient pattern is slowly reasserting itself. Is China now destined to reclaim both crowns, becoming the world’s biggest economy as well as its most populous country?</w:t>
      </w:r>
    </w:p>
    <w:p w14:paraId="3AF345B7" w14:textId="77777777" w:rsidR="00A625BB" w:rsidRDefault="00A625BB" w:rsidP="00A625BB"/>
    <w:p w14:paraId="21C65CB7" w14:textId="77777777" w:rsidR="00A625BB" w:rsidRDefault="00A625BB" w:rsidP="00A625BB">
      <w:r>
        <w:rPr>
          <w:rFonts w:hint="eastAsia"/>
        </w:rPr>
        <w:t>说到衡量一个国家的国际地位，有两个指标特别重要：人力和财力，或者更准确说是人口和产值。直到</w:t>
      </w:r>
      <w:r>
        <w:rPr>
          <w:rFonts w:hint="eastAsia"/>
        </w:rPr>
        <w:t>19</w:t>
      </w:r>
      <w:r>
        <w:rPr>
          <w:rFonts w:hint="eastAsia"/>
        </w:rPr>
        <w:t>世纪这两个指标都是一致的。中国作为世界上最多人口的国家也拥有着最大的经济体量，这可谓天经地义。据经济历史学家安格斯·麦迪森及其弟子估算，直至</w:t>
      </w:r>
      <w:r>
        <w:rPr>
          <w:rFonts w:hint="eastAsia"/>
        </w:rPr>
        <w:t>1890</w:t>
      </w:r>
      <w:r>
        <w:rPr>
          <w:rFonts w:hint="eastAsia"/>
        </w:rPr>
        <w:t>年，美国终于打破了这一定式，以不到中国五分之一的人口跃升为全球第一大经济体。不过这一古老的定式似乎在慢慢回潮。当今中国是否注定会重夺两项桂冠，在问鼎人口最多国家的同时成为全球的最大经济体？</w:t>
      </w:r>
    </w:p>
    <w:p w14:paraId="51DFAD26" w14:textId="77777777" w:rsidR="00A625BB" w:rsidRDefault="00A625BB" w:rsidP="00A625BB"/>
    <w:p w14:paraId="0D026E63" w14:textId="77777777" w:rsidR="00A625BB" w:rsidRDefault="00A625BB" w:rsidP="00A625BB">
      <w:r>
        <w:lastRenderedPageBreak/>
        <w:t>By some measures, it already has. The IMF reckons China’s GDP overtook America’s in 2014 and that it will be almost a quarter larger in 2018. These calculations convert China’s GDP into dollars at purchasing-power parity (PPP), the exchange rate that would equalise the dollar price of similar goods in both countries. This ranking also lines up with some other crude proxies for economic bulk. China emits more than twice as much carbon dioxide as America and produces almost 50% more electricity. Even allowing for China’s dirtier economy, that is a big gap.</w:t>
      </w:r>
    </w:p>
    <w:p w14:paraId="31518ECD" w14:textId="77777777" w:rsidR="00A625BB" w:rsidRDefault="00A625BB" w:rsidP="00A625BB"/>
    <w:p w14:paraId="20E02937" w14:textId="77777777" w:rsidR="00A625BB" w:rsidRDefault="00A625BB" w:rsidP="00A625BB">
      <w:r>
        <w:rPr>
          <w:rFonts w:hint="eastAsia"/>
        </w:rPr>
        <w:t>从某些指标来看，中国已经做到了。国际货币基金组织采用购买力平价算法将中国的</w:t>
      </w:r>
      <w:r>
        <w:rPr>
          <w:rFonts w:hint="eastAsia"/>
        </w:rPr>
        <w:t xml:space="preserve">GDP </w:t>
      </w:r>
      <w:r>
        <w:rPr>
          <w:rFonts w:hint="eastAsia"/>
        </w:rPr>
        <w:t>数据转换成美元，根据估算，中国的国内生产总值</w:t>
      </w:r>
      <w:r>
        <w:rPr>
          <w:rFonts w:hint="eastAsia"/>
        </w:rPr>
        <w:t>2014</w:t>
      </w:r>
      <w:r>
        <w:rPr>
          <w:rFonts w:hint="eastAsia"/>
        </w:rPr>
        <w:t>年已经赶上美国，到</w:t>
      </w:r>
      <w:r>
        <w:rPr>
          <w:rFonts w:hint="eastAsia"/>
        </w:rPr>
        <w:t>2018</w:t>
      </w:r>
      <w:r>
        <w:rPr>
          <w:rFonts w:hint="eastAsia"/>
        </w:rPr>
        <w:t>年将超过美国四分之一。所谓购买力平价算法，即两国的汇率应等于同类商品在两国的美元价格水平之比。这一排名与衡量经济体量的其他替代性粗略指标是吻合的。中国二氧化碳的排放量是美国的</w:t>
      </w:r>
      <w:r>
        <w:rPr>
          <w:rFonts w:hint="eastAsia"/>
        </w:rPr>
        <w:t>2</w:t>
      </w:r>
      <w:r>
        <w:rPr>
          <w:rFonts w:hint="eastAsia"/>
        </w:rPr>
        <w:t>倍，发电量约为美国的</w:t>
      </w:r>
      <w:r>
        <w:rPr>
          <w:rFonts w:hint="eastAsia"/>
        </w:rPr>
        <w:t>1.5</w:t>
      </w:r>
      <w:r>
        <w:rPr>
          <w:rFonts w:hint="eastAsia"/>
        </w:rPr>
        <w:t>倍。即便刨除了非环保经济因素，差距依然明显。</w:t>
      </w:r>
    </w:p>
    <w:p w14:paraId="5299D52E" w14:textId="77777777" w:rsidR="00A625BB" w:rsidRDefault="00A625BB" w:rsidP="00A625BB"/>
    <w:p w14:paraId="72943A5F" w14:textId="77777777" w:rsidR="00A625BB" w:rsidRDefault="00A625BB" w:rsidP="00A625BB">
      <w:r>
        <w:t>Despite the commonsense appeal of the PPP approach, it fails to impress many arbiters of economic status. The results, after all, have limited application in the global marketplace. In order to buy internationally traded goods, services and assets, China must convert its yuan not at PPP but at the market exchange rate of roughly 6.6 to the dollar.</w:t>
      </w:r>
    </w:p>
    <w:p w14:paraId="3B904799" w14:textId="77777777" w:rsidR="00A625BB" w:rsidRDefault="00A625BB" w:rsidP="00A625BB"/>
    <w:p w14:paraId="29178071" w14:textId="77777777" w:rsidR="00A625BB" w:rsidRDefault="00A625BB" w:rsidP="00A625BB">
      <w:r>
        <w:rPr>
          <w:rFonts w:hint="eastAsia"/>
        </w:rPr>
        <w:t>尽管购买力平价算法在普通大众心中颇有市场，但很多评判国家经济地位的权威人士并不买账。毕竟，这种算法在全球市场结算中很少用到。在全球货物、服务和资产交易中，中国必须按大约</w:t>
      </w:r>
      <w:r>
        <w:rPr>
          <w:rFonts w:hint="eastAsia"/>
        </w:rPr>
        <w:t>6.6</w:t>
      </w:r>
      <w:r>
        <w:rPr>
          <w:rFonts w:hint="eastAsia"/>
        </w:rPr>
        <w:t>的市场汇率兑换美元，而不能基于购买力平价。</w:t>
      </w:r>
    </w:p>
    <w:p w14:paraId="05A729F3" w14:textId="77777777" w:rsidR="00A625BB" w:rsidRDefault="00A625BB" w:rsidP="00A625BB"/>
    <w:p w14:paraId="7900F9E9" w14:textId="77777777" w:rsidR="00A625BB" w:rsidRDefault="00A625BB" w:rsidP="00A625BB">
      <w:r>
        <w:t>So when will China’s economy overtake America’s at market exchange rates? Five or six years ago it was possible to believe the moment was fast approaching. Back then, China’s GDP was growing at a double-digit pace. Its exchange rate was appreciating against the dollar. And its low prices were rising rapidly towards American levels. Thanks to the combination of these three forces, China’s dollar GDP grew by a remarkable 24% in 2011 alone.</w:t>
      </w:r>
    </w:p>
    <w:p w14:paraId="3580470C" w14:textId="77777777" w:rsidR="00A625BB" w:rsidRDefault="00A625BB" w:rsidP="00A625BB"/>
    <w:p w14:paraId="15326450" w14:textId="77777777" w:rsidR="00A625BB" w:rsidRDefault="00A625BB" w:rsidP="00A625BB">
      <w:r>
        <w:rPr>
          <w:rFonts w:hint="eastAsia"/>
        </w:rPr>
        <w:t>那么如果按照市场汇率计算，中国经济何时能超越美国？五六年前，人们还可能认为这一刻已为时不远。那时候，中国</w:t>
      </w:r>
      <w:r>
        <w:rPr>
          <w:rFonts w:hint="eastAsia"/>
        </w:rPr>
        <w:t>GDP</w:t>
      </w:r>
      <w:r>
        <w:rPr>
          <w:rFonts w:hint="eastAsia"/>
        </w:rPr>
        <w:t>还在以两位数的速度增长，对美元汇率还在升值，低物价也快速上涨向美国看齐。得益于这三大因素的推动，仅</w:t>
      </w:r>
      <w:r>
        <w:rPr>
          <w:rFonts w:hint="eastAsia"/>
        </w:rPr>
        <w:t>2011</w:t>
      </w:r>
      <w:r>
        <w:rPr>
          <w:rFonts w:hint="eastAsia"/>
        </w:rPr>
        <w:t>年一年中国</w:t>
      </w:r>
      <w:r>
        <w:rPr>
          <w:rFonts w:hint="eastAsia"/>
        </w:rPr>
        <w:t>GDP</w:t>
      </w:r>
      <w:r>
        <w:rPr>
          <w:rFonts w:hint="eastAsia"/>
        </w:rPr>
        <w:t>（按美元计算）增长就高达</w:t>
      </w:r>
      <w:r>
        <w:rPr>
          <w:rFonts w:hint="eastAsia"/>
        </w:rPr>
        <w:t>24%</w:t>
      </w:r>
      <w:r>
        <w:rPr>
          <w:rFonts w:hint="eastAsia"/>
        </w:rPr>
        <w:t>。</w:t>
      </w:r>
    </w:p>
    <w:p w14:paraId="493F1971" w14:textId="77777777" w:rsidR="00A625BB" w:rsidRDefault="00A625BB" w:rsidP="00A625BB"/>
    <w:p w14:paraId="14BFEFBA" w14:textId="77777777" w:rsidR="00A625BB" w:rsidRDefault="00A625BB" w:rsidP="00A625BB">
      <w:r>
        <w:t>Not so fast</w:t>
      </w:r>
    </w:p>
    <w:p w14:paraId="225C66B9" w14:textId="77777777" w:rsidR="00A625BB" w:rsidRDefault="00A625BB" w:rsidP="00A625BB"/>
    <w:p w14:paraId="4DDD8ADE" w14:textId="77777777" w:rsidR="00A625BB" w:rsidRDefault="00A625BB" w:rsidP="00A625BB">
      <w:r>
        <w:rPr>
          <w:rFonts w:hint="eastAsia"/>
        </w:rPr>
        <w:t>尚需时日</w:t>
      </w:r>
    </w:p>
    <w:p w14:paraId="47254150" w14:textId="77777777" w:rsidR="00A625BB" w:rsidRDefault="00A625BB" w:rsidP="00A625BB"/>
    <w:p w14:paraId="7B476BA8" w14:textId="77777777" w:rsidR="00A625BB" w:rsidRDefault="00A625BB" w:rsidP="00A625BB">
      <w:r>
        <w:t>At the end of that year The Economist updated an interactive chart which invited readers to predict the date of America’s economic eclipse. The chart’s creator included some default assumptions for growth, inflation and the exchange rate, to help readers get started. No one thought China’s dollar GDP could continue growing at 24% for long. But it seemed possible that the yuan would continue to strengthen, perhaps at the gentler pace of 3% a year; that China’s prices would rise much as they had in the ten years before; and that China’s GDP growth would slow from double digits to 7.75% on average. Plugging those assumptions into the chart showed that China would catch America by 2018.</w:t>
      </w:r>
    </w:p>
    <w:p w14:paraId="7DFA04D0" w14:textId="77777777" w:rsidR="00A625BB" w:rsidRDefault="00A625BB" w:rsidP="00A625BB"/>
    <w:p w14:paraId="7B979845" w14:textId="77777777" w:rsidR="00A625BB" w:rsidRDefault="00A625BB" w:rsidP="00A625BB">
      <w:r>
        <w:rPr>
          <w:rFonts w:hint="eastAsia"/>
        </w:rPr>
        <w:t>2011</w:t>
      </w:r>
      <w:r>
        <w:rPr>
          <w:rFonts w:hint="eastAsia"/>
        </w:rPr>
        <w:t>年末，《经济学人》上传了一个互动表格邀请读者预测美国经济被赶超的日期。表格设置了一些初始问题让读者针对增长率、通货膨胀率和汇率做出假设。没人认为中国</w:t>
      </w:r>
      <w:r>
        <w:rPr>
          <w:rFonts w:hint="eastAsia"/>
        </w:rPr>
        <w:t>GDP</w:t>
      </w:r>
      <w:r>
        <w:rPr>
          <w:rFonts w:hint="eastAsia"/>
        </w:rPr>
        <w:t>（按美元计算）</w:t>
      </w:r>
      <w:r>
        <w:rPr>
          <w:rFonts w:hint="eastAsia"/>
        </w:rPr>
        <w:t>24%</w:t>
      </w:r>
      <w:r>
        <w:rPr>
          <w:rFonts w:hint="eastAsia"/>
        </w:rPr>
        <w:t>的增速会持续很</w:t>
      </w:r>
      <w:r>
        <w:rPr>
          <w:rFonts w:hint="eastAsia"/>
        </w:rPr>
        <w:lastRenderedPageBreak/>
        <w:t>久，不过人民币可能会持续走强，涨幅可能会保持在每年</w:t>
      </w:r>
      <w:r>
        <w:rPr>
          <w:rFonts w:hint="eastAsia"/>
        </w:rPr>
        <w:t>3%</w:t>
      </w:r>
      <w:r>
        <w:rPr>
          <w:rFonts w:hint="eastAsia"/>
        </w:rPr>
        <w:t>的温和水平；中国的物价仍会像过去十年那样大幅上涨；中国的</w:t>
      </w:r>
      <w:r>
        <w:rPr>
          <w:rFonts w:hint="eastAsia"/>
        </w:rPr>
        <w:t>GDP</w:t>
      </w:r>
      <w:r>
        <w:rPr>
          <w:rFonts w:hint="eastAsia"/>
        </w:rPr>
        <w:t>增速会从两位数放缓到平均</w:t>
      </w:r>
      <w:r>
        <w:rPr>
          <w:rFonts w:hint="eastAsia"/>
        </w:rPr>
        <w:t>7.75%</w:t>
      </w:r>
      <w:r>
        <w:rPr>
          <w:rFonts w:hint="eastAsia"/>
        </w:rPr>
        <w:t>。将这些假设代入表格后显示，中国会在</w:t>
      </w:r>
      <w:r>
        <w:rPr>
          <w:rFonts w:hint="eastAsia"/>
        </w:rPr>
        <w:t>2018</w:t>
      </w:r>
      <w:r>
        <w:rPr>
          <w:rFonts w:hint="eastAsia"/>
        </w:rPr>
        <w:t>年赶上美国。</w:t>
      </w:r>
    </w:p>
    <w:p w14:paraId="01B980E3" w14:textId="77777777" w:rsidR="00A625BB" w:rsidRDefault="00A625BB" w:rsidP="00A625BB"/>
    <w:p w14:paraId="449234A5" w14:textId="77777777" w:rsidR="00A625BB" w:rsidRDefault="00A625BB" w:rsidP="00A625BB">
      <w:r>
        <w:t>That prediction, we can safely predict, will not come true. Although China’s growth has remained robust, averaging over 7% since 2011, the yuan is now weaker, not stronger, against the dollar. And China’s prices rose less quickly than America’s in 2014-16, as the world’s workshop succumbed to industrial deflation. So China’s dollar GDP is still far short of America’s (see chart).</w:t>
      </w:r>
    </w:p>
    <w:p w14:paraId="37FA6FEB" w14:textId="77777777" w:rsidR="00A625BB" w:rsidRDefault="00A625BB" w:rsidP="00A625BB"/>
    <w:p w14:paraId="1DA449EA" w14:textId="77777777" w:rsidR="00A625BB" w:rsidRDefault="00A625BB" w:rsidP="00A625BB">
      <w:r>
        <w:rPr>
          <w:rFonts w:hint="eastAsia"/>
        </w:rPr>
        <w:t>今天可以肯定地说，上述预测不会变为现实。虽然中国经济一直在强劲增长，</w:t>
      </w:r>
      <w:r>
        <w:rPr>
          <w:rFonts w:hint="eastAsia"/>
        </w:rPr>
        <w:t>2011</w:t>
      </w:r>
      <w:r>
        <w:rPr>
          <w:rFonts w:hint="eastAsia"/>
        </w:rPr>
        <w:t>年至今每年平均增速超过</w:t>
      </w:r>
      <w:r>
        <w:rPr>
          <w:rFonts w:hint="eastAsia"/>
        </w:rPr>
        <w:t>7%</w:t>
      </w:r>
      <w:r>
        <w:rPr>
          <w:rFonts w:hint="eastAsia"/>
        </w:rPr>
        <w:t>，但人民币兑美元没有升值反而贬值了。而且在工业领域通货紧缩压力下，作为世界工厂的中国</w:t>
      </w:r>
      <w:r>
        <w:rPr>
          <w:rFonts w:hint="eastAsia"/>
        </w:rPr>
        <w:t>2014</w:t>
      </w:r>
      <w:r>
        <w:rPr>
          <w:rFonts w:hint="eastAsia"/>
        </w:rPr>
        <w:t>年至</w:t>
      </w:r>
      <w:r>
        <w:rPr>
          <w:rFonts w:hint="eastAsia"/>
        </w:rPr>
        <w:t>2016</w:t>
      </w:r>
      <w:r>
        <w:rPr>
          <w:rFonts w:hint="eastAsia"/>
        </w:rPr>
        <w:t>年的物价增速也低于美国。因此中国按美元计算的</w:t>
      </w:r>
      <w:r>
        <w:rPr>
          <w:rFonts w:hint="eastAsia"/>
        </w:rPr>
        <w:t>GDP</w:t>
      </w:r>
      <w:r>
        <w:rPr>
          <w:rFonts w:hint="eastAsia"/>
        </w:rPr>
        <w:t>仍然远远落后于美国（见图表）。</w:t>
      </w:r>
    </w:p>
    <w:p w14:paraId="42B44AAF" w14:textId="77777777" w:rsidR="00A625BB" w:rsidRDefault="00A625BB" w:rsidP="00A625BB"/>
    <w:p w14:paraId="19A1E9A7" w14:textId="77777777" w:rsidR="00A625BB" w:rsidRDefault="00A625BB" w:rsidP="00A625BB">
      <w:r>
        <w:t>One person who foresaw this failure is Michael Pettis of the Guanghua School of Management at Peking University. He challenged The Economist to a bet in early 2012, wagering that China would not catch America by 2018. (Not liking our chances, we challenged him to a counter-bet: that China’s growth would exceed 3.5% this decade, contrary to Mr Pettis’s pessimistic projections. Given China’s strong growth since then, it now seems safe to assume that the wager will end in a score draw: one own-goal apiece.)</w:t>
      </w:r>
    </w:p>
    <w:p w14:paraId="738D697B" w14:textId="77777777" w:rsidR="00A625BB" w:rsidRDefault="00A625BB" w:rsidP="00A625BB"/>
    <w:p w14:paraId="13148E45" w14:textId="77777777" w:rsidR="00A625BB" w:rsidRDefault="00A625BB" w:rsidP="00A625BB">
      <w:r>
        <w:rPr>
          <w:rFonts w:hint="eastAsia"/>
        </w:rPr>
        <w:t>北京大学光华管理学院的迈克尔·佩蒂斯是预见到这一结果的人士之一。</w:t>
      </w:r>
      <w:r>
        <w:rPr>
          <w:rFonts w:hint="eastAsia"/>
        </w:rPr>
        <w:t>2012</w:t>
      </w:r>
      <w:r>
        <w:rPr>
          <w:rFonts w:hint="eastAsia"/>
        </w:rPr>
        <w:t>年初他和《经济学人》打赌，断言中国到</w:t>
      </w:r>
      <w:r>
        <w:rPr>
          <w:rFonts w:hint="eastAsia"/>
        </w:rPr>
        <w:t>2018</w:t>
      </w:r>
      <w:r>
        <w:rPr>
          <w:rFonts w:hint="eastAsia"/>
        </w:rPr>
        <w:t>年不会赶上美国（不看好自己的获胜几率，《经济学人》邀迈克尔加赌一局，《经济学人》反对迈克尔的悲观预期，赌中国经济近十年增速高于</w:t>
      </w:r>
      <w:r>
        <w:rPr>
          <w:rFonts w:hint="eastAsia"/>
        </w:rPr>
        <w:t>3.5%</w:t>
      </w:r>
      <w:r>
        <w:rPr>
          <w:rFonts w:hint="eastAsia"/>
        </w:rPr>
        <w:t>。鉴于中国经济这些年强劲增长，所以赌局胜负已见分晓：双方打成平手，乌龙各送对手一分）。</w:t>
      </w:r>
    </w:p>
    <w:p w14:paraId="16A2A6D7" w14:textId="77777777" w:rsidR="00A625BB" w:rsidRDefault="00A625BB" w:rsidP="00A625BB"/>
    <w:p w14:paraId="78E73B4D" w14:textId="77777777" w:rsidR="00A625BB" w:rsidRDefault="00A625BB" w:rsidP="00A625BB">
      <w:r>
        <w:t>Because of the delay in China’s economic ascent, the game of national greatness has taken on a new twist. China’s GDP will eventually overtake America’s. But will it do so before India’s population overtakes China’s? Perhaps China will grab the economic crown only after losing its demographic one. Some think the game is already up. Yi Fuxian of the University of Wisconsin-Madison believes China’s government has overestimated the country’s population by about 90m, because it has failed to recognise a catastrophic decline in the national fertility rate. If he’s right, India is already the most populous country in the world.</w:t>
      </w:r>
    </w:p>
    <w:p w14:paraId="59DAF7D3" w14:textId="77777777" w:rsidR="00A625BB" w:rsidRDefault="00A625BB" w:rsidP="00A625BB"/>
    <w:p w14:paraId="4062476C" w14:textId="77777777" w:rsidR="00A625BB" w:rsidRDefault="00A625BB" w:rsidP="00A625BB">
      <w:r>
        <w:rPr>
          <w:rFonts w:hint="eastAsia"/>
        </w:rPr>
        <w:t>由于中国经济增长的速度放缓，这场大国之争的游戏要节外生枝了。中国的</w:t>
      </w:r>
      <w:r>
        <w:rPr>
          <w:rFonts w:hint="eastAsia"/>
        </w:rPr>
        <w:t>GDP</w:t>
      </w:r>
      <w:r>
        <w:rPr>
          <w:rFonts w:hint="eastAsia"/>
        </w:rPr>
        <w:t>最终必然赶超美国，但是能否赶在人口被印度超越之前呢？也许中国要等到人口落后方能折取头号经济大国的桂冠了。威斯康星大学的易富贤认为，中国政府没认识到人口出生率出现了灾难性下降，所以将中国人口高估了</w:t>
      </w:r>
      <w:r>
        <w:rPr>
          <w:rFonts w:hint="eastAsia"/>
        </w:rPr>
        <w:t>9000</w:t>
      </w:r>
      <w:r>
        <w:rPr>
          <w:rFonts w:hint="eastAsia"/>
        </w:rPr>
        <w:t>万。若他所言非虚，那么印度已经是世界头号人口大国了。</w:t>
      </w:r>
    </w:p>
    <w:p w14:paraId="155AD80C" w14:textId="77777777" w:rsidR="00A625BB" w:rsidRDefault="00A625BB" w:rsidP="00A625BB"/>
    <w:p w14:paraId="591F07B8" w14:textId="77777777" w:rsidR="00A625BB" w:rsidRDefault="00A625BB" w:rsidP="00A625BB">
      <w:r>
        <w:t>Even on official numbers, India is getting close. The UN thinks India’s population will overtake China’s as early as 2024. That would give China just six years to catch America economically, before India surpasses it demographically. To close the gap with America in time, China’s dollar GDP will probably have to grow by 11-12% a year: say, 6% growth, 3% inflation and a strengthening of the yuan to 5.96 to the dollar. That would be a remarkable rebound from the disinflation and depreciation of recent years. It is not impossible. But we wouldn’t want to bet on it.</w:t>
      </w:r>
    </w:p>
    <w:p w14:paraId="16780300" w14:textId="77777777" w:rsidR="00A625BB" w:rsidRDefault="00A625BB" w:rsidP="00A625BB"/>
    <w:p w14:paraId="1517D2B9" w14:textId="77777777" w:rsidR="00A625BB" w:rsidRDefault="00A625BB" w:rsidP="00A625BB">
      <w:r>
        <w:rPr>
          <w:rFonts w:hint="eastAsia"/>
        </w:rPr>
        <w:t>哪怕是基于官方数据，印度人口也在逼近中国。联合国认为印度人口最早将于</w:t>
      </w:r>
      <w:r>
        <w:rPr>
          <w:rFonts w:hint="eastAsia"/>
        </w:rPr>
        <w:t>2024</w:t>
      </w:r>
      <w:r>
        <w:rPr>
          <w:rFonts w:hint="eastAsia"/>
        </w:rPr>
        <w:t>年赶超中国。这意味着中国在被印度追平之前，只有六年时间在经济上赶超美国。要想在既定时间内拉平与美国的差距，中国以美</w:t>
      </w:r>
      <w:r>
        <w:rPr>
          <w:rFonts w:hint="eastAsia"/>
        </w:rPr>
        <w:lastRenderedPageBreak/>
        <w:t>元计价的</w:t>
      </w:r>
      <w:r>
        <w:rPr>
          <w:rFonts w:hint="eastAsia"/>
        </w:rPr>
        <w:t>GDP</w:t>
      </w:r>
      <w:r>
        <w:rPr>
          <w:rFonts w:hint="eastAsia"/>
        </w:rPr>
        <w:t>增速需达到每年</w:t>
      </w:r>
      <w:r>
        <w:rPr>
          <w:rFonts w:hint="eastAsia"/>
        </w:rPr>
        <w:t>11%-12%</w:t>
      </w:r>
      <w:r>
        <w:rPr>
          <w:rFonts w:hint="eastAsia"/>
        </w:rPr>
        <w:t>，换言之，需要保持</w:t>
      </w:r>
      <w:r>
        <w:rPr>
          <w:rFonts w:hint="eastAsia"/>
        </w:rPr>
        <w:t>6%</w:t>
      </w:r>
      <w:r>
        <w:rPr>
          <w:rFonts w:hint="eastAsia"/>
        </w:rPr>
        <w:t>的经济增速和</w:t>
      </w:r>
      <w:r>
        <w:rPr>
          <w:rFonts w:hint="eastAsia"/>
        </w:rPr>
        <w:t>3%</w:t>
      </w:r>
      <w:r>
        <w:rPr>
          <w:rFonts w:hint="eastAsia"/>
        </w:rPr>
        <w:t>的通货膨胀率，同时人民币兑美元升值到</w:t>
      </w:r>
      <w:r>
        <w:rPr>
          <w:rFonts w:hint="eastAsia"/>
        </w:rPr>
        <w:t>5.96</w:t>
      </w:r>
      <w:r>
        <w:rPr>
          <w:rFonts w:hint="eastAsia"/>
        </w:rPr>
        <w:t>。鉴于中国近年在抑制通货膨胀，人民币也在贬值，要想实现上述这一目标需要强劲反弹，而这并不现实。不过我们不打算再打赌了。</w:t>
      </w:r>
    </w:p>
    <w:p w14:paraId="4DFBADC4" w14:textId="77777777" w:rsidR="00A625BB" w:rsidRDefault="00A625BB" w:rsidP="00A625BB">
      <w:pPr>
        <w:pStyle w:val="1"/>
      </w:pPr>
      <w:bookmarkStart w:id="3" w:name="_Toc15475573"/>
      <w:r>
        <w:t>Blue-sky thinking</w:t>
      </w:r>
      <w:bookmarkEnd w:id="3"/>
    </w:p>
    <w:p w14:paraId="4B4618A3" w14:textId="77777777" w:rsidR="00A625BB" w:rsidRDefault="00A625BB" w:rsidP="00A625BB">
      <w:r>
        <w:t>Tom Standage suggests ways to unlock drones’ commercial potential, and stay safe</w:t>
      </w:r>
    </w:p>
    <w:p w14:paraId="5B2BF649" w14:textId="77777777" w:rsidR="00A625BB" w:rsidRDefault="00A625BB" w:rsidP="00A625BB">
      <w:r>
        <w:rPr>
          <w:rFonts w:hint="eastAsia"/>
        </w:rPr>
        <w:t>蓝天畅想</w:t>
      </w:r>
    </w:p>
    <w:p w14:paraId="40943CE4" w14:textId="77777777" w:rsidR="00A625BB" w:rsidRDefault="00A625BB" w:rsidP="00A625BB">
      <w:r>
        <w:rPr>
          <w:rFonts w:hint="eastAsia"/>
        </w:rPr>
        <w:t>如何释放无人机商业潜力，同时保证安全</w:t>
      </w:r>
    </w:p>
    <w:p w14:paraId="11F0BFA9" w14:textId="77777777" w:rsidR="00A625BB" w:rsidRDefault="00A625BB" w:rsidP="00A625BB">
      <w:r>
        <w:t xml:space="preserve">20180100 Leaders </w:t>
      </w:r>
      <w:r>
        <w:rPr>
          <w:rFonts w:ascii="Segoe UI Symbol" w:hAnsi="Segoe UI Symbol" w:cs="Segoe UI Symbol"/>
        </w:rPr>
        <w:t>🇬🇧</w:t>
      </w:r>
      <w:r>
        <w:t xml:space="preserve"> English Version</w:t>
      </w:r>
    </w:p>
    <w:p w14:paraId="5BF57F26" w14:textId="77777777" w:rsidR="00A625BB" w:rsidRDefault="00A625BB" w:rsidP="00A625BB"/>
    <w:p w14:paraId="741BBCF4" w14:textId="77777777" w:rsidR="00A625BB" w:rsidRDefault="00A625BB" w:rsidP="00A625BB">
      <w:r>
        <w:t>Take a look at the sky on a cloudless day. What do you see? Maybe a plane or two, but possibly nothing at all. Drone enthusiasts think this is a huge missed opportunity.</w:t>
      </w:r>
    </w:p>
    <w:p w14:paraId="672CC8E9" w14:textId="77777777" w:rsidR="00A625BB" w:rsidRDefault="00A625BB" w:rsidP="00A625BB"/>
    <w:p w14:paraId="3C247E9E" w14:textId="77777777" w:rsidR="00A625BB" w:rsidRDefault="00A625BB" w:rsidP="00A625BB">
      <w:r>
        <w:rPr>
          <w:rFonts w:hint="eastAsia"/>
        </w:rPr>
        <w:t>抬头看看万里无云的天空，你能看到什么？也许有一两架飞机，但也可能什么都没有。无人机爱好者认为这其中蕴藏着巨大的商机。</w:t>
      </w:r>
    </w:p>
    <w:p w14:paraId="5F1A436C" w14:textId="77777777" w:rsidR="00A625BB" w:rsidRDefault="00A625BB" w:rsidP="00A625BB"/>
    <w:p w14:paraId="0D995FC7" w14:textId="77777777" w:rsidR="00A625BB" w:rsidRDefault="00A625BB" w:rsidP="00A625BB">
      <w:r>
        <w:t>They imagine a future in which autonomous flying machines buzz to and fro, gathering data, taking pictures and delivering things. Already, drones survey building sites, scan fields of crops and perform dazzling light shows. After the hurricanes of 2017, they took to the air to assess the damage. Most people still think of these contraptions either as hobbyists’ toys or military tools, but a wide range of commercial uses is quietly emerging. There is even talk of using drones as flying wind turbines to generate power, as telecoms relays to extend internet access or as flying taxis that whisk people from place to place.</w:t>
      </w:r>
    </w:p>
    <w:p w14:paraId="4FFC0B17" w14:textId="77777777" w:rsidR="00A625BB" w:rsidRDefault="00A625BB" w:rsidP="00A625BB"/>
    <w:p w14:paraId="13425B3B" w14:textId="77777777" w:rsidR="00A625BB" w:rsidRDefault="00A625BB" w:rsidP="00A625BB">
      <w:r>
        <w:rPr>
          <w:rFonts w:hint="eastAsia"/>
        </w:rPr>
        <w:t>在他们想象中，未来空中会有自动飞行机来回穿梭，采集数据，拍摄照片，运送货物。其实无人机已经被用于勘察建筑，巡视农田，上演炫目的灯光秀。</w:t>
      </w:r>
      <w:r>
        <w:rPr>
          <w:rFonts w:hint="eastAsia"/>
        </w:rPr>
        <w:t>2017</w:t>
      </w:r>
      <w:r>
        <w:rPr>
          <w:rFonts w:hint="eastAsia"/>
        </w:rPr>
        <w:t>年飓风过后，人们已经开始使用无人机评估灾情。尽管多数人仍将这种玩意视为玩家玩具或军用工具，但是大范围的商业应用已经悄然兴起。甚至有人谈到利用无人机充当飞行涡轮进行风力发电，或者充当电信中继站延伸互联网接入，或者作为空中出租车运送乘客。</w:t>
      </w:r>
    </w:p>
    <w:p w14:paraId="73B2B328" w14:textId="77777777" w:rsidR="00A625BB" w:rsidRDefault="00A625BB" w:rsidP="00A625BB"/>
    <w:p w14:paraId="299005BC" w14:textId="77777777" w:rsidR="00A625BB" w:rsidRDefault="00A625BB" w:rsidP="00A625BB">
      <w:r>
        <w:t>Such a future depends as much on regulatory progress as on technological prowess. Legal restrictions are only just starting to be relaxed. Rules introduced by America’s Federal Aviation Administration (FAA) in 2016 were a big step forward. Commercial use of drones had previously been possible only with special permits that were costly and time-consuming to obtain; the FAA brought in a standard licensing process which has since been copied in other countries. Yet those rules still only allow commercial drones to operate in daylight, below 400 feet (122 metres), within sight of an operator and away from people. Flying over a building site at night, let alone delivering packages in a populated area, is forbidden. In 2018 new rules will extend what commercial drones are allowed to do.</w:t>
      </w:r>
    </w:p>
    <w:p w14:paraId="1538CF0C" w14:textId="77777777" w:rsidR="00A625BB" w:rsidRDefault="00A625BB" w:rsidP="00A625BB"/>
    <w:p w14:paraId="3F6BB95B" w14:textId="77777777" w:rsidR="00A625BB" w:rsidRDefault="00A625BB" w:rsidP="00A625BB">
      <w:r>
        <w:rPr>
          <w:rFonts w:hint="eastAsia"/>
        </w:rPr>
        <w:t>未来要实现这一愿景，除了在技术上大胆革新，完善监管也弥足重要。对于无人机的法律限制刚刚开始松绑，</w:t>
      </w:r>
      <w:r>
        <w:rPr>
          <w:rFonts w:hint="eastAsia"/>
        </w:rPr>
        <w:t>2016</w:t>
      </w:r>
      <w:r>
        <w:rPr>
          <w:rFonts w:hint="eastAsia"/>
        </w:rPr>
        <w:t>年，美国联邦航空管理局发布无人机管理规则，这是一个巨大的进步。在此之前，拿到无人机的商用许可需要特批，不但耗时，而且价格不菲。美国联邦航空局推出标准化审批流程之后，获得了许多其他国家效仿。不过，根据管理规则的规定，商用无人机仅限于在白天运行，飞行高度不得超过</w:t>
      </w:r>
      <w:r>
        <w:rPr>
          <w:rFonts w:hint="eastAsia"/>
        </w:rPr>
        <w:t>400</w:t>
      </w:r>
      <w:r>
        <w:rPr>
          <w:rFonts w:hint="eastAsia"/>
        </w:rPr>
        <w:t>英尺（</w:t>
      </w:r>
      <w:r>
        <w:rPr>
          <w:rFonts w:hint="eastAsia"/>
        </w:rPr>
        <w:t>122</w:t>
      </w:r>
      <w:r>
        <w:rPr>
          <w:rFonts w:hint="eastAsia"/>
        </w:rPr>
        <w:t>米），不可脱离操作员视野，且必须远离人群。规则禁止无人机在夜间飞越建筑物，更不用说在有人活动的区域递送包裹。</w:t>
      </w:r>
      <w:r>
        <w:rPr>
          <w:rFonts w:hint="eastAsia"/>
        </w:rPr>
        <w:t>2018</w:t>
      </w:r>
      <w:r>
        <w:rPr>
          <w:rFonts w:hint="eastAsia"/>
        </w:rPr>
        <w:t>年将推出新规，放宽商用无人机的使用权限。</w:t>
      </w:r>
    </w:p>
    <w:p w14:paraId="22B2A22A" w14:textId="77777777" w:rsidR="00A625BB" w:rsidRDefault="00A625BB" w:rsidP="00A625BB"/>
    <w:p w14:paraId="3A03F163" w14:textId="77777777" w:rsidR="00A625BB" w:rsidRDefault="00A625BB" w:rsidP="00A625BB">
      <w:r>
        <w:t xml:space="preserve">The big change will be the introduction of remote identification, a sort of licence-plate system for drones that enables </w:t>
      </w:r>
      <w:r>
        <w:lastRenderedPageBreak/>
        <w:t>them to identify themselves. The FAA’s proposed rules for how to do this (by broadcasting radio messages in a standard format), due by the end of 2017, will become formal regulations in 2018. When you know who is operating a drone it becomes much easier to apply existing laws to its use, says Brendan Schulman of DJI, the world’s largest dronemaker. It will also open the way for regulations allowing drones to fly at night and over people. European regulators are expected to issue their own rules for remote ID in 2018. America will also launch an airspace-approval system, to automate the process of applying for permits to fly in controlled airspace (for example, over a building site in an urban area).</w:t>
      </w:r>
    </w:p>
    <w:p w14:paraId="44502B6C" w14:textId="77777777" w:rsidR="00A625BB" w:rsidRDefault="00A625BB" w:rsidP="00A625BB"/>
    <w:p w14:paraId="529E9A83" w14:textId="77777777" w:rsidR="00A625BB" w:rsidRDefault="00A625BB" w:rsidP="00A625BB">
      <w:r>
        <w:rPr>
          <w:rFonts w:hint="eastAsia"/>
        </w:rPr>
        <w:t>这次最大的变化会是引进远程识别系统，这是一种能够识别无人机的牌照许可系统。美国联邦航空局试图通过广播标准格式的无线电信息来完成识别，试运行到</w:t>
      </w:r>
      <w:r>
        <w:rPr>
          <w:rFonts w:hint="eastAsia"/>
        </w:rPr>
        <w:t>2017</w:t>
      </w:r>
      <w:r>
        <w:rPr>
          <w:rFonts w:hint="eastAsia"/>
        </w:rPr>
        <w:t>年底截止，</w:t>
      </w:r>
      <w:r>
        <w:rPr>
          <w:rFonts w:hint="eastAsia"/>
        </w:rPr>
        <w:t>2018</w:t>
      </w:r>
      <w:r>
        <w:rPr>
          <w:rFonts w:hint="eastAsia"/>
        </w:rPr>
        <w:t>年可正式纳入法规。全球最大的无人机制造商大疆创新（</w:t>
      </w:r>
      <w:r>
        <w:rPr>
          <w:rFonts w:hint="eastAsia"/>
        </w:rPr>
        <w:t>DJI</w:t>
      </w:r>
      <w:r>
        <w:rPr>
          <w:rFonts w:hint="eastAsia"/>
        </w:rPr>
        <w:t>）的布兰登·舒尔曼认为，如果知道了谁在驾驶无人机，将现行法律付诸实施就容易多了。远程识别系统还将为制定规则允许无人机夜间及在人群上空飞行开辟道路。欧洲预计于</w:t>
      </w:r>
      <w:r>
        <w:rPr>
          <w:rFonts w:hint="eastAsia"/>
        </w:rPr>
        <w:t>2018</w:t>
      </w:r>
      <w:r>
        <w:rPr>
          <w:rFonts w:hint="eastAsia"/>
        </w:rPr>
        <w:t>年颁布自己的远程识别管理规则。美国还将启动空域审批系统，实现申请许可流程自动化，让无人机可以在管控空域（如城市建筑物上空）飞行。</w:t>
      </w:r>
    </w:p>
    <w:p w14:paraId="299A69FC" w14:textId="77777777" w:rsidR="00A625BB" w:rsidRDefault="00A625BB" w:rsidP="00A625BB"/>
    <w:p w14:paraId="23E0AC95" w14:textId="77777777" w:rsidR="00A625BB" w:rsidRDefault="00A625BB" w:rsidP="00A625BB">
      <w:r>
        <w:t>If fleets of drones are to fly beyond the line of sight of a human supervisor, drones must be able to report their position and flightpath to a central register, and maintain communication links back to their control stations. New systems and standards for automated air-traffic control are being developed, along with mobile networks that can provide coverage in the skies, not just on the ground. Further progress will be made in 2018, but building the whole system is likely to take three to five years, says Dave Buhrman of Airware, which makes drone-management software. Package delivery beyond visual line of sight is the “holy grail” for many drone companies, he says, but it is still some way off.</w:t>
      </w:r>
    </w:p>
    <w:p w14:paraId="7D49A744" w14:textId="77777777" w:rsidR="00A625BB" w:rsidRDefault="00A625BB" w:rsidP="00A625BB"/>
    <w:p w14:paraId="0DA2E56D" w14:textId="77777777" w:rsidR="00A625BB" w:rsidRDefault="00A625BB" w:rsidP="00A625BB">
      <w:r>
        <w:rPr>
          <w:rFonts w:hint="eastAsia"/>
        </w:rPr>
        <w:t>如果想让大量无人机脱离人类掌控者的视线飞行，无人机必须能够向特定登记中心报告位置及航线，并能与控制站保持通讯联系。新的空中交通自动化管理体系及标准正在酝酿当中，覆盖空中而不只是地面的移动网络也在建设当中。无人机管理软件开发商空中电波（</w:t>
      </w:r>
      <w:r>
        <w:rPr>
          <w:rFonts w:hint="eastAsia"/>
        </w:rPr>
        <w:t>Airwave</w:t>
      </w:r>
      <w:r>
        <w:rPr>
          <w:rFonts w:hint="eastAsia"/>
        </w:rPr>
        <w:t>）公司的戴夫·柏曼称，相关技术</w:t>
      </w:r>
      <w:r>
        <w:rPr>
          <w:rFonts w:hint="eastAsia"/>
        </w:rPr>
        <w:t>2018</w:t>
      </w:r>
      <w:r>
        <w:rPr>
          <w:rFonts w:hint="eastAsia"/>
        </w:rPr>
        <w:t>年会进一步成熟，不过整个系统的建设可能需要三年到五年时间。他还提到，脱离人眼视线运送包裹是很多无人机公司孜孜以求的目标，不过要实现仍有一段路要走。</w:t>
      </w:r>
    </w:p>
    <w:p w14:paraId="3D4834AE" w14:textId="77777777" w:rsidR="00A625BB" w:rsidRDefault="00A625BB" w:rsidP="00A625BB"/>
    <w:p w14:paraId="1619C5E3" w14:textId="77777777" w:rsidR="00A625BB" w:rsidRDefault="00A625BB" w:rsidP="00A625BB">
      <w:r>
        <w:t>The country to keep an eye on in 2018 is Japan, predicts Greg McNeal of AirMap, another drone startup. “Japan will be one of the first countries to make way for routine drone deliveries, and probably sooner than we think,” he says. Shinzo Abe, the prime minister, has set the ambitious goal of allowing drone deliveries in Tokyo in time for the Olympics in 2020. Drone deliveries between rural post offices are already planned for 2018, to compensate for a shortage of workers.</w:t>
      </w:r>
    </w:p>
    <w:p w14:paraId="75C964A9" w14:textId="77777777" w:rsidR="00A625BB" w:rsidRDefault="00A625BB" w:rsidP="00A625BB"/>
    <w:p w14:paraId="4A27A75F" w14:textId="77777777" w:rsidR="00A625BB" w:rsidRDefault="00A625BB" w:rsidP="00A625BB">
      <w:r>
        <w:rPr>
          <w:rFonts w:hint="eastAsia"/>
        </w:rPr>
        <w:t>另一家无人机初创公司空中地图（</w:t>
      </w:r>
      <w:r>
        <w:rPr>
          <w:rFonts w:hint="eastAsia"/>
        </w:rPr>
        <w:t>AirMap</w:t>
      </w:r>
      <w:r>
        <w:rPr>
          <w:rFonts w:hint="eastAsia"/>
        </w:rPr>
        <w:t>）的格雷格·麦克尼尔则预测，</w:t>
      </w:r>
      <w:r>
        <w:rPr>
          <w:rFonts w:hint="eastAsia"/>
        </w:rPr>
        <w:t>2018</w:t>
      </w:r>
      <w:r>
        <w:rPr>
          <w:rFonts w:hint="eastAsia"/>
        </w:rPr>
        <w:t>年应当对日本予以关注。他谈道：“日本将成为首批允许无人机常规运送货物的国家之一，这一天的到来可能会比人们想象的更快。”日本首相安倍晋三已经制定了雄心勃勃的目标，要在</w:t>
      </w:r>
      <w:r>
        <w:rPr>
          <w:rFonts w:hint="eastAsia"/>
        </w:rPr>
        <w:t>2020</w:t>
      </w:r>
      <w:r>
        <w:rPr>
          <w:rFonts w:hint="eastAsia"/>
        </w:rPr>
        <w:t>年日本东京举办奥运会时使用无人机配送包裹。而且按照计划，日本将于</w:t>
      </w:r>
      <w:r>
        <w:rPr>
          <w:rFonts w:hint="eastAsia"/>
        </w:rPr>
        <w:t>2018</w:t>
      </w:r>
      <w:r>
        <w:rPr>
          <w:rFonts w:hint="eastAsia"/>
        </w:rPr>
        <w:t>年将无人机用于农村邮局间的物流递送，以弥补劳力的不足。</w:t>
      </w:r>
    </w:p>
    <w:p w14:paraId="6E4CCAA4" w14:textId="77777777" w:rsidR="00A625BB" w:rsidRDefault="00A625BB" w:rsidP="00A625BB"/>
    <w:p w14:paraId="1306DB55" w14:textId="77777777" w:rsidR="00A625BB" w:rsidRDefault="00A625BB" w:rsidP="00A625BB">
      <w:r>
        <w:t>Now that’s what I call cloud computing</w:t>
      </w:r>
    </w:p>
    <w:p w14:paraId="09191922" w14:textId="77777777" w:rsidR="00A625BB" w:rsidRDefault="00A625BB" w:rsidP="00A625BB"/>
    <w:p w14:paraId="22E5EB3F" w14:textId="77777777" w:rsidR="00A625BB" w:rsidRDefault="00A625BB" w:rsidP="00A625BB">
      <w:r>
        <w:rPr>
          <w:rFonts w:hint="eastAsia"/>
        </w:rPr>
        <w:t>那就是我说的云计算</w:t>
      </w:r>
    </w:p>
    <w:p w14:paraId="697E84B5" w14:textId="77777777" w:rsidR="00A625BB" w:rsidRDefault="00A625BB" w:rsidP="00A625BB"/>
    <w:p w14:paraId="35B61621" w14:textId="77777777" w:rsidR="00A625BB" w:rsidRDefault="00A625BB" w:rsidP="00A625BB">
      <w:r>
        <w:t xml:space="preserve">What can regulators do to ensure that drones fulfil their potential quickly, without compromising safety? </w:t>
      </w:r>
      <w:r>
        <w:lastRenderedPageBreak/>
        <w:t>Harmonisation in areas such as remote ID would ensure that drones do not have to follow different rules in different countries. To promote innovation in safety features, regulators should take a risk-based approach—considering the severity and likelihood of injury, as they do with cars—rather than mandating the use of specific technologies. A “micro” category, allowing unlicensed use of drones below a particular mass (500 grams, say) for commercial purposes, might also spur innovation, just as unlicensed spectrum allowed Wi-Fi networks to flourish. And governments should support the development of automated air-traffic control systems, needed to co-ordinate the movement of thousands of drones in a safe manner.</w:t>
      </w:r>
    </w:p>
    <w:p w14:paraId="257BCBED" w14:textId="77777777" w:rsidR="00A625BB" w:rsidRDefault="00A625BB" w:rsidP="00A625BB"/>
    <w:p w14:paraId="194B1812" w14:textId="77777777" w:rsidR="00A625BB" w:rsidRDefault="00A625BB" w:rsidP="00A625BB">
      <w:r>
        <w:rPr>
          <w:rFonts w:hint="eastAsia"/>
        </w:rPr>
        <w:t>要确保无人机尽快发挥潜力，同时又不触及安全底线，监管部门应当做些什么？监管部门应当在远程识别等相关领域加以协调，以确保无人机管理不会一国一制。在无人机安全性能方面，监管部门也应推动创新，应当效仿汽车领域，虑及伤害发生的严重程度和可能性，基于风险制定办法，而非强制推行特定技术。此外还有“微型”无人机，允许某个重量（比如</w:t>
      </w:r>
      <w:r>
        <w:rPr>
          <w:rFonts w:hint="eastAsia"/>
        </w:rPr>
        <w:t>500</w:t>
      </w:r>
      <w:r>
        <w:rPr>
          <w:rFonts w:hint="eastAsia"/>
        </w:rPr>
        <w:t>克）以下的无人机，可以无需审批即用于商业用途，正如不受限波段成就了</w:t>
      </w:r>
      <w:r>
        <w:rPr>
          <w:rFonts w:hint="eastAsia"/>
        </w:rPr>
        <w:t>Wi-Fi</w:t>
      </w:r>
      <w:r>
        <w:rPr>
          <w:rFonts w:hint="eastAsia"/>
        </w:rPr>
        <w:t>网络的蓬勃发展那样，微型无人机也有可能撬动创新。各国政府还应当支持空中交通自动化管理系统的建设，以便协调数以千计的无人机在空中安全飞行。</w:t>
      </w:r>
    </w:p>
    <w:p w14:paraId="70E71D43" w14:textId="77777777" w:rsidR="00A625BB" w:rsidRDefault="00A625BB" w:rsidP="00A625BB"/>
    <w:p w14:paraId="6D5A926A" w14:textId="77777777" w:rsidR="00A625BB" w:rsidRDefault="00A625BB" w:rsidP="00A625BB">
      <w:r>
        <w:t>Drones require careful regulation because of the danger they pose to life and limb, and new rules will be put in place gradually. For entrepreneurs accustomed to the “build it first, regulate it later” mentality of the internet era—and for people who yearn for air-delivered pizza—this process can seem frustratingly slow. But take a step back and consider the longer view. It is hard to believe that human-piloted flight will still be the norm by 2050. The triumph of the drones is just a matter of when, not if.</w:t>
      </w:r>
    </w:p>
    <w:p w14:paraId="46AFEF1C" w14:textId="77777777" w:rsidR="00A625BB" w:rsidRDefault="00A625BB" w:rsidP="00A625BB"/>
    <w:p w14:paraId="6674CFB9" w14:textId="77777777" w:rsidR="00A625BB" w:rsidRDefault="00A625BB" w:rsidP="00A625BB">
      <w:r>
        <w:rPr>
          <w:rFonts w:hint="eastAsia"/>
        </w:rPr>
        <w:t>由于无人机会对人身生命造成威胁，因此需要妥善规划，新的管理规则应当逐步推进实施。对于习惯了互联网时代“先上马后规范”思维的企业家以及那些盼着从天上掉下馅饼的人们而言，这个过程漫长得令人心焦。不过即便退一步从长计议，也不难想象</w:t>
      </w:r>
      <w:r>
        <w:rPr>
          <w:rFonts w:hint="eastAsia"/>
        </w:rPr>
        <w:t>2050</w:t>
      </w:r>
      <w:r>
        <w:rPr>
          <w:rFonts w:hint="eastAsia"/>
        </w:rPr>
        <w:t>年人工驾驶飞机将不再是主流标配。无人机的胜利已经是不争的事实，问题不过是何时而已。</w:t>
      </w:r>
    </w:p>
    <w:p w14:paraId="2A51E225" w14:textId="77777777" w:rsidR="00A625BB" w:rsidRDefault="00A625BB" w:rsidP="00A625BB">
      <w:pPr>
        <w:pStyle w:val="1"/>
      </w:pPr>
      <w:bookmarkStart w:id="4" w:name="_Toc15475574"/>
      <w:r>
        <w:t>Older, wiser</w:t>
      </w:r>
      <w:bookmarkEnd w:id="4"/>
    </w:p>
    <w:p w14:paraId="225D7B89" w14:textId="77777777" w:rsidR="00A625BB" w:rsidRDefault="00A625BB" w:rsidP="00A625BB">
      <w:r>
        <w:t>Intolerance of ageism should be the hot corporate cause of 2018, says Barbara Beck</w:t>
      </w:r>
    </w:p>
    <w:p w14:paraId="7759054B" w14:textId="77777777" w:rsidR="00A625BB" w:rsidRDefault="00A625BB" w:rsidP="00A625BB">
      <w:r>
        <w:rPr>
          <w:rFonts w:hint="eastAsia"/>
        </w:rPr>
        <w:t>越老越睿智</w:t>
      </w:r>
    </w:p>
    <w:p w14:paraId="2D2CF5E0" w14:textId="77777777" w:rsidR="00A625BB" w:rsidRDefault="00A625BB" w:rsidP="00A625BB">
      <w:r>
        <w:rPr>
          <w:rFonts w:hint="eastAsia"/>
        </w:rPr>
        <w:t>反对年龄歧视应成为</w:t>
      </w:r>
      <w:r>
        <w:rPr>
          <w:rFonts w:hint="eastAsia"/>
        </w:rPr>
        <w:t>2018</w:t>
      </w:r>
      <w:r>
        <w:rPr>
          <w:rFonts w:hint="eastAsia"/>
        </w:rPr>
        <w:t>年企业主旋律</w:t>
      </w:r>
    </w:p>
    <w:p w14:paraId="30E14DF2" w14:textId="77777777" w:rsidR="00A625BB" w:rsidRDefault="00A625BB" w:rsidP="00A625BB">
      <w:r>
        <w:t xml:space="preserve">20180100 Leaders </w:t>
      </w:r>
      <w:r>
        <w:rPr>
          <w:rFonts w:ascii="Segoe UI Symbol" w:hAnsi="Segoe UI Symbol" w:cs="Segoe UI Symbol"/>
        </w:rPr>
        <w:t>🇬🇧</w:t>
      </w:r>
      <w:r>
        <w:t xml:space="preserve"> English Version</w:t>
      </w:r>
    </w:p>
    <w:p w14:paraId="4E77FFE6" w14:textId="77777777" w:rsidR="00A625BB" w:rsidRDefault="00A625BB" w:rsidP="00A625BB"/>
    <w:p w14:paraId="6CA1033A" w14:textId="77777777" w:rsidR="00A625BB" w:rsidRDefault="00A625BB" w:rsidP="00A625BB">
      <w:r>
        <w:t>In 2018 the baby-boomer generation, born between the mid-1940s and mid-1960s, will be reaching retirement age on a grand scale. In America most of the boomers are already over 60, and even the younger ones are getting to an age when they are making plans for bowing out of work.</w:t>
      </w:r>
    </w:p>
    <w:p w14:paraId="7805BEC1" w14:textId="77777777" w:rsidR="00A625BB" w:rsidRDefault="00A625BB" w:rsidP="00A625BB"/>
    <w:p w14:paraId="0F73E787" w14:textId="77777777" w:rsidR="00A625BB" w:rsidRDefault="00A625BB" w:rsidP="00A625BB">
      <w:r>
        <w:rPr>
          <w:rFonts w:hint="eastAsia"/>
        </w:rPr>
        <w:t>2018</w:t>
      </w:r>
      <w:r>
        <w:rPr>
          <w:rFonts w:hint="eastAsia"/>
        </w:rPr>
        <w:t>年，</w:t>
      </w:r>
      <w:r>
        <w:rPr>
          <w:rFonts w:hint="eastAsia"/>
        </w:rPr>
        <w:t>20</w:t>
      </w:r>
      <w:r>
        <w:rPr>
          <w:rFonts w:hint="eastAsia"/>
        </w:rPr>
        <w:t>世纪</w:t>
      </w:r>
      <w:r>
        <w:rPr>
          <w:rFonts w:hint="eastAsia"/>
        </w:rPr>
        <w:t>40</w:t>
      </w:r>
      <w:r>
        <w:rPr>
          <w:rFonts w:hint="eastAsia"/>
        </w:rPr>
        <w:t>年代中期至</w:t>
      </w:r>
      <w:r>
        <w:rPr>
          <w:rFonts w:hint="eastAsia"/>
        </w:rPr>
        <w:t>60</w:t>
      </w:r>
      <w:r>
        <w:rPr>
          <w:rFonts w:hint="eastAsia"/>
        </w:rPr>
        <w:t>年代中期出生的婴儿潮一代中会有大批人到达退休年龄。在美国，多数婴儿潮一代人已经年过六旬，即便那些比较年轻的也该筹划退休谢幕了。</w:t>
      </w:r>
    </w:p>
    <w:p w14:paraId="6C85F1CB" w14:textId="77777777" w:rsidR="00A625BB" w:rsidRDefault="00A625BB" w:rsidP="00A625BB"/>
    <w:p w14:paraId="6999EB16" w14:textId="77777777" w:rsidR="00A625BB" w:rsidRDefault="00A625BB" w:rsidP="00A625BB">
      <w:r>
        <w:t>The boomers are the most successful, most confident and most individualistic generation that ever set foot on Earth. As a group, they are also about to become the longest-lived. In rich countries, life expectancy has been rising by a couple of years a decade throughout most of the 20th and 21st centuries. Across the OECD, someone who is now 65 can look forward to another 20 years of life on average. With birth rates in most rich countries falling, the share of over-65s in the total population across the OECD is already 16%, and is due to rise to 25% by mid-century.</w:t>
      </w:r>
    </w:p>
    <w:p w14:paraId="50DC8C06" w14:textId="77777777" w:rsidR="00A625BB" w:rsidRDefault="00A625BB" w:rsidP="00A625BB"/>
    <w:p w14:paraId="37F4A4A3" w14:textId="77777777" w:rsidR="00A625BB" w:rsidRDefault="00A625BB" w:rsidP="00A625BB">
      <w:r>
        <w:rPr>
          <w:rFonts w:hint="eastAsia"/>
        </w:rPr>
        <w:t>婴儿潮一代是有史以来最成功、最自信、最特立独行的一代人。他们还将成为最长寿的一群人。纵观</w:t>
      </w:r>
      <w:r>
        <w:rPr>
          <w:rFonts w:hint="eastAsia"/>
        </w:rPr>
        <w:t>20</w:t>
      </w:r>
      <w:r>
        <w:rPr>
          <w:rFonts w:hint="eastAsia"/>
        </w:rPr>
        <w:t>世纪和</w:t>
      </w:r>
      <w:r>
        <w:rPr>
          <w:rFonts w:hint="eastAsia"/>
        </w:rPr>
        <w:t>21</w:t>
      </w:r>
      <w:r>
        <w:rPr>
          <w:rFonts w:hint="eastAsia"/>
        </w:rPr>
        <w:t>世纪，发达国家的人均寿命几乎每隔十年就会增长几岁。在经合组织国家，现年</w:t>
      </w:r>
      <w:r>
        <w:rPr>
          <w:rFonts w:hint="eastAsia"/>
        </w:rPr>
        <w:t>65</w:t>
      </w:r>
      <w:r>
        <w:rPr>
          <w:rFonts w:hint="eastAsia"/>
        </w:rPr>
        <w:t>岁的老者平均有望再活</w:t>
      </w:r>
      <w:r>
        <w:rPr>
          <w:rFonts w:hint="eastAsia"/>
        </w:rPr>
        <w:t>20</w:t>
      </w:r>
      <w:r>
        <w:rPr>
          <w:rFonts w:hint="eastAsia"/>
        </w:rPr>
        <w:t>年。由于最富裕国家的出生率持续下降，经合组织地区</w:t>
      </w:r>
      <w:r>
        <w:rPr>
          <w:rFonts w:hint="eastAsia"/>
        </w:rPr>
        <w:t>65</w:t>
      </w:r>
      <w:r>
        <w:rPr>
          <w:rFonts w:hint="eastAsia"/>
        </w:rPr>
        <w:t>岁以上的人口已占总人口的</w:t>
      </w:r>
      <w:r>
        <w:rPr>
          <w:rFonts w:hint="eastAsia"/>
        </w:rPr>
        <w:t>16%</w:t>
      </w:r>
      <w:r>
        <w:rPr>
          <w:rFonts w:hint="eastAsia"/>
        </w:rPr>
        <w:t>，本世纪中叶将攀升到</w:t>
      </w:r>
      <w:r>
        <w:rPr>
          <w:rFonts w:hint="eastAsia"/>
        </w:rPr>
        <w:t>25%</w:t>
      </w:r>
      <w:r>
        <w:rPr>
          <w:rFonts w:hint="eastAsia"/>
        </w:rPr>
        <w:t>。</w:t>
      </w:r>
    </w:p>
    <w:p w14:paraId="3F5CCE9E" w14:textId="77777777" w:rsidR="00A625BB" w:rsidRDefault="00A625BB" w:rsidP="00A625BB"/>
    <w:p w14:paraId="666F4F39" w14:textId="77777777" w:rsidR="00A625BB" w:rsidRDefault="00A625BB" w:rsidP="00A625BB">
      <w:r>
        <w:t>But although many of the boomers have enjoyed enviable lives, they are now running into a collective problem: many employers no longer want them. In a world focused on youth, older workers are often snubbed. In America, the AARP (a 37m-strong club for the over-50s) says that nearly two-thirds of its members have experienced or witnessed age discrimination.</w:t>
      </w:r>
    </w:p>
    <w:p w14:paraId="573F3704" w14:textId="77777777" w:rsidR="00A625BB" w:rsidRDefault="00A625BB" w:rsidP="00A625BB"/>
    <w:p w14:paraId="2F2E7137" w14:textId="77777777" w:rsidR="00A625BB" w:rsidRDefault="00A625BB" w:rsidP="00A625BB">
      <w:r>
        <w:rPr>
          <w:rFonts w:hint="eastAsia"/>
        </w:rPr>
        <w:t>不过虽然这一代中的很多人拥有着让人艳羡的生活，但现在他们却要面临同一桩麻烦事：很多雇主不再想继续雇佣他们了。在这个瞩意年轻人的世界里，年长的雇员难免遭到冷落。美国退休者协会是一个由</w:t>
      </w:r>
      <w:r>
        <w:rPr>
          <w:rFonts w:hint="eastAsia"/>
        </w:rPr>
        <w:t>50</w:t>
      </w:r>
      <w:r>
        <w:rPr>
          <w:rFonts w:hint="eastAsia"/>
        </w:rPr>
        <w:t>岁以上人群组成的、有着</w:t>
      </w:r>
      <w:r>
        <w:rPr>
          <w:rFonts w:hint="eastAsia"/>
        </w:rPr>
        <w:t>3700</w:t>
      </w:r>
      <w:r>
        <w:rPr>
          <w:rFonts w:hint="eastAsia"/>
        </w:rPr>
        <w:t>万成员的强大组织，该协会称将近三分之二的会员经历或目睹过年龄歧视。</w:t>
      </w:r>
    </w:p>
    <w:p w14:paraId="23BA1FE0" w14:textId="77777777" w:rsidR="00A625BB" w:rsidRDefault="00A625BB" w:rsidP="00A625BB"/>
    <w:p w14:paraId="3665A67F" w14:textId="77777777" w:rsidR="00A625BB" w:rsidRDefault="00A625BB" w:rsidP="00A625BB">
      <w:r>
        <w:t>As a group, the boomers are financially comfortable. In America the over-50s account for over 40% of all after-tax income. Many of them can look forward to, or are already enjoying, pensions far more generous than their children can expect. But not all of them are well off, and some will need to go on working to make ends meet. Many will also want to carry on because they actually enjoy work. Surveys of retired people in both Europe and America suggest that about half of them would like to be in a job, though not necessarily a full-time one.</w:t>
      </w:r>
    </w:p>
    <w:p w14:paraId="74B132F8" w14:textId="77777777" w:rsidR="00A625BB" w:rsidRDefault="00A625BB" w:rsidP="00A625BB"/>
    <w:p w14:paraId="4CFD5652" w14:textId="77777777" w:rsidR="00A625BB" w:rsidRDefault="00A625BB" w:rsidP="00A625BB">
      <w:r>
        <w:rPr>
          <w:rFonts w:hint="eastAsia"/>
        </w:rPr>
        <w:t>整体而言，婴儿潮一代财力富足。在美国，</w:t>
      </w:r>
      <w:r>
        <w:rPr>
          <w:rFonts w:hint="eastAsia"/>
        </w:rPr>
        <w:t>50</w:t>
      </w:r>
      <w:r>
        <w:rPr>
          <w:rFonts w:hint="eastAsia"/>
        </w:rPr>
        <w:t>岁以上人群的税后收入占比超过</w:t>
      </w:r>
      <w:r>
        <w:rPr>
          <w:rFonts w:hint="eastAsia"/>
        </w:rPr>
        <w:t>40%</w:t>
      </w:r>
      <w:r>
        <w:rPr>
          <w:rFonts w:hint="eastAsia"/>
        </w:rPr>
        <w:t>。他们中的很多人都将获得或者已经开始享有不菲的退休金，这是他们的子女们所不敢奢望的。但并不是他们中的所有人都很富裕，一些人仍然需要继续工作才能养家糊口。还有很多人确实是因为喜欢工作才不想退休。在对欧洲和美国退休人员的调查中，约有一半的人愿意继续工作，即便不一定是全职工作。</w:t>
      </w:r>
    </w:p>
    <w:p w14:paraId="2DE555F1" w14:textId="77777777" w:rsidR="00A625BB" w:rsidRDefault="00A625BB" w:rsidP="00A625BB"/>
    <w:p w14:paraId="521EC356" w14:textId="77777777" w:rsidR="00A625BB" w:rsidRDefault="00A625BB" w:rsidP="00A625BB">
      <w:r>
        <w:t>They may not get the chance. Employers tend to shun older workers because they consider them physically and mentally less vigorous, less good at working with new technology and more set in their ways. To prove them wrong, boomers can resort to setting themselves up as self-employed consultants, but they may not get as much work as they would like. And many give up on paid jobs altogether and work in the voluntary sector instead.</w:t>
      </w:r>
    </w:p>
    <w:p w14:paraId="01388A58" w14:textId="77777777" w:rsidR="00A625BB" w:rsidRDefault="00A625BB" w:rsidP="00A625BB"/>
    <w:p w14:paraId="71200C1C" w14:textId="77777777" w:rsidR="00A625BB" w:rsidRDefault="00A625BB" w:rsidP="00A625BB">
      <w:r>
        <w:rPr>
          <w:rFonts w:hint="eastAsia"/>
        </w:rPr>
        <w:t>但他们不见得有这个机会。雇主往往会绕开年长的求职者，在他们看来，年长者体力和精力都不够充沛，不太擅长新技术，做事方式也更固化。要想证明自己，这代人可以自立门户做咨询师，不过他们可能不会接到很多活。很多人索性放弃了付薪工作转做义工。</w:t>
      </w:r>
    </w:p>
    <w:p w14:paraId="757D8C93" w14:textId="77777777" w:rsidR="00A625BB" w:rsidRDefault="00A625BB" w:rsidP="00A625BB"/>
    <w:p w14:paraId="6C86D943" w14:textId="77777777" w:rsidR="00A625BB" w:rsidRDefault="00A625BB" w:rsidP="00A625BB">
      <w:r>
        <w:t>It is true that an older person will bring less physical strength to a job than a younger one, and may also be slower. But often employers are just biased. Physical decline may be counteracted by technology, and slower reactions are frequently outweighed by knowledge and experience. Seasoned workers have skills that employers are finding hard to replace; in Germany, for example, companies are going out of their way to retain and recruit older engineers. Older workers are in many cases more conscientious than younger ones, and research shows they do particularly well as part of mixed-age teams.</w:t>
      </w:r>
    </w:p>
    <w:p w14:paraId="0C49D4E8" w14:textId="77777777" w:rsidR="00A625BB" w:rsidRDefault="00A625BB" w:rsidP="00A625BB"/>
    <w:p w14:paraId="07797B9C" w14:textId="77777777" w:rsidR="00A625BB" w:rsidRDefault="00A625BB" w:rsidP="00A625BB">
      <w:r>
        <w:rPr>
          <w:rFonts w:hint="eastAsia"/>
        </w:rPr>
        <w:t>年长者确实在工作中体力不如年轻人，反应也可能不如年轻人快。但很多时候雇主只是囿于成见。体力衰减可以由技术来解决，反应虽慢些，但往往可以用知识经验来弥补。雇主会发现，资深雇员拥有的技能是很难</w:t>
      </w:r>
      <w:r>
        <w:rPr>
          <w:rFonts w:hint="eastAsia"/>
        </w:rPr>
        <w:lastRenderedPageBreak/>
        <w:t>被替代的，比如在德国，很多公司就煞费苦心想要留住或雇佣年长的工程师。年长的雇员多数情况下比年轻人更认真负责，有研究表明他们在跨年龄的团队中表现尤为出色。</w:t>
      </w:r>
    </w:p>
    <w:p w14:paraId="5A87D368" w14:textId="77777777" w:rsidR="00A625BB" w:rsidRDefault="00A625BB" w:rsidP="00A625BB"/>
    <w:p w14:paraId="27C61E6A" w14:textId="77777777" w:rsidR="00A625BB" w:rsidRDefault="00A625BB" w:rsidP="00A625BB">
      <w:r>
        <w:t>So what can be done to avoid wasting older workers’ potential? Since age discrimination is based on prejudice rather than rational argument, it needs to be fought on many fronts. Outlawing it is a good start, just as it was with discrimination on grounds of race or sex, and many countries already have a legal framework in place. It is not enough on its own, but it sets the tone. Another signal is gradually raising the minimum age for drawing the state pension, which many countries are already doing.</w:t>
      </w:r>
    </w:p>
    <w:p w14:paraId="768995FB" w14:textId="77777777" w:rsidR="00A625BB" w:rsidRDefault="00A625BB" w:rsidP="00A625BB"/>
    <w:p w14:paraId="174BB758" w14:textId="77777777" w:rsidR="00A625BB" w:rsidRDefault="00A625BB" w:rsidP="00A625BB">
      <w:r>
        <w:rPr>
          <w:rFonts w:hint="eastAsia"/>
        </w:rPr>
        <w:t>那么怎样才能避免浪费年长员工的潜质呢？既然年龄歧视是基于偏见而不是理性的论证，就要多方入手予以反击。如同过去打击种族歧视和性别歧视一样，宣布年龄歧视违法是一个好的开端，现在很多国家已经有了相应的法律框架。单靠这个还不够，不过毕竟奠定了基础。此外也可以通过逐步提高领取退休金的最低年龄予以引导，很多国家已经开始实施这项政策。</w:t>
      </w:r>
    </w:p>
    <w:p w14:paraId="4EC579DE" w14:textId="77777777" w:rsidR="00A625BB" w:rsidRDefault="00A625BB" w:rsidP="00A625BB"/>
    <w:p w14:paraId="08E11DC2" w14:textId="77777777" w:rsidR="00A625BB" w:rsidRDefault="00A625BB" w:rsidP="00A625BB">
      <w:r>
        <w:t>You should still need me when I’m 64</w:t>
      </w:r>
    </w:p>
    <w:p w14:paraId="3F3F425D" w14:textId="77777777" w:rsidR="00A625BB" w:rsidRDefault="00A625BB" w:rsidP="00A625BB"/>
    <w:p w14:paraId="78E1CE09" w14:textId="77777777" w:rsidR="00A625BB" w:rsidRDefault="00A625BB" w:rsidP="00A625BB">
      <w:r>
        <w:rPr>
          <w:rFonts w:hint="eastAsia"/>
        </w:rPr>
        <w:t>即便年过花甲你还是会需要我</w:t>
      </w:r>
    </w:p>
    <w:p w14:paraId="09AA30D3" w14:textId="77777777" w:rsidR="00A625BB" w:rsidRDefault="00A625BB" w:rsidP="00A625BB"/>
    <w:p w14:paraId="611FC460" w14:textId="77777777" w:rsidR="00A625BB" w:rsidRDefault="00A625BB" w:rsidP="00A625BB">
      <w:r>
        <w:t>But the biggest need is for a change in attitudes. Being more careful with language would help (talk of a “grey tsunami”, for instance, makes older people sound like a problem, not a solution). So would a more enlightened approach to training. Employers often pass over older employees for courses because they think the effort would be wasted. But if older workers do not update their skills, they will perform less well and the prejudice will become a self-fulfilling prophecy. It is now widely accepted that training and education need to be a lifelong endeavour, not a one-time sprint at the beginning of a career. Harvard and Stanford universities have recently introduced one-year programmes to prepare high-flyers over 50 for a career change late in life.</w:t>
      </w:r>
    </w:p>
    <w:p w14:paraId="1ABD79C8" w14:textId="77777777" w:rsidR="00A625BB" w:rsidRDefault="00A625BB" w:rsidP="00A625BB"/>
    <w:p w14:paraId="71F5BE80" w14:textId="77777777" w:rsidR="00A625BB" w:rsidRDefault="00A625BB" w:rsidP="00A625BB">
      <w:r>
        <w:rPr>
          <w:rFonts w:hint="eastAsia"/>
        </w:rPr>
        <w:t>不过最需要改变的还是人们的态度。在用语上更加小心谨慎会有帮助比如“灰发海啸”（译者注：喻指“人口老龄化”），这样的说法听起来像是把老年人当成麻烦，而不是给出解决办法。企业培训时也应当更加开明，雇主在考虑培训课程时通常会忽略年长的员工，认为这是白费力气。但是如果年长的员工不及时更新技能，表现会更不如人，年龄偏见就会变成一个自我实现的预言。现在人们普遍接受的观点是培训和教育应当是终身行为，而不是在刚入职时一蹴而就。哈佛大学和斯坦福大学最近都针对念过五旬有抱负的老年人开设了一年期的培训项目，帮助他们在晚年实现职业转变。</w:t>
      </w:r>
    </w:p>
    <w:p w14:paraId="7B9A3453" w14:textId="77777777" w:rsidR="00A625BB" w:rsidRDefault="00A625BB" w:rsidP="00A625BB"/>
    <w:p w14:paraId="65D64FDB" w14:textId="77777777" w:rsidR="00A625BB" w:rsidRDefault="00A625BB" w:rsidP="00A625BB">
      <w:r>
        <w:t>Most importantly, there needs to be give and take on both sides. People working past the age of retirement typically want more flexibility: perhaps shorter hours, or more control over when and where to work. But in return they also need to ditch their expectations of ever-rising pay and seniority, and learn to take orders from younger people. Many boomers may struggle with that.</w:t>
      </w:r>
    </w:p>
    <w:p w14:paraId="69C28090" w14:textId="77777777" w:rsidR="00A625BB" w:rsidRDefault="00A625BB" w:rsidP="00A625BB"/>
    <w:p w14:paraId="65CB05C0" w14:textId="77777777" w:rsidR="00A625BB" w:rsidRDefault="00A625BB" w:rsidP="00A625BB">
      <w:r>
        <w:rPr>
          <w:rFonts w:hint="eastAsia"/>
        </w:rPr>
        <w:t>最重要的一点是，雇佣双方都需要有所让步。过了退休年龄的员工往往希望有更多的灵活性，比如工作时长更短，比如在工作时段和地点上有更多掌控权。反过来他们也要摒弃掉工资和职级不断上涨的期望，学着听从年轻人的指挥。婴儿潮一代的很多人可能会在这一点上有所纠结。</w:t>
      </w:r>
    </w:p>
    <w:p w14:paraId="38A8971A" w14:textId="77777777" w:rsidR="00A625BB" w:rsidRDefault="00A625BB" w:rsidP="00A625BB"/>
    <w:p w14:paraId="36B9A00E" w14:textId="77777777" w:rsidR="00A625BB" w:rsidRDefault="00A625BB" w:rsidP="00A625BB">
      <w:r>
        <w:t xml:space="preserve">In many walks of life older folk are already trusted to do a fine job. Warren Buffett and George Soros, both 88 in 2018, are widely acknowledged to be good with money. For rock musicians like the Rolling Stones, being </w:t>
      </w:r>
      <w:r>
        <w:lastRenderedPageBreak/>
        <w:t>septuagenarians has proved no hindrance. The average age of FTSE 100 CEOs is 54. Are they old enough?</w:t>
      </w:r>
    </w:p>
    <w:p w14:paraId="0A3E0A3D" w14:textId="77777777" w:rsidR="00A625BB" w:rsidRDefault="00A625BB" w:rsidP="00A625BB"/>
    <w:p w14:paraId="091B6EC6" w14:textId="77777777" w:rsidR="00A625BB" w:rsidRDefault="00A625BB" w:rsidP="00A625BB">
      <w:r>
        <w:rPr>
          <w:rFonts w:hint="eastAsia"/>
        </w:rPr>
        <w:t>在很多行当里老年人都堪当大任。沃伦·巴菲特和乔治·索罗斯</w:t>
      </w:r>
      <w:r>
        <w:rPr>
          <w:rFonts w:hint="eastAsia"/>
        </w:rPr>
        <w:t>2018</w:t>
      </w:r>
      <w:r>
        <w:rPr>
          <w:rFonts w:hint="eastAsia"/>
        </w:rPr>
        <w:t>年都将迎来米寿之年，两人精于赚钱世所公认。滚石乐队的摇滚乐手耄耋高龄风采仍不减当年。英国富时（</w:t>
      </w:r>
      <w:r>
        <w:rPr>
          <w:rFonts w:hint="eastAsia"/>
        </w:rPr>
        <w:t>FTSE</w:t>
      </w:r>
      <w:r>
        <w:rPr>
          <w:rFonts w:hint="eastAsia"/>
        </w:rPr>
        <w:t>）</w:t>
      </w:r>
      <w:r>
        <w:rPr>
          <w:rFonts w:hint="eastAsia"/>
        </w:rPr>
        <w:t>100</w:t>
      </w:r>
      <w:r>
        <w:rPr>
          <w:rFonts w:hint="eastAsia"/>
        </w:rPr>
        <w:t>公司的</w:t>
      </w:r>
      <w:r>
        <w:rPr>
          <w:rFonts w:hint="eastAsia"/>
        </w:rPr>
        <w:t>CEO</w:t>
      </w:r>
      <w:r>
        <w:rPr>
          <w:rFonts w:hint="eastAsia"/>
        </w:rPr>
        <w:t>平均年龄在</w:t>
      </w:r>
      <w:r>
        <w:rPr>
          <w:rFonts w:hint="eastAsia"/>
        </w:rPr>
        <w:t>54</w:t>
      </w:r>
      <w:r>
        <w:rPr>
          <w:rFonts w:hint="eastAsia"/>
        </w:rPr>
        <w:t>岁。如此说来，他们是不是还不够老？</w:t>
      </w:r>
    </w:p>
    <w:p w14:paraId="7C7566A3" w14:textId="77777777" w:rsidR="00A625BB" w:rsidRDefault="00A625BB" w:rsidP="00A625BB">
      <w:pPr>
        <w:pStyle w:val="1"/>
      </w:pPr>
      <w:bookmarkStart w:id="5" w:name="_Toc15475575"/>
      <w:r>
        <w:t>L for longer</w:t>
      </w:r>
      <w:bookmarkEnd w:id="5"/>
    </w:p>
    <w:p w14:paraId="3EEF6AB5" w14:textId="77777777" w:rsidR="00A625BB" w:rsidRDefault="00A625BB" w:rsidP="00A625BB">
      <w:r>
        <w:t>Growth will disappoint, but the outlook for China’s economy is still strong</w:t>
      </w:r>
    </w:p>
    <w:p w14:paraId="01DD8663" w14:textId="77777777" w:rsidR="00A625BB" w:rsidRDefault="00A625BB" w:rsidP="00A625BB">
      <w:r>
        <w:rPr>
          <w:rFonts w:hint="eastAsia"/>
        </w:rPr>
        <w:t>L</w:t>
      </w:r>
      <w:r>
        <w:rPr>
          <w:rFonts w:hint="eastAsia"/>
        </w:rPr>
        <w:t>型走势将持续更久</w:t>
      </w:r>
    </w:p>
    <w:p w14:paraId="2A793545" w14:textId="77777777" w:rsidR="00A625BB" w:rsidRDefault="00A625BB" w:rsidP="00A625BB">
      <w:r>
        <w:rPr>
          <w:rFonts w:hint="eastAsia"/>
        </w:rPr>
        <w:t>中国经济增速不尽如人意，但前景依然向好</w:t>
      </w:r>
    </w:p>
    <w:p w14:paraId="06FD5F7B" w14:textId="77777777" w:rsidR="00A625BB" w:rsidRDefault="00A625BB" w:rsidP="00A625BB">
      <w:r>
        <w:t xml:space="preserve">20180100 China </w:t>
      </w:r>
      <w:r>
        <w:rPr>
          <w:rFonts w:ascii="Segoe UI Symbol" w:hAnsi="Segoe UI Symbol" w:cs="Segoe UI Symbol"/>
        </w:rPr>
        <w:t>🇬🇧</w:t>
      </w:r>
      <w:r>
        <w:t xml:space="preserve"> English Version</w:t>
      </w:r>
    </w:p>
    <w:p w14:paraId="414499C5" w14:textId="77777777" w:rsidR="00A625BB" w:rsidRDefault="00A625BB" w:rsidP="00A625BB">
      <w:r>
        <w:t xml:space="preserve"> </w:t>
      </w:r>
    </w:p>
    <w:p w14:paraId="7FCBFB38" w14:textId="77777777" w:rsidR="00A625BB" w:rsidRDefault="00A625BB" w:rsidP="00A625BB">
      <w:r>
        <w:t>Economic recoveries come in many forms, often likened to letters. There is the sharp V-shaped rebound, the gradual U-shaped upturn and the volatile W-shaped take-off. But how to describe the descent of an economy from high-speed growth? Chinese planners have seized on “L” as their letter of choice. The suggestion is that, after an initial lurch downward, growth will coast along a new plateau for years.</w:t>
      </w:r>
    </w:p>
    <w:p w14:paraId="4F719FAF" w14:textId="77777777" w:rsidR="00A625BB" w:rsidRDefault="00A625BB" w:rsidP="00A625BB"/>
    <w:p w14:paraId="5507DEA8" w14:textId="77777777" w:rsidR="00A625BB" w:rsidRDefault="00A625BB" w:rsidP="00A625BB">
      <w:r>
        <w:rPr>
          <w:rFonts w:hint="eastAsia"/>
        </w:rPr>
        <w:t>经济复苏有很多种形态，人们常用字母来比喻。比如有</w:t>
      </w:r>
      <w:r>
        <w:rPr>
          <w:rFonts w:hint="eastAsia"/>
        </w:rPr>
        <w:t>V</w:t>
      </w:r>
      <w:r>
        <w:rPr>
          <w:rFonts w:hint="eastAsia"/>
        </w:rPr>
        <w:t>型的强劲反弹，有</w:t>
      </w:r>
      <w:r>
        <w:rPr>
          <w:rFonts w:hint="eastAsia"/>
        </w:rPr>
        <w:t>U</w:t>
      </w:r>
      <w:r>
        <w:rPr>
          <w:rFonts w:hint="eastAsia"/>
        </w:rPr>
        <w:t>型的逐渐好转，还有</w:t>
      </w:r>
      <w:r>
        <w:rPr>
          <w:rFonts w:hint="eastAsia"/>
        </w:rPr>
        <w:t>W</w:t>
      </w:r>
      <w:r>
        <w:rPr>
          <w:rFonts w:hint="eastAsia"/>
        </w:rPr>
        <w:t>型的波动性向好。但该如何描述经济高速发展然后回落呢？中国经济的规划者们找到了“</w:t>
      </w:r>
      <w:r>
        <w:rPr>
          <w:rFonts w:hint="eastAsia"/>
        </w:rPr>
        <w:t>L</w:t>
      </w:r>
      <w:r>
        <w:rPr>
          <w:rFonts w:hint="eastAsia"/>
        </w:rPr>
        <w:t>”这个字母，意思是中国经济在经历了初期的下行探底后，接下来的几年将企稳保持在一个新的水平。</w:t>
      </w:r>
    </w:p>
    <w:p w14:paraId="29F5A3F5" w14:textId="77777777" w:rsidR="00A625BB" w:rsidRDefault="00A625BB" w:rsidP="00A625BB"/>
    <w:p w14:paraId="4F9FA813" w14:textId="77777777" w:rsidR="00A625BB" w:rsidRDefault="00A625BB" w:rsidP="00A625BB">
      <w:r>
        <w:t>Hokey as all this letter-based analysis might sound, it has been an accurate depiction of China’s recent economic trajectory. The vertical part of the L came in the drop from double-digit growth after 2010. From the start of 2015 until late in 2017, GDP growth year-on-year has remained in the 6.7-7.0% range every quarter, tracing out the L’s horizontal base (see chart). Yet in 2018 there will be a clear break below that trendline. The question that is likely to unnerve global companies and investors is whether this will mark the end of the L, and the beginning of another big downshift in the Chinese economy.</w:t>
      </w:r>
    </w:p>
    <w:p w14:paraId="3AFFB1FA" w14:textId="77777777" w:rsidR="00A625BB" w:rsidRDefault="00A625BB" w:rsidP="00A625BB"/>
    <w:p w14:paraId="7E5B8BD3" w14:textId="77777777" w:rsidR="00A625BB" w:rsidRDefault="00A625BB" w:rsidP="00A625BB">
      <w:r>
        <w:rPr>
          <w:rFonts w:hint="eastAsia"/>
        </w:rPr>
        <w:t>尽管这通字母论听起来非常古怪，却准确地描述出了中国经济近年来的发展轨迹。“</w:t>
      </w:r>
      <w:r>
        <w:rPr>
          <w:rFonts w:hint="eastAsia"/>
        </w:rPr>
        <w:t>L</w:t>
      </w:r>
      <w:r>
        <w:rPr>
          <w:rFonts w:hint="eastAsia"/>
        </w:rPr>
        <w:t>”中的那一竖始于</w:t>
      </w:r>
      <w:r>
        <w:rPr>
          <w:rFonts w:hint="eastAsia"/>
        </w:rPr>
        <w:t>2010</w:t>
      </w:r>
      <w:r>
        <w:rPr>
          <w:rFonts w:hint="eastAsia"/>
        </w:rPr>
        <w:t>年，中国经济开始从两位数的增速一路回落。</w:t>
      </w:r>
      <w:r>
        <w:rPr>
          <w:rFonts w:hint="eastAsia"/>
        </w:rPr>
        <w:t>2015</w:t>
      </w:r>
      <w:r>
        <w:rPr>
          <w:rFonts w:hint="eastAsia"/>
        </w:rPr>
        <w:t>年初至</w:t>
      </w:r>
      <w:r>
        <w:rPr>
          <w:rFonts w:hint="eastAsia"/>
        </w:rPr>
        <w:t>2017</w:t>
      </w:r>
      <w:r>
        <w:rPr>
          <w:rFonts w:hint="eastAsia"/>
        </w:rPr>
        <w:t>年底，中国每季度的</w:t>
      </w:r>
      <w:r>
        <w:rPr>
          <w:rFonts w:hint="eastAsia"/>
        </w:rPr>
        <w:t>GDP</w:t>
      </w:r>
      <w:r>
        <w:rPr>
          <w:rFonts w:hint="eastAsia"/>
        </w:rPr>
        <w:t>增幅都保持在同比</w:t>
      </w:r>
      <w:r>
        <w:rPr>
          <w:rFonts w:hint="eastAsia"/>
        </w:rPr>
        <w:t>6.7%</w:t>
      </w:r>
      <w:r>
        <w:rPr>
          <w:rFonts w:hint="eastAsia"/>
        </w:rPr>
        <w:t>至</w:t>
      </w:r>
      <w:r>
        <w:rPr>
          <w:rFonts w:hint="eastAsia"/>
        </w:rPr>
        <w:t>7.0%</w:t>
      </w:r>
      <w:r>
        <w:rPr>
          <w:rFonts w:hint="eastAsia"/>
        </w:rPr>
        <w:t>的区间，勾勒出了</w:t>
      </w:r>
      <w:r>
        <w:rPr>
          <w:rFonts w:hint="eastAsia"/>
        </w:rPr>
        <w:t>L</w:t>
      </w:r>
      <w:r>
        <w:rPr>
          <w:rFonts w:hint="eastAsia"/>
        </w:rPr>
        <w:t>中的那一横。然而在</w:t>
      </w:r>
      <w:r>
        <w:rPr>
          <w:rFonts w:hint="eastAsia"/>
        </w:rPr>
        <w:t>2018</w:t>
      </w:r>
      <w:r>
        <w:rPr>
          <w:rFonts w:hint="eastAsia"/>
        </w:rPr>
        <w:t>年，这一数据线的走势显然会被打破。让全球的企业和投资者心里没底的是，这是否意味着中国经济</w:t>
      </w:r>
      <w:r>
        <w:rPr>
          <w:rFonts w:hint="eastAsia"/>
        </w:rPr>
        <w:t>L</w:t>
      </w:r>
      <w:r>
        <w:rPr>
          <w:rFonts w:hint="eastAsia"/>
        </w:rPr>
        <w:t>型走势的终结和另一轮大幅回落的开端。</w:t>
      </w:r>
    </w:p>
    <w:p w14:paraId="19100CD9" w14:textId="77777777" w:rsidR="00A625BB" w:rsidRDefault="00A625BB" w:rsidP="00A625BB"/>
    <w:p w14:paraId="17C9A997" w14:textId="77777777" w:rsidR="00A625BB" w:rsidRDefault="00A625BB" w:rsidP="00A625BB">
      <w:r>
        <w:t>Start with some appreciation for the marvel that is China’s growth. Although well off the double-digit pace of its recent past, steady expansion near 7% is remarkable for an economy with annual output of $11trn. In absolute terms China will have added more to its GDP in both 2016 and 2017 than in any previous year.</w:t>
      </w:r>
    </w:p>
    <w:p w14:paraId="2E7BC7A5" w14:textId="77777777" w:rsidR="00A625BB" w:rsidRDefault="00A625BB" w:rsidP="00A625BB"/>
    <w:p w14:paraId="5DA6CAD9" w14:textId="77777777" w:rsidR="00A625BB" w:rsidRDefault="00A625BB" w:rsidP="00A625BB">
      <w:r>
        <w:rPr>
          <w:rFonts w:hint="eastAsia"/>
        </w:rPr>
        <w:t>先来听听对中国经济增长奇迹的褒扬之声。尽管中国的经济增速相比于前些年的两位数已经大幅缩水，但对一个年产值接近</w:t>
      </w:r>
      <w:r>
        <w:rPr>
          <w:rFonts w:hint="eastAsia"/>
        </w:rPr>
        <w:t>11</w:t>
      </w:r>
      <w:r>
        <w:rPr>
          <w:rFonts w:hint="eastAsia"/>
        </w:rPr>
        <w:t>万亿美元的经济体而言，接近</w:t>
      </w:r>
      <w:r>
        <w:rPr>
          <w:rFonts w:hint="eastAsia"/>
        </w:rPr>
        <w:t>7%</w:t>
      </w:r>
      <w:r>
        <w:rPr>
          <w:rFonts w:hint="eastAsia"/>
        </w:rPr>
        <w:t>的经济增长率已经相当可观了。按绝对产值计算，中国</w:t>
      </w:r>
      <w:r>
        <w:rPr>
          <w:rFonts w:hint="eastAsia"/>
        </w:rPr>
        <w:t>2016</w:t>
      </w:r>
      <w:r>
        <w:rPr>
          <w:rFonts w:hint="eastAsia"/>
        </w:rPr>
        <w:t>年、</w:t>
      </w:r>
      <w:r>
        <w:rPr>
          <w:rFonts w:hint="eastAsia"/>
        </w:rPr>
        <w:t>2017</w:t>
      </w:r>
      <w:r>
        <w:rPr>
          <w:rFonts w:hint="eastAsia"/>
        </w:rPr>
        <w:t>年两年的</w:t>
      </w:r>
      <w:r>
        <w:rPr>
          <w:rFonts w:hint="eastAsia"/>
        </w:rPr>
        <w:t>GDP</w:t>
      </w:r>
      <w:r>
        <w:rPr>
          <w:rFonts w:hint="eastAsia"/>
        </w:rPr>
        <w:t>增量均超过以往任何一个年头。</w:t>
      </w:r>
    </w:p>
    <w:p w14:paraId="62C0D2BA" w14:textId="77777777" w:rsidR="00A625BB" w:rsidRDefault="00A625BB" w:rsidP="00A625BB"/>
    <w:p w14:paraId="1A6118FE" w14:textId="77777777" w:rsidR="00A625BB" w:rsidRDefault="00A625BB" w:rsidP="00A625BB">
      <w:r>
        <w:t xml:space="preserve">There have long been worries that this cannot last. Take your pick of problems: China had, and, in many cases, still has, too much investment, too little consumption, excessive debt, financial frailty and an over-reliance on the property sector. To varying degrees these remain threats to the economy. But the irrefutable fact at this point is that none has, </w:t>
      </w:r>
      <w:r>
        <w:lastRenderedPageBreak/>
        <w:t>in any significant way, succeeded in knocking China off course.</w:t>
      </w:r>
    </w:p>
    <w:p w14:paraId="1A087F93" w14:textId="77777777" w:rsidR="00A625BB" w:rsidRDefault="00A625BB" w:rsidP="00A625BB"/>
    <w:p w14:paraId="5312DFD3" w14:textId="77777777" w:rsidR="00A625BB" w:rsidRDefault="00A625BB" w:rsidP="00A625BB">
      <w:r>
        <w:rPr>
          <w:rFonts w:hint="eastAsia"/>
        </w:rPr>
        <w:t>当然一些担忧的声音也一直存在，它们认为中国的经济增长无法持续。随便举些例子：中国过去包括现在很多时候都存在投资过度、消费严重不足、负债过多、金融体系脆弱、过度依赖房地产业等问题。上述问题会在不同程度上威胁到中国的经济发展。不过目前来看，一个无可辩驳的事实是，没什么能使中国严重偏离正轨。</w:t>
      </w:r>
    </w:p>
    <w:p w14:paraId="16218F0D" w14:textId="77777777" w:rsidR="00A625BB" w:rsidRDefault="00A625BB" w:rsidP="00A625BB"/>
    <w:p w14:paraId="2079A0B2" w14:textId="77777777" w:rsidR="00A625BB" w:rsidRDefault="00A625BB" w:rsidP="00A625BB">
      <w:r>
        <w:t>Many experts predict only a slight moderation in the coming year. The International Monetary Fund, for example, forecasts that China’s growth will edge down to 6.5% in 2018 from an expected 6.8% in 2017. The economy will, however, face much stiffer headwinds, largely of the government’s own making. After beating forecasts in 2017, the odds are that China will miss them in 2018.</w:t>
      </w:r>
    </w:p>
    <w:p w14:paraId="75167E44" w14:textId="77777777" w:rsidR="00A625BB" w:rsidRDefault="00A625BB" w:rsidP="00A625BB"/>
    <w:p w14:paraId="7AF6D9FB" w14:textId="77777777" w:rsidR="00A625BB" w:rsidRDefault="00A625BB" w:rsidP="00A625BB">
      <w:r>
        <w:rPr>
          <w:rFonts w:hint="eastAsia"/>
        </w:rPr>
        <w:t>许多专家预测，未来一年中国的经济增速只会出现轻微回调。例如，国际货币基金组织预测，</w:t>
      </w:r>
      <w:r>
        <w:rPr>
          <w:rFonts w:hint="eastAsia"/>
        </w:rPr>
        <w:t>2018</w:t>
      </w:r>
      <w:r>
        <w:rPr>
          <w:rFonts w:hint="eastAsia"/>
        </w:rPr>
        <w:t>年中国的经济增速将从</w:t>
      </w:r>
      <w:r>
        <w:rPr>
          <w:rFonts w:hint="eastAsia"/>
        </w:rPr>
        <w:t>2017</w:t>
      </w:r>
      <w:r>
        <w:rPr>
          <w:rFonts w:hint="eastAsia"/>
        </w:rPr>
        <w:t>年的</w:t>
      </w:r>
      <w:r>
        <w:rPr>
          <w:rFonts w:hint="eastAsia"/>
        </w:rPr>
        <w:t>6.8%</w:t>
      </w:r>
      <w:r>
        <w:rPr>
          <w:rFonts w:hint="eastAsia"/>
        </w:rPr>
        <w:t>轻微回落至</w:t>
      </w:r>
      <w:r>
        <w:rPr>
          <w:rFonts w:hint="eastAsia"/>
        </w:rPr>
        <w:t>6.5%</w:t>
      </w:r>
      <w:r>
        <w:rPr>
          <w:rFonts w:hint="eastAsia"/>
        </w:rPr>
        <w:t>。不过，中国经济将遭遇更为严峻的阻力，其中大部分来自于政府的自发管控。</w:t>
      </w:r>
      <w:r>
        <w:rPr>
          <w:rFonts w:hint="eastAsia"/>
        </w:rPr>
        <w:t>2017</w:t>
      </w:r>
      <w:r>
        <w:rPr>
          <w:rFonts w:hint="eastAsia"/>
        </w:rPr>
        <w:t>年中国的经济增长超过了各方预期，之后的</w:t>
      </w:r>
      <w:r>
        <w:rPr>
          <w:rFonts w:hint="eastAsia"/>
        </w:rPr>
        <w:t>2018</w:t>
      </w:r>
      <w:r>
        <w:rPr>
          <w:rFonts w:hint="eastAsia"/>
        </w:rPr>
        <w:t>年则可能达不到预期。</w:t>
      </w:r>
    </w:p>
    <w:p w14:paraId="6B1565F2" w14:textId="77777777" w:rsidR="00A625BB" w:rsidRDefault="00A625BB" w:rsidP="00A625BB"/>
    <w:p w14:paraId="2EF4E72E" w14:textId="77777777" w:rsidR="00A625BB" w:rsidRDefault="00A625BB" w:rsidP="00A625BB">
      <w:r>
        <w:t>A property rally that has run for the past two years will finally end. Left to its own devices, it could have kept on going for a while longer. But alarmed at the surge in prices and the speculative froth, the government leaned against the rally throughout much of 2017, steadily ratcheting up controls on mortgages and limits on house purchases. With its actions starting to bite at last, property sales will slow in 2018, as will construction.</w:t>
      </w:r>
    </w:p>
    <w:p w14:paraId="0455A9B4" w14:textId="77777777" w:rsidR="00A625BB" w:rsidRDefault="00A625BB" w:rsidP="00A625BB"/>
    <w:p w14:paraId="655C17A2" w14:textId="77777777" w:rsidR="00A625BB" w:rsidRDefault="00A625BB" w:rsidP="00A625BB">
      <w:r>
        <w:rPr>
          <w:rFonts w:hint="eastAsia"/>
        </w:rPr>
        <w:t>过去两年的房地产狂欢终将谢幕。如果任其自行发展，原本还能再撑一段时间。然而房价的飙升和投机泡沫震动了政府，</w:t>
      </w:r>
      <w:r>
        <w:rPr>
          <w:rFonts w:hint="eastAsia"/>
        </w:rPr>
        <w:t>2017</w:t>
      </w:r>
      <w:r>
        <w:rPr>
          <w:rFonts w:hint="eastAsia"/>
        </w:rPr>
        <w:t>年大部分时间，中国政府都在与之角力，逐步加大对房屋抵押贷款的控制力度，推出限购措施。随着这些措施终于产生作用，</w:t>
      </w:r>
      <w:r>
        <w:rPr>
          <w:rFonts w:hint="eastAsia"/>
        </w:rPr>
        <w:t>2018</w:t>
      </w:r>
      <w:r>
        <w:rPr>
          <w:rFonts w:hint="eastAsia"/>
        </w:rPr>
        <w:t>年房地产销售将会放缓，房地产建设也会降温。</w:t>
      </w:r>
    </w:p>
    <w:p w14:paraId="1903995D" w14:textId="77777777" w:rsidR="00A625BB" w:rsidRDefault="00A625BB" w:rsidP="00A625BB"/>
    <w:p w14:paraId="3A1F53C3" w14:textId="77777777" w:rsidR="00A625BB" w:rsidRDefault="00A625BB" w:rsidP="00A625BB">
      <w:r>
        <w:t>Two other policies will also dampen economic activity. First, to contain financial risks after a decade-long debt binge, regulators have, since early 2017, been on the warpath. They have slowed credit growth, reined in leverage in the insurance sector and pressed banks to bring shadow assets onto their balance-sheets. It has taken a while for these measures to hit the wider economy, but their impact will be felt more acutely in 2018.</w:t>
      </w:r>
    </w:p>
    <w:p w14:paraId="5EDD248C" w14:textId="77777777" w:rsidR="00A625BB" w:rsidRDefault="00A625BB" w:rsidP="00A625BB"/>
    <w:p w14:paraId="64CFFE5A" w14:textId="77777777" w:rsidR="00A625BB" w:rsidRDefault="00A625BB" w:rsidP="00A625BB">
      <w:r>
        <w:rPr>
          <w:rFonts w:hint="eastAsia"/>
        </w:rPr>
        <w:t>另外两项政策也将抑制经济活动。首先，为了遏制十年来肆意放贷带来的金融风险，监管部门</w:t>
      </w:r>
      <w:r>
        <w:rPr>
          <w:rFonts w:hint="eastAsia"/>
        </w:rPr>
        <w:t>2017</w:t>
      </w:r>
      <w:r>
        <w:rPr>
          <w:rFonts w:hint="eastAsia"/>
        </w:rPr>
        <w:t>年初开始采取对策。他们放缓新增贷款的速度，叫停保险行业高杠杆收购，迫使银行将影子资产列入资产负债表。这些措施辐射到更多经济领域尚需时日，不过，</w:t>
      </w:r>
      <w:r>
        <w:rPr>
          <w:rFonts w:hint="eastAsia"/>
        </w:rPr>
        <w:t>2018</w:t>
      </w:r>
      <w:r>
        <w:rPr>
          <w:rFonts w:hint="eastAsia"/>
        </w:rPr>
        <w:t>年人们会更清晰地感受到它们的影响。</w:t>
      </w:r>
    </w:p>
    <w:p w14:paraId="1A5DA754" w14:textId="77777777" w:rsidR="00A625BB" w:rsidRDefault="00A625BB" w:rsidP="00A625BB"/>
    <w:p w14:paraId="15E8F2D2" w14:textId="77777777" w:rsidR="00A625BB" w:rsidRDefault="00A625BB" w:rsidP="00A625BB">
      <w:r>
        <w:t>Second, to clean up the environment, the government has ordered polluting factories to cut production. Similar orders by past administrations were all too readily ignored. Under Xi Jinping, China’s most powerful leader in years, companies are much quicker to fall into line. That is good news for the air that people breathe, but, in the short term at least, a drag on growth.</w:t>
      </w:r>
    </w:p>
    <w:p w14:paraId="24B829B3" w14:textId="77777777" w:rsidR="00A625BB" w:rsidRDefault="00A625BB" w:rsidP="00A625BB"/>
    <w:p w14:paraId="48246F79" w14:textId="77777777" w:rsidR="00A625BB" w:rsidRDefault="00A625BB" w:rsidP="00A625BB">
      <w:r>
        <w:rPr>
          <w:rFonts w:hint="eastAsia"/>
        </w:rPr>
        <w:t>第二，为了治理环境，中国政府要求高污染企业减产。过去历届政府也曾推出过类似政令，但都未得到充分重视，如今在中国近年来最强势政府的领导下，企业响应号召的速度加快了许多。从让人民呼吸到洁净空气的角度看，这是好事，不过短期来看难免拖累经济增长。</w:t>
      </w:r>
    </w:p>
    <w:p w14:paraId="38D55EAE" w14:textId="77777777" w:rsidR="00A625BB" w:rsidRDefault="00A625BB" w:rsidP="00A625BB"/>
    <w:p w14:paraId="6C9E1E5D" w14:textId="77777777" w:rsidR="00A625BB" w:rsidRDefault="00A625BB" w:rsidP="00A625BB">
      <w:r>
        <w:t xml:space="preserve">Investors are perennially edgy about China. A sharper-than-expected slowdown could easily lead to another bout of </w:t>
      </w:r>
      <w:r>
        <w:lastRenderedPageBreak/>
        <w:t>jitters in financial markets. Pessimistic takes about China’s “coming crash” were exceedingly rare in 2017; they will come back into fashion in 2018. But although it is prudent to think about worst-case scenarios, the deceleration will only go so far. Given that the slowdown will stem in large part from regulatory crackdowns, mild relaxations—whether of the property restrictions, financial tightening or environmental policing—could help reverse, or at least cushion, it.</w:t>
      </w:r>
    </w:p>
    <w:p w14:paraId="08FFB7DF" w14:textId="77777777" w:rsidR="00A625BB" w:rsidRDefault="00A625BB" w:rsidP="00A625BB"/>
    <w:p w14:paraId="553D90A5" w14:textId="77777777" w:rsidR="00A625BB" w:rsidRDefault="00A625BB" w:rsidP="00A625BB">
      <w:r>
        <w:rPr>
          <w:rFonts w:hint="eastAsia"/>
        </w:rPr>
        <w:t>投资者对于中国市场一向反应过度。如果中国经济放缓的速度超出预期，很容易在金融市场上再度引发骚乱。</w:t>
      </w:r>
      <w:r>
        <w:rPr>
          <w:rFonts w:hint="eastAsia"/>
        </w:rPr>
        <w:t>2017</w:t>
      </w:r>
      <w:r>
        <w:rPr>
          <w:rFonts w:hint="eastAsia"/>
        </w:rPr>
        <w:t>年时中国“即将崩盘”的悲观论调还非常罕见，到</w:t>
      </w:r>
      <w:r>
        <w:rPr>
          <w:rFonts w:hint="eastAsia"/>
        </w:rPr>
        <w:t>2018</w:t>
      </w:r>
      <w:r>
        <w:rPr>
          <w:rFonts w:hint="eastAsia"/>
        </w:rPr>
        <w:t>年这一论调将卷土重来。不过，尽管有必要保持谨慎态度设想到最糟糕的情形，但中国经济增速放缓的幅度将不会太大。鉴于经济放缓在很大程度上是源于政府的管控，所以只消适度放宽——无论是房产限购、金融管控还是环保政策——都能有助于扭转或至少缓解局势。</w:t>
      </w:r>
    </w:p>
    <w:p w14:paraId="35E2F158" w14:textId="77777777" w:rsidR="00A625BB" w:rsidRDefault="00A625BB" w:rsidP="00A625BB"/>
    <w:p w14:paraId="5E5189EB" w14:textId="77777777" w:rsidR="00A625BB" w:rsidRDefault="00A625BB" w:rsidP="00A625BB">
      <w:r>
        <w:t>More fundamentally, there will also be evidence that China’s economy is on a somewhat more sustainable footing. While the government will shy away from deeper market reforms, that is a longer-term concern, not a pressing one. In the meantime, a gradual rebalancing away from investment and towards consumption will gain ground. A shift to more labour-intensive service jobs will continue, supporting higher wages. Although the property rally will peter out, it will have made a sizeable dent in the nationwide stock of unsold housing.</w:t>
      </w:r>
    </w:p>
    <w:p w14:paraId="7924EB1D" w14:textId="77777777" w:rsidR="00A625BB" w:rsidRDefault="00A625BB" w:rsidP="00A625BB"/>
    <w:p w14:paraId="185CA336" w14:textId="77777777" w:rsidR="00A625BB" w:rsidRDefault="00A625BB" w:rsidP="00A625BB">
      <w:r>
        <w:rPr>
          <w:rFonts w:hint="eastAsia"/>
        </w:rPr>
        <w:t>更重要的是，中国经济将多多少少出现一些可持续发展的迹象。尽管政府仍然回避深层市场改革，但这个问题并不急迫，可以慢慢解决。同时，从鼓励投资到刺激消费的转型会取得进展，经济将逐渐走向再平衡。转型将给劳动密集型的服务业带来更多就业机会，带动薪酬上涨。尽管房地产热潮会逐渐被扑灭，但在此之前仍将消化掉全国范围内相当数量的未售住房存量。</w:t>
      </w:r>
    </w:p>
    <w:p w14:paraId="34EE02D8" w14:textId="77777777" w:rsidR="00A625BB" w:rsidRDefault="00A625BB" w:rsidP="00A625BB"/>
    <w:p w14:paraId="29EFE319" w14:textId="77777777" w:rsidR="00A625BB" w:rsidRDefault="00A625BB" w:rsidP="00A625BB">
      <w:r>
        <w:t>The shape of things to come</w:t>
      </w:r>
    </w:p>
    <w:p w14:paraId="72E80C9F" w14:textId="77777777" w:rsidR="00A625BB" w:rsidRDefault="00A625BB" w:rsidP="00A625BB"/>
    <w:p w14:paraId="4B392819" w14:textId="77777777" w:rsidR="00A625BB" w:rsidRDefault="00A625BB" w:rsidP="00A625BB">
      <w:r>
        <w:rPr>
          <w:rFonts w:hint="eastAsia"/>
        </w:rPr>
        <w:t>未来走势图</w:t>
      </w:r>
    </w:p>
    <w:p w14:paraId="6AC41621" w14:textId="77777777" w:rsidR="00A625BB" w:rsidRDefault="00A625BB" w:rsidP="00A625BB"/>
    <w:p w14:paraId="7F91E207" w14:textId="77777777" w:rsidR="00A625BB" w:rsidRDefault="00A625BB" w:rsidP="00A625BB">
      <w:r>
        <w:t>China’s campaign to contain financial risks will also bear fruit. The focus in 2018 will be on restructuring the debt of state-owned companies. It will be an asset shuffle between banks and the government, not a market-led solution; but the outcome will still be healthier balance-sheets for some of the country’s most indebted firms.</w:t>
      </w:r>
    </w:p>
    <w:p w14:paraId="1A9911EB" w14:textId="77777777" w:rsidR="00A625BB" w:rsidRDefault="00A625BB" w:rsidP="00A625BB"/>
    <w:p w14:paraId="7D512315" w14:textId="77777777" w:rsidR="00A625BB" w:rsidRDefault="00A625BB" w:rsidP="00A625BB">
      <w:r>
        <w:rPr>
          <w:rFonts w:hint="eastAsia"/>
        </w:rPr>
        <w:t>中国遏制金融风险的行动也将初见成效。</w:t>
      </w:r>
      <w:r>
        <w:rPr>
          <w:rFonts w:hint="eastAsia"/>
        </w:rPr>
        <w:t>2018</w:t>
      </w:r>
      <w:r>
        <w:rPr>
          <w:rFonts w:hint="eastAsia"/>
        </w:rPr>
        <w:t>年的工作重心将是国有企业的债务重组，资产洗牌会在银行和政府之间展开，而不是在市场主导下解决，不过债务最多的一些公司资产负债表最终仍将趋于健康。</w:t>
      </w:r>
    </w:p>
    <w:p w14:paraId="2CBBDE1B" w14:textId="77777777" w:rsidR="00A625BB" w:rsidRDefault="00A625BB" w:rsidP="00A625BB"/>
    <w:p w14:paraId="3E4486DA" w14:textId="77777777" w:rsidR="00A625BB" w:rsidRDefault="00A625BB" w:rsidP="00A625BB">
      <w:r>
        <w:t>China’s L-shaped growth pattern will lose its solid floor in 2018. But from a wider angle, it will still look much like that reassuring letter, albeit with a slightly jagged bottom.</w:t>
      </w:r>
    </w:p>
    <w:p w14:paraId="65F63940" w14:textId="77777777" w:rsidR="00A625BB" w:rsidRDefault="00A625BB" w:rsidP="00A625BB"/>
    <w:p w14:paraId="31FF4735" w14:textId="77777777" w:rsidR="00A625BB" w:rsidRDefault="00A625BB" w:rsidP="00A625BB">
      <w:r>
        <w:rPr>
          <w:rFonts w:hint="eastAsia"/>
        </w:rPr>
        <w:t>2018</w:t>
      </w:r>
      <w:r>
        <w:rPr>
          <w:rFonts w:hint="eastAsia"/>
        </w:rPr>
        <w:t>年中国经济的</w:t>
      </w:r>
      <w:r>
        <w:rPr>
          <w:rFonts w:hint="eastAsia"/>
        </w:rPr>
        <w:t>L</w:t>
      </w:r>
      <w:r>
        <w:rPr>
          <w:rFonts w:hint="eastAsia"/>
        </w:rPr>
        <w:t>型增长模式会出现波动。不过从长远来看，尽管底部会略微参差不齐，但不至于与</w:t>
      </w:r>
      <w:r>
        <w:rPr>
          <w:rFonts w:hint="eastAsia"/>
        </w:rPr>
        <w:t>L</w:t>
      </w:r>
      <w:r>
        <w:rPr>
          <w:rFonts w:hint="eastAsia"/>
        </w:rPr>
        <w:t>型相差甚远，这点还是可以放心的。</w:t>
      </w:r>
    </w:p>
    <w:p w14:paraId="295B98DE" w14:textId="77777777" w:rsidR="00A625BB" w:rsidRDefault="00A625BB" w:rsidP="00A625BB">
      <w:pPr>
        <w:pStyle w:val="1"/>
      </w:pPr>
      <w:bookmarkStart w:id="6" w:name="_Toc15475576"/>
      <w:r>
        <w:t>Making connections count</w:t>
      </w:r>
      <w:bookmarkEnd w:id="6"/>
    </w:p>
    <w:p w14:paraId="3A04439B" w14:textId="77777777" w:rsidR="00A625BB" w:rsidRDefault="00A625BB" w:rsidP="00A625BB">
      <w:r>
        <w:t>Carrie Lam says the territory must not turn its back on an open economy</w:t>
      </w:r>
    </w:p>
    <w:p w14:paraId="50A26BAC" w14:textId="77777777" w:rsidR="00A625BB" w:rsidRDefault="00A625BB" w:rsidP="00A625BB">
      <w:r>
        <w:rPr>
          <w:rFonts w:hint="eastAsia"/>
        </w:rPr>
        <w:t>借力互通优势，助推香港发展</w:t>
      </w:r>
    </w:p>
    <w:p w14:paraId="02098193" w14:textId="77777777" w:rsidR="00A625BB" w:rsidRDefault="00A625BB" w:rsidP="00A625BB">
      <w:r>
        <w:rPr>
          <w:rFonts w:hint="eastAsia"/>
        </w:rPr>
        <w:t>香港切不可抗拒开放经济</w:t>
      </w:r>
    </w:p>
    <w:p w14:paraId="41BCA0F2" w14:textId="77777777" w:rsidR="00A625BB" w:rsidRDefault="00A625BB" w:rsidP="00A625BB">
      <w:r>
        <w:lastRenderedPageBreak/>
        <w:t xml:space="preserve">20180100 China </w:t>
      </w:r>
      <w:r>
        <w:rPr>
          <w:rFonts w:ascii="Segoe UI Symbol" w:hAnsi="Segoe UI Symbol" w:cs="Segoe UI Symbol"/>
        </w:rPr>
        <w:t>🇬🇧</w:t>
      </w:r>
      <w:r>
        <w:t xml:space="preserve"> English Version</w:t>
      </w:r>
    </w:p>
    <w:p w14:paraId="7C7734C3" w14:textId="77777777" w:rsidR="00A625BB" w:rsidRDefault="00A625BB" w:rsidP="00A625BB"/>
    <w:p w14:paraId="04300D50" w14:textId="77777777" w:rsidR="00A625BB" w:rsidRDefault="00A625BB" w:rsidP="00A625BB">
      <w:r>
        <w:t>In 2017 we marked the 20th anniversary of Hong Kong’s return to the motherland, a milestone on which to build on our achievements and begin a new chapter of progress. In October I gave my maiden policy address as chief executive of the Hong Kong Special Administrative Region. It reflected my beliefs and policies, and charted the gradual delivery of my election pledge to build a better Hong Kong.</w:t>
      </w:r>
    </w:p>
    <w:p w14:paraId="427B5BE7" w14:textId="77777777" w:rsidR="00A625BB" w:rsidRDefault="00A625BB" w:rsidP="00A625BB"/>
    <w:p w14:paraId="11817C58" w14:textId="77777777" w:rsidR="00A625BB" w:rsidRDefault="00A625BB" w:rsidP="00A625BB">
      <w:r>
        <w:rPr>
          <w:rFonts w:hint="eastAsia"/>
        </w:rPr>
        <w:t>2017</w:t>
      </w:r>
      <w:r>
        <w:rPr>
          <w:rFonts w:hint="eastAsia"/>
        </w:rPr>
        <w:t>年是香港回归祖国</w:t>
      </w:r>
      <w:r>
        <w:rPr>
          <w:rFonts w:hint="eastAsia"/>
        </w:rPr>
        <w:t>20</w:t>
      </w:r>
      <w:r>
        <w:rPr>
          <w:rFonts w:hint="eastAsia"/>
        </w:rPr>
        <w:t>周年。这是一个重要的里程碑，我们将继往开来，续写进步的新篇章。</w:t>
      </w:r>
      <w:r>
        <w:rPr>
          <w:rFonts w:hint="eastAsia"/>
        </w:rPr>
        <w:t>2017</w:t>
      </w:r>
      <w:r>
        <w:rPr>
          <w:rFonts w:hint="eastAsia"/>
        </w:rPr>
        <w:t>年</w:t>
      </w:r>
      <w:r>
        <w:rPr>
          <w:rFonts w:hint="eastAsia"/>
        </w:rPr>
        <w:t>10</w:t>
      </w:r>
      <w:r>
        <w:rPr>
          <w:rFonts w:hint="eastAsia"/>
        </w:rPr>
        <w:t>月，我作为香港特别行政区行政长官发表了上任后首份《施政报告》，它体现了我的施政理念和政策，也让我可以逐步落实就职演辞中“建设一个更美好香港”的承诺。</w:t>
      </w:r>
    </w:p>
    <w:p w14:paraId="2F8C0420" w14:textId="77777777" w:rsidR="00A625BB" w:rsidRDefault="00A625BB" w:rsidP="00A625BB"/>
    <w:p w14:paraId="29871665" w14:textId="77777777" w:rsidR="00A625BB" w:rsidRDefault="00A625BB" w:rsidP="00A625BB">
      <w:r>
        <w:t>Hong Kong’s greatest advantage has always been our close proximity to, and strong relationship with, mainland China. This is coupled with a unique competitive edge provided by “one country, two systems”. As “one country” we benefit from the rapid economic and social advances of the world’s second-largest economy, and we enjoy the full support of the central government in Beijing. Under “two systems” Hong Kong continues to thrive with its own institutions and its global connectivity. It is ranked as the world’s freest economy by the Heritage Foundation, an American think-tank, and as the world’s most competitive economy by IMD, a Swiss business school. We are consistently listed among the leaders for the rule of law and judicial independence.</w:t>
      </w:r>
    </w:p>
    <w:p w14:paraId="3E72E135" w14:textId="77777777" w:rsidR="00A625BB" w:rsidRDefault="00A625BB" w:rsidP="00A625BB"/>
    <w:p w14:paraId="583670CA" w14:textId="77777777" w:rsidR="00A625BB" w:rsidRDefault="00A625BB" w:rsidP="00A625BB">
      <w:r>
        <w:rPr>
          <w:rFonts w:hint="eastAsia"/>
        </w:rPr>
        <w:t>一直以来，香港最大的优势都是我们和祖国内地的毗邻关系和紧密联系。再加上“一国两制”所带来的得天独厚的竞争优势。作为“一个国家”，作为世界第二大经济体的一分子，我们从经济的迅猛发展和社会的快速进步中受益良多，同时我们还得到了来自北京中央政府的全力支持。得益于“两种制度”，香港保持了自己的政体以及与全球的联系，继续发展繁荣。香港被美国智库遗产基金会评为世界上最自由的经济体，被瑞士</w:t>
      </w:r>
      <w:r>
        <w:rPr>
          <w:rFonts w:hint="eastAsia"/>
        </w:rPr>
        <w:t>IMD</w:t>
      </w:r>
      <w:r>
        <w:rPr>
          <w:rFonts w:hint="eastAsia"/>
        </w:rPr>
        <w:t>商学院评为世界上最具竞争力的经济体。我们在法治和司法独立方面始终保持在世界前列。</w:t>
      </w:r>
    </w:p>
    <w:p w14:paraId="3B91DA9D" w14:textId="77777777" w:rsidR="00A625BB" w:rsidRDefault="00A625BB" w:rsidP="00A625BB"/>
    <w:p w14:paraId="657C7BB8" w14:textId="77777777" w:rsidR="00A625BB" w:rsidRDefault="00A625BB" w:rsidP="00A625BB">
      <w:r>
        <w:t>These international rankings show that Hong Kong is open for business. We welcome enterprises from all over the world. More than 8,200 operations in Hong Kong have parent companies in the mainland or overseas. Half of them use Hong Kong as their regional headquarters or as regional offices.</w:t>
      </w:r>
    </w:p>
    <w:p w14:paraId="73A33501" w14:textId="77777777" w:rsidR="00A625BB" w:rsidRDefault="00A625BB" w:rsidP="00A625BB"/>
    <w:p w14:paraId="57356E88" w14:textId="77777777" w:rsidR="00A625BB" w:rsidRDefault="00A625BB" w:rsidP="00A625BB">
      <w:r>
        <w:rPr>
          <w:rFonts w:hint="eastAsia"/>
        </w:rPr>
        <w:t>这些国际化排名表明，香港在商业上是开放的。我们欢迎来自世界各地的企业。香港有超过</w:t>
      </w:r>
      <w:r>
        <w:rPr>
          <w:rFonts w:hint="eastAsia"/>
        </w:rPr>
        <w:t>8200</w:t>
      </w:r>
      <w:r>
        <w:rPr>
          <w:rFonts w:hint="eastAsia"/>
        </w:rPr>
        <w:t>家公司的母公司来自内地以及海外，其中半数选择在香港设立地区总部或地区办公室。</w:t>
      </w:r>
    </w:p>
    <w:p w14:paraId="37DE4B52" w14:textId="77777777" w:rsidR="00A625BB" w:rsidRDefault="00A625BB" w:rsidP="00A625BB"/>
    <w:p w14:paraId="65FC628D" w14:textId="77777777" w:rsidR="00A625BB" w:rsidRDefault="00A625BB" w:rsidP="00A625BB">
      <w:r>
        <w:t>Our status as a regional hub is supported by our links to the mainland and beyond. Hong Kong’s airport handles more cargo than any other in the world and has the third-highest number of international passengers. Expansion through a third runway is under way. The 26km (16-mile) Hong Kong section of the Guangzhou-Shenzhen-Hong Kong Express Rail Link, due to open in 2018, will take passengers to Guangzhou in 48 minutes. The 42km-long Hong Kong-Zhuhai-Macau Bridge, meanwhile, is close to being commissioned and will cut travelling time between the airport and Zhuhai from four hours to only 45 minutes. For the convenience of over 600 000 daily commuters between Hong Kong and Shenzhen, a control point, the seventh land crossing, will be completed in 2018.</w:t>
      </w:r>
    </w:p>
    <w:p w14:paraId="1E5DAC4B" w14:textId="77777777" w:rsidR="00A625BB" w:rsidRDefault="00A625BB" w:rsidP="00A625BB"/>
    <w:p w14:paraId="0AA77066" w14:textId="77777777" w:rsidR="00A625BB" w:rsidRDefault="00A625BB" w:rsidP="00A625BB">
      <w:r>
        <w:rPr>
          <w:rFonts w:hint="eastAsia"/>
        </w:rPr>
        <w:t>香港之所以成为区域中心，得益于我们与内地以及其他地区的联系。香港机场的货运量居于全球首位，国际旅客量全球排名第三。我们还在积极拓展其他通道。全长</w:t>
      </w:r>
      <w:r>
        <w:rPr>
          <w:rFonts w:hint="eastAsia"/>
        </w:rPr>
        <w:t>26</w:t>
      </w:r>
      <w:r>
        <w:rPr>
          <w:rFonts w:hint="eastAsia"/>
        </w:rPr>
        <w:t>公里（</w:t>
      </w:r>
      <w:r>
        <w:rPr>
          <w:rFonts w:hint="eastAsia"/>
        </w:rPr>
        <w:t>16</w:t>
      </w:r>
      <w:r>
        <w:rPr>
          <w:rFonts w:hint="eastAsia"/>
        </w:rPr>
        <w:t>英里）的广深港高速铁路香港段将于</w:t>
      </w:r>
      <w:r>
        <w:rPr>
          <w:rFonts w:hint="eastAsia"/>
        </w:rPr>
        <w:t>2018</w:t>
      </w:r>
      <w:r>
        <w:rPr>
          <w:rFonts w:hint="eastAsia"/>
        </w:rPr>
        <w:t>年开通，届时乘客可在</w:t>
      </w:r>
      <w:r>
        <w:rPr>
          <w:rFonts w:hint="eastAsia"/>
        </w:rPr>
        <w:t>48</w:t>
      </w:r>
      <w:r>
        <w:rPr>
          <w:rFonts w:hint="eastAsia"/>
        </w:rPr>
        <w:t>分钟内从香港抵达广州。与此同时，全长</w:t>
      </w:r>
      <w:r>
        <w:rPr>
          <w:rFonts w:hint="eastAsia"/>
        </w:rPr>
        <w:t>42</w:t>
      </w:r>
      <w:r>
        <w:rPr>
          <w:rFonts w:hint="eastAsia"/>
        </w:rPr>
        <w:t>公里的港珠澳大桥也即将交付，届时从香港机场到珠海的车程将从</w:t>
      </w:r>
      <w:r>
        <w:rPr>
          <w:rFonts w:hint="eastAsia"/>
        </w:rPr>
        <w:t>4</w:t>
      </w:r>
      <w:r>
        <w:rPr>
          <w:rFonts w:hint="eastAsia"/>
        </w:rPr>
        <w:t>小时缩短到区区</w:t>
      </w:r>
      <w:r>
        <w:rPr>
          <w:rFonts w:hint="eastAsia"/>
        </w:rPr>
        <w:t>45</w:t>
      </w:r>
      <w:r>
        <w:rPr>
          <w:rFonts w:hint="eastAsia"/>
        </w:rPr>
        <w:t>分钟。为了便利香港和深圳之间超过</w:t>
      </w:r>
      <w:r>
        <w:rPr>
          <w:rFonts w:hint="eastAsia"/>
        </w:rPr>
        <w:t>60</w:t>
      </w:r>
      <w:r>
        <w:rPr>
          <w:rFonts w:hint="eastAsia"/>
        </w:rPr>
        <w:t>万的日常</w:t>
      </w:r>
      <w:r>
        <w:rPr>
          <w:rFonts w:hint="eastAsia"/>
        </w:rPr>
        <w:lastRenderedPageBreak/>
        <w:t>通勤者，第七个陆路口岸管制站将于</w:t>
      </w:r>
      <w:r>
        <w:rPr>
          <w:rFonts w:hint="eastAsia"/>
        </w:rPr>
        <w:t>2018</w:t>
      </w:r>
      <w:r>
        <w:rPr>
          <w:rFonts w:hint="eastAsia"/>
        </w:rPr>
        <w:t>年完工。</w:t>
      </w:r>
    </w:p>
    <w:p w14:paraId="548FA08A" w14:textId="77777777" w:rsidR="00A625BB" w:rsidRDefault="00A625BB" w:rsidP="00A625BB"/>
    <w:p w14:paraId="250EC3C6" w14:textId="77777777" w:rsidR="00A625BB" w:rsidRDefault="00A625BB" w:rsidP="00A625BB">
      <w:r>
        <w:t>These big cross-boundary infrastructure projects will enhance Hong Kong’s connections with mainland China, providing us with access to its people, capital, land and market. Opportunities abound in the Guangdong-Hong Kong-Macau Bay Area—a city cluster of 66m people which is already the most affluent area of China, and which hopes to establish an international innovation and technology centre.</w:t>
      </w:r>
    </w:p>
    <w:p w14:paraId="42793D26" w14:textId="77777777" w:rsidR="00A625BB" w:rsidRDefault="00A625BB" w:rsidP="00A625BB"/>
    <w:p w14:paraId="402BB9D0" w14:textId="77777777" w:rsidR="00A625BB" w:rsidRDefault="00A625BB" w:rsidP="00A625BB">
      <w:r>
        <w:rPr>
          <w:rFonts w:hint="eastAsia"/>
        </w:rPr>
        <w:t>这些跨境的重大基础设施建设项目将加强香港与祖国大陆的联系，给我们提供接触内地人民、资本、土地和市场的机会。港粤澳大湾区机会众多，这个拥有</w:t>
      </w:r>
      <w:r>
        <w:rPr>
          <w:rFonts w:hint="eastAsia"/>
        </w:rPr>
        <w:t>6600</w:t>
      </w:r>
      <w:r>
        <w:rPr>
          <w:rFonts w:hint="eastAsia"/>
        </w:rPr>
        <w:t>万人口的城市圈已然是中国最富庶的区域，今后还有望成为国际化的创新技术中心。</w:t>
      </w:r>
    </w:p>
    <w:p w14:paraId="688446B0" w14:textId="77777777" w:rsidR="00A625BB" w:rsidRDefault="00A625BB" w:rsidP="00A625BB"/>
    <w:p w14:paraId="3598BDE2" w14:textId="77777777" w:rsidR="00A625BB" w:rsidRDefault="00A625BB" w:rsidP="00A625BB">
      <w:r>
        <w:t>The future is bright. But in order to do better the Hong Kong government must become more than a regulator and provider of services; it must effectively promote Hong Kong. This certainly does not mean turning our back on long-standing cherished business advantages, such as the rule of law, an open economy, free trade, minimal red tape and low taxes. In fact, I have already proposed cutting profits tax by half, to just 8.25% on the first HK$2m ($256,000) in profits. Thereafter the current flat rate of 16.5% profits tax—low compared with many other economies—will apply. We will promote spending on research and development through appropriate tax measures.</w:t>
      </w:r>
    </w:p>
    <w:p w14:paraId="3FB948D0" w14:textId="77777777" w:rsidR="00A625BB" w:rsidRDefault="00A625BB" w:rsidP="00A625BB"/>
    <w:p w14:paraId="422B38DE" w14:textId="77777777" w:rsidR="00A625BB" w:rsidRDefault="00A625BB" w:rsidP="00A625BB">
      <w:r>
        <w:rPr>
          <w:rFonts w:hint="eastAsia"/>
        </w:rPr>
        <w:t>未来是光明的。不过为了做到更好，香港政府不仅要成为监管者和服务的提供者，还要成为香港发展有效的推动者。这并不是说要置我们长期以来一直珍视的商业优势于不顾，比如法治、开放经济、自由贸易、简化政务和低税收等。事实上，我已经提议将企业头</w:t>
      </w:r>
      <w:r>
        <w:rPr>
          <w:rFonts w:hint="eastAsia"/>
        </w:rPr>
        <w:t>200</w:t>
      </w:r>
      <w:r>
        <w:rPr>
          <w:rFonts w:hint="eastAsia"/>
        </w:rPr>
        <w:t>万港元（</w:t>
      </w:r>
      <w:r>
        <w:rPr>
          <w:rFonts w:hint="eastAsia"/>
        </w:rPr>
        <w:t>25.6</w:t>
      </w:r>
      <w:r>
        <w:rPr>
          <w:rFonts w:hint="eastAsia"/>
        </w:rPr>
        <w:t>万美元）利润的利得税率减半至</w:t>
      </w:r>
      <w:r>
        <w:rPr>
          <w:rFonts w:hint="eastAsia"/>
        </w:rPr>
        <w:t>8.25%</w:t>
      </w:r>
      <w:r>
        <w:rPr>
          <w:rFonts w:hint="eastAsia"/>
        </w:rPr>
        <w:t>，其后所得利润按照目前的固定税率</w:t>
      </w:r>
      <w:r>
        <w:rPr>
          <w:rFonts w:hint="eastAsia"/>
        </w:rPr>
        <w:t>16.5%</w:t>
      </w:r>
      <w:r>
        <w:rPr>
          <w:rFonts w:hint="eastAsia"/>
        </w:rPr>
        <w:t>征收，这个税率比其他很多经济体都要低。我们还会通过适当的税收措施增加研发开支。</w:t>
      </w:r>
    </w:p>
    <w:p w14:paraId="0F31664E" w14:textId="77777777" w:rsidR="00A625BB" w:rsidRDefault="00A625BB" w:rsidP="00A625BB"/>
    <w:p w14:paraId="752E8703" w14:textId="77777777" w:rsidR="00A625BB" w:rsidRDefault="00A625BB" w:rsidP="00A625BB">
      <w:r>
        <w:t>We will also redouble our government-to-government efforts to open new markets for our businesses, investors and service providers. A free-trade agreement with the Association of South-East Asian Nations has just been concluded and we are negotiating one with Australia. We have just entered into a strategic dialogue on trade partnership with Britain. We plan to open new economic and trade offices in Russia, India, the United Arab Emirates, South Korea and Thailand.</w:t>
      </w:r>
    </w:p>
    <w:p w14:paraId="14FE85A3" w14:textId="77777777" w:rsidR="00A625BB" w:rsidRDefault="00A625BB" w:rsidP="00A625BB"/>
    <w:p w14:paraId="03598853" w14:textId="77777777" w:rsidR="00A625BB" w:rsidRDefault="00A625BB" w:rsidP="00A625BB">
      <w:r>
        <w:rPr>
          <w:rFonts w:hint="eastAsia"/>
        </w:rPr>
        <w:t>我们还将加倍努力促进政府间合作，为我们的公司、投资者和服务供应商开辟新的市场。我们刚刚与东南亚国家协会达成了一个自由贸易协定，和澳大利亚也正在洽谈当中。我们和英国的贸易伙伴关系刚刚进入到了战略性对话阶段。我们还计划在俄罗斯、印度、阿联酋、韩国和泰国设立新的经贸办公室。</w:t>
      </w:r>
    </w:p>
    <w:p w14:paraId="1CCF7DEB" w14:textId="77777777" w:rsidR="00A625BB" w:rsidRDefault="00A625BB" w:rsidP="00A625BB"/>
    <w:p w14:paraId="5F1E68D3" w14:textId="77777777" w:rsidR="00A625BB" w:rsidRDefault="00A625BB" w:rsidP="00A625BB">
      <w:r>
        <w:t>We are now finalising an agreement with the government in Beijing regarding Hong Kong’s involvement in the far-reaching “Belt and Road” initiative. This will be a new engine for our economic growth. Hong Kong will be a key link in the initiative, capable of contributing to infrastructure investment as well as financing, and providing the professional and legal services needed to connect the many belt-and-road countries.</w:t>
      </w:r>
    </w:p>
    <w:p w14:paraId="2CA8594B" w14:textId="77777777" w:rsidR="00A625BB" w:rsidRDefault="00A625BB" w:rsidP="00A625BB"/>
    <w:p w14:paraId="517668A3" w14:textId="77777777" w:rsidR="00A625BB" w:rsidRDefault="00A625BB" w:rsidP="00A625BB">
      <w:r>
        <w:rPr>
          <w:rFonts w:hint="eastAsia"/>
        </w:rPr>
        <w:t>香港将参与到影响深远的“一带一路”倡议中去，目前我们正在和北京中央政府就协议进行最后磋商。这将成为香港经济发展的新引擎。香港将成为“一带一路”倡议的关键枢纽，为基础设施投资和融资，并为连接起众多“一带一路”国家提供所需的专业和法律服务。</w:t>
      </w:r>
    </w:p>
    <w:p w14:paraId="46991F9D" w14:textId="77777777" w:rsidR="00A625BB" w:rsidRDefault="00A625BB" w:rsidP="00A625BB"/>
    <w:p w14:paraId="7B5EA12C" w14:textId="77777777" w:rsidR="00A625BB" w:rsidRDefault="00A625BB" w:rsidP="00A625BB">
      <w:r>
        <w:t>The best is yet to come</w:t>
      </w:r>
    </w:p>
    <w:p w14:paraId="785A1EB3" w14:textId="77777777" w:rsidR="00A625BB" w:rsidRDefault="00A625BB" w:rsidP="00A625BB"/>
    <w:p w14:paraId="3458B3D6" w14:textId="77777777" w:rsidR="00A625BB" w:rsidRDefault="00A625BB" w:rsidP="00A625BB">
      <w:r>
        <w:rPr>
          <w:rFonts w:hint="eastAsia"/>
        </w:rPr>
        <w:t>明天会更好</w:t>
      </w:r>
    </w:p>
    <w:p w14:paraId="49F7E77E" w14:textId="77777777" w:rsidR="00A625BB" w:rsidRDefault="00A625BB" w:rsidP="00A625BB"/>
    <w:p w14:paraId="4678A2F1" w14:textId="77777777" w:rsidR="00A625BB" w:rsidRDefault="00A625BB" w:rsidP="00A625BB">
      <w:r>
        <w:t>But we cannot take pride in our economic progress if our people do not share the benefits. In 2018 and beyond, the Hong Kong government has committed itself to big social programmes. In education we will offer free kindergarten and make university education more affordable. In health care we will link funding for public hospitals to the ageing of the population and shift towards primary care. In social welfare we are providing more support for working families. And we will spare no effort in increasing land supply and making homes more affordable. The strong fiscal reserves we have built up over the years will enable us to invest for the future and relieve our people’s present burdens. The best of Hong Kong is yet to come.</w:t>
      </w:r>
    </w:p>
    <w:p w14:paraId="1D0FCD0C" w14:textId="77777777" w:rsidR="00A625BB" w:rsidRDefault="00A625BB" w:rsidP="00A625BB"/>
    <w:p w14:paraId="023A0281" w14:textId="77777777" w:rsidR="00A625BB" w:rsidRDefault="00A625BB" w:rsidP="00A625BB">
      <w:r>
        <w:rPr>
          <w:rFonts w:hint="eastAsia"/>
        </w:rPr>
        <w:t>但是，如果我们的人民不能共享福祉，即使我们的经济进步了也无以为傲。展望</w:t>
      </w:r>
      <w:r>
        <w:rPr>
          <w:rFonts w:hint="eastAsia"/>
        </w:rPr>
        <w:t>2018</w:t>
      </w:r>
      <w:r>
        <w:rPr>
          <w:rFonts w:hint="eastAsia"/>
        </w:rPr>
        <w:t>年以及更远的将来，香港政府将竭尽所能推进重大社会服务项目。在教育方面，我们将落实免费幼儿园教育，让大学教育更加亲民。在医疗卫生方面，我们将向公立医院投入资金应对人口老龄化问题，并更加关注基层医疗服务。在社会福利方面，我们将为工薪家庭提供更多支持，同时我们将不遗余力增加土地供应，让更多人买得起房子。我们这些年建立了强大的财政储备，这让我们能够为未来投资，减轻人民当下的负担。香港的明天一定会更好。</w:t>
      </w:r>
    </w:p>
    <w:p w14:paraId="067ECABC" w14:textId="77777777" w:rsidR="00A625BB" w:rsidRDefault="00A625BB" w:rsidP="00A625BB">
      <w:pPr>
        <w:pStyle w:val="1"/>
      </w:pPr>
      <w:bookmarkStart w:id="7" w:name="_Toc15475577"/>
      <w:r>
        <w:t>Kai-Fu Lee on the merging of online and offline worlds</w:t>
      </w:r>
      <w:bookmarkEnd w:id="7"/>
    </w:p>
    <w:p w14:paraId="493446CB" w14:textId="77777777" w:rsidR="00A625BB" w:rsidRDefault="00A625BB" w:rsidP="00A625BB">
      <w:r>
        <w:t>Four factors are merging the online and offline and in each one China is leading the way, says Kai-Fu Lee</w:t>
      </w:r>
    </w:p>
    <w:p w14:paraId="758CC8ED" w14:textId="77777777" w:rsidR="00A625BB" w:rsidRDefault="00A625BB" w:rsidP="00A625BB">
      <w:r>
        <w:rPr>
          <w:rFonts w:hint="eastAsia"/>
        </w:rPr>
        <w:t>遇见“</w:t>
      </w:r>
      <w:r>
        <w:rPr>
          <w:rFonts w:hint="eastAsia"/>
        </w:rPr>
        <w:t>OMO</w:t>
      </w:r>
      <w:r>
        <w:rPr>
          <w:rFonts w:hint="eastAsia"/>
        </w:rPr>
        <w:t>”智慧</w:t>
      </w:r>
    </w:p>
    <w:p w14:paraId="3505324C" w14:textId="77777777" w:rsidR="00A625BB" w:rsidRDefault="00A625BB" w:rsidP="00A625BB">
      <w:r>
        <w:rPr>
          <w:rFonts w:hint="eastAsia"/>
        </w:rPr>
        <w:t>线上世界与线下世界将完全融合</w:t>
      </w:r>
    </w:p>
    <w:p w14:paraId="23674D60" w14:textId="77777777" w:rsidR="00A625BB" w:rsidRDefault="00A625BB" w:rsidP="00A625BB">
      <w:r>
        <w:t xml:space="preserve">20180100 Business </w:t>
      </w:r>
      <w:r>
        <w:rPr>
          <w:rFonts w:ascii="Segoe UI Symbol" w:hAnsi="Segoe UI Symbol" w:cs="Segoe UI Symbol"/>
        </w:rPr>
        <w:t>🇬🇧</w:t>
      </w:r>
      <w:r>
        <w:t xml:space="preserve"> English Version</w:t>
      </w:r>
    </w:p>
    <w:p w14:paraId="4D102574" w14:textId="77777777" w:rsidR="00A625BB" w:rsidRDefault="00A625BB" w:rsidP="00A625BB"/>
    <w:p w14:paraId="7F79BB36" w14:textId="77777777" w:rsidR="00A625BB" w:rsidRDefault="00A625BB" w:rsidP="00A625BB">
      <w:r>
        <w:t>Two years ago, the morning view from my office in northern Beijing was a snaking traffic jam of cars. Today I look down to see a rush of orange and yellow bicycles, as commuters have leapt onto the “smart” bicycles that are reshaping rush hour in China’s busiest cities. In less than a year Mobike (in which my venture fund invested) has reached 25m rides per day. That illustrates another force that will be vastly more transformative in 2018: the boundaries between the online and offline worlds are being erased.</w:t>
      </w:r>
    </w:p>
    <w:p w14:paraId="7C101248" w14:textId="77777777" w:rsidR="00A625BB" w:rsidRDefault="00A625BB" w:rsidP="00A625BB"/>
    <w:p w14:paraId="0F9A442D" w14:textId="77777777" w:rsidR="00A625BB" w:rsidRDefault="00A625BB" w:rsidP="00A625BB">
      <w:r>
        <w:rPr>
          <w:rFonts w:hint="eastAsia"/>
        </w:rPr>
        <w:t>两年前，早上当我从北京的办公室里往下看，看到的是车水马龙，拥堵非常严重。而今天我再往下看的时候，却是来去匆匆的橘黄色自行车，这就是现在的上班族骑的“智能”自行车。如今，“智能”自行车正在悄悄改变中国繁华城区早晚高峰时的景象。</w:t>
      </w:r>
    </w:p>
    <w:p w14:paraId="2C363B1B" w14:textId="77777777" w:rsidR="00A625BB" w:rsidRDefault="00A625BB" w:rsidP="00A625BB"/>
    <w:p w14:paraId="37863C99" w14:textId="77777777" w:rsidR="00A625BB" w:rsidRDefault="00A625BB" w:rsidP="00A625BB">
      <w:r>
        <w:t>These bikes are not the rusty clunkers you may have seen in old black-and-white photos of China’s capital. They are equipped with solar-powered GPS, accelerator, Bluetooth and a thermos detector. Both NFC (near-field communications) and microphones are activated by smartphone. To sign up to ride, you make a digital payment from your phone, and the bike’s smart lock automatically opens.</w:t>
      </w:r>
    </w:p>
    <w:p w14:paraId="33CF7F7E" w14:textId="77777777" w:rsidR="00A625BB" w:rsidRDefault="00A625BB" w:rsidP="00A625BB"/>
    <w:p w14:paraId="3A5ACA4F" w14:textId="77777777" w:rsidR="00A625BB" w:rsidRDefault="00A625BB" w:rsidP="00A625BB">
      <w:r>
        <w:rPr>
          <w:rFonts w:hint="eastAsia"/>
        </w:rPr>
        <w:t>“智能”自行车的代表品牌——摩拜单车，是创新工场所投资的一家企业，它在不到一年的时间里实现了每天</w:t>
      </w:r>
      <w:r>
        <w:rPr>
          <w:rFonts w:hint="eastAsia"/>
        </w:rPr>
        <w:t>2200</w:t>
      </w:r>
      <w:r>
        <w:rPr>
          <w:rFonts w:hint="eastAsia"/>
        </w:rPr>
        <w:t>万的骑行量。这些都在显示，</w:t>
      </w:r>
      <w:r>
        <w:rPr>
          <w:rFonts w:hint="eastAsia"/>
        </w:rPr>
        <w:t>2018</w:t>
      </w:r>
      <w:r>
        <w:rPr>
          <w:rFonts w:hint="eastAsia"/>
        </w:rPr>
        <w:t>年我们将迎来一场有力的变革：线上与线下的界限被消除。</w:t>
      </w:r>
    </w:p>
    <w:p w14:paraId="481001C1" w14:textId="77777777" w:rsidR="00A625BB" w:rsidRDefault="00A625BB" w:rsidP="00A625BB"/>
    <w:p w14:paraId="292026C6" w14:textId="77777777" w:rsidR="00A625BB" w:rsidRDefault="00A625BB" w:rsidP="00A625BB">
      <w:r>
        <w:lastRenderedPageBreak/>
        <w:t>As you cycle around the city, the various sensors transmit your moving co-ordinates and other data to a cloud-based server. Each day, millions of cyclists peddling around Chinese megacities generate 20 terabytes of data, which feed back into Mobike’s cloud servers—connecting people, bikes, roads and destinations as one of the world’s largest “internet of things” networks. Mobike’s servers use artificial intelligence (AI) to analyse traffic patterns and to balance supply and demand, maximising usage and alerting the company to any problems.</w:t>
      </w:r>
    </w:p>
    <w:p w14:paraId="517C55B7" w14:textId="77777777" w:rsidR="00A625BB" w:rsidRDefault="00A625BB" w:rsidP="00A625BB"/>
    <w:p w14:paraId="29F13AE1" w14:textId="77777777" w:rsidR="00A625BB" w:rsidRDefault="00A625BB" w:rsidP="00A625BB">
      <w:r>
        <w:rPr>
          <w:rFonts w:hint="eastAsia"/>
        </w:rPr>
        <w:t>这些单车并不是北京早期黑白照片中那些生锈破旧的自行车，而是装上了太阳能全球定位系统、加速器、蓝牙和测温计的智能体。用户通过智能手机，就能激活车上的近场通讯和麦克风。注册骑行也很简单，用手机支付押金后，摩拜单车上的智能锁就会自动打开。在骑行过程中，各种传感器会把用户的移动坐标和其他数据传输到云计算服务器。每天，中国大城市的数百万摩拜单车会产生</w:t>
      </w:r>
      <w:r>
        <w:rPr>
          <w:rFonts w:hint="eastAsia"/>
        </w:rPr>
        <w:t>20T</w:t>
      </w:r>
      <w:r>
        <w:rPr>
          <w:rFonts w:hint="eastAsia"/>
        </w:rPr>
        <w:t>的数据，并反馈到云服务器上，从而将人、自行车、道路和目的地连接起来，构成了全球最大的“物联网”网络。摩拜单车服务器采用人工智能来分析交通状况并平衡供需关系，从而实现效率最大化。</w:t>
      </w:r>
    </w:p>
    <w:p w14:paraId="266C84B5" w14:textId="77777777" w:rsidR="00A625BB" w:rsidRDefault="00A625BB" w:rsidP="00A625BB"/>
    <w:p w14:paraId="2C2BEBB9" w14:textId="77777777" w:rsidR="00A625BB" w:rsidRDefault="00A625BB" w:rsidP="00A625BB">
      <w:r>
        <w:t>I call this futuristic but imminent world “OMO” (online merges with offline). Four factors are enabling the arrival of omo: rapid smartphone uptake, frictionless payment systems, cheaper and better sensors, and advances in AI. In each of these areas, China is moving extraordinarily fast, and is poised to see the OMO future first.</w:t>
      </w:r>
    </w:p>
    <w:p w14:paraId="2BFED520" w14:textId="77777777" w:rsidR="00A625BB" w:rsidRDefault="00A625BB" w:rsidP="00A625BB"/>
    <w:p w14:paraId="6A42F9F3" w14:textId="77777777" w:rsidR="00A625BB" w:rsidRDefault="00A625BB" w:rsidP="00A625BB">
      <w:r>
        <w:rPr>
          <w:rFonts w:hint="eastAsia"/>
        </w:rPr>
        <w:t>我把这种现象称之为即将到来的未来世界“</w:t>
      </w:r>
      <w:r>
        <w:rPr>
          <w:rFonts w:hint="eastAsia"/>
        </w:rPr>
        <w:t>OMO</w:t>
      </w:r>
      <w:r>
        <w:rPr>
          <w:rFonts w:hint="eastAsia"/>
        </w:rPr>
        <w:t>”（</w:t>
      </w:r>
      <w:r>
        <w:rPr>
          <w:rFonts w:hint="eastAsia"/>
        </w:rPr>
        <w:t>Online-Merge-Offline</w:t>
      </w:r>
      <w:r>
        <w:rPr>
          <w:rFonts w:hint="eastAsia"/>
        </w:rPr>
        <w:t>，线上与线下融合）。四个因素将助力</w:t>
      </w:r>
      <w:r>
        <w:rPr>
          <w:rFonts w:hint="eastAsia"/>
        </w:rPr>
        <w:t>OMO</w:t>
      </w:r>
      <w:r>
        <w:rPr>
          <w:rFonts w:hint="eastAsia"/>
        </w:rPr>
        <w:t>时代的到来：智能手机的大规模应用、流畅的支付系统、质优价廉的传感器，以及人工智能技术的进步。在所有这些领域，中国的发展速度惊人，并且未来将有望首先实现</w:t>
      </w:r>
      <w:r>
        <w:rPr>
          <w:rFonts w:hint="eastAsia"/>
        </w:rPr>
        <w:t>OMO</w:t>
      </w:r>
      <w:r>
        <w:rPr>
          <w:rFonts w:hint="eastAsia"/>
        </w:rPr>
        <w:t>。</w:t>
      </w:r>
    </w:p>
    <w:p w14:paraId="267BCA80" w14:textId="77777777" w:rsidR="00A625BB" w:rsidRDefault="00A625BB" w:rsidP="00A625BB"/>
    <w:p w14:paraId="76146790" w14:textId="77777777" w:rsidR="00A625BB" w:rsidRDefault="00A625BB" w:rsidP="00A625BB">
      <w:r>
        <w:t>China now has 731m people wielding smartphones, all equipped with GPS and other sensors. Some 70% of them use their phones for digital payments, in lieu of credit card or cash. This frictionless digital payment is nearly instantaneous, usually zero-fee, requires no minimum purchase and can be used person-to-person (not only person-to-business, like credit cards).</w:t>
      </w:r>
    </w:p>
    <w:p w14:paraId="07D60211" w14:textId="77777777" w:rsidR="00A625BB" w:rsidRDefault="00A625BB" w:rsidP="00A625BB"/>
    <w:p w14:paraId="3819F84E" w14:textId="77777777" w:rsidR="00A625BB" w:rsidRDefault="00A625BB" w:rsidP="00A625BB">
      <w:r>
        <w:rPr>
          <w:rFonts w:hint="eastAsia"/>
        </w:rPr>
        <w:t>中国现在有</w:t>
      </w:r>
      <w:r>
        <w:rPr>
          <w:rFonts w:hint="eastAsia"/>
        </w:rPr>
        <w:t>7.31</w:t>
      </w:r>
      <w:r>
        <w:rPr>
          <w:rFonts w:hint="eastAsia"/>
        </w:rPr>
        <w:t>亿智能手机用户，这些智能手机上都配置有全球定位系统和传感器。在这</w:t>
      </w:r>
      <w:r>
        <w:rPr>
          <w:rFonts w:hint="eastAsia"/>
        </w:rPr>
        <w:t>7.31</w:t>
      </w:r>
      <w:r>
        <w:rPr>
          <w:rFonts w:hint="eastAsia"/>
        </w:rPr>
        <w:t>亿用户当中，</w:t>
      </w:r>
      <w:r>
        <w:rPr>
          <w:rFonts w:hint="eastAsia"/>
        </w:rPr>
        <w:t>70%</w:t>
      </w:r>
      <w:r>
        <w:rPr>
          <w:rFonts w:hint="eastAsia"/>
        </w:rPr>
        <w:t>的人在购物时，会使用移动支付取代信用卡或者现金付款。流畅的电子付款几乎是实时到账，通常不收取手续费，而且不限制最低购买量。此外，不像银行卡只能用于个人对企业转账，移动支付可以实现个人对个人转账。</w:t>
      </w:r>
    </w:p>
    <w:p w14:paraId="57578FAB" w14:textId="77777777" w:rsidR="00A625BB" w:rsidRDefault="00A625BB" w:rsidP="00A625BB"/>
    <w:p w14:paraId="552F69F6" w14:textId="77777777" w:rsidR="00A625BB" w:rsidRDefault="00A625BB" w:rsidP="00A625BB">
      <w:r>
        <w:t>In the past three years this new way of buying things has taken the Chinese economy by storm. Easy digital payment systems have paved the way for not just Mobike, but also Didi (the Uber of China), Meituan (delivering over 10m take-out meals per day) and many other new companies. Many of these are now also expanding internationally.</w:t>
      </w:r>
    </w:p>
    <w:p w14:paraId="1700F037" w14:textId="77777777" w:rsidR="00A625BB" w:rsidRDefault="00A625BB" w:rsidP="00A625BB"/>
    <w:p w14:paraId="1A0C2C66" w14:textId="77777777" w:rsidR="00A625BB" w:rsidRDefault="00A625BB" w:rsidP="00A625BB">
      <w:r>
        <w:rPr>
          <w:rFonts w:hint="eastAsia"/>
        </w:rPr>
        <w:t>过去三年，这种购物方式在中国的经济领域掀起了巨大风暴。除摩拜单车外，便捷的移动支付系统还为滴滴、美团和许多其他新兴企业铺平了道路。其中滴滴相当于中国的优步，美团每天有</w:t>
      </w:r>
      <w:r>
        <w:rPr>
          <w:rFonts w:hint="eastAsia"/>
        </w:rPr>
        <w:t>1000</w:t>
      </w:r>
      <w:r>
        <w:rPr>
          <w:rFonts w:hint="eastAsia"/>
        </w:rPr>
        <w:t>万的外卖订单量。所有这些现在都在朝着国际化的方向发展。</w:t>
      </w:r>
    </w:p>
    <w:p w14:paraId="6010044B" w14:textId="77777777" w:rsidR="00A625BB" w:rsidRDefault="00A625BB" w:rsidP="00A625BB"/>
    <w:p w14:paraId="618196C6" w14:textId="77777777" w:rsidR="00A625BB" w:rsidRDefault="00A625BB" w:rsidP="00A625BB">
      <w:r>
        <w:t>In the year ahead, more sensors will be added to more tools of daily life, all generating more data. “Facts”, such as a person’s location, movements and even identity, are beginning to be captured by these sensors and transmitted online. The information will be combined with online data and analysed by AI, transforming the future of many industries.</w:t>
      </w:r>
    </w:p>
    <w:p w14:paraId="4382087D" w14:textId="77777777" w:rsidR="00A625BB" w:rsidRDefault="00A625BB" w:rsidP="00A625BB"/>
    <w:p w14:paraId="6E8C8617" w14:textId="77777777" w:rsidR="00A625BB" w:rsidRDefault="00A625BB" w:rsidP="00A625BB">
      <w:r>
        <w:rPr>
          <w:rFonts w:hint="eastAsia"/>
        </w:rPr>
        <w:t>在未来，在我们日常使用的工具中将更多地安装传感器，从而产生更多的数据。这些传感器可以捕捉个人地</w:t>
      </w:r>
      <w:r>
        <w:rPr>
          <w:rFonts w:hint="eastAsia"/>
        </w:rPr>
        <w:lastRenderedPageBreak/>
        <w:t>理位置、动向等信息，并将这些信息传输到服务器。这些信息与在线数据相结合，通过人工智能技术的分析，将为众多行业的发展带来一场变革。</w:t>
      </w:r>
    </w:p>
    <w:p w14:paraId="200102AA" w14:textId="77777777" w:rsidR="00A625BB" w:rsidRDefault="00A625BB" w:rsidP="00A625BB"/>
    <w:p w14:paraId="61CFF338" w14:textId="77777777" w:rsidR="00A625BB" w:rsidRDefault="00A625BB" w:rsidP="00A625BB">
      <w:r>
        <w:rPr>
          <w:rFonts w:hint="eastAsia"/>
        </w:rPr>
        <w:t>“</w:t>
      </w:r>
      <w:r>
        <w:t>Autonomous stores”, such as the F5 Future Store (in which my fund also invested) with headquarters in Guangzhou, are developing another blueprint for OMO. F5 sells popular items common in regular convenience stores, including hot meals. Like Amazon Go, F5 is fully autonomous (done by machine), from meal preparation to check-out. But in a step ahead of Amazon Go, F5 is scalable and profitable. In the future, these stores will be equipped with sensors that can discern a customer’s identity, movements, behaviour and even intent, as seamlessly as if someone were clicking around an e-commerce website.</w:t>
      </w:r>
    </w:p>
    <w:p w14:paraId="01B2A5C8" w14:textId="77777777" w:rsidR="00A625BB" w:rsidRDefault="00A625BB" w:rsidP="00A625BB"/>
    <w:p w14:paraId="3D8E957D" w14:textId="77777777" w:rsidR="00A625BB" w:rsidRDefault="00A625BB" w:rsidP="00A625BB">
      <w:r>
        <w:rPr>
          <w:rFonts w:hint="eastAsia"/>
        </w:rPr>
        <w:t>F5</w:t>
      </w:r>
      <w:r>
        <w:rPr>
          <w:rFonts w:hint="eastAsia"/>
        </w:rPr>
        <w:t>未来商店也是创新工场投资的一家企业。这是一家自动化商店，总部位于广州。目前，“自动化商店”正在呈现另一片</w:t>
      </w:r>
      <w:r>
        <w:rPr>
          <w:rFonts w:hint="eastAsia"/>
        </w:rPr>
        <w:t>OMO</w:t>
      </w:r>
      <w:r>
        <w:rPr>
          <w:rFonts w:hint="eastAsia"/>
        </w:rPr>
        <w:t>发展蓝图。</w:t>
      </w:r>
      <w:r>
        <w:rPr>
          <w:rFonts w:hint="eastAsia"/>
        </w:rPr>
        <w:t>F5</w:t>
      </w:r>
      <w:r>
        <w:rPr>
          <w:rFonts w:hint="eastAsia"/>
        </w:rPr>
        <w:t>未来商店出售普通便利店中的各种热卖单品，包括热餐。跟亚马逊无人超市</w:t>
      </w:r>
      <w:r>
        <w:rPr>
          <w:rFonts w:hint="eastAsia"/>
        </w:rPr>
        <w:t>Amazon Go</w:t>
      </w:r>
      <w:r>
        <w:rPr>
          <w:rFonts w:hint="eastAsia"/>
        </w:rPr>
        <w:t>的模式类似，</w:t>
      </w:r>
      <w:r>
        <w:rPr>
          <w:rFonts w:hint="eastAsia"/>
        </w:rPr>
        <w:t>F5</w:t>
      </w:r>
      <w:r>
        <w:rPr>
          <w:rFonts w:hint="eastAsia"/>
        </w:rPr>
        <w:t>未来商店从备餐到结账都通过机器实现了全程自动化，但</w:t>
      </w:r>
      <w:r>
        <w:rPr>
          <w:rFonts w:hint="eastAsia"/>
        </w:rPr>
        <w:t>F5</w:t>
      </w:r>
      <w:r>
        <w:rPr>
          <w:rFonts w:hint="eastAsia"/>
        </w:rPr>
        <w:t>抢先一步，首先实现了规模化和盈利。未来这些商店都会装上传感器，识别客户的身份、动向、行为甚至意图，就像用户浏览电子商务网站信息一样，实现无缝跟踪。</w:t>
      </w:r>
    </w:p>
    <w:p w14:paraId="2209C038" w14:textId="77777777" w:rsidR="00A625BB" w:rsidRDefault="00A625BB" w:rsidP="00A625BB"/>
    <w:p w14:paraId="6B1FECB9" w14:textId="77777777" w:rsidR="00A625BB" w:rsidRDefault="00A625BB" w:rsidP="00A625BB">
      <w:r>
        <w:t>A final example is in education. Language learning, which is extremely popular in China, will combine native-speaking teachers lecturing remotely, local assistants keeping the atmosphere fun, autonomous software correcting pronunciation and autonomous hardware grading homework and tests. Our investments in VIPKID, Boxfish and Septnet have already built capabilities into schools and training centres in China.</w:t>
      </w:r>
    </w:p>
    <w:p w14:paraId="42C960E1" w14:textId="77777777" w:rsidR="00A625BB" w:rsidRDefault="00A625BB" w:rsidP="00A625BB"/>
    <w:p w14:paraId="42967254" w14:textId="77777777" w:rsidR="00A625BB" w:rsidRDefault="00A625BB" w:rsidP="00A625BB">
      <w:r>
        <w:rPr>
          <w:rFonts w:hint="eastAsia"/>
        </w:rPr>
        <w:t>最后一个例子是教育行业。语言学习在中国十分盛行。未来的语言学习将会把外籍老师、本地助教、自动化软件和自动化硬件连接起来：由外籍老师负责远程授课，本地助教负责活跃气氛，自动化软件负责纠正发音，自动化硬件负责作业和测试评分。我们通过对</w:t>
      </w:r>
      <w:r>
        <w:rPr>
          <w:rFonts w:hint="eastAsia"/>
        </w:rPr>
        <w:t>VIPKID</w:t>
      </w:r>
      <w:r>
        <w:rPr>
          <w:rFonts w:hint="eastAsia"/>
        </w:rPr>
        <w:t>、盒子鱼以及七天教育的投资，已经帮助它们在中国的学校和培训中心实现了这种模式。</w:t>
      </w:r>
    </w:p>
    <w:p w14:paraId="20ACCB25" w14:textId="77777777" w:rsidR="00A625BB" w:rsidRDefault="00A625BB" w:rsidP="00A625BB"/>
    <w:p w14:paraId="1FFA20FC" w14:textId="77777777" w:rsidR="00A625BB" w:rsidRDefault="00A625BB" w:rsidP="00A625BB">
      <w:r>
        <w:t>Brave new world</w:t>
      </w:r>
    </w:p>
    <w:p w14:paraId="59D03584" w14:textId="77777777" w:rsidR="00A625BB" w:rsidRDefault="00A625BB" w:rsidP="00A625BB"/>
    <w:p w14:paraId="23A1FE38" w14:textId="77777777" w:rsidR="00A625BB" w:rsidRDefault="00A625BB" w:rsidP="00A625BB">
      <w:r>
        <w:rPr>
          <w:rFonts w:hint="eastAsia"/>
        </w:rPr>
        <w:t>美丽新世界</w:t>
      </w:r>
    </w:p>
    <w:p w14:paraId="18A26816" w14:textId="77777777" w:rsidR="00A625BB" w:rsidRDefault="00A625BB" w:rsidP="00A625BB"/>
    <w:p w14:paraId="297FE13F" w14:textId="77777777" w:rsidR="00A625BB" w:rsidRDefault="00A625BB" w:rsidP="00A625BB">
      <w:r>
        <w:t>Once there are more sensors in cars, stores, malls, clinics and schools, those with access to the data will know and track each person’s behaviour even better than when that person is online. It will be possible to know what product someone picked up and bought, or put back on a store shelf; whether they are running a fever or just tripped on a stairwell; and where they went and, by inference, what they probably did (eg, a lunch meeting, a hospital visit, returned home). As a next step, offline and online data can be combined, providing accurate customer recommendations, improving in-store services, automating the supply chain and achieving just-in-time inventory management.</w:t>
      </w:r>
    </w:p>
    <w:p w14:paraId="29F0EBC7" w14:textId="77777777" w:rsidR="00A625BB" w:rsidRDefault="00A625BB" w:rsidP="00A625BB"/>
    <w:p w14:paraId="1A920C7C" w14:textId="77777777" w:rsidR="00A625BB" w:rsidRDefault="00A625BB" w:rsidP="00A625BB">
      <w:r>
        <w:rPr>
          <w:rFonts w:hint="eastAsia"/>
        </w:rPr>
        <w:t>一旦在汽车、商店、商场、诊所和学校安装更多的传感器，那些能获取数据的企业就能够知道并追踪消费者的行为，甚至获取的数据比通过跟踪在线信息获取的数据还要多。通过这种方式，就可以知道一个人选了和买了哪些东西，或者又把哪些商品放回了货架；并能够获知用户是否感冒发烧或者是否在楼梯间摔倒；以及他们要去哪里，并推断他们可能会做什么。</w:t>
      </w:r>
    </w:p>
    <w:p w14:paraId="6FF5A6B1" w14:textId="77777777" w:rsidR="00A625BB" w:rsidRDefault="00A625BB" w:rsidP="00A625BB"/>
    <w:p w14:paraId="3E08D69A" w14:textId="77777777" w:rsidR="00A625BB" w:rsidRDefault="00A625BB" w:rsidP="00A625BB">
      <w:r>
        <w:t xml:space="preserve">OMO and AI will take us into a future where any distinction between these worlds disappears. We will reap great </w:t>
      </w:r>
      <w:r>
        <w:lastRenderedPageBreak/>
        <w:t>financial benefits, and enjoy unprecedented convenience, but we also need to find ways to protect people’s privacy and safety in this brave new world.</w:t>
      </w:r>
    </w:p>
    <w:p w14:paraId="741DA6FC" w14:textId="77777777" w:rsidR="00A625BB" w:rsidRDefault="00A625BB" w:rsidP="00A625BB"/>
    <w:p w14:paraId="309C17F8" w14:textId="77777777" w:rsidR="00A625BB" w:rsidRDefault="00A625BB" w:rsidP="00A625BB">
      <w:r>
        <w:rPr>
          <w:rFonts w:hint="eastAsia"/>
        </w:rPr>
        <w:t>下一步，服务方将会实现线下与线上数据融合，提供精准的客户推荐，提升店内服务，并实现供应链自动化和即时库存管理。未来</w:t>
      </w:r>
      <w:r>
        <w:rPr>
          <w:rFonts w:hint="eastAsia"/>
        </w:rPr>
        <w:t>OMO</w:t>
      </w:r>
      <w:r>
        <w:rPr>
          <w:rFonts w:hint="eastAsia"/>
        </w:rPr>
        <w:t>和人工智能将推动消除线上与线下数据的区分，我们能从中获得巨大的经济利益，享受前所未有的便利。但同时，我们也需要在全新的世界中保护个人隐私和安全。</w:t>
      </w:r>
    </w:p>
    <w:p w14:paraId="6F5059D6" w14:textId="77777777" w:rsidR="00A625BB" w:rsidRDefault="00A625BB" w:rsidP="00A625BB">
      <w:pPr>
        <w:pStyle w:val="1"/>
      </w:pPr>
      <w:bookmarkStart w:id="8" w:name="_Toc15475578"/>
      <w:r>
        <w:t>The shifting shape of wireless</w:t>
      </w:r>
      <w:bookmarkEnd w:id="8"/>
    </w:p>
    <w:p w14:paraId="78935149" w14:textId="77777777" w:rsidR="00A625BB" w:rsidRDefault="00A625BB" w:rsidP="00A625BB">
      <w:r>
        <w:t>The Winter Olympics will bring in 5G</w:t>
      </w:r>
    </w:p>
    <w:p w14:paraId="46A2691C" w14:textId="77777777" w:rsidR="00A625BB" w:rsidRDefault="00A625BB" w:rsidP="00A625BB">
      <w:r>
        <w:rPr>
          <w:rFonts w:hint="eastAsia"/>
        </w:rPr>
        <w:t>无线技术大变脸</w:t>
      </w:r>
    </w:p>
    <w:p w14:paraId="5FA7404B" w14:textId="77777777" w:rsidR="00A625BB" w:rsidRDefault="00A625BB" w:rsidP="00A625BB">
      <w:r>
        <w:rPr>
          <w:rFonts w:hint="eastAsia"/>
        </w:rPr>
        <w:t>5G</w:t>
      </w:r>
      <w:r>
        <w:rPr>
          <w:rFonts w:hint="eastAsia"/>
        </w:rPr>
        <w:t>技术将在冬季奥运会粉墨登场</w:t>
      </w:r>
    </w:p>
    <w:p w14:paraId="2E5A7761" w14:textId="77777777" w:rsidR="00A625BB" w:rsidRDefault="00A625BB" w:rsidP="00A625BB">
      <w:r>
        <w:t xml:space="preserve">20180100 Business </w:t>
      </w:r>
      <w:r>
        <w:rPr>
          <w:rFonts w:ascii="Segoe UI Symbol" w:hAnsi="Segoe UI Symbol" w:cs="Segoe UI Symbol"/>
        </w:rPr>
        <w:t>🇬🇧</w:t>
      </w:r>
      <w:r>
        <w:t xml:space="preserve"> English Version</w:t>
      </w:r>
    </w:p>
    <w:p w14:paraId="5FA2A0EC" w14:textId="77777777" w:rsidR="00A625BB" w:rsidRDefault="00A625BB" w:rsidP="00A625BB"/>
    <w:p w14:paraId="7D047205" w14:textId="77777777" w:rsidR="00A625BB" w:rsidRDefault="00A625BB" w:rsidP="00A625BB">
      <w:r>
        <w:t>Walking down the street and talking into thin air, one tends to elicit worried looks from passers-by. Imagine their reaction when they see groups of people equipped with a head-mounted display gesturing erratically as if trying to bat away invisible bullets. These apparent eccentrics will probably be engaged in a mixed-reality game like Hado, in which players shoot down real opponents with virtual energy balls.</w:t>
      </w:r>
    </w:p>
    <w:p w14:paraId="2E97266C" w14:textId="77777777" w:rsidR="00A625BB" w:rsidRDefault="00A625BB" w:rsidP="00A625BB"/>
    <w:p w14:paraId="77A9D9C5" w14:textId="77777777" w:rsidR="00A625BB" w:rsidRDefault="00A625BB" w:rsidP="00A625BB">
      <w:r>
        <w:rPr>
          <w:rFonts w:hint="eastAsia"/>
        </w:rPr>
        <w:t>如果有人走在大街上对着空气喃喃自语，可能会引来路人担心侧目。想象一下如果这些路人看到一群群人头戴式显示器，仿佛躲闪隐形子弹一样左冲右突会是什么反应。很有可能这些貌似疯癫的人正在玩</w:t>
      </w:r>
      <w:r>
        <w:rPr>
          <w:rFonts w:hint="eastAsia"/>
        </w:rPr>
        <w:t>Hado</w:t>
      </w:r>
      <w:r>
        <w:rPr>
          <w:rFonts w:hint="eastAsia"/>
        </w:rPr>
        <w:t>之类的混合实境游戏，在这种游戏里玩家使用虚拟能量球射倒真人对手。</w:t>
      </w:r>
    </w:p>
    <w:p w14:paraId="4A1440EB" w14:textId="77777777" w:rsidR="00A625BB" w:rsidRDefault="00A625BB" w:rsidP="00A625BB"/>
    <w:p w14:paraId="060B5602" w14:textId="77777777" w:rsidR="00A625BB" w:rsidRDefault="00A625BB" w:rsidP="00A625BB">
      <w:r>
        <w:t>Holidaymakers on a beach near the South Korean city of Busan were recently treated to such spooky action in a tent put up by KT, the country’s main telecoms provider. Hado, and other new services presented there, were meant to show what will be possible with 5G, the next generation of wireless technology. Such events are trial runs for the PyeongChang Winter Olympics in February, when kt wants to be the world’s first operator to offer super-fast wireless services to a wide audience—making 2018 the year 5G becomes real.</w:t>
      </w:r>
    </w:p>
    <w:p w14:paraId="7BEF4E02" w14:textId="77777777" w:rsidR="00A625BB" w:rsidRDefault="00A625BB" w:rsidP="00A625BB"/>
    <w:p w14:paraId="2690A747" w14:textId="77777777" w:rsidR="00A625BB" w:rsidRDefault="00A625BB" w:rsidP="00A625BB">
      <w:r>
        <w:rPr>
          <w:rFonts w:hint="eastAsia"/>
        </w:rPr>
        <w:t>最近，到韩国釜山附近海滩度假的人们就在一个帐篷里目睹了类似的古怪行为。该国最大的电信供应商韩国电信公司在那里向人们呈现了</w:t>
      </w:r>
      <w:r>
        <w:rPr>
          <w:rFonts w:hint="eastAsia"/>
        </w:rPr>
        <w:t>Hado</w:t>
      </w:r>
      <w:r>
        <w:rPr>
          <w:rFonts w:hint="eastAsia"/>
        </w:rPr>
        <w:t>和其他新业务，意在展示新一代无线技术</w:t>
      </w:r>
      <w:r>
        <w:rPr>
          <w:rFonts w:hint="eastAsia"/>
        </w:rPr>
        <w:t>5G</w:t>
      </w:r>
      <w:r>
        <w:rPr>
          <w:rFonts w:hint="eastAsia"/>
        </w:rPr>
        <w:t>可能是什么样子。这些活动是为</w:t>
      </w:r>
      <w:r>
        <w:rPr>
          <w:rFonts w:hint="eastAsia"/>
        </w:rPr>
        <w:t>2018</w:t>
      </w:r>
      <w:r>
        <w:rPr>
          <w:rFonts w:hint="eastAsia"/>
        </w:rPr>
        <w:t>年</w:t>
      </w:r>
      <w:r>
        <w:rPr>
          <w:rFonts w:hint="eastAsia"/>
        </w:rPr>
        <w:t>2</w:t>
      </w:r>
      <w:r>
        <w:rPr>
          <w:rFonts w:hint="eastAsia"/>
        </w:rPr>
        <w:t>月在平昌举办的冬季奥运会预热，届时韩国电信公司想成为全世界首家向广大用户提供超快无线服务的电信运营商，让</w:t>
      </w:r>
      <w:r>
        <w:rPr>
          <w:rFonts w:hint="eastAsia"/>
        </w:rPr>
        <w:t>5G</w:t>
      </w:r>
      <w:r>
        <w:rPr>
          <w:rFonts w:hint="eastAsia"/>
        </w:rPr>
        <w:t>的梦想在</w:t>
      </w:r>
      <w:r>
        <w:rPr>
          <w:rFonts w:hint="eastAsia"/>
        </w:rPr>
        <w:t>2018</w:t>
      </w:r>
      <w:r>
        <w:rPr>
          <w:rFonts w:hint="eastAsia"/>
        </w:rPr>
        <w:t>年变为现实。</w:t>
      </w:r>
    </w:p>
    <w:p w14:paraId="166E0EB6" w14:textId="77777777" w:rsidR="00A625BB" w:rsidRDefault="00A625BB" w:rsidP="00A625BB"/>
    <w:p w14:paraId="17370D46" w14:textId="77777777" w:rsidR="00A625BB" w:rsidRDefault="00A625BB" w:rsidP="00A625BB">
      <w:r>
        <w:t>A beach is perhaps not the place you would expect to encounter 5G first. But the venue is fitting. “5G is coming fast, but maybe not in the way you think,” says Stéphane Téral of ihs Markit, a market-research firm. Technology, services and investments will all take a different shape from what was predicted even a year ago.</w:t>
      </w:r>
    </w:p>
    <w:p w14:paraId="3604EFE7" w14:textId="77777777" w:rsidR="00A625BB" w:rsidRDefault="00A625BB" w:rsidP="00A625BB"/>
    <w:p w14:paraId="7674309B" w14:textId="77777777" w:rsidR="00A625BB" w:rsidRDefault="00A625BB" w:rsidP="00A625BB">
      <w:r>
        <w:rPr>
          <w:rFonts w:hint="eastAsia"/>
        </w:rPr>
        <w:t>可能人们想不到会在海滩上第一次接触到</w:t>
      </w:r>
      <w:r>
        <w:rPr>
          <w:rFonts w:hint="eastAsia"/>
        </w:rPr>
        <w:t>5G</w:t>
      </w:r>
      <w:r>
        <w:rPr>
          <w:rFonts w:hint="eastAsia"/>
        </w:rPr>
        <w:t>技术，其实这个地点恰如其分。市场调研公司</w:t>
      </w:r>
      <w:r>
        <w:rPr>
          <w:rFonts w:hint="eastAsia"/>
        </w:rPr>
        <w:t>ihs Markit</w:t>
      </w:r>
      <w:r>
        <w:rPr>
          <w:rFonts w:hint="eastAsia"/>
        </w:rPr>
        <w:t>的史蒂法纳·泰拉尔称，“</w:t>
      </w:r>
      <w:r>
        <w:rPr>
          <w:rFonts w:hint="eastAsia"/>
        </w:rPr>
        <w:t>5G</w:t>
      </w:r>
      <w:r>
        <w:rPr>
          <w:rFonts w:hint="eastAsia"/>
        </w:rPr>
        <w:t>技术很快会到来，不过方式可能和人们想的不一样。”技术、服务和投资都将和人们哪怕一年前的预测有所不同。</w:t>
      </w:r>
    </w:p>
    <w:p w14:paraId="62799348" w14:textId="77777777" w:rsidR="00A625BB" w:rsidRDefault="00A625BB" w:rsidP="00A625BB"/>
    <w:p w14:paraId="6D141D6D" w14:textId="77777777" w:rsidR="00A625BB" w:rsidRDefault="00A625BB" w:rsidP="00A625BB">
      <w:r>
        <w:t xml:space="preserve">The contrast is most pronounced in technology. Originally, 5G was to be “revolutionary”: engineers wanted to start from scratch and, among other things, introduce a new method to encode data when they travel through the air. But in need of new markets, telecoms operators and equipment-makers in March 2017 decided to speed up the setting of </w:t>
      </w:r>
      <w:r>
        <w:lastRenderedPageBreak/>
        <w:t>standards, leaving no time for such radical innovations. Now 5G will be based on technologies already used for the current wireless generation.</w:t>
      </w:r>
    </w:p>
    <w:p w14:paraId="37B9CA7F" w14:textId="77777777" w:rsidR="00A625BB" w:rsidRDefault="00A625BB" w:rsidP="00A625BB"/>
    <w:p w14:paraId="6D9A3330" w14:textId="77777777" w:rsidR="00A625BB" w:rsidRDefault="00A625BB" w:rsidP="00A625BB">
      <w:r>
        <w:rPr>
          <w:rFonts w:hint="eastAsia"/>
        </w:rPr>
        <w:t>最明显的差异在于技术。最初人们设想</w:t>
      </w:r>
      <w:r>
        <w:rPr>
          <w:rFonts w:hint="eastAsia"/>
        </w:rPr>
        <w:t>5G</w:t>
      </w:r>
      <w:r>
        <w:rPr>
          <w:rFonts w:hint="eastAsia"/>
        </w:rPr>
        <w:t>技术会是“革命性”的：工程师们原本打算新起炉灶，在其他革新之外针对空中传输的数据研发新的编码技术。然而</w:t>
      </w:r>
      <w:r>
        <w:rPr>
          <w:rFonts w:hint="eastAsia"/>
        </w:rPr>
        <w:t>2017</w:t>
      </w:r>
      <w:r>
        <w:rPr>
          <w:rFonts w:hint="eastAsia"/>
        </w:rPr>
        <w:t>年</w:t>
      </w:r>
      <w:r>
        <w:rPr>
          <w:rFonts w:hint="eastAsia"/>
        </w:rPr>
        <w:t>3</w:t>
      </w:r>
      <w:r>
        <w:rPr>
          <w:rFonts w:hint="eastAsia"/>
        </w:rPr>
        <w:t>月，电信运营商和设备制造商为了应对新市场，决定加速制定相关标准，无暇进行此类根本性革新了。目前</w:t>
      </w:r>
      <w:r>
        <w:rPr>
          <w:rFonts w:hint="eastAsia"/>
        </w:rPr>
        <w:t>5G</w:t>
      </w:r>
      <w:r>
        <w:rPr>
          <w:rFonts w:hint="eastAsia"/>
        </w:rPr>
        <w:t>技术会基于已有代际的无线技术推进。</w:t>
      </w:r>
    </w:p>
    <w:p w14:paraId="4FAABC76" w14:textId="77777777" w:rsidR="00A625BB" w:rsidRDefault="00A625BB" w:rsidP="00A625BB"/>
    <w:p w14:paraId="640CD6CD" w14:textId="77777777" w:rsidR="00A625BB" w:rsidRDefault="00A625BB" w:rsidP="00A625BB">
      <w:r>
        <w:t>As for services, until recently operators expected that 5G would mostly be used to connect millions of devices, from tiny sensors to self-driving cars, collectively called the “internet of things”. But now they think services like ultra-fast mobile broadband and real-time gaming will come first. And the first commercial 5G offerings will be something entirely different yet. AT&amp;T, a telecoms firm, has said that it will begin rolling out fixed wireless access for corporate customers based on 5G technologies starting in 2018. That is an ignominious use for a whizzy, mobile technology.</w:t>
      </w:r>
    </w:p>
    <w:p w14:paraId="5B9971CE" w14:textId="77777777" w:rsidR="00A625BB" w:rsidRDefault="00A625BB" w:rsidP="00A625BB"/>
    <w:p w14:paraId="28AFC4ED" w14:textId="77777777" w:rsidR="00A625BB" w:rsidRDefault="00A625BB" w:rsidP="00A625BB">
      <w:r>
        <w:rPr>
          <w:rFonts w:hint="eastAsia"/>
        </w:rPr>
        <w:t>在服务方面，不久以前运营商们还希望</w:t>
      </w:r>
      <w:r>
        <w:rPr>
          <w:rFonts w:hint="eastAsia"/>
        </w:rPr>
        <w:t>5G</w:t>
      </w:r>
      <w:r>
        <w:rPr>
          <w:rFonts w:hint="eastAsia"/>
        </w:rPr>
        <w:t>技术更多用于连接小到传感器大到无人驾驶汽车的数以百万计的设备，即统称的“物联网”。而现在他们设想的是先推出超快移动宽带和即时游戏等服务。最先面世的</w:t>
      </w:r>
      <w:r>
        <w:rPr>
          <w:rFonts w:hint="eastAsia"/>
        </w:rPr>
        <w:t>5G</w:t>
      </w:r>
      <w:r>
        <w:rPr>
          <w:rFonts w:hint="eastAsia"/>
        </w:rPr>
        <w:t>服务会和原先的设想大相径庭。电信公司</w:t>
      </w:r>
      <w:r>
        <w:rPr>
          <w:rFonts w:hint="eastAsia"/>
        </w:rPr>
        <w:t>AT&amp;T</w:t>
      </w:r>
      <w:r>
        <w:rPr>
          <w:rFonts w:hint="eastAsia"/>
        </w:rPr>
        <w:t>宣布自</w:t>
      </w:r>
      <w:r>
        <w:rPr>
          <w:rFonts w:hint="eastAsia"/>
        </w:rPr>
        <w:t>2018</w:t>
      </w:r>
      <w:r>
        <w:rPr>
          <w:rFonts w:hint="eastAsia"/>
        </w:rPr>
        <w:t>年起，公司将开始使用</w:t>
      </w:r>
      <w:r>
        <w:rPr>
          <w:rFonts w:hint="eastAsia"/>
        </w:rPr>
        <w:t>5G</w:t>
      </w:r>
      <w:r>
        <w:rPr>
          <w:rFonts w:hint="eastAsia"/>
        </w:rPr>
        <w:t>技术为企业用户提供固定无线网络存取。对于一项具有革新性的移动技术而言，这样的应用无异于奇耻大辱。</w:t>
      </w:r>
    </w:p>
    <w:p w14:paraId="7A2290CF" w14:textId="77777777" w:rsidR="00A625BB" w:rsidRDefault="00A625BB" w:rsidP="00A625BB"/>
    <w:p w14:paraId="1B1A57CD" w14:textId="77777777" w:rsidR="00A625BB" w:rsidRDefault="00A625BB" w:rsidP="00A625BB">
      <w:r>
        <w:t>Unlike the two previous wireless generations, 5G is no longer expected to lead to a boom for the mobile industry—neither for equipment-makers nor for operators. When the GSMA, an industry group, asked 750 telecoms-company bosses about the most significant risk to delivering 5G, more than half cited a “lack of a clear business case”. Analysts, such as Chris Lane of Bernstein, a research firm, expect that the roll-out of 5G will not really start before 2020 and will be staggered, with big cities in Asia being the first to get coverage.</w:t>
      </w:r>
    </w:p>
    <w:p w14:paraId="5CA71E06" w14:textId="77777777" w:rsidR="00A625BB" w:rsidRDefault="00A625BB" w:rsidP="00A625BB"/>
    <w:p w14:paraId="1237C21F" w14:textId="77777777" w:rsidR="00A625BB" w:rsidRDefault="00A625BB" w:rsidP="00A625BB">
      <w:r>
        <w:rPr>
          <w:rFonts w:hint="eastAsia"/>
        </w:rPr>
        <w:t>和前两代无线技术不同，人们不再指望</w:t>
      </w:r>
      <w:r>
        <w:rPr>
          <w:rFonts w:hint="eastAsia"/>
        </w:rPr>
        <w:t>5G</w:t>
      </w:r>
      <w:r>
        <w:rPr>
          <w:rFonts w:hint="eastAsia"/>
        </w:rPr>
        <w:t>技术能带来移动产业的蓬勃发展，无论是设备制造商还是运营商都未有此奢望。行业组织全球移动通信系统协会在问及提供</w:t>
      </w:r>
      <w:r>
        <w:rPr>
          <w:rFonts w:hint="eastAsia"/>
        </w:rPr>
        <w:t>5G</w:t>
      </w:r>
      <w:r>
        <w:rPr>
          <w:rFonts w:hint="eastAsia"/>
        </w:rPr>
        <w:t>服务所面临的最大风险时，</w:t>
      </w:r>
      <w:r>
        <w:rPr>
          <w:rFonts w:hint="eastAsia"/>
        </w:rPr>
        <w:t>750</w:t>
      </w:r>
      <w:r>
        <w:rPr>
          <w:rFonts w:hint="eastAsia"/>
        </w:rPr>
        <w:t>家电信公司的老总有过半谈到了“缺少清晰的商业论证”。来自调研公司伯恩斯坦公司的克里斯·莱恩等分析师预计，</w:t>
      </w:r>
      <w:r>
        <w:rPr>
          <w:rFonts w:hint="eastAsia"/>
        </w:rPr>
        <w:t>5G</w:t>
      </w:r>
      <w:r>
        <w:rPr>
          <w:rFonts w:hint="eastAsia"/>
        </w:rPr>
        <w:t>真正面世不会早于</w:t>
      </w:r>
      <w:r>
        <w:rPr>
          <w:rFonts w:hint="eastAsia"/>
        </w:rPr>
        <w:t>2020</w:t>
      </w:r>
      <w:r>
        <w:rPr>
          <w:rFonts w:hint="eastAsia"/>
        </w:rPr>
        <w:t>年，而且将会进行分阶段部署，亚洲的大城市会率先得到覆盖。</w:t>
      </w:r>
    </w:p>
    <w:p w14:paraId="001ECEFF" w14:textId="77777777" w:rsidR="00A625BB" w:rsidRDefault="00A625BB" w:rsidP="00A625BB"/>
    <w:p w14:paraId="38F7B4CD" w14:textId="77777777" w:rsidR="00A625BB" w:rsidRDefault="00A625BB" w:rsidP="00A625BB">
      <w:r>
        <w:t>A whole new ball game</w:t>
      </w:r>
    </w:p>
    <w:p w14:paraId="11DFDDBD" w14:textId="77777777" w:rsidR="00A625BB" w:rsidRDefault="00A625BB" w:rsidP="00A625BB"/>
    <w:p w14:paraId="544A658A" w14:textId="77777777" w:rsidR="00A625BB" w:rsidRDefault="00A625BB" w:rsidP="00A625BB">
      <w:r>
        <w:rPr>
          <w:rFonts w:hint="eastAsia"/>
        </w:rPr>
        <w:t>全新的球赛体验</w:t>
      </w:r>
    </w:p>
    <w:p w14:paraId="45263CB8" w14:textId="77777777" w:rsidR="00A625BB" w:rsidRDefault="00A625BB" w:rsidP="00A625BB"/>
    <w:p w14:paraId="66F433A9" w14:textId="77777777" w:rsidR="00A625BB" w:rsidRDefault="00A625BB" w:rsidP="00A625BB">
      <w:r>
        <w:t>So even the customers of KT will have to wait some time before they can all enjoy the services shown on the beach near Busan. But once the offerings are available, they should be fun. Another idea that was presented in Busan is known as “time slice 360-degrees VR”. A scene is frozen in time and people can walk through it using virtual-reality goggles. Imagine when such time slices start to move. Fans could watch a football game from within the action.</w:t>
      </w:r>
    </w:p>
    <w:p w14:paraId="416ECBE9" w14:textId="77777777" w:rsidR="00A625BB" w:rsidRDefault="00A625BB" w:rsidP="00A625BB"/>
    <w:p w14:paraId="52918A9A" w14:textId="77777777" w:rsidR="00A625BB" w:rsidRDefault="00A625BB" w:rsidP="00A625BB">
      <w:r>
        <w:rPr>
          <w:rFonts w:hint="eastAsia"/>
        </w:rPr>
        <w:t>所以，即便是韩国电信公司的客户，要想享受釜山沙滩上所展示的所有服务，恐怕也得等一阵子。不过这些服务一旦面世，将会非常有趣。釜山展示的另外一个创意叫做“时间切片</w:t>
      </w:r>
      <w:r>
        <w:rPr>
          <w:rFonts w:hint="eastAsia"/>
        </w:rPr>
        <w:t>360</w:t>
      </w:r>
      <w:r>
        <w:rPr>
          <w:rFonts w:hint="eastAsia"/>
        </w:rPr>
        <w:t>度虚拟现实”，时间场景可以被冻结，人们可以通过佩戴虚拟现实眼镜在其中漫步。想象一下，如果这些时间切片移动起来，球迷们将能够身临其境观看足球游戏。</w:t>
      </w:r>
    </w:p>
    <w:p w14:paraId="347F116F" w14:textId="77777777" w:rsidR="000B048E" w:rsidRDefault="000B048E" w:rsidP="000B048E">
      <w:pPr>
        <w:pStyle w:val="1"/>
      </w:pPr>
      <w:bookmarkStart w:id="9" w:name="_Toc15475579"/>
      <w:r>
        <w:lastRenderedPageBreak/>
        <w:t>SUV for victory</w:t>
      </w:r>
      <w:bookmarkEnd w:id="9"/>
    </w:p>
    <w:p w14:paraId="09CCA0DA" w14:textId="77777777" w:rsidR="000B048E" w:rsidRDefault="000B048E" w:rsidP="000B048E">
      <w:r>
        <w:t>Big ungainly vehicles will pull ahead</w:t>
      </w:r>
    </w:p>
    <w:p w14:paraId="0A43704A" w14:textId="77777777" w:rsidR="000B048E" w:rsidRDefault="000B048E" w:rsidP="000B048E">
      <w:r>
        <w:rPr>
          <w:rFonts w:hint="eastAsia"/>
        </w:rPr>
        <w:t>SUV</w:t>
      </w:r>
      <w:r>
        <w:rPr>
          <w:rFonts w:hint="eastAsia"/>
        </w:rPr>
        <w:t>的辉煌时代</w:t>
      </w:r>
    </w:p>
    <w:p w14:paraId="583776FC" w14:textId="77777777" w:rsidR="000B048E" w:rsidRDefault="000B048E" w:rsidP="000B048E">
      <w:r>
        <w:rPr>
          <w:rFonts w:hint="eastAsia"/>
        </w:rPr>
        <w:t>“大块头”车型将领跑市场</w:t>
      </w:r>
    </w:p>
    <w:p w14:paraId="62DC92E9" w14:textId="77777777" w:rsidR="000B048E" w:rsidRDefault="000B048E" w:rsidP="000B048E">
      <w:r>
        <w:t xml:space="preserve">20180100 Business </w:t>
      </w:r>
      <w:r>
        <w:rPr>
          <w:rFonts w:ascii="Segoe UI Symbol" w:hAnsi="Segoe UI Symbol" w:cs="Segoe UI Symbol"/>
        </w:rPr>
        <w:t>🇬🇧</w:t>
      </w:r>
      <w:r>
        <w:t xml:space="preserve"> English Version</w:t>
      </w:r>
    </w:p>
    <w:p w14:paraId="42FCEE07" w14:textId="77777777" w:rsidR="000B048E" w:rsidRDefault="000B048E" w:rsidP="000B048E"/>
    <w:p w14:paraId="7C446645" w14:textId="77777777" w:rsidR="000B048E" w:rsidRDefault="000B048E" w:rsidP="000B048E">
      <w:r>
        <w:t>The moment of triumph for the “sport utility vehicle” may have already arrived. In July 2017 Ferrari, maker of the super-fast sports cars that embody Italian glamour, announced that it was to build its first SUV. The decision represented something of a handbrake turn. The upright stance and imposing bulk of SUVs, it had always been said, were an ill fit with the firm’s low-slung racers. But in the end, the moneymaking potential was too good to refuse. The company will call the car an FUV, or Ferrari utility vehicle, in the hope that this will distract motoring purists from its four doors and oversized wheels.</w:t>
      </w:r>
    </w:p>
    <w:p w14:paraId="67145C33" w14:textId="77777777" w:rsidR="000B048E" w:rsidRDefault="000B048E" w:rsidP="000B048E"/>
    <w:p w14:paraId="1322098A" w14:textId="77777777" w:rsidR="000B048E" w:rsidRDefault="000B048E" w:rsidP="000B048E">
      <w:r>
        <w:rPr>
          <w:rFonts w:hint="eastAsia"/>
        </w:rPr>
        <w:t>运动型多功能车（</w:t>
      </w:r>
      <w:r>
        <w:rPr>
          <w:rFonts w:hint="eastAsia"/>
        </w:rPr>
        <w:t>SUV</w:t>
      </w:r>
      <w:r>
        <w:rPr>
          <w:rFonts w:hint="eastAsia"/>
        </w:rPr>
        <w:t>）的辉煌时刻可能已经来临。</w:t>
      </w:r>
      <w:r>
        <w:rPr>
          <w:rFonts w:hint="eastAsia"/>
        </w:rPr>
        <w:t>2017</w:t>
      </w:r>
      <w:r>
        <w:rPr>
          <w:rFonts w:hint="eastAsia"/>
        </w:rPr>
        <w:t>年</w:t>
      </w:r>
      <w:r>
        <w:rPr>
          <w:rFonts w:hint="eastAsia"/>
        </w:rPr>
        <w:t>7</w:t>
      </w:r>
      <w:r>
        <w:rPr>
          <w:rFonts w:hint="eastAsia"/>
        </w:rPr>
        <w:t>月，意系超级跑车的制造商法拉利宣布将打造自己的首款</w:t>
      </w:r>
      <w:r>
        <w:rPr>
          <w:rFonts w:hint="eastAsia"/>
        </w:rPr>
        <w:t>SUV</w:t>
      </w:r>
      <w:r>
        <w:rPr>
          <w:rFonts w:hint="eastAsia"/>
        </w:rPr>
        <w:t>。这一决定无异于一次“手刹过弯”。过去人们一直认为直立车身体积庞大的</w:t>
      </w:r>
      <w:r>
        <w:rPr>
          <w:rFonts w:hint="eastAsia"/>
        </w:rPr>
        <w:t>SUV</w:t>
      </w:r>
      <w:r>
        <w:rPr>
          <w:rFonts w:hint="eastAsia"/>
        </w:rPr>
        <w:t>和法拉利贴近地面的低车身跑车格格不入。但最终</w:t>
      </w:r>
      <w:r>
        <w:rPr>
          <w:rFonts w:hint="eastAsia"/>
        </w:rPr>
        <w:t>SUV</w:t>
      </w:r>
      <w:r>
        <w:rPr>
          <w:rFonts w:hint="eastAsia"/>
        </w:rPr>
        <w:t>的盈利前景让法拉利无法拒绝。法拉利给这款车起名为</w:t>
      </w:r>
      <w:r>
        <w:rPr>
          <w:rFonts w:hint="eastAsia"/>
        </w:rPr>
        <w:t>FUV</w:t>
      </w:r>
      <w:r>
        <w:rPr>
          <w:rFonts w:hint="eastAsia"/>
        </w:rPr>
        <w:t>，法拉利多功能车，以期让那些纯粹主义驾乘者的目光离开四个车门和硕大的车轮。</w:t>
      </w:r>
    </w:p>
    <w:p w14:paraId="1BD4B406" w14:textId="77777777" w:rsidR="000B048E" w:rsidRDefault="000B048E" w:rsidP="000B048E"/>
    <w:p w14:paraId="4A0B0932" w14:textId="77777777" w:rsidR="000B048E" w:rsidRDefault="000B048E" w:rsidP="000B048E">
      <w:r>
        <w:t>But 2018 could bring another milestone. For the first time, over half the sales of new cars worldwide will comprise SUVs and their close cousins, if the trends tracked by JATO, a firm that compiles car statistics, keep going. Whereas the popularity of most types of saloon car and hatchbacks decreased in 2016, sales of suvs rose by 20%. CUVs (crossover-utility vehicles), people-carriers and pick-ups also gained ground.</w:t>
      </w:r>
    </w:p>
    <w:p w14:paraId="246C93CA" w14:textId="77777777" w:rsidR="000B048E" w:rsidRDefault="000B048E" w:rsidP="000B048E"/>
    <w:p w14:paraId="746E70F0" w14:textId="77777777" w:rsidR="000B048E" w:rsidRDefault="000B048E" w:rsidP="000B048E">
      <w:r>
        <w:rPr>
          <w:rFonts w:hint="eastAsia"/>
        </w:rPr>
        <w:t>不过</w:t>
      </w:r>
      <w:r>
        <w:rPr>
          <w:rFonts w:hint="eastAsia"/>
        </w:rPr>
        <w:t>2018</w:t>
      </w:r>
      <w:r>
        <w:rPr>
          <w:rFonts w:hint="eastAsia"/>
        </w:rPr>
        <w:t>年还可能目睹另一里程碑式事件。如果汽车数据统计公司</w:t>
      </w:r>
      <w:r>
        <w:rPr>
          <w:rFonts w:hint="eastAsia"/>
        </w:rPr>
        <w:t>JATO</w:t>
      </w:r>
      <w:r>
        <w:rPr>
          <w:rFonts w:hint="eastAsia"/>
        </w:rPr>
        <w:t>监测到的势头持续下去的话，全球新车销售的半壁以上江山会被</w:t>
      </w:r>
      <w:r>
        <w:rPr>
          <w:rFonts w:hint="eastAsia"/>
        </w:rPr>
        <w:t>SUV</w:t>
      </w:r>
      <w:r>
        <w:rPr>
          <w:rFonts w:hint="eastAsia"/>
        </w:rPr>
        <w:t>车系拿下。</w:t>
      </w:r>
      <w:r>
        <w:rPr>
          <w:rFonts w:hint="eastAsia"/>
        </w:rPr>
        <w:t>2016</w:t>
      </w:r>
      <w:r>
        <w:rPr>
          <w:rFonts w:hint="eastAsia"/>
        </w:rPr>
        <w:t>年，在普通乘用车和仓背乘用车的大多数款型热度下降的情况下，</w:t>
      </w:r>
      <w:r>
        <w:rPr>
          <w:rFonts w:hint="eastAsia"/>
        </w:rPr>
        <w:t>SUV</w:t>
      </w:r>
      <w:r>
        <w:rPr>
          <w:rFonts w:hint="eastAsia"/>
        </w:rPr>
        <w:t>的销量反而上涨了</w:t>
      </w:r>
      <w:r>
        <w:rPr>
          <w:rFonts w:hint="eastAsia"/>
        </w:rPr>
        <w:t>20%</w:t>
      </w:r>
      <w:r>
        <w:rPr>
          <w:rFonts w:hint="eastAsia"/>
        </w:rPr>
        <w:t>，</w:t>
      </w:r>
      <w:r>
        <w:rPr>
          <w:rFonts w:hint="eastAsia"/>
        </w:rPr>
        <w:t>CUV</w:t>
      </w:r>
      <w:r>
        <w:rPr>
          <w:rFonts w:hint="eastAsia"/>
        </w:rPr>
        <w:t>（跨界多功能车）、载人型乘用车（译者注：国内称为“</w:t>
      </w:r>
      <w:r>
        <w:rPr>
          <w:rFonts w:hint="eastAsia"/>
        </w:rPr>
        <w:t>MPV</w:t>
      </w:r>
      <w:r>
        <w:rPr>
          <w:rFonts w:hint="eastAsia"/>
        </w:rPr>
        <w:t>”）和皮卡也有所斩获。</w:t>
      </w:r>
    </w:p>
    <w:p w14:paraId="4BEFAF1B" w14:textId="77777777" w:rsidR="000B048E" w:rsidRDefault="000B048E" w:rsidP="000B048E"/>
    <w:p w14:paraId="451D8BD4" w14:textId="77777777" w:rsidR="000B048E" w:rsidRDefault="000B048E" w:rsidP="000B048E">
      <w:r>
        <w:t>SUVs appeal to drivers and carmakers alike. Owners fall for the idea that the off-road lifestyle will provide fun and adventure, even if the toughest obstacles they are likely to encounter are speed bumps and kerbs. Parents on the school run find that suvs give an added feeling of safety, despite there being little evidence that these bulkier beasts are any less risky in a crash. Large interiors can at least accommodate more luggage or shopping. And the raised driving position helps with visibility­—though the ability to peer over smaller cars is diminishing as the proportion of suvs grows.</w:t>
      </w:r>
    </w:p>
    <w:p w14:paraId="198A28DF" w14:textId="77777777" w:rsidR="000B048E" w:rsidRDefault="000B048E" w:rsidP="000B048E"/>
    <w:p w14:paraId="644EB938" w14:textId="77777777" w:rsidR="000B048E" w:rsidRDefault="000B048E" w:rsidP="000B048E">
      <w:r>
        <w:rPr>
          <w:rFonts w:hint="eastAsia"/>
        </w:rPr>
        <w:t>SUV</w:t>
      </w:r>
      <w:r>
        <w:rPr>
          <w:rFonts w:hint="eastAsia"/>
        </w:rPr>
        <w:t>获得了驾乘者和汽车制造商的共同青睐。车主倾心于这种带来乐趣和冒险的“越野范”，尽管他们可能遭遇的最大障碍也不过是减速带和路肩。接送孩子上学的父母发现</w:t>
      </w:r>
      <w:r>
        <w:rPr>
          <w:rFonts w:hint="eastAsia"/>
        </w:rPr>
        <w:t>SUV</w:t>
      </w:r>
      <w:r>
        <w:rPr>
          <w:rFonts w:hint="eastAsia"/>
        </w:rPr>
        <w:t>能平添安全感，尽管没有证据表明撞车时这种大块头能降低风险。</w:t>
      </w:r>
      <w:r>
        <w:rPr>
          <w:rFonts w:hint="eastAsia"/>
        </w:rPr>
        <w:t>SUV</w:t>
      </w:r>
      <w:r>
        <w:rPr>
          <w:rFonts w:hint="eastAsia"/>
        </w:rPr>
        <w:t>内部空间宽敞，最不济行李和采购商品总能装下更多。而且驾驶座抬高有利于视野，尽管随着路上</w:t>
      </w:r>
      <w:r>
        <w:rPr>
          <w:rFonts w:hint="eastAsia"/>
        </w:rPr>
        <w:t>SUV</w:t>
      </w:r>
      <w:r>
        <w:rPr>
          <w:rFonts w:hint="eastAsia"/>
        </w:rPr>
        <w:t>数量的增加，能够一览众“车”小的机会越来越少。</w:t>
      </w:r>
    </w:p>
    <w:p w14:paraId="3B247AC0" w14:textId="77777777" w:rsidR="000B048E" w:rsidRDefault="000B048E" w:rsidP="000B048E"/>
    <w:p w14:paraId="0185F6B0" w14:textId="77777777" w:rsidR="000B048E" w:rsidRDefault="000B048E" w:rsidP="000B048E">
      <w:r>
        <w:t>For carmakers the appeal is obvious. They have packed their ranges with models to suit the pockets of all drivers, from the super-rich—a Lamborghini Urus starts at €170,000 ($201,000)—to the most modest budget. The desirability of SUVs means carmakers can charge higher prices and make fatter margins.</w:t>
      </w:r>
    </w:p>
    <w:p w14:paraId="0B5576BD" w14:textId="77777777" w:rsidR="000B048E" w:rsidRDefault="000B048E" w:rsidP="000B048E"/>
    <w:p w14:paraId="68B8D7FF" w14:textId="77777777" w:rsidR="000B048E" w:rsidRDefault="000B048E" w:rsidP="000B048E">
      <w:r>
        <w:rPr>
          <w:rFonts w:hint="eastAsia"/>
        </w:rPr>
        <w:t>对于汽车制造商而言，</w:t>
      </w:r>
      <w:r>
        <w:rPr>
          <w:rFonts w:hint="eastAsia"/>
        </w:rPr>
        <w:t>SUV</w:t>
      </w:r>
      <w:r>
        <w:rPr>
          <w:rFonts w:hint="eastAsia"/>
        </w:rPr>
        <w:t>的吸引力显而易见。他们推出了琳琅满目的车型以满足各个经济层次驾乘者的需求，上可满足超级富豪，如起价</w:t>
      </w:r>
      <w:r>
        <w:rPr>
          <w:rFonts w:hint="eastAsia"/>
        </w:rPr>
        <w:t>17</w:t>
      </w:r>
      <w:r>
        <w:rPr>
          <w:rFonts w:hint="eastAsia"/>
        </w:rPr>
        <w:t>万欧元（</w:t>
      </w:r>
      <w:r>
        <w:rPr>
          <w:rFonts w:hint="eastAsia"/>
        </w:rPr>
        <w:t>20.1</w:t>
      </w:r>
      <w:r>
        <w:rPr>
          <w:rFonts w:hint="eastAsia"/>
        </w:rPr>
        <w:t>万美元）的兰博基尼</w:t>
      </w:r>
      <w:r>
        <w:rPr>
          <w:rFonts w:hint="eastAsia"/>
        </w:rPr>
        <w:t>Urus</w:t>
      </w:r>
      <w:r>
        <w:rPr>
          <w:rFonts w:hint="eastAsia"/>
        </w:rPr>
        <w:t>，下可顾及囊中羞涩的平民阶层。</w:t>
      </w:r>
      <w:r>
        <w:rPr>
          <w:rFonts w:hint="eastAsia"/>
        </w:rPr>
        <w:t>SUV</w:t>
      </w:r>
      <w:r>
        <w:rPr>
          <w:rFonts w:hint="eastAsia"/>
        </w:rPr>
        <w:t>的可取之处让汽车制造商可以收取更高的价格，获得更丰厚的利润。</w:t>
      </w:r>
    </w:p>
    <w:p w14:paraId="164344D8" w14:textId="77777777" w:rsidR="000B048E" w:rsidRDefault="000B048E" w:rsidP="000B048E"/>
    <w:p w14:paraId="2DB4BD2E" w14:textId="77777777" w:rsidR="000B048E" w:rsidRDefault="000B048E" w:rsidP="000B048E">
      <w:r>
        <w:t>As these boxes on wheels dominate, it is not only nostalgists who will lament. Larger cars are, with more bodywork to cart around, less fuel-efficient than smaller ones. A higher centre of gravity affects handling; it is possible that the cars are more likely to tip over in a high-speed turn, thinks the National Highway Traffic Safety Administration, an American government agency. Some road users moan that drivers of SUVs, ensconced in their fortresses, begin to feel invincible, which results in unsafe driving. And they take up too much room in parking spaces, and on the road itself. Still, with even Ferrari changing lanes, the advance of SUVs appears unstoppable.</w:t>
      </w:r>
    </w:p>
    <w:p w14:paraId="09CA55B8" w14:textId="77777777" w:rsidR="000B048E" w:rsidRDefault="000B048E" w:rsidP="000B048E"/>
    <w:p w14:paraId="32473CAD" w14:textId="77777777" w:rsidR="000B048E" w:rsidRDefault="000B048E" w:rsidP="000B048E">
      <w:r>
        <w:rPr>
          <w:rFonts w:hint="eastAsia"/>
        </w:rPr>
        <w:t>当这些带轱辘的大盒子雄霸路面时，不只是怀旧者会感时伤怀。由于车身自重更大，大车会比小车更加费油。美国政府机构国家公路交通安全管理局认为，重心变高会影响操控，</w:t>
      </w:r>
      <w:r>
        <w:rPr>
          <w:rFonts w:hint="eastAsia"/>
        </w:rPr>
        <w:t>SUV</w:t>
      </w:r>
      <w:r>
        <w:rPr>
          <w:rFonts w:hint="eastAsia"/>
        </w:rPr>
        <w:t>高速转弯时更容易侧翻。一些行人和行车者也抱怨驾乘者一坐进安如堡垒的</w:t>
      </w:r>
      <w:r>
        <w:rPr>
          <w:rFonts w:hint="eastAsia"/>
        </w:rPr>
        <w:t>SUV</w:t>
      </w:r>
      <w:r>
        <w:rPr>
          <w:rFonts w:hint="eastAsia"/>
        </w:rPr>
        <w:t>就开始觉得自己战无不胜，从而导致不安全驾驶。而且</w:t>
      </w:r>
      <w:r>
        <w:rPr>
          <w:rFonts w:hint="eastAsia"/>
        </w:rPr>
        <w:t>SUV</w:t>
      </w:r>
      <w:r>
        <w:rPr>
          <w:rFonts w:hint="eastAsia"/>
        </w:rPr>
        <w:t>占用了太多停车和道路空间。尽管如此，</w:t>
      </w:r>
      <w:r>
        <w:rPr>
          <w:rFonts w:hint="eastAsia"/>
        </w:rPr>
        <w:t>SUV</w:t>
      </w:r>
      <w:r>
        <w:rPr>
          <w:rFonts w:hint="eastAsia"/>
        </w:rPr>
        <w:t>前进的步伐似乎不可阻挡，毕竟连法拉利都为之改弦易辙了。</w:t>
      </w:r>
    </w:p>
    <w:p w14:paraId="71EF819A" w14:textId="77777777" w:rsidR="000B048E" w:rsidRDefault="000B048E" w:rsidP="000B048E">
      <w:pPr>
        <w:pStyle w:val="1"/>
      </w:pPr>
      <w:bookmarkStart w:id="10" w:name="_Toc15475580"/>
      <w:r>
        <w:t>Is the bull market too good to last?</w:t>
      </w:r>
      <w:bookmarkEnd w:id="10"/>
    </w:p>
    <w:p w14:paraId="0C4BD919" w14:textId="77777777" w:rsidR="000B048E" w:rsidRDefault="000B048E" w:rsidP="000B048E">
      <w:r>
        <w:t>What could end the near-record bull run</w:t>
      </w:r>
    </w:p>
    <w:p w14:paraId="54D45A24" w14:textId="77777777" w:rsidR="000B048E" w:rsidRDefault="000B048E" w:rsidP="000B048E">
      <w:r>
        <w:rPr>
          <w:rFonts w:hint="eastAsia"/>
        </w:rPr>
        <w:t>好日子难长久？</w:t>
      </w:r>
    </w:p>
    <w:p w14:paraId="7192EA8C" w14:textId="77777777" w:rsidR="000B048E" w:rsidRDefault="000B048E" w:rsidP="000B048E">
      <w:r>
        <w:rPr>
          <w:rFonts w:hint="eastAsia"/>
        </w:rPr>
        <w:t>近创纪录的持续牛市可能因何止步</w:t>
      </w:r>
    </w:p>
    <w:p w14:paraId="2C3CE40A" w14:textId="77777777" w:rsidR="000B048E" w:rsidRDefault="000B048E" w:rsidP="000B048E">
      <w:r>
        <w:t xml:space="preserve">20180100 Finance </w:t>
      </w:r>
      <w:r>
        <w:rPr>
          <w:rFonts w:ascii="Segoe UI Symbol" w:hAnsi="Segoe UI Symbol" w:cs="Segoe UI Symbol"/>
        </w:rPr>
        <w:t>🇬🇧</w:t>
      </w:r>
      <w:r>
        <w:t xml:space="preserve"> English Version</w:t>
      </w:r>
    </w:p>
    <w:p w14:paraId="37050BC1" w14:textId="77777777" w:rsidR="000B048E" w:rsidRDefault="000B048E" w:rsidP="000B048E"/>
    <w:p w14:paraId="57A0C6D3" w14:textId="77777777" w:rsidR="000B048E" w:rsidRDefault="000B048E" w:rsidP="000B048E">
      <w:r>
        <w:t>There is an old saying about the dangers of pulling a brick on a piece of elastic. You can tug and tug for ages and nothing will happen. But strain too hard and the brick might leap up and hit you in the face.</w:t>
      </w:r>
    </w:p>
    <w:p w14:paraId="4DF87314" w14:textId="77777777" w:rsidR="000B048E" w:rsidRDefault="000B048E" w:rsidP="000B048E"/>
    <w:p w14:paraId="4F63ABB8" w14:textId="77777777" w:rsidR="000B048E" w:rsidRDefault="000B048E" w:rsidP="000B048E">
      <w:r>
        <w:rPr>
          <w:rFonts w:hint="eastAsia"/>
        </w:rPr>
        <w:t>有句老话提到了把砖头放在橡皮筋上拉扯的危险。你可以一直扯很久也没事，但扯得太用力的话，砖头就可能弹起来砸中你的脸。</w:t>
      </w:r>
    </w:p>
    <w:p w14:paraId="3DBF896F" w14:textId="77777777" w:rsidR="000B048E" w:rsidRDefault="000B048E" w:rsidP="000B048E"/>
    <w:p w14:paraId="78084E1F" w14:textId="77777777" w:rsidR="000B048E" w:rsidRDefault="000B048E" w:rsidP="000B048E">
      <w:r>
        <w:t>One day, something similar will happen in the fin­ancial markets. Ever since 2009 the markets have been helped by massive central-bank intervention; short-term interest rates have been pushed down to record lows while asset purchases have depressed bond yields. Despite occasional wobbles, equity markets have steadily headed higher; by the autumn of 2017, the American stockmarket had enjoyed its second-longest bull run of all time (after 1987-2000), according to Bank of America.</w:t>
      </w:r>
    </w:p>
    <w:p w14:paraId="71AA038E" w14:textId="77777777" w:rsidR="000B048E" w:rsidRDefault="000B048E" w:rsidP="000B048E"/>
    <w:p w14:paraId="22574803" w14:textId="77777777" w:rsidR="000B048E" w:rsidRDefault="000B048E" w:rsidP="000B048E">
      <w:r>
        <w:rPr>
          <w:rFonts w:hint="eastAsia"/>
        </w:rPr>
        <w:t>这一幕未来也可能在金融市场上演。</w:t>
      </w:r>
      <w:r>
        <w:rPr>
          <w:rFonts w:hint="eastAsia"/>
        </w:rPr>
        <w:t>2009</w:t>
      </w:r>
      <w:r>
        <w:rPr>
          <w:rFonts w:hint="eastAsia"/>
        </w:rPr>
        <w:t>年以来市场受到央行大幅干预措施的提振；短期利率降至创纪录低位，而购买资产的行为则导致债券收益率低迷。尽管偶尔出现震荡，各股票市场还是稳步走高；据美国银行表示，到</w:t>
      </w:r>
      <w:r>
        <w:rPr>
          <w:rFonts w:hint="eastAsia"/>
        </w:rPr>
        <w:t>2017</w:t>
      </w:r>
      <w:r>
        <w:rPr>
          <w:rFonts w:hint="eastAsia"/>
        </w:rPr>
        <w:t>年秋季，美国股市已经历了史上第二长的持续牛市（仅次于</w:t>
      </w:r>
      <w:r>
        <w:rPr>
          <w:rFonts w:hint="eastAsia"/>
        </w:rPr>
        <w:t>1987</w:t>
      </w:r>
      <w:r>
        <w:rPr>
          <w:rFonts w:hint="eastAsia"/>
        </w:rPr>
        <w:t>年－</w:t>
      </w:r>
      <w:r>
        <w:rPr>
          <w:rFonts w:hint="eastAsia"/>
        </w:rPr>
        <w:t>2000</w:t>
      </w:r>
      <w:r>
        <w:rPr>
          <w:rFonts w:hint="eastAsia"/>
        </w:rPr>
        <w:t>年）。</w:t>
      </w:r>
    </w:p>
    <w:p w14:paraId="09726473" w14:textId="77777777" w:rsidR="000B048E" w:rsidRDefault="000B048E" w:rsidP="000B048E"/>
    <w:p w14:paraId="04843C97" w14:textId="77777777" w:rsidR="000B048E" w:rsidRDefault="000B048E" w:rsidP="000B048E">
      <w:r>
        <w:t>Central banks are now slowly starting to withdraw the amount of stimulus they offer. The process is painstaking; central bankers do not want to pull on the elastic too hard. The Federal Reserve first raised interest rates in December 2015; it is just starting to reduce the size of its balance-sheet. The European Central Bank is scheduled to reduce its monthly asset purchases in 2018.</w:t>
      </w:r>
    </w:p>
    <w:p w14:paraId="601511CB" w14:textId="77777777" w:rsidR="000B048E" w:rsidRDefault="000B048E" w:rsidP="000B048E"/>
    <w:p w14:paraId="235887A4" w14:textId="77777777" w:rsidR="000B048E" w:rsidRDefault="000B048E" w:rsidP="000B048E">
      <w:r>
        <w:rPr>
          <w:rFonts w:hint="eastAsia"/>
        </w:rPr>
        <w:t>现在央行开始慢慢撤回它们提供的刺激措施。整个过程小心翼翼；央行并不想将橡皮筋扯得太猛。美联储在</w:t>
      </w:r>
      <w:r>
        <w:rPr>
          <w:rFonts w:hint="eastAsia"/>
        </w:rPr>
        <w:t>2015</w:t>
      </w:r>
      <w:r>
        <w:rPr>
          <w:rFonts w:hint="eastAsia"/>
        </w:rPr>
        <w:t>年</w:t>
      </w:r>
      <w:r>
        <w:rPr>
          <w:rFonts w:hint="eastAsia"/>
        </w:rPr>
        <w:t>12</w:t>
      </w:r>
      <w:r>
        <w:rPr>
          <w:rFonts w:hint="eastAsia"/>
        </w:rPr>
        <w:t>月首先加息；现在刚开始缩减其资产负债表。欧洲央行也计划在</w:t>
      </w:r>
      <w:r>
        <w:rPr>
          <w:rFonts w:hint="eastAsia"/>
        </w:rPr>
        <w:t>2018</w:t>
      </w:r>
      <w:r>
        <w:rPr>
          <w:rFonts w:hint="eastAsia"/>
        </w:rPr>
        <w:t>年减少每月资产购买量。</w:t>
      </w:r>
    </w:p>
    <w:p w14:paraId="165871D4" w14:textId="77777777" w:rsidR="000B048E" w:rsidRDefault="000B048E" w:rsidP="000B048E"/>
    <w:p w14:paraId="5A137DEC" w14:textId="77777777" w:rsidR="000B048E" w:rsidRDefault="000B048E" w:rsidP="000B048E">
      <w:r>
        <w:t>The withdrawal of monetary stimulus reflects a confidence that the world economy is growing at a decent pace, with the imf forecasting a 3.7% GDP increase for 2018. Emerging markets are leading the way, after the troubles caused by a fall in commodity prices earlier in the decade. So the big question is whether that growth can be sustained without the help of the central banks.</w:t>
      </w:r>
    </w:p>
    <w:p w14:paraId="38D2B182" w14:textId="77777777" w:rsidR="000B048E" w:rsidRDefault="000B048E" w:rsidP="000B048E"/>
    <w:p w14:paraId="05F09BDA" w14:textId="77777777" w:rsidR="000B048E" w:rsidRDefault="000B048E" w:rsidP="000B048E">
      <w:r>
        <w:rPr>
          <w:rFonts w:hint="eastAsia"/>
        </w:rPr>
        <w:t>取消货币刺激措施反映了对世界经济良好运行的信心，国际货币基金组织（</w:t>
      </w:r>
      <w:r>
        <w:rPr>
          <w:rFonts w:hint="eastAsia"/>
        </w:rPr>
        <w:t>IMF</w:t>
      </w:r>
      <w:r>
        <w:rPr>
          <w:rFonts w:hint="eastAsia"/>
        </w:rPr>
        <w:t>）预测</w:t>
      </w:r>
      <w:r>
        <w:rPr>
          <w:rFonts w:hint="eastAsia"/>
        </w:rPr>
        <w:t>2018</w:t>
      </w:r>
      <w:r>
        <w:rPr>
          <w:rFonts w:hint="eastAsia"/>
        </w:rPr>
        <w:t>年</w:t>
      </w:r>
      <w:r>
        <w:rPr>
          <w:rFonts w:hint="eastAsia"/>
        </w:rPr>
        <w:t>GDP</w:t>
      </w:r>
      <w:r>
        <w:rPr>
          <w:rFonts w:hint="eastAsia"/>
        </w:rPr>
        <w:t>增幅将达</w:t>
      </w:r>
      <w:r>
        <w:rPr>
          <w:rFonts w:hint="eastAsia"/>
        </w:rPr>
        <w:t>3.7%</w:t>
      </w:r>
      <w:r>
        <w:rPr>
          <w:rFonts w:hint="eastAsia"/>
        </w:rPr>
        <w:t>。本十年初期大宗商品价格下挫给新兴市场带来不少麻烦，但未来新兴市场将引领增长。因此最重要的问题是离开了央行支持，经济增长是否还能持续。</w:t>
      </w:r>
    </w:p>
    <w:p w14:paraId="7A97A294" w14:textId="77777777" w:rsidR="000B048E" w:rsidRDefault="000B048E" w:rsidP="000B048E"/>
    <w:p w14:paraId="2645044C" w14:textId="77777777" w:rsidR="000B048E" w:rsidRDefault="000B048E" w:rsidP="000B048E">
      <w:r>
        <w:t>Much will depend on China, where the authorities are trying to engineer cuts in manufacturing capacity and a switch to a slower growth trajectory without causing financial distress. As for American policy, when Donald Trump assumed the presidency in January 2017, optimists hoped that tax cuts and infrastructure spending would boost economic growth while pessimists feared that his protectionist tendencies would dent it. As it turned out, he achieved little in either direction. But with the congressional mid-term elections due in November 2018, the Republicans may feel pressure to deliver some measures for their base; a crackdown on immigration or on trade would not be welcomed by investors. And an investigation by the Department of Justice into the 2016 presidential election, led by Robert Mueller, may yet throw up some surprises.</w:t>
      </w:r>
    </w:p>
    <w:p w14:paraId="40C2AD41" w14:textId="77777777" w:rsidR="000B048E" w:rsidRDefault="000B048E" w:rsidP="000B048E"/>
    <w:p w14:paraId="077D61B2" w14:textId="77777777" w:rsidR="000B048E" w:rsidRDefault="000B048E" w:rsidP="000B048E">
      <w:r>
        <w:rPr>
          <w:rFonts w:hint="eastAsia"/>
        </w:rPr>
        <w:t>这在很大程度上取决于中国。中国政府正在精心策划缩减制造产能，转向较低增速的增长曲线，同时避免陷入金融困境。在美国政策方面，特朗普在</w:t>
      </w:r>
      <w:r>
        <w:rPr>
          <w:rFonts w:hint="eastAsia"/>
        </w:rPr>
        <w:t>2017</w:t>
      </w:r>
      <w:r>
        <w:rPr>
          <w:rFonts w:hint="eastAsia"/>
        </w:rPr>
        <w:t>年</w:t>
      </w:r>
      <w:r>
        <w:rPr>
          <w:rFonts w:hint="eastAsia"/>
        </w:rPr>
        <w:t>1</w:t>
      </w:r>
      <w:r>
        <w:rPr>
          <w:rFonts w:hint="eastAsia"/>
        </w:rPr>
        <w:t>月上任以来，乐观派希望他的减税方案和基建投资将提振经济增长，而悲观派则担忧他的保护主义倾向会阻碍经济增长。但实际上他在两个方向都没有取得什么进展。</w:t>
      </w:r>
      <w:r>
        <w:rPr>
          <w:rFonts w:hint="eastAsia"/>
        </w:rPr>
        <w:t>2018</w:t>
      </w:r>
      <w:r>
        <w:rPr>
          <w:rFonts w:hint="eastAsia"/>
        </w:rPr>
        <w:t>年</w:t>
      </w:r>
      <w:r>
        <w:rPr>
          <w:rFonts w:hint="eastAsia"/>
        </w:rPr>
        <w:t>11</w:t>
      </w:r>
      <w:r>
        <w:rPr>
          <w:rFonts w:hint="eastAsia"/>
        </w:rPr>
        <w:t>月将会举行国会中期选举，共和党人可能有压力去实现一些措施来巩固选民基础；打击移民或贸易都不会受到投资者欢迎。罗伯特·米勒（</w:t>
      </w:r>
      <w:r>
        <w:rPr>
          <w:rFonts w:hint="eastAsia"/>
        </w:rPr>
        <w:t>Robert Mueller</w:t>
      </w:r>
      <w:r>
        <w:rPr>
          <w:rFonts w:hint="eastAsia"/>
        </w:rPr>
        <w:t>）牵头的对</w:t>
      </w:r>
      <w:r>
        <w:rPr>
          <w:rFonts w:hint="eastAsia"/>
        </w:rPr>
        <w:t>2016</w:t>
      </w:r>
      <w:r>
        <w:rPr>
          <w:rFonts w:hint="eastAsia"/>
        </w:rPr>
        <w:t>年总统选举的司法部调查也可能带来一些变数。</w:t>
      </w:r>
    </w:p>
    <w:p w14:paraId="70199D49" w14:textId="77777777" w:rsidR="000B048E" w:rsidRDefault="000B048E" w:rsidP="000B048E"/>
    <w:p w14:paraId="21B3FF7E" w14:textId="77777777" w:rsidR="000B048E" w:rsidRDefault="000B048E" w:rsidP="000B048E">
      <w:r>
        <w:t>Geopolitics could also move markets. Potential flashpoints include the nuclear programmes of Iran and North Korea, disputes between China and its neighbours over various island groups and the drawn-out wars in Syria and Yemen. In Europe there is the danger that the Brexit talks dissolve into acrimony and that the Italian election brings anti-EU parties into power. The defeat of Marine Le Pen in the French presidential election of May 2017 convinced some investors that the high-water mark of populism had passed, but the Austrian and German elections in the autumn suggest that view could be premature. Ever since 1990, investors seemed to have concluded that political factors may loom large in the short term but then they fade; the history of the rest of the 20th century showed that this is not always the case.</w:t>
      </w:r>
    </w:p>
    <w:p w14:paraId="115D55ED" w14:textId="77777777" w:rsidR="000B048E" w:rsidRDefault="000B048E" w:rsidP="000B048E"/>
    <w:p w14:paraId="44B60DB5" w14:textId="77777777" w:rsidR="000B048E" w:rsidRDefault="000B048E" w:rsidP="000B048E">
      <w:r>
        <w:rPr>
          <w:rFonts w:hint="eastAsia"/>
        </w:rPr>
        <w:t>地缘政治也可能导致市场异动。如伊朗和朝鲜的核计划、中国与邻国的海岛问题争端、以及叙利亚和也门的长期战争，这些都可能成为冲突爆发的焦点。在欧洲，英国脱欧谈判存在双方交恶的危险，而意大利选举可能让反欧元政党上台。马琳·勒庞（</w:t>
      </w:r>
      <w:r>
        <w:rPr>
          <w:rFonts w:hint="eastAsia"/>
        </w:rPr>
        <w:t>Marine Le Pen</w:t>
      </w:r>
      <w:r>
        <w:rPr>
          <w:rFonts w:hint="eastAsia"/>
        </w:rPr>
        <w:t>）在</w:t>
      </w:r>
      <w:r>
        <w:rPr>
          <w:rFonts w:hint="eastAsia"/>
        </w:rPr>
        <w:t>2017</w:t>
      </w:r>
      <w:r>
        <w:rPr>
          <w:rFonts w:hint="eastAsia"/>
        </w:rPr>
        <w:t>年</w:t>
      </w:r>
      <w:r>
        <w:rPr>
          <w:rFonts w:hint="eastAsia"/>
        </w:rPr>
        <w:t>5</w:t>
      </w:r>
      <w:r>
        <w:rPr>
          <w:rFonts w:hint="eastAsia"/>
        </w:rPr>
        <w:t>月法国大选中落败，部分投资者认为这标志着高涨的民粹主义已经消退，但奥地利和德国秋季选举则表明这种看法并不成熟。从</w:t>
      </w:r>
      <w:r>
        <w:rPr>
          <w:rFonts w:hint="eastAsia"/>
        </w:rPr>
        <w:t>1990</w:t>
      </w:r>
      <w:r>
        <w:rPr>
          <w:rFonts w:hint="eastAsia"/>
        </w:rPr>
        <w:t>年以来，投资者似乎认定了政治因素虽可能短期内膨胀，但随后总会平息；然而随后十年的历史说明这绝非定律。</w:t>
      </w:r>
    </w:p>
    <w:p w14:paraId="1738C3D4" w14:textId="77777777" w:rsidR="000B048E" w:rsidRDefault="000B048E" w:rsidP="000B048E"/>
    <w:p w14:paraId="77BD6524" w14:textId="77777777" w:rsidR="000B048E" w:rsidRDefault="000B048E" w:rsidP="000B048E">
      <w:r>
        <w:lastRenderedPageBreak/>
        <w:t>A Dickens of a year</w:t>
      </w:r>
      <w:r>
        <w:rPr>
          <w:rFonts w:ascii="MS Mincho" w:hAnsi="MS Mincho" w:cs="MS Mincho"/>
        </w:rPr>
        <w:t> </w:t>
      </w:r>
    </w:p>
    <w:p w14:paraId="37DE2112" w14:textId="77777777" w:rsidR="000B048E" w:rsidRDefault="000B048E" w:rsidP="000B048E"/>
    <w:p w14:paraId="5FA78747" w14:textId="77777777" w:rsidR="000B048E" w:rsidRDefault="000B048E" w:rsidP="000B048E">
      <w:r>
        <w:rPr>
          <w:rFonts w:hint="eastAsia"/>
        </w:rPr>
        <w:t>狄更斯风格的一年</w:t>
      </w:r>
    </w:p>
    <w:p w14:paraId="38FDA388" w14:textId="77777777" w:rsidR="000B048E" w:rsidRDefault="000B048E" w:rsidP="000B048E"/>
    <w:p w14:paraId="75777218" w14:textId="77777777" w:rsidR="000B048E" w:rsidRDefault="000B048E" w:rsidP="000B048E">
      <w:r>
        <w:t>Every year the financial markets have to climb a “wall of worries” and 2018 may turn out to be another in which they succeed. But it will become more difficult to surmount. One day bond yields will start to rise, and bond prices will fall, creating potential problems for the corporate-debt market; investors have piled into this market in search of income but it may not be liquid enough to allow them to get out again. The American market is trading at valuation levels, in terms of the cyclically adjusted price-earnings ratio, that have only been seen before in the late 1920s and 1990s (see chart). Crashes followed on both occasions. There have been signs of overexuberance, notably in the market for initial coin offerings, a new form of investment in which tokens are issued on an indelible distributed ledger, or blockchain.</w:t>
      </w:r>
    </w:p>
    <w:p w14:paraId="0260ECD2" w14:textId="77777777" w:rsidR="000B048E" w:rsidRDefault="000B048E" w:rsidP="000B048E"/>
    <w:p w14:paraId="5B69EF8E" w14:textId="77777777" w:rsidR="000B048E" w:rsidRDefault="000B048E" w:rsidP="000B048E">
      <w:r>
        <w:rPr>
          <w:rFonts w:hint="eastAsia"/>
        </w:rPr>
        <w:t>金融市场每年都面对一堵“忧虑之墙”，在</w:t>
      </w:r>
      <w:r>
        <w:rPr>
          <w:rFonts w:hint="eastAsia"/>
        </w:rPr>
        <w:t>2018</w:t>
      </w:r>
      <w:r>
        <w:rPr>
          <w:rFonts w:hint="eastAsia"/>
        </w:rPr>
        <w:t>年或许还会再次成功翻越，但未来将变得更难逾越。总有一天债券收益率将会开始上升、债券价格下跌，为公司债务市场构成潜在问题；投资者已经大举涌入这个市场寻求收益，但该市场的流动性或许不足以让其全身而退。按周期调整市盈率计算，美国市场目前的估值水平已经达到</w:t>
      </w:r>
      <w:r>
        <w:rPr>
          <w:rFonts w:hint="eastAsia"/>
        </w:rPr>
        <w:t>20</w:t>
      </w:r>
      <w:r>
        <w:rPr>
          <w:rFonts w:hint="eastAsia"/>
        </w:rPr>
        <w:t>世纪</w:t>
      </w:r>
      <w:r>
        <w:rPr>
          <w:rFonts w:hint="eastAsia"/>
        </w:rPr>
        <w:t>20</w:t>
      </w:r>
      <w:r>
        <w:rPr>
          <w:rFonts w:hint="eastAsia"/>
        </w:rPr>
        <w:t>年代末期和</w:t>
      </w:r>
      <w:r>
        <w:rPr>
          <w:rFonts w:hint="eastAsia"/>
        </w:rPr>
        <w:t>90</w:t>
      </w:r>
      <w:r>
        <w:rPr>
          <w:rFonts w:hint="eastAsia"/>
        </w:rPr>
        <w:t>年代的高位（见图表）。而上述两次均以市场崩盘告终。特别是在首次代币发行市场已经出现过度繁荣的迹象，这是一种新型投资形式，根据不可篡改分布式账本或区块链技术发行代币。</w:t>
      </w:r>
    </w:p>
    <w:p w14:paraId="0A180E6E" w14:textId="77777777" w:rsidR="000B048E" w:rsidRDefault="000B048E" w:rsidP="000B048E"/>
    <w:p w14:paraId="57EE5565" w14:textId="77777777" w:rsidR="000B048E" w:rsidRDefault="000B048E" w:rsidP="000B048E">
      <w:r>
        <w:t>The bullish case for 2018 is that global economic growth continues; inflation is not a sufficient threat for central banks to tighten policy excessively; and profit margins remain robust. Analysts are forecasting 10% annual profits growth in the first half of 2018 for companies in the S&amp;P 500 index, according to Société Générale, a French bank. The chances are that investors will start the year with that optimistic view but valuations suggest they are taking too much on trust. To misquote Charles Dickens’s Mr Micawber: “Something will turn down.”</w:t>
      </w:r>
    </w:p>
    <w:p w14:paraId="6D4EEFCF" w14:textId="77777777" w:rsidR="000B048E" w:rsidRDefault="000B048E" w:rsidP="000B048E"/>
    <w:p w14:paraId="0852DC87" w14:textId="77777777" w:rsidR="000B048E" w:rsidRDefault="000B048E" w:rsidP="000B048E">
      <w:r>
        <w:rPr>
          <w:rFonts w:hint="eastAsia"/>
        </w:rPr>
        <w:t>2018</w:t>
      </w:r>
      <w:r>
        <w:rPr>
          <w:rFonts w:hint="eastAsia"/>
        </w:rPr>
        <w:t>年的看涨理据是全球经济增长还将持续；央行不会认为通胀威胁足以导致大幅收紧政策；而公司盈利仍然丰厚。法国兴业银行分析师预测</w:t>
      </w:r>
      <w:r>
        <w:rPr>
          <w:rFonts w:hint="eastAsia"/>
        </w:rPr>
        <w:t>2018</w:t>
      </w:r>
      <w:r>
        <w:rPr>
          <w:rFonts w:hint="eastAsia"/>
        </w:rPr>
        <w:t>年上半年标普</w:t>
      </w:r>
      <w:r>
        <w:rPr>
          <w:rFonts w:hint="eastAsia"/>
        </w:rPr>
        <w:t>500</w:t>
      </w:r>
      <w:r>
        <w:rPr>
          <w:rFonts w:hint="eastAsia"/>
        </w:rPr>
        <w:t>指数公司的年利润将增长</w:t>
      </w:r>
      <w:r>
        <w:rPr>
          <w:rFonts w:hint="eastAsia"/>
        </w:rPr>
        <w:t>10%</w:t>
      </w:r>
      <w:r>
        <w:rPr>
          <w:rFonts w:hint="eastAsia"/>
        </w:rPr>
        <w:t>。投资者很可能带着乐观情绪进入</w:t>
      </w:r>
      <w:r>
        <w:rPr>
          <w:rFonts w:hint="eastAsia"/>
        </w:rPr>
        <w:t>2018</w:t>
      </w:r>
      <w:r>
        <w:rPr>
          <w:rFonts w:hint="eastAsia"/>
        </w:rPr>
        <w:t>年，但估值水平表明他们寄望过高。把狄更斯笔下米考伯先生（</w:t>
      </w:r>
      <w:r>
        <w:rPr>
          <w:rFonts w:hint="eastAsia"/>
        </w:rPr>
        <w:t>Mr. Micawber</w:t>
      </w:r>
      <w:r>
        <w:rPr>
          <w:rFonts w:hint="eastAsia"/>
        </w:rPr>
        <w:t>）的口头禅换个说法：“事情总会变糟的。（译者注：狄更斯《大卫·科波菲尔》中的米考伯债务缠身，但总是乐观地说“事情总会变好的”。）”</w:t>
      </w:r>
    </w:p>
    <w:p w14:paraId="6DE2D220" w14:textId="77777777" w:rsidR="000B048E" w:rsidRDefault="000B048E" w:rsidP="000B048E">
      <w:pPr>
        <w:pStyle w:val="1"/>
      </w:pPr>
      <w:bookmarkStart w:id="11" w:name="_Toc15475581"/>
      <w:r>
        <w:t>Bang goes the economy</w:t>
      </w:r>
      <w:bookmarkEnd w:id="11"/>
    </w:p>
    <w:p w14:paraId="31A40079" w14:textId="77777777" w:rsidR="000B048E" w:rsidRDefault="000B048E" w:rsidP="000B048E">
      <w:r>
        <w:t>In search of buried bombs</w:t>
      </w:r>
    </w:p>
    <w:p w14:paraId="7BB2FCB1" w14:textId="77777777" w:rsidR="000B048E" w:rsidRDefault="000B048E" w:rsidP="000B048E">
      <w:r>
        <w:rPr>
          <w:rFonts w:hint="eastAsia"/>
        </w:rPr>
        <w:t>经济大爆炸</w:t>
      </w:r>
    </w:p>
    <w:p w14:paraId="1C95113B" w14:textId="77777777" w:rsidR="000B048E" w:rsidRDefault="000B048E" w:rsidP="000B048E">
      <w:r>
        <w:rPr>
          <w:rFonts w:hint="eastAsia"/>
        </w:rPr>
        <w:t>寻找潜伏的炸弹</w:t>
      </w:r>
    </w:p>
    <w:p w14:paraId="1DC2D2E3" w14:textId="77777777" w:rsidR="000B048E" w:rsidRDefault="000B048E" w:rsidP="000B048E">
      <w:r>
        <w:t xml:space="preserve">20180100 Finance </w:t>
      </w:r>
      <w:r>
        <w:rPr>
          <w:rFonts w:ascii="Segoe UI Symbol" w:hAnsi="Segoe UI Symbol" w:cs="Segoe UI Symbol"/>
        </w:rPr>
        <w:t>🇬🇧</w:t>
      </w:r>
      <w:r>
        <w:t xml:space="preserve"> English Version</w:t>
      </w:r>
    </w:p>
    <w:p w14:paraId="562108C2" w14:textId="77777777" w:rsidR="000B048E" w:rsidRDefault="000B048E" w:rsidP="000B048E"/>
    <w:p w14:paraId="4C59E074" w14:textId="77777777" w:rsidR="000B048E" w:rsidRDefault="000B048E" w:rsidP="000B048E">
      <w:r>
        <w:t>The IMF expects every major economy to expand in 2018. Yet that was also its forecast in late 2007, for 2008. Although a replay of the global financial crisis is highly unlikely in 2018, there are more than a few ways in which the current rosy projections could go wrong.</w:t>
      </w:r>
    </w:p>
    <w:p w14:paraId="2F04A426" w14:textId="77777777" w:rsidR="000B048E" w:rsidRDefault="000B048E" w:rsidP="000B048E"/>
    <w:p w14:paraId="601A0FC2" w14:textId="77777777" w:rsidR="000B048E" w:rsidRDefault="000B048E" w:rsidP="000B048E">
      <w:r>
        <w:rPr>
          <w:rFonts w:hint="eastAsia"/>
        </w:rPr>
        <w:t>国际货币基金组织（</w:t>
      </w:r>
      <w:r>
        <w:rPr>
          <w:rFonts w:hint="eastAsia"/>
        </w:rPr>
        <w:t>IMF</w:t>
      </w:r>
      <w:r>
        <w:rPr>
          <w:rFonts w:hint="eastAsia"/>
        </w:rPr>
        <w:t>）预测</w:t>
      </w:r>
      <w:r>
        <w:rPr>
          <w:rFonts w:hint="eastAsia"/>
        </w:rPr>
        <w:t>2018</w:t>
      </w:r>
      <w:r>
        <w:rPr>
          <w:rFonts w:hint="eastAsia"/>
        </w:rPr>
        <w:t>年各大经济体都将扩张。但是该组织在</w:t>
      </w:r>
      <w:r>
        <w:rPr>
          <w:rFonts w:hint="eastAsia"/>
        </w:rPr>
        <w:t>2007</w:t>
      </w:r>
      <w:r>
        <w:rPr>
          <w:rFonts w:hint="eastAsia"/>
        </w:rPr>
        <w:t>年底也对</w:t>
      </w:r>
      <w:r>
        <w:rPr>
          <w:rFonts w:hint="eastAsia"/>
        </w:rPr>
        <w:t>2008</w:t>
      </w:r>
      <w:r>
        <w:rPr>
          <w:rFonts w:hint="eastAsia"/>
        </w:rPr>
        <w:t>年作出了同样的预测。虽然</w:t>
      </w:r>
      <w:r>
        <w:rPr>
          <w:rFonts w:hint="eastAsia"/>
        </w:rPr>
        <w:t>2018</w:t>
      </w:r>
      <w:r>
        <w:rPr>
          <w:rFonts w:hint="eastAsia"/>
        </w:rPr>
        <w:t>年重演全球金融危机的可能性极低，但当前的乐观预测还是存在各种落空的可能。</w:t>
      </w:r>
    </w:p>
    <w:p w14:paraId="62DB6A07" w14:textId="77777777" w:rsidR="000B048E" w:rsidRDefault="000B048E" w:rsidP="000B048E"/>
    <w:p w14:paraId="167F859B" w14:textId="77777777" w:rsidR="000B048E" w:rsidRDefault="000B048E" w:rsidP="000B048E">
      <w:r>
        <w:t>A plausible cause of crisis in 2018, as in most recent years, is China. Private, non-financial-sector debt there is now above 200% of GDP, and new borrowing remains worryingly high despite efforts to rein in credit. A slowdown in property-price growth seemingly betokens the end of a debt-fuelled building binge; let us hope it does not herald a crash.</w:t>
      </w:r>
    </w:p>
    <w:p w14:paraId="353556D6" w14:textId="77777777" w:rsidR="000B048E" w:rsidRDefault="000B048E" w:rsidP="000B048E"/>
    <w:p w14:paraId="5A512D2D" w14:textId="77777777" w:rsidR="000B048E" w:rsidRDefault="000B048E" w:rsidP="000B048E">
      <w:r>
        <w:rPr>
          <w:rFonts w:hint="eastAsia"/>
        </w:rPr>
        <w:t>与近年来一样，</w:t>
      </w:r>
      <w:r>
        <w:rPr>
          <w:rFonts w:hint="eastAsia"/>
        </w:rPr>
        <w:t>2018</w:t>
      </w:r>
      <w:r>
        <w:rPr>
          <w:rFonts w:hint="eastAsia"/>
        </w:rPr>
        <w:t>年发生危机的可能原因之一就是中国。非金融行业的私企债务已达</w:t>
      </w:r>
      <w:r>
        <w:rPr>
          <w:rFonts w:hint="eastAsia"/>
        </w:rPr>
        <w:t>GDP</w:t>
      </w:r>
      <w:r>
        <w:rPr>
          <w:rFonts w:hint="eastAsia"/>
        </w:rPr>
        <w:t>的</w:t>
      </w:r>
      <w:r>
        <w:rPr>
          <w:rFonts w:hint="eastAsia"/>
        </w:rPr>
        <w:t>200%</w:t>
      </w:r>
      <w:r>
        <w:rPr>
          <w:rFonts w:hint="eastAsia"/>
        </w:rPr>
        <w:t>以上，尽管政府努力遏制信贷扩张，新增借贷仍然高得堪忧。房价上涨速度放缓，似乎预示了债务驱动建筑热潮的终结；希望它不会引发崩盘。</w:t>
      </w:r>
    </w:p>
    <w:p w14:paraId="773F0497" w14:textId="77777777" w:rsidR="000B048E" w:rsidRDefault="000B048E" w:rsidP="000B048E"/>
    <w:p w14:paraId="47A00E9D" w14:textId="77777777" w:rsidR="000B048E" w:rsidRDefault="000B048E" w:rsidP="000B048E">
      <w:r>
        <w:t>But if China has the heft and the debt to produce a worldwide crisis, an actual meltdown is not especially likely. China’s government retains tight control over its financial system. That makes it harder for panicky capital to take flight, and it means the world is less financially exposed to troubles in China than the country’s economic might would suggest. And despite growing public debt, the government has the fiscal capacity to manage even a large wave of financial failures.</w:t>
      </w:r>
    </w:p>
    <w:p w14:paraId="625D7D51" w14:textId="77777777" w:rsidR="000B048E" w:rsidRDefault="000B048E" w:rsidP="000B048E"/>
    <w:p w14:paraId="379D75ED" w14:textId="77777777" w:rsidR="000B048E" w:rsidRDefault="000B048E" w:rsidP="000B048E">
      <w:r>
        <w:rPr>
          <w:rFonts w:hint="eastAsia"/>
        </w:rPr>
        <w:t>虽然中国的体量和债务水平足以引发世界性的危机，实际上发生崩盘的可能性并不高。中国政府对其金融体系保持严格控制。这样不容易发生恐慌性的资金外逃，同时也意味着尽管中国经济实力强大，但世界金融受到中国问题的冲击较小。虽然公共债务不断增加，政府的财政能力仍然可以管控哪怕是大范围的财务违约。</w:t>
      </w:r>
    </w:p>
    <w:p w14:paraId="2EC1D559" w14:textId="77777777" w:rsidR="000B048E" w:rsidRDefault="000B048E" w:rsidP="000B048E"/>
    <w:p w14:paraId="5D227F69" w14:textId="77777777" w:rsidR="000B048E" w:rsidRDefault="000B048E" w:rsidP="000B048E">
      <w:r>
        <w:t>A bigger risk than financial crisis is that China is unable to maintain its growth while putting out financial fires. The effect of slower Chinese growth on other economies, from commodity exporters to German robot manufacturers, could increase the world’s vulnerability to some other nasty surprise.</w:t>
      </w:r>
    </w:p>
    <w:p w14:paraId="0F7ED54F" w14:textId="77777777" w:rsidR="000B048E" w:rsidRDefault="000B048E" w:rsidP="000B048E"/>
    <w:p w14:paraId="0FC9FC56" w14:textId="77777777" w:rsidR="000B048E" w:rsidRDefault="000B048E" w:rsidP="000B048E">
      <w:r>
        <w:rPr>
          <w:rFonts w:hint="eastAsia"/>
        </w:rPr>
        <w:t>中国无法在保持增长的同时为金融业救火，这种风险比金融危机的可能性更高。从大宗商品出口商到德国机器人制造商，许多经济体都受到中国增速放缓的影响，而这也可能增加世界对其他意外事件的脆弱性。</w:t>
      </w:r>
    </w:p>
    <w:p w14:paraId="52E23167" w14:textId="77777777" w:rsidR="000B048E" w:rsidRDefault="000B048E" w:rsidP="000B048E"/>
    <w:p w14:paraId="4A8E252B" w14:textId="77777777" w:rsidR="000B048E" w:rsidRDefault="000B048E" w:rsidP="000B048E">
      <w:r>
        <w:t>Europe remains a promising source for a bolt from the blue, filled as it is with highly indebted governments, a constraining single currency and rabble-rousing populists. The destruction of the euro zone would generate a crisis to beat that of 2007-09. There are two ways one could occur. Slow growth remains a problem in parts of the euro zone (like Italy). If that were coupled with disappointing reform in a country (like Italy) with enormous public debt, it could lead to a loss of market confidence, rising bond yields and a bail-out bill too large for German voters to accept. Alternatively, a big European country (like Italy) could elect ­</w:t>
      </w:r>
      <w:r>
        <w:rPr>
          <w:rFonts w:ascii="MS Mincho" w:hAnsi="MS Mincho" w:cs="MS Mincho"/>
        </w:rPr>
        <w:t> </w:t>
      </w:r>
      <w:r>
        <w:t>a populist who demands a vote on euro-area membership.</w:t>
      </w:r>
    </w:p>
    <w:p w14:paraId="4A34B9EA" w14:textId="77777777" w:rsidR="000B048E" w:rsidRDefault="000B048E" w:rsidP="000B048E"/>
    <w:p w14:paraId="63CD10EF" w14:textId="77777777" w:rsidR="000B048E" w:rsidRDefault="000B048E" w:rsidP="000B048E">
      <w:r>
        <w:rPr>
          <w:rFonts w:hint="eastAsia"/>
        </w:rPr>
        <w:t>欧洲仍然是可能出现突发变故的地区，鉴于这里许多政府债台高筑、单一货币制约性高，以及民粹主义甚嚣尘上，欧元区的瓦解很可能引发比</w:t>
      </w:r>
      <w:r>
        <w:rPr>
          <w:rFonts w:hint="eastAsia"/>
        </w:rPr>
        <w:t>2007</w:t>
      </w:r>
      <w:r>
        <w:rPr>
          <w:rFonts w:hint="eastAsia"/>
        </w:rPr>
        <w:t>年－</w:t>
      </w:r>
      <w:r>
        <w:rPr>
          <w:rFonts w:hint="eastAsia"/>
        </w:rPr>
        <w:t>2009</w:t>
      </w:r>
      <w:r>
        <w:rPr>
          <w:rFonts w:hint="eastAsia"/>
        </w:rPr>
        <w:t>年更严重的危机。危机可能发生的方式有两种。首先，增长乏力仍然是欧元区部分地区（例如意大利）的主要问题。而如果某个公共债务庞大的国家（例如意大利）拿不出让人满意的改革措施，那么就可能导致市场失去信心，继而债券收益率上升，最终救助方案的金额太高而德国选民无法接受。另一种情况是，某个欧洲大国（例如意大利）的民粹主义者可能在大选中获胜，然后要求对欧元区成员身份举行公投。</w:t>
      </w:r>
    </w:p>
    <w:p w14:paraId="4D0F933D" w14:textId="77777777" w:rsidR="000B048E" w:rsidRDefault="000B048E" w:rsidP="000B048E"/>
    <w:p w14:paraId="69907302" w14:textId="77777777" w:rsidR="000B048E" w:rsidRDefault="000B048E" w:rsidP="000B048E">
      <w:r>
        <w:t xml:space="preserve">Luckily, the outlook is improving. The European Central Bank (ECB) has so far seen off market attempts to bid up </w:t>
      </w:r>
      <w:r>
        <w:lastRenderedPageBreak/>
        <w:t>bond yields. And efforts to strengthen euro-area institutions continue, albeit fitfully. Yet shocks—from Russian bullying, say, or Catalan separatism—are possible. The explosive material for a crisis remains in place in Europe, even if the chances of its ignition have fallen.</w:t>
      </w:r>
    </w:p>
    <w:p w14:paraId="65990A7C" w14:textId="77777777" w:rsidR="000B048E" w:rsidRDefault="000B048E" w:rsidP="000B048E"/>
    <w:p w14:paraId="3B34336E" w14:textId="77777777" w:rsidR="000B048E" w:rsidRDefault="000B048E" w:rsidP="000B048E">
      <w:r>
        <w:rPr>
          <w:rFonts w:hint="eastAsia"/>
        </w:rPr>
        <w:t>幸运的是形势正在转好。欧洲央行（</w:t>
      </w:r>
      <w:r>
        <w:rPr>
          <w:rFonts w:hint="eastAsia"/>
        </w:rPr>
        <w:t>ECB</w:t>
      </w:r>
      <w:r>
        <w:rPr>
          <w:rFonts w:hint="eastAsia"/>
        </w:rPr>
        <w:t>）至今为止仍然成功击退了市场试图推高债券收益率的举动，同时也继续采取措施强化欧元区的制度，尽管进展并不顺畅。然而俄罗斯进逼或者加泰罗尼亚分离主义引发危机的可能性仍存。欧洲爆发危机的炸药引子还在，只是引爆的概率已经降低。</w:t>
      </w:r>
    </w:p>
    <w:p w14:paraId="5CA5CA84" w14:textId="77777777" w:rsidR="000B048E" w:rsidRDefault="000B048E" w:rsidP="000B048E"/>
    <w:p w14:paraId="5F5715B3" w14:textId="77777777" w:rsidR="000B048E" w:rsidRDefault="000B048E" w:rsidP="000B048E">
      <w:r>
        <w:t>What about real bombs? A military conflict with North Korea could send markets into a tailspin. A regional war in the Middle East could cause oil prices to soar, leading to a recession in developed economies that exposes unseen financial vulnerabilities.</w:t>
      </w:r>
    </w:p>
    <w:p w14:paraId="2AE85583" w14:textId="77777777" w:rsidR="000B048E" w:rsidRDefault="000B048E" w:rsidP="000B048E"/>
    <w:p w14:paraId="2E254221" w14:textId="77777777" w:rsidR="000B048E" w:rsidRDefault="000B048E" w:rsidP="000B048E">
      <w:r>
        <w:rPr>
          <w:rFonts w:hint="eastAsia"/>
        </w:rPr>
        <w:t>真正的炸弹又如何？一旦朝鲜发生武装冲突，市场将会应声暴跌。中东地区若发生战争将导致油价飙升，使发达经济体陷入衰退而进一步暴露金融业隐藏的薄弱环节。</w:t>
      </w:r>
    </w:p>
    <w:p w14:paraId="6666C706" w14:textId="77777777" w:rsidR="000B048E" w:rsidRDefault="000B048E" w:rsidP="000B048E"/>
    <w:p w14:paraId="0FEE259F" w14:textId="77777777" w:rsidR="000B048E" w:rsidRDefault="000B048E" w:rsidP="000B048E">
      <w:r>
        <w:t>But the most probable source of trouble is more mundane: central banks, perhaps grown complacent amid the return of steady growth and the retreat of deflation, tighten policy too much, too quickly. Central banks across the rich world have shifted to a hawkish stance, and they could easily raise rates once too often. The ECB could underestimate the effect of a rising euro on exporters, sending several countries back into recession. And the Federal Reserve could overestimate the strength of American consumers in the face of rising interest rates.</w:t>
      </w:r>
    </w:p>
    <w:p w14:paraId="3E260294" w14:textId="77777777" w:rsidR="000B048E" w:rsidRDefault="000B048E" w:rsidP="000B048E"/>
    <w:p w14:paraId="533DBBFC" w14:textId="77777777" w:rsidR="000B048E" w:rsidRDefault="000B048E" w:rsidP="000B048E">
      <w:r>
        <w:rPr>
          <w:rFonts w:hint="eastAsia"/>
        </w:rPr>
        <w:t>但是最可能导致麻烦的原因却比较平淡无奇：中央银行可能因经济稳步增长和通缩回撤而感到自满，导致收紧政策时过快过猛。富裕国家的央行已经全面转向鹰派立场，很可能过快提高利率。欧洲央行可能会低估欧元升值对出口商的影响，从而导致几个国家重陷经济衰退。而美联储也可能高估了美国消费者对加息的耐受力。</w:t>
      </w:r>
    </w:p>
    <w:p w14:paraId="026192AF" w14:textId="77777777" w:rsidR="000B048E" w:rsidRDefault="000B048E" w:rsidP="000B048E"/>
    <w:p w14:paraId="7444F8C5" w14:textId="77777777" w:rsidR="000B048E" w:rsidRDefault="000B048E" w:rsidP="000B048E">
      <w:r>
        <w:t>Should they induce a downturn, the scope for efforts to revive struggling economies is woefully limited. Interest rates, close to zero, cannot be cut by much. Debt-obsessed Europe is unlikely to approve a massive fiscal stimulus in response to a slowdown, and dysfunctional America might well prove unable to deliver one. Once a slowdown begins, it could grow much more serious before governments find the resolve to craft an adequate response. But by that time one of the other caches of gunpowder buried around the globe could have blown up spectacularly. Still, as the IMF’s forecasts indicate, all will probably be fine.</w:t>
      </w:r>
    </w:p>
    <w:p w14:paraId="15089C6D" w14:textId="77777777" w:rsidR="000B048E" w:rsidRDefault="000B048E" w:rsidP="000B048E"/>
    <w:p w14:paraId="0665B993" w14:textId="77777777" w:rsidR="000B048E" w:rsidRDefault="000B048E" w:rsidP="000B048E">
      <w:r>
        <w:rPr>
          <w:rFonts w:hint="eastAsia"/>
        </w:rPr>
        <w:t>万一这些因素导致经济下行，重振低迷经济的手段却少得可怜。利率已经接近为零，没有大幅减息的空间。债务缠身的欧洲不太可能通过大规模财政刺激手段来应对经济衰退，而功能失调的美国也很难提出有效的财政对策。一旦经济开始衰退，不到事态严重各政府都不会拿出决心采取适当的应对。但是到了那个时候全球各地隐藏的未爆火药恐怕早已纷纷炸响。尽管如此，根据</w:t>
      </w:r>
      <w:r>
        <w:rPr>
          <w:rFonts w:hint="eastAsia"/>
        </w:rPr>
        <w:t>IMF</w:t>
      </w:r>
      <w:r>
        <w:rPr>
          <w:rFonts w:hint="eastAsia"/>
        </w:rPr>
        <w:t>的预测，最终还是可能万事大吉。</w:t>
      </w:r>
    </w:p>
    <w:p w14:paraId="078CE3D2" w14:textId="77777777" w:rsidR="000B048E" w:rsidRDefault="000B048E" w:rsidP="000B048E">
      <w:pPr>
        <w:pStyle w:val="1"/>
      </w:pPr>
      <w:bookmarkStart w:id="12" w:name="_Toc15475582"/>
      <w:r>
        <w:t>Divergence</w:t>
      </w:r>
      <w:bookmarkEnd w:id="12"/>
    </w:p>
    <w:p w14:paraId="430C913B" w14:textId="77777777" w:rsidR="000B048E" w:rsidRDefault="000B048E" w:rsidP="000B048E">
      <w:r>
        <w:t>A looser leash in America, but not in Europe</w:t>
      </w:r>
    </w:p>
    <w:p w14:paraId="542C6923" w14:textId="77777777" w:rsidR="000B048E" w:rsidRDefault="000B048E" w:rsidP="000B048E">
      <w:r>
        <w:rPr>
          <w:rFonts w:hint="eastAsia"/>
        </w:rPr>
        <w:t>分化</w:t>
      </w:r>
    </w:p>
    <w:p w14:paraId="46CA4259" w14:textId="77777777" w:rsidR="000B048E" w:rsidRDefault="000B048E" w:rsidP="000B048E">
      <w:r>
        <w:rPr>
          <w:rFonts w:hint="eastAsia"/>
        </w:rPr>
        <w:t>美国放松监管，但欧洲不为所动</w:t>
      </w:r>
    </w:p>
    <w:p w14:paraId="586039FB" w14:textId="77777777" w:rsidR="000B048E" w:rsidRDefault="000B048E" w:rsidP="000B048E">
      <w:r>
        <w:t xml:space="preserve">20180100 Finance </w:t>
      </w:r>
      <w:r>
        <w:rPr>
          <w:rFonts w:ascii="Segoe UI Symbol" w:hAnsi="Segoe UI Symbol" w:cs="Segoe UI Symbol"/>
        </w:rPr>
        <w:t>🇬🇧</w:t>
      </w:r>
      <w:r>
        <w:t xml:space="preserve"> English Version</w:t>
      </w:r>
    </w:p>
    <w:p w14:paraId="7E9D305D" w14:textId="77777777" w:rsidR="000B048E" w:rsidRDefault="000B048E" w:rsidP="000B048E"/>
    <w:p w14:paraId="6F556C59" w14:textId="77777777" w:rsidR="000B048E" w:rsidRDefault="000B048E" w:rsidP="000B048E">
      <w:r>
        <w:lastRenderedPageBreak/>
        <w:t xml:space="preserve"> </w:t>
      </w:r>
    </w:p>
    <w:p w14:paraId="3B2A893E" w14:textId="77777777" w:rsidR="000B048E" w:rsidRDefault="000B048E" w:rsidP="000B048E">
      <w:r>
        <w:t>Grudging acceptance has turned to open resentment. The financial crisis of 2007-08 showed the regulation of the world’s banks to be far too slack. Since then, under more demanding global standards, known as Basel 3, stricter domestic laws and closer supervisory scrutiny, banks have built up equity and answered regulators’ ever more detailed requests for data. After a decade in the doghouse, banks think it high time that the leash was loosened. In 2018 American lenders may see their pleas answered. Elsewhere, especially in Europe, they will not be so lucky.</w:t>
      </w:r>
    </w:p>
    <w:p w14:paraId="69DFF38D" w14:textId="77777777" w:rsidR="000B048E" w:rsidRDefault="000B048E" w:rsidP="000B048E"/>
    <w:p w14:paraId="4F8F54DE" w14:textId="77777777" w:rsidR="000B048E" w:rsidRDefault="000B048E" w:rsidP="000B048E">
      <w:r>
        <w:rPr>
          <w:rFonts w:hint="eastAsia"/>
        </w:rPr>
        <w:t>银行业对监管的态度已从勉强接受转为公开不满。</w:t>
      </w:r>
      <w:r>
        <w:rPr>
          <w:rFonts w:hint="eastAsia"/>
        </w:rPr>
        <w:t>2007</w:t>
      </w:r>
      <w:r>
        <w:rPr>
          <w:rFonts w:hint="eastAsia"/>
        </w:rPr>
        <w:t>年－</w:t>
      </w:r>
      <w:r>
        <w:rPr>
          <w:rFonts w:hint="eastAsia"/>
        </w:rPr>
        <w:t>2008</w:t>
      </w:r>
      <w:r>
        <w:rPr>
          <w:rFonts w:hint="eastAsia"/>
        </w:rPr>
        <w:t>年金融危机显示世界的银行监管过于宽松。自此，在《巴塞尔协议</w:t>
      </w:r>
      <w:r>
        <w:rPr>
          <w:rFonts w:hint="eastAsia"/>
        </w:rPr>
        <w:t>III</w:t>
      </w:r>
      <w:r>
        <w:rPr>
          <w:rFonts w:hint="eastAsia"/>
        </w:rPr>
        <w:t>》等更严格的全球标准要求之下，各国收紧国内法律并采取更严格的监管审查，银行已经增强了资本储备并回应了监管者不断细化的数据披露要求。经历了十年的严苛待遇之后，银行认为现在放松管制正当其时。在</w:t>
      </w:r>
      <w:r>
        <w:rPr>
          <w:rFonts w:hint="eastAsia"/>
        </w:rPr>
        <w:t>2018</w:t>
      </w:r>
      <w:r>
        <w:rPr>
          <w:rFonts w:hint="eastAsia"/>
        </w:rPr>
        <w:t>年，美国借贷者的诉求可能得到满足。而其他地区特别是欧洲则没有那么幸运。</w:t>
      </w:r>
    </w:p>
    <w:p w14:paraId="48B7B106" w14:textId="77777777" w:rsidR="000B048E" w:rsidRDefault="000B048E" w:rsidP="000B048E"/>
    <w:p w14:paraId="4A0F0DFE" w14:textId="77777777" w:rsidR="000B048E" w:rsidRDefault="000B048E" w:rsidP="000B048E">
      <w:r>
        <w:t>Easing regulation on banks was one of the many promises made by Donald Trump on his way to the White House. Unlike others—repealing Obamacare, reforming taxes—it has a fair chance of being kept. It will not, however, be fulfilled by passing new laws or by repealing the Dodd-Frank act of 2010, which called forth a host of new rules and a new regulator, the Consumer Financial Protection Bureau.</w:t>
      </w:r>
    </w:p>
    <w:p w14:paraId="3E98A8CF" w14:textId="77777777" w:rsidR="000B048E" w:rsidRDefault="000B048E" w:rsidP="000B048E"/>
    <w:p w14:paraId="0190D762" w14:textId="77777777" w:rsidR="000B048E" w:rsidRDefault="000B048E" w:rsidP="000B048E">
      <w:r>
        <w:rPr>
          <w:rFonts w:hint="eastAsia"/>
        </w:rPr>
        <w:t>特朗普竞逐白宫时曾作出众多承诺，其中就包括放松对银行的监管。与废除奥巴马医保和税制改革等其他承诺不同，放松监管的兑现可能性较大（译者注：事实上，特朗普已在</w:t>
      </w:r>
      <w:r>
        <w:rPr>
          <w:rFonts w:hint="eastAsia"/>
        </w:rPr>
        <w:t>2017</w:t>
      </w:r>
      <w:r>
        <w:rPr>
          <w:rFonts w:hint="eastAsia"/>
        </w:rPr>
        <w:t>年</w:t>
      </w:r>
      <w:r>
        <w:rPr>
          <w:rFonts w:hint="eastAsia"/>
        </w:rPr>
        <w:t>12</w:t>
      </w:r>
      <w:r>
        <w:rPr>
          <w:rFonts w:hint="eastAsia"/>
        </w:rPr>
        <w:t>月签署税改法案）。不过实现的途径并不会通过新的立法或者废除</w:t>
      </w:r>
      <w:r>
        <w:rPr>
          <w:rFonts w:hint="eastAsia"/>
        </w:rPr>
        <w:t>2010</w:t>
      </w:r>
      <w:r>
        <w:rPr>
          <w:rFonts w:hint="eastAsia"/>
        </w:rPr>
        <w:t>年的《多德</w:t>
      </w:r>
      <w:r>
        <w:rPr>
          <w:rFonts w:hint="eastAsia"/>
        </w:rPr>
        <w:t>-</w:t>
      </w:r>
      <w:r>
        <w:rPr>
          <w:rFonts w:hint="eastAsia"/>
        </w:rPr>
        <w:t>弗兰克法案》，因为这涉及了众多的新规则与新监管部门——消费者金融保护局。</w:t>
      </w:r>
    </w:p>
    <w:p w14:paraId="2CA37756" w14:textId="77777777" w:rsidR="000B048E" w:rsidRDefault="000B048E" w:rsidP="000B048E"/>
    <w:p w14:paraId="1625E295" w14:textId="77777777" w:rsidR="000B048E" w:rsidRDefault="000B048E" w:rsidP="000B048E">
      <w:r>
        <w:t>Mr Trump did promise to “do a very big number” on Dodd-Frank; and House Republicans have passed the Financial choice Act, which goes some way to gutting it. Getting anything like that law through the Senate is improbable, despite its Republican majority. Yet regulation can be lightened a lot without changing the law, because the Dodd-Frank act left regulators with plenty of discretion, either to tighten the rules or to slacken them. Some aspects are already being more loosely interpreted. Further easing is surely on the way.</w:t>
      </w:r>
    </w:p>
    <w:p w14:paraId="46721FEB" w14:textId="77777777" w:rsidR="000B048E" w:rsidRDefault="000B048E" w:rsidP="000B048E"/>
    <w:p w14:paraId="233F5BE4" w14:textId="77777777" w:rsidR="000B048E" w:rsidRDefault="000B048E" w:rsidP="000B048E">
      <w:r>
        <w:rPr>
          <w:rFonts w:hint="eastAsia"/>
        </w:rPr>
        <w:t>特朗普确实曾经承诺要“大刀阔斧”地改革《多德</w:t>
      </w:r>
      <w:r>
        <w:rPr>
          <w:rFonts w:hint="eastAsia"/>
        </w:rPr>
        <w:t>-</w:t>
      </w:r>
      <w:r>
        <w:rPr>
          <w:rFonts w:hint="eastAsia"/>
        </w:rPr>
        <w:t>弗兰克法案》；而共和党控制的众议院也通过了《金融选择法案》，从某种程度上削弱了《多德</w:t>
      </w:r>
      <w:r>
        <w:rPr>
          <w:rFonts w:hint="eastAsia"/>
        </w:rPr>
        <w:t>-</w:t>
      </w:r>
      <w:r>
        <w:rPr>
          <w:rFonts w:hint="eastAsia"/>
        </w:rPr>
        <w:t>弗兰克法案》。虽然共和党在参议院占多数席位，要让这样的法律在参议院得到通过并不现实。但即使不修改法律仍可显著放松监管，因为《多德</w:t>
      </w:r>
      <w:r>
        <w:rPr>
          <w:rFonts w:hint="eastAsia"/>
        </w:rPr>
        <w:t>-</w:t>
      </w:r>
      <w:r>
        <w:rPr>
          <w:rFonts w:hint="eastAsia"/>
        </w:rPr>
        <w:t>弗兰克法案》给予监管者充分的酌情权，既可以收紧规则也可以放松。部分监管要求现在已经得到更宽松的解释。进一步放松显然势在必行。</w:t>
      </w:r>
    </w:p>
    <w:p w14:paraId="50B50FFF" w14:textId="77777777" w:rsidR="000B048E" w:rsidRDefault="000B048E" w:rsidP="000B048E"/>
    <w:p w14:paraId="4D337F21" w14:textId="77777777" w:rsidR="000B048E" w:rsidRDefault="000B048E" w:rsidP="000B048E">
      <w:r>
        <w:t>A report in June 2017 by Steven Mnuchin, the treasury secretary, in response to an executive order from Mr Trump, listed 97 recommendations for lightening the burden on banks. No fewer than 62, by the report’s reckoning, can be carried out by supervisors without congressional action. These include postponing the introduction, due in 2018, of the “net stable funding ratio”, a Basel 3 measure limiting big banks’ reliance on flighty liabilities; and a generous interpretation of the ratio of equity to total assets, excluding cash and Treasury securities from the denominator.</w:t>
      </w:r>
    </w:p>
    <w:p w14:paraId="4BA0F87E" w14:textId="77777777" w:rsidR="000B048E" w:rsidRDefault="000B048E" w:rsidP="000B048E"/>
    <w:p w14:paraId="7969DC00" w14:textId="77777777" w:rsidR="000B048E" w:rsidRDefault="000B048E" w:rsidP="000B048E">
      <w:r>
        <w:rPr>
          <w:rFonts w:hint="eastAsia"/>
        </w:rPr>
        <w:t>为了回应特朗普签署的行政命令，财政部长史蒂文·努钦（</w:t>
      </w:r>
      <w:r>
        <w:rPr>
          <w:rFonts w:hint="eastAsia"/>
        </w:rPr>
        <w:t>Steven Mnuchin</w:t>
      </w:r>
      <w:r>
        <w:rPr>
          <w:rFonts w:hint="eastAsia"/>
        </w:rPr>
        <w:t>）在</w:t>
      </w:r>
      <w:r>
        <w:rPr>
          <w:rFonts w:hint="eastAsia"/>
        </w:rPr>
        <w:t>2017</w:t>
      </w:r>
      <w:r>
        <w:rPr>
          <w:rFonts w:hint="eastAsia"/>
        </w:rPr>
        <w:t>年</w:t>
      </w:r>
      <w:r>
        <w:rPr>
          <w:rFonts w:hint="eastAsia"/>
        </w:rPr>
        <w:t>6</w:t>
      </w:r>
      <w:r>
        <w:rPr>
          <w:rFonts w:hint="eastAsia"/>
        </w:rPr>
        <w:t>月的一份报告中列举了</w:t>
      </w:r>
      <w:r>
        <w:rPr>
          <w:rFonts w:hint="eastAsia"/>
        </w:rPr>
        <w:t>97</w:t>
      </w:r>
      <w:r>
        <w:rPr>
          <w:rFonts w:hint="eastAsia"/>
        </w:rPr>
        <w:t>项减轻银行负担的建议。报告认为，其中至少有</w:t>
      </w:r>
      <w:r>
        <w:rPr>
          <w:rFonts w:hint="eastAsia"/>
        </w:rPr>
        <w:t>62</w:t>
      </w:r>
      <w:r>
        <w:rPr>
          <w:rFonts w:hint="eastAsia"/>
        </w:rPr>
        <w:t>项无需通过国会即可由监管部门执行。其中包括推迟原定于</w:t>
      </w:r>
      <w:r>
        <w:rPr>
          <w:rFonts w:hint="eastAsia"/>
        </w:rPr>
        <w:t>2018</w:t>
      </w:r>
      <w:r>
        <w:rPr>
          <w:rFonts w:hint="eastAsia"/>
        </w:rPr>
        <w:t>年实施的“净稳定资金比率”要求，这是限制大银行过分依赖容易外逃负债的一项《巴</w:t>
      </w:r>
      <w:r>
        <w:rPr>
          <w:rFonts w:hint="eastAsia"/>
        </w:rPr>
        <w:lastRenderedPageBreak/>
        <w:t>塞尔协议</w:t>
      </w:r>
      <w:r>
        <w:rPr>
          <w:rFonts w:hint="eastAsia"/>
        </w:rPr>
        <w:t>III</w:t>
      </w:r>
      <w:r>
        <w:rPr>
          <w:rFonts w:hint="eastAsia"/>
        </w:rPr>
        <w:t>》指标；同时对“资本对总资产比率”也作出更宽松的解释，在计算公式的分母中扣除了现金与国库证券。</w:t>
      </w:r>
    </w:p>
    <w:p w14:paraId="6D29F138" w14:textId="77777777" w:rsidR="000B048E" w:rsidRDefault="000B048E" w:rsidP="000B048E"/>
    <w:p w14:paraId="7D17F00B" w14:textId="77777777" w:rsidR="000B048E" w:rsidRDefault="000B048E" w:rsidP="000B048E">
      <w:r>
        <w:t>Big banks will welcome these. But community banks—roughly, local deposit-takers with assets under $10bn, of which America still has over 5,000—were especially overjoyed at Mr Mnuchin’s report. They can look forward to less burdensome mortgage rules, for example, which require borrowers to sign thick piles of (largely unread) documents in dozens of places. And if Congress does manage to agree on any changes in the law, community banks are the likeliest beneficiaries. More than 400 of the 435 congressional districts are home to at least one. That gives community bankers plenty of clout.</w:t>
      </w:r>
    </w:p>
    <w:p w14:paraId="1A60DC32" w14:textId="77777777" w:rsidR="000B048E" w:rsidRDefault="000B048E" w:rsidP="000B048E"/>
    <w:p w14:paraId="10EC29EE" w14:textId="77777777" w:rsidR="000B048E" w:rsidRDefault="000B048E" w:rsidP="000B048E">
      <w:r>
        <w:rPr>
          <w:rFonts w:hint="eastAsia"/>
        </w:rPr>
        <w:t>大银行对此当然表示欢迎。但社区银行对努钦的报告更是欣喜若狂，全美仍有超过</w:t>
      </w:r>
      <w:r>
        <w:rPr>
          <w:rFonts w:hint="eastAsia"/>
        </w:rPr>
        <w:t>5000</w:t>
      </w:r>
      <w:r>
        <w:rPr>
          <w:rFonts w:hint="eastAsia"/>
        </w:rPr>
        <w:t>家这种资产规模低于</w:t>
      </w:r>
      <w:r>
        <w:rPr>
          <w:rFonts w:hint="eastAsia"/>
        </w:rPr>
        <w:t>100</w:t>
      </w:r>
      <w:r>
        <w:rPr>
          <w:rFonts w:hint="eastAsia"/>
        </w:rPr>
        <w:t>亿美元的地方性接受存款的机构。它们可以期待减少繁冗的按揭规则，例如要求借款人在（基本上没人看的）厚厚的文件上签名。如果国会可以通过任何法律修订，社区银行可能是最大的受惠者。在</w:t>
      </w:r>
      <w:r>
        <w:rPr>
          <w:rFonts w:hint="eastAsia"/>
        </w:rPr>
        <w:t>435</w:t>
      </w:r>
      <w:r>
        <w:rPr>
          <w:rFonts w:hint="eastAsia"/>
        </w:rPr>
        <w:t>个国会选区中超过</w:t>
      </w:r>
      <w:r>
        <w:rPr>
          <w:rFonts w:hint="eastAsia"/>
        </w:rPr>
        <w:t>400</w:t>
      </w:r>
      <w:r>
        <w:rPr>
          <w:rFonts w:hint="eastAsia"/>
        </w:rPr>
        <w:t>个拥有至少一家社区银行。可见社区银行家的影响力十足。</w:t>
      </w:r>
    </w:p>
    <w:p w14:paraId="4F11590A" w14:textId="77777777" w:rsidR="000B048E" w:rsidRDefault="000B048E" w:rsidP="000B048E"/>
    <w:p w14:paraId="6791BCB5" w14:textId="77777777" w:rsidR="000B048E" w:rsidRDefault="000B048E" w:rsidP="000B048E">
      <w:r>
        <w:t>In Europe, the regulatory ratchet is still going in the other direction. The last main element of Basel 3—already overdue, but nearing completion in late 2017—in theory applies to all the world’s big banks but in practice is likely to hit Europe’s hardest, and America’s not at all. In effect the new rule raises the minimum equity needed for corporate loans and mortgages, which European banks tend to keep on their balance-sheets but American banks do not. It will not have full force until the 2020s, but for some European banks it will mean finding more equity.</w:t>
      </w:r>
    </w:p>
    <w:p w14:paraId="5D01510E" w14:textId="77777777" w:rsidR="000B048E" w:rsidRDefault="000B048E" w:rsidP="000B048E"/>
    <w:p w14:paraId="168F761B" w14:textId="77777777" w:rsidR="000B048E" w:rsidRDefault="000B048E" w:rsidP="000B048E">
      <w:r>
        <w:rPr>
          <w:rFonts w:hint="eastAsia"/>
        </w:rPr>
        <w:t>在欧洲，监管齿轮却朝着相反方向转动。《巴塞尔协议</w:t>
      </w:r>
      <w:r>
        <w:rPr>
          <w:rFonts w:hint="eastAsia"/>
        </w:rPr>
        <w:t>III</w:t>
      </w:r>
      <w:r>
        <w:rPr>
          <w:rFonts w:hint="eastAsia"/>
        </w:rPr>
        <w:t>》的最后一个主要元素一拖再拖，但在</w:t>
      </w:r>
      <w:r>
        <w:rPr>
          <w:rFonts w:hint="eastAsia"/>
        </w:rPr>
        <w:t>2017</w:t>
      </w:r>
      <w:r>
        <w:rPr>
          <w:rFonts w:hint="eastAsia"/>
        </w:rPr>
        <w:t>年底已经接近完成，理论上这项规则适用于世界所有大银行，但实际上很可能对欧洲冲击最大，而对美洲几乎没有影响。这项新规则事实上提高了公司贷款和按揭所需要的最低资本金，欧洲银行往往将此类业务放在资产负债表内而美国的银行则放在表外。虽然要到</w:t>
      </w:r>
      <w:r>
        <w:rPr>
          <w:rFonts w:hint="eastAsia"/>
        </w:rPr>
        <w:t>2020</w:t>
      </w:r>
      <w:r>
        <w:rPr>
          <w:rFonts w:hint="eastAsia"/>
        </w:rPr>
        <w:t>年才会完全生效，但对于一些欧洲银行则意味着必须寻找更多资本。</w:t>
      </w:r>
    </w:p>
    <w:p w14:paraId="18B2B27E" w14:textId="77777777" w:rsidR="000B048E" w:rsidRDefault="000B048E" w:rsidP="000B048E"/>
    <w:p w14:paraId="1A764698" w14:textId="77777777" w:rsidR="000B048E" w:rsidRDefault="000B048E" w:rsidP="000B048E">
      <w:r>
        <w:t>Other changes are already certain. On January 3rd a new version of the European Union’s Markets in Financial Instruments Directive, MiFID 2, comes into force. Its best-known requirement is that banks and asset managers must charge clients for research separately rather than bundled into other fees. That may mean fewer jobs for analysts. But MiFID 2’s rules to make trading more transparent matter more. They will limit trading on banks’ internal “dark pools”, push more bond and derivatives trading onto exchanges and greatly increase reporting requirements.</w:t>
      </w:r>
    </w:p>
    <w:p w14:paraId="467EFF3F" w14:textId="77777777" w:rsidR="000B048E" w:rsidRDefault="000B048E" w:rsidP="000B048E"/>
    <w:p w14:paraId="1112FF69" w14:textId="77777777" w:rsidR="000B048E" w:rsidRDefault="000B048E" w:rsidP="000B048E">
      <w:r>
        <w:rPr>
          <w:rFonts w:hint="eastAsia"/>
        </w:rPr>
        <w:t>其他部分变更已经十分明确。欧盟金融工具市场指令的新版（</w:t>
      </w:r>
      <w:r>
        <w:rPr>
          <w:rFonts w:hint="eastAsia"/>
        </w:rPr>
        <w:t>MiFID II</w:t>
      </w:r>
      <w:r>
        <w:rPr>
          <w:rFonts w:hint="eastAsia"/>
        </w:rPr>
        <w:t>）于</w:t>
      </w:r>
      <w:r>
        <w:rPr>
          <w:rFonts w:hint="eastAsia"/>
        </w:rPr>
        <w:t>1</w:t>
      </w:r>
      <w:r>
        <w:rPr>
          <w:rFonts w:hint="eastAsia"/>
        </w:rPr>
        <w:t>月</w:t>
      </w:r>
      <w:r>
        <w:rPr>
          <w:rFonts w:hint="eastAsia"/>
        </w:rPr>
        <w:t>3</w:t>
      </w:r>
      <w:r>
        <w:rPr>
          <w:rFonts w:hint="eastAsia"/>
        </w:rPr>
        <w:t>日生效。其中最为人知的要求就是银行和资产管理者必须向客户单独收取研究费，而不得打包到其他费用当中。这可能意味着分析师的工作流失。但</w:t>
      </w:r>
      <w:r>
        <w:rPr>
          <w:rFonts w:hint="eastAsia"/>
        </w:rPr>
        <w:t>MiFID II</w:t>
      </w:r>
      <w:r>
        <w:rPr>
          <w:rFonts w:hint="eastAsia"/>
        </w:rPr>
        <w:t>的规则让交易更加透明，意义相当重大。这些规则将限制银行内部的“黑池”交易，让更多债券和衍生工具交易进入交易所，并极大提高了报告要求。</w:t>
      </w:r>
    </w:p>
    <w:p w14:paraId="20DD2BB9" w14:textId="77777777" w:rsidR="000B048E" w:rsidRDefault="000B048E" w:rsidP="000B048E"/>
    <w:p w14:paraId="5FE3241C" w14:textId="77777777" w:rsidR="000B048E" w:rsidRDefault="000B048E" w:rsidP="000B048E">
      <w:r>
        <w:t>One acronym and another</w:t>
      </w:r>
      <w:r>
        <w:rPr>
          <w:rFonts w:ascii="MS Mincho" w:hAnsi="MS Mincho" w:cs="MS Mincho"/>
        </w:rPr>
        <w:t> </w:t>
      </w:r>
    </w:p>
    <w:p w14:paraId="27ED2016" w14:textId="77777777" w:rsidR="000B048E" w:rsidRDefault="000B048E" w:rsidP="000B048E"/>
    <w:p w14:paraId="4EF4C4A2" w14:textId="77777777" w:rsidR="000B048E" w:rsidRDefault="000B048E" w:rsidP="000B048E">
      <w:r>
        <w:rPr>
          <w:rFonts w:hint="eastAsia"/>
        </w:rPr>
        <w:t>缩略词接踵而来</w:t>
      </w:r>
    </w:p>
    <w:p w14:paraId="1F28501F" w14:textId="77777777" w:rsidR="000B048E" w:rsidRDefault="000B048E" w:rsidP="000B048E"/>
    <w:p w14:paraId="689683DC" w14:textId="77777777" w:rsidR="000B048E" w:rsidRDefault="000B048E" w:rsidP="000B048E">
      <w:r>
        <w:t xml:space="preserve">Another updated directive kicking in at the start of 2018, on payments services (called PSD2), will expose banks to increased digital competition. Customers will be free to let third parties see their bank-account data, allowing them </w:t>
      </w:r>
      <w:r>
        <w:lastRenderedPageBreak/>
        <w:t>to offer payment services or better returns. Financial-technology startups hope to take business from dozy banks; some banks sniff opportunity too. And a new international accounting standard, IFRS9, will require banks to make earlier provisions against possible losses on their loans.</w:t>
      </w:r>
    </w:p>
    <w:p w14:paraId="714D7D83" w14:textId="77777777" w:rsidR="000B048E" w:rsidRDefault="000B048E" w:rsidP="000B048E"/>
    <w:p w14:paraId="44D50EB0" w14:textId="77777777" w:rsidR="000B048E" w:rsidRDefault="000B048E" w:rsidP="000B048E">
      <w:r>
        <w:rPr>
          <w:rFonts w:hint="eastAsia"/>
        </w:rPr>
        <w:t>2018</w:t>
      </w:r>
      <w:r>
        <w:rPr>
          <w:rFonts w:hint="eastAsia"/>
        </w:rPr>
        <w:t>年初生效的另一个更新指令涉及支付服务（称为</w:t>
      </w:r>
      <w:r>
        <w:rPr>
          <w:rFonts w:hint="eastAsia"/>
        </w:rPr>
        <w:t>PSD2</w:t>
      </w:r>
      <w:r>
        <w:rPr>
          <w:rFonts w:hint="eastAsia"/>
        </w:rPr>
        <w:t>），它将让银行面对更多的数字化竞争。届时顾客将可自由选择让第三方查看其银行账户数据，继而提供支付服务或者更高回报。金融科技的初创公司已经跃跃欲试，要从故步自封的银行手中争夺业务；有些银行也从中嗅到商机。新的国际会计准则（</w:t>
      </w:r>
      <w:r>
        <w:rPr>
          <w:rFonts w:hint="eastAsia"/>
        </w:rPr>
        <w:t>IFRS9</w:t>
      </w:r>
      <w:r>
        <w:rPr>
          <w:rFonts w:hint="eastAsia"/>
        </w:rPr>
        <w:t>）将要求银行更早对贷款损失计提准备金。</w:t>
      </w:r>
    </w:p>
    <w:p w14:paraId="3CA158C5" w14:textId="77777777" w:rsidR="000B048E" w:rsidRDefault="000B048E" w:rsidP="000B048E"/>
    <w:p w14:paraId="14D74773" w14:textId="77777777" w:rsidR="000B048E" w:rsidRDefault="000B048E" w:rsidP="000B048E">
      <w:r>
        <w:t>European banking’s greatest regulatory imponderable in 2018, however, will be the same as 2017’s: Brexit. Once Britain leaves the EU, banks—wherever they hail from—will need a base in one of the 27 remaining states, from which to serve the whole union. London will no longer do. How much will running two bases cost them, in personnel, capital and bureaucratic burdens? They will hope to get a clearer idea in 2018.</w:t>
      </w:r>
    </w:p>
    <w:p w14:paraId="21DCBE00" w14:textId="77777777" w:rsidR="000B048E" w:rsidRDefault="000B048E" w:rsidP="000B048E"/>
    <w:p w14:paraId="2C71DAD2" w14:textId="77777777" w:rsidR="000B048E" w:rsidRDefault="000B048E" w:rsidP="000B048E">
      <w:r>
        <w:rPr>
          <w:rFonts w:hint="eastAsia"/>
        </w:rPr>
        <w:t>欧洲银行业在</w:t>
      </w:r>
      <w:r>
        <w:rPr>
          <w:rFonts w:hint="eastAsia"/>
        </w:rPr>
        <w:t>2018</w:t>
      </w:r>
      <w:r>
        <w:rPr>
          <w:rFonts w:hint="eastAsia"/>
        </w:rPr>
        <w:t>年最大的监管不确定性仍与</w:t>
      </w:r>
      <w:r>
        <w:rPr>
          <w:rFonts w:hint="eastAsia"/>
        </w:rPr>
        <w:t>2017</w:t>
      </w:r>
      <w:r>
        <w:rPr>
          <w:rFonts w:hint="eastAsia"/>
        </w:rPr>
        <w:t>年一样：英国脱欧。一旦英国脱离欧盟，无论国别的银行都需要在剩下的</w:t>
      </w:r>
      <w:r>
        <w:rPr>
          <w:rFonts w:hint="eastAsia"/>
        </w:rPr>
        <w:t>27</w:t>
      </w:r>
      <w:r>
        <w:rPr>
          <w:rFonts w:hint="eastAsia"/>
        </w:rPr>
        <w:t>个成员国之一建立基地来服务整个欧盟。伦敦将不再可行。为维持两个基地的人员、资金和管理负担，银行需要付出多少代价？它们期待在</w:t>
      </w:r>
      <w:r>
        <w:rPr>
          <w:rFonts w:hint="eastAsia"/>
        </w:rPr>
        <w:t>2018</w:t>
      </w:r>
      <w:r>
        <w:rPr>
          <w:rFonts w:hint="eastAsia"/>
        </w:rPr>
        <w:t>年得到更明确的答案。</w:t>
      </w:r>
    </w:p>
    <w:p w14:paraId="26E47572" w14:textId="77777777" w:rsidR="000B048E" w:rsidRDefault="000B048E" w:rsidP="000B048E">
      <w:pPr>
        <w:pStyle w:val="1"/>
      </w:pPr>
      <w:bookmarkStart w:id="13" w:name="_Toc15475583"/>
      <w:r>
        <w:t>A Brexodus beckons</w:t>
      </w:r>
      <w:bookmarkEnd w:id="13"/>
    </w:p>
    <w:p w14:paraId="257A5103" w14:textId="77777777" w:rsidR="000B048E" w:rsidRDefault="000B048E" w:rsidP="000B048E">
      <w:r>
        <w:t>The cities that stand to gain from London’s loss</w:t>
      </w:r>
    </w:p>
    <w:p w14:paraId="60829536" w14:textId="77777777" w:rsidR="000B048E" w:rsidRDefault="000B048E" w:rsidP="000B048E">
      <w:r>
        <w:rPr>
          <w:rFonts w:hint="eastAsia"/>
        </w:rPr>
        <w:t>脱欧大逃亡在召唤</w:t>
      </w:r>
    </w:p>
    <w:p w14:paraId="0CA33082" w14:textId="77777777" w:rsidR="000B048E" w:rsidRDefault="000B048E" w:rsidP="000B048E">
      <w:r>
        <w:rPr>
          <w:rFonts w:hint="eastAsia"/>
        </w:rPr>
        <w:t>伦敦之失，谁人之福？</w:t>
      </w:r>
    </w:p>
    <w:p w14:paraId="6B889050" w14:textId="77777777" w:rsidR="000B048E" w:rsidRDefault="000B048E" w:rsidP="000B048E">
      <w:r>
        <w:t xml:space="preserve">20180100 Finance </w:t>
      </w:r>
      <w:r>
        <w:rPr>
          <w:rFonts w:ascii="Segoe UI Symbol" w:hAnsi="Segoe UI Symbol" w:cs="Segoe UI Symbol"/>
        </w:rPr>
        <w:t>🇬🇧</w:t>
      </w:r>
      <w:r>
        <w:t xml:space="preserve"> English Version</w:t>
      </w:r>
    </w:p>
    <w:p w14:paraId="711549E4" w14:textId="77777777" w:rsidR="000B048E" w:rsidRDefault="000B048E" w:rsidP="000B048E"/>
    <w:p w14:paraId="58C0A158" w14:textId="77777777" w:rsidR="000B048E" w:rsidRDefault="000B048E" w:rsidP="000B048E">
      <w:r>
        <w:t>Britain’s decision to leave the European Union was a binary, once-in-a-generation vote. In 2018, investment banks, hedge funds and insurance businesses face more nuanced decisions about their commitment to the City of London.</w:t>
      </w:r>
    </w:p>
    <w:p w14:paraId="70FA8E00" w14:textId="77777777" w:rsidR="000B048E" w:rsidRDefault="000B048E" w:rsidP="000B048E"/>
    <w:p w14:paraId="57267874" w14:textId="77777777" w:rsidR="000B048E" w:rsidRDefault="000B048E" w:rsidP="000B048E">
      <w:r>
        <w:rPr>
          <w:rFonts w:hint="eastAsia"/>
        </w:rPr>
        <w:t>英国脱离欧盟的决定是人生难得一遇的二选一投票。而投资银行、对冲基金和保险公司在</w:t>
      </w:r>
      <w:r>
        <w:rPr>
          <w:rFonts w:hint="eastAsia"/>
        </w:rPr>
        <w:t>2018</w:t>
      </w:r>
      <w:r>
        <w:rPr>
          <w:rFonts w:hint="eastAsia"/>
        </w:rPr>
        <w:t>年对于伦敦金融城的去留却面临着众多微妙的选择。</w:t>
      </w:r>
    </w:p>
    <w:p w14:paraId="79E7EE0D" w14:textId="77777777" w:rsidR="000B048E" w:rsidRDefault="000B048E" w:rsidP="000B048E"/>
    <w:p w14:paraId="51A468D9" w14:textId="77777777" w:rsidR="000B048E" w:rsidRDefault="000B048E" w:rsidP="000B048E">
      <w:r>
        <w:t>Nobody expects a stampede to exit. The financial-services industry has billions invested in London, and the City still boasts advantages such as its infrastructure, the rule of law and its time zone. But the clock is ticking towards March 2019, the deadline for talks between Britain and the 27 EU member states on divorce terms and the shape of a future relationship.</w:t>
      </w:r>
    </w:p>
    <w:p w14:paraId="2B573E0D" w14:textId="77777777" w:rsidR="000B048E" w:rsidRDefault="000B048E" w:rsidP="000B048E"/>
    <w:p w14:paraId="4CF43DCE" w14:textId="77777777" w:rsidR="000B048E" w:rsidRDefault="000B048E" w:rsidP="000B048E">
      <w:r>
        <w:rPr>
          <w:rFonts w:hint="eastAsia"/>
        </w:rPr>
        <w:t>没人相信会出现恐慌性的大逃亡。毕竟金融服务业在伦敦已经投入了数以十亿计的资金，而伦敦金融城的基础设施、法治和时区仍然具有相当大的优势。但是</w:t>
      </w:r>
      <w:r>
        <w:rPr>
          <w:rFonts w:hint="eastAsia"/>
        </w:rPr>
        <w:t>2019</w:t>
      </w:r>
      <w:r>
        <w:rPr>
          <w:rFonts w:hint="eastAsia"/>
        </w:rPr>
        <w:t>年</w:t>
      </w:r>
      <w:r>
        <w:rPr>
          <w:rFonts w:hint="eastAsia"/>
        </w:rPr>
        <w:t>3</w:t>
      </w:r>
      <w:r>
        <w:rPr>
          <w:rFonts w:hint="eastAsia"/>
        </w:rPr>
        <w:t>月的最后期限已经开始倒数，届时英国和欧盟</w:t>
      </w:r>
      <w:r>
        <w:rPr>
          <w:rFonts w:hint="eastAsia"/>
        </w:rPr>
        <w:t>27</w:t>
      </w:r>
      <w:r>
        <w:rPr>
          <w:rFonts w:hint="eastAsia"/>
        </w:rPr>
        <w:t>个成员国必须完成分手协议的谈判并决定未来的关系。</w:t>
      </w:r>
    </w:p>
    <w:p w14:paraId="50F3F3CF" w14:textId="77777777" w:rsidR="000B048E" w:rsidRDefault="000B048E" w:rsidP="000B048E"/>
    <w:p w14:paraId="39DD1C39" w14:textId="77777777" w:rsidR="000B048E" w:rsidRDefault="000B048E" w:rsidP="000B048E">
      <w:r>
        <w:t>Without a deal, Britain risks hurtling off a cliff edge, leaving businesses stranded outside the single market. Yet this cliché misses the main point: businesses require legal certainty well before March 2019. In the absence of clarity, they will move at least some of their operations pre-emptively in order to be sure of being able to service clients. “It’s like an insurance policy,” says one American investment-bank executive. “The longer you wait to cash in, the less valuable it is.”</w:t>
      </w:r>
    </w:p>
    <w:p w14:paraId="7290903E" w14:textId="77777777" w:rsidR="000B048E" w:rsidRDefault="000B048E" w:rsidP="000B048E"/>
    <w:p w14:paraId="2EFA9D0D" w14:textId="77777777" w:rsidR="000B048E" w:rsidRDefault="000B048E" w:rsidP="000B048E">
      <w:r>
        <w:rPr>
          <w:rFonts w:hint="eastAsia"/>
        </w:rPr>
        <w:t>如果不能达成协议，英国将承受坠落悬崖的风险，大量公司将被欧盟单一市场拒之门外。但这种论调忽略了重点：早在</w:t>
      </w:r>
      <w:r>
        <w:rPr>
          <w:rFonts w:hint="eastAsia"/>
        </w:rPr>
        <w:t>2019</w:t>
      </w:r>
      <w:r>
        <w:rPr>
          <w:rFonts w:hint="eastAsia"/>
        </w:rPr>
        <w:t>年</w:t>
      </w:r>
      <w:r>
        <w:rPr>
          <w:rFonts w:hint="eastAsia"/>
        </w:rPr>
        <w:t>3</w:t>
      </w:r>
      <w:r>
        <w:rPr>
          <w:rFonts w:hint="eastAsia"/>
        </w:rPr>
        <w:t>月之前，商业就已经需要法律确定性。在看不清形势的时候，公司会提前迁离至少部分运营部门，以确保服务客户的能力。一位美国投资银行的高管说，“这就像一份保单。越晚套现，价值就越低。”</w:t>
      </w:r>
    </w:p>
    <w:p w14:paraId="5F67BF62" w14:textId="77777777" w:rsidR="000B048E" w:rsidRDefault="000B048E" w:rsidP="000B048E"/>
    <w:p w14:paraId="2A25ED44" w14:textId="77777777" w:rsidR="000B048E" w:rsidRDefault="000B048E" w:rsidP="000B048E">
      <w:r>
        <w:t>The end of the first quarter of 2018 will be “the outer edge” for decisions on location and operations. By then, annual contracts will need to be renewed, either in London or in a separate European jurisdiction. Closer to home, would-be leavers need plenty of time to move houses and secure school places for their children for the new school year that starts in September 2018.</w:t>
      </w:r>
    </w:p>
    <w:p w14:paraId="0C0C1B4E" w14:textId="77777777" w:rsidR="000B048E" w:rsidRDefault="000B048E" w:rsidP="000B048E"/>
    <w:p w14:paraId="47802B65" w14:textId="77777777" w:rsidR="000B048E" w:rsidRDefault="000B048E" w:rsidP="000B048E">
      <w:r>
        <w:rPr>
          <w:rFonts w:hint="eastAsia"/>
        </w:rPr>
        <w:t>2018</w:t>
      </w:r>
      <w:r>
        <w:rPr>
          <w:rFonts w:hint="eastAsia"/>
        </w:rPr>
        <w:t>年一季度末将是公司决定部门地点布局的初期阶段。那个时候需要续签年度租约，要么留在伦敦、要么迁往另一个欧洲辖区。这就像决定搬家的家庭也需要预留充足时间迁屋和择校，以便开学的时候子女顺利入学。</w:t>
      </w:r>
    </w:p>
    <w:p w14:paraId="1B0D940A" w14:textId="77777777" w:rsidR="000B048E" w:rsidRDefault="000B048E" w:rsidP="000B048E"/>
    <w:p w14:paraId="72F50F02" w14:textId="77777777" w:rsidR="000B048E" w:rsidRDefault="000B048E" w:rsidP="000B048E">
      <w:r>
        <w:t>The City’s demands for clarity help to explain why the British government has been slouching towards a desire for a transition deal with the EU. But Britain’s negotiating hand is not as strong as the Brexiteers once claimed.</w:t>
      </w:r>
    </w:p>
    <w:p w14:paraId="3E4DB597" w14:textId="77777777" w:rsidR="000B048E" w:rsidRDefault="000B048E" w:rsidP="000B048E"/>
    <w:p w14:paraId="463C310E" w14:textId="77777777" w:rsidR="000B048E" w:rsidRDefault="000B048E" w:rsidP="000B048E">
      <w:r>
        <w:rPr>
          <w:rFonts w:hint="eastAsia"/>
        </w:rPr>
        <w:t>伦敦金融城要求给出明确的方向，某种程度上也说明了为何英国政府并不情愿与欧盟达成过渡协议。但是英国的谈判筹码并不像脱欧派当时声称的那么有力。</w:t>
      </w:r>
    </w:p>
    <w:p w14:paraId="0E32BFB4" w14:textId="77777777" w:rsidR="000B048E" w:rsidRDefault="000B048E" w:rsidP="000B048E"/>
    <w:p w14:paraId="4BF11928" w14:textId="77777777" w:rsidR="000B048E" w:rsidRDefault="000B048E" w:rsidP="000B048E">
      <w:r>
        <w:t>Take France. President Emmanuel Macron is touting tax relief for ex-pats and presenting Paris as the new cool European destination. Britain is a net exporter of financial services: why should France offer a helping hand?</w:t>
      </w:r>
    </w:p>
    <w:p w14:paraId="7B5EF948" w14:textId="77777777" w:rsidR="000B048E" w:rsidRDefault="000B048E" w:rsidP="000B048E"/>
    <w:p w14:paraId="058E32A0" w14:textId="77777777" w:rsidR="000B048E" w:rsidRDefault="000B048E" w:rsidP="000B048E">
      <w:r>
        <w:rPr>
          <w:rFonts w:hint="eastAsia"/>
        </w:rPr>
        <w:t>以法国为例。法国总统马克龙大肆宣传为外籍雇员减免税款的优惠，并将巴黎树立为新的欧洲首选目的地。英国是金融服务的净出口国，又何须法国出手相助呢？</w:t>
      </w:r>
    </w:p>
    <w:p w14:paraId="3B38D428" w14:textId="77777777" w:rsidR="000B048E" w:rsidRDefault="000B048E" w:rsidP="000B048E"/>
    <w:p w14:paraId="0E2FC692" w14:textId="77777777" w:rsidR="000B048E" w:rsidRDefault="000B048E" w:rsidP="000B048E">
      <w:r>
        <w:t>Or take Germany. After the referendum in 2016, Brexiteers argued that German companies needed the City to raise capital and access top-notch corporate finance. That argument has been trumped by the German government’s desire for a legally robust Brexit deal on EU terms.</w:t>
      </w:r>
    </w:p>
    <w:p w14:paraId="59E17FD1" w14:textId="77777777" w:rsidR="000B048E" w:rsidRDefault="000B048E" w:rsidP="000B048E"/>
    <w:p w14:paraId="3AF15848" w14:textId="77777777" w:rsidR="000B048E" w:rsidRDefault="000B048E" w:rsidP="000B048E">
      <w:r>
        <w:rPr>
          <w:rFonts w:hint="eastAsia"/>
        </w:rPr>
        <w:t>再看德国。</w:t>
      </w:r>
      <w:r>
        <w:rPr>
          <w:rFonts w:hint="eastAsia"/>
        </w:rPr>
        <w:t>2016</w:t>
      </w:r>
      <w:r>
        <w:rPr>
          <w:rFonts w:hint="eastAsia"/>
        </w:rPr>
        <w:t>年公投之后，脱欧派宣称德国公司还是需要伦敦金融城来集资和获得顶尖的公司融资。但德国政府在英国脱欧的谈判立场上明显倾向于欧盟，让这种论调不攻自破。</w:t>
      </w:r>
    </w:p>
    <w:p w14:paraId="57D49673" w14:textId="77777777" w:rsidR="000B048E" w:rsidRDefault="000B048E" w:rsidP="000B048E"/>
    <w:p w14:paraId="119CA0E2" w14:textId="77777777" w:rsidR="000B048E" w:rsidRDefault="000B048E" w:rsidP="000B048E">
      <w:r>
        <w:t>A transition deal, perhaps lasting up to three years and, as far as possible, retaining existing arrangements, would buy time. But it is at best an expensive hedge, with no certainty about life after 2022. Some financial players started shifting parts of their business in 2017, dis­persing across the EU rather than all choosing one particular location.</w:t>
      </w:r>
    </w:p>
    <w:p w14:paraId="40D4AF2E" w14:textId="77777777" w:rsidR="000B048E" w:rsidRDefault="000B048E" w:rsidP="000B048E"/>
    <w:p w14:paraId="3A515094" w14:textId="77777777" w:rsidR="000B048E" w:rsidRDefault="000B048E" w:rsidP="000B048E">
      <w:r>
        <w:rPr>
          <w:rFonts w:hint="eastAsia"/>
        </w:rPr>
        <w:t>如果可能达成最多为期三年的过渡协议，现有安排将得到保留，可以争取更多时间。但这最多算是一份昂贵的对冲，</w:t>
      </w:r>
      <w:r>
        <w:rPr>
          <w:rFonts w:hint="eastAsia"/>
        </w:rPr>
        <w:t>2022</w:t>
      </w:r>
      <w:r>
        <w:rPr>
          <w:rFonts w:hint="eastAsia"/>
        </w:rPr>
        <w:t>年之后的安排依然毫无保障。有些金融公司在</w:t>
      </w:r>
      <w:r>
        <w:rPr>
          <w:rFonts w:hint="eastAsia"/>
        </w:rPr>
        <w:t>2017</w:t>
      </w:r>
      <w:r>
        <w:rPr>
          <w:rFonts w:hint="eastAsia"/>
        </w:rPr>
        <w:t>年已经开始转移业务，将各部门分散在欧盟各地，而不再集中在某一个地点。</w:t>
      </w:r>
    </w:p>
    <w:p w14:paraId="5C8D0193" w14:textId="77777777" w:rsidR="000B048E" w:rsidRDefault="000B048E" w:rsidP="000B048E"/>
    <w:p w14:paraId="28824D01" w14:textId="77777777" w:rsidR="000B048E" w:rsidRDefault="000B048E" w:rsidP="000B048E">
      <w:r>
        <w:t xml:space="preserve">HSBC pledged to move up to 1,000 jobs to Paris, where it owns a French subsidiary and a banking licence. Goldman Sachs is among a string of banks to choose Frankfurt, while Citigroup and Bank of America picked Dublin for </w:t>
      </w:r>
      <w:r>
        <w:lastRenderedPageBreak/>
        <w:t>investment banking and markets operations.</w:t>
      </w:r>
    </w:p>
    <w:p w14:paraId="29D0E8B8" w14:textId="77777777" w:rsidR="000B048E" w:rsidRDefault="000B048E" w:rsidP="000B048E"/>
    <w:p w14:paraId="4E7CAE03" w14:textId="77777777" w:rsidR="000B048E" w:rsidRDefault="000B048E" w:rsidP="000B048E">
      <w:r>
        <w:rPr>
          <w:rFonts w:hint="eastAsia"/>
        </w:rPr>
        <w:t>汇丰拥有一家法国子公司和银行牌照，已经承诺将最多</w:t>
      </w:r>
      <w:r>
        <w:rPr>
          <w:rFonts w:hint="eastAsia"/>
        </w:rPr>
        <w:t>1000</w:t>
      </w:r>
      <w:r>
        <w:rPr>
          <w:rFonts w:hint="eastAsia"/>
        </w:rPr>
        <w:t>个岗位迁至巴黎。高盛和许多其他银行选择了法兰克福，而花旗和美银则选择将投资银行和市场运营放在都柏林。</w:t>
      </w:r>
    </w:p>
    <w:p w14:paraId="202C9AC2" w14:textId="77777777" w:rsidR="000B048E" w:rsidRDefault="000B048E" w:rsidP="000B048E"/>
    <w:p w14:paraId="6A39CD01" w14:textId="77777777" w:rsidR="000B048E" w:rsidRDefault="000B048E" w:rsidP="000B048E">
      <w:r>
        <w:t>London’s economies of scale risk being steadily unwound. Step one is to set up a subsidiary; then come sales and back office and compliance. If there is no “passporting”, or regime equivalent to the single market, apparent by 2018, clients will follow. At that point, the exodus of at least some operations and jobs becomes almost irreversible (even if the near unthinkable happens and Britain opts for a second referendum and votes Remain).</w:t>
      </w:r>
    </w:p>
    <w:p w14:paraId="467A98F9" w14:textId="77777777" w:rsidR="000B048E" w:rsidRDefault="000B048E" w:rsidP="000B048E"/>
    <w:p w14:paraId="684B5ABA" w14:textId="77777777" w:rsidR="000B048E" w:rsidRDefault="000B048E" w:rsidP="000B048E">
      <w:r>
        <w:rPr>
          <w:rFonts w:hint="eastAsia"/>
        </w:rPr>
        <w:t>伦敦的规模经济可能被逐步动摇。第一步是设立分支机构；接着是销售部、后台与合规部。如果英国失去欧盟“单一牌照”或者不能建立与单一市场等效的机制，在</w:t>
      </w:r>
      <w:r>
        <w:rPr>
          <w:rFonts w:hint="eastAsia"/>
        </w:rPr>
        <w:t>2018</w:t>
      </w:r>
      <w:r>
        <w:rPr>
          <w:rFonts w:hint="eastAsia"/>
        </w:rPr>
        <w:t>年客户也会跟着流失。到了那个时候，大逃亡几乎不可逆转，至少部分运营部门和岗位必然迁走（哪怕出现惊天逆转，英国选择二次公投并决定留欧也无济于事）。</w:t>
      </w:r>
    </w:p>
    <w:p w14:paraId="2DE47C58" w14:textId="77777777" w:rsidR="000B048E" w:rsidRDefault="000B048E" w:rsidP="000B048E"/>
    <w:p w14:paraId="31830F97" w14:textId="77777777" w:rsidR="000B048E" w:rsidRDefault="000B048E" w:rsidP="000B048E">
      <w:r>
        <w:rPr>
          <w:rFonts w:hint="eastAsia"/>
        </w:rPr>
        <w:t>Ü</w:t>
      </w:r>
      <w:r>
        <w:t>ber alles</w:t>
      </w:r>
      <w:r>
        <w:rPr>
          <w:rFonts w:ascii="MS Mincho" w:hAnsi="MS Mincho" w:cs="MS Mincho"/>
        </w:rPr>
        <w:t> </w:t>
      </w:r>
    </w:p>
    <w:p w14:paraId="0BF9E29C" w14:textId="77777777" w:rsidR="000B048E" w:rsidRDefault="000B048E" w:rsidP="000B048E"/>
    <w:p w14:paraId="0C772A7B" w14:textId="77777777" w:rsidR="000B048E" w:rsidRDefault="000B048E" w:rsidP="000B048E">
      <w:r>
        <w:rPr>
          <w:rFonts w:hint="eastAsia"/>
        </w:rPr>
        <w:t>高于一切</w:t>
      </w:r>
    </w:p>
    <w:p w14:paraId="52A55FD0" w14:textId="77777777" w:rsidR="000B048E" w:rsidRDefault="000B048E" w:rsidP="000B048E"/>
    <w:p w14:paraId="2D599212" w14:textId="77777777" w:rsidR="000B048E" w:rsidRDefault="000B048E" w:rsidP="000B048E">
      <w:r>
        <w:t>In 2018 it will be clear that Frankfurt has the edge on the continent. The Bundesbank and Bafin, the financial regulators, have earned respect, though they probably still fall short of the Bank of England. Frankfurt airport (Heathrow, sigh!) is a mere 20 minutes from the city centre; German cuisine and housing are a lot more tasteful than the British tabloids would have people believe. In 2018 Frankfurt may also receive a further boost if the European Banking Authority sets up shop alongside the European Central Bank (ECB), whose regulatory authority will slowly increase over the euro zone.</w:t>
      </w:r>
    </w:p>
    <w:p w14:paraId="60457868" w14:textId="77777777" w:rsidR="000B048E" w:rsidRDefault="000B048E" w:rsidP="000B048E"/>
    <w:p w14:paraId="64290CA3" w14:textId="77777777" w:rsidR="000B048E" w:rsidRDefault="000B048E" w:rsidP="000B048E">
      <w:r>
        <w:rPr>
          <w:rFonts w:hint="eastAsia"/>
        </w:rPr>
        <w:t>2018</w:t>
      </w:r>
      <w:r>
        <w:rPr>
          <w:rFonts w:hint="eastAsia"/>
        </w:rPr>
        <w:t>年法兰克福在欧洲大陆明显占据优势。德国联邦银行（</w:t>
      </w:r>
      <w:r>
        <w:rPr>
          <w:rFonts w:hint="eastAsia"/>
        </w:rPr>
        <w:t>Bundesbank</w:t>
      </w:r>
      <w:r>
        <w:rPr>
          <w:rFonts w:hint="eastAsia"/>
        </w:rPr>
        <w:t>）和联邦金融管理局（</w:t>
      </w:r>
      <w:r>
        <w:rPr>
          <w:rFonts w:hint="eastAsia"/>
        </w:rPr>
        <w:t>BaFin</w:t>
      </w:r>
      <w:r>
        <w:rPr>
          <w:rFonts w:hint="eastAsia"/>
        </w:rPr>
        <w:t>）已经赢得了市场尊重，虽然可能还是比不上英格兰银行。法兰克福机场距离市中心不过</w:t>
      </w:r>
      <w:r>
        <w:rPr>
          <w:rFonts w:hint="eastAsia"/>
        </w:rPr>
        <w:t>20</w:t>
      </w:r>
      <w:r>
        <w:rPr>
          <w:rFonts w:hint="eastAsia"/>
        </w:rPr>
        <w:t>分钟车程（伦敦希思罗机场……唉！）；不管英国小报怎么自夸，德国美食和住房条件都比英国强得多。如果</w:t>
      </w:r>
      <w:r>
        <w:rPr>
          <w:rFonts w:hint="eastAsia"/>
        </w:rPr>
        <w:t>2018</w:t>
      </w:r>
      <w:r>
        <w:rPr>
          <w:rFonts w:hint="eastAsia"/>
        </w:rPr>
        <w:t>年欧洲银行管理局也迁往法兰克福与欧洲央行（</w:t>
      </w:r>
      <w:r>
        <w:rPr>
          <w:rFonts w:hint="eastAsia"/>
        </w:rPr>
        <w:t>ECB</w:t>
      </w:r>
      <w:r>
        <w:rPr>
          <w:rFonts w:hint="eastAsia"/>
        </w:rPr>
        <w:t>）为邻，会进一步提振法兰克福的声望，其监管权威将在欧元区逐步扩大。</w:t>
      </w:r>
    </w:p>
    <w:p w14:paraId="15D6C7C6" w14:textId="77777777" w:rsidR="000B048E" w:rsidRDefault="000B048E" w:rsidP="000B048E"/>
    <w:p w14:paraId="6BBAA263" w14:textId="77777777" w:rsidR="000B048E" w:rsidRDefault="000B048E" w:rsidP="000B048E">
      <w:r>
        <w:t>The ECB wants to trap capital, raising pressure on banks to introduce holding-company structures which put all operations under one roof, from derivatives to interest-rate swaps and clearing. In post-Brexit Europe, the ECB’s mantra will be financial stability über alles.</w:t>
      </w:r>
    </w:p>
    <w:p w14:paraId="71F4974A" w14:textId="77777777" w:rsidR="000B048E" w:rsidRDefault="000B048E" w:rsidP="000B048E"/>
    <w:p w14:paraId="4F5CDE4E" w14:textId="77777777" w:rsidR="000B048E" w:rsidRDefault="000B048E" w:rsidP="000B048E">
      <w:r>
        <w:rPr>
          <w:rFonts w:hint="eastAsia"/>
        </w:rPr>
        <w:t>欧洲央行希望留住资本，给银行施加压力要求设立控股公司架构，将衍生工具、利率掉期和清算等所有业务运营部门放在统一框架之下。在英国脱欧后的欧洲，欧洲央行的口头禅将是金融稳定性高于一切。</w:t>
      </w:r>
    </w:p>
    <w:p w14:paraId="38C929E2" w14:textId="77777777" w:rsidR="000B048E" w:rsidRDefault="000B048E" w:rsidP="000B048E"/>
    <w:p w14:paraId="18588AE3" w14:textId="77777777" w:rsidR="000B048E" w:rsidRDefault="000B048E" w:rsidP="000B048E">
      <w:r>
        <w:t>Paris will be the continental favourite among London-based investment bankers, thanks to Eurostar. But what if the market-friendly Mr Macron implodes in 2018? Look to rivals in the second tier: Amsterdam, Dublin and Luxembourg, with cheaper, tech-savvy Warsaw a dark horse on the euro-zone periphery.</w:t>
      </w:r>
    </w:p>
    <w:p w14:paraId="17D4DA65" w14:textId="77777777" w:rsidR="000B048E" w:rsidRDefault="000B048E" w:rsidP="000B048E"/>
    <w:p w14:paraId="5BCB0372" w14:textId="77777777" w:rsidR="000B048E" w:rsidRDefault="000B048E" w:rsidP="000B048E">
      <w:r>
        <w:rPr>
          <w:rFonts w:hint="eastAsia"/>
        </w:rPr>
        <w:t>由于欧洲之星火车的便利，巴黎将是驻伦敦投资银行家的欧陆首选。万一亲市场的马克龙总统在</w:t>
      </w:r>
      <w:r>
        <w:rPr>
          <w:rFonts w:hint="eastAsia"/>
        </w:rPr>
        <w:t>2018</w:t>
      </w:r>
      <w:r>
        <w:rPr>
          <w:rFonts w:hint="eastAsia"/>
        </w:rPr>
        <w:t>年倒</w:t>
      </w:r>
      <w:r>
        <w:rPr>
          <w:rFonts w:hint="eastAsia"/>
        </w:rPr>
        <w:lastRenderedPageBreak/>
        <w:t>台了怎么办？还可以考虑二线的备选城市：阿姆斯特丹、都柏林和卢森堡，同时欧元区外围的华沙也凭其成本低廉和科技发达而崛起成为一匹黑马。</w:t>
      </w:r>
    </w:p>
    <w:p w14:paraId="16501371" w14:textId="77777777" w:rsidR="000B048E" w:rsidRDefault="000B048E" w:rsidP="000B048E"/>
    <w:p w14:paraId="1906A687" w14:textId="77777777" w:rsidR="000B048E" w:rsidRDefault="000B048E" w:rsidP="000B048E">
      <w:r>
        <w:t>In the end, however, New York could be the biggest beneficiary. Despite the disadvantage of its time zone with Asia, New York—thanks to the business-friendly policies of its three-term former mayor, Mike Bloom­berg—has roared back. In Donald Trump’s America, Wall Street will push hard in 2018 for further regulatory easing. The big investment banks which came to London post-Big Bang 30 years ago may well prove more footloose than many people imagined.</w:t>
      </w:r>
    </w:p>
    <w:p w14:paraId="2F2F3FAB" w14:textId="77777777" w:rsidR="000B048E" w:rsidRDefault="000B048E" w:rsidP="000B048E"/>
    <w:p w14:paraId="42AA468F" w14:textId="77777777" w:rsidR="000B048E" w:rsidRDefault="000B048E" w:rsidP="000B048E">
      <w:r>
        <w:rPr>
          <w:rFonts w:hint="eastAsia"/>
        </w:rPr>
        <w:t>但是最终可能纽约才是最大的受益者。虽然纽约存在与亚洲时区上的弱点，但在连任三届的前市长迈克尔·布隆伯格（</w:t>
      </w:r>
      <w:r>
        <w:rPr>
          <w:rFonts w:hint="eastAsia"/>
        </w:rPr>
        <w:t>Michael Bloomberg</w:t>
      </w:r>
      <w:r>
        <w:rPr>
          <w:rFonts w:hint="eastAsia"/>
        </w:rPr>
        <w:t>）的重商政策推动下，纽约已经重振声威。在特朗普管治下的美国，华尔街将在</w:t>
      </w:r>
      <w:r>
        <w:rPr>
          <w:rFonts w:hint="eastAsia"/>
        </w:rPr>
        <w:t>2018</w:t>
      </w:r>
      <w:r>
        <w:rPr>
          <w:rFonts w:hint="eastAsia"/>
        </w:rPr>
        <w:t>年积极推动进一步的监管放松。</w:t>
      </w:r>
      <w:r>
        <w:rPr>
          <w:rFonts w:hint="eastAsia"/>
        </w:rPr>
        <w:t>30</w:t>
      </w:r>
      <w:r>
        <w:rPr>
          <w:rFonts w:hint="eastAsia"/>
        </w:rPr>
        <w:t>年前漂洋过海来到伦敦的这些大型投资银行也可能终究按捺不住而萌发去意。</w:t>
      </w:r>
    </w:p>
    <w:p w14:paraId="1961A1B6" w14:textId="77777777" w:rsidR="000B048E" w:rsidRDefault="000B048E" w:rsidP="000B048E"/>
    <w:p w14:paraId="51857AB7" w14:textId="77777777" w:rsidR="000B048E" w:rsidRDefault="000B048E" w:rsidP="000B048E">
      <w:r>
        <w:t>What can the City do? The government has no appetite for a light-touch “Singapore-on-Thames”. Decisions on the EU’s financial-services rules will in future be taken in Brussels and Frankfurt, with no British voice at the table. Don’t write the City off, just yet. But don’t underestimate Brexit’s short-term damage.</w:t>
      </w:r>
    </w:p>
    <w:p w14:paraId="08C18FC8" w14:textId="77777777" w:rsidR="000B048E" w:rsidRDefault="000B048E" w:rsidP="000B048E"/>
    <w:p w14:paraId="04B5A235" w14:textId="77777777" w:rsidR="000B048E" w:rsidRDefault="000B048E" w:rsidP="000B048E">
      <w:r>
        <w:rPr>
          <w:rFonts w:hint="eastAsia"/>
        </w:rPr>
        <w:t>伦敦金融城可以做些什么？政府无法接受“泰晤士河上的新加坡”这种低干涉的模式。欧盟金融服务业的未来将由布鲁塞尔和法兰克福决定，英国已经丧失投票权。现在还不能轻易摒弃伦敦金融城。但是也不要低估了英国脱欧在短期内的破坏力。</w:t>
      </w:r>
    </w:p>
    <w:p w14:paraId="471C87B9" w14:textId="77777777" w:rsidR="000B048E" w:rsidRDefault="000B048E" w:rsidP="000B048E">
      <w:pPr>
        <w:pStyle w:val="1"/>
      </w:pPr>
      <w:bookmarkStart w:id="14" w:name="_Toc15475584"/>
      <w:r>
        <w:t>Reaching for the stars</w:t>
      </w:r>
      <w:bookmarkEnd w:id="14"/>
    </w:p>
    <w:p w14:paraId="2C8F8E16" w14:textId="77777777" w:rsidR="000B048E" w:rsidRDefault="000B048E" w:rsidP="000B048E">
      <w:r>
        <w:t>Eye-catching space missions could boost dreams of setting up bases on celestial bodies</w:t>
      </w:r>
    </w:p>
    <w:p w14:paraId="1A4ABF95" w14:textId="77777777" w:rsidR="000B048E" w:rsidRDefault="000B048E" w:rsidP="000B048E">
      <w:r>
        <w:rPr>
          <w:rFonts w:hint="eastAsia"/>
        </w:rPr>
        <w:t>触手可及</w:t>
      </w:r>
    </w:p>
    <w:p w14:paraId="40A46596" w14:textId="77777777" w:rsidR="000B048E" w:rsidRDefault="000B048E" w:rsidP="000B048E">
      <w:r>
        <w:rPr>
          <w:rFonts w:hint="eastAsia"/>
        </w:rPr>
        <w:t>引人注目的太空任务可能会激发在其他天体建立人类基地的梦想</w:t>
      </w:r>
    </w:p>
    <w:p w14:paraId="7DD9F6A4" w14:textId="77777777" w:rsidR="000B048E" w:rsidRDefault="000B048E" w:rsidP="000B048E">
      <w:r>
        <w:t xml:space="preserve">20180100 Science </w:t>
      </w:r>
      <w:r>
        <w:rPr>
          <w:rFonts w:ascii="Segoe UI Symbol" w:hAnsi="Segoe UI Symbol" w:cs="Segoe UI Symbol"/>
        </w:rPr>
        <w:t>🇬🇧</w:t>
      </w:r>
      <w:r>
        <w:t xml:space="preserve"> English Version</w:t>
      </w:r>
    </w:p>
    <w:p w14:paraId="2DD7F8E6" w14:textId="77777777" w:rsidR="000B048E" w:rsidRDefault="000B048E" w:rsidP="000B048E"/>
    <w:p w14:paraId="51746B31" w14:textId="77777777" w:rsidR="000B048E" w:rsidRDefault="000B048E" w:rsidP="000B048E">
      <w:r>
        <w:t>If all goes well, on November 26th 2018 NASA’s InSight unmanned spacecraft will slice into Mars’s thin atmosphere at a blistering 3.2km (2 miles) a second, open a parachute, fire retrorockets, jettison its heat shield and softly land. It will be the culmination of an exciting year of space travel. Early in 2018, Google hopes to announce the winners of a $30m prize for the first firm, or firms, to place a robotic lander on Earth’s Moon, remotely drive a rover 500 metres (550 yards) and transmit video to Earth. And before 2018 ends, SpaceX, a Californian firm, expects to have sent two tourists around the Moon. They will be the first humans beyond low-Earth orbit since 1972.</w:t>
      </w:r>
    </w:p>
    <w:p w14:paraId="7A411642" w14:textId="77777777" w:rsidR="000B048E" w:rsidRDefault="000B048E" w:rsidP="000B048E"/>
    <w:p w14:paraId="2DFFCB8D" w14:textId="77777777" w:rsidR="000B048E" w:rsidRDefault="000B048E" w:rsidP="000B048E">
      <w:r>
        <w:rPr>
          <w:rFonts w:hint="eastAsia"/>
        </w:rPr>
        <w:t>一切顺利的话，</w:t>
      </w:r>
      <w:r>
        <w:rPr>
          <w:rFonts w:hint="eastAsia"/>
        </w:rPr>
        <w:t>2018</w:t>
      </w:r>
      <w:r>
        <w:rPr>
          <w:rFonts w:hint="eastAsia"/>
        </w:rPr>
        <w:t>年</w:t>
      </w:r>
      <w:r>
        <w:rPr>
          <w:rFonts w:hint="eastAsia"/>
        </w:rPr>
        <w:t>11</w:t>
      </w:r>
      <w:r>
        <w:rPr>
          <w:rFonts w:hint="eastAsia"/>
        </w:rPr>
        <w:t>月</w:t>
      </w:r>
      <w:r>
        <w:rPr>
          <w:rFonts w:hint="eastAsia"/>
        </w:rPr>
        <w:t>26</w:t>
      </w:r>
      <w:r>
        <w:rPr>
          <w:rFonts w:hint="eastAsia"/>
        </w:rPr>
        <w:t>日，美国国家航空航天局（</w:t>
      </w:r>
      <w:r>
        <w:rPr>
          <w:rFonts w:hint="eastAsia"/>
        </w:rPr>
        <w:t>NASA</w:t>
      </w:r>
      <w:r>
        <w:rPr>
          <w:rFonts w:hint="eastAsia"/>
        </w:rPr>
        <w:t>）的无人驾驶飞船洞察号（</w:t>
      </w:r>
      <w:r>
        <w:rPr>
          <w:rFonts w:hint="eastAsia"/>
        </w:rPr>
        <w:t>InSight</w:t>
      </w:r>
      <w:r>
        <w:rPr>
          <w:rFonts w:hint="eastAsia"/>
        </w:rPr>
        <w:t>）将以每秒</w:t>
      </w:r>
      <w:r>
        <w:rPr>
          <w:rFonts w:hint="eastAsia"/>
        </w:rPr>
        <w:t>3.2</w:t>
      </w:r>
      <w:r>
        <w:rPr>
          <w:rFonts w:hint="eastAsia"/>
        </w:rPr>
        <w:t>公里的速度飞速滑入火星稀薄的大气层，打开降落伞，发射反向火箭，弹射隔热罩，然后轻轻降落，成为这一年激动人心的太空之旅的高潮。谷歌赞助了一个登月机器人设计大赛（译者注：</w:t>
      </w:r>
      <w:r>
        <w:rPr>
          <w:rFonts w:hint="eastAsia"/>
        </w:rPr>
        <w:t>Lunar X</w:t>
      </w:r>
      <w:r>
        <w:rPr>
          <w:rFonts w:hint="eastAsia"/>
        </w:rPr>
        <w:t>大奖赛），希望能在</w:t>
      </w:r>
      <w:r>
        <w:rPr>
          <w:rFonts w:hint="eastAsia"/>
        </w:rPr>
        <w:t>2018</w:t>
      </w:r>
      <w:r>
        <w:rPr>
          <w:rFonts w:hint="eastAsia"/>
        </w:rPr>
        <w:t>年初公布赛果，任何一家或数家公司合作设计的机器人如果可以率先在月球表面安全降落，遥控其安全行驶约</w:t>
      </w:r>
      <w:r>
        <w:rPr>
          <w:rFonts w:hint="eastAsia"/>
        </w:rPr>
        <w:t>500</w:t>
      </w:r>
      <w:r>
        <w:rPr>
          <w:rFonts w:hint="eastAsia"/>
        </w:rPr>
        <w:t>米，并将视频传回地球，即可获得</w:t>
      </w:r>
      <w:r>
        <w:rPr>
          <w:rFonts w:hint="eastAsia"/>
        </w:rPr>
        <w:t>3000</w:t>
      </w:r>
      <w:r>
        <w:rPr>
          <w:rFonts w:hint="eastAsia"/>
        </w:rPr>
        <w:t>万美元的高额奖金。加利福尼亚州的</w:t>
      </w:r>
      <w:r>
        <w:rPr>
          <w:rFonts w:hint="eastAsia"/>
        </w:rPr>
        <w:t>SpaceX</w:t>
      </w:r>
      <w:r>
        <w:rPr>
          <w:rFonts w:hint="eastAsia"/>
        </w:rPr>
        <w:t>公司预计在</w:t>
      </w:r>
      <w:r>
        <w:rPr>
          <w:rFonts w:hint="eastAsia"/>
        </w:rPr>
        <w:t>2018</w:t>
      </w:r>
      <w:r>
        <w:rPr>
          <w:rFonts w:hint="eastAsia"/>
        </w:rPr>
        <w:t>年结束之前将送两名游客绕月球旅行，他们将成为自</w:t>
      </w:r>
      <w:r>
        <w:rPr>
          <w:rFonts w:hint="eastAsia"/>
        </w:rPr>
        <w:t>1972</w:t>
      </w:r>
      <w:r>
        <w:rPr>
          <w:rFonts w:hint="eastAsia"/>
        </w:rPr>
        <w:t>年以来首批离开近地轨道的人类。</w:t>
      </w:r>
    </w:p>
    <w:p w14:paraId="4930B784" w14:textId="77777777" w:rsidR="000B048E" w:rsidRDefault="000B048E" w:rsidP="000B048E"/>
    <w:p w14:paraId="6CFD0DE1" w14:textId="77777777" w:rsidR="000B048E" w:rsidRDefault="000B048E" w:rsidP="000B048E">
      <w:r>
        <w:t xml:space="preserve">Some hope that the missions will, in various ways, advance efforts to set up robotic and—eventually—human bases </w:t>
      </w:r>
      <w:r>
        <w:lastRenderedPageBreak/>
        <w:t>on the Moon and Mars. The goal is to become a “multi-world species”, says Bob Richards, chief executive of Moon Express, a Florida-based competitor for Google’s Lunar X prize, as the race is called.</w:t>
      </w:r>
    </w:p>
    <w:p w14:paraId="430A6327" w14:textId="77777777" w:rsidR="000B048E" w:rsidRDefault="000B048E" w:rsidP="000B048E"/>
    <w:p w14:paraId="008AB719" w14:textId="77777777" w:rsidR="000B048E" w:rsidRDefault="000B048E" w:rsidP="000B048E">
      <w:r>
        <w:rPr>
          <w:rFonts w:hint="eastAsia"/>
        </w:rPr>
        <w:t>有些人希望，这些各种形式的探索之旅能够加速实现在月球和火星上建立机器人基地的努力，并最终建立人类基地。位于佛罗里达州的</w:t>
      </w:r>
      <w:r>
        <w:rPr>
          <w:rFonts w:hint="eastAsia"/>
        </w:rPr>
        <w:t>Moon Express</w:t>
      </w:r>
      <w:r>
        <w:rPr>
          <w:rFonts w:hint="eastAsia"/>
        </w:rPr>
        <w:t>公司是竞争谷歌</w:t>
      </w:r>
      <w:r>
        <w:rPr>
          <w:rFonts w:hint="eastAsia"/>
        </w:rPr>
        <w:t>Lunar X</w:t>
      </w:r>
      <w:r>
        <w:rPr>
          <w:rFonts w:hint="eastAsia"/>
        </w:rPr>
        <w:t>大奖的团队之一，其首席执行官鲍勃·理查兹（</w:t>
      </w:r>
      <w:r>
        <w:rPr>
          <w:rFonts w:hint="eastAsia"/>
        </w:rPr>
        <w:t>Bob Richards</w:t>
      </w:r>
      <w:r>
        <w:rPr>
          <w:rFonts w:hint="eastAsia"/>
        </w:rPr>
        <w:t>）说，（探索太空的）目标是让人类成为一个“多星球生存物种”。</w:t>
      </w:r>
    </w:p>
    <w:p w14:paraId="649EEB15" w14:textId="77777777" w:rsidR="000B048E" w:rsidRDefault="000B048E" w:rsidP="000B048E"/>
    <w:p w14:paraId="3FAD7CE4" w14:textId="77777777" w:rsidR="000B048E" w:rsidRDefault="000B048E" w:rsidP="000B048E">
      <w:r>
        <w:t>That day is still many years away, if it arrives at all. Naysayers point out that there is probably nothing valuable enough on either the Moon or Mars to justify the enormous expense of moving humans there. And the obstacles to doing so are formidable. But Elon Musk, SpaceX‘s boss, is aiming to send spacecraft to Mars by 2022 (construction of the first of these is due to start within a matter of months), and manned missions two years later. In 2018, SpaceX’s telegenic lunar fly-by will capture the world’s imagination. Boosters hope it will lend weight to calls to colonise celestial bodies.</w:t>
      </w:r>
    </w:p>
    <w:p w14:paraId="7D9D0A38" w14:textId="77777777" w:rsidR="000B048E" w:rsidRDefault="000B048E" w:rsidP="000B048E"/>
    <w:p w14:paraId="0C9E0CEB" w14:textId="77777777" w:rsidR="000B048E" w:rsidRDefault="000B048E" w:rsidP="000B048E">
      <w:r>
        <w:rPr>
          <w:rFonts w:hint="eastAsia"/>
        </w:rPr>
        <w:t>就算能实现这个目标，也还要很多年。星际探索的反对者指出，在月球或火星上可能没有足够的开发价值，不值得付出巨大代价建立人类基地，而且这样做的障碍也难以逾越。但</w:t>
      </w:r>
      <w:r>
        <w:rPr>
          <w:rFonts w:hint="eastAsia"/>
        </w:rPr>
        <w:t>SpaceX</w:t>
      </w:r>
      <w:r>
        <w:rPr>
          <w:rFonts w:hint="eastAsia"/>
        </w:rPr>
        <w:t>的老板埃隆·马斯克（</w:t>
      </w:r>
      <w:r>
        <w:rPr>
          <w:rFonts w:hint="eastAsia"/>
        </w:rPr>
        <w:t>Elon Musk</w:t>
      </w:r>
      <w:r>
        <w:rPr>
          <w:rFonts w:hint="eastAsia"/>
        </w:rPr>
        <w:t>）计划在</w:t>
      </w:r>
      <w:r>
        <w:rPr>
          <w:rFonts w:hint="eastAsia"/>
        </w:rPr>
        <w:t>2022</w:t>
      </w:r>
      <w:r>
        <w:rPr>
          <w:rFonts w:hint="eastAsia"/>
        </w:rPr>
        <w:t>年之前发射宇宙飞船到火星（首个飞船的建造工作将在几个月内开始），两年后还要完成载人任务。</w:t>
      </w:r>
      <w:r>
        <w:rPr>
          <w:rFonts w:hint="eastAsia"/>
        </w:rPr>
        <w:t>2018</w:t>
      </w:r>
      <w:r>
        <w:rPr>
          <w:rFonts w:hint="eastAsia"/>
        </w:rPr>
        <w:t>年，</w:t>
      </w:r>
      <w:r>
        <w:rPr>
          <w:rFonts w:hint="eastAsia"/>
        </w:rPr>
        <w:t>SpaceX</w:t>
      </w:r>
      <w:r>
        <w:rPr>
          <w:rFonts w:hint="eastAsia"/>
        </w:rPr>
        <w:t>的探测飞行将进行电视直播，一定会引发无限遐想。星际探索的支持者希望这次飞行将能为殖民星际的呼吁加码。</w:t>
      </w:r>
    </w:p>
    <w:p w14:paraId="26624F8A" w14:textId="77777777" w:rsidR="000B048E" w:rsidRDefault="000B048E" w:rsidP="000B048E"/>
    <w:p w14:paraId="24923581" w14:textId="77777777" w:rsidR="000B048E" w:rsidRDefault="000B048E" w:rsidP="000B048E">
      <w:r>
        <w:t>For that, knowledge will be needed. Moon Express’s lander for 2018 will carry a “lighthouse” navigation beacon to aid future trips. In a second lunar mission in 2019, the firm plans to set up “a robotic village” to prospect the ground. As for Mars, InSight will burrow five metres underground to detect resources, quakes and temperatures, revealing whether humans could survive by mining supplies, building seismically safe shelters and harvesting geothermal energy, says Bruce Banerdt, the mission’s top scientist at NASA’s Jet Propulsion Laboratory.</w:t>
      </w:r>
    </w:p>
    <w:p w14:paraId="181B5D93" w14:textId="77777777" w:rsidR="000B048E" w:rsidRDefault="000B048E" w:rsidP="000B048E"/>
    <w:p w14:paraId="6CE17D5B" w14:textId="77777777" w:rsidR="000B048E" w:rsidRDefault="000B048E" w:rsidP="000B048E">
      <w:r>
        <w:rPr>
          <w:rFonts w:hint="eastAsia"/>
        </w:rPr>
        <w:t>实现星际殖民需要进一步认识星际。</w:t>
      </w:r>
      <w:r>
        <w:rPr>
          <w:rFonts w:hint="eastAsia"/>
        </w:rPr>
        <w:t>Moon Express2018</w:t>
      </w:r>
      <w:r>
        <w:rPr>
          <w:rFonts w:hint="eastAsia"/>
        </w:rPr>
        <w:t>年的月球登陆器将携带“灯塔”导航信标，辅助未来的星际旅行。</w:t>
      </w:r>
      <w:r>
        <w:rPr>
          <w:rFonts w:hint="eastAsia"/>
        </w:rPr>
        <w:t>2019</w:t>
      </w:r>
      <w:r>
        <w:rPr>
          <w:rFonts w:hint="eastAsia"/>
        </w:rPr>
        <w:t>年第二次登月探测时，该公司计划建立一个“机器人村庄”，对月球展开勘探。美国国家航空航天局喷气推进实验室的首席科学家布鲁斯·本内特（</w:t>
      </w:r>
      <w:r>
        <w:rPr>
          <w:rFonts w:hint="eastAsia"/>
        </w:rPr>
        <w:t>Bruce Banerdt</w:t>
      </w:r>
      <w:r>
        <w:rPr>
          <w:rFonts w:hint="eastAsia"/>
        </w:rPr>
        <w:t>）说，在火星上，洞察号的探头将钻入火星地下</w:t>
      </w:r>
      <w:r>
        <w:rPr>
          <w:rFonts w:hint="eastAsia"/>
        </w:rPr>
        <w:t>5</w:t>
      </w:r>
      <w:r>
        <w:rPr>
          <w:rFonts w:hint="eastAsia"/>
        </w:rPr>
        <w:t>米探测资源、测量地震和地热数据，看人类在火星上是否能够通过采掘资源、建造抗震营地和收集地热而生存。</w:t>
      </w:r>
    </w:p>
    <w:p w14:paraId="21930BAA" w14:textId="77777777" w:rsidR="000B048E" w:rsidRDefault="000B048E" w:rsidP="000B048E"/>
    <w:p w14:paraId="21333920" w14:textId="77777777" w:rsidR="000B048E" w:rsidRDefault="000B048E" w:rsidP="000B048E">
      <w:r>
        <w:t>Space for everyone</w:t>
      </w:r>
      <w:r>
        <w:rPr>
          <w:rFonts w:ascii="MS Mincho" w:hAnsi="MS Mincho" w:cs="MS Mincho"/>
        </w:rPr>
        <w:t> </w:t>
      </w:r>
    </w:p>
    <w:p w14:paraId="4523353A" w14:textId="77777777" w:rsidR="000B048E" w:rsidRDefault="000B048E" w:rsidP="000B048E"/>
    <w:p w14:paraId="72BDB92D" w14:textId="77777777" w:rsidR="000B048E" w:rsidRDefault="000B048E" w:rsidP="000B048E">
      <w:r>
        <w:rPr>
          <w:rFonts w:hint="eastAsia"/>
        </w:rPr>
        <w:t>一起去太空</w:t>
      </w:r>
    </w:p>
    <w:p w14:paraId="7375DBA5" w14:textId="77777777" w:rsidR="000B048E" w:rsidRDefault="000B048E" w:rsidP="000B048E"/>
    <w:p w14:paraId="0B784327" w14:textId="77777777" w:rsidR="000B048E" w:rsidRDefault="000B048E" w:rsidP="000B048E">
      <w:r>
        <w:t>Because private firms drive much of this effort, the cost of space travel is falling. Moon Express’s bid for Google’s prize will cost only about $10m; Tokyo-based iSpace, one of four other competitors, has earned as much selling advertising on its lunar rover. In a first for a private company, SpaceX plans to begin shuttling astronauts to the International Space Station in May 2018, undercutting what Russia now charges and raising capital for human flights to Mars in the 2030s. Phil Larson, a former White House space adviser, points out that NASA estimates it would have spent nearly $1.4bn to build the Falcon 9 rocket that SpaceX produced for a third of the cost. He reckons space fares from tourists will cover SpaceX’s costs for its moonshot.</w:t>
      </w:r>
    </w:p>
    <w:p w14:paraId="1FB4EC89" w14:textId="77777777" w:rsidR="000B048E" w:rsidRDefault="000B048E" w:rsidP="000B048E"/>
    <w:p w14:paraId="7AE3148A" w14:textId="77777777" w:rsidR="000B048E" w:rsidRDefault="000B048E" w:rsidP="000B048E">
      <w:r>
        <w:rPr>
          <w:rFonts w:hint="eastAsia"/>
        </w:rPr>
        <w:lastRenderedPageBreak/>
        <w:t>由于星际探索主要是私人公司在大力推动，太空旅行的成本正在下降。</w:t>
      </w:r>
      <w:r>
        <w:rPr>
          <w:rFonts w:hint="eastAsia"/>
        </w:rPr>
        <w:t>Moon Express</w:t>
      </w:r>
      <w:r>
        <w:rPr>
          <w:rFonts w:hint="eastAsia"/>
        </w:rPr>
        <w:t>竞夺谷歌登月大奖的成本只有</w:t>
      </w:r>
      <w:r>
        <w:rPr>
          <w:rFonts w:hint="eastAsia"/>
        </w:rPr>
        <w:t>1000</w:t>
      </w:r>
      <w:r>
        <w:rPr>
          <w:rFonts w:hint="eastAsia"/>
        </w:rPr>
        <w:t>万美元；另外四个参赛团队之一的</w:t>
      </w:r>
      <w:r>
        <w:rPr>
          <w:rFonts w:hint="eastAsia"/>
        </w:rPr>
        <w:t>iSpace</w:t>
      </w:r>
      <w:r>
        <w:rPr>
          <w:rFonts w:hint="eastAsia"/>
        </w:rPr>
        <w:t>公司位于东京，其月球探测器的广告销售收入已经跟大奖金额相当。</w:t>
      </w:r>
      <w:r>
        <w:rPr>
          <w:rFonts w:hint="eastAsia"/>
        </w:rPr>
        <w:t>SpaceX</w:t>
      </w:r>
      <w:r>
        <w:rPr>
          <w:rFonts w:hint="eastAsia"/>
        </w:rPr>
        <w:t>计划于</w:t>
      </w:r>
      <w:r>
        <w:rPr>
          <w:rFonts w:hint="eastAsia"/>
        </w:rPr>
        <w:t>2018</w:t>
      </w:r>
      <w:r>
        <w:rPr>
          <w:rFonts w:hint="eastAsia"/>
        </w:rPr>
        <w:t>年</w:t>
      </w:r>
      <w:r>
        <w:rPr>
          <w:rFonts w:hint="eastAsia"/>
        </w:rPr>
        <w:t>5</w:t>
      </w:r>
      <w:r>
        <w:rPr>
          <w:rFonts w:hint="eastAsia"/>
        </w:rPr>
        <w:t>月开始向国际空间站运送宇航员，是首个提供此项服务的私人企业，收费水平比俄罗斯低，将借此业务为本世纪</w:t>
      </w:r>
      <w:r>
        <w:rPr>
          <w:rFonts w:hint="eastAsia"/>
        </w:rPr>
        <w:t>30</w:t>
      </w:r>
      <w:r>
        <w:rPr>
          <w:rFonts w:hint="eastAsia"/>
        </w:rPr>
        <w:t>年代送人类上火星筹集资金。前白宫太空发展政策顾问菲尔·拉森（</w:t>
      </w:r>
      <w:r>
        <w:rPr>
          <w:rFonts w:hint="eastAsia"/>
        </w:rPr>
        <w:t>Phil Larson</w:t>
      </w:r>
      <w:r>
        <w:rPr>
          <w:rFonts w:hint="eastAsia"/>
        </w:rPr>
        <w:t>）指出，美国航空航天局（</w:t>
      </w:r>
      <w:r>
        <w:rPr>
          <w:rFonts w:hint="eastAsia"/>
        </w:rPr>
        <w:t>NASA</w:t>
      </w:r>
      <w:r>
        <w:rPr>
          <w:rFonts w:hint="eastAsia"/>
        </w:rPr>
        <w:t>）估计，如果由</w:t>
      </w:r>
      <w:r>
        <w:rPr>
          <w:rFonts w:hint="eastAsia"/>
        </w:rPr>
        <w:t>NASA</w:t>
      </w:r>
      <w:r>
        <w:rPr>
          <w:rFonts w:hint="eastAsia"/>
        </w:rPr>
        <w:t>来建造</w:t>
      </w:r>
      <w:r>
        <w:rPr>
          <w:rFonts w:hint="eastAsia"/>
        </w:rPr>
        <w:t>Falcon 9</w:t>
      </w:r>
      <w:r>
        <w:rPr>
          <w:rFonts w:hint="eastAsia"/>
        </w:rPr>
        <w:t>火箭需要斥资近</w:t>
      </w:r>
      <w:r>
        <w:rPr>
          <w:rFonts w:hint="eastAsia"/>
        </w:rPr>
        <w:t>14</w:t>
      </w:r>
      <w:r>
        <w:rPr>
          <w:rFonts w:hint="eastAsia"/>
        </w:rPr>
        <w:t>亿美元，而</w:t>
      </w:r>
      <w:r>
        <w:rPr>
          <w:rFonts w:hint="eastAsia"/>
        </w:rPr>
        <w:t>SpaceX</w:t>
      </w:r>
      <w:r>
        <w:rPr>
          <w:rFonts w:hint="eastAsia"/>
        </w:rPr>
        <w:t>公司的成本只有其三分之一。他估计，火星游客的星际之旅票价收入将足以支付</w:t>
      </w:r>
      <w:r>
        <w:rPr>
          <w:rFonts w:hint="eastAsia"/>
        </w:rPr>
        <w:t>SpaceX</w:t>
      </w:r>
      <w:r>
        <w:rPr>
          <w:rFonts w:hint="eastAsia"/>
        </w:rPr>
        <w:t>月球探测器的费用。</w:t>
      </w:r>
    </w:p>
    <w:p w14:paraId="7497EAFD" w14:textId="77777777" w:rsidR="000B048E" w:rsidRDefault="000B048E" w:rsidP="000B048E"/>
    <w:p w14:paraId="031EEBAB" w14:textId="77777777" w:rsidR="000B048E" w:rsidRDefault="000B048E" w:rsidP="000B048E">
      <w:r>
        <w:t>Some firms are convinced that there is money to be made off-world. Moon Express plans to return a profitable haul of Moon rocks to Earth in 2020 for sale as “Moon dust” engagement rings and the like. It and iSpace hope eventually to process lunar oxygen, hydrogen and other resources into air, water and rocket fuel for profitable sale on the Moon to spacefarers. Planetary Resources, an American firm, and Deep Space Industries, an American and Luxembourgish company, hope to mine asteroids for such stuff. Resupplying spacefarers in this way would slash expenses: it costs about $10,000 to loft a kilogram to low-Earth orbit, and far more for points beyond.</w:t>
      </w:r>
    </w:p>
    <w:p w14:paraId="5443A70F" w14:textId="77777777" w:rsidR="000B048E" w:rsidRDefault="000B048E" w:rsidP="000B048E"/>
    <w:p w14:paraId="426CBD2C" w14:textId="77777777" w:rsidR="000B048E" w:rsidRDefault="000B048E" w:rsidP="000B048E">
      <w:r>
        <w:rPr>
          <w:rFonts w:hint="eastAsia"/>
        </w:rPr>
        <w:t>一些公司深信太空中有钱可赚。</w:t>
      </w:r>
      <w:r>
        <w:rPr>
          <w:rFonts w:hint="eastAsia"/>
        </w:rPr>
        <w:t>Moon Express</w:t>
      </w:r>
      <w:r>
        <w:rPr>
          <w:rFonts w:hint="eastAsia"/>
        </w:rPr>
        <w:t>计划在</w:t>
      </w:r>
      <w:r>
        <w:rPr>
          <w:rFonts w:hint="eastAsia"/>
        </w:rPr>
        <w:t>2020</w:t>
      </w:r>
      <w:r>
        <w:rPr>
          <w:rFonts w:hint="eastAsia"/>
        </w:rPr>
        <w:t>年从月球运回一批有利可图的月球岩石，做成“月球尘埃”订婚戒指等出售。</w:t>
      </w:r>
      <w:r>
        <w:rPr>
          <w:rFonts w:hint="eastAsia"/>
        </w:rPr>
        <w:t>Moon Express</w:t>
      </w:r>
      <w:r>
        <w:rPr>
          <w:rFonts w:hint="eastAsia"/>
        </w:rPr>
        <w:t>和</w:t>
      </w:r>
      <w:r>
        <w:rPr>
          <w:rFonts w:hint="eastAsia"/>
        </w:rPr>
        <w:t>iSpace</w:t>
      </w:r>
      <w:r>
        <w:rPr>
          <w:rFonts w:hint="eastAsia"/>
        </w:rPr>
        <w:t>希望最终能够将月球中的氧气、氢气和其他资源加工成空气、水和火箭燃料，在月球上卖给太空游客，获取利润。美国的行星资源公司（</w:t>
      </w:r>
      <w:r>
        <w:rPr>
          <w:rFonts w:hint="eastAsia"/>
        </w:rPr>
        <w:t>Planetary Resources</w:t>
      </w:r>
      <w:r>
        <w:rPr>
          <w:rFonts w:hint="eastAsia"/>
        </w:rPr>
        <w:t>）和卢森堡政府资助的美国公司深空工业（</w:t>
      </w:r>
      <w:r>
        <w:rPr>
          <w:rFonts w:hint="eastAsia"/>
        </w:rPr>
        <w:t>Deep Space Industries</w:t>
      </w:r>
      <w:r>
        <w:rPr>
          <w:rFonts w:hint="eastAsia"/>
        </w:rPr>
        <w:t>）希望开采小行星获得以上资源。以这种方式为太空游客提供补给将可大幅削减开支：往低地轨道运送</w:t>
      </w:r>
      <w:r>
        <w:rPr>
          <w:rFonts w:hint="eastAsia"/>
        </w:rPr>
        <w:t>1</w:t>
      </w:r>
      <w:r>
        <w:rPr>
          <w:rFonts w:hint="eastAsia"/>
        </w:rPr>
        <w:t>公斤物资的费用大约是</w:t>
      </w:r>
      <w:r>
        <w:rPr>
          <w:rFonts w:hint="eastAsia"/>
        </w:rPr>
        <w:t>1</w:t>
      </w:r>
      <w:r>
        <w:rPr>
          <w:rFonts w:hint="eastAsia"/>
        </w:rPr>
        <w:t>万美元，再远就要贵得更多。</w:t>
      </w:r>
    </w:p>
    <w:p w14:paraId="60A21FD8" w14:textId="77777777" w:rsidR="000B048E" w:rsidRDefault="000B048E" w:rsidP="000B048E"/>
    <w:p w14:paraId="46AC79A9" w14:textId="77777777" w:rsidR="000B048E" w:rsidRDefault="000B048E" w:rsidP="000B048E">
      <w:r>
        <w:t>The Outer Space Treaty of 1967 forbids claiming sovereignty over heavenly bodies, but it does not prohibit owning (and selling) stuff that is extracted. America and recently Luxembourg passed laws that acknowledge the legality of off-world mining. Japan and the United Arab Emirates may follow suit in 2018, says Chris Johnson of the International Institute of Space Law in Paris.</w:t>
      </w:r>
    </w:p>
    <w:p w14:paraId="61C41A37" w14:textId="77777777" w:rsidR="000B048E" w:rsidRDefault="000B048E" w:rsidP="000B048E"/>
    <w:p w14:paraId="3B2E974F" w14:textId="77777777" w:rsidR="000B048E" w:rsidRDefault="000B048E" w:rsidP="000B048E">
      <w:r>
        <w:rPr>
          <w:rFonts w:hint="eastAsia"/>
        </w:rPr>
        <w:t>1967</w:t>
      </w:r>
      <w:r>
        <w:rPr>
          <w:rFonts w:hint="eastAsia"/>
        </w:rPr>
        <w:t>年的《外太空条约》禁止对天体主张主权，但并未禁止拥有（和销售）取自天体上的物质。美国通过了法律，承认太空采矿的合法性，最近卢森堡也通过了类似的法律。巴黎国际空间法研究所的克里斯·约翰逊（</w:t>
      </w:r>
      <w:r>
        <w:rPr>
          <w:rFonts w:hint="eastAsia"/>
        </w:rPr>
        <w:t>Chris Johnson</w:t>
      </w:r>
      <w:r>
        <w:rPr>
          <w:rFonts w:hint="eastAsia"/>
        </w:rPr>
        <w:t>）表示，日本和阿联酋可能会在</w:t>
      </w:r>
      <w:r>
        <w:rPr>
          <w:rFonts w:hint="eastAsia"/>
        </w:rPr>
        <w:t>2018</w:t>
      </w:r>
      <w:r>
        <w:rPr>
          <w:rFonts w:hint="eastAsia"/>
        </w:rPr>
        <w:t>年步美卢两国后尘。</w:t>
      </w:r>
    </w:p>
    <w:p w14:paraId="056F77B0" w14:textId="77777777" w:rsidR="000B048E" w:rsidRDefault="000B048E" w:rsidP="000B048E"/>
    <w:p w14:paraId="204F4114" w14:textId="77777777" w:rsidR="000B048E" w:rsidRDefault="000B048E" w:rsidP="000B048E">
      <w:r>
        <w:t>But this troubles some. By adding to space debris, mining could “damage the fragile environment” of space, frets Stephan Hobe of the Institute of Air and Space Law at Cologne University. Other concerns are more earthbound. One explanation for resistance to mining in space is that countries like Brazil, Chile and Russia fear they will miss out to richer rivals. Critics brandish wording in the Outer Space Treaty that says space’s use should be “for the benefit of all peoples”. Some governments hope this could force space entrepreneurs to share profits or abandon mining, laments Kyle Acierno of iSpace.</w:t>
      </w:r>
    </w:p>
    <w:p w14:paraId="1B806134" w14:textId="77777777" w:rsidR="000B048E" w:rsidRDefault="000B048E" w:rsidP="000B048E"/>
    <w:p w14:paraId="271DBF90" w14:textId="77777777" w:rsidR="000B048E" w:rsidRDefault="000B048E" w:rsidP="000B048E">
      <w:r>
        <w:rPr>
          <w:rFonts w:hint="eastAsia"/>
        </w:rPr>
        <w:t>但这引发了一些担忧。克隆大学航空和航天法研究所的斯蒂芬·霍贝（</w:t>
      </w:r>
      <w:r>
        <w:rPr>
          <w:rFonts w:hint="eastAsia"/>
        </w:rPr>
        <w:t>Stephan Hobe</w:t>
      </w:r>
      <w:r>
        <w:rPr>
          <w:rFonts w:hint="eastAsia"/>
        </w:rPr>
        <w:t>）担心，太空采矿除了会增加太空垃圾，还可能“毁坏脆弱的（太空）环境”。反对太空采矿原因之一是，像巴西、智利和俄罗斯这样的国家担心它们会争不过更富有的竞争对手。批评者借《外太空条约》中关于太空的利用应该“造福全人类”的条款来反对太空采矿。</w:t>
      </w:r>
      <w:r>
        <w:rPr>
          <w:rFonts w:hint="eastAsia"/>
        </w:rPr>
        <w:t>iSpace</w:t>
      </w:r>
      <w:r>
        <w:rPr>
          <w:rFonts w:hint="eastAsia"/>
        </w:rPr>
        <w:t>的凯尔·阿切尔诺（</w:t>
      </w:r>
      <w:r>
        <w:rPr>
          <w:rFonts w:hint="eastAsia"/>
        </w:rPr>
        <w:t>Kyle Acierno</w:t>
      </w:r>
      <w:r>
        <w:rPr>
          <w:rFonts w:hint="eastAsia"/>
        </w:rPr>
        <w:t>）抱怨说，一些政府希望这能迫使太空企业家分享利润或者干脆放弃采矿。</w:t>
      </w:r>
    </w:p>
    <w:p w14:paraId="3B4ACF94" w14:textId="77777777" w:rsidR="000B048E" w:rsidRDefault="000B048E" w:rsidP="000B048E"/>
    <w:p w14:paraId="400A398E" w14:textId="77777777" w:rsidR="000B048E" w:rsidRDefault="000B048E" w:rsidP="000B048E">
      <w:r>
        <w:lastRenderedPageBreak/>
        <w:t>There are also basic economics to overcome. Finding a viable way to mine outer space’s plentiful supplies of platinum, for example, would surely lead to a meteoric descent in the price of the metal. Nonetheless one happy side-effect of such an exploit is that it might just save our species, argues Atsushi Mizushima, co-author of a study on the legality of off-world mining. Technology developed by space prospectors may one day be needed to deflect a big rock on a collision course with Earth. Fortunately, that will not be a worry in 2018.</w:t>
      </w:r>
    </w:p>
    <w:p w14:paraId="634EDFCA" w14:textId="77777777" w:rsidR="000B048E" w:rsidRDefault="000B048E" w:rsidP="000B048E"/>
    <w:p w14:paraId="63EC351A" w14:textId="77777777" w:rsidR="000B048E" w:rsidRDefault="000B048E" w:rsidP="000B048E">
      <w:r>
        <w:rPr>
          <w:rFonts w:hint="eastAsia"/>
        </w:rPr>
        <w:t>还有基本的经济问题要考虑。例如，找到可行的方式开采外太空的大量铂储藏，肯定会导致铂的市场价格飞速下降。一项关于太空采矿合法性研究报告的合作作者水岛淳（</w:t>
      </w:r>
      <w:r>
        <w:rPr>
          <w:rFonts w:hint="eastAsia"/>
        </w:rPr>
        <w:t>Atsushi Mizushima</w:t>
      </w:r>
      <w:r>
        <w:rPr>
          <w:rFonts w:hint="eastAsia"/>
        </w:rPr>
        <w:t>）说，尽管如此，太空采矿一个令人乐见的副作用是它有可能拯救人类。如果有一天有小星球将与地球碰撞，可能会需要利用太空探索者开发的技术使其偏离轨道。幸运的是，</w:t>
      </w:r>
      <w:r>
        <w:rPr>
          <w:rFonts w:hint="eastAsia"/>
        </w:rPr>
        <w:t>2018</w:t>
      </w:r>
      <w:r>
        <w:rPr>
          <w:rFonts w:hint="eastAsia"/>
        </w:rPr>
        <w:t>年还不用担心这个。</w:t>
      </w:r>
    </w:p>
    <w:p w14:paraId="77BE15C9" w14:textId="77777777" w:rsidR="000B048E" w:rsidRDefault="000B048E" w:rsidP="000B048E">
      <w:pPr>
        <w:pStyle w:val="1"/>
      </w:pPr>
      <w:bookmarkStart w:id="15" w:name="_Toc15475585"/>
      <w:r>
        <w:t>A new BBC series asks: what is civilisation</w:t>
      </w:r>
      <w:r>
        <w:rPr>
          <w:rFonts w:ascii="MS Mincho" w:hAnsi="MS Mincho" w:cs="MS Mincho"/>
        </w:rPr>
        <w:t> </w:t>
      </w:r>
      <w:r>
        <w:t>?</w:t>
      </w:r>
      <w:bookmarkEnd w:id="15"/>
    </w:p>
    <w:p w14:paraId="5256BD13" w14:textId="77777777" w:rsidR="000B048E" w:rsidRDefault="000B048E" w:rsidP="000B048E">
      <w:r>
        <w:t>The BBC asks a big question in its most ambitious culture project</w:t>
      </w:r>
    </w:p>
    <w:p w14:paraId="64A061E2" w14:textId="77777777" w:rsidR="000B048E" w:rsidRDefault="000B048E" w:rsidP="000B048E">
      <w:r>
        <w:rPr>
          <w:rFonts w:hint="eastAsia"/>
        </w:rPr>
        <w:t>何为文明？</w:t>
      </w:r>
    </w:p>
    <w:p w14:paraId="77D80F16" w14:textId="77777777" w:rsidR="000B048E" w:rsidRDefault="000B048E" w:rsidP="000B048E">
      <w:r>
        <w:rPr>
          <w:rFonts w:hint="eastAsia"/>
        </w:rPr>
        <w:t>BBC</w:t>
      </w:r>
      <w:r>
        <w:rPr>
          <w:rFonts w:hint="eastAsia"/>
        </w:rPr>
        <w:t>用其历史上最有野心的项目探寻这一重大问题的答案</w:t>
      </w:r>
    </w:p>
    <w:p w14:paraId="36C7C617" w14:textId="77777777" w:rsidR="000B048E" w:rsidRDefault="000B048E" w:rsidP="000B048E">
      <w:r>
        <w:t xml:space="preserve">20180100 Culture </w:t>
      </w:r>
      <w:r>
        <w:rPr>
          <w:rFonts w:ascii="Segoe UI Symbol" w:hAnsi="Segoe UI Symbol" w:cs="Segoe UI Symbol"/>
        </w:rPr>
        <w:t>🇬🇧</w:t>
      </w:r>
      <w:r>
        <w:t xml:space="preserve"> English Version</w:t>
      </w:r>
    </w:p>
    <w:p w14:paraId="29072704" w14:textId="77777777" w:rsidR="000B048E" w:rsidRDefault="000B048E" w:rsidP="000B048E"/>
    <w:p w14:paraId="127082F2" w14:textId="77777777" w:rsidR="000B048E" w:rsidRDefault="000B048E" w:rsidP="000B048E">
      <w:r>
        <w:t>On a winter’s evening in February 1969 a patrician-sounding Englishman with bad teeth but a well-cut tweed suit strolled across Britain’s television screens. Stopping in front of Notre Dame Cathedral in Paris, he looked up at his audience in the nation’s front rooms, and proclaimed: “Ruskin said that ‘great nations write their autobiographies in three manuscripts: the book of their deeds, the book of their words and the book of their art. Not one of these can be understood without reading the two others. But the only one to trust is the last.’ On the whole, I think this is true.”</w:t>
      </w:r>
    </w:p>
    <w:p w14:paraId="015C4420" w14:textId="77777777" w:rsidR="000B048E" w:rsidRDefault="000B048E" w:rsidP="000B048E"/>
    <w:p w14:paraId="4BAE3AAB" w14:textId="77777777" w:rsidR="000B048E" w:rsidRDefault="000B048E" w:rsidP="000B048E">
      <w:r>
        <w:rPr>
          <w:rFonts w:hint="eastAsia"/>
        </w:rPr>
        <w:t>1969</w:t>
      </w:r>
      <w:r>
        <w:rPr>
          <w:rFonts w:hint="eastAsia"/>
        </w:rPr>
        <w:t>年</w:t>
      </w:r>
      <w:r>
        <w:rPr>
          <w:rFonts w:hint="eastAsia"/>
        </w:rPr>
        <w:t>2</w:t>
      </w:r>
      <w:r>
        <w:rPr>
          <w:rFonts w:hint="eastAsia"/>
        </w:rPr>
        <w:t>月某个冬夜，英国家家户户的电视屏幕上都漫步着一位满口坏牙，身穿剪裁一流的花呢西装，口音高雅的男人，他在巴黎圣母院门口停下脚步，望向坐在起居室中的观众并宣称：“罗斯金说过：‘一切伟大国家的传记都由三本著作构成——行为之书、言论之书和艺术之书。要理解其中任何一部，都需通读另外两者。但你只能相信最后一本。’总的来说，我认为他所言非虚。”</w:t>
      </w:r>
    </w:p>
    <w:p w14:paraId="760D910E" w14:textId="77777777" w:rsidR="000B048E" w:rsidRDefault="000B048E" w:rsidP="000B048E"/>
    <w:p w14:paraId="0182B0B7" w14:textId="77777777" w:rsidR="000B048E" w:rsidRDefault="000B048E" w:rsidP="000B048E">
      <w:r>
        <w:t>Thus began “Civilisation”, a 13-part television series presented by Kenneth Clark, who became director of the National Gallery in London when he was just 30. Clark couldn’t really define civilisation, but he knew it needed energy and vitality and a sense of permanence to succeed. “I think I can recognise it if I see it,” he insisted.</w:t>
      </w:r>
    </w:p>
    <w:p w14:paraId="0DC1FBE1" w14:textId="77777777" w:rsidR="000B048E" w:rsidRDefault="000B048E" w:rsidP="000B048E"/>
    <w:p w14:paraId="65E89E56" w14:textId="77777777" w:rsidR="000B048E" w:rsidRDefault="000B048E" w:rsidP="000B048E">
      <w:r>
        <w:rPr>
          <w:rFonts w:hint="eastAsia"/>
        </w:rPr>
        <w:t>长达</w:t>
      </w:r>
      <w:r>
        <w:rPr>
          <w:rFonts w:hint="eastAsia"/>
        </w:rPr>
        <w:t>13</w:t>
      </w:r>
      <w:r>
        <w:rPr>
          <w:rFonts w:hint="eastAsia"/>
        </w:rPr>
        <w:t>集的《文明》（</w:t>
      </w:r>
      <w:r>
        <w:rPr>
          <w:rFonts w:hint="eastAsia"/>
        </w:rPr>
        <w:t>Civilisation</w:t>
      </w:r>
      <w:r>
        <w:rPr>
          <w:rFonts w:hint="eastAsia"/>
        </w:rPr>
        <w:t>）系列节目由此开篇，节目由年仅</w:t>
      </w:r>
      <w:r>
        <w:rPr>
          <w:rFonts w:hint="eastAsia"/>
        </w:rPr>
        <w:t>30</w:t>
      </w:r>
      <w:r>
        <w:rPr>
          <w:rFonts w:hint="eastAsia"/>
        </w:rPr>
        <w:t>岁就当上了伦敦国家美术馆总监的肯尼斯·卡拉克（</w:t>
      </w:r>
      <w:r>
        <w:rPr>
          <w:rFonts w:hint="eastAsia"/>
        </w:rPr>
        <w:t>Kenneth Clark</w:t>
      </w:r>
      <w:r>
        <w:rPr>
          <w:rFonts w:hint="eastAsia"/>
        </w:rPr>
        <w:t>）主持。卡拉克无法给文明下一个确切的定义，但他深知成功的文明需要能量、活力和某种意义上的永恒。“我看到就能意识到它的存在。”他坚持说。</w:t>
      </w:r>
    </w:p>
    <w:p w14:paraId="280F260B" w14:textId="77777777" w:rsidR="000B048E" w:rsidRDefault="000B048E" w:rsidP="000B048E"/>
    <w:p w14:paraId="6833393A" w14:textId="77777777" w:rsidR="000B048E" w:rsidRDefault="000B048E" w:rsidP="000B048E">
      <w:r>
        <w:t>Broadcast on BBC2, then run by David Attenborough, “Civilisation” became the programme that launched television’s thousand ships. It was sold in more than 60 countries, taking off in America after the National Gallery of Art in Washington, dc, screened it one lunchtime and found that a theatre that sat only 300 had attracted a queue of 24,000. As John Betjeman, the future poet laureate, would later say: “It was the best telly I have ever seen.” When Clark, soon after, was offered a peerage, he chose to style himself Baron Clark of Saltwood, after his country home in Kent. But Private Eye, a satirical magazine, always referred to him as Lord Clark of Civilisation.</w:t>
      </w:r>
    </w:p>
    <w:p w14:paraId="10275FFB" w14:textId="77777777" w:rsidR="000B048E" w:rsidRDefault="000B048E" w:rsidP="000B048E"/>
    <w:p w14:paraId="5199E7F7" w14:textId="77777777" w:rsidR="000B048E" w:rsidRDefault="000B048E" w:rsidP="000B048E">
      <w:r>
        <w:rPr>
          <w:rFonts w:hint="eastAsia"/>
        </w:rPr>
        <w:t>《文明》在当时由大卫·阿滕伯勒主管的</w:t>
      </w:r>
      <w:r>
        <w:rPr>
          <w:rFonts w:hint="eastAsia"/>
        </w:rPr>
        <w:t>BBC2</w:t>
      </w:r>
      <w:r>
        <w:rPr>
          <w:rFonts w:hint="eastAsia"/>
        </w:rPr>
        <w:t>台播出，成为了现象级节目，销往</w:t>
      </w:r>
      <w:r>
        <w:rPr>
          <w:rFonts w:hint="eastAsia"/>
        </w:rPr>
        <w:t>60</w:t>
      </w:r>
      <w:r>
        <w:rPr>
          <w:rFonts w:hint="eastAsia"/>
        </w:rPr>
        <w:t>多个国家。该片在华</w:t>
      </w:r>
      <w:r>
        <w:rPr>
          <w:rFonts w:hint="eastAsia"/>
        </w:rPr>
        <w:lastRenderedPageBreak/>
        <w:t>盛顿特区的国家美术馆一个午休时段播出时，发现只能容纳</w:t>
      </w:r>
      <w:r>
        <w:rPr>
          <w:rFonts w:hint="eastAsia"/>
        </w:rPr>
        <w:t>300</w:t>
      </w:r>
      <w:r>
        <w:rPr>
          <w:rFonts w:hint="eastAsia"/>
        </w:rPr>
        <w:t>人的剧院门前排着</w:t>
      </w:r>
      <w:r>
        <w:rPr>
          <w:rFonts w:hint="eastAsia"/>
        </w:rPr>
        <w:t>2.4</w:t>
      </w:r>
      <w:r>
        <w:rPr>
          <w:rFonts w:hint="eastAsia"/>
        </w:rPr>
        <w:t>万人等候入场。该片从此在美国大红大紫。正如后来得到桂冠诗人美誉的约翰·本杰明（</w:t>
      </w:r>
      <w:r>
        <w:rPr>
          <w:rFonts w:hint="eastAsia"/>
        </w:rPr>
        <w:t>John Betjeman</w:t>
      </w:r>
      <w:r>
        <w:rPr>
          <w:rFonts w:hint="eastAsia"/>
        </w:rPr>
        <w:t>）所说：“这是我看过最好的电视节目。”卡拉克此后不久便被授予贵族头衔，他使用了自己位于肯特乡间大宅的名字，称自己为索特沃德男爵卡拉克（</w:t>
      </w:r>
      <w:r>
        <w:rPr>
          <w:rFonts w:hint="eastAsia"/>
        </w:rPr>
        <w:t>Baron Clark of Saltwood</w:t>
      </w:r>
      <w:r>
        <w:rPr>
          <w:rFonts w:hint="eastAsia"/>
        </w:rPr>
        <w:t>）。但讽刺杂志《第三只眼》（</w:t>
      </w:r>
      <w:r>
        <w:rPr>
          <w:rFonts w:hint="eastAsia"/>
        </w:rPr>
        <w:t>Private Eye</w:t>
      </w:r>
      <w:r>
        <w:rPr>
          <w:rFonts w:hint="eastAsia"/>
        </w:rPr>
        <w:t>）一直称他作“文明男爵”。</w:t>
      </w:r>
    </w:p>
    <w:p w14:paraId="1864C906" w14:textId="77777777" w:rsidR="000B048E" w:rsidRDefault="000B048E" w:rsidP="000B048E"/>
    <w:p w14:paraId="6D8099EF" w14:textId="77777777" w:rsidR="000B048E" w:rsidRDefault="000B048E" w:rsidP="000B048E">
      <w:r>
        <w:t xml:space="preserve">For a generation of art lovers, including the current director-general of the BBC, Tony Hall, “Civilisation” was a landmark. So it is not surprising, with the series’ half-centenary approaching, that the idea of reimagining its story became increasingly attractive. A new version, </w:t>
      </w:r>
      <w:r>
        <w:rPr>
          <w:rFonts w:ascii="MS Mincho" w:hAnsi="MS Mincho" w:cs="MS Mincho"/>
        </w:rPr>
        <w:t> </w:t>
      </w:r>
      <w:r>
        <w:t>18 hard months in the filming, is set to be broadcast, again on BBC2, in the spring of 2018.</w:t>
      </w:r>
    </w:p>
    <w:p w14:paraId="799E4CD9" w14:textId="77777777" w:rsidR="000B048E" w:rsidRDefault="000B048E" w:rsidP="000B048E"/>
    <w:p w14:paraId="48F717BE" w14:textId="77777777" w:rsidR="000B048E" w:rsidRDefault="000B048E" w:rsidP="000B048E">
      <w:r>
        <w:rPr>
          <w:rFonts w:hint="eastAsia"/>
        </w:rPr>
        <w:t>《文明》对于整整一代艺术爱好者都意味着不朽丰碑，其仰慕者还包括</w:t>
      </w:r>
      <w:r>
        <w:rPr>
          <w:rFonts w:hint="eastAsia"/>
        </w:rPr>
        <w:t>BBC</w:t>
      </w:r>
      <w:r>
        <w:rPr>
          <w:rFonts w:hint="eastAsia"/>
        </w:rPr>
        <w:t>现任总裁托尼·霍尔（</w:t>
      </w:r>
      <w:r>
        <w:rPr>
          <w:rFonts w:hint="eastAsia"/>
        </w:rPr>
        <w:t>Tony Hall</w:t>
      </w:r>
      <w:r>
        <w:rPr>
          <w:rFonts w:hint="eastAsia"/>
        </w:rPr>
        <w:t>）。因此在该系列播出半世纪纪念到来之际，重新构想整个故事，便尤为诱人。新版本艰苦的拍摄工作已经进行了</w:t>
      </w:r>
      <w:r>
        <w:rPr>
          <w:rFonts w:hint="eastAsia"/>
        </w:rPr>
        <w:t>18</w:t>
      </w:r>
      <w:r>
        <w:rPr>
          <w:rFonts w:hint="eastAsia"/>
        </w:rPr>
        <w:t>个月，预定于</w:t>
      </w:r>
      <w:r>
        <w:rPr>
          <w:rFonts w:hint="eastAsia"/>
        </w:rPr>
        <w:t>2018</w:t>
      </w:r>
      <w:r>
        <w:rPr>
          <w:rFonts w:hint="eastAsia"/>
        </w:rPr>
        <w:t>年在</w:t>
      </w:r>
      <w:r>
        <w:rPr>
          <w:rFonts w:hint="eastAsia"/>
        </w:rPr>
        <w:t>BBC2</w:t>
      </w:r>
      <w:r>
        <w:rPr>
          <w:rFonts w:hint="eastAsia"/>
        </w:rPr>
        <w:t>再次亮相。</w:t>
      </w:r>
    </w:p>
    <w:p w14:paraId="4A56B80D" w14:textId="77777777" w:rsidR="000B048E" w:rsidRDefault="000B048E" w:rsidP="000B048E"/>
    <w:p w14:paraId="7BDFB75E" w14:textId="77777777" w:rsidR="000B048E" w:rsidRDefault="000B048E" w:rsidP="000B048E">
      <w:r>
        <w:t>And what a version it is. “Civilisations” may have just one more letter in its title, but the plural utterly changes the thrust. The single presenter (personified in the original subtitle, “A Personal View by Kenneth Clark”) will be replaced by three: Mary Beard, a Cambridge classicist and, more recently, a feminist icon thanks to the trolls on social media; Simon Schama, professor of art history and history at Columbia University; and David Olusoga, a British-Nigerian historian and broadcaster. Whereas the original covered only the period from the Middle Ages to the setting of a sun in 1914, the new version will go back to prehistoric times and forward to our own time. Clark barely ventured beyond western Europe; the three new presenters have made a point of travelling across the globe.</w:t>
      </w:r>
    </w:p>
    <w:p w14:paraId="508A7986" w14:textId="77777777" w:rsidR="000B048E" w:rsidRDefault="000B048E" w:rsidP="000B048E"/>
    <w:p w14:paraId="6B64E491" w14:textId="77777777" w:rsidR="000B048E" w:rsidRDefault="000B048E" w:rsidP="000B048E">
      <w:r>
        <w:rPr>
          <w:rFonts w:hint="eastAsia"/>
        </w:rPr>
        <w:t>这是个何等惊人的版本。比起《文明》，新版本的名称《世界文明》（</w:t>
      </w:r>
      <w:r>
        <w:rPr>
          <w:rFonts w:hint="eastAsia"/>
        </w:rPr>
        <w:t>Civilisations</w:t>
      </w:r>
      <w:r>
        <w:rPr>
          <w:rFonts w:hint="eastAsia"/>
        </w:rPr>
        <w:t>）虽然只是变成了复数，但形式完全改变了它的方向。前者只有一位主持（正如其原版本副标题《肯尼斯·卡拉克的个人所见》所示），后者则有三位之多：剑桥古典学者、最近因为在社交媒体上与人论战成为了女权主义代表人物的玛丽·彼尔德（</w:t>
      </w:r>
      <w:r>
        <w:rPr>
          <w:rFonts w:hint="eastAsia"/>
        </w:rPr>
        <w:t>Mary Beard</w:t>
      </w:r>
      <w:r>
        <w:rPr>
          <w:rFonts w:hint="eastAsia"/>
        </w:rPr>
        <w:t>），哥伦比亚大学艺术历史和历史学教授西蒙·沙马（</w:t>
      </w:r>
      <w:r>
        <w:rPr>
          <w:rFonts w:hint="eastAsia"/>
        </w:rPr>
        <w:t>Simon Schama</w:t>
      </w:r>
      <w:r>
        <w:rPr>
          <w:rFonts w:hint="eastAsia"/>
        </w:rPr>
        <w:t>）和英裔尼日利亚历史学者和电视主持人大卫·奥卢索伽（</w:t>
      </w:r>
      <w:r>
        <w:rPr>
          <w:rFonts w:hint="eastAsia"/>
        </w:rPr>
        <w:t>David Olusoga</w:t>
      </w:r>
      <w:r>
        <w:rPr>
          <w:rFonts w:hint="eastAsia"/>
        </w:rPr>
        <w:t>）。原版只涵盖了中世纪到</w:t>
      </w:r>
      <w:r>
        <w:rPr>
          <w:rFonts w:hint="eastAsia"/>
        </w:rPr>
        <w:t>1914</w:t>
      </w:r>
      <w:r>
        <w:rPr>
          <w:rFonts w:hint="eastAsia"/>
        </w:rPr>
        <w:t>年某个日落的历史，新版探索的内容从史前时期一直到现在。卡拉克很少涉及西欧以外的地区，三位新主持的足迹则遍布全球。</w:t>
      </w:r>
    </w:p>
    <w:p w14:paraId="18A1752E" w14:textId="77777777" w:rsidR="000B048E" w:rsidRDefault="000B048E" w:rsidP="000B048E"/>
    <w:p w14:paraId="05192BC6" w14:textId="77777777" w:rsidR="000B048E" w:rsidRDefault="000B048E" w:rsidP="000B048E">
      <w:r>
        <w:t>This is the BBC’s biggest-ever culture project. The nine–part series, co-produced with PBS (which will show it in America), will be marketed all over the world. The BBC is also teaming up with museums across Britain to put on “Civilisations” festivals and has commissioned artists, including choreographers and poets, to elicit responses to the big question: what is civilisation?</w:t>
      </w:r>
    </w:p>
    <w:p w14:paraId="31B0F80A" w14:textId="77777777" w:rsidR="000B048E" w:rsidRDefault="000B048E" w:rsidP="000B048E"/>
    <w:p w14:paraId="6D285871" w14:textId="77777777" w:rsidR="000B048E" w:rsidRDefault="000B048E" w:rsidP="000B048E">
      <w:r>
        <w:rPr>
          <w:rFonts w:hint="eastAsia"/>
        </w:rPr>
        <w:t>系列共分九个部分，堪称</w:t>
      </w:r>
      <w:r>
        <w:rPr>
          <w:rFonts w:hint="eastAsia"/>
        </w:rPr>
        <w:t>BBC</w:t>
      </w:r>
      <w:r>
        <w:rPr>
          <w:rFonts w:hint="eastAsia"/>
        </w:rPr>
        <w:t>历史上规模最大的文化节目，与美国公共电视网（</w:t>
      </w:r>
      <w:r>
        <w:rPr>
          <w:rFonts w:hint="eastAsia"/>
        </w:rPr>
        <w:t>PBS</w:t>
      </w:r>
      <w:r>
        <w:rPr>
          <w:rFonts w:hint="eastAsia"/>
        </w:rPr>
        <w:t>，负责美国播出）共同制作，并对全球推广。</w:t>
      </w:r>
      <w:r>
        <w:rPr>
          <w:rFonts w:hint="eastAsia"/>
        </w:rPr>
        <w:t>BBC</w:t>
      </w:r>
      <w:r>
        <w:rPr>
          <w:rFonts w:hint="eastAsia"/>
        </w:rPr>
        <w:t>也会跟英国全境的博物馆合作，举行《世界文明》主题庆典，并委托编舞、诗人和其他艺术家进行创作来回应“何为文明”这个重要议题。</w:t>
      </w:r>
    </w:p>
    <w:p w14:paraId="3FD5EBD3" w14:textId="77777777" w:rsidR="000B048E" w:rsidRDefault="000B048E" w:rsidP="000B048E"/>
    <w:p w14:paraId="0CC4D266" w14:textId="77777777" w:rsidR="000B048E" w:rsidRDefault="000B048E" w:rsidP="000B048E">
      <w:r>
        <w:t>Networking effects</w:t>
      </w:r>
      <w:r>
        <w:rPr>
          <w:rFonts w:ascii="MS Mincho" w:hAnsi="MS Mincho" w:cs="MS Mincho"/>
        </w:rPr>
        <w:t> </w:t>
      </w:r>
    </w:p>
    <w:p w14:paraId="75C8573D" w14:textId="77777777" w:rsidR="000B048E" w:rsidRDefault="000B048E" w:rsidP="000B048E"/>
    <w:p w14:paraId="21C7A43E" w14:textId="77777777" w:rsidR="000B048E" w:rsidRDefault="000B048E" w:rsidP="000B048E">
      <w:r>
        <w:rPr>
          <w:rFonts w:hint="eastAsia"/>
        </w:rPr>
        <w:t>连接效应</w:t>
      </w:r>
    </w:p>
    <w:p w14:paraId="02F4935A" w14:textId="77777777" w:rsidR="000B048E" w:rsidRDefault="000B048E" w:rsidP="000B048E"/>
    <w:p w14:paraId="7BC59957" w14:textId="77777777" w:rsidR="000B048E" w:rsidRDefault="000B048E" w:rsidP="000B048E">
      <w:r>
        <w:t xml:space="preserve">The TV programmes focus on how human beings have used art to try to understand the world around them, and why </w:t>
      </w:r>
      <w:r>
        <w:lastRenderedPageBreak/>
        <w:t>it became so important to make images of the divine and of themselves. Mr Schama kicks off the first in Palmyra (pictured on previous page in 2009) with an echo of Clark in Paris: “We can argue all day, all year, all our lives about what civilisation is and who has the right to define it, which is the defining debate of our age. But one thing is certain: we know civilisation when we see that it is about to be destroyed.” For Mr Schama, Palmyra, the place where Persians, Syrians, Jews and Hellenistic Romans came together and which was later destroyed by Islamic State, was emblematic of the connections the series explores.</w:t>
      </w:r>
    </w:p>
    <w:p w14:paraId="6698A0E8" w14:textId="77777777" w:rsidR="000B048E" w:rsidRDefault="000B048E" w:rsidP="000B048E"/>
    <w:p w14:paraId="0861D042" w14:textId="77777777" w:rsidR="000B048E" w:rsidRDefault="000B048E" w:rsidP="000B048E">
      <w:r>
        <w:rPr>
          <w:rFonts w:hint="eastAsia"/>
        </w:rPr>
        <w:t>《世界文明》系列节目关注的议题是，人类如何运用艺术来试图理解身边的世界，为何创造诸神和众人的形象变得如此重要。沙马教授于叙利亚帕尔米拉（照片为</w:t>
      </w:r>
      <w:r>
        <w:rPr>
          <w:rFonts w:hint="eastAsia"/>
        </w:rPr>
        <w:t>2009</w:t>
      </w:r>
      <w:r>
        <w:rPr>
          <w:rFonts w:hint="eastAsia"/>
        </w:rPr>
        <w:t>年拍摄）开启了系列的第一集，他回应了卡拉克在巴黎的开场白：“什么是文明，谁有权定义文明，这是个人类可以讨论一天、一年，甚至一生的问题；是将定义我们身处时代的问题。但有一点可以确定：每当看到文明将要惨遭摧毁时，我们会清晰地意识到它的存在。”沙马认为，帕尔米拉，这个波斯、叙利亚、犹太和希腊化罗马人民历史互相交织，后来被“伊斯兰国”摧毁的地方，象征了该剧希望探索的重要连接。</w:t>
      </w:r>
    </w:p>
    <w:p w14:paraId="2B7F1DA3" w14:textId="77777777" w:rsidR="000B048E" w:rsidRDefault="000B048E" w:rsidP="000B048E"/>
    <w:p w14:paraId="46A0CFC1" w14:textId="77777777" w:rsidR="000B048E" w:rsidRDefault="000B048E" w:rsidP="000B048E">
      <w:r>
        <w:t>He looks at the moment when man created art for the first time, in the Ice Age. From there, Ms Beard takes the story into the classical world, in two programmes. The fourth looks at landscape, from the imagery of northern Song Dynasty scrolls to the Islamic garden and on to Veronese’s paintings of the Veneto region; the fifth at the Renaissances, in Italy and the Ottoman Empire, Persia and Mughal India. Mr Olusoga recalls the age of exploration in the sixth programme, contrasting the brutal encounters between Spain and Mexico with the quieter exchanges between Holland and Japan. Mr Schama then examines colour and aesthetics in the 18th century, Mr Olusoga the cult of progress and the 19th-century idea of civilisation, before Mr Schama explores what happens to art when the modern world turns to horror.</w:t>
      </w:r>
    </w:p>
    <w:p w14:paraId="224EFB47" w14:textId="77777777" w:rsidR="000B048E" w:rsidRDefault="000B048E" w:rsidP="000B048E"/>
    <w:p w14:paraId="4B0A964E" w14:textId="77777777" w:rsidR="000B048E" w:rsidRDefault="000B048E" w:rsidP="000B048E">
      <w:r>
        <w:rPr>
          <w:rFonts w:hint="eastAsia"/>
        </w:rPr>
        <w:t>他回顾了人类首次创造出艺术的冰河世纪。彼尔德在之后两集将故事从那里带到了古典世界。第四集关注风景画，从北宋画卷到伊斯兰花园和委罗内塞描绘的维诺纳地区，第五集讨论文艺复兴，涵盖了意大利、奥斯曼帝国，波斯和印度的莫卧儿王朝。第六集由奥卢索伽主持，他回溯了大探索的年代，将西班牙和墨西哥的残酷对撞和荷兰与日本较为温和的接触进行了对比。沙马探究了</w:t>
      </w:r>
      <w:r>
        <w:rPr>
          <w:rFonts w:hint="eastAsia"/>
        </w:rPr>
        <w:t>18</w:t>
      </w:r>
      <w:r>
        <w:rPr>
          <w:rFonts w:hint="eastAsia"/>
        </w:rPr>
        <w:t>世纪对颜色的运用和审美，奥卢索伽讨论了对进步的狂热和</w:t>
      </w:r>
      <w:r>
        <w:rPr>
          <w:rFonts w:hint="eastAsia"/>
        </w:rPr>
        <w:t>19</w:t>
      </w:r>
      <w:r>
        <w:rPr>
          <w:rFonts w:hint="eastAsia"/>
        </w:rPr>
        <w:t>世纪对文明的理解，沙马探寻在这个变得日益可怖的现代世界，艺术又如何自处。</w:t>
      </w:r>
    </w:p>
    <w:p w14:paraId="7034FB0F" w14:textId="77777777" w:rsidR="000B048E" w:rsidRDefault="000B048E" w:rsidP="000B048E"/>
    <w:p w14:paraId="3B906EA7" w14:textId="77777777" w:rsidR="000B048E" w:rsidRDefault="000B048E" w:rsidP="000B048E">
      <w:r>
        <w:rPr>
          <w:rFonts w:hint="eastAsia"/>
        </w:rPr>
        <w:t>“</w:t>
      </w:r>
      <w:r>
        <w:t>Civilisations” will be broadcast at a time when tribalism and nationalism are on the rise. But after travelling to 20 countries for the series, Mr Schama is certain that what connects humanity is stronger than what divides it. “If there is one thing we learned, it is that…the networkings and hot wirings that we uncovered between people in making ‘Civilisations’ are the real truth.”</w:t>
      </w:r>
    </w:p>
    <w:p w14:paraId="2EF1CE6B" w14:textId="77777777" w:rsidR="000B048E" w:rsidRDefault="000B048E" w:rsidP="000B048E"/>
    <w:p w14:paraId="0D8898DE" w14:textId="77777777" w:rsidR="000B048E" w:rsidRDefault="000B048E" w:rsidP="000B048E">
      <w:r>
        <w:rPr>
          <w:rFonts w:hint="eastAsia"/>
        </w:rPr>
        <w:t>《世界文明》播出之际，正是部落主义和民族主义兴起之时。但为这个系列走访了</w:t>
      </w:r>
      <w:r>
        <w:rPr>
          <w:rFonts w:hint="eastAsia"/>
        </w:rPr>
        <w:t>20</w:t>
      </w:r>
      <w:r>
        <w:rPr>
          <w:rFonts w:hint="eastAsia"/>
        </w:rPr>
        <w:t>个国家之后，沙马非常肯定，连接人类的纽带比隔阂更强。“如果说，我们学到了一样东西的话，那就是……我们在拍摄《世界文明》的过程中发现的人类关系和连接是千真万确的。”</w:t>
      </w:r>
    </w:p>
    <w:p w14:paraId="4C5D46C1" w14:textId="77777777" w:rsidR="000B048E" w:rsidRDefault="000B048E" w:rsidP="000B048E">
      <w:pPr>
        <w:pStyle w:val="1"/>
      </w:pPr>
      <w:bookmarkStart w:id="16" w:name="_Toc15475586"/>
      <w:r>
        <w:t>Cars of character</w:t>
      </w:r>
      <w:bookmarkEnd w:id="16"/>
    </w:p>
    <w:p w14:paraId="3170263E" w14:textId="77777777" w:rsidR="000B048E" w:rsidRDefault="000B048E" w:rsidP="000B048E">
      <w:r>
        <w:t>The year ahead is meant to bring the end of Jeepneys, cars rapides and Beetles. We mourn them all</w:t>
      </w:r>
    </w:p>
    <w:p w14:paraId="3677E0FB" w14:textId="77777777" w:rsidR="000B048E" w:rsidRDefault="000B048E" w:rsidP="000B048E">
      <w:r>
        <w:rPr>
          <w:rFonts w:hint="eastAsia"/>
        </w:rPr>
        <w:t>个性之车</w:t>
      </w:r>
    </w:p>
    <w:p w14:paraId="2FFEC976" w14:textId="77777777" w:rsidR="000B048E" w:rsidRDefault="000B048E" w:rsidP="000B048E">
      <w:r>
        <w:rPr>
          <w:rFonts w:hint="eastAsia"/>
        </w:rPr>
        <w:t>吉普尼、快速小巴和甲壳虫都将在未来一年消失</w:t>
      </w:r>
    </w:p>
    <w:p w14:paraId="5C838A42" w14:textId="77777777" w:rsidR="000B048E" w:rsidRDefault="000B048E" w:rsidP="000B048E">
      <w:r>
        <w:t xml:space="preserve">20180100 Obituary </w:t>
      </w:r>
      <w:r>
        <w:rPr>
          <w:rFonts w:ascii="Segoe UI Symbol" w:hAnsi="Segoe UI Symbol" w:cs="Segoe UI Symbol"/>
        </w:rPr>
        <w:t>🇬🇧</w:t>
      </w:r>
      <w:r>
        <w:t xml:space="preserve"> English Version</w:t>
      </w:r>
    </w:p>
    <w:p w14:paraId="3D5BF060" w14:textId="77777777" w:rsidR="000B048E" w:rsidRDefault="000B048E" w:rsidP="000B048E"/>
    <w:p w14:paraId="0B216A05" w14:textId="77777777" w:rsidR="000B048E" w:rsidRDefault="000B048E" w:rsidP="000B048E">
      <w:r>
        <w:lastRenderedPageBreak/>
        <w:t>For centuries humans travelled on creatures with faces, moods and names. When they acquired chariots, these too often had eyes and breathed fire. Since then, through cart and landau, gig and omnibus, vehicles have steadily lost their personalities. The unctuous car salesman may boast of torque and acceleration worthy of Superman, and the pimply ad-writer may turn a humble hatchback into a purring sex goddess; but the truth is otherwise. Most modern vehicles are soulless. Blame Henry Ford, from whose bland production line Model Ts came cranking all alike. His legacy is the car park outside any Western superstore, where most cars are either silver saloons or black SUVs, and where the hapless motorist stands clicking his key in a state of mounting panic.</w:t>
      </w:r>
    </w:p>
    <w:p w14:paraId="1BECFED0" w14:textId="77777777" w:rsidR="000B048E" w:rsidRDefault="000B048E" w:rsidP="000B048E"/>
    <w:p w14:paraId="6DF81F7E" w14:textId="77777777" w:rsidR="000B048E" w:rsidRDefault="000B048E" w:rsidP="000B048E">
      <w:r>
        <w:rPr>
          <w:rFonts w:hint="eastAsia"/>
        </w:rPr>
        <w:t>此前数百年，人类都用着有面孔、情绪和名字的坐骑。后来出现的战车也大多目光炯炯、气息灼灼。此后随着双轮和四轮马车、轻便马车和公共汽车一一亮相，交通工具逐渐失去了个性。油腔滑调的汽车销售或许会吹嘘这部车的扭矩和加速可胜任超人座驾，满脸粉刺的文案也许能把那辆平平无奇的掀背车吹捧成娇喘连连的性感女神；但事实绝非如此。大部分现代车辆都没有灵魂。这全要怪亨利·福特，他乏味的生产线源源不绝地输出如出一辙的“</w:t>
      </w:r>
      <w:r>
        <w:rPr>
          <w:rFonts w:hint="eastAsia"/>
        </w:rPr>
        <w:t>T</w:t>
      </w:r>
      <w:r>
        <w:rPr>
          <w:rFonts w:hint="eastAsia"/>
        </w:rPr>
        <w:t>型车”。在任何西方世界超市外的停车场，都可以看到他做的好事，无辜的车主在银色轿车和黑色</w:t>
      </w:r>
      <w:r>
        <w:rPr>
          <w:rFonts w:hint="eastAsia"/>
        </w:rPr>
        <w:t>SUV</w:t>
      </w:r>
      <w:r>
        <w:rPr>
          <w:rFonts w:hint="eastAsia"/>
        </w:rPr>
        <w:t>的车海中徒劳地连连按着车钥匙，脸色愈渐惊恐。</w:t>
      </w:r>
    </w:p>
    <w:p w14:paraId="62DD0BDF" w14:textId="77777777" w:rsidR="000B048E" w:rsidRDefault="000B048E" w:rsidP="000B048E"/>
    <w:p w14:paraId="551D67D1" w14:textId="77777777" w:rsidR="000B048E" w:rsidRDefault="000B048E" w:rsidP="000B048E">
      <w:r>
        <w:t>All the sadder, then, that 2018 will bring the demise, or projected demise, of three vehicles of outstanding personality: the Volkswagen Beetle (left), the Jeepneys of the Philippines (middle) and Senegal’s misnamed cars rapides (right). Yes, all these were struggling against sleeker, roomier or greener competition. True, they had had a good run; too good, critics said. True, too, that they all had humble, even slightly dodgy, pasts. No matter. These were ­vehicles about which people spoke with heartfelt emotion, as about friends.</w:t>
      </w:r>
    </w:p>
    <w:p w14:paraId="642495CA" w14:textId="77777777" w:rsidR="000B048E" w:rsidRDefault="000B048E" w:rsidP="000B048E"/>
    <w:p w14:paraId="6A93508E" w14:textId="77777777" w:rsidR="000B048E" w:rsidRDefault="000B048E" w:rsidP="000B048E">
      <w:r>
        <w:rPr>
          <w:rFonts w:hint="eastAsia"/>
        </w:rPr>
        <w:t>更让人悲伤的是，三种个性鲜明的车辆将会在</w:t>
      </w:r>
      <w:r>
        <w:rPr>
          <w:rFonts w:hint="eastAsia"/>
        </w:rPr>
        <w:t>2018</w:t>
      </w:r>
      <w:r>
        <w:rPr>
          <w:rFonts w:hint="eastAsia"/>
        </w:rPr>
        <w:t>年走到（或是走向）尽头：大众甲壳虫、菲律宾的吉普尼和塞内加尔名不副实的快速小巴。的确，它们都不敌曲线更流畅、空间更大或是更环保的竞争对手。没错，它们的日子都曾经过得不错，有的批评者认为太过风光了。确实，它们的出身都十分卑微，甚至略微不堪。这些都并不重要。人们提起它们时都带着真挚的情绪，一如说起自己的朋友。</w:t>
      </w:r>
    </w:p>
    <w:p w14:paraId="30864030" w14:textId="77777777" w:rsidR="000B048E" w:rsidRDefault="000B048E" w:rsidP="000B048E"/>
    <w:p w14:paraId="29593ACB" w14:textId="77777777" w:rsidR="000B048E" w:rsidRDefault="000B048E" w:rsidP="000B048E">
      <w:r>
        <w:t>Each species—for these were surely species, rather than mere “makes”—had its own beauty. Each car rapide, though originally a mini­bus of blue-and-yellow Renault sameness, burst out under the African sun in trees, extravagant flowers, birds, horses, portraits of Sufi holy men and Islamic slogans. (One ended up in the Musée de l’Homme in Paris, as an extraordinary cultural artefact for anthropologists to poke at and artists to imitate.) The Jeepneys of Manila, monochrome Jeeps in their beginnings, bore family portraits, images of saints, lurid landscapes, swooping eagles and many, many half-naked women, all rendered with photographic exactitude. The Beetle, with its alluringly simple curve, was repainted as a tortoise, a rainbow, a cresting wave, a Persian carpet, an Indian scarf; in flower-power days it often became a meadow or a daisy-field. Since no two people are the same, why should their cars be?</w:t>
      </w:r>
    </w:p>
    <w:p w14:paraId="5F3150EA" w14:textId="77777777" w:rsidR="000B048E" w:rsidRDefault="000B048E" w:rsidP="000B048E"/>
    <w:p w14:paraId="01FA12AE" w14:textId="77777777" w:rsidR="000B048E" w:rsidRDefault="000B048E" w:rsidP="000B048E">
      <w:r>
        <w:rPr>
          <w:rFonts w:hint="eastAsia"/>
        </w:rPr>
        <w:t>三个物种都有它们独特的美。它们配得上“物种”这一称号，绝不是普遍的物件。每部快速小巴虽然都脱胎于同样的蓝黄色雷诺，但它们在非洲烈日下绽放出夸张的花朵，长出了树木、鸟儿和马匹，生出苏菲派圣人的画像和伊斯兰箴言（巴黎人类博物馆收藏了一部，作为文化物品的杰出范例供人类学家指点，让艺术家模仿）。马尼拉的吉普尼本是单色的吉普车，但画师们以照片般逼真的手法在车身绘满了全家福、圣像、艳俗的风景、俯冲的雄鹰和许多许多半裸女性。线条诱人而简洁的甲壳虫则被添色加彩，变成了乌龟、彩虹、汹涌的海浪、波斯地毯或是印度围巾，在“花之力量”的年代（译者注：</w:t>
      </w:r>
      <w:r>
        <w:rPr>
          <w:rFonts w:hint="eastAsia"/>
        </w:rPr>
        <w:t>flower-power days</w:t>
      </w:r>
      <w:r>
        <w:rPr>
          <w:rFonts w:hint="eastAsia"/>
        </w:rPr>
        <w:t>，</w:t>
      </w:r>
      <w:r>
        <w:rPr>
          <w:rFonts w:hint="eastAsia"/>
        </w:rPr>
        <w:t>20</w:t>
      </w:r>
      <w:r>
        <w:rPr>
          <w:rFonts w:hint="eastAsia"/>
        </w:rPr>
        <w:t>世纪</w:t>
      </w:r>
      <w:r>
        <w:rPr>
          <w:rFonts w:hint="eastAsia"/>
        </w:rPr>
        <w:t>60</w:t>
      </w:r>
      <w:r>
        <w:rPr>
          <w:rFonts w:hint="eastAsia"/>
        </w:rPr>
        <w:t>年代和</w:t>
      </w:r>
      <w:r>
        <w:rPr>
          <w:rFonts w:hint="eastAsia"/>
        </w:rPr>
        <w:t>70</w:t>
      </w:r>
      <w:r>
        <w:rPr>
          <w:rFonts w:hint="eastAsia"/>
        </w:rPr>
        <w:t>年代初期年轻人信奉爱与和平、反对战争的文化取向），它还常常被描绘成一块草地或是开满雏菊的田野。既然千人千面，为何车要辆辆皆同？</w:t>
      </w:r>
    </w:p>
    <w:p w14:paraId="71AB3F60" w14:textId="77777777" w:rsidR="000B048E" w:rsidRDefault="000B048E" w:rsidP="000B048E"/>
    <w:p w14:paraId="51AB3F7C" w14:textId="77777777" w:rsidR="000B048E" w:rsidRDefault="000B048E" w:rsidP="000B048E">
      <w:r>
        <w:lastRenderedPageBreak/>
        <w:t>These hand-painted labours of love reflected the passions of the driver and the painter, but also of the vehicle; for these modes of transport more or less qualified as human. Many had names. Jade, Goodluck, Saint Jude, Jayson, Beowulf and Gentle Devil all noisily and shakily cruised the streets of Manila. The Beetle in its original version (though all versions are planned to disappear) became “Herbie”, a star of TV and Disney films, and “Bug”, a term of endearment; around the world it was “Frog”, “Flea”, “Turtle”, “Cockroach”, “Bubble” and “Fritz”. Herbie also knew his name, and would raise his boot to it. The cars ­rapides took their names from their drivers (“Neyoo”, “Bakh Yaye”), followed by a shout of “Alhamdoulillah!” (“Thanks be to God!”). Amid all the exultant paintwork, the route might be vague, but the self-confidence was clear. It was underlined, on the Jeepneys, by sheer bling: extra mirrors, decals, statues, horoscope signs and a perfect riot of chrome.</w:t>
      </w:r>
    </w:p>
    <w:p w14:paraId="31AF6153" w14:textId="77777777" w:rsidR="000B048E" w:rsidRDefault="000B048E" w:rsidP="000B048E"/>
    <w:p w14:paraId="3035687F" w14:textId="77777777" w:rsidR="000B048E" w:rsidRDefault="000B048E" w:rsidP="000B048E">
      <w:r>
        <w:rPr>
          <w:rFonts w:hint="eastAsia"/>
        </w:rPr>
        <w:t>费时费力的手绘不仅凸显了司机和画家的奔放热诚，还能透露出车辆的性格。这些车几乎能算得上是人类了，不少还有名有姓：翡翠、好运、圣犹太、杰森、贝奥武夫和温柔的魔鬼都在马尼拉的大街小巷横冲直撞、喧闹不已。甲壳虫的原版（虽然据计划所有版本都将不复存在）成为了迪士尼电视电影中的“赫比”，爱称“虫虫”；世界各地赋予了它不同的称呼：“青蛙”“跳蚤”“海龟”“蟑螂”“泡泡”和“弗里茨”。“赫比”认得自己的名字，会掀起行李箱盖回应你的呼唤。快速小巴的名字来自它们的司机（“尼佑”“巴卡·亚耶”），再跟着一句“感谢真主！”（</w:t>
      </w:r>
      <w:r>
        <w:rPr>
          <w:rFonts w:hint="eastAsia"/>
        </w:rPr>
        <w:t>Alhamdoulillah</w:t>
      </w:r>
      <w:r>
        <w:rPr>
          <w:rFonts w:hint="eastAsia"/>
        </w:rPr>
        <w:t>）。车上的绘画张牙舞爪，个性鲜明，就算道路尘土飞扬，司机们却自信飞扬，吉普尼上装着最闪亮的配饰：额外的后视镜、贴纸、雕像、星座符号，挤在一起宛如色彩的暴动。</w:t>
      </w:r>
    </w:p>
    <w:p w14:paraId="0BF6A496" w14:textId="77777777" w:rsidR="000B048E" w:rsidRDefault="000B048E" w:rsidP="000B048E"/>
    <w:p w14:paraId="1014B6CF" w14:textId="77777777" w:rsidR="000B048E" w:rsidRDefault="000B048E" w:rsidP="000B048E">
      <w:r>
        <w:t>These vehicles also had eyes. The Beetle’s headlights were appropriately bug-like or frog-like, and large for its size. For Jeepneys and cars rapides, however, anthropomorphic lights were not enough, even when improved with gaudy multicolour lashes. Proper, larger eyes were also painted on. “They all have eyes, because a man has two eyes,” explained a painter in Dakar. These were often on the back mudflaps as well as the front, balefully regarding the driver behind—aptly, for both sorts of vehicle spent much time listing by the side of the road, awaiting repairs.</w:t>
      </w:r>
    </w:p>
    <w:p w14:paraId="05B5CC0A" w14:textId="77777777" w:rsidR="000B048E" w:rsidRDefault="000B048E" w:rsidP="000B048E"/>
    <w:p w14:paraId="2A614EE3" w14:textId="77777777" w:rsidR="000B048E" w:rsidRDefault="000B048E" w:rsidP="000B048E">
      <w:r>
        <w:rPr>
          <w:rFonts w:hint="eastAsia"/>
        </w:rPr>
        <w:t>这些车还有眼睛。甲壳虫体形娇小，却顶着像是昆虫或青蛙的大眼般的硕大前灯。而吉普尼或快速小巴的司机绝不满足于车灯不过是“像人的大眼”，不光给它们添上俗丽的多色长睫毛，更要求画师给车儿画上正儿八经的大眼睛。一位达喀尔画师解释说：“它们都有眼睛，因为每个人都有两只眼睛。”然而不只在车前，车后的挡泥帘布也常常画一双大眼恶狠狠地盯着后车司机——自然，这两种车都常常得停在路边等待维修。</w:t>
      </w:r>
    </w:p>
    <w:p w14:paraId="721C173B" w14:textId="77777777" w:rsidR="000B048E" w:rsidRDefault="000B048E" w:rsidP="000B048E"/>
    <w:p w14:paraId="3AB41830" w14:textId="77777777" w:rsidR="000B048E" w:rsidRDefault="000B048E" w:rsidP="000B048E">
      <w:r>
        <w:t>None of these was proud, or gave itself airs. They were serviceable, ever-ready to help. They knew their beginnings were lowly: the car rapide a mass shipment to a distant colony, the Jeepney discarded American army stock, the Beetle a “people’s car” dreamed up by Adolf Hitler for the German masses. Cars rapides and Jeepneys, sempiternally patched up and cobbled together in backyards, were buses for the poor: cheap fares, stops wherever you wanted, always available. The Beetle promised the same: always there to transport you to work or pleasure, office or forest, waiting faithfully outside your house, as one owner described it, like a loyal dog. After the war it became the epitome of the “good German”, deliberately unassertive, useful and kind.</w:t>
      </w:r>
    </w:p>
    <w:p w14:paraId="2A10B6B1" w14:textId="77777777" w:rsidR="000B048E" w:rsidRDefault="000B048E" w:rsidP="000B048E"/>
    <w:p w14:paraId="5E3D6231" w14:textId="77777777" w:rsidR="000B048E" w:rsidRDefault="000B048E" w:rsidP="000B048E">
      <w:r>
        <w:rPr>
          <w:rFonts w:hint="eastAsia"/>
        </w:rPr>
        <w:t>这几种车都不会骄傲自满或是自鸣得意。它们耐用可靠，时时殷勤待人。它们深知自己低微的出身，快速小巴被大批运到遥远的殖民地，吉普尼是弃置的美军用品，甲壳虫是希特勒为德国普罗大众构想出来的“人民的车”。人们在后院东拼西补鼓捣出来的快速小巴和吉普尼是穷人的公共汽车：票价低廉、随叫随停、任你使唤。甲壳虫也一样，无论是上班、娱乐还是去森林，它永远会勤勤恳恳把车主送到，再忠心耿耿地在屋外守候，某位车主形容它如一只忠犬。战后它变成了“好德国人”的象征，格外谦虚、得力、友善。</w:t>
      </w:r>
    </w:p>
    <w:p w14:paraId="73ECCCFC" w14:textId="77777777" w:rsidR="000B048E" w:rsidRDefault="000B048E" w:rsidP="000B048E"/>
    <w:p w14:paraId="5E80E1EC" w14:textId="77777777" w:rsidR="000B048E" w:rsidRDefault="000B048E" w:rsidP="000B048E">
      <w:r>
        <w:lastRenderedPageBreak/>
        <w:t>Mischievous motors</w:t>
      </w:r>
    </w:p>
    <w:p w14:paraId="1167F6AD" w14:textId="77777777" w:rsidR="000B048E" w:rsidRDefault="000B048E" w:rsidP="000B048E"/>
    <w:p w14:paraId="5C6EF974" w14:textId="77777777" w:rsidR="000B048E" w:rsidRDefault="000B048E" w:rsidP="000B048E">
      <w:r>
        <w:rPr>
          <w:rFonts w:hint="eastAsia"/>
        </w:rPr>
        <w:t>恶之车</w:t>
      </w:r>
    </w:p>
    <w:p w14:paraId="2864B03B" w14:textId="77777777" w:rsidR="000B048E" w:rsidRDefault="000B048E" w:rsidP="000B048E"/>
    <w:p w14:paraId="39C9A026" w14:textId="77777777" w:rsidR="000B048E" w:rsidRDefault="000B048E" w:rsidP="000B048E">
      <w:r>
        <w:t>Not that their behaviour was always impeccable. Herbie summed up the Beetle’s hidden crazy side, zigzagging dizzyingly round San Francisco, overtaking on the inside, popping wheelies. When annoyed, he squirted black oil from his exhaust. Jeepneys and cars rapides, however, took such bad behaviour to a fine art. They blocked each other in pursuit of customers. They never bothered with seatbelts or safety checks, and would take any number of passengers hanging off the sides. Worst of all, both ran on diesel, each Jeepney farting out 40kg of CO2a day. The terrible pollution of Manila and Dakar could be laid directly at their (often half-hanging-off) doors.</w:t>
      </w:r>
    </w:p>
    <w:p w14:paraId="0711AE0C" w14:textId="77777777" w:rsidR="000B048E" w:rsidRDefault="000B048E" w:rsidP="000B048E"/>
    <w:p w14:paraId="4C4EA679" w14:textId="77777777" w:rsidR="000B048E" w:rsidRDefault="000B048E" w:rsidP="000B048E">
      <w:r>
        <w:rPr>
          <w:rFonts w:hint="eastAsia"/>
        </w:rPr>
        <w:t>它们的行为并不总是无可指摘。“赫比”很好地体现了甲壳虫内心狂野的一面，它总在旧金山以令人目眩的速度左冲右插，时而内侧超车，时而前轮离地；被激怒时还会从排气管挤出黑油。而吉普尼和快速小巴则将此类恶习提升到了艺术的层面。招徕客户时互不相让，从来没有什么安全带或是安全检查，任凭无论多少乘客挂在车厢两侧。最糟糕的是，它们烧的都是柴油。每部吉普尼每天都会将</w:t>
      </w:r>
      <w:r>
        <w:rPr>
          <w:rFonts w:hint="eastAsia"/>
        </w:rPr>
        <w:t>40</w:t>
      </w:r>
      <w:r>
        <w:rPr>
          <w:rFonts w:hint="eastAsia"/>
        </w:rPr>
        <w:t>公斤二氧化碳喷出体外。马尼拉和达喀尔空气污染严重跟它们直接相关，想要推脱？门都没有（事实上它们的门也常常是掉了一半）。</w:t>
      </w:r>
    </w:p>
    <w:p w14:paraId="00555EEE" w14:textId="77777777" w:rsidR="000B048E" w:rsidRDefault="000B048E" w:rsidP="000B048E"/>
    <w:p w14:paraId="6627844F" w14:textId="77777777" w:rsidR="000B048E" w:rsidRDefault="000B048E" w:rsidP="000B048E">
      <w:r>
        <w:t>And so they were marked to go. In Senegal, white buses from China or India are already replacing the cars rapides. In the Philippines, a “complete transport ecosystem” will replace the Jeepneys. In the name of modernisation, safety and health (but also of sleek white-and-silver sameness), their drivers will have to switch to costlier, plainer new vehicles, and learn to like it. Meanwhile, on VW’s production line, the hardly grubby Beetle will give way to even greener, especially electric, cars.</w:t>
      </w:r>
    </w:p>
    <w:p w14:paraId="150BBF38" w14:textId="77777777" w:rsidR="000B048E" w:rsidRDefault="000B048E" w:rsidP="000B048E"/>
    <w:p w14:paraId="7EB37426" w14:textId="77777777" w:rsidR="000B048E" w:rsidRDefault="000B048E" w:rsidP="000B048E">
      <w:r>
        <w:rPr>
          <w:rFonts w:hint="eastAsia"/>
        </w:rPr>
        <w:t>于是这些车被责令退役。来自中国或者印度的巴士已经在逐渐替换塞内加尔的快速小巴。菲律宾将打造一个“完整的交通生态系统”来取代吉普尼。在现代化、安全和健康的名义下，司机们将被迫换成更昂贵而无趣的新车辆，去跟它们培养感情。同时在大众汽车的生产线上，甲壳虫虽算不上不清洁，但会让位给更环保的车，特别是电动车。</w:t>
      </w:r>
    </w:p>
    <w:p w14:paraId="457BC779" w14:textId="77777777" w:rsidR="000B048E" w:rsidRDefault="000B048E" w:rsidP="000B048E"/>
    <w:p w14:paraId="38A03590" w14:textId="77777777" w:rsidR="000B048E" w:rsidRDefault="000B048E" w:rsidP="000B048E">
      <w:r>
        <w:t>Yet in this dispiriting saga cunning headlight-gleams remain. Who knows what the backyard painters of Dakar may do to the bland new vehicles, under cover of night? And who knows what shocking new personalities cars everywhere will assume, once they can drive themselves?</w:t>
      </w:r>
    </w:p>
    <w:p w14:paraId="7533AF86" w14:textId="77777777" w:rsidR="000B048E" w:rsidRDefault="000B048E" w:rsidP="000B048E"/>
    <w:p w14:paraId="5AE19C31" w14:textId="77777777" w:rsidR="000B048E" w:rsidRDefault="000B048E" w:rsidP="000B048E">
      <w:r>
        <w:rPr>
          <w:rFonts w:hint="eastAsia"/>
        </w:rPr>
        <w:t>这个故事有些让人气馁，但狡猾的前车灯仍然在闪。谁知道达喀尔的后院画师们，在夜幕掩盖下会对这些全新车辆做些什么？谁又知道等到车辆能自动驾驶后，它们将拥有怎样惊人的全新个性？</w:t>
      </w:r>
    </w:p>
    <w:p w14:paraId="1C31EF07" w14:textId="77777777" w:rsidR="000B048E" w:rsidRDefault="000B048E" w:rsidP="000B048E">
      <w:pPr>
        <w:pStyle w:val="1"/>
      </w:pPr>
      <w:bookmarkStart w:id="17" w:name="_Toc15475587"/>
      <w:r>
        <w:t>Neurotechnology: The next frontier</w:t>
      </w:r>
      <w:bookmarkEnd w:id="17"/>
    </w:p>
    <w:p w14:paraId="42AB903F" w14:textId="77777777" w:rsidR="000B048E" w:rsidRDefault="000B048E" w:rsidP="000B048E">
      <w:r>
        <w:t>Brain-computer interfaces may change what it means to be human</w:t>
      </w:r>
    </w:p>
    <w:p w14:paraId="4AC99D46" w14:textId="77777777" w:rsidR="000B048E" w:rsidRDefault="000B048E" w:rsidP="000B048E">
      <w:r>
        <w:rPr>
          <w:rFonts w:hint="eastAsia"/>
        </w:rPr>
        <w:t>神经技术：下一个前沿</w:t>
      </w:r>
    </w:p>
    <w:p w14:paraId="33A35ED9" w14:textId="77777777" w:rsidR="000B048E" w:rsidRDefault="000B048E" w:rsidP="000B048E">
      <w:r>
        <w:rPr>
          <w:rFonts w:hint="eastAsia"/>
        </w:rPr>
        <w:t>脑机接口可能会改变对人的定义</w:t>
      </w:r>
    </w:p>
    <w:p w14:paraId="1D7A6B33" w14:textId="77777777" w:rsidR="000B048E" w:rsidRDefault="000B048E" w:rsidP="000B048E">
      <w:r>
        <w:t xml:space="preserve">20180106 leaders </w:t>
      </w:r>
      <w:r>
        <w:rPr>
          <w:rFonts w:ascii="Segoe UI Symbol" w:hAnsi="Segoe UI Symbol" w:cs="Segoe UI Symbol"/>
        </w:rPr>
        <w:t>🇬🇧</w:t>
      </w:r>
      <w:r>
        <w:t xml:space="preserve"> English Version</w:t>
      </w:r>
    </w:p>
    <w:p w14:paraId="7C6F3820" w14:textId="77777777" w:rsidR="000B048E" w:rsidRDefault="000B048E" w:rsidP="000B048E"/>
    <w:p w14:paraId="51C91118" w14:textId="77777777" w:rsidR="000B048E" w:rsidRDefault="000B048E" w:rsidP="000B048E">
      <w:r>
        <w:t xml:space="preserve">TECHNOLOGIES are often billed as transformative. For William Kochevar, the term is justified. Mr Kochevar is paralysed below the shoulders after a cycling accident, yet has managed to feed himself by his own hand. This remarkable feat is partly thanks to electrodes, implanted in his right arm, which stimulate muscles. But the real magic </w:t>
      </w:r>
      <w:r>
        <w:lastRenderedPageBreak/>
        <w:t>lies higher up. Mr Kochevar can control his arm using the power of thought. His intention to move is reflected in neural activity in his motor cortex; these signals are detected by implants in his brain and processed into commands to activate the electrodes in his arms.</w:t>
      </w:r>
    </w:p>
    <w:p w14:paraId="29A1AE18" w14:textId="77777777" w:rsidR="000B048E" w:rsidRDefault="000B048E" w:rsidP="000B048E"/>
    <w:p w14:paraId="3AA0A988" w14:textId="77777777" w:rsidR="000B048E" w:rsidRDefault="000B048E" w:rsidP="000B048E">
      <w:r>
        <w:rPr>
          <w:rFonts w:hint="eastAsia"/>
        </w:rPr>
        <w:t>人们常用“具变革性”来宣传某种技术。对威廉·科切瓦尔（</w:t>
      </w:r>
      <w:r>
        <w:rPr>
          <w:rFonts w:hint="eastAsia"/>
        </w:rPr>
        <w:t>William Kochevar</w:t>
      </w:r>
      <w:r>
        <w:rPr>
          <w:rFonts w:hint="eastAsia"/>
        </w:rPr>
        <w:t>）来说，这个词并无夸张。一次自行车事故后，科切瓦尔自肩部以下瘫痪，但还是能自己用手吃饭。这个非凡的成就部分要归功于植入他右臂用来刺激肌肉的电极，但真正施展魔力的还在更高的部位：科切瓦尔可以用意念控制手臂。他移动手臂的意图反映在他大脑运动皮层的神经活动中，而他大脑中的植入物会探测到这些信号并将之转化成指令，激活他手臂里的电极。</w:t>
      </w:r>
    </w:p>
    <w:p w14:paraId="4094A5F1" w14:textId="77777777" w:rsidR="000B048E" w:rsidRDefault="000B048E" w:rsidP="000B048E"/>
    <w:p w14:paraId="21AED8BB" w14:textId="77777777" w:rsidR="000B048E" w:rsidRDefault="000B048E" w:rsidP="000B048E">
      <w:r>
        <w:t>An ability to decode thought in this way may sound like science fiction. But brain-computer interfaces (BCIs) like the BrainGate system used by Mr Kochevar provide evidence that mind-control can work. Researchers are able to tell what words and images people have heard and seen from neural activity alone. Information can also be encoded and used to stimulate the brain. Over 300,000 people have cochlear implants, which help them to hear by converting sound into electrical signals and sending them into the brain. Scientists have “injected” data into monkeys’ heads, instructing them to perform actions via electrical pulses.</w:t>
      </w:r>
    </w:p>
    <w:p w14:paraId="4BBD5107" w14:textId="77777777" w:rsidR="000B048E" w:rsidRDefault="000B048E" w:rsidP="000B048E"/>
    <w:p w14:paraId="38DA643E" w14:textId="77777777" w:rsidR="000B048E" w:rsidRDefault="000B048E" w:rsidP="000B048E">
      <w:r>
        <w:rPr>
          <w:rFonts w:hint="eastAsia"/>
        </w:rPr>
        <w:t>用这种方式解码思想听起来可能像科幻小说。但是像科切瓦尔使用的“脑门”（</w:t>
      </w:r>
      <w:r>
        <w:rPr>
          <w:rFonts w:hint="eastAsia"/>
        </w:rPr>
        <w:t>BrainGate</w:t>
      </w:r>
      <w:r>
        <w:rPr>
          <w:rFonts w:hint="eastAsia"/>
        </w:rPr>
        <w:t>）系统之类的脑机接口证明思维控制的确可以实现。研究人员仅凭人们的神经活动就能知道他们听到了哪些词语、看到了哪些图像。信息还可以经编码用于刺激大脑。超过</w:t>
      </w:r>
      <w:r>
        <w:rPr>
          <w:rFonts w:hint="eastAsia"/>
        </w:rPr>
        <w:t>30</w:t>
      </w:r>
      <w:r>
        <w:rPr>
          <w:rFonts w:hint="eastAsia"/>
        </w:rPr>
        <w:t>万人已经植入了人工耳蜗，这种装置把声音转换成电信号，再将信号传入大脑，帮助人们听到声音。科学家还曾将数据“注射”到猴子的大脑里，通过电脉冲命令它们做出动作。</w:t>
      </w:r>
    </w:p>
    <w:p w14:paraId="2D446B2D" w14:textId="77777777" w:rsidR="000B048E" w:rsidRDefault="000B048E" w:rsidP="000B048E"/>
    <w:p w14:paraId="34D07038" w14:textId="77777777" w:rsidR="000B048E" w:rsidRDefault="000B048E" w:rsidP="000B048E">
      <w:r>
        <w:t>As our Technology Quarterly in this issue explains, the pace of research into BCIs and the scale of its ambition are increasing. Both America’s armed forces and Silicon Valley are starting to focus on the brain. Facebook dreams of thought-to-text typing. Kernel, a startup, has $100m to spend on neurotechnology. Elon Musk has formed a firm called Neuralink; he thinks that, if humanity is to survive the advent of artificial intelligence, it needs an upgrade. Entrepreneurs envisage a world in which people can communicate telepathically, with each other and with machines, or acquire superhuman abilities, such as hearing at very high frequencies.</w:t>
      </w:r>
    </w:p>
    <w:p w14:paraId="3B6DEA23" w14:textId="77777777" w:rsidR="000B048E" w:rsidRDefault="000B048E" w:rsidP="000B048E"/>
    <w:p w14:paraId="02BC19BC" w14:textId="77777777" w:rsidR="000B048E" w:rsidRDefault="000B048E" w:rsidP="000B048E">
      <w:r>
        <w:rPr>
          <w:rFonts w:hint="eastAsia"/>
        </w:rPr>
        <w:t>脑机接口的研究进程正在加快，并且越来越雄心勃勃。美国军方和硅谷都开始关注大脑。</w:t>
      </w:r>
      <w:r>
        <w:rPr>
          <w:rFonts w:hint="eastAsia"/>
        </w:rPr>
        <w:t>Facebook</w:t>
      </w:r>
      <w:r>
        <w:rPr>
          <w:rFonts w:hint="eastAsia"/>
        </w:rPr>
        <w:t>希望能实现“思想转文字”，让大脑直接输出文字。创业公司</w:t>
      </w:r>
      <w:r>
        <w:rPr>
          <w:rFonts w:hint="eastAsia"/>
        </w:rPr>
        <w:t>Kernel</w:t>
      </w:r>
      <w:r>
        <w:rPr>
          <w:rFonts w:hint="eastAsia"/>
        </w:rPr>
        <w:t>获得了一亿美元的融资，用于研发神经技术。伊隆·马斯克成立了一家名为</w:t>
      </w:r>
      <w:r>
        <w:rPr>
          <w:rFonts w:hint="eastAsia"/>
        </w:rPr>
        <w:t>Neuralink</w:t>
      </w:r>
      <w:r>
        <w:rPr>
          <w:rFonts w:hint="eastAsia"/>
        </w:rPr>
        <w:t>的公司，他认为人工智能出现后，人类如果还想生存下去，就需要升级。在企业家们设想的世界中，人们可以通过心灵感应与他人或机器交流，或是获得超人般的能力，比如能听到非常高频的声音。</w:t>
      </w:r>
    </w:p>
    <w:p w14:paraId="0533ECAF" w14:textId="77777777" w:rsidR="000B048E" w:rsidRDefault="000B048E" w:rsidP="000B048E"/>
    <w:p w14:paraId="340BAF92" w14:textId="77777777" w:rsidR="000B048E" w:rsidRDefault="000B048E" w:rsidP="000B048E">
      <w:r>
        <w:t>These powers, if they ever materialise, are decades away. But well before then, BCIs could open the door to remarkable new applications. Imagine stimulating the visual cortex to help the blind, forging new neural connections in stroke victims or monitoring the brain for signs of depression. By turning the firing of neurons into a resource to be harnessed, BCIs may change the idea of what it means to be human.</w:t>
      </w:r>
    </w:p>
    <w:p w14:paraId="3F5B5523" w14:textId="77777777" w:rsidR="000B048E" w:rsidRDefault="000B048E" w:rsidP="000B048E"/>
    <w:p w14:paraId="2DDDF9E4" w14:textId="77777777" w:rsidR="000B048E" w:rsidRDefault="000B048E" w:rsidP="000B048E">
      <w:r>
        <w:rPr>
          <w:rFonts w:hint="eastAsia"/>
        </w:rPr>
        <w:t>这些能力即便真能实现，也要到几十年后。但在那之前，脑机接口或许会打开通往非凡新应用的大门。想象一下，人类或许可以通过刺激视觉皮层来帮助盲人视物，为中风患者建立新的神经连接，或是监控大脑是否有抑郁症的迹象。脑机接口将神经元放电转化为一种可利用的资源，在此过程中或许会改变对人的定义。</w:t>
      </w:r>
    </w:p>
    <w:p w14:paraId="37C87DA4" w14:textId="77777777" w:rsidR="000B048E" w:rsidRDefault="000B048E" w:rsidP="000B048E"/>
    <w:p w14:paraId="2188BFF1" w14:textId="77777777" w:rsidR="000B048E" w:rsidRDefault="000B048E" w:rsidP="000B048E">
      <w:r>
        <w:t>That thinking feeling</w:t>
      </w:r>
    </w:p>
    <w:p w14:paraId="16383F58" w14:textId="77777777" w:rsidR="000B048E" w:rsidRDefault="000B048E" w:rsidP="000B048E"/>
    <w:p w14:paraId="06E2CEB1" w14:textId="77777777" w:rsidR="000B048E" w:rsidRDefault="000B048E" w:rsidP="000B048E">
      <w:r>
        <w:rPr>
          <w:rFonts w:hint="eastAsia"/>
        </w:rPr>
        <w:t>思维的感觉</w:t>
      </w:r>
    </w:p>
    <w:p w14:paraId="462006DC" w14:textId="77777777" w:rsidR="000B048E" w:rsidRDefault="000B048E" w:rsidP="000B048E"/>
    <w:p w14:paraId="55B4065B" w14:textId="77777777" w:rsidR="000B048E" w:rsidRDefault="000B048E" w:rsidP="000B048E">
      <w:r>
        <w:t>Sceptics scoff. Taking medical BCIs out of the lab into clinical practice has proved very difficult. The BrainGate system used by Mr Kochevar was developed more than ten years ago, but only a handful of people have tried it out. Turning implants into consumer products is even harder to imagine. The path to the mainstream is blocked by three formidable barriers—technological, scientific and commercial.</w:t>
      </w:r>
    </w:p>
    <w:p w14:paraId="7664A221" w14:textId="77777777" w:rsidR="000B048E" w:rsidRDefault="000B048E" w:rsidP="000B048E"/>
    <w:p w14:paraId="0DACBA5C" w14:textId="77777777" w:rsidR="000B048E" w:rsidRDefault="000B048E" w:rsidP="000B048E">
      <w:r>
        <w:rPr>
          <w:rFonts w:hint="eastAsia"/>
        </w:rPr>
        <w:t>持怀疑态度的人对此嗤之以鼻。事实证明，把医用脑机接口从实验室带到临床实践中就非常困难。科切瓦尔使用的“脑门”系统是十几年前开发的，但试用过的人屈指可数。将植入物变为消费品更加难以想象。脑机接口要成为主流面临三大难以逾越的障碍：技术、科学和商业。</w:t>
      </w:r>
    </w:p>
    <w:p w14:paraId="36762454" w14:textId="77777777" w:rsidR="000B048E" w:rsidRDefault="000B048E" w:rsidP="000B048E"/>
    <w:p w14:paraId="6D5C7A3D" w14:textId="77777777" w:rsidR="000B048E" w:rsidRDefault="000B048E" w:rsidP="000B048E">
      <w:r>
        <w:t>Start with technology. Non-invasive techniques like an electroencephalogram (EEG) struggle to pick up high-resolution brain signals through intervening layers of skin, bone and membrane. Some advances are being made—on EEG caps that can be used to play virtual-reality games or control industrial robots using thought alone. But for the time being at least, the most ambitious applications require implants that can interact directly with neurons. And existing devices have lots of drawbacks. They involve wires that pass through the skull; they provoke immune responses; they communicate with only a few hundred of the 85bn neurons in the human brain. But that could soon change. Helped by advances in miniaturisation and increased computing power, efforts are under way to make safe, wireless implants that can communicate with hundreds of thousands of neurons. Some of these interpret the brain’s electrical signals; others experiment with light, magnetism and ultrasound.</w:t>
      </w:r>
    </w:p>
    <w:p w14:paraId="0FCA5A31" w14:textId="77777777" w:rsidR="000B048E" w:rsidRDefault="000B048E" w:rsidP="000B048E"/>
    <w:p w14:paraId="60F2D028" w14:textId="77777777" w:rsidR="000B048E" w:rsidRDefault="000B048E" w:rsidP="000B048E">
      <w:r>
        <w:rPr>
          <w:rFonts w:hint="eastAsia"/>
        </w:rPr>
        <w:t>先说技术。像脑电图（</w:t>
      </w:r>
      <w:r>
        <w:rPr>
          <w:rFonts w:hint="eastAsia"/>
        </w:rPr>
        <w:t>EEG</w:t>
      </w:r>
      <w:r>
        <w:rPr>
          <w:rFonts w:hint="eastAsia"/>
        </w:rPr>
        <w:t>）这样的非侵入性技术很难透过层层皮肤、骨骼和脑膜来提取高分辨率的大脑信号。这项技术有所改进，体现在用来玩虚拟现实游戏和仅靠思想控制工业机器人的脑电图帽上。但至少在目前，那些最具雄心的应用仍需要能与大脑神经元直接交互的植入物。现有的设备也有很多缺点，例如都有穿过头骨的电线，还会引起免疫反应，且只能与人类大脑</w:t>
      </w:r>
      <w:r>
        <w:rPr>
          <w:rFonts w:hint="eastAsia"/>
        </w:rPr>
        <w:t>850</w:t>
      </w:r>
      <w:r>
        <w:rPr>
          <w:rFonts w:hint="eastAsia"/>
        </w:rPr>
        <w:t>亿个神经元中的几百个交流。但这种情况可能很快会改变。随着微型化技术的进步以及计算能力的提高，研究人员正在努力制造安全、无线且能与几十万个神经元交流的植入物。它们当中有些解读大脑的电信号，另一些则尝试利用光、磁和超声波信号。</w:t>
      </w:r>
    </w:p>
    <w:p w14:paraId="5E287DE0" w14:textId="77777777" w:rsidR="000B048E" w:rsidRDefault="000B048E" w:rsidP="000B048E"/>
    <w:p w14:paraId="5271D111" w14:textId="77777777" w:rsidR="000B048E" w:rsidRDefault="000B048E" w:rsidP="000B048E">
      <w:r>
        <w:t>Clear the technological barrier, and another one looms. The brain is still a foreign country. Scientists know little about how exactly it works, especially when it comes to complex functions like memory formation. Research is more advanced in animals, but experiments on humans are hard. Yet, even today, some parts of the brain, like the motor cortex, are better understood. Nor is complete knowledge always needed. Machine learning can recognise patterns of neural activity; the brain itself gets the hang of controlling BCIS with extraordinary ease. And neurotechnology will reveal more of the brain’s secrets.</w:t>
      </w:r>
    </w:p>
    <w:p w14:paraId="736E5915" w14:textId="77777777" w:rsidR="000B048E" w:rsidRDefault="000B048E" w:rsidP="000B048E"/>
    <w:p w14:paraId="6B5C67A6" w14:textId="77777777" w:rsidR="000B048E" w:rsidRDefault="000B048E" w:rsidP="000B048E">
      <w:r>
        <w:rPr>
          <w:rFonts w:hint="eastAsia"/>
        </w:rPr>
        <w:t>攻破了技术壁垒，还要面对另一个障碍。大脑仍然是个非常陌生的领域。科学家们对于它的确切工作原理知之甚少，如果涉及记忆形成这样的复杂功能就更是如此。在动物身上的研究进展更快，但在人体上试验却很困难。不过即便是目前，我们还是加深了对大脑某些部分的了解，如运动皮质。而且这方面的知识并不总要面面俱到。机器学习可以识别神经活动的模式；大脑自己也能游刃有余地控制脑机接口。神经技术还将揭示更多大脑的秘密。</w:t>
      </w:r>
    </w:p>
    <w:p w14:paraId="5301303B" w14:textId="77777777" w:rsidR="000B048E" w:rsidRDefault="000B048E" w:rsidP="000B048E"/>
    <w:p w14:paraId="6FA43B0C" w14:textId="77777777" w:rsidR="000B048E" w:rsidRDefault="000B048E" w:rsidP="000B048E">
      <w:r>
        <w:lastRenderedPageBreak/>
        <w:t>Like a hole in the head</w:t>
      </w:r>
    </w:p>
    <w:p w14:paraId="0A7A1F9E" w14:textId="77777777" w:rsidR="000B048E" w:rsidRDefault="000B048E" w:rsidP="000B048E"/>
    <w:p w14:paraId="0A1BA560" w14:textId="77777777" w:rsidR="000B048E" w:rsidRDefault="000B048E" w:rsidP="000B048E">
      <w:r>
        <w:rPr>
          <w:rFonts w:hint="eastAsia"/>
        </w:rPr>
        <w:t>就像开“脑”洞</w:t>
      </w:r>
    </w:p>
    <w:p w14:paraId="61A41775" w14:textId="77777777" w:rsidR="000B048E" w:rsidRDefault="000B048E" w:rsidP="000B048E"/>
    <w:p w14:paraId="6F24DD8F" w14:textId="77777777" w:rsidR="000B048E" w:rsidRDefault="000B048E" w:rsidP="000B048E">
      <w:r>
        <w:t>The third obstacle comprises the practical barriers to commercialisation. It takes time, money and expertise to get medical devices approved. And consumer applications will take off only if they perform a function people find useful. Some of the applications for brain-computer interfaces are unnecessary—a good voice-assistant is a simpler way to type without fingers than a brain implant, for example. The idea of consumers clamouring for craniotomies also seems far-fetched. Yet brain implants are already an established treatment for some conditions. Around 150,000 people receive deep-brain stimulation via electrodes to help them control Parkinson’s disease. Elective surgery can become routine, as laser-eye procedures show.</w:t>
      </w:r>
    </w:p>
    <w:p w14:paraId="7454B307" w14:textId="77777777" w:rsidR="000B048E" w:rsidRDefault="000B048E" w:rsidP="000B048E"/>
    <w:p w14:paraId="70650BF3" w14:textId="77777777" w:rsidR="000B048E" w:rsidRDefault="000B048E" w:rsidP="000B048E">
      <w:r>
        <w:rPr>
          <w:rFonts w:hint="eastAsia"/>
        </w:rPr>
        <w:t>第三个障碍是难以实现商业化。医疗设备获批需要时间、资金和专业知识。而消费应用只有具备对人们有用的功能时才能大行其道。有些脑机接口的应用并无必要，比如，要想不动手指就能打字，使用好的语音助手比使用大脑植入物更便捷。认为消费者会哭着喊着要做开颅手术的想法似乎也很离谱。但是在某些情况下，大脑植入物已经是一种成熟的治疗手段。大约有</w:t>
      </w:r>
      <w:r>
        <w:rPr>
          <w:rFonts w:hint="eastAsia"/>
        </w:rPr>
        <w:t>15</w:t>
      </w:r>
      <w:r>
        <w:rPr>
          <w:rFonts w:hint="eastAsia"/>
        </w:rPr>
        <w:t>万人通过电极接受深脑刺激，帮助自己控制帕金森氏症。激光眼科手术也已证明选择性手术可以成为常规手术。</w:t>
      </w:r>
    </w:p>
    <w:p w14:paraId="6F886595" w14:textId="77777777" w:rsidR="000B048E" w:rsidRDefault="000B048E" w:rsidP="000B048E"/>
    <w:p w14:paraId="5EADEC27" w14:textId="77777777" w:rsidR="000B048E" w:rsidRDefault="000B048E" w:rsidP="000B048E">
      <w:r>
        <w:t>All of which suggests that a route to the future imagined by the neurotech pioneers is arduous but achievable. When human ingenuity is applied to a problem, however hard, it is unwise to bet against it. Within a few years, improved technologies may be opening up new channels of communications with the brain. Many of the first applications hold out unambiguous promise—of movement and senses restored. But as uses move to the augmentation of abilities, whether for military purposes or among consumers, a host of concerns will arise. Privacy is an obvious one: the refuge of an inner voice may disappear. Security is another: if a brain can be reached on the internet, it can also be hacked. Inequality is a third: access to superhuman cognitive abilities could be beyond all except a self-perpetuating elite. Ethicists are already starting to grapple with questions of identity and agency that arise when a machine is in the neural loop.</w:t>
      </w:r>
    </w:p>
    <w:p w14:paraId="51498B14" w14:textId="77777777" w:rsidR="000B048E" w:rsidRDefault="000B048E" w:rsidP="000B048E"/>
    <w:p w14:paraId="0D696239" w14:textId="77777777" w:rsidR="000B048E" w:rsidRDefault="000B048E" w:rsidP="000B048E">
      <w:r>
        <w:rPr>
          <w:rFonts w:hint="eastAsia"/>
        </w:rPr>
        <w:t>所有这些都表明，要抵达神经技术先锋们设想的未来，道路虽艰辛，但仍可实现。无论一个问题有多难，一旦人类发挥创造力，赌它无法被攻克就是不明智的。随着技术进步，也许在几年内人们就会开启与大脑沟通的新渠道。很多最先投入应用的脑机接口都是为了实现非常明确的效果：恢复运动和感知能力。但随着应用转向增强人体能力——无论是用于军事目的还是消费活动，就会产生种种担忧。隐私是一个突出的问题：内心声音的庇护所可能会消失。另一个问题是安全：如果能够通过互联网连接上大脑，那么它也可能被黑客攻击。还有第三个问题：不平等。除了自我永续的精英，也许再无人能承担得起获得超人般的认知能力。伦理学家已经开始为机器被引入神经回路所引发的身份认同和主体性问题挠头。</w:t>
      </w:r>
    </w:p>
    <w:p w14:paraId="1EE9E406" w14:textId="77777777" w:rsidR="000B048E" w:rsidRDefault="000B048E" w:rsidP="000B048E"/>
    <w:p w14:paraId="0DDD8051" w14:textId="77777777" w:rsidR="000B048E" w:rsidRDefault="000B048E" w:rsidP="000B048E">
      <w:r>
        <w:t>These questions are not urgent. But the bigger story is that neither are they the realm of pure fantasy. Technology changes the way people live. Beneath the skull lies the next frontier.</w:t>
      </w:r>
    </w:p>
    <w:p w14:paraId="05905781" w14:textId="77777777" w:rsidR="000B048E" w:rsidRDefault="000B048E" w:rsidP="000B048E"/>
    <w:p w14:paraId="0D79AC8F" w14:textId="77777777" w:rsidR="000B048E" w:rsidRDefault="000B048E" w:rsidP="000B048E">
      <w:r>
        <w:rPr>
          <w:rFonts w:hint="eastAsia"/>
        </w:rPr>
        <w:t>这些问题并不紧迫。但更重要的一点是，它们都不属于纯粹幻想。科技改变人类的生存方式。头骨之下是下一个前沿。</w:t>
      </w:r>
    </w:p>
    <w:p w14:paraId="0FDDA260" w14:textId="77777777" w:rsidR="00110AD7" w:rsidRDefault="00110AD7" w:rsidP="00110AD7">
      <w:pPr>
        <w:pStyle w:val="1"/>
      </w:pPr>
      <w:bookmarkStart w:id="18" w:name="_Toc15475588"/>
      <w:r>
        <w:t>Software-as-a-service: The tower of Benioff</w:t>
      </w:r>
      <w:bookmarkEnd w:id="18"/>
    </w:p>
    <w:p w14:paraId="44AAE7BC" w14:textId="77777777" w:rsidR="00110AD7" w:rsidRDefault="00110AD7" w:rsidP="00110AD7">
      <w:r>
        <w:t>Salesforce has reached great heights. Can it keep climbing?</w:t>
      </w:r>
    </w:p>
    <w:p w14:paraId="6B88ED3D" w14:textId="77777777" w:rsidR="00110AD7" w:rsidRDefault="00110AD7" w:rsidP="00110AD7">
      <w:r>
        <w:rPr>
          <w:rFonts w:hint="eastAsia"/>
        </w:rPr>
        <w:lastRenderedPageBreak/>
        <w:t>软件即服务：贝尼奥夫之塔</w:t>
      </w:r>
    </w:p>
    <w:p w14:paraId="7F02241C" w14:textId="77777777" w:rsidR="00110AD7" w:rsidRDefault="00110AD7" w:rsidP="00110AD7">
      <w:r>
        <w:rPr>
          <w:rFonts w:hint="eastAsia"/>
        </w:rPr>
        <w:t>业绩斐然的</w:t>
      </w:r>
      <w:r>
        <w:rPr>
          <w:rFonts w:hint="eastAsia"/>
        </w:rPr>
        <w:t>Salesforce</w:t>
      </w:r>
      <w:r>
        <w:rPr>
          <w:rFonts w:hint="eastAsia"/>
        </w:rPr>
        <w:t>能否继续攀升？</w:t>
      </w:r>
    </w:p>
    <w:p w14:paraId="10303631" w14:textId="77777777" w:rsidR="00110AD7" w:rsidRDefault="00110AD7" w:rsidP="00110AD7">
      <w:r>
        <w:t xml:space="preserve">20180106 business </w:t>
      </w:r>
      <w:r>
        <w:rPr>
          <w:rFonts w:ascii="Segoe UI Symbol" w:hAnsi="Segoe UI Symbol" w:cs="Segoe UI Symbol"/>
        </w:rPr>
        <w:t>🇬🇧</w:t>
      </w:r>
      <w:r>
        <w:t xml:space="preserve"> English Version</w:t>
      </w:r>
    </w:p>
    <w:p w14:paraId="249BBE8F" w14:textId="77777777" w:rsidR="00110AD7" w:rsidRDefault="00110AD7" w:rsidP="00110AD7"/>
    <w:p w14:paraId="05EA35BD" w14:textId="77777777" w:rsidR="00110AD7" w:rsidRDefault="00110AD7" w:rsidP="00110AD7">
      <w:r>
        <w:t>VISIBLE from nearly every corner of San Francisco and from up to 30 miles away, the new skyscraper that will be the headquarters of Salesforce, a software giant, stands 1,100 feet (326 metres) tall, making it the highest building in America west of Chicago. On January 8th, after four years of building, workers will start moving in.</w:t>
      </w:r>
    </w:p>
    <w:p w14:paraId="051C5992" w14:textId="77777777" w:rsidR="00110AD7" w:rsidRDefault="00110AD7" w:rsidP="00110AD7"/>
    <w:p w14:paraId="2BA4FB93" w14:textId="77777777" w:rsidR="00110AD7" w:rsidRDefault="00110AD7" w:rsidP="00110AD7">
      <w:r>
        <w:rPr>
          <w:rFonts w:hint="eastAsia"/>
        </w:rPr>
        <w:t>在旧金山，几乎从每个角落都能望见一座新建成的摩天大楼，即使</w:t>
      </w:r>
      <w:r>
        <w:rPr>
          <w:rFonts w:hint="eastAsia"/>
        </w:rPr>
        <w:t>30</w:t>
      </w:r>
      <w:r>
        <w:rPr>
          <w:rFonts w:hint="eastAsia"/>
        </w:rPr>
        <w:t>英里开外也看得到。它是软件巨头</w:t>
      </w:r>
      <w:r>
        <w:rPr>
          <w:rFonts w:hint="eastAsia"/>
        </w:rPr>
        <w:t>Salesforce</w:t>
      </w:r>
      <w:r>
        <w:rPr>
          <w:rFonts w:hint="eastAsia"/>
        </w:rPr>
        <w:t>的总部所在，高</w:t>
      </w:r>
      <w:r>
        <w:rPr>
          <w:rFonts w:hint="eastAsia"/>
        </w:rPr>
        <w:t>1100</w:t>
      </w:r>
      <w:r>
        <w:rPr>
          <w:rFonts w:hint="eastAsia"/>
        </w:rPr>
        <w:t>英尺（</w:t>
      </w:r>
      <w:r>
        <w:rPr>
          <w:rFonts w:hint="eastAsia"/>
        </w:rPr>
        <w:t>326</w:t>
      </w:r>
      <w:r>
        <w:rPr>
          <w:rFonts w:hint="eastAsia"/>
        </w:rPr>
        <w:t>米），是芝加哥以西的美国国土上最高的建筑。经过四年建设，员工们已于本月</w:t>
      </w:r>
      <w:r>
        <w:rPr>
          <w:rFonts w:hint="eastAsia"/>
        </w:rPr>
        <w:t>8</w:t>
      </w:r>
      <w:r>
        <w:rPr>
          <w:rFonts w:hint="eastAsia"/>
        </w:rPr>
        <w:t>日起入驻。</w:t>
      </w:r>
    </w:p>
    <w:p w14:paraId="7353FF74" w14:textId="77777777" w:rsidR="00110AD7" w:rsidRDefault="00110AD7" w:rsidP="00110AD7"/>
    <w:p w14:paraId="787C0929" w14:textId="77777777" w:rsidR="00110AD7" w:rsidRDefault="00110AD7" w:rsidP="00110AD7">
      <w:r>
        <w:t>Those who know Salesforce’s founder, Marc Benioff, find his firm’s new digs fitting. As creator of a firm that caters to salespeople, he is himself a fiercely ambitious salesman. In its 2018 fiscal year, which ends on January 31st, Salesforce is expected to reach $10bn in annual revenue for the first time. It plans to more than double that figure over the next four years. Even that is not enough. In 20 years Mr Benioff’s “dream” is $100bn of revenue, he muses.</w:t>
      </w:r>
    </w:p>
    <w:p w14:paraId="49786C32" w14:textId="77777777" w:rsidR="00110AD7" w:rsidRDefault="00110AD7" w:rsidP="00110AD7"/>
    <w:p w14:paraId="2BDB8F36" w14:textId="77777777" w:rsidR="00110AD7" w:rsidRDefault="00110AD7" w:rsidP="00110AD7">
      <w:r>
        <w:rPr>
          <w:rFonts w:hint="eastAsia"/>
        </w:rPr>
        <w:t>认识</w:t>
      </w:r>
      <w:r>
        <w:rPr>
          <w:rFonts w:hint="eastAsia"/>
        </w:rPr>
        <w:t>Salesforce</w:t>
      </w:r>
      <w:r>
        <w:rPr>
          <w:rFonts w:hint="eastAsia"/>
        </w:rPr>
        <w:t>创始人马克·贝尼奥夫（</w:t>
      </w:r>
      <w:r>
        <w:rPr>
          <w:rFonts w:hint="eastAsia"/>
        </w:rPr>
        <w:t>Marc Benioff</w:t>
      </w:r>
      <w:r>
        <w:rPr>
          <w:rFonts w:hint="eastAsia"/>
        </w:rPr>
        <w:t>）的人认为，公司的新楼跟这位老板很相称。贝尼奥夫创办的这家公司为销售人员提供服务，而他本人就是一个有着凌云壮志的推销员。在</w:t>
      </w:r>
      <w:r>
        <w:rPr>
          <w:rFonts w:hint="eastAsia"/>
        </w:rPr>
        <w:t>1</w:t>
      </w:r>
      <w:r>
        <w:rPr>
          <w:rFonts w:hint="eastAsia"/>
        </w:rPr>
        <w:t>月</w:t>
      </w:r>
      <w:r>
        <w:rPr>
          <w:rFonts w:hint="eastAsia"/>
        </w:rPr>
        <w:t>31</w:t>
      </w:r>
      <w:r>
        <w:rPr>
          <w:rFonts w:hint="eastAsia"/>
        </w:rPr>
        <w:t>日结束的</w:t>
      </w:r>
      <w:r>
        <w:rPr>
          <w:rFonts w:hint="eastAsia"/>
        </w:rPr>
        <w:t>2018</w:t>
      </w:r>
      <w:r>
        <w:rPr>
          <w:rFonts w:hint="eastAsia"/>
        </w:rPr>
        <w:t>财年，</w:t>
      </w:r>
      <w:r>
        <w:rPr>
          <w:rFonts w:hint="eastAsia"/>
        </w:rPr>
        <w:t>Salesforce</w:t>
      </w:r>
      <w:r>
        <w:rPr>
          <w:rFonts w:hint="eastAsia"/>
        </w:rPr>
        <w:t>预计将首次实现</w:t>
      </w:r>
      <w:r>
        <w:rPr>
          <w:rFonts w:hint="eastAsia"/>
        </w:rPr>
        <w:t>100</w:t>
      </w:r>
      <w:r>
        <w:rPr>
          <w:rFonts w:hint="eastAsia"/>
        </w:rPr>
        <w:t>亿美元的年营收。公司计划未来四年让这个数字至少翻一番。这还不够。贝尼奥夫的“梦想”是</w:t>
      </w:r>
      <w:r>
        <w:rPr>
          <w:rFonts w:hint="eastAsia"/>
        </w:rPr>
        <w:t>20</w:t>
      </w:r>
      <w:r>
        <w:rPr>
          <w:rFonts w:hint="eastAsia"/>
        </w:rPr>
        <w:t>年内让营业额达到</w:t>
      </w:r>
      <w:r>
        <w:rPr>
          <w:rFonts w:hint="eastAsia"/>
        </w:rPr>
        <w:t>1000</w:t>
      </w:r>
      <w:r>
        <w:rPr>
          <w:rFonts w:hint="eastAsia"/>
        </w:rPr>
        <w:t>亿美元，他沉思道。</w:t>
      </w:r>
    </w:p>
    <w:p w14:paraId="2111C450" w14:textId="77777777" w:rsidR="00110AD7" w:rsidRDefault="00110AD7" w:rsidP="00110AD7"/>
    <w:p w14:paraId="41A505A8" w14:textId="77777777" w:rsidR="00110AD7" w:rsidRDefault="00110AD7" w:rsidP="00110AD7">
      <w:r>
        <w:t>Can his towering expectations be met? Founded in 1999, Salesforce claims a combination of longevity and size that few tech companies have achieved; its market capitalisation is $76bn. It is the largest tech firm with headquarters in San Francisco and the world’s fourth-largest software firm, after Microsoft, Oracle and Germany’s SAP, which were all founded in the 1970s.</w:t>
      </w:r>
    </w:p>
    <w:p w14:paraId="72D6DAA4" w14:textId="77777777" w:rsidR="00110AD7" w:rsidRDefault="00110AD7" w:rsidP="00110AD7"/>
    <w:p w14:paraId="378EB2E6" w14:textId="77777777" w:rsidR="00110AD7" w:rsidRDefault="00110AD7" w:rsidP="00110AD7">
      <w:r>
        <w:rPr>
          <w:rFonts w:hint="eastAsia"/>
        </w:rPr>
        <w:t>这个宏伟的愿望能达成吗？</w:t>
      </w:r>
      <w:r>
        <w:rPr>
          <w:rFonts w:hint="eastAsia"/>
        </w:rPr>
        <w:t>Salesforce</w:t>
      </w:r>
      <w:r>
        <w:rPr>
          <w:rFonts w:hint="eastAsia"/>
        </w:rPr>
        <w:t>成立于</w:t>
      </w:r>
      <w:r>
        <w:rPr>
          <w:rFonts w:hint="eastAsia"/>
        </w:rPr>
        <w:t>1999</w:t>
      </w:r>
      <w:r>
        <w:rPr>
          <w:rFonts w:hint="eastAsia"/>
        </w:rPr>
        <w:t>年，综合创立时间与规模来看，很少有科技公司达到它的成就。它的市值为</w:t>
      </w:r>
      <w:r>
        <w:rPr>
          <w:rFonts w:hint="eastAsia"/>
        </w:rPr>
        <w:t>760</w:t>
      </w:r>
      <w:r>
        <w:rPr>
          <w:rFonts w:hint="eastAsia"/>
        </w:rPr>
        <w:t>亿美元，是总部在旧金山的科技公司中最大的一家。它是世界第四大软件公司，仅次于微软、甲骨文和德国的</w:t>
      </w:r>
      <w:r>
        <w:rPr>
          <w:rFonts w:hint="eastAsia"/>
        </w:rPr>
        <w:t>SAP</w:t>
      </w:r>
      <w:r>
        <w:rPr>
          <w:rFonts w:hint="eastAsia"/>
        </w:rPr>
        <w:t>，而前面这三家都是在</w:t>
      </w:r>
      <w:r>
        <w:rPr>
          <w:rFonts w:hint="eastAsia"/>
        </w:rPr>
        <w:t>20</w:t>
      </w:r>
      <w:r>
        <w:rPr>
          <w:rFonts w:hint="eastAsia"/>
        </w:rPr>
        <w:t>世纪</w:t>
      </w:r>
      <w:r>
        <w:rPr>
          <w:rFonts w:hint="eastAsia"/>
        </w:rPr>
        <w:t>70</w:t>
      </w:r>
      <w:r>
        <w:rPr>
          <w:rFonts w:hint="eastAsia"/>
        </w:rPr>
        <w:t>年代就创立的。</w:t>
      </w:r>
    </w:p>
    <w:p w14:paraId="7871FBFD" w14:textId="77777777" w:rsidR="00110AD7" w:rsidRDefault="00110AD7" w:rsidP="00110AD7"/>
    <w:p w14:paraId="47DD2254" w14:textId="77777777" w:rsidR="00110AD7" w:rsidRDefault="00110AD7" w:rsidP="00110AD7">
      <w:r>
        <w:t>Mr Benioff was early to spot an opportunity in delivering software as a service, meaning that software can be accessed remotely by users through the cloud, rather than being installed on firms’ computers on their premises. This mode of delivery needs no upfront investment by companies for software that may go unused; instead subscribers pay a fee for employees that access it each month. Salesforce’s “customer relationship management” software, which helps companies keep track of their clients and manage prospective leads, is its main product, but it also offers tools for customer service, marketing, analytics and digital commerce.</w:t>
      </w:r>
    </w:p>
    <w:p w14:paraId="097ACF74" w14:textId="77777777" w:rsidR="00110AD7" w:rsidRDefault="00110AD7" w:rsidP="00110AD7"/>
    <w:p w14:paraId="47754DF0" w14:textId="77777777" w:rsidR="00110AD7" w:rsidRDefault="00110AD7" w:rsidP="00110AD7">
      <w:r>
        <w:rPr>
          <w:rFonts w:hint="eastAsia"/>
        </w:rPr>
        <w:t>贝尼奥夫很早就发现将软件作为一种服务提供给客户是个商机，也就是说，用户可以通过云来远程使用软件，而不用把它们安装在自己公司的计算机上。这样一来，用户无需对可能用不上的软件做前期投资，而是作为订购用户，每月为使用该软件的员工支付费用。</w:t>
      </w:r>
      <w:r>
        <w:rPr>
          <w:rFonts w:hint="eastAsia"/>
        </w:rPr>
        <w:t>Salesforce</w:t>
      </w:r>
      <w:r>
        <w:rPr>
          <w:rFonts w:hint="eastAsia"/>
        </w:rPr>
        <w:t>的主要产品是帮助公司跟踪客户并管理潜在客户的“客户关系管理”软件，但它也提供客户服务、营销、分析和数字商务方面的工具。</w:t>
      </w:r>
    </w:p>
    <w:p w14:paraId="7A3BBDE3" w14:textId="77777777" w:rsidR="00110AD7" w:rsidRDefault="00110AD7" w:rsidP="00110AD7"/>
    <w:p w14:paraId="60F0952A" w14:textId="77777777" w:rsidR="00110AD7" w:rsidRDefault="00110AD7" w:rsidP="00110AD7"/>
    <w:p w14:paraId="08975516" w14:textId="77777777" w:rsidR="00110AD7" w:rsidRDefault="00110AD7" w:rsidP="00110AD7">
      <w:r>
        <w:lastRenderedPageBreak/>
        <w:t>Mr Benioff is a key element of the product too; a mix of showman, digital guru, political activist and philanthropist. Those close to him call it “marc-eting”. Seeing firms struggling to adapt to technology trends, he puts himself forward as a digital consigliere, travelling globally to advise bosses. Each autumn Salesforce spends an estimated $30m to put on Dreamforce, drawing some 170,000 participants to San Francisco with a promise of parties and prominent speakers.</w:t>
      </w:r>
    </w:p>
    <w:p w14:paraId="30A7E4E4" w14:textId="77777777" w:rsidR="00110AD7" w:rsidRDefault="00110AD7" w:rsidP="00110AD7"/>
    <w:p w14:paraId="3404C5A3" w14:textId="77777777" w:rsidR="00110AD7" w:rsidRDefault="00110AD7" w:rsidP="00110AD7">
      <w:r>
        <w:rPr>
          <w:rFonts w:hint="eastAsia"/>
        </w:rPr>
        <w:t>贝尼奥夫自己也是产品的关键元素：他集明星、数字大师、政治活动家和慈善家的角色于一身。跟他亲近的人管他这一套叫“马氏营销”（</w:t>
      </w:r>
      <w:r>
        <w:rPr>
          <w:rFonts w:hint="eastAsia"/>
        </w:rPr>
        <w:t>marc-eting</w:t>
      </w:r>
      <w:r>
        <w:rPr>
          <w:rFonts w:hint="eastAsia"/>
        </w:rPr>
        <w:t>）。他看到各家公司难以适应技术趋势，于是变身数字军师，周游全球向老板们进言。每年秋季，</w:t>
      </w:r>
      <w:r>
        <w:rPr>
          <w:rFonts w:hint="eastAsia"/>
        </w:rPr>
        <w:t>Salesforce</w:t>
      </w:r>
      <w:r>
        <w:rPr>
          <w:rFonts w:hint="eastAsia"/>
        </w:rPr>
        <w:t>都会花费约三千万美元举办</w:t>
      </w:r>
      <w:r>
        <w:rPr>
          <w:rFonts w:hint="eastAsia"/>
        </w:rPr>
        <w:t>Dreamforce</w:t>
      </w:r>
      <w:r>
        <w:rPr>
          <w:rFonts w:hint="eastAsia"/>
        </w:rPr>
        <w:t>大会，吸引约</w:t>
      </w:r>
      <w:r>
        <w:rPr>
          <w:rFonts w:hint="eastAsia"/>
        </w:rPr>
        <w:t>17</w:t>
      </w:r>
      <w:r>
        <w:rPr>
          <w:rFonts w:hint="eastAsia"/>
        </w:rPr>
        <w:t>万人来到旧金山。每届大会都举行各种派对，并有知名人士发表演讲。</w:t>
      </w:r>
    </w:p>
    <w:p w14:paraId="361ECAA5" w14:textId="77777777" w:rsidR="00110AD7" w:rsidRDefault="00110AD7" w:rsidP="00110AD7"/>
    <w:p w14:paraId="5650D9E8" w14:textId="77777777" w:rsidR="00110AD7" w:rsidRDefault="00110AD7" w:rsidP="00110AD7">
      <w:r>
        <w:t>Not everyone appreciates his salesmanship. He has taken many public positions, often through Twitter—for example, on gay rights and equal pay for women. “As political leaders become weaker, chief executives have to become stronger,” says Mr Benioff. To date the firm has given $168m in philanthropic grants. Many customers like to feel they are not only buying software but doing good for the world, says Keith Weiss of Morgan Stanley. But Salesforce’s annual “10-K” securities filing lists its political positions as a risk for shareholders. According to former executives, Mr Benioff’s fondness for setting policy by tweets, such as cancelling events in states that have issued anti-gay laws, can sometimes cause organisational chaos.</w:t>
      </w:r>
    </w:p>
    <w:p w14:paraId="76C47B6F" w14:textId="77777777" w:rsidR="00110AD7" w:rsidRDefault="00110AD7" w:rsidP="00110AD7"/>
    <w:p w14:paraId="6AC04F93" w14:textId="77777777" w:rsidR="00110AD7" w:rsidRDefault="00110AD7" w:rsidP="00110AD7">
      <w:r>
        <w:rPr>
          <w:rFonts w:hint="eastAsia"/>
        </w:rPr>
        <w:t>并不是所有人都欣赏他的推销术。他经常通过推特就很多问题公开表达自己的立场，比如同性恋权利和女性同工同酬。他说：“政治领导人越来越弱，首席执行官就只能变得更强。”迄今为止，公司的慈善捐款已达</w:t>
      </w:r>
      <w:r>
        <w:rPr>
          <w:rFonts w:hint="eastAsia"/>
        </w:rPr>
        <w:t>1.68</w:t>
      </w:r>
      <w:r>
        <w:rPr>
          <w:rFonts w:hint="eastAsia"/>
        </w:rPr>
        <w:t>亿美元。摩根士丹利的基思·韦斯（</w:t>
      </w:r>
      <w:r>
        <w:rPr>
          <w:rFonts w:hint="eastAsia"/>
        </w:rPr>
        <w:t>Keith Weiss</w:t>
      </w:r>
      <w:r>
        <w:rPr>
          <w:rFonts w:hint="eastAsia"/>
        </w:rPr>
        <w:t>）表示，许多客户认为自己不仅在购买软件，还在为世界做贡献，他们喜欢这种感觉。但在每年的</w:t>
      </w:r>
      <w:r>
        <w:rPr>
          <w:rFonts w:hint="eastAsia"/>
        </w:rPr>
        <w:t>10-K</w:t>
      </w:r>
      <w:r>
        <w:rPr>
          <w:rFonts w:hint="eastAsia"/>
        </w:rPr>
        <w:t>证券报表中，</w:t>
      </w:r>
      <w:r>
        <w:rPr>
          <w:rFonts w:hint="eastAsia"/>
        </w:rPr>
        <w:t>Salesforce</w:t>
      </w:r>
      <w:r>
        <w:rPr>
          <w:rFonts w:hint="eastAsia"/>
        </w:rPr>
        <w:t>都把它的政治立场列为股东的风险之一。根据前高管们的说法，贝尼奥夫喜欢通过推特来发布决策，比如在颁布反同性恋法的州取消活动，这有时会导致组织上的混乱。</w:t>
      </w:r>
    </w:p>
    <w:p w14:paraId="6EB9BD26" w14:textId="77777777" w:rsidR="00110AD7" w:rsidRDefault="00110AD7" w:rsidP="00110AD7"/>
    <w:p w14:paraId="669A5995" w14:textId="77777777" w:rsidR="00110AD7" w:rsidRDefault="00110AD7" w:rsidP="00110AD7">
      <w:r>
        <w:t>That is not the only drawback. Gerhard Gschwandtner, boss of a firm that publishes a magazine, Selling Power, calls him “a merchant of hope” but also cautions that “selling the future can attract focus away from weaknesses in the present moment”. Only around a quarter of his firm’s sales come from outside the Americas. Its business generates plenty of cash—in its 2017 fiscal year it produced around $2.2bn—but its operating profits have been persistently low. That is in large part because it spends so lavishly on sales and marketing—a total of $10bn between 2015 and 2017.</w:t>
      </w:r>
    </w:p>
    <w:p w14:paraId="4A6B8FDB" w14:textId="77777777" w:rsidR="00110AD7" w:rsidRDefault="00110AD7" w:rsidP="00110AD7"/>
    <w:p w14:paraId="1B7A9F86" w14:textId="77777777" w:rsidR="00110AD7" w:rsidRDefault="00110AD7" w:rsidP="00110AD7">
      <w:r>
        <w:rPr>
          <w:rFonts w:hint="eastAsia"/>
        </w:rPr>
        <w:t>这不是唯一的缺点。《销售力》（</w:t>
      </w:r>
      <w:r>
        <w:rPr>
          <w:rFonts w:hint="eastAsia"/>
        </w:rPr>
        <w:t>Selling Power</w:t>
      </w:r>
      <w:r>
        <w:rPr>
          <w:rFonts w:hint="eastAsia"/>
        </w:rPr>
        <w:t>）杂志所属公司的老板杰哈德·葛史汪德纳（</w:t>
      </w:r>
      <w:r>
        <w:rPr>
          <w:rFonts w:hint="eastAsia"/>
        </w:rPr>
        <w:t>Gerhard Gschwandtner</w:t>
      </w:r>
      <w:r>
        <w:rPr>
          <w:rFonts w:hint="eastAsia"/>
        </w:rPr>
        <w:t>）称贝尼奥夫是“一个售卖希望的商人”，但同时也警告说，“售卖未来可能会令人们不再注意眼前的不足”。贝尼奥夫的公司只有约四分之一的销售额来自美洲以外。它的业务产生了大量现金，</w:t>
      </w:r>
      <w:r>
        <w:rPr>
          <w:rFonts w:hint="eastAsia"/>
        </w:rPr>
        <w:t>2017</w:t>
      </w:r>
      <w:r>
        <w:rPr>
          <w:rFonts w:hint="eastAsia"/>
        </w:rPr>
        <w:t>财年约有</w:t>
      </w:r>
      <w:r>
        <w:rPr>
          <w:rFonts w:hint="eastAsia"/>
        </w:rPr>
        <w:t>22</w:t>
      </w:r>
      <w:r>
        <w:rPr>
          <w:rFonts w:hint="eastAsia"/>
        </w:rPr>
        <w:t>亿美元，但营业利润一直很低。这在很大程度上是因为公司在销售和营销上花费巨大，</w:t>
      </w:r>
      <w:r>
        <w:rPr>
          <w:rFonts w:hint="eastAsia"/>
        </w:rPr>
        <w:t>2015</w:t>
      </w:r>
      <w:r>
        <w:rPr>
          <w:rFonts w:hint="eastAsia"/>
        </w:rPr>
        <w:t>年至</w:t>
      </w:r>
      <w:r>
        <w:rPr>
          <w:rFonts w:hint="eastAsia"/>
        </w:rPr>
        <w:t>2017</w:t>
      </w:r>
      <w:r>
        <w:rPr>
          <w:rFonts w:hint="eastAsia"/>
        </w:rPr>
        <w:t>年期间投入的总额达</w:t>
      </w:r>
      <w:r>
        <w:rPr>
          <w:rFonts w:hint="eastAsia"/>
        </w:rPr>
        <w:t>100</w:t>
      </w:r>
      <w:r>
        <w:rPr>
          <w:rFonts w:hint="eastAsia"/>
        </w:rPr>
        <w:t>亿美元。</w:t>
      </w:r>
    </w:p>
    <w:p w14:paraId="4A469EC9" w14:textId="77777777" w:rsidR="00110AD7" w:rsidRDefault="00110AD7" w:rsidP="00110AD7"/>
    <w:p w14:paraId="12466D53" w14:textId="77777777" w:rsidR="00110AD7" w:rsidRDefault="00110AD7" w:rsidP="00110AD7">
      <w:r>
        <w:t xml:space="preserve">Investors reckon Salesforce’s business will keep generating lots of cash as it expands into new areas of software. But there is a risk that marketing costs stay high and that Salesforce splurges on deals in order to grow. In recent years it has diversified its business lines mainly through acquisitions. Some purchases, such as Demandware, a cloud-based provider of e-commerce services that it bought for $2.9bn in cash in 2016, were sensible, but others, such as Buddy Media, a social-media firm it acquired for around $750m in 2012, are viewed as expensive mistakes. Mr Benioff also </w:t>
      </w:r>
      <w:r>
        <w:lastRenderedPageBreak/>
        <w:t>flirted with buying Twitter in 2016 but backed off when shareholders protested. They also worried when Salesforce bid for LinkedIn, a professional social network; Microsoft bought it for $26.2bn.</w:t>
      </w:r>
    </w:p>
    <w:p w14:paraId="32DCB6A3" w14:textId="77777777" w:rsidR="00110AD7" w:rsidRDefault="00110AD7" w:rsidP="00110AD7"/>
    <w:p w14:paraId="58574881" w14:textId="77777777" w:rsidR="00110AD7" w:rsidRDefault="00110AD7" w:rsidP="00110AD7">
      <w:r>
        <w:rPr>
          <w:rFonts w:hint="eastAsia"/>
        </w:rPr>
        <w:t>投资者认为，随着</w:t>
      </w:r>
      <w:r>
        <w:rPr>
          <w:rFonts w:hint="eastAsia"/>
        </w:rPr>
        <w:t>Salesforce</w:t>
      </w:r>
      <w:r>
        <w:rPr>
          <w:rFonts w:hint="eastAsia"/>
        </w:rPr>
        <w:t>向新的软件领域扩展，其业务将继续产生大量现金。但风险在于公司营销成本居高不下，及为实现增长在并购交易上大肆挥霍。近些年，</w:t>
      </w:r>
      <w:r>
        <w:rPr>
          <w:rFonts w:hint="eastAsia"/>
        </w:rPr>
        <w:t>Salesforce</w:t>
      </w:r>
      <w:r>
        <w:rPr>
          <w:rFonts w:hint="eastAsia"/>
        </w:rPr>
        <w:t>主要是通过收购来实现业务的多元化。有些收购是明智的，比如</w:t>
      </w:r>
      <w:r>
        <w:rPr>
          <w:rFonts w:hint="eastAsia"/>
        </w:rPr>
        <w:t>2016</w:t>
      </w:r>
      <w:r>
        <w:rPr>
          <w:rFonts w:hint="eastAsia"/>
        </w:rPr>
        <w:t>年它以</w:t>
      </w:r>
      <w:r>
        <w:rPr>
          <w:rFonts w:hint="eastAsia"/>
        </w:rPr>
        <w:t>29</w:t>
      </w:r>
      <w:r>
        <w:rPr>
          <w:rFonts w:hint="eastAsia"/>
        </w:rPr>
        <w:t>亿美元现金收购了基于云的电子商务服务供应商</w:t>
      </w:r>
      <w:r>
        <w:rPr>
          <w:rFonts w:hint="eastAsia"/>
        </w:rPr>
        <w:t>Demandware</w:t>
      </w:r>
      <w:r>
        <w:rPr>
          <w:rFonts w:hint="eastAsia"/>
        </w:rPr>
        <w:t>；但其他一些则被视为代价高昂的错误，如</w:t>
      </w:r>
      <w:r>
        <w:rPr>
          <w:rFonts w:hint="eastAsia"/>
        </w:rPr>
        <w:t>2012</w:t>
      </w:r>
      <w:r>
        <w:rPr>
          <w:rFonts w:hint="eastAsia"/>
        </w:rPr>
        <w:t>年以</w:t>
      </w:r>
      <w:r>
        <w:rPr>
          <w:rFonts w:hint="eastAsia"/>
        </w:rPr>
        <w:t>7.5</w:t>
      </w:r>
      <w:r>
        <w:rPr>
          <w:rFonts w:hint="eastAsia"/>
        </w:rPr>
        <w:t>亿美元收购社交媒体公司</w:t>
      </w:r>
      <w:r>
        <w:rPr>
          <w:rFonts w:hint="eastAsia"/>
        </w:rPr>
        <w:t>Buddy Media</w:t>
      </w:r>
      <w:r>
        <w:rPr>
          <w:rFonts w:hint="eastAsia"/>
        </w:rPr>
        <w:t>。贝尼奥夫还曾在</w:t>
      </w:r>
      <w:r>
        <w:rPr>
          <w:rFonts w:hint="eastAsia"/>
        </w:rPr>
        <w:t>2016</w:t>
      </w:r>
      <w:r>
        <w:rPr>
          <w:rFonts w:hint="eastAsia"/>
        </w:rPr>
        <w:t>年动过收购推特的念头，后来因为股东抗议而作罢。当</w:t>
      </w:r>
      <w:r>
        <w:rPr>
          <w:rFonts w:hint="eastAsia"/>
        </w:rPr>
        <w:t>Salesforce</w:t>
      </w:r>
      <w:r>
        <w:rPr>
          <w:rFonts w:hint="eastAsia"/>
        </w:rPr>
        <w:t>向职业社交网络领英（</w:t>
      </w:r>
      <w:r>
        <w:rPr>
          <w:rFonts w:hint="eastAsia"/>
        </w:rPr>
        <w:t>LinkedIn</w:t>
      </w:r>
      <w:r>
        <w:rPr>
          <w:rFonts w:hint="eastAsia"/>
        </w:rPr>
        <w:t>）出价时股东们也很担忧。最后微软以</w:t>
      </w:r>
      <w:r>
        <w:rPr>
          <w:rFonts w:hint="eastAsia"/>
        </w:rPr>
        <w:t>262</w:t>
      </w:r>
      <w:r>
        <w:rPr>
          <w:rFonts w:hint="eastAsia"/>
        </w:rPr>
        <w:t>亿美元的价格收购了领英。</w:t>
      </w:r>
    </w:p>
    <w:p w14:paraId="27856D08" w14:textId="77777777" w:rsidR="00110AD7" w:rsidRDefault="00110AD7" w:rsidP="00110AD7"/>
    <w:p w14:paraId="44B4A286" w14:textId="77777777" w:rsidR="00110AD7" w:rsidRDefault="00110AD7" w:rsidP="00110AD7">
      <w:r>
        <w:t>As for organic growth, Salesforce was later than Microsoft and some other firms to invest properly in artificial intelligence (AI), which is expected to make software more predictive and useful. In 2016 it bought an AI startup, MetaMind, for around $33m, and is using the talent it scooped up in the deal to put together an AI offering, called Einstein, which aims to make Salesforce’s software feel more personalised and insightful. Yet some wonder whether it can close the AI gap on rivals.</w:t>
      </w:r>
    </w:p>
    <w:p w14:paraId="60CBC79E" w14:textId="77777777" w:rsidR="00110AD7" w:rsidRDefault="00110AD7" w:rsidP="00110AD7"/>
    <w:p w14:paraId="04B5E98B" w14:textId="77777777" w:rsidR="00110AD7" w:rsidRDefault="00110AD7" w:rsidP="00110AD7">
      <w:r>
        <w:rPr>
          <w:rFonts w:hint="eastAsia"/>
        </w:rPr>
        <w:t>至于内部增长，</w:t>
      </w:r>
      <w:r>
        <w:rPr>
          <w:rFonts w:hint="eastAsia"/>
        </w:rPr>
        <w:t>Salesforce</w:t>
      </w:r>
      <w:r>
        <w:rPr>
          <w:rFonts w:hint="eastAsia"/>
        </w:rPr>
        <w:t>比微软和其他一些公司在人工智能（</w:t>
      </w:r>
      <w:r>
        <w:rPr>
          <w:rFonts w:hint="eastAsia"/>
        </w:rPr>
        <w:t>AI</w:t>
      </w:r>
      <w:r>
        <w:rPr>
          <w:rFonts w:hint="eastAsia"/>
        </w:rPr>
        <w:t>）上的投资要晚，</w:t>
      </w:r>
      <w:r>
        <w:rPr>
          <w:rFonts w:hint="eastAsia"/>
        </w:rPr>
        <w:t>AI</w:t>
      </w:r>
      <w:r>
        <w:rPr>
          <w:rFonts w:hint="eastAsia"/>
        </w:rPr>
        <w:t>技术被认为能让软件更有预测性、更好用。</w:t>
      </w:r>
      <w:r>
        <w:rPr>
          <w:rFonts w:hint="eastAsia"/>
        </w:rPr>
        <w:t>2016</w:t>
      </w:r>
      <w:r>
        <w:rPr>
          <w:rFonts w:hint="eastAsia"/>
        </w:rPr>
        <w:t>年，公司花费约</w:t>
      </w:r>
      <w:r>
        <w:rPr>
          <w:rFonts w:hint="eastAsia"/>
        </w:rPr>
        <w:t>3300</w:t>
      </w:r>
      <w:r>
        <w:rPr>
          <w:rFonts w:hint="eastAsia"/>
        </w:rPr>
        <w:t>万美元收购了</w:t>
      </w:r>
      <w:r>
        <w:rPr>
          <w:rFonts w:hint="eastAsia"/>
        </w:rPr>
        <w:t>AI</w:t>
      </w:r>
      <w:r>
        <w:rPr>
          <w:rFonts w:hint="eastAsia"/>
        </w:rPr>
        <w:t>创业公司</w:t>
      </w:r>
      <w:r>
        <w:rPr>
          <w:rFonts w:hint="eastAsia"/>
        </w:rPr>
        <w:t>MetaMind</w:t>
      </w:r>
      <w:r>
        <w:rPr>
          <w:rFonts w:hint="eastAsia"/>
        </w:rPr>
        <w:t>，凭借从这一交易中网罗的人才推出了名为</w:t>
      </w:r>
      <w:r>
        <w:rPr>
          <w:rFonts w:hint="eastAsia"/>
        </w:rPr>
        <w:t>Einstein</w:t>
      </w:r>
      <w:r>
        <w:rPr>
          <w:rFonts w:hint="eastAsia"/>
        </w:rPr>
        <w:t>的</w:t>
      </w:r>
      <w:r>
        <w:rPr>
          <w:rFonts w:hint="eastAsia"/>
        </w:rPr>
        <w:t>AI</w:t>
      </w:r>
      <w:r>
        <w:rPr>
          <w:rFonts w:hint="eastAsia"/>
        </w:rPr>
        <w:t>产品，目的是让</w:t>
      </w:r>
      <w:r>
        <w:rPr>
          <w:rFonts w:hint="eastAsia"/>
        </w:rPr>
        <w:t>Salesforce</w:t>
      </w:r>
      <w:r>
        <w:rPr>
          <w:rFonts w:hint="eastAsia"/>
        </w:rPr>
        <w:t>的软件更加个性化、更具洞察力。不过有些人怀疑它能否在</w:t>
      </w:r>
      <w:r>
        <w:rPr>
          <w:rFonts w:hint="eastAsia"/>
        </w:rPr>
        <w:t>AI</w:t>
      </w:r>
      <w:r>
        <w:rPr>
          <w:rFonts w:hint="eastAsia"/>
        </w:rPr>
        <w:t>领域缩小与竞争对手的差距。</w:t>
      </w:r>
    </w:p>
    <w:p w14:paraId="51CD379C" w14:textId="77777777" w:rsidR="00110AD7" w:rsidRDefault="00110AD7" w:rsidP="00110AD7"/>
    <w:p w14:paraId="48DB4BC4" w14:textId="77777777" w:rsidR="00110AD7" w:rsidRDefault="00110AD7" w:rsidP="00110AD7">
      <w:r>
        <w:t>Salesforce may dominate sales-management software, but in newer areas of business, such as digital commerce and marketing, it faces stiff competition. Google and Amazon, for example, have an edge in the two fields, and enormous resources. Nor are Salesforce’s existing competitors, Oracle, Microsoft and Adobe, showing any inclination to surrender in the battle over sales software. LinkedIn gives Microsoft access to valuable sales-lead data. Startups could yet beat Salesforce on price or innovation.</w:t>
      </w:r>
    </w:p>
    <w:p w14:paraId="1FF66DDB" w14:textId="77777777" w:rsidR="00110AD7" w:rsidRDefault="00110AD7" w:rsidP="00110AD7"/>
    <w:p w14:paraId="4BE12141" w14:textId="77777777" w:rsidR="00110AD7" w:rsidRDefault="00110AD7" w:rsidP="00110AD7">
      <w:r>
        <w:rPr>
          <w:rFonts w:hint="eastAsia"/>
        </w:rPr>
        <w:t>Salesforce</w:t>
      </w:r>
      <w:r>
        <w:rPr>
          <w:rFonts w:hint="eastAsia"/>
        </w:rPr>
        <w:t>可能在销售管理软件上占据主导，但在电子商务和数字化营销等较新的业务领域却面临激烈的竞争。例如，谷歌和亚马逊在这两个领域既有优势也有海量资源。</w:t>
      </w:r>
      <w:r>
        <w:rPr>
          <w:rFonts w:hint="eastAsia"/>
        </w:rPr>
        <w:t>Salesforce</w:t>
      </w:r>
      <w:r>
        <w:rPr>
          <w:rFonts w:hint="eastAsia"/>
        </w:rPr>
        <w:t>一直以来的竞争对手甲骨文、微软和奥多比（</w:t>
      </w:r>
      <w:r>
        <w:rPr>
          <w:rFonts w:hint="eastAsia"/>
        </w:rPr>
        <w:t>Adobe</w:t>
      </w:r>
      <w:r>
        <w:rPr>
          <w:rFonts w:hint="eastAsia"/>
        </w:rPr>
        <w:t>）在营销软件大战中也没有任何要屈服的迹象。微软通过领英得到了宝贵的潜在客户数据。创业公司也可能在价格或创新上击败</w:t>
      </w:r>
      <w:r>
        <w:rPr>
          <w:rFonts w:hint="eastAsia"/>
        </w:rPr>
        <w:t>Salesforce</w:t>
      </w:r>
      <w:r>
        <w:rPr>
          <w:rFonts w:hint="eastAsia"/>
        </w:rPr>
        <w:t>。</w:t>
      </w:r>
    </w:p>
    <w:p w14:paraId="16C5AB62" w14:textId="77777777" w:rsidR="00110AD7" w:rsidRDefault="00110AD7" w:rsidP="00110AD7"/>
    <w:p w14:paraId="384C903D" w14:textId="77777777" w:rsidR="00110AD7" w:rsidRDefault="00110AD7" w:rsidP="00110AD7">
      <w:r>
        <w:t>Indeed, while Mr Benioff’s pitch is all about supersized future revenues, some people wonder if Salesforce will always remain independent. Its market value means it is neither a giant like Microsoft or Oracle nor a nimble startup. It is not easy to be a midsized publicly listed software company facing competition from tech giants. In 2015 Microsoft reportedly considered buying Salesforce, but a price could not be agreed. If a potential deal were once again to present itself, who better than a master salesman to see it through?</w:t>
      </w:r>
    </w:p>
    <w:p w14:paraId="6C46527E" w14:textId="77777777" w:rsidR="00110AD7" w:rsidRDefault="00110AD7" w:rsidP="00110AD7"/>
    <w:p w14:paraId="60D79FE9" w14:textId="77777777" w:rsidR="00110AD7" w:rsidRDefault="00110AD7" w:rsidP="00110AD7">
      <w:r>
        <w:rPr>
          <w:rFonts w:hint="eastAsia"/>
        </w:rPr>
        <w:t>的确，虽然贝尼奥夫说来说去都是未来的巨额收入，但有些人怀疑</w:t>
      </w:r>
      <w:r>
        <w:rPr>
          <w:rFonts w:hint="eastAsia"/>
        </w:rPr>
        <w:t>Salesforce</w:t>
      </w:r>
      <w:r>
        <w:rPr>
          <w:rFonts w:hint="eastAsia"/>
        </w:rPr>
        <w:t>能否永远保持独立。它的市场价值意味着它既不是微软或甲骨文这样的巨头，也不是一家灵活的创业公司。一家必须直面科技巨头对手的中型上市软件公司并不易为。据说</w:t>
      </w:r>
      <w:r>
        <w:rPr>
          <w:rFonts w:hint="eastAsia"/>
        </w:rPr>
        <w:t>2015</w:t>
      </w:r>
      <w:r>
        <w:rPr>
          <w:rFonts w:hint="eastAsia"/>
        </w:rPr>
        <w:t>年微软曾考虑收购</w:t>
      </w:r>
      <w:r>
        <w:rPr>
          <w:rFonts w:hint="eastAsia"/>
        </w:rPr>
        <w:t>Salesforce</w:t>
      </w:r>
      <w:r>
        <w:rPr>
          <w:rFonts w:hint="eastAsia"/>
        </w:rPr>
        <w:t>，但无法就价格达成一致。如果交易机会再次出现，谁能比一个销售大师看得更透彻？</w:t>
      </w:r>
    </w:p>
    <w:p w14:paraId="4B1E9C77" w14:textId="77777777" w:rsidR="00110AD7" w:rsidRDefault="00110AD7" w:rsidP="00110AD7">
      <w:pPr>
        <w:pStyle w:val="1"/>
      </w:pPr>
      <w:bookmarkStart w:id="19" w:name="_Toc15475589"/>
      <w:r>
        <w:lastRenderedPageBreak/>
        <w:t>Schumpeter: The year of the incumbent</w:t>
      </w:r>
      <w:bookmarkEnd w:id="19"/>
    </w:p>
    <w:p w14:paraId="70654D81" w14:textId="77777777" w:rsidR="00110AD7" w:rsidRDefault="00110AD7" w:rsidP="00110AD7">
      <w:r>
        <w:t>In 2018 conventional firms will give Silicon Valley a run for its money</w:t>
      </w:r>
    </w:p>
    <w:p w14:paraId="795B4A9E" w14:textId="77777777" w:rsidR="00110AD7" w:rsidRDefault="00110AD7" w:rsidP="00110AD7">
      <w:r>
        <w:rPr>
          <w:rFonts w:hint="eastAsia"/>
        </w:rPr>
        <w:t>熊彼特：老牌企业之年</w:t>
      </w:r>
    </w:p>
    <w:p w14:paraId="3E4A79DF" w14:textId="77777777" w:rsidR="00110AD7" w:rsidRDefault="00110AD7" w:rsidP="00110AD7">
      <w:r>
        <w:rPr>
          <w:rFonts w:hint="eastAsia"/>
        </w:rPr>
        <w:t>2018</w:t>
      </w:r>
      <w:r>
        <w:rPr>
          <w:rFonts w:hint="eastAsia"/>
        </w:rPr>
        <w:t>年，传统公司和硅谷有得一拼</w:t>
      </w:r>
    </w:p>
    <w:p w14:paraId="4A323E32" w14:textId="77777777" w:rsidR="00110AD7" w:rsidRDefault="00110AD7" w:rsidP="00110AD7">
      <w:r>
        <w:t xml:space="preserve">20180106 business </w:t>
      </w:r>
      <w:r>
        <w:rPr>
          <w:rFonts w:ascii="Segoe UI Symbol" w:hAnsi="Segoe UI Symbol" w:cs="Segoe UI Symbol"/>
        </w:rPr>
        <w:t>🇬🇧</w:t>
      </w:r>
      <w:r>
        <w:t xml:space="preserve"> English Version</w:t>
      </w:r>
    </w:p>
    <w:p w14:paraId="0488EA5F" w14:textId="77777777" w:rsidR="00110AD7" w:rsidRDefault="00110AD7" w:rsidP="00110AD7"/>
    <w:p w14:paraId="1393E8B3" w14:textId="77777777" w:rsidR="00110AD7" w:rsidRDefault="00110AD7" w:rsidP="00110AD7">
      <w:r>
        <w:t>ACCORDING to Ginni Rometty, IBM’s boss, the digital revolution has two phases. In the first, Silicon Valley firms make all the running as they create new markets and eviscerate weak firms in sleepy industries. This has been the story until now. Tech firms have captured 42% of the rise in the value of America’s stockmarket since 2014 as investors forecast they will win an ever-bigger share of corporate profits. A new, terrifying phrase has entered the lexicon of business jargon: being “Amazoned”.</w:t>
      </w:r>
    </w:p>
    <w:p w14:paraId="2C52D89F" w14:textId="77777777" w:rsidR="00110AD7" w:rsidRDefault="00110AD7" w:rsidP="00110AD7"/>
    <w:p w14:paraId="014D0B15" w14:textId="77777777" w:rsidR="00110AD7" w:rsidRDefault="00110AD7" w:rsidP="00110AD7">
      <w:r>
        <w:rPr>
          <w:rFonts w:hint="eastAsia"/>
        </w:rPr>
        <w:t>按照</w:t>
      </w:r>
      <w:r>
        <w:rPr>
          <w:rFonts w:hint="eastAsia"/>
        </w:rPr>
        <w:t>IBM</w:t>
      </w:r>
      <w:r>
        <w:rPr>
          <w:rFonts w:hint="eastAsia"/>
        </w:rPr>
        <w:t>老板罗睿兰（</w:t>
      </w:r>
      <w:r>
        <w:rPr>
          <w:rFonts w:hint="eastAsia"/>
        </w:rPr>
        <w:t>Ginni Rometty</w:t>
      </w:r>
      <w:r>
        <w:rPr>
          <w:rFonts w:hint="eastAsia"/>
        </w:rPr>
        <w:t>）的说法，数字革命有两个阶段。在第一个阶段，硅谷的企业一马当先，开创新市场，重挫那些因循守旧行业中的弱者。这种情形延续至今。投资者预测科技公司会抢占更大份额的企业利润，推动其股价一路上扬，自</w:t>
      </w:r>
      <w:r>
        <w:rPr>
          <w:rFonts w:hint="eastAsia"/>
        </w:rPr>
        <w:t>2014</w:t>
      </w:r>
      <w:r>
        <w:rPr>
          <w:rFonts w:hint="eastAsia"/>
        </w:rPr>
        <w:t>年以来占到美国股市价值增长的</w:t>
      </w:r>
      <w:r>
        <w:rPr>
          <w:rFonts w:hint="eastAsia"/>
        </w:rPr>
        <w:t>42%</w:t>
      </w:r>
      <w:r>
        <w:rPr>
          <w:rFonts w:hint="eastAsia"/>
        </w:rPr>
        <w:t>。商业术语词典中新增了一个骇人的词语——“被亚马逊了”（</w:t>
      </w:r>
      <w:r>
        <w:rPr>
          <w:rFonts w:hint="eastAsia"/>
        </w:rPr>
        <w:t>Amazoned</w:t>
      </w:r>
      <w:r>
        <w:rPr>
          <w:rFonts w:hint="eastAsia"/>
        </w:rPr>
        <w:t>）。</w:t>
      </w:r>
    </w:p>
    <w:p w14:paraId="03AEC467" w14:textId="77777777" w:rsidR="00110AD7" w:rsidRDefault="00110AD7" w:rsidP="00110AD7"/>
    <w:p w14:paraId="62B1577E" w14:textId="77777777" w:rsidR="00110AD7" w:rsidRDefault="00110AD7" w:rsidP="00110AD7">
      <w:r>
        <w:t>The second phase favours the incumbents, Ms Rometty believes, and is starting about now. They summon the will to adapt, innovate to create new, digital, products and increase efficiency. The schema is plainly self-serving. IBM is itself fighting for survival against cloud-based tech rivals and most of its clients are conventional firms. Yet she is correct that incumbents in many industries are at last getting their acts together on technology.</w:t>
      </w:r>
    </w:p>
    <w:p w14:paraId="48766B53" w14:textId="77777777" w:rsidR="00110AD7" w:rsidRDefault="00110AD7" w:rsidP="00110AD7"/>
    <w:p w14:paraId="020034FC" w14:textId="77777777" w:rsidR="00110AD7" w:rsidRDefault="00110AD7" w:rsidP="00110AD7">
      <w:r>
        <w:rPr>
          <w:rFonts w:hint="eastAsia"/>
        </w:rPr>
        <w:t>罗睿兰认为，从现在开始的第二阶段将有利于老牌企业。它们立志与时俱进，通过创新来创造新的数字化产品并提高效率。这显然是一种“自我激励”的思考模式。</w:t>
      </w:r>
      <w:r>
        <w:rPr>
          <w:rFonts w:hint="eastAsia"/>
        </w:rPr>
        <w:t>IBM</w:t>
      </w:r>
      <w:r>
        <w:rPr>
          <w:rFonts w:hint="eastAsia"/>
        </w:rPr>
        <w:t>自己正在和基于云计算的科技公司激战，这关系到它的生死存亡，而它的大部分客户也都是传统公司。不过，有一点她还是说对了：很多行业的老牌企业终于整顿旗鼓，要在科技上发力了。</w:t>
      </w:r>
    </w:p>
    <w:p w14:paraId="5CFD5540" w14:textId="77777777" w:rsidR="00110AD7" w:rsidRDefault="00110AD7" w:rsidP="00110AD7"/>
    <w:p w14:paraId="7DBC70CF" w14:textId="77777777" w:rsidR="00110AD7" w:rsidRDefault="00110AD7" w:rsidP="00110AD7">
      <w:r>
        <w:t>Enough time has elapsed for even the dopiest to see the threat. It is 11 years since Netflix began streaming video and five since Tesla unveiled the Model S. The evisceration by tech firms of some mid-sized businesses, such as department-store retail, has concentrated minds. Lagging share prices have helped. In 2017 Ford fired its boss, Mark Fields, despite near-record profits. Its board concluded he was complacent about technological change.</w:t>
      </w:r>
    </w:p>
    <w:p w14:paraId="4140B002" w14:textId="77777777" w:rsidR="00110AD7" w:rsidRDefault="00110AD7" w:rsidP="00110AD7"/>
    <w:p w14:paraId="69AD0B79" w14:textId="77777777" w:rsidR="00110AD7" w:rsidRDefault="00110AD7" w:rsidP="00110AD7">
      <w:r>
        <w:rPr>
          <w:rFonts w:hint="eastAsia"/>
        </w:rPr>
        <w:t>经过了那么长时间，即使最迟钝的人也看清了威胁。现在距</w:t>
      </w:r>
      <w:r>
        <w:rPr>
          <w:rFonts w:hint="eastAsia"/>
        </w:rPr>
        <w:t>Netflix</w:t>
      </w:r>
      <w:r>
        <w:rPr>
          <w:rFonts w:hint="eastAsia"/>
        </w:rPr>
        <w:t>开始经营流媒体已有</w:t>
      </w:r>
      <w:r>
        <w:rPr>
          <w:rFonts w:hint="eastAsia"/>
        </w:rPr>
        <w:t>11</w:t>
      </w:r>
      <w:r>
        <w:rPr>
          <w:rFonts w:hint="eastAsia"/>
        </w:rPr>
        <w:t>年，距特斯拉发布</w:t>
      </w:r>
      <w:r>
        <w:rPr>
          <w:rFonts w:hint="eastAsia"/>
        </w:rPr>
        <w:t>Model S</w:t>
      </w:r>
      <w:r>
        <w:rPr>
          <w:rFonts w:hint="eastAsia"/>
        </w:rPr>
        <w:t>已有</w:t>
      </w:r>
      <w:r>
        <w:rPr>
          <w:rFonts w:hint="eastAsia"/>
        </w:rPr>
        <w:t>5</w:t>
      </w:r>
      <w:r>
        <w:rPr>
          <w:rFonts w:hint="eastAsia"/>
        </w:rPr>
        <w:t>年。等到百货公司这样的中型企业也被科技公司打得人仰马翻后，人们清醒了过来。落后的股价也起了作用。</w:t>
      </w:r>
      <w:r>
        <w:rPr>
          <w:rFonts w:hint="eastAsia"/>
        </w:rPr>
        <w:t>2017</w:t>
      </w:r>
      <w:r>
        <w:rPr>
          <w:rFonts w:hint="eastAsia"/>
        </w:rPr>
        <w:t>年，尽管公司利润接近历史记录，福特还是解雇了</w:t>
      </w:r>
      <w:r>
        <w:rPr>
          <w:rFonts w:hint="eastAsia"/>
        </w:rPr>
        <w:t>CEO</w:t>
      </w:r>
      <w:r>
        <w:rPr>
          <w:rFonts w:hint="eastAsia"/>
        </w:rPr>
        <w:t>马克·费尔兹（</w:t>
      </w:r>
      <w:r>
        <w:rPr>
          <w:rFonts w:hint="eastAsia"/>
        </w:rPr>
        <w:t>Mark Fields</w:t>
      </w:r>
      <w:r>
        <w:rPr>
          <w:rFonts w:hint="eastAsia"/>
        </w:rPr>
        <w:t>）。董事会认为他在科技变革方面故步自封。</w:t>
      </w:r>
    </w:p>
    <w:p w14:paraId="2E9E1D7D" w14:textId="77777777" w:rsidR="00110AD7" w:rsidRDefault="00110AD7" w:rsidP="00110AD7"/>
    <w:p w14:paraId="02DE19E8" w14:textId="77777777" w:rsidR="00110AD7" w:rsidRDefault="00110AD7" w:rsidP="00110AD7">
      <w:r>
        <w:t>Taking a sample of America’s 20 most valuable non-tech firms, 14 now have a digital dimension to their strategies. Some blue-chip firms are mixing fashionable cocktails of e-commerce, big data and artificial-intelligence (AI) initiatives. But others are making comprehensive, multi-billion-dollar bets. General Motors is developing a suite of electric and autonomous vehicles. Walmart is in the midst of a massive online shopping push. Investors view such initiatives as central to these firms’ prospects.</w:t>
      </w:r>
    </w:p>
    <w:p w14:paraId="1D94966D" w14:textId="77777777" w:rsidR="00110AD7" w:rsidRDefault="00110AD7" w:rsidP="00110AD7"/>
    <w:p w14:paraId="685B8F77" w14:textId="77777777" w:rsidR="00110AD7" w:rsidRDefault="00110AD7" w:rsidP="00110AD7">
      <w:r>
        <w:rPr>
          <w:rFonts w:hint="eastAsia"/>
        </w:rPr>
        <w:lastRenderedPageBreak/>
        <w:t>看看美国</w:t>
      </w:r>
      <w:r>
        <w:rPr>
          <w:rFonts w:hint="eastAsia"/>
        </w:rPr>
        <w:t>20</w:t>
      </w:r>
      <w:r>
        <w:rPr>
          <w:rFonts w:hint="eastAsia"/>
        </w:rPr>
        <w:t>家最具价值的非科技公司，其中已有</w:t>
      </w:r>
      <w:r>
        <w:rPr>
          <w:rFonts w:hint="eastAsia"/>
        </w:rPr>
        <w:t>14</w:t>
      </w:r>
      <w:r>
        <w:rPr>
          <w:rFonts w:hint="eastAsia"/>
        </w:rPr>
        <w:t>家把数字化纳入公司战略。一些蓝筹公司多管齐下，同时涉足时兴的电子商务、大数据以及人工智能领域。而另一些公司则押下几十亿美元的赌注来发展与原业务平行的数字部门：通用汽车正在研发一系列电动和无人驾驶汽车。沃尔玛正在大举推动线上销售。投资者将这些举措视为这些公司未来成功的核心因素。</w:t>
      </w:r>
    </w:p>
    <w:p w14:paraId="1B9BBE18" w14:textId="77777777" w:rsidR="00110AD7" w:rsidRDefault="00110AD7" w:rsidP="00110AD7"/>
    <w:p w14:paraId="40D86DD8" w14:textId="77777777" w:rsidR="00110AD7" w:rsidRDefault="00110AD7" w:rsidP="00110AD7">
      <w:r>
        <w:t>A round of mergers and acquisitions has kicked off as firms respond to the threat from Silicon Valley. On December 14th Walt Disney said it would spend $66bn buying most of 21st Century Fox. One motivation for the deal is to counter the menace of streaming video services, most notably those of Netflix and Amazon. In 2019 Disney will stop distributing new films through Netflix and launch its own streaming services. On December 12th Westfield and Unibail, a pair of huge operators of shopping malls, joined forces with two main aims: to bulk up in response to e-commerce and to build a global brand with a digital presence.</w:t>
      </w:r>
    </w:p>
    <w:p w14:paraId="49FACA1D" w14:textId="77777777" w:rsidR="00110AD7" w:rsidRDefault="00110AD7" w:rsidP="00110AD7"/>
    <w:p w14:paraId="3528A1CA" w14:textId="77777777" w:rsidR="00110AD7" w:rsidRDefault="00110AD7" w:rsidP="00110AD7">
      <w:r>
        <w:rPr>
          <w:rFonts w:hint="eastAsia"/>
        </w:rPr>
        <w:t>传统公司已经启动了一轮并购来应对硅谷的威胁。去年</w:t>
      </w:r>
      <w:r>
        <w:rPr>
          <w:rFonts w:hint="eastAsia"/>
        </w:rPr>
        <w:t>12</w:t>
      </w:r>
      <w:r>
        <w:rPr>
          <w:rFonts w:hint="eastAsia"/>
        </w:rPr>
        <w:t>月</w:t>
      </w:r>
      <w:r>
        <w:rPr>
          <w:rFonts w:hint="eastAsia"/>
        </w:rPr>
        <w:t>14</w:t>
      </w:r>
      <w:r>
        <w:rPr>
          <w:rFonts w:hint="eastAsia"/>
        </w:rPr>
        <w:t>日，迪士尼表示将斥资</w:t>
      </w:r>
      <w:r>
        <w:rPr>
          <w:rFonts w:hint="eastAsia"/>
        </w:rPr>
        <w:t>660</w:t>
      </w:r>
      <w:r>
        <w:rPr>
          <w:rFonts w:hint="eastAsia"/>
        </w:rPr>
        <w:t>亿美元收购</w:t>
      </w:r>
      <w:r>
        <w:rPr>
          <w:rFonts w:hint="eastAsia"/>
        </w:rPr>
        <w:t>21</w:t>
      </w:r>
      <w:r>
        <w:rPr>
          <w:rFonts w:hint="eastAsia"/>
        </w:rPr>
        <w:t>世纪福克斯的大部分资产。这起交易的一个动机是对抗来自以</w:t>
      </w:r>
      <w:r>
        <w:rPr>
          <w:rFonts w:hint="eastAsia"/>
        </w:rPr>
        <w:t>Netflix</w:t>
      </w:r>
      <w:r>
        <w:rPr>
          <w:rFonts w:hint="eastAsia"/>
        </w:rPr>
        <w:t>和亚马逊为代表的流媒体服务的威胁。</w:t>
      </w:r>
      <w:r>
        <w:rPr>
          <w:rFonts w:hint="eastAsia"/>
        </w:rPr>
        <w:t>2019</w:t>
      </w:r>
      <w:r>
        <w:rPr>
          <w:rFonts w:hint="eastAsia"/>
        </w:rPr>
        <w:t>年迪士尼将停止通过</w:t>
      </w:r>
      <w:r>
        <w:rPr>
          <w:rFonts w:hint="eastAsia"/>
        </w:rPr>
        <w:t>Netflix</w:t>
      </w:r>
      <w:r>
        <w:rPr>
          <w:rFonts w:hint="eastAsia"/>
        </w:rPr>
        <w:t>发行电影，转而启用自己的流媒体服务。</w:t>
      </w:r>
      <w:r>
        <w:rPr>
          <w:rFonts w:hint="eastAsia"/>
        </w:rPr>
        <w:t>12</w:t>
      </w:r>
      <w:r>
        <w:rPr>
          <w:rFonts w:hint="eastAsia"/>
        </w:rPr>
        <w:t>月</w:t>
      </w:r>
      <w:r>
        <w:rPr>
          <w:rFonts w:hint="eastAsia"/>
        </w:rPr>
        <w:t>12</w:t>
      </w:r>
      <w:r>
        <w:rPr>
          <w:rFonts w:hint="eastAsia"/>
        </w:rPr>
        <w:t>日，两大购物中心运营巨头</w:t>
      </w:r>
      <w:r>
        <w:rPr>
          <w:rFonts w:hint="eastAsia"/>
        </w:rPr>
        <w:t>Westfield</w:t>
      </w:r>
      <w:r>
        <w:rPr>
          <w:rFonts w:hint="eastAsia"/>
        </w:rPr>
        <w:t>和</w:t>
      </w:r>
      <w:r>
        <w:rPr>
          <w:rFonts w:hint="eastAsia"/>
        </w:rPr>
        <w:t>Unibail</w:t>
      </w:r>
      <w:r>
        <w:rPr>
          <w:rFonts w:hint="eastAsia"/>
        </w:rPr>
        <w:t>合并，此举有两大目的，一是抱团应对电子商务的冲击，二是建立一个拥有强大数字业务的全球品牌。</w:t>
      </w:r>
    </w:p>
    <w:p w14:paraId="72D38165" w14:textId="77777777" w:rsidR="00110AD7" w:rsidRDefault="00110AD7" w:rsidP="00110AD7"/>
    <w:p w14:paraId="3717F6AE" w14:textId="77777777" w:rsidR="00110AD7" w:rsidRDefault="00110AD7" w:rsidP="00110AD7">
      <w:r>
        <w:t>Incumbents have lots going for them. They own 80% of the commercial world’s data, as Ms Rometty has noted. If AI is set to change civilisation by using data to make better decisions, most of the historical data-sets about, say, jet-engine performance or clothing supply chains belong to established firms, beyond the reach of Amazon and Facebook. Incumbents have vast resources: among S&amp;P 500 firms, their total cashflow is four times that of tech firms’ and 18 times what venture capitalists invest each year.</w:t>
      </w:r>
    </w:p>
    <w:p w14:paraId="2D5F35C6" w14:textId="77777777" w:rsidR="00110AD7" w:rsidRDefault="00110AD7" w:rsidP="00110AD7"/>
    <w:p w14:paraId="389EA820" w14:textId="77777777" w:rsidR="00110AD7" w:rsidRDefault="00110AD7" w:rsidP="00110AD7">
      <w:r>
        <w:rPr>
          <w:rFonts w:hint="eastAsia"/>
        </w:rPr>
        <w:t>老牌企业有很多优势。正如罗睿兰指出的，它们拥有商界</w:t>
      </w:r>
      <w:r>
        <w:rPr>
          <w:rFonts w:hint="eastAsia"/>
        </w:rPr>
        <w:t>80%</w:t>
      </w:r>
      <w:r>
        <w:rPr>
          <w:rFonts w:hint="eastAsia"/>
        </w:rPr>
        <w:t>的数据。如果说利用数据来优化决策的人工智能将改变人类文明，那么大部分历史数据集（比如喷气发动机的性能或服装的供应链）都属于老牌企业，而不是在亚马逊和</w:t>
      </w:r>
      <w:r>
        <w:rPr>
          <w:rFonts w:hint="eastAsia"/>
        </w:rPr>
        <w:t>Facebook</w:t>
      </w:r>
      <w:r>
        <w:rPr>
          <w:rFonts w:hint="eastAsia"/>
        </w:rPr>
        <w:t>的手中。老牌企业拥有大量资源：在标准普尔</w:t>
      </w:r>
      <w:r>
        <w:rPr>
          <w:rFonts w:hint="eastAsia"/>
        </w:rPr>
        <w:t>500</w:t>
      </w:r>
      <w:r>
        <w:rPr>
          <w:rFonts w:hint="eastAsia"/>
        </w:rPr>
        <w:t>的成分股中，它们的总现金流是科技公司的</w:t>
      </w:r>
      <w:r>
        <w:rPr>
          <w:rFonts w:hint="eastAsia"/>
        </w:rPr>
        <w:t>4</w:t>
      </w:r>
      <w:r>
        <w:rPr>
          <w:rFonts w:hint="eastAsia"/>
        </w:rPr>
        <w:t>倍、风险投资者年投资额的</w:t>
      </w:r>
      <w:r>
        <w:rPr>
          <w:rFonts w:hint="eastAsia"/>
        </w:rPr>
        <w:t>18</w:t>
      </w:r>
      <w:r>
        <w:rPr>
          <w:rFonts w:hint="eastAsia"/>
        </w:rPr>
        <w:t>倍。</w:t>
      </w:r>
    </w:p>
    <w:p w14:paraId="39A49A22" w14:textId="77777777" w:rsidR="00110AD7" w:rsidRDefault="00110AD7" w:rsidP="00110AD7"/>
    <w:p w14:paraId="7AB9E144" w14:textId="77777777" w:rsidR="00110AD7" w:rsidRDefault="00110AD7" w:rsidP="00110AD7">
      <w:r>
        <w:t>Established giants also enjoy barriers to entry such as strong brands and lobbying skills, the latter being especially crucial in America’s money-driven political system. Also on December 14th, American regulators abolished “net neutrality” rules requiring telecoms carriers to treat all internet traffic equally—a victory for conventional telecoms and cable firms. Silicon Valley faces a global regulatory “techlash” over issues such as privacy and tax.</w:t>
      </w:r>
    </w:p>
    <w:p w14:paraId="4803E284" w14:textId="77777777" w:rsidR="00110AD7" w:rsidRDefault="00110AD7" w:rsidP="00110AD7"/>
    <w:p w14:paraId="5815C2AF" w14:textId="77777777" w:rsidR="00110AD7" w:rsidRDefault="00110AD7" w:rsidP="00110AD7">
      <w:r>
        <w:rPr>
          <w:rFonts w:hint="eastAsia"/>
        </w:rPr>
        <w:t>老牌巨头也因为市场准入门槛而受益，比如它们强大的品牌和游说能力，后者在美国金钱驱动的政治体系中尤为关键。也是在</w:t>
      </w:r>
      <w:r>
        <w:rPr>
          <w:rFonts w:hint="eastAsia"/>
        </w:rPr>
        <w:t>12</w:t>
      </w:r>
      <w:r>
        <w:rPr>
          <w:rFonts w:hint="eastAsia"/>
        </w:rPr>
        <w:t>月</w:t>
      </w:r>
      <w:r>
        <w:rPr>
          <w:rFonts w:hint="eastAsia"/>
        </w:rPr>
        <w:t>14</w:t>
      </w:r>
      <w:r>
        <w:rPr>
          <w:rFonts w:hint="eastAsia"/>
        </w:rPr>
        <w:t>日，美国监管部门废除了要求电信运营商对所有网络流量一视同仁的“网络中立性”原则，这对传统电信和有线电视公司来说是一个胜利。硅谷则在隐私和税务等问题上面临着全球监管机构的“技术抵制”。</w:t>
      </w:r>
    </w:p>
    <w:p w14:paraId="55DAA085" w14:textId="77777777" w:rsidR="00110AD7" w:rsidRDefault="00110AD7" w:rsidP="00110AD7"/>
    <w:p w14:paraId="3F4CEC34" w14:textId="77777777" w:rsidR="00110AD7" w:rsidRDefault="00110AD7" w:rsidP="00110AD7">
      <w:r>
        <w:t xml:space="preserve">A typical approach by conventional firms is a blend of bolt-on acquisitions of startups and organic investment in new technologies. GM has invested in Lyft, a ride-sharing firm, and developed electric engines. On December 13th, Target, which operates discount stores, bought Shipt, a online-delivery platform. Walmart has bought Jet.com, an e-commerce firm. Western banks have been busy buying fintech firms, although the cleverest incumbents in finance are Asian. Ping An, a Chinese insurance firm, has 265m users for its app. DBS, South-East Asia’s biggest lender, has </w:t>
      </w:r>
      <w:r>
        <w:lastRenderedPageBreak/>
        <w:t>set up online banks in both India and Indonesia.</w:t>
      </w:r>
    </w:p>
    <w:p w14:paraId="050E5139" w14:textId="77777777" w:rsidR="00110AD7" w:rsidRDefault="00110AD7" w:rsidP="00110AD7"/>
    <w:p w14:paraId="114EB261" w14:textId="77777777" w:rsidR="00110AD7" w:rsidRDefault="00110AD7" w:rsidP="00110AD7">
      <w:r>
        <w:rPr>
          <w:rFonts w:hint="eastAsia"/>
        </w:rPr>
        <w:t>传统公司的典型做法是，一方面收购创业公司来补强业务，一方面在内部投资开发新技术。通用汽车投资了拼车公司</w:t>
      </w:r>
      <w:r>
        <w:rPr>
          <w:rFonts w:hint="eastAsia"/>
        </w:rPr>
        <w:t>Lyft</w:t>
      </w:r>
      <w:r>
        <w:rPr>
          <w:rFonts w:hint="eastAsia"/>
        </w:rPr>
        <w:t>，研发了电动发动机。</w:t>
      </w:r>
      <w:r>
        <w:rPr>
          <w:rFonts w:hint="eastAsia"/>
        </w:rPr>
        <w:t>12</w:t>
      </w:r>
      <w:r>
        <w:rPr>
          <w:rFonts w:hint="eastAsia"/>
        </w:rPr>
        <w:t>月</w:t>
      </w:r>
      <w:r>
        <w:rPr>
          <w:rFonts w:hint="eastAsia"/>
        </w:rPr>
        <w:t>13</w:t>
      </w:r>
      <w:r>
        <w:rPr>
          <w:rFonts w:hint="eastAsia"/>
        </w:rPr>
        <w:t>日，折扣店运营商塔吉特（</w:t>
      </w:r>
      <w:r>
        <w:rPr>
          <w:rFonts w:hint="eastAsia"/>
        </w:rPr>
        <w:t>Target</w:t>
      </w:r>
      <w:r>
        <w:rPr>
          <w:rFonts w:hint="eastAsia"/>
        </w:rPr>
        <w:t>）收购了在线送货平台</w:t>
      </w:r>
      <w:r>
        <w:rPr>
          <w:rFonts w:hint="eastAsia"/>
        </w:rPr>
        <w:t>Shipt</w:t>
      </w:r>
      <w:r>
        <w:rPr>
          <w:rFonts w:hint="eastAsia"/>
        </w:rPr>
        <w:t>。沃尔玛收购了电子商务公司</w:t>
      </w:r>
      <w:r>
        <w:rPr>
          <w:rFonts w:hint="eastAsia"/>
        </w:rPr>
        <w:t>Jet.com</w:t>
      </w:r>
      <w:r>
        <w:rPr>
          <w:rFonts w:hint="eastAsia"/>
        </w:rPr>
        <w:t>。西方的银行一直忙于收购金融科技公司，不过最精明的金融老牌企业在亚洲。中国保险公司平安的</w:t>
      </w:r>
      <w:r>
        <w:rPr>
          <w:rFonts w:hint="eastAsia"/>
        </w:rPr>
        <w:t>APP</w:t>
      </w:r>
      <w:r>
        <w:rPr>
          <w:rFonts w:hint="eastAsia"/>
        </w:rPr>
        <w:t>拥有</w:t>
      </w:r>
      <w:r>
        <w:rPr>
          <w:rFonts w:hint="eastAsia"/>
        </w:rPr>
        <w:t>2.65</w:t>
      </w:r>
      <w:r>
        <w:rPr>
          <w:rFonts w:hint="eastAsia"/>
        </w:rPr>
        <w:t>亿用户。东南亚最大的银行星展银行（</w:t>
      </w:r>
      <w:r>
        <w:rPr>
          <w:rFonts w:hint="eastAsia"/>
        </w:rPr>
        <w:t>DBS</w:t>
      </w:r>
      <w:r>
        <w:rPr>
          <w:rFonts w:hint="eastAsia"/>
        </w:rPr>
        <w:t>）在印度和印尼都开展了网上银行业务。</w:t>
      </w:r>
    </w:p>
    <w:p w14:paraId="131DEF55" w14:textId="77777777" w:rsidR="00110AD7" w:rsidRDefault="00110AD7" w:rsidP="00110AD7"/>
    <w:p w14:paraId="7E735D47" w14:textId="77777777" w:rsidR="00110AD7" w:rsidRDefault="00110AD7" w:rsidP="00110AD7">
      <w:r>
        <w:t>A few firms are opting for huge deals. On December 3rd CVS, a drugstore and health-care benefits manager, said it would pay $77bn for Aetna, a health-insurance company. The idea is to bulk up and lock in customers before Amazon enters the business of selling medicines. Within the tech industry, IBM is not the only mature firm trying to adapt. In March Intel bought Mobileye for $15bn—it specialises in chips and software for driverless cars.</w:t>
      </w:r>
    </w:p>
    <w:p w14:paraId="2ACE5EFC" w14:textId="77777777" w:rsidR="00110AD7" w:rsidRDefault="00110AD7" w:rsidP="00110AD7"/>
    <w:p w14:paraId="4A1EBC7E" w14:textId="77777777" w:rsidR="00110AD7" w:rsidRDefault="00110AD7" w:rsidP="00110AD7">
      <w:r>
        <w:rPr>
          <w:rFonts w:hint="eastAsia"/>
        </w:rPr>
        <w:t>一些公司选择进行巨额收购。</w:t>
      </w:r>
      <w:r>
        <w:rPr>
          <w:rFonts w:hint="eastAsia"/>
        </w:rPr>
        <w:t>12</w:t>
      </w:r>
      <w:r>
        <w:rPr>
          <w:rFonts w:hint="eastAsia"/>
        </w:rPr>
        <w:t>月</w:t>
      </w:r>
      <w:r>
        <w:rPr>
          <w:rFonts w:hint="eastAsia"/>
        </w:rPr>
        <w:t>3</w:t>
      </w:r>
      <w:r>
        <w:rPr>
          <w:rFonts w:hint="eastAsia"/>
        </w:rPr>
        <w:t>日，药店及医疗保健福利管理公司</w:t>
      </w:r>
      <w:r>
        <w:rPr>
          <w:rFonts w:hint="eastAsia"/>
        </w:rPr>
        <w:t>CVS</w:t>
      </w:r>
      <w:r>
        <w:rPr>
          <w:rFonts w:hint="eastAsia"/>
        </w:rPr>
        <w:t>表示，将斥资</w:t>
      </w:r>
      <w:r>
        <w:rPr>
          <w:rFonts w:hint="eastAsia"/>
        </w:rPr>
        <w:t>770</w:t>
      </w:r>
      <w:r>
        <w:rPr>
          <w:rFonts w:hint="eastAsia"/>
        </w:rPr>
        <w:t>亿美元收购医疗保险公司</w:t>
      </w:r>
      <w:r>
        <w:rPr>
          <w:rFonts w:hint="eastAsia"/>
        </w:rPr>
        <w:t>Aetna</w:t>
      </w:r>
      <w:r>
        <w:rPr>
          <w:rFonts w:hint="eastAsia"/>
        </w:rPr>
        <w:t>，目的是在亚马逊进军药品零售业之前壮大自身并锁定顾客。在科技界，</w:t>
      </w:r>
      <w:r>
        <w:rPr>
          <w:rFonts w:hint="eastAsia"/>
        </w:rPr>
        <w:t>IBM</w:t>
      </w:r>
      <w:r>
        <w:rPr>
          <w:rFonts w:hint="eastAsia"/>
        </w:rPr>
        <w:t>不是唯一应势而动的老牌公司。去年</w:t>
      </w:r>
      <w:r>
        <w:rPr>
          <w:rFonts w:hint="eastAsia"/>
        </w:rPr>
        <w:t>3</w:t>
      </w:r>
      <w:r>
        <w:rPr>
          <w:rFonts w:hint="eastAsia"/>
        </w:rPr>
        <w:t>月，英特尔以</w:t>
      </w:r>
      <w:r>
        <w:rPr>
          <w:rFonts w:hint="eastAsia"/>
        </w:rPr>
        <w:t>150</w:t>
      </w:r>
      <w:r>
        <w:rPr>
          <w:rFonts w:hint="eastAsia"/>
        </w:rPr>
        <w:t>亿美元收购了专营无人驾驶汽车芯片和软件的公司</w:t>
      </w:r>
      <w:r>
        <w:rPr>
          <w:rFonts w:hint="eastAsia"/>
        </w:rPr>
        <w:t>Mobileye</w:t>
      </w:r>
      <w:r>
        <w:rPr>
          <w:rFonts w:hint="eastAsia"/>
        </w:rPr>
        <w:t>。</w:t>
      </w:r>
    </w:p>
    <w:p w14:paraId="18320A8A" w14:textId="77777777" w:rsidR="00110AD7" w:rsidRDefault="00110AD7" w:rsidP="00110AD7"/>
    <w:p w14:paraId="52CAFEAA" w14:textId="77777777" w:rsidR="00110AD7" w:rsidRDefault="00110AD7" w:rsidP="00110AD7">
      <w:r>
        <w:t>Conventional wisdom says incumbent firms are timid about technological change, scared to cannibalise profits and trapped in an unimaginative mindset. In 1997 Clayton Christensen laid out this view in “The Innovator’s Dilemma”. Kodak, which folded after failing to see that camera film would become obsolete, is the classic example. Yet for every Kodak there is a Marconi, that goes too far, too fast. Formerly called GEC, it was Britain’s largest industrial firm in the 1990s but collapsed after wrecking its balance-sheet with acquisitions of fashionable but flaky tech firms in 1999.</w:t>
      </w:r>
    </w:p>
    <w:p w14:paraId="509891E1" w14:textId="77777777" w:rsidR="00110AD7" w:rsidRDefault="00110AD7" w:rsidP="00110AD7"/>
    <w:p w14:paraId="08214194" w14:textId="77777777" w:rsidR="00110AD7" w:rsidRDefault="00110AD7" w:rsidP="00110AD7">
      <w:r>
        <w:rPr>
          <w:rFonts w:hint="eastAsia"/>
        </w:rPr>
        <w:t>人们普遍认为老牌企业畏惧科技变革，害怕新技术冲击公司传统业务的收益，且囿于老套的思维模式。</w:t>
      </w:r>
      <w:r>
        <w:rPr>
          <w:rFonts w:hint="eastAsia"/>
        </w:rPr>
        <w:t>1997</w:t>
      </w:r>
      <w:r>
        <w:rPr>
          <w:rFonts w:hint="eastAsia"/>
        </w:rPr>
        <w:t>年，克莱顿·克里斯坦森（</w:t>
      </w:r>
      <w:r>
        <w:rPr>
          <w:rFonts w:hint="eastAsia"/>
        </w:rPr>
        <w:t>Clayton Christensen</w:t>
      </w:r>
      <w:r>
        <w:rPr>
          <w:rFonts w:hint="eastAsia"/>
        </w:rPr>
        <w:t>）在其《创新者的窘境》（</w:t>
      </w:r>
      <w:r>
        <w:rPr>
          <w:rFonts w:hint="eastAsia"/>
        </w:rPr>
        <w:t>The Innovator</w:t>
      </w:r>
      <w:r>
        <w:rPr>
          <w:rFonts w:hint="eastAsia"/>
        </w:rPr>
        <w:t>’</w:t>
      </w:r>
      <w:r>
        <w:rPr>
          <w:rFonts w:hint="eastAsia"/>
        </w:rPr>
        <w:t>s Dilemma</w:t>
      </w:r>
      <w:r>
        <w:rPr>
          <w:rFonts w:hint="eastAsia"/>
        </w:rPr>
        <w:t>）一书中清楚表达了这一观点。未能预见胶卷将被淘汰而破产的柯达就是一个典型的例子。然而，每有一个反应滞后的柯达，就有一个走得太远太快的马可尼（</w:t>
      </w:r>
      <w:r>
        <w:rPr>
          <w:rFonts w:hint="eastAsia"/>
        </w:rPr>
        <w:t>Marconi</w:t>
      </w:r>
      <w:r>
        <w:rPr>
          <w:rFonts w:hint="eastAsia"/>
        </w:rPr>
        <w:t>）。马可尼的前身</w:t>
      </w:r>
      <w:r>
        <w:rPr>
          <w:rFonts w:hint="eastAsia"/>
        </w:rPr>
        <w:t>GEC</w:t>
      </w:r>
      <w:r>
        <w:rPr>
          <w:rFonts w:hint="eastAsia"/>
        </w:rPr>
        <w:t>是</w:t>
      </w:r>
      <w:r>
        <w:rPr>
          <w:rFonts w:hint="eastAsia"/>
        </w:rPr>
        <w:t>20</w:t>
      </w:r>
      <w:r>
        <w:rPr>
          <w:rFonts w:hint="eastAsia"/>
        </w:rPr>
        <w:t>世纪</w:t>
      </w:r>
      <w:r>
        <w:rPr>
          <w:rFonts w:hint="eastAsia"/>
        </w:rPr>
        <w:t>90</w:t>
      </w:r>
      <w:r>
        <w:rPr>
          <w:rFonts w:hint="eastAsia"/>
        </w:rPr>
        <w:t>年代英国最大的工业企业，却在</w:t>
      </w:r>
      <w:r>
        <w:rPr>
          <w:rFonts w:hint="eastAsia"/>
        </w:rPr>
        <w:t>1999</w:t>
      </w:r>
      <w:r>
        <w:rPr>
          <w:rFonts w:hint="eastAsia"/>
        </w:rPr>
        <w:t>年倒闭，原因是收购了一些时髦却怪异的科技公司而导致负债累累。</w:t>
      </w:r>
    </w:p>
    <w:p w14:paraId="7EDD8043" w14:textId="77777777" w:rsidR="00110AD7" w:rsidRDefault="00110AD7" w:rsidP="00110AD7"/>
    <w:p w14:paraId="128E7EB5" w14:textId="77777777" w:rsidR="00110AD7" w:rsidRDefault="00110AD7" w:rsidP="00110AD7">
      <w:r>
        <w:t>The stakes get higher</w:t>
      </w:r>
    </w:p>
    <w:p w14:paraId="7F9F9CAC" w14:textId="77777777" w:rsidR="00110AD7" w:rsidRDefault="00110AD7" w:rsidP="00110AD7"/>
    <w:p w14:paraId="294A7828" w14:textId="77777777" w:rsidR="00110AD7" w:rsidRDefault="00110AD7" w:rsidP="00110AD7">
      <w:r>
        <w:rPr>
          <w:rFonts w:hint="eastAsia"/>
        </w:rPr>
        <w:t>赌注更大</w:t>
      </w:r>
    </w:p>
    <w:p w14:paraId="28F0722C" w14:textId="77777777" w:rsidR="00110AD7" w:rsidRDefault="00110AD7" w:rsidP="00110AD7"/>
    <w:p w14:paraId="2B58BB15" w14:textId="77777777" w:rsidR="00110AD7" w:rsidRDefault="00110AD7" w:rsidP="00110AD7">
      <w:r>
        <w:t>A few firms have already been indisciplined. John Flannery, General Electric’s new boss, has axed some digital projects after judging them extravagant. But no one is yet making existential wagers. Taking a sample of eight incumbents, on average their digital initiatives are worth 14% of the size of the firm (using a range of metrics, including sales, investment and market value). So for example, e-commerce eats up only a fifth of Walmart’s investment budget. Even Disney-Fox’s existing initiatives are small. Hulu, a streaming service that it will control, makes losses equivalent to less than a tenth of its parents’ annual spending on content.</w:t>
      </w:r>
    </w:p>
    <w:p w14:paraId="060DD7D8" w14:textId="77777777" w:rsidR="00110AD7" w:rsidRDefault="00110AD7" w:rsidP="00110AD7"/>
    <w:p w14:paraId="5C1E2A52" w14:textId="77777777" w:rsidR="00110AD7" w:rsidRDefault="00110AD7" w:rsidP="00110AD7">
      <w:r>
        <w:rPr>
          <w:rFonts w:hint="eastAsia"/>
        </w:rPr>
        <w:t>少数公司已经开始失控。通用电气的新老板约翰·弗兰纳里（</w:t>
      </w:r>
      <w:r>
        <w:rPr>
          <w:rFonts w:hint="eastAsia"/>
        </w:rPr>
        <w:t>John Flannery</w:t>
      </w:r>
      <w:r>
        <w:rPr>
          <w:rFonts w:hint="eastAsia"/>
        </w:rPr>
        <w:t>）就砍掉了一些他认为烧钱而不实用的数字项目。不过还没有人做出关系到公司生死存亡的赌注。以八家老牌企业为样本，平均来说，它们的数字化业务相当于公司规模的</w:t>
      </w:r>
      <w:r>
        <w:rPr>
          <w:rFonts w:hint="eastAsia"/>
        </w:rPr>
        <w:t>14%</w:t>
      </w:r>
      <w:r>
        <w:rPr>
          <w:rFonts w:hint="eastAsia"/>
        </w:rPr>
        <w:t>（基于销售额、投资额及市值等一系列指标）。例如，电子商务只占沃</w:t>
      </w:r>
      <w:r>
        <w:rPr>
          <w:rFonts w:hint="eastAsia"/>
        </w:rPr>
        <w:lastRenderedPageBreak/>
        <w:t>尔玛投资预算的五分之一。甚至迪士尼</w:t>
      </w:r>
      <w:r>
        <w:rPr>
          <w:rFonts w:hint="eastAsia"/>
        </w:rPr>
        <w:t>-</w:t>
      </w:r>
      <w:r>
        <w:rPr>
          <w:rFonts w:hint="eastAsia"/>
        </w:rPr>
        <w:t>福克斯现有的数字化业务占比也很小。即将由迪士尼控股的流媒体服务公司</w:t>
      </w:r>
      <w:r>
        <w:rPr>
          <w:rFonts w:hint="eastAsia"/>
        </w:rPr>
        <w:t>Hulu</w:t>
      </w:r>
      <w:r>
        <w:rPr>
          <w:rFonts w:hint="eastAsia"/>
        </w:rPr>
        <w:t>的亏损额还不到母公司每年在内容上花费的十分之一。</w:t>
      </w:r>
    </w:p>
    <w:p w14:paraId="0C4A761E" w14:textId="77777777" w:rsidR="00110AD7" w:rsidRDefault="00110AD7" w:rsidP="00110AD7"/>
    <w:p w14:paraId="1FA206B6" w14:textId="77777777" w:rsidR="00110AD7" w:rsidRDefault="00110AD7" w:rsidP="00110AD7">
      <w:r>
        <w:t>Conventional firms’ digital bets will only grow larger, as more bosses note the rising share prices of pioneers such as Walmart and GM. Overall this makes sense, even if plenty of companies make an utter hash of things. For large incumbents, in 2018 digital strategy will stop being about trendy experiments and start being a matter of life and death.</w:t>
      </w:r>
    </w:p>
    <w:p w14:paraId="25E8353B" w14:textId="77777777" w:rsidR="00110AD7" w:rsidRDefault="00110AD7" w:rsidP="00110AD7"/>
    <w:p w14:paraId="584EEC5A" w14:textId="77777777" w:rsidR="00110AD7" w:rsidRDefault="00110AD7" w:rsidP="00110AD7">
      <w:r>
        <w:rPr>
          <w:rFonts w:hint="eastAsia"/>
        </w:rPr>
        <w:t>当更多传统公司的老板注意到沃尔玛和通用汽车这些先驱者的股价不断上涨，他们只会增加对数字化的赌注。总体来说这是合理的，即使很多公司会把局面搞得一团糟。但对于老牌大公司来说，</w:t>
      </w:r>
      <w:r>
        <w:rPr>
          <w:rFonts w:hint="eastAsia"/>
        </w:rPr>
        <w:t>2018</w:t>
      </w:r>
      <w:r>
        <w:rPr>
          <w:rFonts w:hint="eastAsia"/>
        </w:rPr>
        <w:t>年，数字化战略将不再只是赶时髦的尝试，而会开始成为生死攸关的要务。</w:t>
      </w:r>
    </w:p>
    <w:p w14:paraId="66CE2351" w14:textId="77777777" w:rsidR="00110AD7" w:rsidRDefault="00110AD7" w:rsidP="00110AD7">
      <w:pPr>
        <w:pStyle w:val="1"/>
        <w:jc w:val="left"/>
      </w:pPr>
      <w:bookmarkStart w:id="20" w:name="_Toc15475590"/>
      <w:r>
        <w:t>Environmental economics in China: Towards a greener future</w:t>
      </w:r>
      <w:bookmarkEnd w:id="20"/>
    </w:p>
    <w:p w14:paraId="0D2DC67A" w14:textId="77777777" w:rsidR="00110AD7" w:rsidRDefault="00110AD7" w:rsidP="00110AD7">
      <w:r>
        <w:t>China’s anti-pollution campaign may crimp growth by less than feared</w:t>
      </w:r>
    </w:p>
    <w:p w14:paraId="3023E6F3" w14:textId="77777777" w:rsidR="00110AD7" w:rsidRDefault="00110AD7" w:rsidP="00110AD7">
      <w:r>
        <w:rPr>
          <w:rFonts w:hint="eastAsia"/>
        </w:rPr>
        <w:t>中国的环境经济学：迈向更绿色的未来</w:t>
      </w:r>
    </w:p>
    <w:p w14:paraId="6C5FCDB1" w14:textId="77777777" w:rsidR="00110AD7" w:rsidRDefault="00110AD7" w:rsidP="00110AD7">
      <w:r>
        <w:rPr>
          <w:rFonts w:hint="eastAsia"/>
        </w:rPr>
        <w:t>中国的治污行动对经济增长的抑制可能比担心的要小</w:t>
      </w:r>
    </w:p>
    <w:p w14:paraId="32630234" w14:textId="77777777" w:rsidR="00110AD7" w:rsidRDefault="00110AD7" w:rsidP="00110AD7">
      <w:r>
        <w:t xml:space="preserve">20180106 finance and economics </w:t>
      </w:r>
      <w:r>
        <w:rPr>
          <w:rFonts w:ascii="Segoe UI Symbol" w:hAnsi="Segoe UI Symbol" w:cs="Segoe UI Symbol"/>
        </w:rPr>
        <w:t>🇬🇧</w:t>
      </w:r>
      <w:r>
        <w:t xml:space="preserve"> English Version</w:t>
      </w:r>
    </w:p>
    <w:p w14:paraId="1B5844F5" w14:textId="77777777" w:rsidR="00110AD7" w:rsidRDefault="00110AD7" w:rsidP="00110AD7"/>
    <w:p w14:paraId="245A2A18" w14:textId="77777777" w:rsidR="00110AD7" w:rsidRDefault="00110AD7" w:rsidP="00110AD7">
      <w:r>
        <w:t>LEO YAO thought he had nothing to fear from the environment ministry. Before, when its inspectors visited his cutlery factory, he says, they generated “loud thunder, little rain”. After warning him to clean up, they would, at worst, impose a negligible fine. Not so this time. In August dozens of inspectors swarmed over his workshop in Tianjin, just east of Beijing, and ordered production to be halted. His doors remain shut today. If he wants to go on making knives and forks, he has been told that he must move to more modern facilities in a less populated area.</w:t>
      </w:r>
    </w:p>
    <w:p w14:paraId="320DB250" w14:textId="77777777" w:rsidR="00110AD7" w:rsidRDefault="00110AD7" w:rsidP="00110AD7"/>
    <w:p w14:paraId="527E6780" w14:textId="77777777" w:rsidR="00110AD7" w:rsidRDefault="00110AD7" w:rsidP="00110AD7">
      <w:r>
        <w:rPr>
          <w:rFonts w:hint="eastAsia"/>
        </w:rPr>
        <w:t>姚老板以前觉得环保部门没什么好怕的。他说，之前巡视员来检查他的金属餐具厂时都是“雷声大雨点小”，勒令他整改后，顶多也就是开一张无关痛痒的罚单。最近一次却不是这样。去年</w:t>
      </w:r>
      <w:r>
        <w:rPr>
          <w:rFonts w:hint="eastAsia"/>
        </w:rPr>
        <w:t>8</w:t>
      </w:r>
      <w:r>
        <w:rPr>
          <w:rFonts w:hint="eastAsia"/>
        </w:rPr>
        <w:t>月，几十名巡视员涌进他位于天津的车间，勒令停产。到现在工厂仍大门紧闭。他们说，他要是还想继续生产刀叉，就得搬到人少一点的地方，用更现代化的设施。</w:t>
      </w:r>
    </w:p>
    <w:p w14:paraId="56557B6E" w14:textId="77777777" w:rsidR="00110AD7" w:rsidRDefault="00110AD7" w:rsidP="00110AD7"/>
    <w:p w14:paraId="286D1450" w14:textId="77777777" w:rsidR="00110AD7" w:rsidRDefault="00110AD7" w:rsidP="00110AD7">
      <w:r>
        <w:t>Mr Yao’s company, which at its peak employed 80 people, is just one minor casualty in China’s sweeping campaign to reduce pollution. For years the government has vowed to go green, yet made little progress. It has flinched at reining in dirty industries, wary of the mass job losses that seemed likely to ensue. But in the past few months it has taken a harder line and pressed on with pollution controls, hitting coalminers, cement-makers, paper mills, chemical factories, textile firms and more.</w:t>
      </w:r>
    </w:p>
    <w:p w14:paraId="7BB1035F" w14:textId="77777777" w:rsidR="00110AD7" w:rsidRDefault="00110AD7" w:rsidP="00110AD7"/>
    <w:p w14:paraId="50DB4A33" w14:textId="77777777" w:rsidR="00110AD7" w:rsidRDefault="00110AD7" w:rsidP="00110AD7">
      <w:r>
        <w:rPr>
          <w:rFonts w:hint="eastAsia"/>
        </w:rPr>
        <w:t>姚老板的公司在鼎盛时期雇用了</w:t>
      </w:r>
      <w:r>
        <w:rPr>
          <w:rFonts w:hint="eastAsia"/>
        </w:rPr>
        <w:t>80</w:t>
      </w:r>
      <w:r>
        <w:rPr>
          <w:rFonts w:hint="eastAsia"/>
        </w:rPr>
        <w:t>个人，它只是中国大力治污行动中一个受到冲击的小企业。多年来，政府立誓要走绿色道路，但进展甚微。它在抑制污染行业方面畏缩不前，担心引发大规模失业。但在过去几个月里，政府采取了更强硬的手段，坚定实施治污措施，煤矿、水泥厂、造纸厂、化工厂、纺织厂等都受到了冲击。</w:t>
      </w:r>
    </w:p>
    <w:p w14:paraId="07BA5595" w14:textId="77777777" w:rsidR="00110AD7" w:rsidRDefault="00110AD7" w:rsidP="00110AD7"/>
    <w:p w14:paraId="1271DA72" w14:textId="77777777" w:rsidR="00110AD7" w:rsidRDefault="00110AD7" w:rsidP="00110AD7">
      <w:r>
        <w:t xml:space="preserve">Tens of thousands of companies—mostly smaller ones, like Mr Yao’s—have been forced to close, according to Chen Xingdong, an economist with BNP Paribas. In the region around Beijing this winter, the government has ordered </w:t>
      </w:r>
      <w:r>
        <w:lastRenderedPageBreak/>
        <w:t>steel mills to run at half-capacity and aluminium-makers to cut output by nearly a third. Implementation, half-hearted in the past, has if anything been heavy-handed. In Hebei, a northern province, a ban on coal heating left thousands of residents shivering because the replacement, a switch to natural gas, was not yet ready.</w:t>
      </w:r>
    </w:p>
    <w:p w14:paraId="34D60C6D" w14:textId="77777777" w:rsidR="00110AD7" w:rsidRDefault="00110AD7" w:rsidP="00110AD7"/>
    <w:p w14:paraId="12A7703E" w14:textId="77777777" w:rsidR="00110AD7" w:rsidRDefault="00110AD7" w:rsidP="00110AD7">
      <w:r>
        <w:rPr>
          <w:rFonts w:hint="eastAsia"/>
        </w:rPr>
        <w:t>法国巴黎银行（</w:t>
      </w:r>
      <w:r>
        <w:rPr>
          <w:rFonts w:hint="eastAsia"/>
        </w:rPr>
        <w:t>BNP Paribas</w:t>
      </w:r>
      <w:r>
        <w:rPr>
          <w:rFonts w:hint="eastAsia"/>
        </w:rPr>
        <w:t>）的经济学家陈兴东称，数万家企业被迫关闭，大多是像姚经理的工厂那样的小企业。今年冬天，政府已下令北京周边地区的钢厂将开工率控制在</w:t>
      </w:r>
      <w:r>
        <w:rPr>
          <w:rFonts w:hint="eastAsia"/>
        </w:rPr>
        <w:t>50%</w:t>
      </w:r>
      <w:r>
        <w:rPr>
          <w:rFonts w:hint="eastAsia"/>
        </w:rPr>
        <w:t>，铝厂须减产近三分之一。治污在过去只是敷衍了事，如今则是重拳出击。在河北，由于煤改气工程尚未完工，成千上万居民因“禁煤令”而挨冻。</w:t>
      </w:r>
    </w:p>
    <w:p w14:paraId="3C89A84E" w14:textId="77777777" w:rsidR="00110AD7" w:rsidRDefault="00110AD7" w:rsidP="00110AD7"/>
    <w:p w14:paraId="080A9181" w14:textId="77777777" w:rsidR="00110AD7" w:rsidRDefault="00110AD7" w:rsidP="00110AD7">
      <w:r>
        <w:t>For the wider economy, the question is how steep the cost will be. A sharp tightening of environmental rules in the world’s biggest polluter has the potential to be a shock, both to China and the global economy. Two worries are commonly heard: that it will drag down growth; and, at the same time, cause inflation as production cuts boost prices. Jiang Chao, an economist with Haitong Securities, a broker, says it could end up making for “classic stagflation”. So far, though, these worries are unfounded: growth has been solid and inflation subdued. A possible explanation is that the economic impact is lagging behind the pollution controls. Another is that, contrary to received wisdom, China may be able to raise its environmental standards without paying a high price.</w:t>
      </w:r>
    </w:p>
    <w:p w14:paraId="187CBB30" w14:textId="77777777" w:rsidR="00110AD7" w:rsidRDefault="00110AD7" w:rsidP="00110AD7"/>
    <w:p w14:paraId="0425D232" w14:textId="77777777" w:rsidR="00110AD7" w:rsidRDefault="00110AD7" w:rsidP="00110AD7">
      <w:r>
        <w:rPr>
          <w:rFonts w:hint="eastAsia"/>
        </w:rPr>
        <w:t>对于更广泛的经济来说，问题在于治污成本会有多高。世界上最大的污染国突然收紧环境法规，对中国和全球经济都可能产生冲击。两种常见的担忧是，治污将拖累增长，同时还会因为减产拉高价格而导致通货膨胀。证券经纪公司海通证券的经济学家蒋超说，治污最终可能会造成“经典滞涨”。但迄今为止这些担忧并无根据：经济增长保持稳定，通货膨胀也得到抑制。一种可能的解释是经济影响滞后于污染治理。还有一种解释是，与普遍共识相反，中国也许可以无需付出高昂代价就能提高环境标准。</w:t>
      </w:r>
    </w:p>
    <w:p w14:paraId="39FD6CA8" w14:textId="77777777" w:rsidR="00110AD7" w:rsidRDefault="00110AD7" w:rsidP="00110AD7"/>
    <w:p w14:paraId="4A3E2E1D" w14:textId="77777777" w:rsidR="00110AD7" w:rsidRDefault="00110AD7" w:rsidP="00110AD7">
      <w:r>
        <w:t>One thing is clear: China’s shift on pollution is real. True, some extreme measures are temporary, especially those aimed at keeping Beijing’s sky blue this winter. But many others will be lasting. As part of a “war on pollution” declared in 2014, China has detailed targets for cleaning up its air, water and soil. On January 1st it introduced an environmental-protection tax, replacing a patchwork of pollution fees. Last month it launched a market for trading carbon emissions, which, though scaled back from early plans, will be the world’s largest. Most crucially, the environment ministry, previously a political weakling, has clout at last—as Mr Yao’s cutlery business found to its chagrin. Besides fining companies, inspectors have disciplined some 18,000 officials for laxity over pollution.</w:t>
      </w:r>
    </w:p>
    <w:p w14:paraId="4E7BFA82" w14:textId="77777777" w:rsidR="00110AD7" w:rsidRDefault="00110AD7" w:rsidP="00110AD7"/>
    <w:p w14:paraId="05461D41" w14:textId="77777777" w:rsidR="00110AD7" w:rsidRDefault="00110AD7" w:rsidP="00110AD7">
      <w:r>
        <w:rPr>
          <w:rFonts w:hint="eastAsia"/>
        </w:rPr>
        <w:t>有一点很清楚：中国在治污态度上的转变是动真格的。的确，有些极端的措施只是暂时的，特别是那些为了让北京在今冬留住蓝天的措施，但其他许多措施将延续下去。中国在</w:t>
      </w:r>
      <w:r>
        <w:rPr>
          <w:rFonts w:hint="eastAsia"/>
        </w:rPr>
        <w:t>2014</w:t>
      </w:r>
      <w:r>
        <w:rPr>
          <w:rFonts w:hint="eastAsia"/>
        </w:rPr>
        <w:t>年“向污染宣战”，作为行动的一部分，它为治理空气、水和土壤制定了详细目标。</w:t>
      </w:r>
      <w:r>
        <w:rPr>
          <w:rFonts w:hint="eastAsia"/>
        </w:rPr>
        <w:t>1</w:t>
      </w:r>
      <w:r>
        <w:rPr>
          <w:rFonts w:hint="eastAsia"/>
        </w:rPr>
        <w:t>月</w:t>
      </w:r>
      <w:r>
        <w:rPr>
          <w:rFonts w:hint="eastAsia"/>
        </w:rPr>
        <w:t>1</w:t>
      </w:r>
      <w:r>
        <w:rPr>
          <w:rFonts w:hint="eastAsia"/>
        </w:rPr>
        <w:t>日，中国开征环保税，取代了混乱的排污费。上个月，中国还启动了一个碳排放交易市场，尽管比之前计划的规模有所缩减，但仍将是世界最大的碳市场。最重要的是，原先没什么政治实权的环保部终于有了影响力——姚老板的餐具厂就为此懊恼不已。除了对企业施以罚款之外，巡视员还问责了约</w:t>
      </w:r>
      <w:r>
        <w:rPr>
          <w:rFonts w:hint="eastAsia"/>
        </w:rPr>
        <w:t>1.8</w:t>
      </w:r>
      <w:r>
        <w:rPr>
          <w:rFonts w:hint="eastAsia"/>
        </w:rPr>
        <w:t>万名治污不力的官员。</w:t>
      </w:r>
    </w:p>
    <w:p w14:paraId="6DDCF9C9" w14:textId="77777777" w:rsidR="00110AD7" w:rsidRDefault="00110AD7" w:rsidP="00110AD7"/>
    <w:p w14:paraId="5167968B" w14:textId="77777777" w:rsidR="00110AD7" w:rsidRDefault="00110AD7" w:rsidP="00110AD7">
      <w:r>
        <w:t>The tougher tactics have already made a big dent in specific industries. Just 60% of steel blast-furnaces are now in use, down sharply since October and near a five-year low. Thermal-power output is now actually declining year by year, evidence of weakening demand. Companies are also feeling the pinch. Schaeffler Group, a German car-parts maker, warned in September that pollution controls would knock out its supplier of needle bearings. Taiwanese chipmakers in the city of Kunshan, an electronics hub not far from Shanghai, say the abrupt tightening of water-quality rules may lead them to move.</w:t>
      </w:r>
    </w:p>
    <w:p w14:paraId="0E073C86" w14:textId="77777777" w:rsidR="00110AD7" w:rsidRDefault="00110AD7" w:rsidP="00110AD7"/>
    <w:p w14:paraId="46A994FB" w14:textId="77777777" w:rsidR="00110AD7" w:rsidRDefault="00110AD7" w:rsidP="00110AD7">
      <w:r>
        <w:rPr>
          <w:rFonts w:hint="eastAsia"/>
        </w:rPr>
        <w:t>更严格的治污措施已经让特定行业遭受重创。去年</w:t>
      </w:r>
      <w:r>
        <w:rPr>
          <w:rFonts w:hint="eastAsia"/>
        </w:rPr>
        <w:t>10</w:t>
      </w:r>
      <w:r>
        <w:rPr>
          <w:rFonts w:hint="eastAsia"/>
        </w:rPr>
        <w:t>月以来，钢厂高炉开工率大幅下滑，仅为</w:t>
      </w:r>
      <w:r>
        <w:rPr>
          <w:rFonts w:hint="eastAsia"/>
        </w:rPr>
        <w:t>60%</w:t>
      </w:r>
      <w:r>
        <w:rPr>
          <w:rFonts w:hint="eastAsia"/>
        </w:rPr>
        <w:t>，接近五年低点。火力发电量实际上正在逐年下降，这是需求减弱的证据。企业也感到了压力。德国汽车零部件制造商舍弗勒集团（</w:t>
      </w:r>
      <w:r>
        <w:rPr>
          <w:rFonts w:hint="eastAsia"/>
        </w:rPr>
        <w:t>Schaeffler Group</w:t>
      </w:r>
      <w:r>
        <w:rPr>
          <w:rFonts w:hint="eastAsia"/>
        </w:rPr>
        <w:t>）</w:t>
      </w:r>
      <w:r>
        <w:rPr>
          <w:rFonts w:hint="eastAsia"/>
        </w:rPr>
        <w:t>9</w:t>
      </w:r>
      <w:r>
        <w:rPr>
          <w:rFonts w:hint="eastAsia"/>
        </w:rPr>
        <w:t>月份警告说，治污措施将导致其中国供应商提供的滚针轴承断货。在距离上海不远的电子产业中心昆山市，台湾芯片制造商表示，由于水质要求突然收紧，它们可能会选择搬迁。</w:t>
      </w:r>
    </w:p>
    <w:p w14:paraId="72C532C7" w14:textId="77777777" w:rsidR="00110AD7" w:rsidRDefault="00110AD7" w:rsidP="00110AD7"/>
    <w:p w14:paraId="1239F515" w14:textId="77777777" w:rsidR="00110AD7" w:rsidRDefault="00110AD7" w:rsidP="00110AD7">
      <w:r>
        <w:t>Upward pressure on production costs has been intense. A surge in coal and steel prices has attracted most attention, as China has pushed companies to cut capacity (see chart). But similar trends affect a range of smaller industries. In July China banned imports of 24 kinds of waste such as paper and plastic; the ban came fully into effect on January 1st, but demand (and prices) for raw pulp quickly jumped. Restrictions on the chemicals industry have fuelled a 50% increase in the price of glyphosate, a popular weedkiller, over the past few months. Prices of rare-earth metals, notably two used in electric magnets, have also soared.</w:t>
      </w:r>
    </w:p>
    <w:p w14:paraId="547BD29C" w14:textId="77777777" w:rsidR="00110AD7" w:rsidRDefault="00110AD7" w:rsidP="00110AD7"/>
    <w:p w14:paraId="2D4B9C6A" w14:textId="77777777" w:rsidR="00110AD7" w:rsidRDefault="00110AD7" w:rsidP="00110AD7">
      <w:r>
        <w:rPr>
          <w:rFonts w:hint="eastAsia"/>
        </w:rPr>
        <w:t>生产成本上涨的压力很大。中国已经要求煤炭和钢铁企业去产能（见图表），由此导致的煤炭和钢铁价格飙升引起了最多的关注。但类似的趋势也影响着许多较小的行业。去年</w:t>
      </w:r>
      <w:r>
        <w:rPr>
          <w:rFonts w:hint="eastAsia"/>
        </w:rPr>
        <w:t>7</w:t>
      </w:r>
      <w:r>
        <w:rPr>
          <w:rFonts w:hint="eastAsia"/>
        </w:rPr>
        <w:t>月，中国宣布禁止进口废纸、废塑料等</w:t>
      </w:r>
      <w:r>
        <w:rPr>
          <w:rFonts w:hint="eastAsia"/>
        </w:rPr>
        <w:t>24</w:t>
      </w:r>
      <w:r>
        <w:rPr>
          <w:rFonts w:hint="eastAsia"/>
        </w:rPr>
        <w:t>种废物。禁令于今年</w:t>
      </w:r>
      <w:r>
        <w:rPr>
          <w:rFonts w:hint="eastAsia"/>
        </w:rPr>
        <w:t>1</w:t>
      </w:r>
      <w:r>
        <w:rPr>
          <w:rFonts w:hint="eastAsia"/>
        </w:rPr>
        <w:t>月</w:t>
      </w:r>
      <w:r>
        <w:rPr>
          <w:rFonts w:hint="eastAsia"/>
        </w:rPr>
        <w:t>1</w:t>
      </w:r>
      <w:r>
        <w:rPr>
          <w:rFonts w:hint="eastAsia"/>
        </w:rPr>
        <w:t>日全面生效，而生纸浆的需求（和价格）迅速上涨。过去几个月里，由于化工行业受到限制，草甘膦（常见除草剂）的价格上涨了</w:t>
      </w:r>
      <w:r>
        <w:rPr>
          <w:rFonts w:hint="eastAsia"/>
        </w:rPr>
        <w:t>50%</w:t>
      </w:r>
      <w:r>
        <w:rPr>
          <w:rFonts w:hint="eastAsia"/>
        </w:rPr>
        <w:t>。稀土金属——特别是电磁铁中使用的两种稀土金属，价格也大幅上涨。</w:t>
      </w:r>
    </w:p>
    <w:p w14:paraId="48BC5E02" w14:textId="77777777" w:rsidR="00110AD7" w:rsidRDefault="00110AD7" w:rsidP="00110AD7"/>
    <w:p w14:paraId="7D6F41D9" w14:textId="77777777" w:rsidR="00110AD7" w:rsidRDefault="00110AD7" w:rsidP="00110AD7"/>
    <w:p w14:paraId="303E1AD8" w14:textId="77777777" w:rsidR="00110AD7" w:rsidRDefault="00110AD7" w:rsidP="00110AD7">
      <w:r>
        <w:t>Yet the biggest economic surprise of China’s environmental campaign so far is not that it has had an impact; it is how muted that impact has been. Yes, industrial production has recently been weaker than forecast, but it is still expanding at more than 6% year on year. And yes, some commodity prices have shot up, but this has had very little effect on general inflation.</w:t>
      </w:r>
    </w:p>
    <w:p w14:paraId="5998916E" w14:textId="77777777" w:rsidR="00110AD7" w:rsidRDefault="00110AD7" w:rsidP="00110AD7"/>
    <w:p w14:paraId="4D10154F" w14:textId="77777777" w:rsidR="00110AD7" w:rsidRDefault="00110AD7" w:rsidP="00110AD7">
      <w:r>
        <w:rPr>
          <w:rFonts w:hint="eastAsia"/>
        </w:rPr>
        <w:t>然而迄今为止，中国的环保行动在经济上给人最大的意外并不是它已经产生了影响，而是影响一直不大。诚然，近期工业生产不及预期，但同比增长仍在</w:t>
      </w:r>
      <w:r>
        <w:rPr>
          <w:rFonts w:hint="eastAsia"/>
        </w:rPr>
        <w:t>6%</w:t>
      </w:r>
      <w:r>
        <w:rPr>
          <w:rFonts w:hint="eastAsia"/>
        </w:rPr>
        <w:t>以上。一些大宗商品确实也价格猛涨，但这对总体通膨影响甚微。</w:t>
      </w:r>
    </w:p>
    <w:p w14:paraId="7D0E4433" w14:textId="77777777" w:rsidR="00110AD7" w:rsidRDefault="00110AD7" w:rsidP="00110AD7"/>
    <w:p w14:paraId="275B43D4" w14:textId="77777777" w:rsidR="00110AD7" w:rsidRDefault="00110AD7" w:rsidP="00110AD7">
      <w:r>
        <w:t>Three factors suggest that this benign trend may endure. First, despite the common assumption that industries such as steel or coal are vast, they in fact account for a small, shrinking share of the Chinese economy. Minsheng Securities, a broker, calculates that the full complement of industries affected by the pollution measures adds up to just 7% of total national investment. China has reached a stage of development where manufacturing is fading in importance. Nearly 4m people may lose jobs as a result of cuts in industrial capacity, but strong demand for labour in the services sector, from restaurants to health care, is cushioning that blow.</w:t>
      </w:r>
    </w:p>
    <w:p w14:paraId="7345D3AF" w14:textId="77777777" w:rsidR="00110AD7" w:rsidRDefault="00110AD7" w:rsidP="00110AD7"/>
    <w:p w14:paraId="58D6DF34" w14:textId="77777777" w:rsidR="00110AD7" w:rsidRDefault="00110AD7" w:rsidP="00110AD7">
      <w:r>
        <w:rPr>
          <w:rFonts w:hint="eastAsia"/>
        </w:rPr>
        <w:t>有三个因素表明这种良性趋势可能会持续下去。首先，尽管人们普遍认为钢铁或煤炭等行业规模庞大，但实际上占中国经济的份额很小，而且还在不断萎缩。证券经纪公司民生证券的数据显示，受治污措施影响的行业总体仅占国家投资总额的</w:t>
      </w:r>
      <w:r>
        <w:rPr>
          <w:rFonts w:hint="eastAsia"/>
        </w:rPr>
        <w:t>7</w:t>
      </w:r>
      <w:r>
        <w:rPr>
          <w:rFonts w:hint="eastAsia"/>
        </w:rPr>
        <w:t>％。中国已经进入新的发展阶段，制造业的重要性日益下降。工业去产能可能会造成近</w:t>
      </w:r>
      <w:r>
        <w:rPr>
          <w:rFonts w:hint="eastAsia"/>
        </w:rPr>
        <w:t>400</w:t>
      </w:r>
      <w:r>
        <w:rPr>
          <w:rFonts w:hint="eastAsia"/>
        </w:rPr>
        <w:t>万人失业，但从餐馆到医疗保健等服务行业对劳动力的强劲需求正在缓解这种冲击。</w:t>
      </w:r>
    </w:p>
    <w:p w14:paraId="463DA6D5" w14:textId="77777777" w:rsidR="00110AD7" w:rsidRDefault="00110AD7" w:rsidP="00110AD7"/>
    <w:p w14:paraId="46360428" w14:textId="77777777" w:rsidR="00110AD7" w:rsidRDefault="00110AD7" w:rsidP="00110AD7">
      <w:r>
        <w:t xml:space="preserve">Second, price increases have been concentrated and show little sign of spreading widely. Prices of coal and steel, the first to heat up, are already levelling off, making the increases seem big one-off changes rather than the start of </w:t>
      </w:r>
      <w:r>
        <w:lastRenderedPageBreak/>
        <w:t>inflationary spirals. For the economy as a whole, it amounts to a redistribution of resources. Companies that use commodities as inputs face higher costs. But producers benefit. And since metals and mining companies are heavily indebted, the rebound in revenues is helping to fortify their balance-sheets and, in the process, easing Chinese financial risks.</w:t>
      </w:r>
    </w:p>
    <w:p w14:paraId="214A5703" w14:textId="77777777" w:rsidR="00110AD7" w:rsidRDefault="00110AD7" w:rsidP="00110AD7"/>
    <w:p w14:paraId="3BF8D7D2" w14:textId="77777777" w:rsidR="00110AD7" w:rsidRDefault="00110AD7" w:rsidP="00110AD7">
      <w:r>
        <w:rPr>
          <w:rFonts w:hint="eastAsia"/>
        </w:rPr>
        <w:t>其次，价格上涨的范围比较集中，几乎没有扩大的迹象。首先升温的煤炭和钢铁价格已经趋于平稳，此番涨价因此也许只是一次性的大变，而不是螺旋式上涨的开始。对于整个经济来说，这实际上是资源的再分配。使用大宗商品作为原料的公司面临着更高的成本，不过生产者受益了。而且由于金属和矿业企业负债沉重，收入反弹有助于巩固它们的资产负债表，过程中还会缓解中国的金融风险。</w:t>
      </w:r>
    </w:p>
    <w:p w14:paraId="547C62F0" w14:textId="77777777" w:rsidR="00110AD7" w:rsidRDefault="00110AD7" w:rsidP="00110AD7"/>
    <w:p w14:paraId="42EC6E40" w14:textId="77777777" w:rsidR="00110AD7" w:rsidRDefault="00110AD7" w:rsidP="00110AD7">
      <w:r>
        <w:t>Lastly, green restrictions can themselves generate growth and jobs. China’s drive for cleaner energy sources has gained momentum. Estimates suggest it installed nearly 55 gigawatts of solar-power capacity in 2017, more than the existing capacity of any other country at the start of the year. China accounts for about two-fifths of global production of electric cars. And in more established industries, companies feel pressure to upgrade. To stay in business, Mr Yao says he will move his cutlery factory to a new industrial park, where waste-disposal standards are higher.</w:t>
      </w:r>
    </w:p>
    <w:p w14:paraId="034E57A8" w14:textId="77777777" w:rsidR="00110AD7" w:rsidRDefault="00110AD7" w:rsidP="00110AD7"/>
    <w:p w14:paraId="6F8589AA" w14:textId="77777777" w:rsidR="00110AD7" w:rsidRDefault="00110AD7" w:rsidP="00110AD7">
      <w:r>
        <w:rPr>
          <w:rFonts w:hint="eastAsia"/>
        </w:rPr>
        <w:t>最后，环保限制本身也可以带来增长和岗位。中国正大力推广清洁能源，势头强劲。据估计，</w:t>
      </w:r>
      <w:r>
        <w:rPr>
          <w:rFonts w:hint="eastAsia"/>
        </w:rPr>
        <w:t>2017</w:t>
      </w:r>
      <w:r>
        <w:rPr>
          <w:rFonts w:hint="eastAsia"/>
        </w:rPr>
        <w:t>年中国新增太阳能装机容量接近</w:t>
      </w:r>
      <w:r>
        <w:rPr>
          <w:rFonts w:hint="eastAsia"/>
        </w:rPr>
        <w:t>55</w:t>
      </w:r>
      <w:r>
        <w:rPr>
          <w:rFonts w:hint="eastAsia"/>
        </w:rPr>
        <w:t>吉瓦，超过了年初任何其他国家的已装机容量。中国的电动汽车产量约占全球的五分之二。而在更成熟的行业，企业感受到了升级的压力。姚老板说，为了继续经营，他将把餐具厂搬到一个新的工业园区，那里的废物处理标准更高。</w:t>
      </w:r>
    </w:p>
    <w:p w14:paraId="70FF4375" w14:textId="77777777" w:rsidR="00110AD7" w:rsidRDefault="00110AD7" w:rsidP="00110AD7"/>
    <w:p w14:paraId="0BCBC449" w14:textId="77777777" w:rsidR="00110AD7" w:rsidRDefault="00110AD7" w:rsidP="00110AD7">
      <w:r>
        <w:t>If the economic downside from China’s clean-up remains relatively mild, it prompts an obvious question: why did it take the government so long to get tough on pollution? One big reason is surely the uneven distribution of pain. Smokestack industries are based in a small number of provinces such as Shandong in the east and Shanxi in the north. So long as enforcement was in local hands, officials had little incentive to act. None wanted to throttle companies in their own backyard. But from a national perspective, the economic trade-offs of greener growth ought to be easier to stomach. China will both pay a price and reap dividends.</w:t>
      </w:r>
    </w:p>
    <w:p w14:paraId="2335E3D6" w14:textId="77777777" w:rsidR="00110AD7" w:rsidRDefault="00110AD7" w:rsidP="00110AD7"/>
    <w:p w14:paraId="65724EE0" w14:textId="77777777" w:rsidR="00110AD7" w:rsidRDefault="00110AD7" w:rsidP="00110AD7">
      <w:r>
        <w:rPr>
          <w:rFonts w:hint="eastAsia"/>
        </w:rPr>
        <w:t>如果中国治污相对温和的负面经济影响会持续下去，那就引出了一个明显的问题：政府为什么这么晚才开始大力治污？一个重要原因无疑是疼痛分布不均。烟囱工业主要分布在华东的山东和华北的山西等少数几个省份。只要执法权是抓在地方政府手中，官员就没有动力采取行动，因为没人想要扼杀本地企业的发展。但从国家的角度来看，为实现绿色增长而付出经济代价应该就容易承受一些了。中国将付出代价，但同时也会获得回报。</w:t>
      </w:r>
    </w:p>
    <w:p w14:paraId="6D48C1D0" w14:textId="77777777" w:rsidR="00110AD7" w:rsidRDefault="00110AD7" w:rsidP="00110AD7">
      <w:pPr>
        <w:pStyle w:val="1"/>
      </w:pPr>
      <w:bookmarkStart w:id="21" w:name="_Toc15475591"/>
      <w:r>
        <w:t>MiFID 2: Day zero</w:t>
      </w:r>
      <w:bookmarkEnd w:id="21"/>
    </w:p>
    <w:p w14:paraId="1B402B9F" w14:textId="77777777" w:rsidR="00110AD7" w:rsidRDefault="00110AD7" w:rsidP="00110AD7">
      <w:r>
        <w:t>Sprawling new European financial regulations enter into force at last</w:t>
      </w:r>
    </w:p>
    <w:p w14:paraId="07D62B56" w14:textId="77777777" w:rsidR="00110AD7" w:rsidRDefault="00110AD7" w:rsidP="00110AD7">
      <w:r>
        <w:rPr>
          <w:rFonts w:hint="eastAsia"/>
        </w:rPr>
        <w:t>《金融工具市场指令Ⅱ》：刚刚开始</w:t>
      </w:r>
    </w:p>
    <w:p w14:paraId="3E493B0A" w14:textId="77777777" w:rsidR="00110AD7" w:rsidRDefault="00110AD7" w:rsidP="00110AD7">
      <w:r>
        <w:rPr>
          <w:rFonts w:hint="eastAsia"/>
        </w:rPr>
        <w:t>覆盖广泛的欧盟新金融法规终于生效</w:t>
      </w:r>
    </w:p>
    <w:p w14:paraId="1A6ABC56" w14:textId="77777777" w:rsidR="00110AD7" w:rsidRDefault="00110AD7" w:rsidP="00110AD7">
      <w:r>
        <w:t xml:space="preserve">20180106 finance and economics </w:t>
      </w:r>
      <w:r>
        <w:rPr>
          <w:rFonts w:ascii="Segoe UI Symbol" w:hAnsi="Segoe UI Symbol" w:cs="Segoe UI Symbol"/>
        </w:rPr>
        <w:t>🇬🇧</w:t>
      </w:r>
      <w:r>
        <w:t xml:space="preserve"> English Version</w:t>
      </w:r>
    </w:p>
    <w:p w14:paraId="0BC7F095" w14:textId="77777777" w:rsidR="00110AD7" w:rsidRDefault="00110AD7" w:rsidP="00110AD7"/>
    <w:p w14:paraId="10654698" w14:textId="77777777" w:rsidR="00110AD7" w:rsidRDefault="00110AD7" w:rsidP="00110AD7">
      <w:r>
        <w:t>AFTER years of rule-drafting, industry lobbying and plenty of last-minute wrangling, Europe’s massive new financial regulation, MiFID 2, was rolled out on January 3rd. Firms had spent months dreading (in some cases) or eagerly awaiting (in others) the “day of the MiFID” when the law’s new reporting requirements would enter into force. One electronic-trading platform, Tradeweb, even gave its clients a “MiFID clock” to count down to it.</w:t>
      </w:r>
    </w:p>
    <w:p w14:paraId="1851ED1E" w14:textId="77777777" w:rsidR="00110AD7" w:rsidRDefault="00110AD7" w:rsidP="00110AD7"/>
    <w:p w14:paraId="1A025EB5" w14:textId="77777777" w:rsidR="00110AD7" w:rsidRDefault="00110AD7" w:rsidP="00110AD7">
      <w:r>
        <w:rPr>
          <w:rFonts w:hint="eastAsia"/>
        </w:rPr>
        <w:t>经过多年的规则起草、行业游说以及大量最后关头的争论，欧洲庞大的金融监管新法规</w:t>
      </w:r>
      <w:r>
        <w:rPr>
          <w:rFonts w:hint="eastAsia"/>
        </w:rPr>
        <w:t>MiFID 2</w:t>
      </w:r>
      <w:r>
        <w:rPr>
          <w:rFonts w:hint="eastAsia"/>
        </w:rPr>
        <w:t>于</w:t>
      </w:r>
      <w:r>
        <w:rPr>
          <w:rFonts w:hint="eastAsia"/>
        </w:rPr>
        <w:t>1</w:t>
      </w:r>
      <w:r>
        <w:rPr>
          <w:rFonts w:hint="eastAsia"/>
        </w:rPr>
        <w:t>月</w:t>
      </w:r>
      <w:r>
        <w:rPr>
          <w:rFonts w:hint="eastAsia"/>
        </w:rPr>
        <w:t>3</w:t>
      </w:r>
      <w:r>
        <w:rPr>
          <w:rFonts w:hint="eastAsia"/>
        </w:rPr>
        <w:t>日正式实施。过去几个月里，一些企业担惊受怕，一些却翘首期盼，都是因为在“</w:t>
      </w:r>
      <w:r>
        <w:rPr>
          <w:rFonts w:hint="eastAsia"/>
        </w:rPr>
        <w:t>MiFID</w:t>
      </w:r>
      <w:r>
        <w:rPr>
          <w:rFonts w:hint="eastAsia"/>
        </w:rPr>
        <w:t>日”这一天，这套法规包含的新的报告要求将开始生效。电子交易平台</w:t>
      </w:r>
      <w:r>
        <w:rPr>
          <w:rFonts w:hint="eastAsia"/>
        </w:rPr>
        <w:t>Tradeweb</w:t>
      </w:r>
      <w:r>
        <w:rPr>
          <w:rFonts w:hint="eastAsia"/>
        </w:rPr>
        <w:t>甚至还为客户准备了一台“</w:t>
      </w:r>
      <w:r>
        <w:rPr>
          <w:rFonts w:hint="eastAsia"/>
        </w:rPr>
        <w:t>MiFID</w:t>
      </w:r>
      <w:r>
        <w:rPr>
          <w:rFonts w:hint="eastAsia"/>
        </w:rPr>
        <w:t>钟”来倒计时。</w:t>
      </w:r>
    </w:p>
    <w:p w14:paraId="67F8122E" w14:textId="77777777" w:rsidR="00110AD7" w:rsidRDefault="00110AD7" w:rsidP="00110AD7"/>
    <w:p w14:paraId="32DE530B" w14:textId="77777777" w:rsidR="00110AD7" w:rsidRDefault="00110AD7" w:rsidP="00110AD7">
      <w:r>
        <w:t>Apprehension was understandable. The new EU law, the second iteration of the Markets in Financial Instruments Directive (its full, unwieldy name), affects markets in everything from shares to bonds to derivatives. It seeks to open up opaque markets by forcing brokers and trading venues to report prices publicly, in close to real time for those assets deemed liquid. It also requires them to report to regulators up to 65 separate data points on every trade, with the aim of avoiding market abuse.</w:t>
      </w:r>
    </w:p>
    <w:p w14:paraId="162488CB" w14:textId="77777777" w:rsidR="00110AD7" w:rsidRDefault="00110AD7" w:rsidP="00110AD7"/>
    <w:p w14:paraId="12A08547" w14:textId="77777777" w:rsidR="00110AD7" w:rsidRDefault="00110AD7" w:rsidP="00110AD7">
      <w:r>
        <w:rPr>
          <w:rFonts w:hint="eastAsia"/>
        </w:rPr>
        <w:t>担忧是可以理解的。这套欧盟新法规是《金融工具市场指令》（即</w:t>
      </w:r>
      <w:r>
        <w:rPr>
          <w:rFonts w:hint="eastAsia"/>
        </w:rPr>
        <w:t>MiFID</w:t>
      </w:r>
      <w:r>
        <w:rPr>
          <w:rFonts w:hint="eastAsia"/>
        </w:rPr>
        <w:t>繁杂的全称）的第二版，会从股票、债券以及衍生品等方方面面影响市场。其目标是迫使经纪商及交易场所近乎实时地公布流动性资产的价格，从而提高市场透明度。为避免市场滥用，指令还要求它们就每笔交易向监管机构汇报多达</w:t>
      </w:r>
      <w:r>
        <w:rPr>
          <w:rFonts w:hint="eastAsia"/>
        </w:rPr>
        <w:t>65</w:t>
      </w:r>
      <w:r>
        <w:rPr>
          <w:rFonts w:hint="eastAsia"/>
        </w:rPr>
        <w:t>个独立的数据点。</w:t>
      </w:r>
    </w:p>
    <w:p w14:paraId="3325AABE" w14:textId="77777777" w:rsidR="00110AD7" w:rsidRDefault="00110AD7" w:rsidP="00110AD7"/>
    <w:p w14:paraId="47140C78" w14:textId="77777777" w:rsidR="00110AD7" w:rsidRDefault="00110AD7" w:rsidP="00110AD7">
      <w:r>
        <w:t>The changes are greatest for markets, like those in bonds and derivatives, that are now largely conducted “over the counter” (ie, not on exchanges). But the law also restricts share trading in “dark pools” closed to retail investors, provides for access to European markets for non-EU firms, and requires investment banks to start charging separately for research, among myriad other provisions. It is perhaps the biggest regulatory change to European financial markets since the financial crisis.</w:t>
      </w:r>
    </w:p>
    <w:p w14:paraId="672F4270" w14:textId="77777777" w:rsidR="00110AD7" w:rsidRDefault="00110AD7" w:rsidP="00110AD7"/>
    <w:p w14:paraId="1B14C3A4" w14:textId="77777777" w:rsidR="00110AD7" w:rsidRDefault="00110AD7" w:rsidP="00110AD7">
      <w:r>
        <w:rPr>
          <w:rFonts w:hint="eastAsia"/>
        </w:rPr>
        <w:t>对于债券和衍生品买卖等目前主要通过“柜台交易”（即非交易所买卖）的市场来说，变化最大。但指令的众多条款还限制了不向散户投资者开放的“暗池”股票交易，对非欧盟公司进入欧洲市场也做出了规定，还要求投资银行必须就研究服务单独收费。这可能是金融危机以来欧洲金融市场最大的监管变化。</w:t>
      </w:r>
    </w:p>
    <w:p w14:paraId="06A23536" w14:textId="77777777" w:rsidR="00110AD7" w:rsidRDefault="00110AD7" w:rsidP="00110AD7"/>
    <w:p w14:paraId="17E008CD" w14:textId="77777777" w:rsidR="00110AD7" w:rsidRDefault="00110AD7" w:rsidP="00110AD7">
      <w:r>
        <w:t>For all the jitters, the first hours of trading under the new regime went fairly smoothly, though trading volumes were lower than usual. Financial firms had collectively spent $2.1bn preparing for MiFID 2 in 2017 alone, according to one estimate by Expand, part of the Boston Consulting Group, and IHS Markit, a data provider.</w:t>
      </w:r>
    </w:p>
    <w:p w14:paraId="08BE4C16" w14:textId="77777777" w:rsidR="00110AD7" w:rsidRDefault="00110AD7" w:rsidP="00110AD7"/>
    <w:p w14:paraId="07799088" w14:textId="77777777" w:rsidR="00110AD7" w:rsidRDefault="00110AD7" w:rsidP="00110AD7">
      <w:r>
        <w:rPr>
          <w:rFonts w:hint="eastAsia"/>
        </w:rPr>
        <w:t>尽管气氛紧张不安，但新规则实施后的头几个小时交易状况相当平稳，只是交易量低于通常水平。据波士顿咨询集团下属的</w:t>
      </w:r>
      <w:r>
        <w:rPr>
          <w:rFonts w:hint="eastAsia"/>
        </w:rPr>
        <w:t>Expand</w:t>
      </w:r>
      <w:r>
        <w:rPr>
          <w:rFonts w:hint="eastAsia"/>
        </w:rPr>
        <w:t>公司和数据供应商</w:t>
      </w:r>
      <w:r>
        <w:rPr>
          <w:rFonts w:hint="eastAsia"/>
        </w:rPr>
        <w:t>IHS Markit</w:t>
      </w:r>
      <w:r>
        <w:rPr>
          <w:rFonts w:hint="eastAsia"/>
        </w:rPr>
        <w:t>估计，为筹备应对</w:t>
      </w:r>
      <w:r>
        <w:rPr>
          <w:rFonts w:hint="eastAsia"/>
        </w:rPr>
        <w:t>MiFID 2</w:t>
      </w:r>
      <w:r>
        <w:rPr>
          <w:rFonts w:hint="eastAsia"/>
        </w:rPr>
        <w:t>，金融企业单单在</w:t>
      </w:r>
      <w:r>
        <w:rPr>
          <w:rFonts w:hint="eastAsia"/>
        </w:rPr>
        <w:t>2017</w:t>
      </w:r>
      <w:r>
        <w:rPr>
          <w:rFonts w:hint="eastAsia"/>
        </w:rPr>
        <w:t>年就花费了</w:t>
      </w:r>
      <w:r>
        <w:rPr>
          <w:rFonts w:hint="eastAsia"/>
        </w:rPr>
        <w:t>21</w:t>
      </w:r>
      <w:r>
        <w:rPr>
          <w:rFonts w:hint="eastAsia"/>
        </w:rPr>
        <w:t>亿美元。</w:t>
      </w:r>
    </w:p>
    <w:p w14:paraId="5DAA6F25" w14:textId="77777777" w:rsidR="00110AD7" w:rsidRDefault="00110AD7" w:rsidP="00110AD7"/>
    <w:p w14:paraId="6E76D20E" w14:textId="77777777" w:rsidR="00110AD7" w:rsidRDefault="00110AD7" w:rsidP="00110AD7">
      <w:r>
        <w:t>Some banks had people up all the night before the 3rd. The preparations paid off. But regulatory reprieves also helped. In late December the European Securities and Markets Authority (ESMA), an EU regulator, granted a six-month reprieve from the requirement that every counterparty to a trade must have a “legal-entity identifier”, a unique number, after many firms failed to obtain these in time. It also let trading continue across the EU even though 17 of its members had not yet fully transposed the rules into national law. And ESMA clarified that trading on non-EU venues could continue while it finishes its assessment of which jurisdictions will be deemed “equivalent”. This avoided a worst-case scenario, in which European traders suddenly lost access to the New York Stock Exchange, say, or the Chicago Mercantile Exchange.</w:t>
      </w:r>
    </w:p>
    <w:p w14:paraId="5F654757" w14:textId="77777777" w:rsidR="00110AD7" w:rsidRDefault="00110AD7" w:rsidP="00110AD7"/>
    <w:p w14:paraId="4B6EAFF1" w14:textId="77777777" w:rsidR="00110AD7" w:rsidRDefault="00110AD7" w:rsidP="00110AD7">
      <w:r>
        <w:rPr>
          <w:rFonts w:hint="eastAsia"/>
        </w:rPr>
        <w:lastRenderedPageBreak/>
        <w:t>有些银行让员工在</w:t>
      </w:r>
      <w:r>
        <w:rPr>
          <w:rFonts w:hint="eastAsia"/>
        </w:rPr>
        <w:t>1</w:t>
      </w:r>
      <w:r>
        <w:rPr>
          <w:rFonts w:hint="eastAsia"/>
        </w:rPr>
        <w:t>月</w:t>
      </w:r>
      <w:r>
        <w:rPr>
          <w:rFonts w:hint="eastAsia"/>
        </w:rPr>
        <w:t>3</w:t>
      </w:r>
      <w:r>
        <w:rPr>
          <w:rFonts w:hint="eastAsia"/>
        </w:rPr>
        <w:t>日前通宵达旦地做准备，功夫确实没白费。但监管法令的宽限期也有帮助。指令要求任何交易的双方都必须持有独一无二的“法人实体标识符”（</w:t>
      </w:r>
      <w:r>
        <w:rPr>
          <w:rFonts w:hint="eastAsia"/>
        </w:rPr>
        <w:t>legal-entity identifier</w:t>
      </w:r>
      <w:r>
        <w:rPr>
          <w:rFonts w:hint="eastAsia"/>
        </w:rPr>
        <w:t>），但许多公司没能及时获取这串数字。于是去年</w:t>
      </w:r>
      <w:r>
        <w:rPr>
          <w:rFonts w:hint="eastAsia"/>
        </w:rPr>
        <w:t>12</w:t>
      </w:r>
      <w:r>
        <w:rPr>
          <w:rFonts w:hint="eastAsia"/>
        </w:rPr>
        <w:t>月底，欧盟监管机构欧洲证券和市场管理局（以下简称</w:t>
      </w:r>
      <w:r>
        <w:rPr>
          <w:rFonts w:hint="eastAsia"/>
        </w:rPr>
        <w:t>ESMA</w:t>
      </w:r>
      <w:r>
        <w:rPr>
          <w:rFonts w:hint="eastAsia"/>
        </w:rPr>
        <w:t>）就此给出了六个月的宽限期。而且，尽管有</w:t>
      </w:r>
      <w:r>
        <w:rPr>
          <w:rFonts w:hint="eastAsia"/>
        </w:rPr>
        <w:t>17</w:t>
      </w:r>
      <w:r>
        <w:rPr>
          <w:rFonts w:hint="eastAsia"/>
        </w:rPr>
        <w:t>个欧盟成员国仍未完全把这套指令转化为国内法规，</w:t>
      </w:r>
      <w:r>
        <w:rPr>
          <w:rFonts w:hint="eastAsia"/>
        </w:rPr>
        <w:t>ESMA</w:t>
      </w:r>
      <w:r>
        <w:rPr>
          <w:rFonts w:hint="eastAsia"/>
        </w:rPr>
        <w:t>依然允许各方在欧盟范围内继续交易。</w:t>
      </w:r>
      <w:r>
        <w:rPr>
          <w:rFonts w:hint="eastAsia"/>
        </w:rPr>
        <w:t>ESMA</w:t>
      </w:r>
      <w:r>
        <w:rPr>
          <w:rFonts w:hint="eastAsia"/>
        </w:rPr>
        <w:t>还澄清，在它完成司法辖区“等同”评估前，欧洲企业仍然可以在非欧盟交易场所交易。这就避免了最坏的情况发生，即欧洲交易者突然丧失了进入纽约证券交易所或芝加哥商品交易所的资格。</w:t>
      </w:r>
    </w:p>
    <w:p w14:paraId="70609A7F" w14:textId="77777777" w:rsidR="00110AD7" w:rsidRDefault="00110AD7" w:rsidP="00110AD7"/>
    <w:p w14:paraId="4513F432" w14:textId="77777777" w:rsidR="00110AD7" w:rsidRDefault="00110AD7" w:rsidP="00110AD7">
      <w:r>
        <w:t>Early on January 3rd itself, Germany’s and Britain’s regulators allowed three large futures exchanges—Eurex Clearing in Frankfurt, and ICE Futures Europe and the London Metal Exchange in Britain—to delay implementation of “open access” provisions until mid-2020. These rules, divorcing the execution of futures contracts from the clearing of them (they now occur at the same exchange), were contentious when passed, with Britain reportedly a strong proponent and Germany staunchly opposed. A London lawyer thinks the long delay, to past the date in 2019 when Britain is to leave the EU, may well mean these provisions “never see the light of day”.</w:t>
      </w:r>
    </w:p>
    <w:p w14:paraId="298BF7F5" w14:textId="77777777" w:rsidR="00110AD7" w:rsidRDefault="00110AD7" w:rsidP="00110AD7"/>
    <w:p w14:paraId="79B44B04" w14:textId="77777777" w:rsidR="00110AD7" w:rsidRDefault="00110AD7" w:rsidP="00110AD7">
      <w:r>
        <w:rPr>
          <w:rFonts w:hint="eastAsia"/>
        </w:rPr>
        <w:t>1</w:t>
      </w:r>
      <w:r>
        <w:rPr>
          <w:rFonts w:hint="eastAsia"/>
        </w:rPr>
        <w:t>月</w:t>
      </w:r>
      <w:r>
        <w:rPr>
          <w:rFonts w:hint="eastAsia"/>
        </w:rPr>
        <w:t>3</w:t>
      </w:r>
      <w:r>
        <w:rPr>
          <w:rFonts w:hint="eastAsia"/>
        </w:rPr>
        <w:t>日当天一早，德国和英国的监管机构批准三家大型期货交易所将“开放式接入”的规定推迟至</w:t>
      </w:r>
      <w:r>
        <w:rPr>
          <w:rFonts w:hint="eastAsia"/>
        </w:rPr>
        <w:t>2020</w:t>
      </w:r>
      <w:r>
        <w:rPr>
          <w:rFonts w:hint="eastAsia"/>
        </w:rPr>
        <w:t>年中实施。它们包括法兰克福的欧洲期货交易所清算公司（</w:t>
      </w:r>
      <w:r>
        <w:rPr>
          <w:rFonts w:hint="eastAsia"/>
        </w:rPr>
        <w:t>Eurex Clearing</w:t>
      </w:r>
      <w:r>
        <w:rPr>
          <w:rFonts w:hint="eastAsia"/>
        </w:rPr>
        <w:t>）、英国的欧洲洲际交易所（</w:t>
      </w:r>
      <w:r>
        <w:rPr>
          <w:rFonts w:hint="eastAsia"/>
        </w:rPr>
        <w:t>ICE Futures Europe</w:t>
      </w:r>
      <w:r>
        <w:rPr>
          <w:rFonts w:hint="eastAsia"/>
        </w:rPr>
        <w:t>）和伦敦金属交易所（</w:t>
      </w:r>
      <w:r>
        <w:rPr>
          <w:rFonts w:hint="eastAsia"/>
        </w:rPr>
        <w:t>London Metal Exchange</w:t>
      </w:r>
      <w:r>
        <w:rPr>
          <w:rFonts w:hint="eastAsia"/>
        </w:rPr>
        <w:t>）。这些规定将期货合约的执行与结算分离（目前是在同一交易所进行的），在通过时曾引起争议，据称英国强烈支持，而德国坚决反对。伦敦一位律师认为，此次推迟这么久，等到</w:t>
      </w:r>
      <w:r>
        <w:rPr>
          <w:rFonts w:hint="eastAsia"/>
        </w:rPr>
        <w:t>2019</w:t>
      </w:r>
      <w:r>
        <w:rPr>
          <w:rFonts w:hint="eastAsia"/>
        </w:rPr>
        <w:t>年英国完成脱欧了都还没开始实施，这几乎等于它们“永不见天日”了。</w:t>
      </w:r>
    </w:p>
    <w:p w14:paraId="14AED091" w14:textId="77777777" w:rsidR="00110AD7" w:rsidRDefault="00110AD7" w:rsidP="00110AD7"/>
    <w:p w14:paraId="118404C0" w14:textId="77777777" w:rsidR="00110AD7" w:rsidRDefault="00110AD7" w:rsidP="00110AD7">
      <w:r>
        <w:t>Significant as they may be for parts of the market, such reprieves do not amount to a delay of the overall law, says Jonathan Herbst of Norton Rose Fulbright, a law firm. Nonetheless, a disaster-free implementation day does not mean the end of the worries. As Enrico Bruni of Tradeweb points out, market participants will adjust their trading patterns over time, and emerging problems will need to be resolved. It will take even longer to see if the structural changes the new framework is forecast to encourage—such as consolidation among brokers or asset managers—materialise. And the law may yet play a role in the Brexit negotiations. Its rules on financial-market access for third countries, after all, will apply to Britain. There are many more days of the MiFID to come.</w:t>
      </w:r>
    </w:p>
    <w:p w14:paraId="10B6E476" w14:textId="77777777" w:rsidR="00110AD7" w:rsidRDefault="00110AD7" w:rsidP="00110AD7"/>
    <w:p w14:paraId="53674ADF" w14:textId="77777777" w:rsidR="00110AD7" w:rsidRDefault="00110AD7" w:rsidP="00110AD7">
      <w:r>
        <w:rPr>
          <w:rFonts w:hint="eastAsia"/>
        </w:rPr>
        <w:t>诺顿罗氏律师事务所（</w:t>
      </w:r>
      <w:r>
        <w:rPr>
          <w:rFonts w:hint="eastAsia"/>
        </w:rPr>
        <w:t>Norton Rose Fulbright</w:t>
      </w:r>
      <w:r>
        <w:rPr>
          <w:rFonts w:hint="eastAsia"/>
        </w:rPr>
        <w:t>）的乔纳森·赫布斯特（</w:t>
      </w:r>
      <w:r>
        <w:rPr>
          <w:rFonts w:hint="eastAsia"/>
        </w:rPr>
        <w:t>Jonathan Herbst</w:t>
      </w:r>
      <w:r>
        <w:rPr>
          <w:rFonts w:hint="eastAsia"/>
        </w:rPr>
        <w:t>）表示，这些宽限举措对部分市场意义重大，但不等于指令整体延后实施。不过，指令生效之日风平浪静不意味着从此就可安枕无忧。正如</w:t>
      </w:r>
      <w:r>
        <w:rPr>
          <w:rFonts w:hint="eastAsia"/>
        </w:rPr>
        <w:t>Tradeweb</w:t>
      </w:r>
      <w:r>
        <w:rPr>
          <w:rFonts w:hint="eastAsia"/>
        </w:rPr>
        <w:t>的恩里科·布鲁尼（</w:t>
      </w:r>
      <w:r>
        <w:rPr>
          <w:rFonts w:hint="eastAsia"/>
        </w:rPr>
        <w:t>Enrico Bruni</w:t>
      </w:r>
      <w:r>
        <w:rPr>
          <w:rFonts w:hint="eastAsia"/>
        </w:rPr>
        <w:t>）指出，市场参与者将逐步调整交易模式，而且还需要解决新出现的问题。设想中新框架将催生的结构性变化（如经纪商或资产管理机构内部的整合）是否会成真，也需要更长时间才能见分晓。该指令还可能对英国脱欧谈判有所影响。毕竟，其中有关第三国进入欧洲金融市场的规定将适用于英国。</w:t>
      </w:r>
      <w:r>
        <w:rPr>
          <w:rFonts w:hint="eastAsia"/>
        </w:rPr>
        <w:t>MiFID</w:t>
      </w:r>
      <w:r>
        <w:rPr>
          <w:rFonts w:hint="eastAsia"/>
        </w:rPr>
        <w:t>的日子还长着呢。</w:t>
      </w:r>
    </w:p>
    <w:p w14:paraId="3CB03C35" w14:textId="77777777" w:rsidR="00210EEE" w:rsidRDefault="00210EEE" w:rsidP="00210EEE">
      <w:pPr>
        <w:pStyle w:val="1"/>
      </w:pPr>
      <w:bookmarkStart w:id="22" w:name="_Toc15475592"/>
      <w:r>
        <w:t>Free exchange: Many happy returns</w:t>
      </w:r>
      <w:bookmarkEnd w:id="22"/>
    </w:p>
    <w:p w14:paraId="50028602" w14:textId="77777777" w:rsidR="00210EEE" w:rsidRDefault="00210EEE" w:rsidP="00210EEE">
      <w:r>
        <w:t>A new data trove helps reshape how the economy is understood</w:t>
      </w:r>
    </w:p>
    <w:p w14:paraId="0BDBE2E1" w14:textId="77777777" w:rsidR="00210EEE" w:rsidRDefault="00210EEE" w:rsidP="00210EEE">
      <w:r>
        <w:rPr>
          <w:rFonts w:hint="eastAsia"/>
        </w:rPr>
        <w:t>自由交流：年年岁岁回报丰</w:t>
      </w:r>
    </w:p>
    <w:p w14:paraId="0D9B97A6" w14:textId="77777777" w:rsidR="00210EEE" w:rsidRDefault="00210EEE" w:rsidP="00210EEE">
      <w:r>
        <w:rPr>
          <w:rFonts w:hint="eastAsia"/>
        </w:rPr>
        <w:t>一个新的数据宝藏可帮助重塑人们对经济的理解</w:t>
      </w:r>
    </w:p>
    <w:p w14:paraId="251580D7" w14:textId="77777777" w:rsidR="00210EEE" w:rsidRDefault="00210EEE" w:rsidP="00210EEE">
      <w:r>
        <w:t xml:space="preserve">20180106 finance and economics </w:t>
      </w:r>
      <w:r>
        <w:rPr>
          <w:rFonts w:ascii="Segoe UI Symbol" w:hAnsi="Segoe UI Symbol" w:cs="Segoe UI Symbol"/>
        </w:rPr>
        <w:t>🇬🇧</w:t>
      </w:r>
      <w:r>
        <w:t xml:space="preserve"> English Version</w:t>
      </w:r>
    </w:p>
    <w:p w14:paraId="44FC8129" w14:textId="77777777" w:rsidR="00210EEE" w:rsidRDefault="00210EEE" w:rsidP="00210EEE"/>
    <w:p w14:paraId="25F3DF8F" w14:textId="77777777" w:rsidR="00210EEE" w:rsidRDefault="00210EEE" w:rsidP="00210EEE">
      <w:r>
        <w:t xml:space="preserve">DATA-GATHERING is the least sexy part of economics, which is saying something. Yet it is also among the most important. The discipline is rife with elaborate theories built on assumptions that turned out to be false once someone </w:t>
      </w:r>
      <w:r>
        <w:lastRenderedPageBreak/>
        <w:t>took the time to pull together the relevant data. Accordingly, one of the most valuable papers produced in 2017 is an epic example of data-retrieval: a piece of research that spells out the rates of return on important asset classes, for 16 advanced economies, from 1870 to 2015. It is fascinating work, a rich seam for other economists to mine, and a source of insight into some of today’s great economic debates.</w:t>
      </w:r>
    </w:p>
    <w:p w14:paraId="17D42660" w14:textId="77777777" w:rsidR="00210EEE" w:rsidRDefault="00210EEE" w:rsidP="00210EEE"/>
    <w:p w14:paraId="40D0F7E8" w14:textId="77777777" w:rsidR="00210EEE" w:rsidRDefault="00210EEE" w:rsidP="00210EEE">
      <w:r>
        <w:rPr>
          <w:rFonts w:hint="eastAsia"/>
        </w:rPr>
        <w:t>数据收集是经济学中最乏味的部分，此言不虚。然而数据收集也是经济学中最重要的内容之一。该学科充斥各种基于假设的复杂理论，而一旦有人花时间收集了相关数据，往往就会发现这些假设并不成立。因此，</w:t>
      </w:r>
      <w:r>
        <w:rPr>
          <w:rFonts w:hint="eastAsia"/>
        </w:rPr>
        <w:t>2017</w:t>
      </w:r>
      <w:r>
        <w:rPr>
          <w:rFonts w:hint="eastAsia"/>
        </w:rPr>
        <w:t>年最具价值的论文之一是数据检索方面的一项杰出研究：该研究整理出了</w:t>
      </w:r>
      <w:r>
        <w:rPr>
          <w:rFonts w:hint="eastAsia"/>
        </w:rPr>
        <w:t>1870</w:t>
      </w:r>
      <w:r>
        <w:rPr>
          <w:rFonts w:hint="eastAsia"/>
        </w:rPr>
        <w:t>年至</w:t>
      </w:r>
      <w:r>
        <w:rPr>
          <w:rFonts w:hint="eastAsia"/>
        </w:rPr>
        <w:t>2015</w:t>
      </w:r>
      <w:r>
        <w:rPr>
          <w:rFonts w:hint="eastAsia"/>
        </w:rPr>
        <w:t>年间</w:t>
      </w:r>
      <w:r>
        <w:rPr>
          <w:rFonts w:hint="eastAsia"/>
        </w:rPr>
        <w:t>16</w:t>
      </w:r>
      <w:r>
        <w:rPr>
          <w:rFonts w:hint="eastAsia"/>
        </w:rPr>
        <w:t>个发达经济体中重要资产类别的回报率。这是个十分出色的成果，为其他经济学家提供了丰富的可供挖掘的资源，也为当今一些重大经济议题带来启发。</w:t>
      </w:r>
    </w:p>
    <w:p w14:paraId="2BC3609D" w14:textId="77777777" w:rsidR="00210EEE" w:rsidRDefault="00210EEE" w:rsidP="00210EEE"/>
    <w:p w14:paraId="015E3F01" w14:textId="77777777" w:rsidR="00210EEE" w:rsidRDefault="00210EEE" w:rsidP="00210EEE">
      <w:r>
        <w:t>Rates of return both influence and are influenced by the way firms and households expect the future to unfold. They therefore find their way into all sorts of economic models. Yet data on asset returns are incomplete. The new research, published as an NBER working paper in December 2017, fills in quite a few gaps. It is the work of five economists: Òscar Jordà of the San Francisco Fed, Katharina Knoll of the Bundesbank, Alan Taylor of the University of California, Davis, and Dmitry Kuvshinov and Moritz Schularick, both of the University of Bonn. (Messrs Jordà, Schularick and Taylor have spent years building a massive collection of historical macroeconomic and financial data.) For each of the 16 economies, they craft long-term series showing annual real rates of return—taking into account both investment income, such as dividends, and capital gains, all net of inflation—for government bonds and short-term bills, equities and housing. Theirs is the first such data set to gather all of that information for so many countries over so long a period.</w:t>
      </w:r>
    </w:p>
    <w:p w14:paraId="17A3C648" w14:textId="77777777" w:rsidR="00210EEE" w:rsidRDefault="00210EEE" w:rsidP="00210EEE"/>
    <w:p w14:paraId="00FA857D" w14:textId="77777777" w:rsidR="00210EEE" w:rsidRDefault="00210EEE" w:rsidP="00210EEE">
      <w:r>
        <w:rPr>
          <w:rFonts w:hint="eastAsia"/>
        </w:rPr>
        <w:t>回报率会影响企业和家庭对未来的展望——反之亦然，因而会出现在各种经济模型中。但有关资产回报的数据并不完整。上述新研究作为美国国家经济研究局（</w:t>
      </w:r>
      <w:r>
        <w:rPr>
          <w:rFonts w:hint="eastAsia"/>
        </w:rPr>
        <w:t>NBER</w:t>
      </w:r>
      <w:r>
        <w:rPr>
          <w:rFonts w:hint="eastAsia"/>
        </w:rPr>
        <w:t>）的工作论文于</w:t>
      </w:r>
      <w:r>
        <w:rPr>
          <w:rFonts w:hint="eastAsia"/>
        </w:rPr>
        <w:t>2017</w:t>
      </w:r>
      <w:r>
        <w:rPr>
          <w:rFonts w:hint="eastAsia"/>
        </w:rPr>
        <w:t>年</w:t>
      </w:r>
      <w:r>
        <w:rPr>
          <w:rFonts w:hint="eastAsia"/>
        </w:rPr>
        <w:t>12</w:t>
      </w:r>
      <w:r>
        <w:rPr>
          <w:rFonts w:hint="eastAsia"/>
        </w:rPr>
        <w:t>月发表，填补了不少空白。这是五位经济学家的成果：旧金山联邦储备银行的奥斯卡·乔尔达（</w:t>
      </w:r>
      <w:r>
        <w:rPr>
          <w:rFonts w:hint="eastAsia"/>
        </w:rPr>
        <w:t>Òscar Jord</w:t>
      </w:r>
      <w:r>
        <w:rPr>
          <w:rFonts w:hint="eastAsia"/>
        </w:rPr>
        <w:t>à）、德国央行的卡塔琳娜·诺尔（</w:t>
      </w:r>
      <w:r>
        <w:rPr>
          <w:rFonts w:hint="eastAsia"/>
        </w:rPr>
        <w:t>Katharina Knoll</w:t>
      </w:r>
      <w:r>
        <w:rPr>
          <w:rFonts w:hint="eastAsia"/>
        </w:rPr>
        <w:t>）、加州大学戴维斯分校的艾伦·泰勒（</w:t>
      </w:r>
      <w:r>
        <w:rPr>
          <w:rFonts w:hint="eastAsia"/>
        </w:rPr>
        <w:t>Alan Taylor</w:t>
      </w:r>
      <w:r>
        <w:rPr>
          <w:rFonts w:hint="eastAsia"/>
        </w:rPr>
        <w:t>），以及波恩大学的德米特里·库夫希诺夫（</w:t>
      </w:r>
      <w:r>
        <w:rPr>
          <w:rFonts w:hint="eastAsia"/>
        </w:rPr>
        <w:t>Dmitry Kuvshinov</w:t>
      </w:r>
      <w:r>
        <w:rPr>
          <w:rFonts w:hint="eastAsia"/>
        </w:rPr>
        <w:t>）和莫里茨·舒勒里克（</w:t>
      </w:r>
      <w:r>
        <w:rPr>
          <w:rFonts w:hint="eastAsia"/>
        </w:rPr>
        <w:t>Moritz Schularick</w:t>
      </w:r>
      <w:r>
        <w:rPr>
          <w:rFonts w:hint="eastAsia"/>
        </w:rPr>
        <w:t>）。乔尔达、舒勒里克和泰勒花费多年时间收集了大量宏观经济和金融方面的历史数据。他们为</w:t>
      </w:r>
      <w:r>
        <w:rPr>
          <w:rFonts w:hint="eastAsia"/>
        </w:rPr>
        <w:t>16</w:t>
      </w:r>
      <w:r>
        <w:rPr>
          <w:rFonts w:hint="eastAsia"/>
        </w:rPr>
        <w:t>个发达经济体的每一个都建立了长期数据集，显示政府债券、短期票据、股票和房产的实际年回报率，包括扣除通胀因素后的投资收益（如股息）和资本收益。他们的研究覆盖国家之多、时间跨度之长，为同类数据集所首见。</w:t>
      </w:r>
    </w:p>
    <w:p w14:paraId="25DFB669" w14:textId="77777777" w:rsidR="00210EEE" w:rsidRDefault="00210EEE" w:rsidP="00210EEE"/>
    <w:p w14:paraId="12659980" w14:textId="77777777" w:rsidR="00210EEE" w:rsidRDefault="00210EEE" w:rsidP="00210EEE">
      <w:r>
        <w:t>As such, the authors establish some new basic economic facts. They conclude, for instance, that over the very long run it is housing, rather than equities, which provides the best return (see chart): both asset types have yielded about 7% a year on average over the 145 years, but equity returns are much more volatile. It is important to note that, though homeowners might cheer this news, it is not necessarily a reason to leap into the housing market. Rental yields account for about half of the long-run return on housing, and owning a diversified portfolio of rent-yielding property is not the same bet as borrowing to house the family.</w:t>
      </w:r>
    </w:p>
    <w:p w14:paraId="5EBE856F" w14:textId="77777777" w:rsidR="00210EEE" w:rsidRDefault="00210EEE" w:rsidP="00210EEE"/>
    <w:p w14:paraId="4E11ED88" w14:textId="77777777" w:rsidR="00210EEE" w:rsidRDefault="00210EEE" w:rsidP="00210EEE">
      <w:r>
        <w:rPr>
          <w:rFonts w:hint="eastAsia"/>
        </w:rPr>
        <w:t>通过这样的研究，他们确立了一些新的基本经济事实。例如他们总结道，从很长的时期来看，回报最高的资产是房产而非股票（见图表）：</w:t>
      </w:r>
      <w:r>
        <w:rPr>
          <w:rFonts w:hint="eastAsia"/>
        </w:rPr>
        <w:t>145</w:t>
      </w:r>
      <w:r>
        <w:rPr>
          <w:rFonts w:hint="eastAsia"/>
        </w:rPr>
        <w:t>年来，这两种资产的年均收益都约为</w:t>
      </w:r>
      <w:r>
        <w:rPr>
          <w:rFonts w:hint="eastAsia"/>
        </w:rPr>
        <w:t>7%</w:t>
      </w:r>
      <w:r>
        <w:rPr>
          <w:rFonts w:hint="eastAsia"/>
        </w:rPr>
        <w:t>，但股票收益的波动性更大。特别需要注意的是，这一结论也许会令房主们欢欣鼓舞，但不一定就成了投身楼市的理由。房产的长期收益中，租金收益约占一半，而且，坐拥多个能带来租金收益的物业跟贷款购房自住是两回事。</w:t>
      </w:r>
    </w:p>
    <w:p w14:paraId="20D25E10" w14:textId="77777777" w:rsidR="00210EEE" w:rsidRDefault="00210EEE" w:rsidP="00210EEE"/>
    <w:p w14:paraId="416F559E" w14:textId="77777777" w:rsidR="00210EEE" w:rsidRDefault="00210EEE" w:rsidP="00210EEE">
      <w:r>
        <w:t>The new old normal</w:t>
      </w:r>
    </w:p>
    <w:p w14:paraId="67346503" w14:textId="77777777" w:rsidR="00210EEE" w:rsidRDefault="00210EEE" w:rsidP="00210EEE"/>
    <w:p w14:paraId="60142364" w14:textId="77777777" w:rsidR="00210EEE" w:rsidRDefault="00210EEE" w:rsidP="00210EEE">
      <w:r>
        <w:rPr>
          <w:rFonts w:hint="eastAsia"/>
        </w:rPr>
        <w:t>新式旧常态</w:t>
      </w:r>
    </w:p>
    <w:p w14:paraId="7F9EA477" w14:textId="77777777" w:rsidR="00210EEE" w:rsidRDefault="00210EEE" w:rsidP="00210EEE"/>
    <w:p w14:paraId="04187414" w14:textId="77777777" w:rsidR="00210EEE" w:rsidRDefault="00210EEE" w:rsidP="00210EEE">
      <w:r>
        <w:t>Besides offering these baseline findings, the authors’ work helps to answer several pressing economic questions. One example is the puzzle of declining interest rates. The falling rates of the past few decades distress some economists, who worry they betoken weak growth and complicate central bankers’ ability to manage the economy. Yet the long-run data reveal that the high rates of return on government debt seen in the 1980s were an anomaly. The real return on bonds and short-term bills is normally relatively low—and can even be negative for long periods of time—as some other economists (such as Carmen Reinhart of Harvard University and Belen Sbrancia of the IMF) have also found. Recent declines therefore represent a return to more typical conditions.</w:t>
      </w:r>
    </w:p>
    <w:p w14:paraId="3929C6B5" w14:textId="77777777" w:rsidR="00210EEE" w:rsidRDefault="00210EEE" w:rsidP="00210EEE"/>
    <w:p w14:paraId="12B8E460" w14:textId="77777777" w:rsidR="00210EEE" w:rsidRDefault="00210EEE" w:rsidP="00210EEE">
      <w:r>
        <w:rPr>
          <w:rFonts w:hint="eastAsia"/>
        </w:rPr>
        <w:t>除了点出这些基准事实外，这项研究还有助于解答几个紧迫的经济问题。一是利率下降的谜团。过去几十年来利率持续下降，经济学家们为此忧心忡忡，担心这意味着经济增长疲弱，还会削弱央行官员管控经济的能力。但长期数据显示，</w:t>
      </w:r>
      <w:r>
        <w:rPr>
          <w:rFonts w:hint="eastAsia"/>
        </w:rPr>
        <w:t>20</w:t>
      </w:r>
      <w:r>
        <w:rPr>
          <w:rFonts w:hint="eastAsia"/>
        </w:rPr>
        <w:t>世纪</w:t>
      </w:r>
      <w:r>
        <w:rPr>
          <w:rFonts w:hint="eastAsia"/>
        </w:rPr>
        <w:t>80</w:t>
      </w:r>
      <w:r>
        <w:rPr>
          <w:rFonts w:hint="eastAsia"/>
        </w:rPr>
        <w:t>年代政府债务的高回报率实为反常现象。哈佛大学教授卡门·莱因哈特（</w:t>
      </w:r>
      <w:r>
        <w:rPr>
          <w:rFonts w:hint="eastAsia"/>
        </w:rPr>
        <w:t>Carmen Reinhart</w:t>
      </w:r>
      <w:r>
        <w:rPr>
          <w:rFonts w:hint="eastAsia"/>
        </w:rPr>
        <w:t>）和国际货币基金组织的贝伦·史班西亚（</w:t>
      </w:r>
      <w:r>
        <w:rPr>
          <w:rFonts w:hint="eastAsia"/>
        </w:rPr>
        <w:t>Belen Sbrancia</w:t>
      </w:r>
      <w:r>
        <w:rPr>
          <w:rFonts w:hint="eastAsia"/>
        </w:rPr>
        <w:t>）等一些经济学家也发现，债券及短期票据的实际回报通常相对较低，甚至可能长期为负值。因此，近年利率下降是回归常态的表现。</w:t>
      </w:r>
    </w:p>
    <w:p w14:paraId="5A1DE973" w14:textId="77777777" w:rsidR="00210EEE" w:rsidRDefault="00210EEE" w:rsidP="00210EEE"/>
    <w:p w14:paraId="4891D1EB" w14:textId="77777777" w:rsidR="00210EEE" w:rsidRDefault="00210EEE" w:rsidP="00210EEE">
      <w:r>
        <w:t>That, in turn, suggests that central bankers who hope to “normalise” interest rates may be in for a rude surprise. But low rates of return also mean that government-debt burdens may prove easier to manage than thought—and perhaps that government borrowing could be used more aggressively in times of economic weakness to make up for central-bank impotence. Nor do low rates of return on government debt imply that the world is entering a period of “secular stagnation”, or chronically weak growth. Low rates have in the past been as much a feature of rip-roaring economies—eg, in the 1950s and 1960s—as of the more stagnant ones experienced recently.</w:t>
      </w:r>
    </w:p>
    <w:p w14:paraId="1D2F08DA" w14:textId="77777777" w:rsidR="00210EEE" w:rsidRDefault="00210EEE" w:rsidP="00210EEE"/>
    <w:p w14:paraId="30735CED" w14:textId="77777777" w:rsidR="00210EEE" w:rsidRDefault="00210EEE" w:rsidP="00210EEE">
      <w:r>
        <w:rPr>
          <w:rFonts w:hint="eastAsia"/>
        </w:rPr>
        <w:t>这反过来也表明，想要利率“正常化”的央行官员可能会遭到当头一棒。但低回报率也意味着政府债务负担可能比人们以为的更容易应对，而且，或许可以在经济疲软时期更积极地利用政府举债来弥补央行的无能为力。政府债务回报率低也不意味着世界正迈入“长期停滞”即增长长期乏力的时期。过去，低利率既出现在强劲增长的经济体中——例如在</w:t>
      </w:r>
      <w:r>
        <w:rPr>
          <w:rFonts w:hint="eastAsia"/>
        </w:rPr>
        <w:t>20</w:t>
      </w:r>
      <w:r>
        <w:rPr>
          <w:rFonts w:hint="eastAsia"/>
        </w:rPr>
        <w:t>世纪五六十年代，也出现在近几十年增长相对停滞的经济体内。</w:t>
      </w:r>
    </w:p>
    <w:p w14:paraId="54C0BFBF" w14:textId="77777777" w:rsidR="00210EEE" w:rsidRDefault="00210EEE" w:rsidP="00210EEE"/>
    <w:p w14:paraId="0188DF74" w14:textId="77777777" w:rsidR="00210EEE" w:rsidRDefault="00210EEE" w:rsidP="00210EEE">
      <w:r>
        <w:t>More bracing still are the data’s implications for debates on inequality. Karl Marx once reasoned that as capitalists piled up wealth, their investments would suffer diminishing returns and the pay-off from them would drop towards zero, eventually provoking destructive fights between industrial countries. That seems not to be true; returns on housing and equities remain high even though the stock of assets as a share of GDP has doubled since 1970. Gravity-defying returns might reflect new and productive uses for capital: firms deploying machines instead of people, for instance, or well-capitalised companies with relatively small numbers of employees taking over growing swathes of the economy. High returns on equity capital may therefore be linked to a more tenuous status for workers and to a drop in the share of GDP which is paid out as labour income.</w:t>
      </w:r>
    </w:p>
    <w:p w14:paraId="7AF1092E" w14:textId="77777777" w:rsidR="00210EEE" w:rsidRDefault="00210EEE" w:rsidP="00210EEE"/>
    <w:p w14:paraId="0BFA11B7" w14:textId="77777777" w:rsidR="00210EEE" w:rsidRDefault="00210EEE" w:rsidP="00210EEE">
      <w:r>
        <w:rPr>
          <w:rFonts w:hint="eastAsia"/>
        </w:rPr>
        <w:t>这些数据对围绕不平等的争论更有启发性。马克思曾推断，随着资本家的财富积聚，其投资回报将减少并逐渐趋向于零，最终引发工业国家之间的破坏性争斗。这种说法似乎并非事实：</w:t>
      </w:r>
      <w:r>
        <w:rPr>
          <w:rFonts w:hint="eastAsia"/>
        </w:rPr>
        <w:t>1970</w:t>
      </w:r>
      <w:r>
        <w:rPr>
          <w:rFonts w:hint="eastAsia"/>
        </w:rPr>
        <w:t>年以来，尽管资产总值占</w:t>
      </w:r>
      <w:r>
        <w:rPr>
          <w:rFonts w:hint="eastAsia"/>
        </w:rPr>
        <w:t>GDP</w:t>
      </w:r>
      <w:r>
        <w:rPr>
          <w:rFonts w:hint="eastAsia"/>
        </w:rPr>
        <w:t>的比例翻了一番，但房产及股票的回报依然高企。不跌反升的收益也许表明资本找到了富有成效的新用途：例如，企业更多地部署机器而非人力；资本充足而雇员相对较少的公司在经济中的比重越来越大。因此，股权资本的高回报也许与劳动者地位日渐不稳及劳动报酬占</w:t>
      </w:r>
      <w:r>
        <w:rPr>
          <w:rFonts w:hint="eastAsia"/>
        </w:rPr>
        <w:t>GDP</w:t>
      </w:r>
      <w:r>
        <w:rPr>
          <w:rFonts w:hint="eastAsia"/>
        </w:rPr>
        <w:t>比例下降相关。</w:t>
      </w:r>
    </w:p>
    <w:p w14:paraId="13865CFE" w14:textId="77777777" w:rsidR="00210EEE" w:rsidRDefault="00210EEE" w:rsidP="00210EEE"/>
    <w:p w14:paraId="24AA4901" w14:textId="77777777" w:rsidR="00210EEE" w:rsidRDefault="00210EEE" w:rsidP="00210EEE">
      <w:r>
        <w:lastRenderedPageBreak/>
        <w:t>Similarly, long-run returns provide support for the grand theory of inequality set out in 2013 by Thomas Piketty, a French economist, who suggested (based in part on his own data-gathering) that the rate of return on capital was typically higher than the growth rate of the economy. As a consequence, the stock of wealth should grow over time relative to GDP. And because wealth is less evenly distributed than income, this growth should push the economy towards ever higher levels of inequality. Mr Piketty summed up this contention in the pithy expression “r &gt; g”.</w:t>
      </w:r>
    </w:p>
    <w:p w14:paraId="33BF5ED7" w14:textId="77777777" w:rsidR="00210EEE" w:rsidRDefault="00210EEE" w:rsidP="00210EEE"/>
    <w:p w14:paraId="4FA62FC7" w14:textId="77777777" w:rsidR="00210EEE" w:rsidRDefault="00210EEE" w:rsidP="00210EEE">
      <w:r>
        <w:rPr>
          <w:rFonts w:hint="eastAsia"/>
        </w:rPr>
        <w:t>同样地，法国经济学家托马斯·皮凯蒂（</w:t>
      </w:r>
      <w:r>
        <w:rPr>
          <w:rFonts w:hint="eastAsia"/>
        </w:rPr>
        <w:t>Thomas Piketty</w:t>
      </w:r>
      <w:r>
        <w:rPr>
          <w:rFonts w:hint="eastAsia"/>
        </w:rPr>
        <w:t>）于</w:t>
      </w:r>
      <w:r>
        <w:rPr>
          <w:rFonts w:hint="eastAsia"/>
        </w:rPr>
        <w:t>2013</w:t>
      </w:r>
      <w:r>
        <w:rPr>
          <w:rFonts w:hint="eastAsia"/>
        </w:rPr>
        <w:t>年提出的有关不平等的宏大理论也可以从这些长期回报的数据中找到支撑。部分基于自己收集的数据，他认为资本收益率通常高于经济增长速度。所以随着时间推移，财富总量相对</w:t>
      </w:r>
      <w:r>
        <w:rPr>
          <w:rFonts w:hint="eastAsia"/>
        </w:rPr>
        <w:t>GDP</w:t>
      </w:r>
      <w:r>
        <w:rPr>
          <w:rFonts w:hint="eastAsia"/>
        </w:rPr>
        <w:t>的比率会增长。而由于财富分配比收入分配更为不均，这样的增长会加深经济体内的不平等。皮凯蒂将这个论点精炼地概括为“</w:t>
      </w:r>
      <w:r>
        <w:rPr>
          <w:rFonts w:hint="eastAsia"/>
        </w:rPr>
        <w:t>r&gt;g</w:t>
      </w:r>
      <w:r>
        <w:rPr>
          <w:rFonts w:hint="eastAsia"/>
        </w:rPr>
        <w:t>”。</w:t>
      </w:r>
    </w:p>
    <w:p w14:paraId="3583BEAF" w14:textId="77777777" w:rsidR="00210EEE" w:rsidRDefault="00210EEE" w:rsidP="00210EEE"/>
    <w:p w14:paraId="1A370DCD" w14:textId="77777777" w:rsidR="00210EEE" w:rsidRDefault="00210EEE" w:rsidP="00210EEE">
      <w:r>
        <w:t>In fact, that may understate the case, according to the newly gathered figures. In most times and places, “r”, which the authors calculate as the average return across all assets, both safe and risky, is well above “g” or GDP growth. Since 1870, they reckon, the average real return on wealth has been about 6% a year whereas real GDP growth has been roughly 3% a year on average. Only during the first and second world wars did rates of return drop much below growth rates. And in recent decades, the “great compression” in incomes and wealth that followed the world wars has come undone, as asset returns persistently outstrip the growth of the economy.</w:t>
      </w:r>
    </w:p>
    <w:p w14:paraId="4D193D3A" w14:textId="77777777" w:rsidR="00210EEE" w:rsidRDefault="00210EEE" w:rsidP="00210EEE"/>
    <w:p w14:paraId="5C4EA60C" w14:textId="77777777" w:rsidR="00210EEE" w:rsidRDefault="00210EEE" w:rsidP="00210EEE">
      <w:r>
        <w:rPr>
          <w:rFonts w:hint="eastAsia"/>
        </w:rPr>
        <w:t>事实上，就新收集的数据来看，这可能低估了实际情况。据作者们计算，在大多数时间和地方，无论风险高低，各类资产的平均回报率“</w:t>
      </w:r>
      <w:r>
        <w:rPr>
          <w:rFonts w:hint="eastAsia"/>
        </w:rPr>
        <w:t>r</w:t>
      </w:r>
      <w:r>
        <w:rPr>
          <w:rFonts w:hint="eastAsia"/>
        </w:rPr>
        <w:t>”都远远高于</w:t>
      </w:r>
      <w:r>
        <w:rPr>
          <w:rFonts w:hint="eastAsia"/>
        </w:rPr>
        <w:t>GDP</w:t>
      </w:r>
      <w:r>
        <w:rPr>
          <w:rFonts w:hint="eastAsia"/>
        </w:rPr>
        <w:t>增速“</w:t>
      </w:r>
      <w:r>
        <w:rPr>
          <w:rFonts w:hint="eastAsia"/>
        </w:rPr>
        <w:t>g</w:t>
      </w:r>
      <w:r>
        <w:rPr>
          <w:rFonts w:hint="eastAsia"/>
        </w:rPr>
        <w:t>”。据他们估算，自</w:t>
      </w:r>
      <w:r>
        <w:rPr>
          <w:rFonts w:hint="eastAsia"/>
        </w:rPr>
        <w:t>1870</w:t>
      </w:r>
      <w:r>
        <w:rPr>
          <w:rFonts w:hint="eastAsia"/>
        </w:rPr>
        <w:t>年以来，财富的实际平均年收益率一直在</w:t>
      </w:r>
      <w:r>
        <w:rPr>
          <w:rFonts w:hint="eastAsia"/>
        </w:rPr>
        <w:t>6%</w:t>
      </w:r>
      <w:r>
        <w:rPr>
          <w:rFonts w:hint="eastAsia"/>
        </w:rPr>
        <w:t>左右，而实际</w:t>
      </w:r>
      <w:r>
        <w:rPr>
          <w:rFonts w:hint="eastAsia"/>
        </w:rPr>
        <w:t>GDP</w:t>
      </w:r>
      <w:r>
        <w:rPr>
          <w:rFonts w:hint="eastAsia"/>
        </w:rPr>
        <w:t>年均增长率约为</w:t>
      </w:r>
      <w:r>
        <w:rPr>
          <w:rFonts w:hint="eastAsia"/>
        </w:rPr>
        <w:t>3%</w:t>
      </w:r>
      <w:r>
        <w:rPr>
          <w:rFonts w:hint="eastAsia"/>
        </w:rPr>
        <w:t>。只有在两次世界大战期间，资产回报率才大大低于经济增长率。而在近几十年，世界大战造成的收入和财富“大压缩”效应已经消失，资产回报率持续超越经济增长率。</w:t>
      </w:r>
    </w:p>
    <w:p w14:paraId="5044FB3E" w14:textId="77777777" w:rsidR="00210EEE" w:rsidRDefault="00210EEE" w:rsidP="00210EEE"/>
    <w:p w14:paraId="01674E0C" w14:textId="77777777" w:rsidR="00210EEE" w:rsidRDefault="00210EEE" w:rsidP="00210EEE">
      <w:r>
        <w:t>In such ways does the painstaking collection of data fundamentally reshape understanding of the way economies work. It is a shame that data-gathering does not carry higher status within the profession. It would raise the status of economics itself.</w:t>
      </w:r>
    </w:p>
    <w:p w14:paraId="7329D1A3" w14:textId="77777777" w:rsidR="00210EEE" w:rsidRDefault="00210EEE" w:rsidP="00210EEE"/>
    <w:p w14:paraId="265C4BA9" w14:textId="77777777" w:rsidR="00210EEE" w:rsidRDefault="00210EEE" w:rsidP="00210EEE">
      <w:r>
        <w:rPr>
          <w:rFonts w:hint="eastAsia"/>
        </w:rPr>
        <w:t>就这样，苦心收集的数据从根本上重塑了人们对经济运作方式的理解。数据收集工作在经济学界未受到足够的重视，令人遗憾。要知道，这项工作可以提高经济学自身的地位。</w:t>
      </w:r>
    </w:p>
    <w:p w14:paraId="3DCF518F" w14:textId="77777777" w:rsidR="00210EEE" w:rsidRDefault="00210EEE" w:rsidP="00210EEE">
      <w:pPr>
        <w:pStyle w:val="1"/>
      </w:pPr>
      <w:bookmarkStart w:id="23" w:name="_Toc15475593"/>
      <w:r>
        <w:t>History of physics: Clever calculator</w:t>
      </w:r>
      <w:bookmarkEnd w:id="23"/>
    </w:p>
    <w:p w14:paraId="5578B982" w14:textId="77777777" w:rsidR="00210EEE" w:rsidRDefault="00210EEE" w:rsidP="00210EEE">
      <w:r>
        <w:t>Enrico Fermi, champion nuclear researcher, mathematician and educator</w:t>
      </w:r>
    </w:p>
    <w:p w14:paraId="137192E9" w14:textId="77777777" w:rsidR="00210EEE" w:rsidRDefault="00210EEE" w:rsidP="00210EEE">
      <w:r>
        <w:rPr>
          <w:rFonts w:hint="eastAsia"/>
        </w:rPr>
        <w:t>物理学史：计算高手</w:t>
      </w:r>
    </w:p>
    <w:p w14:paraId="071DB097" w14:textId="77777777" w:rsidR="00210EEE" w:rsidRDefault="00210EEE" w:rsidP="00210EEE">
      <w:r>
        <w:rPr>
          <w:rFonts w:hint="eastAsia"/>
        </w:rPr>
        <w:t>恩里科·费米：卓越的核研究者、数学家和教育家</w:t>
      </w:r>
    </w:p>
    <w:p w14:paraId="190C5053" w14:textId="77777777" w:rsidR="00210EEE" w:rsidRDefault="00210EEE" w:rsidP="00210EEE">
      <w:r>
        <w:t xml:space="preserve">20180106 books and arts </w:t>
      </w:r>
      <w:r>
        <w:rPr>
          <w:rFonts w:ascii="Segoe UI Symbol" w:hAnsi="Segoe UI Symbol" w:cs="Segoe UI Symbol"/>
        </w:rPr>
        <w:t>🇬🇧</w:t>
      </w:r>
      <w:r>
        <w:t xml:space="preserve"> English Version</w:t>
      </w:r>
    </w:p>
    <w:p w14:paraId="08722DDD" w14:textId="77777777" w:rsidR="00210EEE" w:rsidRDefault="00210EEE" w:rsidP="00210EEE"/>
    <w:p w14:paraId="1F56231F" w14:textId="77777777" w:rsidR="00210EEE" w:rsidRDefault="00210EEE" w:rsidP="00210EEE">
      <w:r>
        <w:t>The Last Man Who Knew Everything: The Life and Times of Enrico Fermi, Father of the Nuclear Age. By David Schwartz. Basic Books; 451 pages; $35 and £27.99.</w:t>
      </w:r>
    </w:p>
    <w:p w14:paraId="468E19B4" w14:textId="77777777" w:rsidR="00210EEE" w:rsidRDefault="00210EEE" w:rsidP="00210EEE"/>
    <w:p w14:paraId="547CE621" w14:textId="77777777" w:rsidR="00210EEE" w:rsidRDefault="00210EEE" w:rsidP="00210EEE">
      <w:r>
        <w:t xml:space="preserve">JUST before daybreak on July 16th 1945 Enrico Fermi lay down in the open desert of New Mexico. At 05:30, the world’s first nuclear explosion took place ten miles (16km) away. He counted off the seconds after the flash, anticipating the arrival of the blast-wave. With preternatural calm, Fermi stood up and let some strips of paper flutter away as the wave passed. They flew about eight feet. The Trinity nuclear test, he pronounced after making some </w:t>
      </w:r>
      <w:r>
        <w:lastRenderedPageBreak/>
        <w:t>quick calculations, had released the equivalent of about 10 kilotonnes of TNT.</w:t>
      </w:r>
    </w:p>
    <w:p w14:paraId="569574BA" w14:textId="77777777" w:rsidR="00210EEE" w:rsidRDefault="00210EEE" w:rsidP="00210EEE">
      <w:r>
        <w:rPr>
          <w:rFonts w:hint="eastAsia"/>
        </w:rPr>
        <w:t>一九四五年</w:t>
      </w:r>
      <w:r>
        <w:rPr>
          <w:rFonts w:hint="eastAsia"/>
        </w:rPr>
        <w:t>7</w:t>
      </w:r>
      <w:r>
        <w:rPr>
          <w:rFonts w:hint="eastAsia"/>
        </w:rPr>
        <w:t>月</w:t>
      </w:r>
      <w:r>
        <w:rPr>
          <w:rFonts w:hint="eastAsia"/>
        </w:rPr>
        <w:t>16</w:t>
      </w:r>
      <w:r>
        <w:rPr>
          <w:rFonts w:hint="eastAsia"/>
        </w:rPr>
        <w:t>日，天还没亮，恩里科·费米（</w:t>
      </w:r>
      <w:r>
        <w:rPr>
          <w:rFonts w:hint="eastAsia"/>
        </w:rPr>
        <w:t>Enrico Fermi</w:t>
      </w:r>
      <w:r>
        <w:rPr>
          <w:rFonts w:hint="eastAsia"/>
        </w:rPr>
        <w:t>）在新墨西哥州空旷的沙漠中躺下来。</w:t>
      </w:r>
      <w:r>
        <w:rPr>
          <w:rFonts w:hint="eastAsia"/>
        </w:rPr>
        <w:t>5</w:t>
      </w:r>
      <w:r>
        <w:rPr>
          <w:rFonts w:hint="eastAsia"/>
        </w:rPr>
        <w:t>点</w:t>
      </w:r>
      <w:r>
        <w:rPr>
          <w:rFonts w:hint="eastAsia"/>
        </w:rPr>
        <w:t>30</w:t>
      </w:r>
      <w:r>
        <w:rPr>
          <w:rFonts w:hint="eastAsia"/>
        </w:rPr>
        <w:t>分，世界首颗原子弹在</w:t>
      </w:r>
      <w:r>
        <w:rPr>
          <w:rFonts w:hint="eastAsia"/>
        </w:rPr>
        <w:t>16</w:t>
      </w:r>
      <w:r>
        <w:rPr>
          <w:rFonts w:hint="eastAsia"/>
        </w:rPr>
        <w:t>公里外引爆。见到火光后他开始数秒，等待爆震波到来。气浪经过时他异乎寻常地镇定，起身并松手任纸片飘到大约</w:t>
      </w:r>
      <w:r>
        <w:rPr>
          <w:rFonts w:hint="eastAsia"/>
        </w:rPr>
        <w:t>2.4</w:t>
      </w:r>
      <w:r>
        <w:rPr>
          <w:rFonts w:hint="eastAsia"/>
        </w:rPr>
        <w:t>米之外。他快速地计算了一番，判断这场“三位一体”核试验的当量大约为一万吨</w:t>
      </w:r>
      <w:r>
        <w:rPr>
          <w:rFonts w:hint="eastAsia"/>
        </w:rPr>
        <w:t>TNT</w:t>
      </w:r>
      <w:r>
        <w:rPr>
          <w:rFonts w:hint="eastAsia"/>
        </w:rPr>
        <w:t>炸药。</w:t>
      </w:r>
    </w:p>
    <w:p w14:paraId="3EABDD43" w14:textId="77777777" w:rsidR="00210EEE" w:rsidRDefault="00210EEE" w:rsidP="00210EEE"/>
    <w:p w14:paraId="62541713" w14:textId="77777777" w:rsidR="00210EEE" w:rsidRDefault="00210EEE" w:rsidP="00210EEE">
      <w:r>
        <w:t>Fermi was, by that stage, already a celebrity among physicists. An obvious mathematics prodigy as a child in Italy, he had devoured texts written for adults. Throughout his life he kept few books, preferring to derive conclusions from first principles whenever he felt the need.</w:t>
      </w:r>
    </w:p>
    <w:p w14:paraId="4F061589" w14:textId="77777777" w:rsidR="00210EEE" w:rsidRDefault="00210EEE" w:rsidP="00210EEE"/>
    <w:p w14:paraId="3774F63F" w14:textId="77777777" w:rsidR="00210EEE" w:rsidRDefault="00210EEE" w:rsidP="00210EEE">
      <w:r>
        <w:rPr>
          <w:rFonts w:hint="eastAsia"/>
        </w:rPr>
        <w:t>费米那时已经是物理学家中的名人。他成长在意大利，孩提时如饥似渴地阅读为成年人编写的教材，无疑是个数学神童。他一生只收藏少量书籍，更喜欢随时依据基本原理推出结论。</w:t>
      </w:r>
    </w:p>
    <w:p w14:paraId="1D17A1AF" w14:textId="77777777" w:rsidR="00210EEE" w:rsidRDefault="00210EEE" w:rsidP="00210EEE"/>
    <w:p w14:paraId="2EA28566" w14:textId="77777777" w:rsidR="00210EEE" w:rsidRDefault="00210EEE" w:rsidP="00210EEE">
      <w:r>
        <w:t>As he took up different posts in academic research in Italy and abroad, Fermi showed himself to be not only a theorist with unparalleled insight but also adept as an experimentalist (a rare combination) across every kind of physics. He had an uncanny knack for rough-and-ready calculations to obtain approximate answers for damnably difficult questions (the Trinity bomb, later analysis revealed, released 18 kilotonnes of TNT, which was surprisingly close to Fermi’s desert estimation).</w:t>
      </w:r>
    </w:p>
    <w:p w14:paraId="2BE47731" w14:textId="77777777" w:rsidR="00210EEE" w:rsidRDefault="00210EEE" w:rsidP="00210EEE"/>
    <w:p w14:paraId="76BD642B" w14:textId="77777777" w:rsidR="00210EEE" w:rsidRDefault="00210EEE" w:rsidP="00210EEE">
      <w:r>
        <w:rPr>
          <w:rFonts w:hint="eastAsia"/>
        </w:rPr>
        <w:t>费米在意大利和国外担任过各种学术研究职务，在物理学的每个分支里都展现出理论物理学家无与伦比的洞察力和实验物理学家的不凡身手——很少有人能同时扮演这两种角色。他天赋异禀，面对特别伤脑筋的问题能通过估算得出大致的答案。（之后的分析显示，三位一体核试验释放的能量相当于</w:t>
      </w:r>
      <w:r>
        <w:rPr>
          <w:rFonts w:hint="eastAsia"/>
        </w:rPr>
        <w:t>1.8</w:t>
      </w:r>
      <w:r>
        <w:rPr>
          <w:rFonts w:hint="eastAsia"/>
        </w:rPr>
        <w:t>万吨</w:t>
      </w:r>
      <w:r>
        <w:rPr>
          <w:rFonts w:hint="eastAsia"/>
        </w:rPr>
        <w:t>TNT</w:t>
      </w:r>
      <w:r>
        <w:rPr>
          <w:rFonts w:hint="eastAsia"/>
        </w:rPr>
        <w:t>炸药爆炸，与费米在沙漠中估算的结果惊人地接近。）</w:t>
      </w:r>
    </w:p>
    <w:p w14:paraId="5AB8CFDD" w14:textId="77777777" w:rsidR="00210EEE" w:rsidRDefault="00210EEE" w:rsidP="00210EEE"/>
    <w:p w14:paraId="7F0B3011" w14:textId="77777777" w:rsidR="00210EEE" w:rsidRDefault="00210EEE" w:rsidP="00210EEE">
      <w:r>
        <w:t>He eschewed complexity, preferring to tackle only a problem’s essentials, discard any distracting elements and ruthlessly squeeze what remained. Such back-of-the-envelope calculations, which became known as “Fermi problems”, were such good examples of critical thinking that recruiters nowadays test applicants’ mettle by setting them as interview questions. Fermi’s solutions were so often right that his colleagues in Rome called him “the pope”. His boss recognised that he could help raise the reputation of Italian science.</w:t>
      </w:r>
    </w:p>
    <w:p w14:paraId="6B3FF3C2" w14:textId="77777777" w:rsidR="00210EEE" w:rsidRDefault="00210EEE" w:rsidP="00210EEE"/>
    <w:p w14:paraId="0F7755C9" w14:textId="77777777" w:rsidR="00210EEE" w:rsidRDefault="00210EEE" w:rsidP="00210EEE">
      <w:r>
        <w:rPr>
          <w:rFonts w:hint="eastAsia"/>
        </w:rPr>
        <w:t>他绕开问题的复杂之处，力图解决其关键所在，摒弃任何分散注意力的因素，然后大刀阔斧地压缩剩余的部分。这种粗略的计算后来得名“费米问题”，成了批判性思维的生动体现，连如今的招聘人员都在面试时采用这种问题来检验应聘者的魄力。费米估算出的答案经常都是正确的，他在罗马的同事因此叫他“教皇”。他的上司意识到，他能够帮助提升整个意大利科学界的声誉。</w:t>
      </w:r>
    </w:p>
    <w:p w14:paraId="7022C0AE" w14:textId="77777777" w:rsidR="00210EEE" w:rsidRDefault="00210EEE" w:rsidP="00210EEE"/>
    <w:p w14:paraId="0046CA0D" w14:textId="77777777" w:rsidR="00210EEE" w:rsidRDefault="00210EEE" w:rsidP="00210EEE">
      <w:r>
        <w:t>Fermi’s discovery of how slow-moving neutrons helped to make some atoms radioactive won him the Nobel prize in 1938. He used the trip to Stockholm to abscond with his family from his increasingly fascist homeland. Once in America he became involved in the Manhattan Project, which led to the first nuclear bomb, bringing him renown well beyond the physics community.</w:t>
      </w:r>
    </w:p>
    <w:p w14:paraId="36C20B7F" w14:textId="77777777" w:rsidR="00210EEE" w:rsidRDefault="00210EEE" w:rsidP="00210EEE"/>
    <w:p w14:paraId="4D3FD883" w14:textId="77777777" w:rsidR="00210EEE" w:rsidRDefault="00210EEE" w:rsidP="00210EEE">
      <w:r>
        <w:rPr>
          <w:rFonts w:hint="eastAsia"/>
        </w:rPr>
        <w:t>费米发现慢速中子能让部分原子产生放射性，这令他在</w:t>
      </w:r>
      <w:r>
        <w:rPr>
          <w:rFonts w:hint="eastAsia"/>
        </w:rPr>
        <w:t>1938</w:t>
      </w:r>
      <w:r>
        <w:rPr>
          <w:rFonts w:hint="eastAsia"/>
        </w:rPr>
        <w:t>年获得诺贝尔奖。他利用前往斯德哥尔摩的机会携家人逃离法西斯主义日盛的祖国。到美国后，他旋即加入了最终研制出世界首颗原子弹的曼哈顿计划，在物理学界之外也收获了声誉。</w:t>
      </w:r>
    </w:p>
    <w:p w14:paraId="2561E57F" w14:textId="77777777" w:rsidR="00210EEE" w:rsidRDefault="00210EEE" w:rsidP="00210EEE"/>
    <w:p w14:paraId="37ADECB0" w14:textId="77777777" w:rsidR="00210EEE" w:rsidRDefault="00210EEE" w:rsidP="00210EEE">
      <w:r>
        <w:lastRenderedPageBreak/>
        <w:t>Fermi was an inveterate showman. In Chicago, on the day he demonstrated the world’s first controlled nuclear chain reaction—a prerequisite for the uncontrolled kind in a nuclear weapon—he ran the show like a circus ringmaster, ramping up the tension by calling for lunch just as things literally heated up.</w:t>
      </w:r>
    </w:p>
    <w:p w14:paraId="265DF494" w14:textId="77777777" w:rsidR="00210EEE" w:rsidRDefault="00210EEE" w:rsidP="00210EEE"/>
    <w:p w14:paraId="7D7CA708" w14:textId="77777777" w:rsidR="00210EEE" w:rsidRDefault="00210EEE" w:rsidP="00210EEE">
      <w:r>
        <w:rPr>
          <w:rFonts w:hint="eastAsia"/>
        </w:rPr>
        <w:t>费米一贯热衷出风头。他在芝加哥演示世界首个受控连锁核反应（实现不受控连锁反应即核武器概念的先决条件）时，就像马戏团领班那样掌控全场。当现场气氛刚热烈起来，他又戛然而止，提议吃午饭，增加悬念吊足胃口。</w:t>
      </w:r>
    </w:p>
    <w:p w14:paraId="3220D2DF" w14:textId="77777777" w:rsidR="00210EEE" w:rsidRDefault="00210EEE" w:rsidP="00210EEE"/>
    <w:p w14:paraId="30467D52" w14:textId="77777777" w:rsidR="00210EEE" w:rsidRDefault="00210EEE" w:rsidP="00210EEE">
      <w:r>
        <w:t>David Schwartz, the author of “The Last Man Who Knew Everything”, is the son of another Nobel-winning physicist. His father left some intriguing correspondence on Fermi, which inspired Mr Schwartz to learn more. He interviewed many of Fermi’s students and colleagues, shedding light also on Fermi the educator (his lectures were so renowned that even notes taken by his assistants were a bestseller).</w:t>
      </w:r>
    </w:p>
    <w:p w14:paraId="1B427122" w14:textId="77777777" w:rsidR="00210EEE" w:rsidRDefault="00210EEE" w:rsidP="00210EEE"/>
    <w:p w14:paraId="5EFADD9F" w14:textId="77777777" w:rsidR="00210EEE" w:rsidRDefault="00210EEE" w:rsidP="00210EEE">
      <w:r>
        <w:rPr>
          <w:rFonts w:hint="eastAsia"/>
        </w:rPr>
        <w:t>《最后一个无所不知的人》的作者大卫·施瓦茨（</w:t>
      </w:r>
      <w:r>
        <w:rPr>
          <w:rFonts w:hint="eastAsia"/>
        </w:rPr>
        <w:t>David Schwartz</w:t>
      </w:r>
      <w:r>
        <w:rPr>
          <w:rFonts w:hint="eastAsia"/>
        </w:rPr>
        <w:t>）的父亲也是一位获得诺贝尔奖的物理学家。施瓦茨的父亲留下的一些有趣信件提到了费米，这引起了施瓦茨的兴趣，促使他去了解更多。他采访了费米的许多学生和同事，让人们了解到费米作为教育工作者的一面（他的课十分出名，连助手记的笔记都成了畅销书。）</w:t>
      </w:r>
    </w:p>
    <w:p w14:paraId="59150669" w14:textId="77777777" w:rsidR="00210EEE" w:rsidRDefault="00210EEE" w:rsidP="00210EEE"/>
    <w:p w14:paraId="16A3C855" w14:textId="77777777" w:rsidR="00210EEE" w:rsidRDefault="00210EEE" w:rsidP="00210EEE">
      <w:r>
        <w:t>Mr Schwartz deftly conveys the aesthetic beauty of Fermi’s insights without getting mired in their minutiae. His book includes only enough scientific detail to explain each discovery as it happened. Fermi is depicted as a natural leader—in the laboratory, on hiking trails near his workplaces in Rome and New Mexico, and in the square-dances he came to love in America. Yet for all his gregariousness Fermi tended to reveal little of his emotions in conversations or correspondence, even as he worked on the team to develop humanity’s most terrible weapons. Laura, his wife, did not know until after the bombs fell just what her husband had really been up to in his laboratory.</w:t>
      </w:r>
    </w:p>
    <w:p w14:paraId="244924B8" w14:textId="77777777" w:rsidR="00210EEE" w:rsidRDefault="00210EEE" w:rsidP="00210EEE"/>
    <w:p w14:paraId="25127765" w14:textId="77777777" w:rsidR="00210EEE" w:rsidRDefault="00210EEE" w:rsidP="00210EEE">
      <w:r>
        <w:rPr>
          <w:rFonts w:hint="eastAsia"/>
        </w:rPr>
        <w:t>施瓦茨驾轻就熟地传达出费米的洞见所蕴含的美感，同时又不纠结于其中的细枝末节。他在描述科学细节时很节制，分量恰好足够向读者解释每个科学发现如何发生。作者将费米刻画成一个天生的领导者：在实验室中是这样，在罗马和新墨西哥州的工作地点附近徒步时是这样，后来爱上美国的方块舞时也是如此。然而，费米虽然乐于融入人群，却几乎从未在谈话或信件中流露过情感，即便他加入的团队正在研发人类史上最可怕的武器。他的妻子劳拉直到原子弹爆炸后才知道丈夫之前在实验室里做什么。</w:t>
      </w:r>
    </w:p>
    <w:p w14:paraId="507B1B48" w14:textId="77777777" w:rsidR="00210EEE" w:rsidRDefault="00210EEE" w:rsidP="00210EEE"/>
    <w:p w14:paraId="1DD27ED6" w14:textId="77777777" w:rsidR="00210EEE" w:rsidRDefault="00210EEE" w:rsidP="00210EEE">
      <w:r>
        <w:t>As a result, Mr Schwartz tussles with many of the same questions that have dogged previous Fermi biographers. Did he stay so long in Italy, joining Benito Mussolini’s vaunted Accademia d’Italia, just for the funds and freedom to pursue his precious research? Did he participate in the Manhattan Project out of patriotism for his adopted country, or was he dragged along because of his expertise in nuclear physics? Or was he just insatiably curious about whether the bomb could indeed be made?</w:t>
      </w:r>
    </w:p>
    <w:p w14:paraId="2F589DE0" w14:textId="77777777" w:rsidR="00210EEE" w:rsidRDefault="00210EEE" w:rsidP="00210EEE"/>
    <w:p w14:paraId="75AD74CF" w14:textId="77777777" w:rsidR="00210EEE" w:rsidRDefault="00210EEE" w:rsidP="00210EEE">
      <w:r>
        <w:rPr>
          <w:rFonts w:hint="eastAsia"/>
        </w:rPr>
        <w:t>因此，之前让那些为费米立传的作者大为挠头的种种疑问，施瓦茨同样难以给出完满的解答。比如，他在意大利待了那么久，还加入了墨索里尼那个被大肆吹捧的意大利学院（</w:t>
      </w:r>
      <w:r>
        <w:rPr>
          <w:rFonts w:hint="eastAsia"/>
        </w:rPr>
        <w:t>Accademia d</w:t>
      </w:r>
      <w:r>
        <w:rPr>
          <w:rFonts w:hint="eastAsia"/>
        </w:rPr>
        <w:t>’</w:t>
      </w:r>
      <w:r>
        <w:rPr>
          <w:rFonts w:hint="eastAsia"/>
        </w:rPr>
        <w:t>Italia</w:t>
      </w:r>
      <w:r>
        <w:rPr>
          <w:rFonts w:hint="eastAsia"/>
        </w:rPr>
        <w:t>），仅仅是为了获得资金和自由，好继续自己珍视的研究工作吗？他参加曼哈顿计划是出于对移居国的爱国热情，还是身不由己，只因具备核物理专长就被硬拖进来？还是他只是极度好奇是不是真的能造出原子弹来？</w:t>
      </w:r>
    </w:p>
    <w:p w14:paraId="1A67329F" w14:textId="77777777" w:rsidR="00210EEE" w:rsidRDefault="00210EEE" w:rsidP="00210EEE"/>
    <w:p w14:paraId="040DB656" w14:textId="77777777" w:rsidR="00210EEE" w:rsidRDefault="00210EEE" w:rsidP="00210EEE">
      <w:r>
        <w:t xml:space="preserve">It would be easy to depict Fermi as a standard reticent genius who solved every problem as if he had, as one student put it, “an inside track to God”. But Mr Schwartz’s sleuthing also reveals how science works in its proper context: </w:t>
      </w:r>
      <w:r>
        <w:lastRenderedPageBreak/>
        <w:t>how each finding builds on the last; how identical ideas can occur to more than one person when the intellectual conditions are right; how an insight into nature arises not from a vacuum but from hard-won experience and, usually, some clever calculating.</w:t>
      </w:r>
    </w:p>
    <w:p w14:paraId="1D18BA0A" w14:textId="77777777" w:rsidR="00210EEE" w:rsidRDefault="00210EEE" w:rsidP="00210EEE"/>
    <w:p w14:paraId="58A5DF55" w14:textId="77777777" w:rsidR="00210EEE" w:rsidRDefault="00210EEE" w:rsidP="00210EEE">
      <w:r>
        <w:rPr>
          <w:rFonts w:hint="eastAsia"/>
        </w:rPr>
        <w:t>如果把费米描述成一位典型的隐藏自我的天才就容易了：他仿佛（用他学生的话说）“独享上帝恩泽”，能攻克所有难题。但施瓦茨的调查也揭示了科学如何在适当的条件下发展：每一项发现都要以之前的发现为基础；如果知识环境合适，同样的灵感会在不止一个人的脑海中产生；对自然的深刻理解也不是凭空产生的，而是源自来之不易的经验，而且通常还要依赖一些高明的计算。</w:t>
      </w:r>
    </w:p>
    <w:p w14:paraId="6E75A794" w14:textId="77777777" w:rsidR="00210EEE" w:rsidRDefault="00210EEE" w:rsidP="00210EEE"/>
    <w:p w14:paraId="32AAC197" w14:textId="77777777" w:rsidR="00210EEE" w:rsidRDefault="00210EEE" w:rsidP="00210EEE">
      <w:r>
        <w:t>Fermi was once described by a student as the last man who knew everything. He went on to make important discoveries in particle physics, geophysics and even the science of the stars. And he never stopped calculating. Even on his deathbed, he used a stopwatch to determine exactly how much fluid he was receiving from his intravenous drip. It was a simple problem, really, if you focused on the essentials.</w:t>
      </w:r>
    </w:p>
    <w:p w14:paraId="5BD19C30" w14:textId="77777777" w:rsidR="00210EEE" w:rsidRDefault="00210EEE" w:rsidP="00210EEE"/>
    <w:p w14:paraId="1361D194" w14:textId="77777777" w:rsidR="00210EEE" w:rsidRDefault="00210EEE" w:rsidP="00210EEE">
      <w:r>
        <w:rPr>
          <w:rFonts w:hint="eastAsia"/>
        </w:rPr>
        <w:t>费米的一名学生曾将他描述为“最后一个无所不知的人”。他脚步不停，在粒子物理学、地球物理学甚至天文学领域都做出了重大发现。他也从未停止过计算。即使在临终前输液时，他还在用秒表测算到底有多少药液进入了自己体内。如果你把注意力集中在关键点上，这确实是个简单的问题。</w:t>
      </w:r>
    </w:p>
    <w:p w14:paraId="2AB1E313" w14:textId="77777777" w:rsidR="00210EEE" w:rsidRDefault="00210EEE" w:rsidP="00210EEE">
      <w:pPr>
        <w:pStyle w:val="1"/>
      </w:pPr>
      <w:bookmarkStart w:id="24" w:name="_Toc15475594"/>
      <w:r>
        <w:t>A generation’s mood: Teens and screens</w:t>
      </w:r>
      <w:bookmarkEnd w:id="24"/>
    </w:p>
    <w:p w14:paraId="05610E3F" w14:textId="77777777" w:rsidR="00210EEE" w:rsidRDefault="00210EEE" w:rsidP="00210EEE">
      <w:r>
        <w:t>Cutting adolescents’ use of smartphones and social media is a poor solution to their problems</w:t>
      </w:r>
    </w:p>
    <w:p w14:paraId="776C3F28" w14:textId="77777777" w:rsidR="00210EEE" w:rsidRDefault="00210EEE" w:rsidP="00210EEE">
      <w:r>
        <w:rPr>
          <w:rFonts w:hint="eastAsia"/>
        </w:rPr>
        <w:t>一代人的精神状态：少年与屏幕</w:t>
      </w:r>
    </w:p>
    <w:p w14:paraId="0EBFCB2F" w14:textId="77777777" w:rsidR="00210EEE" w:rsidRDefault="00210EEE" w:rsidP="00210EEE">
      <w:r>
        <w:rPr>
          <w:rFonts w:hint="eastAsia"/>
        </w:rPr>
        <w:t>要解决青少年问题，减少他们使用智能手机和社交媒体的时间是下策</w:t>
      </w:r>
    </w:p>
    <w:p w14:paraId="6EE2820B" w14:textId="77777777" w:rsidR="00210EEE" w:rsidRDefault="00210EEE" w:rsidP="00210EEE">
      <w:r>
        <w:t xml:space="preserve">20180113 leaders </w:t>
      </w:r>
      <w:r>
        <w:rPr>
          <w:rFonts w:ascii="Segoe UI Symbol" w:hAnsi="Segoe UI Symbol" w:cs="Segoe UI Symbol"/>
        </w:rPr>
        <w:t>🇬🇧</w:t>
      </w:r>
      <w:r>
        <w:t xml:space="preserve"> English Version</w:t>
      </w:r>
    </w:p>
    <w:p w14:paraId="02A3D424" w14:textId="77777777" w:rsidR="00210EEE" w:rsidRDefault="00210EEE" w:rsidP="00210EEE"/>
    <w:p w14:paraId="620E0B2B" w14:textId="77777777" w:rsidR="00210EEE" w:rsidRDefault="00210EEE" w:rsidP="00210EEE">
      <w:r>
        <w:t>FIRST they went for tobacco, coal and sugar. Now they are targeting smartphones and social media. On January 6th two large investors in Apple demanded that the technology company must help parents curtail their children’s iPhone use, citing research into the links between adolescent social-media habits and risk factors for suicide, such as depression. Old and new media abound with reports about phones’ addictive, mind-warping properties. On the school run, parents compare tactics for limiting screen time.</w:t>
      </w:r>
    </w:p>
    <w:p w14:paraId="4FCF6343" w14:textId="77777777" w:rsidR="00210EEE" w:rsidRDefault="00210EEE" w:rsidP="00210EEE"/>
    <w:p w14:paraId="621FEEBC" w14:textId="77777777" w:rsidR="00210EEE" w:rsidRDefault="00210EEE" w:rsidP="00210EEE">
      <w:r>
        <w:rPr>
          <w:rFonts w:hint="eastAsia"/>
        </w:rPr>
        <w:t>他们先是抨击烟草、煤炭和糖，现在又盯上了智能手机和社交媒体。</w:t>
      </w:r>
      <w:r>
        <w:rPr>
          <w:rFonts w:hint="eastAsia"/>
        </w:rPr>
        <w:t>1</w:t>
      </w:r>
      <w:r>
        <w:rPr>
          <w:rFonts w:hint="eastAsia"/>
        </w:rPr>
        <w:t>月</w:t>
      </w:r>
      <w:r>
        <w:rPr>
          <w:rFonts w:hint="eastAsia"/>
        </w:rPr>
        <w:t>6</w:t>
      </w:r>
      <w:r>
        <w:rPr>
          <w:rFonts w:hint="eastAsia"/>
        </w:rPr>
        <w:t>日，苹果公司的两大投资者敦促这家科技公司帮助家长控制孩子使用</w:t>
      </w:r>
      <w:r>
        <w:rPr>
          <w:rFonts w:hint="eastAsia"/>
        </w:rPr>
        <w:t>iPhone</w:t>
      </w:r>
      <w:r>
        <w:rPr>
          <w:rFonts w:hint="eastAsia"/>
        </w:rPr>
        <w:t>的时间。他们援引的相关研究指出，青少年使用社交媒体的习惯和抑郁等自杀风险因素存在关联。新旧媒体上满是使用手机成瘾、扭曲心智的报道。家长们也会在接送孩子上下学时交流限制孩子“屏幕时间”的办法。</w:t>
      </w:r>
    </w:p>
    <w:p w14:paraId="7E1683A0" w14:textId="77777777" w:rsidR="00210EEE" w:rsidRDefault="00210EEE" w:rsidP="00210EEE"/>
    <w:p w14:paraId="40C48F74" w14:textId="77777777" w:rsidR="00210EEE" w:rsidRDefault="00210EEE" w:rsidP="00210EEE">
      <w:r>
        <w:t>Something has made today’s teenagers different from teenagers in the past. As well as being far more temperate and better-behaved, they seem more anxious and unhappy (see article). School surveys by the OECD, a club of mostly rich countries, suggest that 15-year-olds find it harder to make friends. In America—though, phone-bashers should note, not in the rich world as a whole—suicides of young people are up.</w:t>
      </w:r>
    </w:p>
    <w:p w14:paraId="4FC03892" w14:textId="77777777" w:rsidR="00210EEE" w:rsidRDefault="00210EEE" w:rsidP="00210EEE"/>
    <w:p w14:paraId="1C47144E" w14:textId="77777777" w:rsidR="00210EEE" w:rsidRDefault="00210EEE" w:rsidP="00210EEE">
      <w:r>
        <w:rPr>
          <w:rFonts w:hint="eastAsia"/>
        </w:rPr>
        <w:t>世易时移，如今的青少年与以往世代的同龄人有所不同。一方面他们温和规矩得多，另一方面似乎也更焦虑和不快乐。经合组织（</w:t>
      </w:r>
      <w:r>
        <w:rPr>
          <w:rFonts w:hint="eastAsia"/>
        </w:rPr>
        <w:t>OECD</w:t>
      </w:r>
      <w:r>
        <w:rPr>
          <w:rFonts w:hint="eastAsia"/>
        </w:rPr>
        <w:t>，成员主要为富裕国家）开展的学校调查表明，现在</w:t>
      </w:r>
      <w:r>
        <w:rPr>
          <w:rFonts w:hint="eastAsia"/>
        </w:rPr>
        <w:t>15</w:t>
      </w:r>
      <w:r>
        <w:rPr>
          <w:rFonts w:hint="eastAsia"/>
        </w:rPr>
        <w:t>岁的青少年觉得更难交到朋友。在美国，年轻人的自杀率在上升——但抨击手机的人要知道，富裕国家整体上并非如此。</w:t>
      </w:r>
    </w:p>
    <w:p w14:paraId="6DE2B0F3" w14:textId="77777777" w:rsidR="00210EEE" w:rsidRDefault="00210EEE" w:rsidP="00210EEE"/>
    <w:p w14:paraId="2CAB5875" w14:textId="77777777" w:rsidR="00210EEE" w:rsidRDefault="00210EEE" w:rsidP="00210EEE">
      <w:r>
        <w:lastRenderedPageBreak/>
        <w:t>Before stampeding for the off switch, parents and others should ask two questions. First, are iPhones, Instagram and so on actually to blame for adolescents’ problems? Second, will curtailing their use do much good? On the available evidence, the answers are, respectively, maybe and no.</w:t>
      </w:r>
    </w:p>
    <w:p w14:paraId="446D55D9" w14:textId="77777777" w:rsidR="00210EEE" w:rsidRDefault="00210EEE" w:rsidP="00210EEE"/>
    <w:p w14:paraId="31833B67" w14:textId="77777777" w:rsidR="00210EEE" w:rsidRDefault="00210EEE" w:rsidP="00210EEE">
      <w:r>
        <w:rPr>
          <w:rFonts w:hint="eastAsia"/>
        </w:rPr>
        <w:t>在慌忙给孩子们断网前，家长和其他人应该先弄清两个问题。第一，青少年问题的罪魁祸首真的是</w:t>
      </w:r>
      <w:r>
        <w:rPr>
          <w:rFonts w:hint="eastAsia"/>
        </w:rPr>
        <w:t>iPhone</w:t>
      </w:r>
      <w:r>
        <w:rPr>
          <w:rFonts w:hint="eastAsia"/>
        </w:rPr>
        <w:t>和</w:t>
      </w:r>
      <w:r>
        <w:rPr>
          <w:rFonts w:hint="eastAsia"/>
        </w:rPr>
        <w:t>Instagram</w:t>
      </w:r>
      <w:r>
        <w:rPr>
          <w:rFonts w:hint="eastAsia"/>
        </w:rPr>
        <w:t>这些东西吗？第二，强行减少他们使用这些东西的时间会有很大的益处吗？根据现有证据，这两个问题的答案分别为：也许是和不会。</w:t>
      </w:r>
    </w:p>
    <w:p w14:paraId="128AA288" w14:textId="77777777" w:rsidR="00210EEE" w:rsidRDefault="00210EEE" w:rsidP="00210EEE"/>
    <w:p w14:paraId="6B89F327" w14:textId="77777777" w:rsidR="00210EEE" w:rsidRDefault="00210EEE" w:rsidP="00210EEE">
      <w:r>
        <w:t>Some studies of Britain and America, which conduct large surveys of young people, have found correlations between heavy technology use and unhappiness. Correlation is not causation, however: it could be that unhappy people seek refuge online. And the correlations are very weak. Only about 1% of the variability in young people’s mental wellbeing can be explained by social-media or smartphone use. One British study suggests that eating breakfast regularly is more than three times as important.</w:t>
      </w:r>
    </w:p>
    <w:p w14:paraId="2641FE67" w14:textId="77777777" w:rsidR="00210EEE" w:rsidRDefault="00210EEE" w:rsidP="00210EEE"/>
    <w:p w14:paraId="4CC98A29" w14:textId="77777777" w:rsidR="00210EEE" w:rsidRDefault="00210EEE" w:rsidP="00210EEE">
      <w:r>
        <w:rPr>
          <w:rFonts w:hint="eastAsia"/>
        </w:rPr>
        <w:t>英美一些针对年轻人的大规模调查发现，重度使用科技产品与郁郁寡欢之间存在关联。然而，相关性不等于因果关系：也可能是不快乐的人在网上寻求逃避。而且这一关联性很微弱。使用社交媒体或手机只能解释年轻人约</w:t>
      </w:r>
      <w:r>
        <w:rPr>
          <w:rFonts w:hint="eastAsia"/>
        </w:rPr>
        <w:t>1%</w:t>
      </w:r>
      <w:r>
        <w:rPr>
          <w:rFonts w:hint="eastAsia"/>
        </w:rPr>
        <w:t>的心理健康变化。英国一项研究表明，按时吃早餐与心理健康的关联性要高出两倍以上。</w:t>
      </w:r>
    </w:p>
    <w:p w14:paraId="6AC63171" w14:textId="77777777" w:rsidR="00210EEE" w:rsidRDefault="00210EEE" w:rsidP="00210EEE"/>
    <w:p w14:paraId="5063A121" w14:textId="77777777" w:rsidR="00210EEE" w:rsidRDefault="00210EEE" w:rsidP="00210EEE">
      <w:r>
        <w:t>Perhaps technology has messed up all young people, even those who abstain from it. Maybe it makes everyone feel left out, or thwarts all intimate connections: if your friend is always looking at her phone, it may not matter much whether you are. But if the effects are so amorphous it is hard to know what to do. Should parents gang up on teenagers as a group and enforce a universal crackdown? Should they deal with the inevitable charge of unfairness by applying the same restrictions to themselves? Good luck with that.</w:t>
      </w:r>
    </w:p>
    <w:p w14:paraId="19294A2E" w14:textId="77777777" w:rsidR="00210EEE" w:rsidRDefault="00210EEE" w:rsidP="00210EEE"/>
    <w:p w14:paraId="600F7C5C" w14:textId="77777777" w:rsidR="00210EEE" w:rsidRDefault="00210EEE" w:rsidP="00210EEE">
      <w:r>
        <w:rPr>
          <w:rFonts w:hint="eastAsia"/>
        </w:rPr>
        <w:t>科技或许已经影响到了所有年轻人的精神健康，连那些并未沉溺其中的人也未能幸免。它也许让所有人都感到被冷落，或者说妨碍了所有的亲密关系：如果你的朋友总是在看手机，那么你自己看不看手机结果都一样。但这种影响如此难以捉摸，令人们无所适从。父母们是否该联起手来，全面逼迫青少年减少使用科技产品？他们是不是应该在这方面以身作则，以免被指责不公平？祝他们能做到吧。</w:t>
      </w:r>
    </w:p>
    <w:p w14:paraId="4D22B15C" w14:textId="77777777" w:rsidR="00210EEE" w:rsidRDefault="00210EEE" w:rsidP="00210EEE"/>
    <w:p w14:paraId="46FAEB64" w14:textId="77777777" w:rsidR="00210EEE" w:rsidRDefault="00210EEE" w:rsidP="00210EEE">
      <w:r>
        <w:t>Parents who worry about their teenage offspring (which is to say, all parents) can do something, however. Prod them out of the house, and worry a bit less about what they get up to. There is plenty of evidence for the cheering effects of hanging out with friends. Yet youngsters are doing less of this. Over-protective parents are probably one reason.</w:t>
      </w:r>
    </w:p>
    <w:p w14:paraId="2325346C" w14:textId="77777777" w:rsidR="00210EEE" w:rsidRDefault="00210EEE" w:rsidP="00210EEE"/>
    <w:p w14:paraId="6558C596" w14:textId="77777777" w:rsidR="00210EEE" w:rsidRDefault="00210EEE" w:rsidP="00210EEE">
      <w:r>
        <w:rPr>
          <w:rFonts w:hint="eastAsia"/>
        </w:rPr>
        <w:t>然而，那些为青春期子女忧心的父母（基本上就等于说所有父母了）还是可以有所作为的。把孩子赶出门，别太操心他们会做出什么事来。有充分证据表明，跟朋友一起玩能让人快乐。但年轻人越来越少这么做。父母的过度保护可能是原因之一。</w:t>
      </w:r>
    </w:p>
    <w:p w14:paraId="19A0E7BB" w14:textId="77777777" w:rsidR="00210EEE" w:rsidRDefault="00210EEE" w:rsidP="00210EEE"/>
    <w:p w14:paraId="4CE6BB69" w14:textId="77777777" w:rsidR="00210EEE" w:rsidRDefault="00210EEE" w:rsidP="00210EEE">
      <w:r>
        <w:t>Social pressure is another. It is revealing of broader attitudes that, in Britain, “teenagers hanging out on the streets” is a standard measure of anti-social behaviour. The authoritative Crime Survey of England and Wales asks people whether it is a problem where they live, alongside things such as drug dealing and burnt-out cars. That the rate of adolescent hanging-out has dropped from 33% to 16% in ten years may please criminologists, but is unlikely to signal happier teenagers.</w:t>
      </w:r>
    </w:p>
    <w:p w14:paraId="4AB09A1D" w14:textId="77777777" w:rsidR="00210EEE" w:rsidRDefault="00210EEE" w:rsidP="00210EEE"/>
    <w:p w14:paraId="741524BF" w14:textId="77777777" w:rsidR="00210EEE" w:rsidRDefault="00210EEE" w:rsidP="00210EEE">
      <w:r>
        <w:rPr>
          <w:rFonts w:hint="eastAsia"/>
        </w:rPr>
        <w:t>社会压力是另一个原因。在英国，“青少年三五成群流连街头”被视为反社会行为的典型表现，这就表明了</w:t>
      </w:r>
      <w:r>
        <w:rPr>
          <w:rFonts w:hint="eastAsia"/>
        </w:rPr>
        <w:lastRenderedPageBreak/>
        <w:t>大众的普遍态度。权威的“英格兰和威尔士犯罪调查”（</w:t>
      </w:r>
      <w:r>
        <w:rPr>
          <w:rFonts w:hint="eastAsia"/>
        </w:rPr>
        <w:t>Crime Survey of England and Wales</w:t>
      </w:r>
      <w:r>
        <w:rPr>
          <w:rFonts w:hint="eastAsia"/>
        </w:rPr>
        <w:t>）除了向大众了解所住区域的毒品交易和焚烧汽车等情况，还询问是否存在青少年游荡街头的现象。十年间，青少年结伴出门玩的比率从</w:t>
      </w:r>
      <w:r>
        <w:rPr>
          <w:rFonts w:hint="eastAsia"/>
        </w:rPr>
        <w:t>33%</w:t>
      </w:r>
      <w:r>
        <w:rPr>
          <w:rFonts w:hint="eastAsia"/>
        </w:rPr>
        <w:t>下降至</w:t>
      </w:r>
      <w:r>
        <w:rPr>
          <w:rFonts w:hint="eastAsia"/>
        </w:rPr>
        <w:t>16%</w:t>
      </w:r>
      <w:r>
        <w:rPr>
          <w:rFonts w:hint="eastAsia"/>
        </w:rPr>
        <w:t>，犯罪学家们也许会为此高兴，但这不大可能表示青少年变得更快乐了。</w:t>
      </w:r>
    </w:p>
    <w:p w14:paraId="6A2FA7E6" w14:textId="77777777" w:rsidR="00210EEE" w:rsidRDefault="00210EEE" w:rsidP="00210EEE"/>
    <w:p w14:paraId="41490DC7" w14:textId="77777777" w:rsidR="00210EEE" w:rsidRDefault="00210EEE" w:rsidP="00210EEE">
      <w:r>
        <w:t>Put them to work</w:t>
      </w:r>
    </w:p>
    <w:p w14:paraId="2AA2625C" w14:textId="77777777" w:rsidR="00210EEE" w:rsidRDefault="00210EEE" w:rsidP="00210EEE"/>
    <w:p w14:paraId="32A43FCF" w14:textId="77777777" w:rsidR="00210EEE" w:rsidRDefault="00210EEE" w:rsidP="00210EEE">
      <w:r>
        <w:rPr>
          <w:rFonts w:hint="eastAsia"/>
        </w:rPr>
        <w:t>多做功课</w:t>
      </w:r>
    </w:p>
    <w:p w14:paraId="6230C09D" w14:textId="77777777" w:rsidR="00210EEE" w:rsidRDefault="00210EEE" w:rsidP="00210EEE"/>
    <w:p w14:paraId="035A2DC4" w14:textId="77777777" w:rsidR="00210EEE" w:rsidRDefault="00210EEE" w:rsidP="00210EEE">
      <w:r>
        <w:t>A last cause of teenage angst could be the economy and the job market. The great recession hit young people harder than others. Some teenagers believe they face crushing competition, not only from their peers but from foreigners and robots. All the more reason for governments to work on improving schools and to get rid of job protection for older workers. Teenagers, for their part, could probably handle a bit more work. Even though homework is associated with higher test scores, it declined by an hour a week across the OECD between 2003 and 2012, from six hours to five. Some put in that much time on their phones in a single day.</w:t>
      </w:r>
    </w:p>
    <w:p w14:paraId="359A6CCE" w14:textId="77777777" w:rsidR="00210EEE" w:rsidRDefault="00210EEE" w:rsidP="00210EEE"/>
    <w:p w14:paraId="004CE1F2" w14:textId="77777777" w:rsidR="00210EEE" w:rsidRDefault="00210EEE" w:rsidP="00210EEE">
      <w:r>
        <w:rPr>
          <w:rFonts w:hint="eastAsia"/>
        </w:rPr>
        <w:t>青少年焦虑的最后一个原因可能是经济和就业市场状况。经济大衰退对年轻人的冲击最为严重。一些青少年认为自己面临严酷的竞争：他们不止要迎战同龄人，还有外国人和机器人。政府因而更应该努力改善学校教育，并废除保护年长者岗位的政策。而就青少年而言，他们也许可以多做点功课。尽管多做作业能够提高考试分数，但</w:t>
      </w:r>
      <w:r>
        <w:rPr>
          <w:rFonts w:hint="eastAsia"/>
        </w:rPr>
        <w:t>2003</w:t>
      </w:r>
      <w:r>
        <w:rPr>
          <w:rFonts w:hint="eastAsia"/>
        </w:rPr>
        <w:t>到</w:t>
      </w:r>
      <w:r>
        <w:rPr>
          <w:rFonts w:hint="eastAsia"/>
        </w:rPr>
        <w:t>2012</w:t>
      </w:r>
      <w:r>
        <w:rPr>
          <w:rFonts w:hint="eastAsia"/>
        </w:rPr>
        <w:t>年间，经合组织成员国的青少年每周做作业的时间平均减少了一个小时，从六小时减至五小时。一些孩子一天里头玩手机的时间就有这么长。</w:t>
      </w:r>
    </w:p>
    <w:p w14:paraId="2084C2DA" w14:textId="77777777" w:rsidR="00210EEE" w:rsidRDefault="00210EEE" w:rsidP="00210EEE">
      <w:pPr>
        <w:pStyle w:val="1"/>
      </w:pPr>
      <w:bookmarkStart w:id="25" w:name="_Toc15475595"/>
      <w:r>
        <w:t>India’s economy: The missing middle class</w:t>
      </w:r>
      <w:bookmarkEnd w:id="25"/>
    </w:p>
    <w:p w14:paraId="2033F90B" w14:textId="77777777" w:rsidR="00210EEE" w:rsidRDefault="00210EEE" w:rsidP="00210EEE">
      <w:r>
        <w:t>There is a hole where India’s middle class should be. That should worry the government and companies</w:t>
      </w:r>
    </w:p>
    <w:p w14:paraId="04E5E6AD" w14:textId="77777777" w:rsidR="00210EEE" w:rsidRDefault="00210EEE" w:rsidP="00210EEE">
      <w:r>
        <w:rPr>
          <w:rFonts w:hint="eastAsia"/>
        </w:rPr>
        <w:t>印度经济：缺失的中产阶级</w:t>
      </w:r>
    </w:p>
    <w:p w14:paraId="02CF3FDC" w14:textId="77777777" w:rsidR="00210EEE" w:rsidRDefault="00210EEE" w:rsidP="00210EEE">
      <w:r>
        <w:rPr>
          <w:rFonts w:hint="eastAsia"/>
        </w:rPr>
        <w:t>在印度，该出现中产阶级的地方却是一片空白。政府和企业应对此感到担忧</w:t>
      </w:r>
    </w:p>
    <w:p w14:paraId="63D1998F" w14:textId="77777777" w:rsidR="00210EEE" w:rsidRDefault="00210EEE" w:rsidP="00210EEE">
      <w:r>
        <w:t xml:space="preserve">20180113 leaders </w:t>
      </w:r>
      <w:r>
        <w:rPr>
          <w:rFonts w:ascii="Segoe UI Symbol" w:hAnsi="Segoe UI Symbol" w:cs="Segoe UI Symbol"/>
        </w:rPr>
        <w:t>🇬🇧</w:t>
      </w:r>
      <w:r>
        <w:t xml:space="preserve"> English Version</w:t>
      </w:r>
    </w:p>
    <w:p w14:paraId="7AFCFD75" w14:textId="77777777" w:rsidR="00210EEE" w:rsidRDefault="00210EEE" w:rsidP="00210EEE"/>
    <w:p w14:paraId="569461AC" w14:textId="77777777" w:rsidR="00210EEE" w:rsidRDefault="00210EEE" w:rsidP="00210EEE">
      <w:r>
        <w:t>AFTER China, where next? Over the past two decades, the world’s most populous country has become the market qua non of just about every global company seeking growth. As its economy slows, businesses are looking for the next set of consumers to keep the tills ringing.</w:t>
      </w:r>
    </w:p>
    <w:p w14:paraId="1573DA2E" w14:textId="77777777" w:rsidR="00210EEE" w:rsidRDefault="00210EEE" w:rsidP="00210EEE"/>
    <w:p w14:paraId="1885D042" w14:textId="77777777" w:rsidR="00210EEE" w:rsidRDefault="00210EEE" w:rsidP="00210EEE">
      <w:r>
        <w:rPr>
          <w:rFonts w:hint="eastAsia"/>
        </w:rPr>
        <w:t>继中国之后，下一片热土在哪里？过去</w:t>
      </w:r>
      <w:r>
        <w:rPr>
          <w:rFonts w:hint="eastAsia"/>
        </w:rPr>
        <w:t>20</w:t>
      </w:r>
      <w:r>
        <w:rPr>
          <w:rFonts w:hint="eastAsia"/>
        </w:rPr>
        <w:t>年来，几乎对所有寻求增长的全球企业来说，这个全球人口最多的国家都是一个不可或缺的市场。随着中国经济放缓，企业纷纷另觅消费者大军，好让自己继续有钱可赚。</w:t>
      </w:r>
    </w:p>
    <w:p w14:paraId="60933AA2" w14:textId="77777777" w:rsidR="00210EEE" w:rsidRDefault="00210EEE" w:rsidP="00210EEE"/>
    <w:p w14:paraId="0B3D3DB5" w14:textId="77777777" w:rsidR="00210EEE" w:rsidRDefault="00210EEE" w:rsidP="00210EEE">
      <w:r>
        <w:t>To many, India feels like the heir apparent. Its population will soon overtake its Asian rival’s. It occasionally grows at the kind of pace that propelled China to the status of economic superpower. And its middle class is thought by many to be in the early stages of the journey to prosperity that created hundreds of millions of Chinese consumers. Exuberant management consultants speak of a 300m-400m horde of potential frapuccino-sippers, Fiesta-drivers and globe-trotters. Rare is the chief executive who, upon visiting India, does not proclaim it as central to his or her plans. Some of that may be a diplomatic dose of flattery; much of it, from firms such as IKEA, SoftBank, Amazon and Starbucks, is sincerely meant.</w:t>
      </w:r>
    </w:p>
    <w:p w14:paraId="47750EF6" w14:textId="77777777" w:rsidR="00210EEE" w:rsidRDefault="00210EEE" w:rsidP="00210EEE"/>
    <w:p w14:paraId="70CBD4C5" w14:textId="77777777" w:rsidR="00210EEE" w:rsidRDefault="00210EEE" w:rsidP="00210EEE">
      <w:r>
        <w:rPr>
          <w:rFonts w:hint="eastAsia"/>
        </w:rPr>
        <w:t>很多人觉得印度是显而易见的接班人。该国人口很快将超过它在亚洲的对手——中国。中国在高速发展下取得了经济强国的地位，而印度偶尔也能达到类似的增长速度。中国的繁荣催生出数亿消费者，很多人认为</w:t>
      </w:r>
      <w:r>
        <w:rPr>
          <w:rFonts w:hint="eastAsia"/>
        </w:rPr>
        <w:lastRenderedPageBreak/>
        <w:t>印度的中产阶级也已从通往繁荣的路上起步。欢欣鼓舞的管理顾问认为可能会出现一个喝星冰乐、开福特嘉年华、周游全球的庞大群体，人数足有三到四亿。那些踏足印度的</w:t>
      </w:r>
      <w:r>
        <w:rPr>
          <w:rFonts w:hint="eastAsia"/>
        </w:rPr>
        <w:t>CEO</w:t>
      </w:r>
      <w:r>
        <w:rPr>
          <w:rFonts w:hint="eastAsia"/>
        </w:rPr>
        <w:t>无不宣称这个国家对于自己的计划至关重要。有些也许只是在圆滑地奉承，但包括宜家、软银、亚马逊和星巴克在内的大多数公司却是发自内心地这样认为。</w:t>
      </w:r>
    </w:p>
    <w:p w14:paraId="56AE8EDD" w14:textId="77777777" w:rsidR="00210EEE" w:rsidRDefault="00210EEE" w:rsidP="00210EEE"/>
    <w:p w14:paraId="01AB9386" w14:textId="77777777" w:rsidR="00210EEE" w:rsidRDefault="00210EEE" w:rsidP="00210EEE">
      <w:r>
        <w:t>Hold your elephants. The Indian middle class conjured up by the marketers and consultants scarcely exists. Firms peddling anything much beyond soap, matches and phone-credit are targeting a minuscule slice of the population (see article). The top 1% of Indian adults, a rich enclave of 8m inhabitants making at least $20,000 a year, equates to roughly Hong Kong in terms of population and average income. The next 9% is akin to central Europe, in the middle of the global wealth pack. The next 40% of India’s population neatly mirrors its combined South Asian poor neighbours, Bangladesh and Pakistan. The remaining half-billion or so are on a par with the most destitute bits of Africa. To be sure, global companies take the markets of central Europe seriously. Plenty of fortunes have been made there. But they are no China.</w:t>
      </w:r>
    </w:p>
    <w:p w14:paraId="2E4729FD" w14:textId="77777777" w:rsidR="00210EEE" w:rsidRDefault="00210EEE" w:rsidP="00210EEE"/>
    <w:p w14:paraId="7B228C20" w14:textId="77777777" w:rsidR="00210EEE" w:rsidRDefault="00210EEE" w:rsidP="00210EEE">
      <w:r>
        <w:rPr>
          <w:rFonts w:hint="eastAsia"/>
        </w:rPr>
        <w:t>且先打住。令生意人和顾问们想入非非的印度中产阶级几乎并不存在。如果企业兜售的产品档次远高于肥皂、火柴、话费之类，面向的就只是全国人口中极小的一部分。印度成年人中最富有的</w:t>
      </w:r>
      <w:r>
        <w:rPr>
          <w:rFonts w:hint="eastAsia"/>
        </w:rPr>
        <w:t>1%</w:t>
      </w:r>
      <w:r>
        <w:rPr>
          <w:rFonts w:hint="eastAsia"/>
        </w:rPr>
        <w:t>人数有八百万，年收入至少为两万美元，以人口和平均收入来看，大致相当于香港。接下来的</w:t>
      </w:r>
      <w:r>
        <w:rPr>
          <w:rFonts w:hint="eastAsia"/>
        </w:rPr>
        <w:t>9%</w:t>
      </w:r>
      <w:r>
        <w:rPr>
          <w:rFonts w:hint="eastAsia"/>
        </w:rPr>
        <w:t>与欧洲中部接近，在全球财富阶梯中处于中游。再往下，占印度人口</w:t>
      </w:r>
      <w:r>
        <w:rPr>
          <w:rFonts w:hint="eastAsia"/>
        </w:rPr>
        <w:t>40%</w:t>
      </w:r>
      <w:r>
        <w:rPr>
          <w:rFonts w:hint="eastAsia"/>
        </w:rPr>
        <w:t>的群体正好相当于其贫穷的邻国孟加拉和巴基斯坦的组合。最后剩下的约五亿人处境与非洲部分最贫困的地区接近。当然，那些全球企业还是比较重视欧洲中部市场的，也从那里获得了不少财富。但那里毕竟不是中国。</w:t>
      </w:r>
    </w:p>
    <w:p w14:paraId="7766A7D3" w14:textId="77777777" w:rsidR="00210EEE" w:rsidRDefault="00210EEE" w:rsidP="00210EEE"/>
    <w:p w14:paraId="384141C3" w14:textId="77777777" w:rsidR="00210EEE" w:rsidRDefault="00210EEE" w:rsidP="00210EEE">
      <w:r>
        <w:t>Centre parting</w:t>
      </w:r>
    </w:p>
    <w:p w14:paraId="3A84B646" w14:textId="77777777" w:rsidR="00210EEE" w:rsidRDefault="00210EEE" w:rsidP="00210EEE"/>
    <w:p w14:paraId="10516C81" w14:textId="77777777" w:rsidR="00210EEE" w:rsidRDefault="00210EEE" w:rsidP="00210EEE">
      <w:r>
        <w:rPr>
          <w:rFonts w:hint="eastAsia"/>
        </w:rPr>
        <w:t>两极分化</w:t>
      </w:r>
    </w:p>
    <w:p w14:paraId="1EBC58DF" w14:textId="77777777" w:rsidR="00210EEE" w:rsidRDefault="00210EEE" w:rsidP="00210EEE"/>
    <w:p w14:paraId="3AAA2BD8" w14:textId="77777777" w:rsidR="00210EEE" w:rsidRDefault="00210EEE" w:rsidP="00210EEE">
      <w:r>
        <w:t>Worse, the chances of India developing a middle class to match the Middle Kingdom’s are being throttled by growing inequality. The top 1% of earners pocketed nearly a third of all the extra income generated by economic growth between 1980 and 2014, according to new research from economists including Thomas Piketty. The well-off are ten times richer now than in 1980; those at the median have not even doubled their income. India has done a good job at getting those earning below $2 a day (at purchasing-power parity) to $3, but it has not matched other countries’ records in getting those on $3 a day to earning $5, those at $5 a day to $10, and so on. Middle earners in countries at India’s stage of development usually take more of the gains from growth. Eight in ten Indians cite inequality as a big problem, on a par with corruption.</w:t>
      </w:r>
    </w:p>
    <w:p w14:paraId="2D60C63A" w14:textId="77777777" w:rsidR="00210EEE" w:rsidRDefault="00210EEE" w:rsidP="00210EEE"/>
    <w:p w14:paraId="74A160DB" w14:textId="77777777" w:rsidR="00210EEE" w:rsidRDefault="00210EEE" w:rsidP="00210EEE">
      <w:r>
        <w:rPr>
          <w:rFonts w:hint="eastAsia"/>
        </w:rPr>
        <w:t>更糟糕的是，由于不平等愈演愈烈，印度若要形成一个可匹敌中国中产阶级的阶层，可能性微乎其微。托马斯·皮凯蒂等经济学家开展的新研究表明，</w:t>
      </w:r>
      <w:r>
        <w:rPr>
          <w:rFonts w:hint="eastAsia"/>
        </w:rPr>
        <w:t>1980</w:t>
      </w:r>
      <w:r>
        <w:rPr>
          <w:rFonts w:hint="eastAsia"/>
        </w:rPr>
        <w:t>年至</w:t>
      </w:r>
      <w:r>
        <w:rPr>
          <w:rFonts w:hint="eastAsia"/>
        </w:rPr>
        <w:t>2014</w:t>
      </w:r>
      <w:r>
        <w:rPr>
          <w:rFonts w:hint="eastAsia"/>
        </w:rPr>
        <w:t>年印度经济增长推高了收入水平，但收入居前</w:t>
      </w:r>
      <w:r>
        <w:rPr>
          <w:rFonts w:hint="eastAsia"/>
        </w:rPr>
        <w:t>1%</w:t>
      </w:r>
      <w:r>
        <w:rPr>
          <w:rFonts w:hint="eastAsia"/>
        </w:rPr>
        <w:t>的人几乎攫取了收入增长部分的三分之一。富裕阶层如今的富足程度是</w:t>
      </w:r>
      <w:r>
        <w:rPr>
          <w:rFonts w:hint="eastAsia"/>
        </w:rPr>
        <w:t>1980</w:t>
      </w:r>
      <w:r>
        <w:rPr>
          <w:rFonts w:hint="eastAsia"/>
        </w:rPr>
        <w:t>年时的十倍，而中等收入群体的收入甚至都没能翻番。印度成功地令一些人的日薪从不到两美元（按购买力平价计算）升至三美元，表现出色；但还是不能和其他国家的成绩相比：它们令日薪三美元的人一天赚进五美元，日薪五美元的每天赚进十美元，以此类推。当其他国家处于印度今日的发展阶段时，其中等收入人群往往是经济增长的最大受益者。八成印度人认为不平等是个大问题，严峻程度与腐败不相上下。</w:t>
      </w:r>
    </w:p>
    <w:p w14:paraId="6E0D9DD4" w14:textId="77777777" w:rsidR="00210EEE" w:rsidRDefault="00210EEE" w:rsidP="00210EEE"/>
    <w:p w14:paraId="1B6CB9FD" w14:textId="77777777" w:rsidR="00210EEE" w:rsidRDefault="00210EEE" w:rsidP="00210EEE">
      <w:r>
        <w:t xml:space="preserve">The reasons for this failure are not mysterious. Decades of statist intervention meant that when a measure of liberalisation came in the early 1990s, only a few were able to benefit. The workforce is woefully unproductive—no </w:t>
      </w:r>
      <w:r>
        <w:lastRenderedPageBreak/>
        <w:t>surprise given the abysmal state of India’s education system, which churns out millions of adults equipped only for menial work. Its graduates go on to toil in small or micro-enterprises, operating informally; these “employ” 93% of all Indians. The great swell of middle-class jobs that China created as it became the workshop to the world is not to be found in India, because turning small businesses into productive large ones is made nigh-on impossible by bureaucracy. The fact that barely a quarter of women work—a share that has seen a precipitous decline in the past decade—only makes matters worse.</w:t>
      </w:r>
    </w:p>
    <w:p w14:paraId="3527EF02" w14:textId="77777777" w:rsidR="00210EEE" w:rsidRDefault="00210EEE" w:rsidP="00210EEE"/>
    <w:p w14:paraId="5809003C" w14:textId="77777777" w:rsidR="00210EEE" w:rsidRDefault="00210EEE" w:rsidP="00210EEE">
      <w:r>
        <w:rPr>
          <w:rFonts w:hint="eastAsia"/>
        </w:rPr>
        <w:t>失败的缘由并不难理解。上世纪</w:t>
      </w:r>
      <w:r>
        <w:rPr>
          <w:rFonts w:hint="eastAsia"/>
        </w:rPr>
        <w:t>90</w:t>
      </w:r>
      <w:r>
        <w:rPr>
          <w:rFonts w:hint="eastAsia"/>
        </w:rPr>
        <w:t>年代初印度实施了一定程度的经济自由化，但由于持续数十年的国家干预，只有少数人获益。印度劳动力的生产率极其低下，考虑到该国糟糕透顶的教育体系，也就不意外了。这一教育体系培养出的数百万成年人只能胜任低技术的枯燥工作。毕业生走出校门后也是在游离于正规经济之外的小微企业里辛苦工作，这样的企业“雇用”了</w:t>
      </w:r>
      <w:r>
        <w:rPr>
          <w:rFonts w:hint="eastAsia"/>
        </w:rPr>
        <w:t>93%</w:t>
      </w:r>
      <w:r>
        <w:rPr>
          <w:rFonts w:hint="eastAsia"/>
        </w:rPr>
        <w:t>的印度人口。中国成为“世界工厂”后，适合中产阶级的就业机会大增，但在印度却不会出现这种情形，原因是其官僚体制令小企业几乎不可能转变为高效的大型企业。加上只有将近四分之一的女性参与劳动——过去十年来这一比例还急剧下滑——只会使局面恶化。</w:t>
      </w:r>
    </w:p>
    <w:p w14:paraId="6C5AD5D6" w14:textId="77777777" w:rsidR="00210EEE" w:rsidRDefault="00210EEE" w:rsidP="00210EEE"/>
    <w:p w14:paraId="73CA5CFD" w14:textId="77777777" w:rsidR="00210EEE" w:rsidRDefault="00210EEE" w:rsidP="00210EEE">
      <w:r>
        <w:t>Good policy can do an enormous amount to improve prospects. However, hope should be tempered by realism. India is blessed with a deeply entrenched democratic system, but that is no shield against poor decisions. The sudden and brutal “demonetisation” of the economy in 2016 was meant to target fat cats, but ended up hurting everybody. And the path to prosperity walked by China, where manufacturing produced the jobs that pushed up incomes, is narrowing as automation limits opportunities for factory work.</w:t>
      </w:r>
    </w:p>
    <w:p w14:paraId="355E45A1" w14:textId="77777777" w:rsidR="00210EEE" w:rsidRDefault="00210EEE" w:rsidP="00210EEE"/>
    <w:p w14:paraId="7CA204BB" w14:textId="77777777" w:rsidR="00210EEE" w:rsidRDefault="00210EEE" w:rsidP="00210EEE">
      <w:r>
        <w:rPr>
          <w:rFonts w:hint="eastAsia"/>
        </w:rPr>
        <w:t>要改善前景，好的政策可以发挥巨大的作用。不过怀有希望的同时也应面对现实。在印度，民主制度深入人心，但这并不能避免决策失误。</w:t>
      </w:r>
      <w:r>
        <w:rPr>
          <w:rFonts w:hint="eastAsia"/>
        </w:rPr>
        <w:t>2016</w:t>
      </w:r>
      <w:r>
        <w:rPr>
          <w:rFonts w:hint="eastAsia"/>
        </w:rPr>
        <w:t>年突然而猛烈的“纸币废止”行动本意是想打击富人和贪官，结果却伤害了所有人。而且由于自动化限制了人们进工厂做工的机会，曾引领中国走向繁荣的途径——制造业创造就业从而推高收入——也越来越难以走通。</w:t>
      </w:r>
    </w:p>
    <w:p w14:paraId="6E9C7291" w14:textId="77777777" w:rsidR="00210EEE" w:rsidRDefault="00210EEE" w:rsidP="00210EEE"/>
    <w:p w14:paraId="02E40F9A" w14:textId="77777777" w:rsidR="00210EEE" w:rsidRDefault="00210EEE" w:rsidP="00210EEE">
      <w:r>
        <w:t>All of which means that companies need to deal with the India that exists today rather than the one they wish to emerge. A strategy of waiting for Indians to develop a taste for products that the global middle class indulges in—cars as income per head crosses one threshold, foreign holidays when it crosses the next—may lead to decades of frustration. Only 3% of Indians have ever been on an aeroplane; only one in 45 owns a car or lorry. If nearly 300m Indians count as “middle class”, as HSBC has proclaimed, some of them make around $3 a day.</w:t>
      </w:r>
    </w:p>
    <w:p w14:paraId="02374238" w14:textId="77777777" w:rsidR="00210EEE" w:rsidRDefault="00210EEE" w:rsidP="00210EEE"/>
    <w:p w14:paraId="1CF40576" w14:textId="77777777" w:rsidR="00210EEE" w:rsidRDefault="00210EEE" w:rsidP="00210EEE">
      <w:r>
        <w:rPr>
          <w:rFonts w:hint="eastAsia"/>
        </w:rPr>
        <w:t>以上种种表明，企业需要应对的是今时今日的印度，而不是它们希望出现的印度。如果它们的策略是等待印度人喜欢上全球各地中产阶级享受的事物，那它们可能要苦苦等上几十年——等印度人的人均收入跨上一个台阶后喜欢上汽车，再跨上一个台阶后喜欢上出国度假。只有</w:t>
      </w:r>
      <w:r>
        <w:rPr>
          <w:rFonts w:hint="eastAsia"/>
        </w:rPr>
        <w:t>3%</w:t>
      </w:r>
      <w:r>
        <w:rPr>
          <w:rFonts w:hint="eastAsia"/>
        </w:rPr>
        <w:t>的印度人曾经坐过飞机，每</w:t>
      </w:r>
      <w:r>
        <w:rPr>
          <w:rFonts w:hint="eastAsia"/>
        </w:rPr>
        <w:t>45</w:t>
      </w:r>
      <w:r>
        <w:rPr>
          <w:rFonts w:hint="eastAsia"/>
        </w:rPr>
        <w:t>个人中只有一人拥有一辆汽车或卡车。如果真如汇丰银行宣称的那样，将近三亿印度人都算得上是“中产阶级”，那他们当中的某些人一天大概只赚三美元。</w:t>
      </w:r>
    </w:p>
    <w:p w14:paraId="5882434C" w14:textId="77777777" w:rsidR="00210EEE" w:rsidRDefault="00210EEE" w:rsidP="00210EEE"/>
    <w:p w14:paraId="185C9F17" w14:textId="77777777" w:rsidR="00210EEE" w:rsidRDefault="00210EEE" w:rsidP="00210EEE">
      <w:r>
        <w:t>Big market, smaller opportunities</w:t>
      </w:r>
    </w:p>
    <w:p w14:paraId="344FFF16" w14:textId="77777777" w:rsidR="00210EEE" w:rsidRDefault="00210EEE" w:rsidP="00210EEE"/>
    <w:p w14:paraId="7BF9BEA3" w14:textId="77777777" w:rsidR="00210EEE" w:rsidRDefault="00210EEE" w:rsidP="00210EEE">
      <w:r>
        <w:rPr>
          <w:rFonts w:hint="eastAsia"/>
        </w:rPr>
        <w:t>市场广阔，机会缩小</w:t>
      </w:r>
    </w:p>
    <w:p w14:paraId="371376A4" w14:textId="77777777" w:rsidR="00210EEE" w:rsidRDefault="00210EEE" w:rsidP="00210EEE"/>
    <w:p w14:paraId="00BB3C23" w14:textId="77777777" w:rsidR="00210EEE" w:rsidRDefault="00210EEE" w:rsidP="00210EEE">
      <w:r>
        <w:t xml:space="preserve">Companies would do better to “Indianise” their business by, for example, peddling wares using regional languages preferred by hundreds of millions of Indians. Pricing matters. Services proffered at the same price in India as Indiana </w:t>
      </w:r>
      <w:r>
        <w:lastRenderedPageBreak/>
        <w:t>will appeal to mere millions, not a billion. Even for someone in the top 10% of Indian earners, an annual Netflix subscription can cost over a week’s income; the equivalent in America would be around $3,000. Apple ads may plaster Mumbai, Delhi and Bangalore, but for only one in ten Indians would the latest iPhone represent less than half a year’s salary. The biggest consumer hits in India have been goods and services that offer stonking value: scooters and mobile telephony have grown fast, but only after prices tumbled.</w:t>
      </w:r>
    </w:p>
    <w:p w14:paraId="29FEB3ED" w14:textId="77777777" w:rsidR="00210EEE" w:rsidRDefault="00210EEE" w:rsidP="00210EEE"/>
    <w:p w14:paraId="2B496131" w14:textId="77777777" w:rsidR="00210EEE" w:rsidRDefault="00210EEE" w:rsidP="00210EEE">
      <w:r>
        <w:rPr>
          <w:rFonts w:hint="eastAsia"/>
        </w:rPr>
        <w:t>各家公司如果能将自身业务“印度化”，会更有成效，比如在推销商品时使用几亿印度人都乐于接受的地方语言。定价也很重要。一项服务在印度的价格如果和在美国印第安纳州一样，就只能吸引几百万人，而不是十亿人。就算对一个收入位居本国前</w:t>
      </w:r>
      <w:r>
        <w:rPr>
          <w:rFonts w:hint="eastAsia"/>
        </w:rPr>
        <w:t>10%</w:t>
      </w:r>
      <w:r>
        <w:rPr>
          <w:rFonts w:hint="eastAsia"/>
        </w:rPr>
        <w:t>的印度人来说，</w:t>
      </w:r>
      <w:r>
        <w:rPr>
          <w:rFonts w:hint="eastAsia"/>
        </w:rPr>
        <w:t>Netflix</w:t>
      </w:r>
      <w:r>
        <w:rPr>
          <w:rFonts w:hint="eastAsia"/>
        </w:rPr>
        <w:t>一年的订阅费也比他一周的薪水还要高。而收入水平居本国前</w:t>
      </w:r>
      <w:r>
        <w:rPr>
          <w:rFonts w:hint="eastAsia"/>
        </w:rPr>
        <w:t>10%</w:t>
      </w:r>
      <w:r>
        <w:rPr>
          <w:rFonts w:hint="eastAsia"/>
        </w:rPr>
        <w:t>的美国人的周薪大约是</w:t>
      </w:r>
      <w:r>
        <w:rPr>
          <w:rFonts w:hint="eastAsia"/>
        </w:rPr>
        <w:t>3000</w:t>
      </w:r>
      <w:r>
        <w:rPr>
          <w:rFonts w:hint="eastAsia"/>
        </w:rPr>
        <w:t>美元。虽然孟买、德里和班加罗尔各处都张贴着苹果的广告，但对九成印度人而言，最新款</w:t>
      </w:r>
      <w:r>
        <w:rPr>
          <w:rFonts w:hint="eastAsia"/>
        </w:rPr>
        <w:t>iPhone</w:t>
      </w:r>
      <w:r>
        <w:rPr>
          <w:rFonts w:hint="eastAsia"/>
        </w:rPr>
        <w:t>的售价要超过他们半年的工资。在印度，最受消费者欢迎的还是物超所值的商品和服务：电瓶车和移动电话服务增长迅速，但都只在大幅降价后才发生。</w:t>
      </w:r>
    </w:p>
    <w:p w14:paraId="39226ED4" w14:textId="77777777" w:rsidR="00210EEE" w:rsidRDefault="00210EEE" w:rsidP="00210EEE"/>
    <w:p w14:paraId="79028AEC" w14:textId="77777777" w:rsidR="00210EEE" w:rsidRDefault="00210EEE" w:rsidP="00210EEE">
      <w:r>
        <w:t>The sharpest businesses work out which “enablers” will allow Indians to gain access to new goods. Electrification drives demand for fridges. Cheap mobile data (India is in the midst of a data-price war that has hugely benefited consumers) are a boon to streaming services. Logistics networks put together by e-commerce giants are for the first time making it possible for a consumer in a third-tier city to buy global fashion brands. A surge in consumer financing has put desirable baubles within reach of more Indians.</w:t>
      </w:r>
    </w:p>
    <w:p w14:paraId="71988867" w14:textId="77777777" w:rsidR="00210EEE" w:rsidRDefault="00210EEE" w:rsidP="00210EEE"/>
    <w:p w14:paraId="03B5BD40" w14:textId="77777777" w:rsidR="00210EEE" w:rsidRDefault="00210EEE" w:rsidP="00210EEE">
      <w:r>
        <w:rPr>
          <w:rFonts w:hint="eastAsia"/>
        </w:rPr>
        <w:t>那些最敏锐的企业会设法摸清哪些“促成因素”会让印度人去使用新产品。电气化会推高对电冰箱的需求。廉价的移动数据（印度正在开展的数字价格战令消费者大为受益）对流媒体服务来说是一大利好。电商巨头组建起的物流网络也首次让三线城市的消费者买到了国际时尚品牌。消费信贷激增让更多印度人很容易就能买到心仪的小玩意。</w:t>
      </w:r>
    </w:p>
    <w:p w14:paraId="6E29EE07" w14:textId="77777777" w:rsidR="00210EEE" w:rsidRDefault="00210EEE" w:rsidP="00210EEE"/>
    <w:p w14:paraId="599D8212" w14:textId="77777777" w:rsidR="00210EEE" w:rsidRDefault="00210EEE" w:rsidP="00210EEE">
      <w:r>
        <w:t>Insofar as it is the job of politicians to create a consumer class, successive Indian governments have largely failed. Businesses hoping the Indian middle class will provide their next spurt of growth should be under no illusion. Companies will have to work very hard to turn potential into profits.</w:t>
      </w:r>
    </w:p>
    <w:p w14:paraId="0A93CC60" w14:textId="77777777" w:rsidR="00210EEE" w:rsidRDefault="00210EEE" w:rsidP="00210EEE"/>
    <w:p w14:paraId="63143E90" w14:textId="77777777" w:rsidR="00210EEE" w:rsidRDefault="00210EEE" w:rsidP="00210EEE">
      <w:r>
        <w:rPr>
          <w:rFonts w:hint="eastAsia"/>
        </w:rPr>
        <w:t>如果说创造出一个消费者阶层在某种程度上是政客的任务，那么一届又一届的印度政府总体上都很失败。那些希望印度中产阶级能为自己带来下一轮增长的企业应该抛弃幻想。它们需要十分努力才能把潜在可能性转化为利润。</w:t>
      </w:r>
    </w:p>
    <w:p w14:paraId="1AB1034A" w14:textId="77777777" w:rsidR="00210EEE" w:rsidRDefault="00210EEE" w:rsidP="00210EEE">
      <w:pPr>
        <w:pStyle w:val="1"/>
      </w:pPr>
      <w:bookmarkStart w:id="26" w:name="_Toc15475596"/>
      <w:r>
        <w:t>Digital music: Float of a celestial jukebox</w:t>
      </w:r>
      <w:bookmarkEnd w:id="26"/>
    </w:p>
    <w:p w14:paraId="13D7F3B8" w14:textId="77777777" w:rsidR="00210EEE" w:rsidRDefault="00210EEE" w:rsidP="00210EEE">
      <w:r>
        <w:t>Spotify has changed how people listen to music. To make money it may have to upend the industry yet again</w:t>
      </w:r>
    </w:p>
    <w:p w14:paraId="5EAD9868" w14:textId="77777777" w:rsidR="00210EEE" w:rsidRDefault="00210EEE" w:rsidP="00210EEE">
      <w:r>
        <w:rPr>
          <w:rFonts w:hint="eastAsia"/>
        </w:rPr>
        <w:t>数字音乐：云端点唱机要上市啦</w:t>
      </w:r>
    </w:p>
    <w:p w14:paraId="44BCC152" w14:textId="77777777" w:rsidR="00210EEE" w:rsidRDefault="00210EEE" w:rsidP="00210EEE">
      <w:r>
        <w:rPr>
          <w:rFonts w:hint="eastAsia"/>
        </w:rPr>
        <w:t>Spotify</w:t>
      </w:r>
      <w:r>
        <w:rPr>
          <w:rFonts w:hint="eastAsia"/>
        </w:rPr>
        <w:t>改变了人们听音乐的方式。它若想赚钱，可能得再次颠覆音乐行业</w:t>
      </w:r>
    </w:p>
    <w:p w14:paraId="18514414" w14:textId="77777777" w:rsidR="00210EEE" w:rsidRDefault="00210EEE" w:rsidP="00210EEE">
      <w:r>
        <w:t xml:space="preserve">20180113 business </w:t>
      </w:r>
      <w:r>
        <w:rPr>
          <w:rFonts w:ascii="Segoe UI Symbol" w:hAnsi="Segoe UI Symbol" w:cs="Segoe UI Symbol"/>
        </w:rPr>
        <w:t>🇬🇧</w:t>
      </w:r>
      <w:r>
        <w:t xml:space="preserve"> English Version</w:t>
      </w:r>
    </w:p>
    <w:p w14:paraId="00AD6C37" w14:textId="77777777" w:rsidR="00210EEE" w:rsidRDefault="00210EEE" w:rsidP="00210EEE"/>
    <w:p w14:paraId="181D2F42" w14:textId="77777777" w:rsidR="00210EEE" w:rsidRDefault="00210EEE" w:rsidP="00210EEE">
      <w:r>
        <w:t>IN JUST a few short years Spotify has evolved from bête noir of some of the world’s most prominent recording artists to perhaps their greatest benefactor. The Swedish company transformed the way people listen to music, and got them used to paying for it again after digital piracy had crippled sales. Global revenues from music streaming, which Spotify dominates with 70m subscribers, more than tripled in three years, to an estimated $10.8bn last year, for the first time surpassing digital and physical sales of songs and albums.</w:t>
      </w:r>
    </w:p>
    <w:p w14:paraId="32AAB013" w14:textId="77777777" w:rsidR="00210EEE" w:rsidRDefault="00210EEE" w:rsidP="00210EEE"/>
    <w:p w14:paraId="5931979D" w14:textId="77777777" w:rsidR="00210EEE" w:rsidRDefault="00210EEE" w:rsidP="00210EEE">
      <w:r>
        <w:rPr>
          <w:rFonts w:hint="eastAsia"/>
        </w:rPr>
        <w:lastRenderedPageBreak/>
        <w:t>从前，一些世界上最著名的唱片艺人视</w:t>
      </w:r>
      <w:r>
        <w:rPr>
          <w:rFonts w:hint="eastAsia"/>
        </w:rPr>
        <w:t>Spotify</w:t>
      </w:r>
      <w:r>
        <w:rPr>
          <w:rFonts w:hint="eastAsia"/>
        </w:rPr>
        <w:t>为眼中钉。短短几年，它就成了他们最大的恩主。这家瑞典公司改变了人们听音乐的方式，在数字盗版重挫唱片销售之后，让人们再次习惯为听音乐掏腰包。全球各种音乐流媒体（其中</w:t>
      </w:r>
      <w:r>
        <w:rPr>
          <w:rFonts w:hint="eastAsia"/>
        </w:rPr>
        <w:t>Spotify</w:t>
      </w:r>
      <w:r>
        <w:rPr>
          <w:rFonts w:hint="eastAsia"/>
        </w:rPr>
        <w:t>以</w:t>
      </w:r>
      <w:r>
        <w:rPr>
          <w:rFonts w:hint="eastAsia"/>
        </w:rPr>
        <w:t>7000</w:t>
      </w:r>
      <w:r>
        <w:rPr>
          <w:rFonts w:hint="eastAsia"/>
        </w:rPr>
        <w:t>万付费用户的规模占据主导地位）的收入三年内增长了两倍多，去年估计达</w:t>
      </w:r>
      <w:r>
        <w:rPr>
          <w:rFonts w:hint="eastAsia"/>
        </w:rPr>
        <w:t>108</w:t>
      </w:r>
      <w:r>
        <w:rPr>
          <w:rFonts w:hint="eastAsia"/>
        </w:rPr>
        <w:t>亿美元，首次超过了单曲和专辑的数字下载及实体唱片销售额。</w:t>
      </w:r>
    </w:p>
    <w:p w14:paraId="5E9247E6" w14:textId="77777777" w:rsidR="00210EEE" w:rsidRDefault="00210EEE" w:rsidP="00210EEE"/>
    <w:p w14:paraId="2CDD2D41" w14:textId="77777777" w:rsidR="00210EEE" w:rsidRDefault="00210EEE" w:rsidP="00210EEE">
      <w:r>
        <w:t>But if it is earning billions for others, Spotify is losing money for itself—with an operating loss of nearly $400m in 2016—because it pays out at least 70% of its revenues to the industry, mostly in royalties. As it prepares for a “direct” listing on the New York Stock Exchange (see article) it must convince investors that it has a path to profitability. Some reckon it can find one, but only at the expense of the labels it has enriched: by paying them less in royalties; by getting them (and others) to pay for promotions and data services; and even by competing with them directly, by making its own deals with artists. In other words, Spotify may only be able to make money by reshaping the industry yet again.</w:t>
      </w:r>
    </w:p>
    <w:p w14:paraId="3C1DE344" w14:textId="77777777" w:rsidR="00210EEE" w:rsidRDefault="00210EEE" w:rsidP="00210EEE"/>
    <w:p w14:paraId="61A47A92" w14:textId="77777777" w:rsidR="00210EEE" w:rsidRDefault="00210EEE" w:rsidP="00210EEE">
      <w:r>
        <w:rPr>
          <w:rFonts w:hint="eastAsia"/>
        </w:rPr>
        <w:t>但是，如果说</w:t>
      </w:r>
      <w:r>
        <w:rPr>
          <w:rFonts w:hint="eastAsia"/>
        </w:rPr>
        <w:t>Spotify</w:t>
      </w:r>
      <w:r>
        <w:rPr>
          <w:rFonts w:hint="eastAsia"/>
        </w:rPr>
        <w:t>正在帮别人赚大钱，它自己实则却在亏损。</w:t>
      </w:r>
      <w:r>
        <w:rPr>
          <w:rFonts w:hint="eastAsia"/>
        </w:rPr>
        <w:t>2016</w:t>
      </w:r>
      <w:r>
        <w:rPr>
          <w:rFonts w:hint="eastAsia"/>
        </w:rPr>
        <w:t>年，它的营业亏损达近</w:t>
      </w:r>
      <w:r>
        <w:rPr>
          <w:rFonts w:hint="eastAsia"/>
        </w:rPr>
        <w:t>4</w:t>
      </w:r>
      <w:r>
        <w:rPr>
          <w:rFonts w:hint="eastAsia"/>
        </w:rPr>
        <w:t>亿美元，因为它把至少</w:t>
      </w:r>
      <w:r>
        <w:rPr>
          <w:rFonts w:hint="eastAsia"/>
        </w:rPr>
        <w:t>70</w:t>
      </w:r>
      <w:r>
        <w:rPr>
          <w:rFonts w:hint="eastAsia"/>
        </w:rPr>
        <w:t>％的收入都付给了音乐行业，主要是支付版税。</w:t>
      </w:r>
      <w:r>
        <w:rPr>
          <w:rFonts w:hint="eastAsia"/>
        </w:rPr>
        <w:t>Spotify</w:t>
      </w:r>
      <w:r>
        <w:rPr>
          <w:rFonts w:hint="eastAsia"/>
        </w:rPr>
        <w:t>正准备在纽约证券交易所“直接”上市，既如此，它必须要让投资者相信自己有办法实现盈利。有人认为</w:t>
      </w:r>
      <w:r>
        <w:rPr>
          <w:rFonts w:hint="eastAsia"/>
        </w:rPr>
        <w:t>Spotify</w:t>
      </w:r>
      <w:r>
        <w:rPr>
          <w:rFonts w:hint="eastAsia"/>
        </w:rPr>
        <w:t>还是能找到办法的，只不过得牺牲那些靠它发财的唱片公司的利益：减少支付给唱片公司的版税；让它们（和其他公司）为宣传和数据服务付费；甚至自己和艺人签约，直接与唱片公司展开竞争。换句话说，</w:t>
      </w:r>
      <w:r>
        <w:rPr>
          <w:rFonts w:hint="eastAsia"/>
        </w:rPr>
        <w:t>Spotify</w:t>
      </w:r>
      <w:r>
        <w:rPr>
          <w:rFonts w:hint="eastAsia"/>
        </w:rPr>
        <w:t>或许只能通过再次重塑行业才能实现盈利。</w:t>
      </w:r>
    </w:p>
    <w:p w14:paraId="7DFF2F31" w14:textId="77777777" w:rsidR="00210EEE" w:rsidRDefault="00210EEE" w:rsidP="00210EEE"/>
    <w:p w14:paraId="41C26A2E" w14:textId="77777777" w:rsidR="00210EEE" w:rsidRDefault="00210EEE" w:rsidP="00210EEE">
      <w:r>
        <w:t>The economics of recorded music had shifted twice in the internet era before streaming came along, first owing to illegal file-sharing services such as Napster, then because of iTunes from Apple, which broke up the album. Retail music sales in America plunged by almost half, from a peak of $14.6bn in 1999 to a low of $6.7bn in 2014 (see chart 1). Spotify, which had launched its streaming application in 2008, was only a minor source of revenue but a major target of artists who believed they would never make money earning a fraction of a penny per song streamed.</w:t>
      </w:r>
    </w:p>
    <w:p w14:paraId="5A703875" w14:textId="77777777" w:rsidR="00210EEE" w:rsidRDefault="00210EEE" w:rsidP="00210EEE"/>
    <w:p w14:paraId="1E32C0DD" w14:textId="77777777" w:rsidR="00210EEE" w:rsidRDefault="00210EEE" w:rsidP="00210EEE">
      <w:r>
        <w:rPr>
          <w:rFonts w:hint="eastAsia"/>
        </w:rPr>
        <w:t>在流媒体出现之前，唱片业在互联网时代已经发生了两次转变，先是由于出现了</w:t>
      </w:r>
      <w:r>
        <w:rPr>
          <w:rFonts w:hint="eastAsia"/>
        </w:rPr>
        <w:t>Napster</w:t>
      </w:r>
      <w:r>
        <w:rPr>
          <w:rFonts w:hint="eastAsia"/>
        </w:rPr>
        <w:t>这样的非法文件共享服务，之后是因为苹果公司的</w:t>
      </w:r>
      <w:r>
        <w:rPr>
          <w:rFonts w:hint="eastAsia"/>
        </w:rPr>
        <w:t>iTunes</w:t>
      </w:r>
      <w:r>
        <w:rPr>
          <w:rFonts w:hint="eastAsia"/>
        </w:rPr>
        <w:t>把专辑拆分成单曲销售。美国音乐零售额从</w:t>
      </w:r>
      <w:r>
        <w:rPr>
          <w:rFonts w:hint="eastAsia"/>
        </w:rPr>
        <w:t>1999</w:t>
      </w:r>
      <w:r>
        <w:rPr>
          <w:rFonts w:hint="eastAsia"/>
        </w:rPr>
        <w:t>年</w:t>
      </w:r>
      <w:r>
        <w:rPr>
          <w:rFonts w:hint="eastAsia"/>
        </w:rPr>
        <w:t>146</w:t>
      </w:r>
      <w:r>
        <w:rPr>
          <w:rFonts w:hint="eastAsia"/>
        </w:rPr>
        <w:t>亿美元的高峰下降到</w:t>
      </w:r>
      <w:r>
        <w:rPr>
          <w:rFonts w:hint="eastAsia"/>
        </w:rPr>
        <w:t>2014</w:t>
      </w:r>
      <w:r>
        <w:rPr>
          <w:rFonts w:hint="eastAsia"/>
        </w:rPr>
        <w:t>年的</w:t>
      </w:r>
      <w:r>
        <w:rPr>
          <w:rFonts w:hint="eastAsia"/>
        </w:rPr>
        <w:t>67</w:t>
      </w:r>
      <w:r>
        <w:rPr>
          <w:rFonts w:hint="eastAsia"/>
        </w:rPr>
        <w:t>亿美元（见图表</w:t>
      </w:r>
      <w:r>
        <w:rPr>
          <w:rFonts w:hint="eastAsia"/>
        </w:rPr>
        <w:t>1</w:t>
      </w:r>
      <w:r>
        <w:rPr>
          <w:rFonts w:hint="eastAsia"/>
        </w:rPr>
        <w:t>），近乎腰斩。于</w:t>
      </w:r>
      <w:r>
        <w:rPr>
          <w:rFonts w:hint="eastAsia"/>
        </w:rPr>
        <w:t>2008</w:t>
      </w:r>
      <w:r>
        <w:rPr>
          <w:rFonts w:hint="eastAsia"/>
        </w:rPr>
        <w:t>年推出流媒体应用程序的</w:t>
      </w:r>
      <w:r>
        <w:rPr>
          <w:rFonts w:hint="eastAsia"/>
        </w:rPr>
        <w:t>Spotify</w:t>
      </w:r>
      <w:r>
        <w:rPr>
          <w:rFonts w:hint="eastAsia"/>
        </w:rPr>
        <w:t>只是音乐行业一个很小的收入来源，但却成为艺人主要的攻击目标。他们认为自己从流媒体歌曲单次点击播放获得的收入微乎其微，根本赚不到钱。</w:t>
      </w:r>
    </w:p>
    <w:p w14:paraId="1C1DA864" w14:textId="77777777" w:rsidR="00210EEE" w:rsidRDefault="00210EEE" w:rsidP="00210EEE"/>
    <w:p w14:paraId="38D1D075" w14:textId="77777777" w:rsidR="00210EEE" w:rsidRDefault="00210EEE" w:rsidP="00210EEE"/>
    <w:p w14:paraId="6436E0F5" w14:textId="77777777" w:rsidR="00210EEE" w:rsidRDefault="00210EEE" w:rsidP="00210EEE">
      <w:r>
        <w:t>But Daniel Ek, the founder of Spotify (pictured), has long argued that the virtues of streaming would be manifest only when it achieved scale. That has begun to happen. In addition to Spotify’s subscribers who pay $10 a month (at least 70m more use its ad-supported free service), Apple Music has 30m subscribers and other music services have at least 70m more, according to MIDiA Research, a consultancy (see chart 2). Songs from the most popular artists now routinely surpass 1bn streams on subscription services—“Shape of You” by Ed Sheeran was Spotify’s top track in 2017 as of early December, with 1.4bn streams. On average a billion streams on subscription services brings in about $7m for big labels, with perhaps $1m of that going to the artists. Another pot of money goes to songwriters and composers.</w:t>
      </w:r>
    </w:p>
    <w:p w14:paraId="286109A5" w14:textId="77777777" w:rsidR="00210EEE" w:rsidRDefault="00210EEE" w:rsidP="00210EEE"/>
    <w:p w14:paraId="2DBBD556" w14:textId="77777777" w:rsidR="00210EEE" w:rsidRDefault="00210EEE" w:rsidP="00210EEE">
      <w:r>
        <w:rPr>
          <w:rFonts w:hint="eastAsia"/>
        </w:rPr>
        <w:t>但</w:t>
      </w:r>
      <w:r>
        <w:rPr>
          <w:rFonts w:hint="eastAsia"/>
        </w:rPr>
        <w:t>Spotify</w:t>
      </w:r>
      <w:r>
        <w:rPr>
          <w:rFonts w:hint="eastAsia"/>
        </w:rPr>
        <w:t>的创始人丹尼尔·艾克（</w:t>
      </w:r>
      <w:r>
        <w:rPr>
          <w:rFonts w:hint="eastAsia"/>
        </w:rPr>
        <w:t>Daniel Ek</w:t>
      </w:r>
      <w:r>
        <w:rPr>
          <w:rFonts w:hint="eastAsia"/>
        </w:rPr>
        <w:t>，见图）一直在说流媒体的优点只有在达到足够规模时才会显现出来。如今优势已开始显现。根据咨询公司</w:t>
      </w:r>
      <w:r>
        <w:rPr>
          <w:rFonts w:hint="eastAsia"/>
        </w:rPr>
        <w:t>MIDiA Research</w:t>
      </w:r>
      <w:r>
        <w:rPr>
          <w:rFonts w:hint="eastAsia"/>
        </w:rPr>
        <w:t>的数据，除了每月支付</w:t>
      </w:r>
      <w:r>
        <w:rPr>
          <w:rFonts w:hint="eastAsia"/>
        </w:rPr>
        <w:t>10</w:t>
      </w:r>
      <w:r>
        <w:rPr>
          <w:rFonts w:hint="eastAsia"/>
        </w:rPr>
        <w:t>美元的</w:t>
      </w:r>
      <w:r>
        <w:rPr>
          <w:rFonts w:hint="eastAsia"/>
        </w:rPr>
        <w:t>Spotify</w:t>
      </w:r>
      <w:r>
        <w:rPr>
          <w:rFonts w:hint="eastAsia"/>
        </w:rPr>
        <w:t>付</w:t>
      </w:r>
      <w:r>
        <w:rPr>
          <w:rFonts w:hint="eastAsia"/>
        </w:rPr>
        <w:lastRenderedPageBreak/>
        <w:t>费用户（至少还另有</w:t>
      </w:r>
      <w:r>
        <w:rPr>
          <w:rFonts w:hint="eastAsia"/>
        </w:rPr>
        <w:t>7000</w:t>
      </w:r>
      <w:r>
        <w:rPr>
          <w:rFonts w:hint="eastAsia"/>
        </w:rPr>
        <w:t>万用户使用其带广告的免费服务）之外，</w:t>
      </w:r>
      <w:r>
        <w:rPr>
          <w:rFonts w:hint="eastAsia"/>
        </w:rPr>
        <w:t>Apple Music</w:t>
      </w:r>
      <w:r>
        <w:rPr>
          <w:rFonts w:hint="eastAsia"/>
        </w:rPr>
        <w:t>也有</w:t>
      </w:r>
      <w:r>
        <w:rPr>
          <w:rFonts w:hint="eastAsia"/>
        </w:rPr>
        <w:t>3000</w:t>
      </w:r>
      <w:r>
        <w:rPr>
          <w:rFonts w:hint="eastAsia"/>
        </w:rPr>
        <w:t>万付费用户，其他音乐服务至少还有</w:t>
      </w:r>
      <w:r>
        <w:rPr>
          <w:rFonts w:hint="eastAsia"/>
        </w:rPr>
        <w:t>7000</w:t>
      </w:r>
      <w:r>
        <w:rPr>
          <w:rFonts w:hint="eastAsia"/>
        </w:rPr>
        <w:t>万付费用户（见图表</w:t>
      </w:r>
      <w:r>
        <w:rPr>
          <w:rFonts w:hint="eastAsia"/>
        </w:rPr>
        <w:t>2</w:t>
      </w:r>
      <w:r>
        <w:rPr>
          <w:rFonts w:hint="eastAsia"/>
        </w:rPr>
        <w:t>）。如今最受欢迎的艺人的歌曲经常有超过</w:t>
      </w:r>
      <w:r>
        <w:rPr>
          <w:rFonts w:hint="eastAsia"/>
        </w:rPr>
        <w:t>10</w:t>
      </w:r>
      <w:r>
        <w:rPr>
          <w:rFonts w:hint="eastAsia"/>
        </w:rPr>
        <w:t>亿次的付费播放。截至去年</w:t>
      </w:r>
      <w:r>
        <w:rPr>
          <w:rFonts w:hint="eastAsia"/>
        </w:rPr>
        <w:t>12</w:t>
      </w:r>
      <w:r>
        <w:rPr>
          <w:rFonts w:hint="eastAsia"/>
        </w:rPr>
        <w:t>月初，艾德·希兰（</w:t>
      </w:r>
      <w:r>
        <w:rPr>
          <w:rFonts w:hint="eastAsia"/>
        </w:rPr>
        <w:t>Ed Sheeran</w:t>
      </w:r>
      <w:r>
        <w:rPr>
          <w:rFonts w:hint="eastAsia"/>
        </w:rPr>
        <w:t>）的《你的身姿》（</w:t>
      </w:r>
      <w:r>
        <w:rPr>
          <w:rFonts w:hint="eastAsia"/>
        </w:rPr>
        <w:t>Shape of You</w:t>
      </w:r>
      <w:r>
        <w:rPr>
          <w:rFonts w:hint="eastAsia"/>
        </w:rPr>
        <w:t>）成为</w:t>
      </w:r>
      <w:r>
        <w:rPr>
          <w:rFonts w:hint="eastAsia"/>
        </w:rPr>
        <w:t>2017</w:t>
      </w:r>
      <w:r>
        <w:rPr>
          <w:rFonts w:hint="eastAsia"/>
        </w:rPr>
        <w:t>年</w:t>
      </w:r>
      <w:r>
        <w:rPr>
          <w:rFonts w:hint="eastAsia"/>
        </w:rPr>
        <w:t>Spotify</w:t>
      </w:r>
      <w:r>
        <w:rPr>
          <w:rFonts w:hint="eastAsia"/>
        </w:rPr>
        <w:t>播放量最高的单曲，达到</w:t>
      </w:r>
      <w:r>
        <w:rPr>
          <w:rFonts w:hint="eastAsia"/>
        </w:rPr>
        <w:t>14</w:t>
      </w:r>
      <w:r>
        <w:rPr>
          <w:rFonts w:hint="eastAsia"/>
        </w:rPr>
        <w:t>亿次。平均来说，</w:t>
      </w:r>
      <w:r>
        <w:rPr>
          <w:rFonts w:hint="eastAsia"/>
        </w:rPr>
        <w:t>10</w:t>
      </w:r>
      <w:r>
        <w:rPr>
          <w:rFonts w:hint="eastAsia"/>
        </w:rPr>
        <w:t>亿次付费播放能为大型唱片公司带来大约</w:t>
      </w:r>
      <w:r>
        <w:rPr>
          <w:rFonts w:hint="eastAsia"/>
        </w:rPr>
        <w:t>700</w:t>
      </w:r>
      <w:r>
        <w:rPr>
          <w:rFonts w:hint="eastAsia"/>
        </w:rPr>
        <w:t>万美元收入，艺人大概会从中分走</w:t>
      </w:r>
      <w:r>
        <w:rPr>
          <w:rFonts w:hint="eastAsia"/>
        </w:rPr>
        <w:t>100</w:t>
      </w:r>
      <w:r>
        <w:rPr>
          <w:rFonts w:hint="eastAsia"/>
        </w:rPr>
        <w:t>万美元，另有一大部分会付给歌曲的词曲作者。</w:t>
      </w:r>
    </w:p>
    <w:p w14:paraId="19F40848" w14:textId="77777777" w:rsidR="00210EEE" w:rsidRDefault="00210EEE" w:rsidP="00210EEE"/>
    <w:p w14:paraId="41EE62EF" w14:textId="77777777" w:rsidR="00210EEE" w:rsidRDefault="00210EEE" w:rsidP="00210EEE"/>
    <w:p w14:paraId="71564E2D" w14:textId="77777777" w:rsidR="00210EEE" w:rsidRDefault="00210EEE" w:rsidP="00210EEE">
      <w:r>
        <w:t>With a big and widening lead over its competitors, Spotify has quickly become the industry’s most important distributor. Redburn, a research firm, estimates that in the first quarter of 2017 Spotify accounted for 17% of the $5bn in revenues taken by record labels, and its share is growing. That gives it several points of leverage that could help it turn around its operating losses.</w:t>
      </w:r>
    </w:p>
    <w:p w14:paraId="17020F02" w14:textId="77777777" w:rsidR="00210EEE" w:rsidRDefault="00210EEE" w:rsidP="00210EEE"/>
    <w:p w14:paraId="4506808A" w14:textId="77777777" w:rsidR="00210EEE" w:rsidRDefault="00210EEE" w:rsidP="00210EEE">
      <w:r>
        <w:rPr>
          <w:rFonts w:hint="eastAsia"/>
        </w:rPr>
        <w:t>凭借对竞争对手巨大且还在不断扩大的领先优势，</w:t>
      </w:r>
      <w:r>
        <w:rPr>
          <w:rFonts w:hint="eastAsia"/>
        </w:rPr>
        <w:t>Spotify</w:t>
      </w:r>
      <w:r>
        <w:rPr>
          <w:rFonts w:hint="eastAsia"/>
        </w:rPr>
        <w:t>已迅速成为音乐产业最重要的分销商。研究公司</w:t>
      </w:r>
      <w:r>
        <w:rPr>
          <w:rFonts w:hint="eastAsia"/>
        </w:rPr>
        <w:t>Redburn</w:t>
      </w:r>
      <w:r>
        <w:rPr>
          <w:rFonts w:hint="eastAsia"/>
        </w:rPr>
        <w:t>估计，</w:t>
      </w:r>
      <w:r>
        <w:rPr>
          <w:rFonts w:hint="eastAsia"/>
        </w:rPr>
        <w:t>2017</w:t>
      </w:r>
      <w:r>
        <w:rPr>
          <w:rFonts w:hint="eastAsia"/>
        </w:rPr>
        <w:t>年第一季度唱片公司收入为</w:t>
      </w:r>
      <w:r>
        <w:rPr>
          <w:rFonts w:hint="eastAsia"/>
        </w:rPr>
        <w:t>50</w:t>
      </w:r>
      <w:r>
        <w:rPr>
          <w:rFonts w:hint="eastAsia"/>
        </w:rPr>
        <w:t>亿美元，</w:t>
      </w:r>
      <w:r>
        <w:rPr>
          <w:rFonts w:hint="eastAsia"/>
        </w:rPr>
        <w:t>Spotify</w:t>
      </w:r>
      <w:r>
        <w:rPr>
          <w:rFonts w:hint="eastAsia"/>
        </w:rPr>
        <w:t>贡献了其中的</w:t>
      </w:r>
      <w:r>
        <w:rPr>
          <w:rFonts w:hint="eastAsia"/>
        </w:rPr>
        <w:t>17</w:t>
      </w:r>
      <w:r>
        <w:rPr>
          <w:rFonts w:hint="eastAsia"/>
        </w:rPr>
        <w:t>％，而且这个占比还在增长。这给了它几个借力点，或许可以助它扭亏为盈。</w:t>
      </w:r>
    </w:p>
    <w:p w14:paraId="257E0C8B" w14:textId="77777777" w:rsidR="00210EEE" w:rsidRDefault="00210EEE" w:rsidP="00210EEE"/>
    <w:p w14:paraId="6FB4053D" w14:textId="77777777" w:rsidR="00210EEE" w:rsidRDefault="00210EEE" w:rsidP="00210EEE">
      <w:r>
        <w:t>Spotify’s most obvious power is its ability to make stars via its playlists and recommendation algorithms, much as radio DJs used routinely to do with simple airplay. Spotify has more than 2bn playlists; most of them are made by users themselves, but Spotify’s own curated lists attract millions of followers. Redburn reckons that up to 20% of streams are via one of Spotify’s own playlists. AWAL, an independent label run by Kobalt, a music-services company, says that getting on a Spotify playlist boosts a music act’s streams by 50% to 100%. Spotify would have to be careful how to monetise this clout, lest it be suspected of charging for a place on its playlists. But last year it did begin testing “sponsored songs” on its free service.</w:t>
      </w:r>
    </w:p>
    <w:p w14:paraId="6839DFB5" w14:textId="77777777" w:rsidR="00210EEE" w:rsidRDefault="00210EEE" w:rsidP="00210EEE"/>
    <w:p w14:paraId="0F4807FC" w14:textId="77777777" w:rsidR="00210EEE" w:rsidRDefault="00210EEE" w:rsidP="00210EEE">
      <w:r>
        <w:rPr>
          <w:rFonts w:hint="eastAsia"/>
        </w:rPr>
        <w:t>Spotify</w:t>
      </w:r>
      <w:r>
        <w:rPr>
          <w:rFonts w:hint="eastAsia"/>
        </w:rPr>
        <w:t>最明显的优势是，它能够通过播放列表和推荐算法打造巨星，很像过去电台</w:t>
      </w:r>
      <w:r>
        <w:rPr>
          <w:rFonts w:hint="eastAsia"/>
        </w:rPr>
        <w:t>DJ</w:t>
      </w:r>
      <w:r>
        <w:rPr>
          <w:rFonts w:hint="eastAsia"/>
        </w:rPr>
        <w:t>经常简单地选播歌曲那样。</w:t>
      </w:r>
      <w:r>
        <w:rPr>
          <w:rFonts w:hint="eastAsia"/>
        </w:rPr>
        <w:t>Spotify</w:t>
      </w:r>
      <w:r>
        <w:rPr>
          <w:rFonts w:hint="eastAsia"/>
        </w:rPr>
        <w:t>有超过</w:t>
      </w:r>
      <w:r>
        <w:rPr>
          <w:rFonts w:hint="eastAsia"/>
        </w:rPr>
        <w:t>20</w:t>
      </w:r>
      <w:r>
        <w:rPr>
          <w:rFonts w:hint="eastAsia"/>
        </w:rPr>
        <w:t>亿个播放列表，大部分都是由用户自己建立，但</w:t>
      </w:r>
      <w:r>
        <w:rPr>
          <w:rFonts w:hint="eastAsia"/>
        </w:rPr>
        <w:t>Spotify</w:t>
      </w:r>
      <w:r>
        <w:rPr>
          <w:rFonts w:hint="eastAsia"/>
        </w:rPr>
        <w:t>自己创建的播放列表吸引了数百万的关注者。</w:t>
      </w:r>
      <w:r>
        <w:rPr>
          <w:rFonts w:hint="eastAsia"/>
        </w:rPr>
        <w:t>Redburn</w:t>
      </w:r>
      <w:r>
        <w:rPr>
          <w:rFonts w:hint="eastAsia"/>
        </w:rPr>
        <w:t>估计，高达</w:t>
      </w:r>
      <w:r>
        <w:rPr>
          <w:rFonts w:hint="eastAsia"/>
        </w:rPr>
        <w:t>20</w:t>
      </w:r>
      <w:r>
        <w:rPr>
          <w:rFonts w:hint="eastAsia"/>
        </w:rPr>
        <w:t>％的播放量都是出自</w:t>
      </w:r>
      <w:r>
        <w:rPr>
          <w:rFonts w:hint="eastAsia"/>
        </w:rPr>
        <w:t>Spotify</w:t>
      </w:r>
      <w:r>
        <w:rPr>
          <w:rFonts w:hint="eastAsia"/>
        </w:rPr>
        <w:t>自己的某个播放列表。音乐服务公司</w:t>
      </w:r>
      <w:r>
        <w:rPr>
          <w:rFonts w:hint="eastAsia"/>
        </w:rPr>
        <w:t>Kobalt</w:t>
      </w:r>
      <w:r>
        <w:rPr>
          <w:rFonts w:hint="eastAsia"/>
        </w:rPr>
        <w:t>运营的独立唱片公司</w:t>
      </w:r>
      <w:r>
        <w:rPr>
          <w:rFonts w:hint="eastAsia"/>
        </w:rPr>
        <w:t>AWAL</w:t>
      </w:r>
      <w:r>
        <w:rPr>
          <w:rFonts w:hint="eastAsia"/>
        </w:rPr>
        <w:t>表示，登上</w:t>
      </w:r>
      <w:r>
        <w:rPr>
          <w:rFonts w:hint="eastAsia"/>
        </w:rPr>
        <w:t>Spotify</w:t>
      </w:r>
      <w:r>
        <w:rPr>
          <w:rFonts w:hint="eastAsia"/>
        </w:rPr>
        <w:t>的播放列表可以令艺人作品的点击次数提高</w:t>
      </w:r>
      <w:r>
        <w:rPr>
          <w:rFonts w:hint="eastAsia"/>
        </w:rPr>
        <w:t>50</w:t>
      </w:r>
      <w:r>
        <w:rPr>
          <w:rFonts w:hint="eastAsia"/>
        </w:rPr>
        <w:t>％至</w:t>
      </w:r>
      <w:r>
        <w:rPr>
          <w:rFonts w:hint="eastAsia"/>
        </w:rPr>
        <w:t>100</w:t>
      </w:r>
      <w:r>
        <w:rPr>
          <w:rFonts w:hint="eastAsia"/>
        </w:rPr>
        <w:t>％。在利用这一影响力来获利的问题上，</w:t>
      </w:r>
      <w:r>
        <w:rPr>
          <w:rFonts w:hint="eastAsia"/>
        </w:rPr>
        <w:t>Spotify</w:t>
      </w:r>
      <w:r>
        <w:rPr>
          <w:rFonts w:hint="eastAsia"/>
        </w:rPr>
        <w:t>必须审慎，以免让人怀疑要付费才能让作品要登上播放列表。不过去年</w:t>
      </w:r>
      <w:r>
        <w:rPr>
          <w:rFonts w:hint="eastAsia"/>
        </w:rPr>
        <w:t>Spotify</w:t>
      </w:r>
      <w:r>
        <w:rPr>
          <w:rFonts w:hint="eastAsia"/>
        </w:rPr>
        <w:t>的确开始在免费服务中测试“赞助歌曲”。</w:t>
      </w:r>
    </w:p>
    <w:p w14:paraId="5967113B" w14:textId="77777777" w:rsidR="00210EEE" w:rsidRDefault="00210EEE" w:rsidP="00210EEE"/>
    <w:p w14:paraId="620CF799" w14:textId="77777777" w:rsidR="00210EEE" w:rsidRDefault="00210EEE" w:rsidP="00210EEE">
      <w:r>
        <w:t>Another source of power for Spotify is its granular data on listening habits, ranging from where songs are listened to most and at what times, to what other acts a certain song’s listeners will also tend to like. Spotify provides a lot of data at no charge to industry players, some of which either it must do (for calculating royalty payments) or considers wise to do.</w:t>
      </w:r>
    </w:p>
    <w:p w14:paraId="26838964" w14:textId="77777777" w:rsidR="00210EEE" w:rsidRDefault="00210EEE" w:rsidP="00210EEE"/>
    <w:p w14:paraId="1F3A8EE2" w14:textId="77777777" w:rsidR="00210EEE" w:rsidRDefault="00210EEE" w:rsidP="00210EEE">
      <w:r>
        <w:rPr>
          <w:rFonts w:hint="eastAsia"/>
        </w:rPr>
        <w:t>Spotify</w:t>
      </w:r>
      <w:r>
        <w:rPr>
          <w:rFonts w:hint="eastAsia"/>
        </w:rPr>
        <w:t>的另一个优势是拥有用户听音乐习惯的精细数据，包含在哪里收听、收听时间，以及某首歌曲的听众还可能会喜欢其他哪些艺人等。</w:t>
      </w:r>
      <w:r>
        <w:rPr>
          <w:rFonts w:hint="eastAsia"/>
        </w:rPr>
        <w:t>Spotify</w:t>
      </w:r>
      <w:r>
        <w:rPr>
          <w:rFonts w:hint="eastAsia"/>
        </w:rPr>
        <w:t>为音乐从业者免费提供大量数据，其中有些是出于必须（用于计算版税），有些是因为它觉得分享出来更明智。</w:t>
      </w:r>
    </w:p>
    <w:p w14:paraId="24882781" w14:textId="77777777" w:rsidR="00210EEE" w:rsidRDefault="00210EEE" w:rsidP="00210EEE"/>
    <w:p w14:paraId="16604A92" w14:textId="77777777" w:rsidR="00210EEE" w:rsidRDefault="00210EEE" w:rsidP="00210EEE">
      <w:r>
        <w:t>Mr Ek says making data freely available helps artists use the platform better, which in turn benefits Spotify. Its data are already used by labels, artists, promoters and ticket sellers in planning album releases, artist collaborations and concert tours. But analysts believe that, as Spotify gets bigger, it can do far more with its data and extract a good price—from promoters of live events, say, as well as ticket sellers.</w:t>
      </w:r>
    </w:p>
    <w:p w14:paraId="07197A31" w14:textId="77777777" w:rsidR="00210EEE" w:rsidRDefault="00210EEE" w:rsidP="00210EEE"/>
    <w:p w14:paraId="77715149" w14:textId="77777777" w:rsidR="00210EEE" w:rsidRDefault="00210EEE" w:rsidP="00210EEE">
      <w:r>
        <w:rPr>
          <w:rFonts w:hint="eastAsia"/>
        </w:rPr>
        <w:t>艾克说，免费提供数据可以帮助艺人更好地利用这个平台，这反过来也会让</w:t>
      </w:r>
      <w:r>
        <w:rPr>
          <w:rFonts w:hint="eastAsia"/>
        </w:rPr>
        <w:t>Spotify</w:t>
      </w:r>
      <w:r>
        <w:rPr>
          <w:rFonts w:hint="eastAsia"/>
        </w:rPr>
        <w:t>受益。它的数据已经被唱片公司、艺人、宣传公司和票务公司用来策划专辑发行、艺人合作和巡回演唱会。但分析师认为，随着规模扩大，</w:t>
      </w:r>
      <w:r>
        <w:rPr>
          <w:rFonts w:hint="eastAsia"/>
        </w:rPr>
        <w:t>Spotify</w:t>
      </w:r>
      <w:r>
        <w:rPr>
          <w:rFonts w:hint="eastAsia"/>
        </w:rPr>
        <w:t>能用这些数据做的事情还有很多，也可以有很不错的提成，比如向现场演出的宣传公司和票务公司收取一个好价钱。</w:t>
      </w:r>
    </w:p>
    <w:p w14:paraId="51485328" w14:textId="77777777" w:rsidR="00210EEE" w:rsidRDefault="00210EEE" w:rsidP="00210EEE"/>
    <w:p w14:paraId="5EAB0643" w14:textId="77777777" w:rsidR="00210EEE" w:rsidRDefault="00210EEE" w:rsidP="00210EEE">
      <w:r>
        <w:t>The streaming service’s most intriguing point of leverage is that it could use these advantages to become a recorded-music label itself, working directly with artists. Matthew Ball, an analyst, argues that Spotify is sure to start cutting deals with artists in which it pays an upfront guarantee and promises a percentage of streaming revenue that is much smaller than it pays labels, but far more than artists get now.</w:t>
      </w:r>
    </w:p>
    <w:p w14:paraId="621C2549" w14:textId="77777777" w:rsidR="00210EEE" w:rsidRDefault="00210EEE" w:rsidP="00210EEE"/>
    <w:p w14:paraId="6CCF3F67" w14:textId="77777777" w:rsidR="00210EEE" w:rsidRDefault="00210EEE" w:rsidP="00210EEE">
      <w:r>
        <w:rPr>
          <w:rFonts w:hint="eastAsia"/>
        </w:rPr>
        <w:t>Spotify</w:t>
      </w:r>
      <w:r>
        <w:rPr>
          <w:rFonts w:hint="eastAsia"/>
        </w:rPr>
        <w:t>最具吸引力的一个发力点是，它可以利用这些优势变身唱片公司，直接与艺人合作。分析师马修·波尔（</w:t>
      </w:r>
      <w:r>
        <w:rPr>
          <w:rFonts w:hint="eastAsia"/>
        </w:rPr>
        <w:t>Matthew Ball</w:t>
      </w:r>
      <w:r>
        <w:rPr>
          <w:rFonts w:hint="eastAsia"/>
        </w:rPr>
        <w:t>）认为，</w:t>
      </w:r>
      <w:r>
        <w:rPr>
          <w:rFonts w:hint="eastAsia"/>
        </w:rPr>
        <w:t>Spotify</w:t>
      </w:r>
      <w:r>
        <w:rPr>
          <w:rFonts w:hint="eastAsia"/>
        </w:rPr>
        <w:t>一定会开始与艺人签约，向艺人预付保证金，并承诺将一定比例的流媒体播放收入分给艺人。这部分费用将远低于它分给唱片公司的收入，但大大超过艺人目前所得。</w:t>
      </w:r>
    </w:p>
    <w:p w14:paraId="65C0431C" w14:textId="77777777" w:rsidR="00210EEE" w:rsidRDefault="00210EEE" w:rsidP="00210EEE"/>
    <w:p w14:paraId="1BDB6A35" w14:textId="77777777" w:rsidR="00210EEE" w:rsidRDefault="00210EEE" w:rsidP="00210EEE">
      <w:r>
        <w:t>The maths for these sorts of deals may be simplest for established artists, for whom performance is most predictable (though many will use their clout to get better deals with their existing labels). But with its data and playlist advantages Spotify can identify, elevate and theoretically sign contracts with up-and-coming artists, too. The channels that the labels knew so well, such as radio and record stores, have diminished in importance: “Breaking artists is one of the most important things labels do but it is becoming harder than ever,” says Mark Mulligan of MIDiA.</w:t>
      </w:r>
    </w:p>
    <w:p w14:paraId="4B862F59" w14:textId="77777777" w:rsidR="00210EEE" w:rsidRDefault="00210EEE" w:rsidP="00210EEE"/>
    <w:p w14:paraId="75D336BB" w14:textId="77777777" w:rsidR="00210EEE" w:rsidRDefault="00210EEE" w:rsidP="00210EEE">
      <w:r>
        <w:rPr>
          <w:rFonts w:hint="eastAsia"/>
        </w:rPr>
        <w:t>已成名艺人的成绩最可预测，因而对他们来说，这种合约的好处可能最容易算清楚（尽管他们中很多人会选择利用自己的知名度跟现在所属的唱片公司签订更有利的合约）。但是凭借其数据和播放列表的优势，</w:t>
      </w:r>
      <w:r>
        <w:rPr>
          <w:rFonts w:hint="eastAsia"/>
        </w:rPr>
        <w:t>Spotify</w:t>
      </w:r>
      <w:r>
        <w:rPr>
          <w:rFonts w:hint="eastAsia"/>
        </w:rPr>
        <w:t>还可以发现崭露头角的艺人，提携他们，理论上也可以与他们签约。电台和唱片店曾是唱片公司非常熟悉的渠道，但其重要性已经下降。</w:t>
      </w:r>
      <w:r>
        <w:rPr>
          <w:rFonts w:hint="eastAsia"/>
        </w:rPr>
        <w:t>MIDiA</w:t>
      </w:r>
      <w:r>
        <w:rPr>
          <w:rFonts w:hint="eastAsia"/>
        </w:rPr>
        <w:t>的马克·马利根（</w:t>
      </w:r>
      <w:r>
        <w:rPr>
          <w:rFonts w:hint="eastAsia"/>
        </w:rPr>
        <w:t>Mark Mulligan</w:t>
      </w:r>
      <w:r>
        <w:rPr>
          <w:rFonts w:hint="eastAsia"/>
        </w:rPr>
        <w:t>）说：“捧红艺人是唱片公司最重要的任务之一，但现在越来越难了。”</w:t>
      </w:r>
    </w:p>
    <w:p w14:paraId="42E79620" w14:textId="77777777" w:rsidR="00210EEE" w:rsidRDefault="00210EEE" w:rsidP="00210EEE"/>
    <w:p w14:paraId="49771C92" w14:textId="77777777" w:rsidR="00210EEE" w:rsidRDefault="00210EEE" w:rsidP="00210EEE">
      <w:r>
        <w:t>Becoming a label will not happen soon, partly because it would infuriate the incumbents who supply most music. But the growth of Spotify’s core business has come at a cost that is hard to ignore. Its royalty payments are a built-in, large expense. (Some rights-holders are clamouring for even more; in December Wixen Music Publishing sued Spotify for $1.6bn.) Competition from other paid streaming services mean it is hard for it to raise its own prices. To fund itself Spotify raised $1bn in debt in 2016 under terms that allowed two of the lenders, TPG, a private-equity group, and Dragoneer, a hedge fund, to convert to equity at a discount that increased with time, making an early public listing desirable. As long as its losses mount, it will seek other ways to turn a profit.</w:t>
      </w:r>
    </w:p>
    <w:p w14:paraId="798FE9CC" w14:textId="77777777" w:rsidR="00210EEE" w:rsidRDefault="00210EEE" w:rsidP="00210EEE"/>
    <w:p w14:paraId="2109325E" w14:textId="77777777" w:rsidR="00210EEE" w:rsidRDefault="00210EEE" w:rsidP="00210EEE">
      <w:r>
        <w:rPr>
          <w:rFonts w:hint="eastAsia"/>
        </w:rPr>
        <w:t>Spotify</w:t>
      </w:r>
      <w:r>
        <w:rPr>
          <w:rFonts w:hint="eastAsia"/>
        </w:rPr>
        <w:t>不会很快发展成唱片公司，原因之一是这样会激怒目前提供了大多数音乐作品的老牌唱片公司。但</w:t>
      </w:r>
      <w:r>
        <w:rPr>
          <w:rFonts w:hint="eastAsia"/>
        </w:rPr>
        <w:t>Spotify</w:t>
      </w:r>
      <w:r>
        <w:rPr>
          <w:rFonts w:hint="eastAsia"/>
        </w:rPr>
        <w:t>为其核心业务的增长所付出的代价已经难以忽视。版税费用是一大笔固定支出。（有些版权持有者还要求提高版税：去年</w:t>
      </w:r>
      <w:r>
        <w:rPr>
          <w:rFonts w:hint="eastAsia"/>
        </w:rPr>
        <w:t>12</w:t>
      </w:r>
      <w:r>
        <w:rPr>
          <w:rFonts w:hint="eastAsia"/>
        </w:rPr>
        <w:t>月，</w:t>
      </w:r>
      <w:r>
        <w:rPr>
          <w:rFonts w:hint="eastAsia"/>
        </w:rPr>
        <w:t>Wixen Music Publishing</w:t>
      </w:r>
      <w:r>
        <w:rPr>
          <w:rFonts w:hint="eastAsia"/>
        </w:rPr>
        <w:t>起诉</w:t>
      </w:r>
      <w:r>
        <w:rPr>
          <w:rFonts w:hint="eastAsia"/>
        </w:rPr>
        <w:t>Spotify</w:t>
      </w:r>
      <w:r>
        <w:rPr>
          <w:rFonts w:hint="eastAsia"/>
        </w:rPr>
        <w:t>并索赔</w:t>
      </w:r>
      <w:r>
        <w:rPr>
          <w:rFonts w:hint="eastAsia"/>
        </w:rPr>
        <w:t>16</w:t>
      </w:r>
      <w:r>
        <w:rPr>
          <w:rFonts w:hint="eastAsia"/>
        </w:rPr>
        <w:t>亿美元）。来自其他付费流媒体服务的竞争让</w:t>
      </w:r>
      <w:r>
        <w:rPr>
          <w:rFonts w:hint="eastAsia"/>
        </w:rPr>
        <w:t>Spotify</w:t>
      </w:r>
      <w:r>
        <w:rPr>
          <w:rFonts w:hint="eastAsia"/>
        </w:rPr>
        <w:t>很难提高收费。为了融资，</w:t>
      </w:r>
      <w:r>
        <w:rPr>
          <w:rFonts w:hint="eastAsia"/>
        </w:rPr>
        <w:t>Spotify</w:t>
      </w:r>
      <w:r>
        <w:rPr>
          <w:rFonts w:hint="eastAsia"/>
        </w:rPr>
        <w:t>在</w:t>
      </w:r>
      <w:r>
        <w:rPr>
          <w:rFonts w:hint="eastAsia"/>
        </w:rPr>
        <w:t>2016</w:t>
      </w:r>
      <w:r>
        <w:rPr>
          <w:rFonts w:hint="eastAsia"/>
        </w:rPr>
        <w:t>年以可转债方式从私募股权集团</w:t>
      </w:r>
      <w:r>
        <w:rPr>
          <w:rFonts w:hint="eastAsia"/>
        </w:rPr>
        <w:t>TPG</w:t>
      </w:r>
      <w:r>
        <w:rPr>
          <w:rFonts w:hint="eastAsia"/>
        </w:rPr>
        <w:t>和对冲基金</w:t>
      </w:r>
      <w:r>
        <w:rPr>
          <w:rFonts w:hint="eastAsia"/>
        </w:rPr>
        <w:t>Dragoneer</w:t>
      </w:r>
      <w:r>
        <w:rPr>
          <w:rFonts w:hint="eastAsia"/>
        </w:rPr>
        <w:t>处筹得</w:t>
      </w:r>
      <w:r>
        <w:rPr>
          <w:rFonts w:hint="eastAsia"/>
        </w:rPr>
        <w:t>10</w:t>
      </w:r>
      <w:r>
        <w:rPr>
          <w:rFonts w:hint="eastAsia"/>
        </w:rPr>
        <w:t>亿美元，融资条款允许这两家债权人债转股，折价幅度随时间推移而增加，所以</w:t>
      </w:r>
      <w:r>
        <w:rPr>
          <w:rFonts w:hint="eastAsia"/>
        </w:rPr>
        <w:t>Spotify</w:t>
      </w:r>
      <w:r>
        <w:rPr>
          <w:rFonts w:hint="eastAsia"/>
        </w:rPr>
        <w:t>最好能尽早上市。既然</w:t>
      </w:r>
      <w:r>
        <w:rPr>
          <w:rFonts w:hint="eastAsia"/>
        </w:rPr>
        <w:t>Spotify</w:t>
      </w:r>
      <w:r>
        <w:rPr>
          <w:rFonts w:hint="eastAsia"/>
        </w:rPr>
        <w:t>的亏损越来越大，它就会寻求以其他方式扭亏为盈。</w:t>
      </w:r>
    </w:p>
    <w:p w14:paraId="78DE1257" w14:textId="77777777" w:rsidR="00210EEE" w:rsidRDefault="00210EEE" w:rsidP="00210EEE"/>
    <w:p w14:paraId="7A729DC5" w14:textId="77777777" w:rsidR="00210EEE" w:rsidRDefault="00210EEE" w:rsidP="00210EEE">
      <w:r>
        <w:t xml:space="preserve">That threat gives the labels an incentive to accept lower royalty payments from Spotify. They have another reason, too: Alphabet’s YouTube, a source of free listening for perhaps more than 1bn people a month, which generates far </w:t>
      </w:r>
      <w:r>
        <w:lastRenderedPageBreak/>
        <w:t>less in royalties than subscription streaming. By helping Spotify, the industry helps itself.</w:t>
      </w:r>
    </w:p>
    <w:p w14:paraId="1A1B8CAC" w14:textId="77777777" w:rsidR="00210EEE" w:rsidRDefault="00210EEE" w:rsidP="00210EEE"/>
    <w:p w14:paraId="2DF070F0" w14:textId="77777777" w:rsidR="00210EEE" w:rsidRDefault="00210EEE" w:rsidP="00210EEE">
      <w:r>
        <w:rPr>
          <w:rFonts w:hint="eastAsia"/>
        </w:rPr>
        <w:t>Spotify</w:t>
      </w:r>
      <w:r>
        <w:rPr>
          <w:rFonts w:hint="eastAsia"/>
        </w:rPr>
        <w:t>可能转身成为唱片公司的威胁会促使现有唱片公司接受较低的版税。此外还有一个原因：每月可能有超过</w:t>
      </w:r>
      <w:r>
        <w:rPr>
          <w:rFonts w:hint="eastAsia"/>
        </w:rPr>
        <w:t>10</w:t>
      </w:r>
      <w:r>
        <w:rPr>
          <w:rFonts w:hint="eastAsia"/>
        </w:rPr>
        <w:t>亿人通过</w:t>
      </w:r>
      <w:r>
        <w:rPr>
          <w:rFonts w:hint="eastAsia"/>
        </w:rPr>
        <w:t>Alphabet</w:t>
      </w:r>
      <w:r>
        <w:rPr>
          <w:rFonts w:hint="eastAsia"/>
        </w:rPr>
        <w:t>的</w:t>
      </w:r>
      <w:r>
        <w:rPr>
          <w:rFonts w:hint="eastAsia"/>
        </w:rPr>
        <w:t>YouTube</w:t>
      </w:r>
      <w:r>
        <w:rPr>
          <w:rFonts w:hint="eastAsia"/>
        </w:rPr>
        <w:t>免费收听音乐，而这个渠道带来的版税收入远低于收费流媒体。唱片业帮助</w:t>
      </w:r>
      <w:r>
        <w:rPr>
          <w:rFonts w:hint="eastAsia"/>
        </w:rPr>
        <w:t>Spotify</w:t>
      </w:r>
      <w:r>
        <w:rPr>
          <w:rFonts w:hint="eastAsia"/>
        </w:rPr>
        <w:t>，就是在帮助自己。</w:t>
      </w:r>
    </w:p>
    <w:p w14:paraId="7C29617A" w14:textId="77777777" w:rsidR="00210EEE" w:rsidRDefault="00210EEE" w:rsidP="00210EEE"/>
    <w:p w14:paraId="5A8D91A9" w14:textId="77777777" w:rsidR="00210EEE" w:rsidRDefault="00210EEE" w:rsidP="00210EEE">
      <w:r>
        <w:t>Spotify has indeed negotiated reductions in royalty payments in the past year, beginning with Universal Music Group, a division of Vivendi and the largest supplier of music to the service, which reportedly agreed to be paid 52% of revenues, down from 55%. Spotify struck similar deals with the other two big labels, Warner Music Group and Sony Music.</w:t>
      </w:r>
    </w:p>
    <w:p w14:paraId="0419E27B" w14:textId="77777777" w:rsidR="00210EEE" w:rsidRDefault="00210EEE" w:rsidP="00210EEE"/>
    <w:p w14:paraId="7012333E" w14:textId="77777777" w:rsidR="00210EEE" w:rsidRDefault="00210EEE" w:rsidP="00210EEE">
      <w:r>
        <w:rPr>
          <w:rFonts w:hint="eastAsia"/>
        </w:rPr>
        <w:t>Spotify</w:t>
      </w:r>
      <w:r>
        <w:rPr>
          <w:rFonts w:hint="eastAsia"/>
        </w:rPr>
        <w:t>在过去一年中确实已经就降低版税展开谈判，先是和世界最大的音乐供应商、威望迪（</w:t>
      </w:r>
      <w:r>
        <w:rPr>
          <w:rFonts w:hint="eastAsia"/>
        </w:rPr>
        <w:t>Vivendi</w:t>
      </w:r>
      <w:r>
        <w:rPr>
          <w:rFonts w:hint="eastAsia"/>
        </w:rPr>
        <w:t>）旗下的环球音乐集团（</w:t>
      </w:r>
      <w:r>
        <w:rPr>
          <w:rFonts w:hint="eastAsia"/>
        </w:rPr>
        <w:t>Universal Music Group</w:t>
      </w:r>
      <w:r>
        <w:rPr>
          <w:rFonts w:hint="eastAsia"/>
        </w:rPr>
        <w:t>）。据报道，该公司同意把占播放收入</w:t>
      </w:r>
      <w:r>
        <w:rPr>
          <w:rFonts w:hint="eastAsia"/>
        </w:rPr>
        <w:t>55</w:t>
      </w:r>
      <w:r>
        <w:rPr>
          <w:rFonts w:hint="eastAsia"/>
        </w:rPr>
        <w:t>％的版税费用下调至</w:t>
      </w:r>
      <w:r>
        <w:rPr>
          <w:rFonts w:hint="eastAsia"/>
        </w:rPr>
        <w:t>52</w:t>
      </w:r>
      <w:r>
        <w:rPr>
          <w:rFonts w:hint="eastAsia"/>
        </w:rPr>
        <w:t>％。</w:t>
      </w:r>
      <w:r>
        <w:rPr>
          <w:rFonts w:hint="eastAsia"/>
        </w:rPr>
        <w:t>Spotify</w:t>
      </w:r>
      <w:r>
        <w:rPr>
          <w:rFonts w:hint="eastAsia"/>
        </w:rPr>
        <w:t>与另外两大唱片公司——华纳音乐集团和索尼音乐——也达成了类似的协议。</w:t>
      </w:r>
    </w:p>
    <w:p w14:paraId="0544B1F6" w14:textId="77777777" w:rsidR="00210EEE" w:rsidRDefault="00210EEE" w:rsidP="00210EEE"/>
    <w:p w14:paraId="376BD527" w14:textId="77777777" w:rsidR="00210EEE" w:rsidRDefault="00210EEE" w:rsidP="00210EEE">
      <w:r>
        <w:t>Still, big-label bosses have long been conflicted about the company that changed their industry (and in which they each have a small equity stake). Early on they were sceptical about whether Spotify would make them much money. Now they may worry they are creating a future rival, much as the Hollywood studios licensed their content to Netflix. For the first time in 20 years the music industry is growing strongly. The fight for who comes out on top may have only just begun.</w:t>
      </w:r>
    </w:p>
    <w:p w14:paraId="3EDD0825" w14:textId="77777777" w:rsidR="00210EEE" w:rsidRDefault="00210EEE" w:rsidP="00210EEE"/>
    <w:p w14:paraId="408E3827" w14:textId="77777777" w:rsidR="00210EEE" w:rsidRDefault="00210EEE" w:rsidP="00210EEE">
      <w:r>
        <w:rPr>
          <w:rFonts w:hint="eastAsia"/>
        </w:rPr>
        <w:t>尽管如此，对于变革了行业的</w:t>
      </w:r>
      <w:r>
        <w:rPr>
          <w:rFonts w:hint="eastAsia"/>
        </w:rPr>
        <w:t>Spotify</w:t>
      </w:r>
      <w:r>
        <w:rPr>
          <w:rFonts w:hint="eastAsia"/>
        </w:rPr>
        <w:t>，大唱片公司的老板们态度一直都很矛盾（而且每家唱片公司都持有</w:t>
      </w:r>
      <w:r>
        <w:rPr>
          <w:rFonts w:hint="eastAsia"/>
        </w:rPr>
        <w:t>spotify</w:t>
      </w:r>
      <w:r>
        <w:rPr>
          <w:rFonts w:hint="eastAsia"/>
        </w:rPr>
        <w:t>的一小部分股份）。最初，它们对</w:t>
      </w:r>
      <w:r>
        <w:rPr>
          <w:rFonts w:hint="eastAsia"/>
        </w:rPr>
        <w:t>Spotify</w:t>
      </w:r>
      <w:r>
        <w:rPr>
          <w:rFonts w:hint="eastAsia"/>
        </w:rPr>
        <w:t>能否帮自己赚钱心存怀疑。现在，它们可能担心自己正在养虎为患，就像好莱坞的电影公司将内容授权给</w:t>
      </w:r>
      <w:r>
        <w:rPr>
          <w:rFonts w:hint="eastAsia"/>
        </w:rPr>
        <w:t>Netflix</w:t>
      </w:r>
      <w:r>
        <w:rPr>
          <w:rFonts w:hint="eastAsia"/>
        </w:rPr>
        <w:t>一样。音乐行业</w:t>
      </w:r>
      <w:r>
        <w:rPr>
          <w:rFonts w:hint="eastAsia"/>
        </w:rPr>
        <w:t>20</w:t>
      </w:r>
      <w:r>
        <w:rPr>
          <w:rFonts w:hint="eastAsia"/>
        </w:rPr>
        <w:t>年来头一次实现强劲增长。逐鹿之战可能才刚刚开始。</w:t>
      </w:r>
    </w:p>
    <w:p w14:paraId="2B0CF94D" w14:textId="77777777" w:rsidR="00210EEE" w:rsidRDefault="00210EEE" w:rsidP="00210EEE">
      <w:pPr>
        <w:pStyle w:val="1"/>
      </w:pPr>
      <w:bookmarkStart w:id="27" w:name="_Toc15475597"/>
      <w:r>
        <w:t>A new way to float: Direct flight to NYSE</w:t>
      </w:r>
      <w:bookmarkEnd w:id="27"/>
    </w:p>
    <w:p w14:paraId="2BC4BD3D" w14:textId="77777777" w:rsidR="00210EEE" w:rsidRDefault="00210EEE" w:rsidP="00210EEE">
      <w:r>
        <w:t>Spotify opts for an unusual way of going public. Can it be a model for others?</w:t>
      </w:r>
    </w:p>
    <w:p w14:paraId="359CA4D4" w14:textId="77777777" w:rsidR="00210EEE" w:rsidRDefault="00210EEE" w:rsidP="00210EEE">
      <w:r>
        <w:rPr>
          <w:rFonts w:hint="eastAsia"/>
        </w:rPr>
        <w:t>上市新途径：直达纽交所</w:t>
      </w:r>
    </w:p>
    <w:p w14:paraId="556C206C" w14:textId="77777777" w:rsidR="00210EEE" w:rsidRDefault="00210EEE" w:rsidP="00210EEE">
      <w:r>
        <w:rPr>
          <w:rFonts w:hint="eastAsia"/>
        </w:rPr>
        <w:t>Spotify</w:t>
      </w:r>
      <w:r>
        <w:rPr>
          <w:rFonts w:hint="eastAsia"/>
        </w:rPr>
        <w:t>选择了一种不寻常的上市方式。这会成为其他公司的模板吗？</w:t>
      </w:r>
    </w:p>
    <w:p w14:paraId="3024AD0C" w14:textId="77777777" w:rsidR="00210EEE" w:rsidRDefault="00210EEE" w:rsidP="00210EEE">
      <w:r>
        <w:t xml:space="preserve">20180113 business </w:t>
      </w:r>
      <w:r>
        <w:rPr>
          <w:rFonts w:ascii="Segoe UI Symbol" w:hAnsi="Segoe UI Symbol" w:cs="Segoe UI Symbol"/>
        </w:rPr>
        <w:t>🇬🇧</w:t>
      </w:r>
      <w:r>
        <w:t xml:space="preserve"> English Version</w:t>
      </w:r>
    </w:p>
    <w:p w14:paraId="0A0F68B9" w14:textId="77777777" w:rsidR="00210EEE" w:rsidRDefault="00210EEE" w:rsidP="00210EEE"/>
    <w:p w14:paraId="0C314000" w14:textId="77777777" w:rsidR="00210EEE" w:rsidRDefault="00210EEE" w:rsidP="00210EEE">
      <w:r>
        <w:t>FOR seasoned bankers and starry-eyed entrepreneurs alike, doing an IPO, or initial public offering, is synonymous with the very idea of taking a firm public. No wonder, then, that the decision by Spotify, a music-streaming service, to opt for an unconventional alternative called a “direct listing” has prompted debate. Instead of paying investment banks hefty fees to arrange an IPO, Spotify plans to have existing shares simply switch one day to being tradable on the New York Stock Exchange (NYSE).</w:t>
      </w:r>
    </w:p>
    <w:p w14:paraId="5870FBB7" w14:textId="77777777" w:rsidR="00210EEE" w:rsidRDefault="00210EEE" w:rsidP="00210EEE"/>
    <w:p w14:paraId="017592C5" w14:textId="77777777" w:rsidR="00210EEE" w:rsidRDefault="00210EEE" w:rsidP="00210EEE">
      <w:r>
        <w:rPr>
          <w:rFonts w:hint="eastAsia"/>
        </w:rPr>
        <w:t>对于经验丰富的银行家和满怀抱负的企业家来说，</w:t>
      </w:r>
      <w:r>
        <w:rPr>
          <w:rFonts w:hint="eastAsia"/>
        </w:rPr>
        <w:t>IPO</w:t>
      </w:r>
      <w:r>
        <w:rPr>
          <w:rFonts w:hint="eastAsia"/>
        </w:rPr>
        <w:t>（首次公开募股）就是公司上市的代名词。因此，当音乐流媒体服务公司</w:t>
      </w:r>
      <w:r>
        <w:rPr>
          <w:rFonts w:hint="eastAsia"/>
        </w:rPr>
        <w:t>Spotify</w:t>
      </w:r>
      <w:r>
        <w:rPr>
          <w:rFonts w:hint="eastAsia"/>
        </w:rPr>
        <w:t>决定选择一种名为“直接上市”（</w:t>
      </w:r>
      <w:r>
        <w:rPr>
          <w:rFonts w:hint="eastAsia"/>
        </w:rPr>
        <w:t>direct listing</w:t>
      </w:r>
      <w:r>
        <w:rPr>
          <w:rFonts w:hint="eastAsia"/>
        </w:rPr>
        <w:t>）的非常规方式时，引发争议也就不足为奇了。</w:t>
      </w:r>
      <w:r>
        <w:rPr>
          <w:rFonts w:hint="eastAsia"/>
        </w:rPr>
        <w:t>Spotify</w:t>
      </w:r>
      <w:r>
        <w:rPr>
          <w:rFonts w:hint="eastAsia"/>
        </w:rPr>
        <w:t>并没有向投资银行支付一大笔钱来安排</w:t>
      </w:r>
      <w:r>
        <w:rPr>
          <w:rFonts w:hint="eastAsia"/>
        </w:rPr>
        <w:t>IPO</w:t>
      </w:r>
      <w:r>
        <w:rPr>
          <w:rFonts w:hint="eastAsia"/>
        </w:rPr>
        <w:t>，而是计划在某一天让现有股票在纽约证券交易所直接转成可交易股票。</w:t>
      </w:r>
    </w:p>
    <w:p w14:paraId="168C49A4" w14:textId="77777777" w:rsidR="00210EEE" w:rsidRDefault="00210EEE" w:rsidP="00210EEE"/>
    <w:p w14:paraId="1EF1C34A" w14:textId="77777777" w:rsidR="00210EEE" w:rsidRDefault="00210EEE" w:rsidP="00210EEE">
      <w:r>
        <w:t xml:space="preserve">IPOs themselves have become rarer, as startups such as Uber and Airbnb have chosen to raise money through private </w:t>
      </w:r>
      <w:r>
        <w:lastRenderedPageBreak/>
        <w:t>markets instead. Although there was an uptick in the number of IPOs in America in 2017—108, compared with 74 in 2016—the average number of IPOs has remained at around 100 annually since 2000, compared with over 300 in the course of the two previous decades. But until now no big company had contemplated direct listing as an alternative. The structure has been seldom used: in America, examples include a few vehicles for investing in property and a handful of small biotech firms. Among American exchanges, only NASDAQ has so far allowed such listings; the NYSE has proposed a change to its own rules that would allow them (it is still to be approved by regulators).</w:t>
      </w:r>
    </w:p>
    <w:p w14:paraId="3BDDC164" w14:textId="77777777" w:rsidR="00210EEE" w:rsidRDefault="00210EEE" w:rsidP="00210EEE"/>
    <w:p w14:paraId="4550F0CF" w14:textId="77777777" w:rsidR="00210EEE" w:rsidRDefault="00210EEE" w:rsidP="00210EEE">
      <w:r>
        <w:rPr>
          <w:rFonts w:hint="eastAsia"/>
        </w:rPr>
        <w:t>优步和爱彼迎等创业公司如今都选择通过私人市场融资，</w:t>
      </w:r>
      <w:r>
        <w:rPr>
          <w:rFonts w:hint="eastAsia"/>
        </w:rPr>
        <w:t>IPO</w:t>
      </w:r>
      <w:r>
        <w:rPr>
          <w:rFonts w:hint="eastAsia"/>
        </w:rPr>
        <w:t>本身已经变少。尽管</w:t>
      </w:r>
      <w:r>
        <w:rPr>
          <w:rFonts w:hint="eastAsia"/>
        </w:rPr>
        <w:t>2017</w:t>
      </w:r>
      <w:r>
        <w:rPr>
          <w:rFonts w:hint="eastAsia"/>
        </w:rPr>
        <w:t>年美国</w:t>
      </w:r>
      <w:r>
        <w:rPr>
          <w:rFonts w:hint="eastAsia"/>
        </w:rPr>
        <w:t>IPO</w:t>
      </w:r>
      <w:r>
        <w:rPr>
          <w:rFonts w:hint="eastAsia"/>
        </w:rPr>
        <w:t>数量增至</w:t>
      </w:r>
      <w:r>
        <w:rPr>
          <w:rFonts w:hint="eastAsia"/>
        </w:rPr>
        <w:t>108</w:t>
      </w:r>
      <w:r>
        <w:rPr>
          <w:rFonts w:hint="eastAsia"/>
        </w:rPr>
        <w:t>个（</w:t>
      </w:r>
      <w:r>
        <w:rPr>
          <w:rFonts w:hint="eastAsia"/>
        </w:rPr>
        <w:t>2016</w:t>
      </w:r>
      <w:r>
        <w:rPr>
          <w:rFonts w:hint="eastAsia"/>
        </w:rPr>
        <w:t>年为</w:t>
      </w:r>
      <w:r>
        <w:rPr>
          <w:rFonts w:hint="eastAsia"/>
        </w:rPr>
        <w:t>74</w:t>
      </w:r>
      <w:r>
        <w:rPr>
          <w:rFonts w:hint="eastAsia"/>
        </w:rPr>
        <w:t>个），但自</w:t>
      </w:r>
      <w:r>
        <w:rPr>
          <w:rFonts w:hint="eastAsia"/>
        </w:rPr>
        <w:t>2000</w:t>
      </w:r>
      <w:r>
        <w:rPr>
          <w:rFonts w:hint="eastAsia"/>
        </w:rPr>
        <w:t>年以来</w:t>
      </w:r>
      <w:r>
        <w:rPr>
          <w:rFonts w:hint="eastAsia"/>
        </w:rPr>
        <w:t>IPO</w:t>
      </w:r>
      <w:r>
        <w:rPr>
          <w:rFonts w:hint="eastAsia"/>
        </w:rPr>
        <w:t>的平均数量一直保持在每年</w:t>
      </w:r>
      <w:r>
        <w:rPr>
          <w:rFonts w:hint="eastAsia"/>
        </w:rPr>
        <w:t>100</w:t>
      </w:r>
      <w:r>
        <w:rPr>
          <w:rFonts w:hint="eastAsia"/>
        </w:rPr>
        <w:t>个左右；而再往前的</w:t>
      </w:r>
      <w:r>
        <w:rPr>
          <w:rFonts w:hint="eastAsia"/>
        </w:rPr>
        <w:t>20</w:t>
      </w:r>
      <w:r>
        <w:rPr>
          <w:rFonts w:hint="eastAsia"/>
        </w:rPr>
        <w:t>年里，年均</w:t>
      </w:r>
      <w:r>
        <w:rPr>
          <w:rFonts w:hint="eastAsia"/>
        </w:rPr>
        <w:t>IPO</w:t>
      </w:r>
      <w:r>
        <w:rPr>
          <w:rFonts w:hint="eastAsia"/>
        </w:rPr>
        <w:t>数量超过</w:t>
      </w:r>
      <w:r>
        <w:rPr>
          <w:rFonts w:hint="eastAsia"/>
        </w:rPr>
        <w:t>300</w:t>
      </w:r>
      <w:r>
        <w:rPr>
          <w:rFonts w:hint="eastAsia"/>
        </w:rPr>
        <w:t>个。不过到目前为止，还没有哪家大公司考虑过直接上市。企业很少采用这种上市结构，在美国，只有几个投资房地产的实体和少数几家小型生物技术公司使用过这种方法。在美国的交易所中，迄今为止只有纳斯达克允许直接上市；纽交所已经提出调整自身规则的计划，允许直接上市，但仍需要监管机构批准。</w:t>
      </w:r>
    </w:p>
    <w:p w14:paraId="4D32FE54" w14:textId="77777777" w:rsidR="00210EEE" w:rsidRDefault="00210EEE" w:rsidP="00210EEE"/>
    <w:p w14:paraId="3853C125" w14:textId="77777777" w:rsidR="00210EEE" w:rsidRDefault="00210EEE" w:rsidP="00210EEE">
      <w:r>
        <w:t>An IPO contains many elements: investment banks drum up investor interest through a roadshow, sign up new investors, set a target price, line up blocks of shares from existing shareholders, underwrite new share issuance and smooth trading on the first day by guaranteeing a floor for the share price. A direct listing comes with no such luxuries. With no new share issuance, all shares that come to market must come from existing shareholders. But with no special provisions for large blocks of trades, they will only be able to sell what the market will bear; a large sell-off would cause the price to plummet. And if too few shareholders sell, the first days may see thin and volatile trading, resulting in strange pricing for the shares.</w:t>
      </w:r>
    </w:p>
    <w:p w14:paraId="0025801D" w14:textId="77777777" w:rsidR="00210EEE" w:rsidRDefault="00210EEE" w:rsidP="00210EEE"/>
    <w:p w14:paraId="39B07994" w14:textId="77777777" w:rsidR="00210EEE" w:rsidRDefault="00210EEE" w:rsidP="00210EEE">
      <w:r>
        <w:rPr>
          <w:rFonts w:hint="eastAsia"/>
        </w:rPr>
        <w:t>IPO</w:t>
      </w:r>
      <w:r>
        <w:rPr>
          <w:rFonts w:hint="eastAsia"/>
        </w:rPr>
        <w:t>包含很多内容：投资银行通过路演勾起投资者的兴趣，签约新投资者，设定目标股价，为现有股东手中存量股票的交易做好安排，承销新股发行，在上市首日为股价保底以保证交易顺利进行。直接上市可没有这么奢侈。没有新股发行，上市的股票只能来自现有股东手里的存量股票。但由于对大宗交易没有特别的应对措施，因此只能出售市场能承受的股票数——大量抛售会导致股价暴跌。而如果出售股票的股东太少，头几日可能会出现交易清淡且股价波动的情况，造成股票定价异常。</w:t>
      </w:r>
    </w:p>
    <w:p w14:paraId="42350094" w14:textId="77777777" w:rsidR="00210EEE" w:rsidRDefault="00210EEE" w:rsidP="00210EEE"/>
    <w:p w14:paraId="0663FF84" w14:textId="77777777" w:rsidR="00210EEE" w:rsidRDefault="00210EEE" w:rsidP="00210EEE">
      <w:r>
        <w:t>Why would Spotify go for the direct option? The savings on underwriting fees are not trivial. Perhaps more important is that without the 3-6 month lockup period typically seen in IPOs (presold blocks aside), existing holders will be free to sell shares when they like. In the meantime, they need not fear their holdings being diluted. Spotify may think its well-known brand does not need a full roadshow. The onerous terms of a $1bn loan Spotify took from TPG and Dragoneer, two investment firms, may have also played a part. The loan not only became dearer the longer Spotify stayed private; it also included an exchange of debt into equity at a level tied to an IPO price.</w:t>
      </w:r>
    </w:p>
    <w:p w14:paraId="454E24F3" w14:textId="77777777" w:rsidR="00210EEE" w:rsidRDefault="00210EEE" w:rsidP="00210EEE"/>
    <w:p w14:paraId="61EC4861" w14:textId="77777777" w:rsidR="00210EEE" w:rsidRDefault="00210EEE" w:rsidP="00210EEE">
      <w:r>
        <w:rPr>
          <w:rFonts w:hint="eastAsia"/>
        </w:rPr>
        <w:t>Spotify</w:t>
      </w:r>
      <w:r>
        <w:rPr>
          <w:rFonts w:hint="eastAsia"/>
        </w:rPr>
        <w:t>为什么要选择直接上市呢？由此节省下来的承销费用绝非小数目。也许更重要的是，直接上市没有</w:t>
      </w:r>
      <w:r>
        <w:rPr>
          <w:rFonts w:hint="eastAsia"/>
        </w:rPr>
        <w:t>IPO</w:t>
      </w:r>
      <w:r>
        <w:rPr>
          <w:rFonts w:hint="eastAsia"/>
        </w:rPr>
        <w:t>通常三至六个月的锁定期（预售大宗持股除外），现有的持股人可以随意出售股票。与此同时，持股人不必担心自己的股份被稀释。</w:t>
      </w:r>
      <w:r>
        <w:rPr>
          <w:rFonts w:hint="eastAsia"/>
        </w:rPr>
        <w:t>Spotify</w:t>
      </w:r>
      <w:r>
        <w:rPr>
          <w:rFonts w:hint="eastAsia"/>
        </w:rPr>
        <w:t>可能认为以自己品牌的知名度不需要全面路演。为从</w:t>
      </w:r>
      <w:r>
        <w:rPr>
          <w:rFonts w:hint="eastAsia"/>
        </w:rPr>
        <w:t>TPG</w:t>
      </w:r>
      <w:r>
        <w:rPr>
          <w:rFonts w:hint="eastAsia"/>
        </w:rPr>
        <w:t>和</w:t>
      </w:r>
      <w:r>
        <w:rPr>
          <w:rFonts w:hint="eastAsia"/>
        </w:rPr>
        <w:t>Dragoneer</w:t>
      </w:r>
      <w:r>
        <w:rPr>
          <w:rFonts w:hint="eastAsia"/>
        </w:rPr>
        <w:t>这两家投资公司获得</w:t>
      </w:r>
      <w:r>
        <w:rPr>
          <w:rFonts w:hint="eastAsia"/>
        </w:rPr>
        <w:t>10</w:t>
      </w:r>
      <w:r>
        <w:rPr>
          <w:rFonts w:hint="eastAsia"/>
        </w:rPr>
        <w:t>亿美元债务融资而签订的苛刻条款可能也是原因。根据这些条款，</w:t>
      </w:r>
      <w:r>
        <w:rPr>
          <w:rFonts w:hint="eastAsia"/>
        </w:rPr>
        <w:t>Spotify</w:t>
      </w:r>
      <w:r>
        <w:rPr>
          <w:rFonts w:hint="eastAsia"/>
        </w:rPr>
        <w:t>上市越晚，贷款负担就越重，而且债转股的价格也与</w:t>
      </w:r>
      <w:r>
        <w:rPr>
          <w:rFonts w:hint="eastAsia"/>
        </w:rPr>
        <w:t>IPO</w:t>
      </w:r>
      <w:r>
        <w:rPr>
          <w:rFonts w:hint="eastAsia"/>
        </w:rPr>
        <w:t>价格挂钩。</w:t>
      </w:r>
    </w:p>
    <w:p w14:paraId="40A1A3BB" w14:textId="77777777" w:rsidR="00210EEE" w:rsidRDefault="00210EEE" w:rsidP="00210EEE"/>
    <w:p w14:paraId="14130564" w14:textId="77777777" w:rsidR="00210EEE" w:rsidRDefault="00210EEE" w:rsidP="00210EEE">
      <w:r>
        <w:t xml:space="preserve">Others may follow in Spotify’s path. The publicity around direct listing has prompted “intense interest”, says Anna Pinedo of Morrison Foerster, a law firm. A senior IPO banker insists that direct listing is a “niche” suitable only for the small subset of private companies that already have a large number of shareholders. But some privately held tech </w:t>
      </w:r>
      <w:r>
        <w:lastRenderedPageBreak/>
        <w:t>companies do indeed have big shareholder bases and brands as well-known as Spotify’s; if they decided they did not need new capital as part of listing, the direct option could fit the bill. If Spotify’s listing goes smoothly, IPOs may no longer be the only game in town.</w:t>
      </w:r>
    </w:p>
    <w:p w14:paraId="38C2999B" w14:textId="77777777" w:rsidR="00210EEE" w:rsidRDefault="00210EEE" w:rsidP="00210EEE"/>
    <w:p w14:paraId="1C8BA5B4" w14:textId="77777777" w:rsidR="00210EEE" w:rsidRDefault="00210EEE" w:rsidP="00210EEE">
      <w:r>
        <w:rPr>
          <w:rFonts w:hint="eastAsia"/>
        </w:rPr>
        <w:t>其他公司也许会仿效</w:t>
      </w:r>
      <w:r>
        <w:rPr>
          <w:rFonts w:hint="eastAsia"/>
        </w:rPr>
        <w:t>Spotify</w:t>
      </w:r>
      <w:r>
        <w:rPr>
          <w:rFonts w:hint="eastAsia"/>
        </w:rPr>
        <w:t>的做法。美富律师事务所（</w:t>
      </w:r>
      <w:r>
        <w:rPr>
          <w:rFonts w:hint="eastAsia"/>
        </w:rPr>
        <w:t>Morrison Foerster</w:t>
      </w:r>
      <w:r>
        <w:rPr>
          <w:rFonts w:hint="eastAsia"/>
        </w:rPr>
        <w:t>）的安娜·皮内多（</w:t>
      </w:r>
      <w:r>
        <w:rPr>
          <w:rFonts w:hint="eastAsia"/>
        </w:rPr>
        <w:t>Anna Pinedo</w:t>
      </w:r>
      <w:r>
        <w:rPr>
          <w:rFonts w:hint="eastAsia"/>
        </w:rPr>
        <w:t>）表示，关于直接上市的报道引发了人们“强烈的兴趣”。一位资深</w:t>
      </w:r>
      <w:r>
        <w:rPr>
          <w:rFonts w:hint="eastAsia"/>
        </w:rPr>
        <w:t>IPO</w:t>
      </w:r>
      <w:r>
        <w:rPr>
          <w:rFonts w:hint="eastAsia"/>
        </w:rPr>
        <w:t>银行家坚称，直接上市是一种“小众”做法，只适合小部分已经拥有大量股东的私人企业。但一些私人控股的科技公司确实有大量股东，而且品牌知名度与</w:t>
      </w:r>
      <w:r>
        <w:rPr>
          <w:rFonts w:hint="eastAsia"/>
        </w:rPr>
        <w:t>Spotify</w:t>
      </w:r>
      <w:r>
        <w:rPr>
          <w:rFonts w:hint="eastAsia"/>
        </w:rPr>
        <w:t>相当，如果它们认为自己并不需要上市带来的新资本，那么直接上市就能满足它们的需要。如果</w:t>
      </w:r>
      <w:r>
        <w:rPr>
          <w:rFonts w:hint="eastAsia"/>
        </w:rPr>
        <w:t>Spotify</w:t>
      </w:r>
      <w:r>
        <w:rPr>
          <w:rFonts w:hint="eastAsia"/>
        </w:rPr>
        <w:t>的上市进展顺利，</w:t>
      </w:r>
      <w:r>
        <w:rPr>
          <w:rFonts w:hint="eastAsia"/>
        </w:rPr>
        <w:t>IPO</w:t>
      </w:r>
      <w:r>
        <w:rPr>
          <w:rFonts w:hint="eastAsia"/>
        </w:rPr>
        <w:t>可能就不再是上市的唯一选择了。</w:t>
      </w:r>
    </w:p>
    <w:p w14:paraId="3460AE6D" w14:textId="77777777" w:rsidR="00210EEE" w:rsidRDefault="00210EEE" w:rsidP="00210EEE">
      <w:pPr>
        <w:pStyle w:val="1"/>
      </w:pPr>
      <w:bookmarkStart w:id="28" w:name="_Toc15475598"/>
      <w:r>
        <w:t>Schumpeter: BlackRock v Blackstone</w:t>
      </w:r>
      <w:bookmarkEnd w:id="28"/>
    </w:p>
    <w:p w14:paraId="7C1062BC" w14:textId="77777777" w:rsidR="00210EEE" w:rsidRDefault="00210EEE" w:rsidP="00210EEE">
      <w:r>
        <w:t>Mirror, mirror on the wall, who is the mightiest finance tycoon of them all?</w:t>
      </w:r>
    </w:p>
    <w:p w14:paraId="1BA8D005" w14:textId="77777777" w:rsidR="00210EEE" w:rsidRDefault="00210EEE" w:rsidP="00210EEE">
      <w:r>
        <w:rPr>
          <w:rFonts w:hint="eastAsia"/>
        </w:rPr>
        <w:t>熊彼特：贝莱德对阵百仕通</w:t>
      </w:r>
    </w:p>
    <w:p w14:paraId="3640FDE6" w14:textId="77777777" w:rsidR="00210EEE" w:rsidRDefault="00210EEE" w:rsidP="00210EEE">
      <w:r>
        <w:rPr>
          <w:rFonts w:hint="eastAsia"/>
        </w:rPr>
        <w:t>魔镜魔镜请告诉我，谁是世上最强大的金融大亨？</w:t>
      </w:r>
    </w:p>
    <w:p w14:paraId="76592F3A" w14:textId="77777777" w:rsidR="00210EEE" w:rsidRDefault="00210EEE" w:rsidP="00210EEE">
      <w:r>
        <w:t xml:space="preserve">20180113 business </w:t>
      </w:r>
      <w:r>
        <w:rPr>
          <w:rFonts w:ascii="Segoe UI Symbol" w:hAnsi="Segoe UI Symbol" w:cs="Segoe UI Symbol"/>
        </w:rPr>
        <w:t>🇬🇧</w:t>
      </w:r>
      <w:r>
        <w:t xml:space="preserve"> English Version</w:t>
      </w:r>
    </w:p>
    <w:p w14:paraId="5675B9A2" w14:textId="77777777" w:rsidR="00210EEE" w:rsidRDefault="00210EEE" w:rsidP="00210EEE"/>
    <w:p w14:paraId="7D5F558A" w14:textId="77777777" w:rsidR="00210EEE" w:rsidRDefault="00210EEE" w:rsidP="00210EEE">
      <w:r>
        <w:t>THE two most successful entrepreneurs on Wall Street of the past two decades work on opposite sides of Park Avenue. Larry Fink, 65, is a Democrat whose hand is glued to a Starbucks cup and who runs BlackRock from 52nd Street. Stephen Schwarzman, 70, is a Republican who wears striped shirts with plain collars and runs Blackstone from between 51st and 52nd. The two are ex-colleagues, but have sharply opposing views on investment and management. Their trajectories illustrate how finance is changing. Mr Fink, once the underdog, is on top.</w:t>
      </w:r>
    </w:p>
    <w:p w14:paraId="4D61793B" w14:textId="77777777" w:rsidR="00210EEE" w:rsidRDefault="00210EEE" w:rsidP="00210EEE"/>
    <w:p w14:paraId="2F74AE11" w14:textId="77777777" w:rsidR="00210EEE" w:rsidRDefault="00210EEE" w:rsidP="00210EEE">
      <w:r>
        <w:rPr>
          <w:rFonts w:hint="eastAsia"/>
        </w:rPr>
        <w:t>华尔街过去</w:t>
      </w:r>
      <w:r>
        <w:rPr>
          <w:rFonts w:hint="eastAsia"/>
        </w:rPr>
        <w:t>20</w:t>
      </w:r>
      <w:r>
        <w:rPr>
          <w:rFonts w:hint="eastAsia"/>
        </w:rPr>
        <w:t>年最成功的两位企业家在帕克大道的左右两旁拉开阵势。拉里·芬克（</w:t>
      </w:r>
      <w:r>
        <w:rPr>
          <w:rFonts w:hint="eastAsia"/>
        </w:rPr>
        <w:t>Larry Fink</w:t>
      </w:r>
      <w:r>
        <w:rPr>
          <w:rFonts w:hint="eastAsia"/>
        </w:rPr>
        <w:t>），</w:t>
      </w:r>
      <w:r>
        <w:rPr>
          <w:rFonts w:hint="eastAsia"/>
        </w:rPr>
        <w:t>65</w:t>
      </w:r>
      <w:r>
        <w:rPr>
          <w:rFonts w:hint="eastAsia"/>
        </w:rPr>
        <w:t>岁，民主党人，永远捧着一杯星巴克，在</w:t>
      </w:r>
      <w:r>
        <w:rPr>
          <w:rFonts w:hint="eastAsia"/>
        </w:rPr>
        <w:t>52</w:t>
      </w:r>
      <w:r>
        <w:rPr>
          <w:rFonts w:hint="eastAsia"/>
        </w:rPr>
        <w:t>街经营他的贝莱德集团（</w:t>
      </w:r>
      <w:r>
        <w:rPr>
          <w:rFonts w:hint="eastAsia"/>
        </w:rPr>
        <w:t>BlackRock</w:t>
      </w:r>
      <w:r>
        <w:rPr>
          <w:rFonts w:hint="eastAsia"/>
        </w:rPr>
        <w:t>）。苏世民（</w:t>
      </w:r>
      <w:r>
        <w:rPr>
          <w:rFonts w:hint="eastAsia"/>
        </w:rPr>
        <w:t>Stephen Schwarzman</w:t>
      </w:r>
      <w:r>
        <w:rPr>
          <w:rFonts w:hint="eastAsia"/>
        </w:rPr>
        <w:t>），</w:t>
      </w:r>
      <w:r>
        <w:rPr>
          <w:rFonts w:hint="eastAsia"/>
        </w:rPr>
        <w:t>70</w:t>
      </w:r>
      <w:r>
        <w:rPr>
          <w:rFonts w:hint="eastAsia"/>
        </w:rPr>
        <w:t>岁，共和党人，穿纯色领子的条纹衬衫，在</w:t>
      </w:r>
      <w:r>
        <w:rPr>
          <w:rFonts w:hint="eastAsia"/>
        </w:rPr>
        <w:t>51</w:t>
      </w:r>
      <w:r>
        <w:rPr>
          <w:rFonts w:hint="eastAsia"/>
        </w:rPr>
        <w:t>街和</w:t>
      </w:r>
      <w:r>
        <w:rPr>
          <w:rFonts w:hint="eastAsia"/>
        </w:rPr>
        <w:t>52</w:t>
      </w:r>
      <w:r>
        <w:rPr>
          <w:rFonts w:hint="eastAsia"/>
        </w:rPr>
        <w:t>街之间执掌百仕通（</w:t>
      </w:r>
      <w:r>
        <w:rPr>
          <w:rFonts w:hint="eastAsia"/>
        </w:rPr>
        <w:t>Blackstone</w:t>
      </w:r>
      <w:r>
        <w:rPr>
          <w:rFonts w:hint="eastAsia"/>
        </w:rPr>
        <w:t>）。两人曾是同事，但对投资和管理的观点截然不同。他们的轨迹显示了金融行业正在发生的变化。曾处于下风的芬克已经后来居上。</w:t>
      </w:r>
    </w:p>
    <w:p w14:paraId="2A468FA7" w14:textId="77777777" w:rsidR="00210EEE" w:rsidRDefault="00210EEE" w:rsidP="00210EEE"/>
    <w:p w14:paraId="7001CC76" w14:textId="77777777" w:rsidR="00210EEE" w:rsidRDefault="00210EEE" w:rsidP="00210EEE">
      <w:r>
        <w:t>His firm, BlackRock, is the world’s largest asset manager, with $6trn of assets. It stands for computing power, low fees and scale, and is booming. Mr Schwarzman’s firm, Blackstone, is the largest “alternative” manager, focused on private equity and property, with $387bn of assets. It stands for a time-honoured formula of brain power, high fees and specialisation. Lately, it has trod water.</w:t>
      </w:r>
    </w:p>
    <w:p w14:paraId="100DC00F" w14:textId="77777777" w:rsidR="00210EEE" w:rsidRDefault="00210EEE" w:rsidP="00210EEE"/>
    <w:p w14:paraId="7A8DB638" w14:textId="77777777" w:rsidR="00210EEE" w:rsidRDefault="00210EEE" w:rsidP="00210EEE">
      <w:r>
        <w:rPr>
          <w:rFonts w:hint="eastAsia"/>
        </w:rPr>
        <w:t>芬克的贝莱德是全球最大的资产管理公司，资产总额达</w:t>
      </w:r>
      <w:r>
        <w:rPr>
          <w:rFonts w:hint="eastAsia"/>
        </w:rPr>
        <w:t>6</w:t>
      </w:r>
      <w:r>
        <w:rPr>
          <w:rFonts w:hint="eastAsia"/>
        </w:rPr>
        <w:t>万亿美元。它是计算能力、低收费和规模的代表，正在急速发展。苏世民的百仕通是全球最大的“另类”资产管理公司，专注于私募和房地产，资产总额达</w:t>
      </w:r>
      <w:r>
        <w:rPr>
          <w:rFonts w:hint="eastAsia"/>
        </w:rPr>
        <w:t>3870</w:t>
      </w:r>
      <w:r>
        <w:rPr>
          <w:rFonts w:hint="eastAsia"/>
        </w:rPr>
        <w:t>亿美元。它是脑力、高收费、专业化这一经典配方的典范。但这家公司最近停滞不前。</w:t>
      </w:r>
    </w:p>
    <w:p w14:paraId="29947A15" w14:textId="77777777" w:rsidR="00210EEE" w:rsidRDefault="00210EEE" w:rsidP="00210EEE"/>
    <w:p w14:paraId="401C354C" w14:textId="77777777" w:rsidR="00210EEE" w:rsidRDefault="00210EEE" w:rsidP="00210EEE">
      <w:r>
        <w:t>When Mr Fink was a securities trader in his 30s he joined Blackstone, co-founded by Mr Schwarzman, to set up its bondinvestment business. This was named BlackRock, and became a separate company in 1995. As late as 2007 the two firms had similar market values. Yet they have taken diametrically different approaches to investment and to their own control structures.</w:t>
      </w:r>
    </w:p>
    <w:p w14:paraId="15356AE5" w14:textId="77777777" w:rsidR="00210EEE" w:rsidRDefault="00210EEE" w:rsidP="00210EEE"/>
    <w:p w14:paraId="3D529534" w14:textId="77777777" w:rsidR="00210EEE" w:rsidRDefault="00210EEE" w:rsidP="00210EEE">
      <w:r>
        <w:rPr>
          <w:rFonts w:hint="eastAsia"/>
        </w:rPr>
        <w:t>芬克</w:t>
      </w:r>
      <w:r>
        <w:rPr>
          <w:rFonts w:hint="eastAsia"/>
        </w:rPr>
        <w:t>30</w:t>
      </w:r>
      <w:r>
        <w:rPr>
          <w:rFonts w:hint="eastAsia"/>
        </w:rPr>
        <w:t>多岁时是一名证券交易员，他加入由苏世民等人创办的百仕通并建立了债券投资业务部门。该部门命名为贝莱德，在</w:t>
      </w:r>
      <w:r>
        <w:rPr>
          <w:rFonts w:hint="eastAsia"/>
        </w:rPr>
        <w:t>1995</w:t>
      </w:r>
      <w:r>
        <w:rPr>
          <w:rFonts w:hint="eastAsia"/>
        </w:rPr>
        <w:t>年变成一家独立的公司。直到</w:t>
      </w:r>
      <w:r>
        <w:rPr>
          <w:rFonts w:hint="eastAsia"/>
        </w:rPr>
        <w:t>2007</w:t>
      </w:r>
      <w:r>
        <w:rPr>
          <w:rFonts w:hint="eastAsia"/>
        </w:rPr>
        <w:t>年两家公司的市值还不相上下。但它们在投资</w:t>
      </w:r>
      <w:r>
        <w:rPr>
          <w:rFonts w:hint="eastAsia"/>
        </w:rPr>
        <w:lastRenderedPageBreak/>
        <w:t>和各自的控制架构上都采用了完全不同的方式。</w:t>
      </w:r>
    </w:p>
    <w:p w14:paraId="2432C6B5" w14:textId="77777777" w:rsidR="00210EEE" w:rsidRDefault="00210EEE" w:rsidP="00210EEE"/>
    <w:p w14:paraId="4AFDC6ED" w14:textId="77777777" w:rsidR="00210EEE" w:rsidRDefault="00210EEE" w:rsidP="00210EEE">
      <w:r>
        <w:t>BlackRock mainly sells passive funds (including exchange-traded-funds, or ETFs) to institutions and to the masses. It has been a leader in the shift away from conventional asset managers. Its fees are wafer-thin: it makes 0.2 cents of revenue a year for every dollar it manages. Blackstone, meanwhile, uses leverage and changes the management of firms in order to try to outperform. Its fees are 1.8 cents. Its clients are institutions and the rich.</w:t>
      </w:r>
    </w:p>
    <w:p w14:paraId="04C53C48" w14:textId="77777777" w:rsidR="00210EEE" w:rsidRDefault="00210EEE" w:rsidP="00210EEE"/>
    <w:p w14:paraId="1DA642E4" w14:textId="77777777" w:rsidR="00210EEE" w:rsidRDefault="00210EEE" w:rsidP="00210EEE">
      <w:r>
        <w:rPr>
          <w:rFonts w:hint="eastAsia"/>
        </w:rPr>
        <w:t>贝莱德主要向机构和大众销售被动型基金（包括交易所交易基金即</w:t>
      </w:r>
      <w:r>
        <w:rPr>
          <w:rFonts w:hint="eastAsia"/>
        </w:rPr>
        <w:t>ETF</w:t>
      </w:r>
      <w:r>
        <w:rPr>
          <w:rFonts w:hint="eastAsia"/>
        </w:rPr>
        <w:t>）。它在脱离传统资产管理模式的转变中一直在扮演领头羊的角色。它收费很低，每年从管理的每一美元赚取</w:t>
      </w:r>
      <w:r>
        <w:rPr>
          <w:rFonts w:hint="eastAsia"/>
        </w:rPr>
        <w:t>0.2</w:t>
      </w:r>
      <w:r>
        <w:rPr>
          <w:rFonts w:hint="eastAsia"/>
        </w:rPr>
        <w:t>美分。百仕通使用杠杆，换掉控股企业的管理层，以求跑赢大市。它收费为每一美元</w:t>
      </w:r>
      <w:r>
        <w:rPr>
          <w:rFonts w:hint="eastAsia"/>
        </w:rPr>
        <w:t>1.8</w:t>
      </w:r>
      <w:r>
        <w:rPr>
          <w:rFonts w:hint="eastAsia"/>
        </w:rPr>
        <w:t>美分，客户是机构和富人。</w:t>
      </w:r>
    </w:p>
    <w:p w14:paraId="0E60E92B" w14:textId="77777777" w:rsidR="00210EEE" w:rsidRDefault="00210EEE" w:rsidP="00210EEE"/>
    <w:p w14:paraId="36DDBCE9" w14:textId="77777777" w:rsidR="00210EEE" w:rsidRDefault="00210EEE" w:rsidP="00210EEE">
      <w:r>
        <w:t>The structure of Mr Fink’s firm is simple; one share, one vote. He owns only 0.66% of it (the largest shareholder is PNC, a bank, with a stake of 22%). This gave BlackRock the flexibility to issue shares to buy Barclays’ fund-management arm in 2009. Mr Schwarzman, by contrast, has tightly hugged control of his partnership. Outside shareholders have no vote at Blackstone, and its accounting is as baffling as Kanye West or the works of Hegel.</w:t>
      </w:r>
    </w:p>
    <w:p w14:paraId="73A50983" w14:textId="77777777" w:rsidR="00210EEE" w:rsidRDefault="00210EEE" w:rsidP="00210EEE"/>
    <w:p w14:paraId="1D6AE2C0" w14:textId="77777777" w:rsidR="00210EEE" w:rsidRDefault="00210EEE" w:rsidP="00210EEE">
      <w:r>
        <w:rPr>
          <w:rFonts w:hint="eastAsia"/>
        </w:rPr>
        <w:t>芬克的公司结构很简单：一股一票。他本人只拥有</w:t>
      </w:r>
      <w:r>
        <w:rPr>
          <w:rFonts w:hint="eastAsia"/>
        </w:rPr>
        <w:t>0.66%</w:t>
      </w:r>
      <w:r>
        <w:rPr>
          <w:rFonts w:hint="eastAsia"/>
        </w:rPr>
        <w:t>的股权（最大的股东是</w:t>
      </w:r>
      <w:r>
        <w:rPr>
          <w:rFonts w:hint="eastAsia"/>
        </w:rPr>
        <w:t>PNC</w:t>
      </w:r>
      <w:r>
        <w:rPr>
          <w:rFonts w:hint="eastAsia"/>
        </w:rPr>
        <w:t>金融服务集团，持股</w:t>
      </w:r>
      <w:r>
        <w:rPr>
          <w:rFonts w:hint="eastAsia"/>
        </w:rPr>
        <w:t>22%</w:t>
      </w:r>
      <w:r>
        <w:rPr>
          <w:rFonts w:hint="eastAsia"/>
        </w:rPr>
        <w:t>）。这给予了贝莱德灵活度，可在</w:t>
      </w:r>
      <w:r>
        <w:rPr>
          <w:rFonts w:hint="eastAsia"/>
        </w:rPr>
        <w:t>2009</w:t>
      </w:r>
      <w:r>
        <w:rPr>
          <w:rFonts w:hint="eastAsia"/>
        </w:rPr>
        <w:t>年增发股票买下巴克莱银行的基金管理部门。与之不同的是，苏世民牢牢控制百仕通。外部股东在百仕通没有投票权，而这家公司在财务审计上的复杂度堪比坎耶·韦斯特的饶舌歌曲和黑格尔的著作。</w:t>
      </w:r>
    </w:p>
    <w:p w14:paraId="2889927A" w14:textId="77777777" w:rsidR="00210EEE" w:rsidRDefault="00210EEE" w:rsidP="00210EEE"/>
    <w:p w14:paraId="40C52B09" w14:textId="77777777" w:rsidR="00210EEE" w:rsidRDefault="00210EEE" w:rsidP="00210EEE">
      <w:r>
        <w:t>Both firms pay out a handsome portion of their sales to staff—between 30% and 40%—but their cultures vary greatly. Blackstone’s bill is spread over 2,240 workers, who earn on average $1m a year, three times the average of BlackRock’s 13,000 staff.</w:t>
      </w:r>
    </w:p>
    <w:p w14:paraId="6710D481" w14:textId="77777777" w:rsidR="00210EEE" w:rsidRDefault="00210EEE" w:rsidP="00210EEE"/>
    <w:p w14:paraId="0BB549B5" w14:textId="77777777" w:rsidR="00210EEE" w:rsidRDefault="00210EEE" w:rsidP="00210EEE">
      <w:r>
        <w:rPr>
          <w:rFonts w:hint="eastAsia"/>
        </w:rPr>
        <w:t>两家公司向员工支付的报酬都占了销售额很可观的比例——约为</w:t>
      </w:r>
      <w:r>
        <w:rPr>
          <w:rFonts w:hint="eastAsia"/>
        </w:rPr>
        <w:t>30%</w:t>
      </w:r>
      <w:r>
        <w:rPr>
          <w:rFonts w:hint="eastAsia"/>
        </w:rPr>
        <w:t>到</w:t>
      </w:r>
      <w:r>
        <w:rPr>
          <w:rFonts w:hint="eastAsia"/>
        </w:rPr>
        <w:t>40%</w:t>
      </w:r>
      <w:r>
        <w:rPr>
          <w:rFonts w:hint="eastAsia"/>
        </w:rPr>
        <w:t>。但它们的企业文化大相径庭。百仕通有</w:t>
      </w:r>
      <w:r>
        <w:rPr>
          <w:rFonts w:hint="eastAsia"/>
        </w:rPr>
        <w:t>2240</w:t>
      </w:r>
      <w:r>
        <w:rPr>
          <w:rFonts w:hint="eastAsia"/>
        </w:rPr>
        <w:t>名员工，平均年薪为一百万美元，是贝莱德</w:t>
      </w:r>
      <w:r>
        <w:rPr>
          <w:rFonts w:hint="eastAsia"/>
        </w:rPr>
        <w:t>1.3</w:t>
      </w:r>
      <w:r>
        <w:rPr>
          <w:rFonts w:hint="eastAsia"/>
        </w:rPr>
        <w:t>万名员工平均年薪的三倍。</w:t>
      </w:r>
    </w:p>
    <w:p w14:paraId="44D96D5C" w14:textId="77777777" w:rsidR="00210EEE" w:rsidRDefault="00210EEE" w:rsidP="00210EEE"/>
    <w:p w14:paraId="64453CA2" w14:textId="77777777" w:rsidR="00210EEE" w:rsidRDefault="00210EEE" w:rsidP="00210EEE">
      <w:r>
        <w:t>Which strategy has been the best route to world domination? Passive money run by a simple firm, or active money run by a complex one? Schumpeter has devised a five-part Wall Street “tycoon test”. It gauges the firms’ size, the bosses’ personal wealth, the wealth created for clients and also for shareholders, and the influence the two men wield beyond their own companies.</w:t>
      </w:r>
    </w:p>
    <w:p w14:paraId="4F34075D" w14:textId="77777777" w:rsidR="00210EEE" w:rsidRDefault="00210EEE" w:rsidP="00210EEE"/>
    <w:p w14:paraId="1A0B65EF" w14:textId="77777777" w:rsidR="00210EEE" w:rsidRDefault="00210EEE" w:rsidP="00210EEE">
      <w:r>
        <w:rPr>
          <w:rFonts w:hint="eastAsia"/>
        </w:rPr>
        <w:t>哪种战略是通向全球老大的最佳路径？由一家结构简单的公司经营被动型基金，还是由一家复杂的企业管理主动型资产？本专栏设计了一个包含五部分的华尔街“巨头测试”。它衡量企业规模、老板个人财富、为其客户创造的财富、为股东创造的财富，以及两位老板对各自公司以外的企业的影响力。</w:t>
      </w:r>
    </w:p>
    <w:p w14:paraId="425251EC" w14:textId="77777777" w:rsidR="00210EEE" w:rsidRDefault="00210EEE" w:rsidP="00210EEE"/>
    <w:p w14:paraId="6B1DAB3D" w14:textId="77777777" w:rsidR="00210EEE" w:rsidRDefault="00210EEE" w:rsidP="00210EEE">
      <w:r>
        <w:t>Mr Schwarzman wins only one of the five tests (albeit hands down). His fortune is $13bn, according to Bloomberg; Mr Fink is worth less than $1bn. When it comes to size, BlackRock is ahead. Its market value of $86bn is double that of its original parent. Measured by sales, profits and cash returns to shareholders, it is, on average, 31% larger. It has raised seven times the amount of net client money cumulatively over the past decade.</w:t>
      </w:r>
    </w:p>
    <w:p w14:paraId="6C3F4190" w14:textId="77777777" w:rsidR="00210EEE" w:rsidRDefault="00210EEE" w:rsidP="00210EEE"/>
    <w:p w14:paraId="51C31BA3" w14:textId="77777777" w:rsidR="00210EEE" w:rsidRDefault="00210EEE" w:rsidP="00210EEE">
      <w:r>
        <w:rPr>
          <w:rFonts w:hint="eastAsia"/>
        </w:rPr>
        <w:t>苏世民只赢得了五项测试中的一项（虽然这一项他赢得非常轻松）。据彭博统计，他的个人资产为</w:t>
      </w:r>
      <w:r>
        <w:rPr>
          <w:rFonts w:hint="eastAsia"/>
        </w:rPr>
        <w:t>130</w:t>
      </w:r>
      <w:r>
        <w:rPr>
          <w:rFonts w:hint="eastAsia"/>
        </w:rPr>
        <w:t>亿美元，而芬克不到</w:t>
      </w:r>
      <w:r>
        <w:rPr>
          <w:rFonts w:hint="eastAsia"/>
        </w:rPr>
        <w:t>10</w:t>
      </w:r>
      <w:r>
        <w:rPr>
          <w:rFonts w:hint="eastAsia"/>
        </w:rPr>
        <w:t>亿美元。在企业规模方面，贝莱德领先，市值为</w:t>
      </w:r>
      <w:r>
        <w:rPr>
          <w:rFonts w:hint="eastAsia"/>
        </w:rPr>
        <w:t>860</w:t>
      </w:r>
      <w:r>
        <w:rPr>
          <w:rFonts w:hint="eastAsia"/>
        </w:rPr>
        <w:t>亿美元，是它最初的母公司百仕通</w:t>
      </w:r>
      <w:r>
        <w:rPr>
          <w:rFonts w:hint="eastAsia"/>
        </w:rPr>
        <w:lastRenderedPageBreak/>
        <w:t>的两倍。若以销售额、利润和给予股东的现金回报来衡量，贝莱德平均要高</w:t>
      </w:r>
      <w:r>
        <w:rPr>
          <w:rFonts w:hint="eastAsia"/>
        </w:rPr>
        <w:t>31%</w:t>
      </w:r>
      <w:r>
        <w:rPr>
          <w:rFonts w:hint="eastAsia"/>
        </w:rPr>
        <w:t>。过去十年里，它新增管理的客户净资产额为百仕通的七倍。</w:t>
      </w:r>
    </w:p>
    <w:p w14:paraId="45080C77" w14:textId="77777777" w:rsidR="00210EEE" w:rsidRDefault="00210EEE" w:rsidP="00210EEE"/>
    <w:p w14:paraId="60D2F94F" w14:textId="77777777" w:rsidR="00210EEE" w:rsidRDefault="00210EEE" w:rsidP="00210EEE">
      <w:r>
        <w:t>There is no very satisfactory way to compare how each firms’ clients have done. But an extremely crude yardstick is that BlackRock’s clients have made roughly $2.9trn of profits over the past decade, compared with $202bn for Blackstone’s clients. For each firm the gain is equivalent to about 80% of average assets under management over the period. Both firms have benefited from soaring markets; it is not clear that Blackstone’s active management and use of leverage have delivered much better results.</w:t>
      </w:r>
    </w:p>
    <w:p w14:paraId="18B341DD" w14:textId="77777777" w:rsidR="00210EEE" w:rsidRDefault="00210EEE" w:rsidP="00210EEE"/>
    <w:p w14:paraId="2FF27FEC" w14:textId="77777777" w:rsidR="00210EEE" w:rsidRDefault="00210EEE" w:rsidP="00210EEE">
      <w:r>
        <w:rPr>
          <w:rFonts w:hint="eastAsia"/>
        </w:rPr>
        <w:t>我们没有非常完善的手段来比较两家公司客户的获利状况。但有一个极其粗略的衡量标准：过去十年里贝莱德为其客户赚得约</w:t>
      </w:r>
      <w:r>
        <w:rPr>
          <w:rFonts w:hint="eastAsia"/>
        </w:rPr>
        <w:t>2.9</w:t>
      </w:r>
      <w:r>
        <w:rPr>
          <w:rFonts w:hint="eastAsia"/>
        </w:rPr>
        <w:t>万亿美元的利润，百仕通为</w:t>
      </w:r>
      <w:r>
        <w:rPr>
          <w:rFonts w:hint="eastAsia"/>
        </w:rPr>
        <w:t>2020</w:t>
      </w:r>
      <w:r>
        <w:rPr>
          <w:rFonts w:hint="eastAsia"/>
        </w:rPr>
        <w:t>亿美元。对两家公司而言，该数字都相当于这段时期内所管理平均资产额度的约</w:t>
      </w:r>
      <w:r>
        <w:rPr>
          <w:rFonts w:hint="eastAsia"/>
        </w:rPr>
        <w:t>80%</w:t>
      </w:r>
      <w:r>
        <w:rPr>
          <w:rFonts w:hint="eastAsia"/>
        </w:rPr>
        <w:t>。两家公司都从猛涨的股市中获益，并没有明显的证据显示百仕通的主动型管理和使用杠杆带来了好得多的效益。</w:t>
      </w:r>
    </w:p>
    <w:p w14:paraId="052242E6" w14:textId="77777777" w:rsidR="00210EEE" w:rsidRDefault="00210EEE" w:rsidP="00210EEE"/>
    <w:p w14:paraId="0E6D33F2" w14:textId="77777777" w:rsidR="00210EEE" w:rsidRDefault="00210EEE" w:rsidP="00210EEE">
      <w:r>
        <w:t>Both have created wealth for their shareholders, but, again, BlackRock is ahead, with a boost of $50bn-70bn (depending on the method and including cash returned to shareholders) against $32bn at Blackstone over the past decade. Mr Fink’s achievement is in the same range as that of acclaimed entrepreneurs such as Reed Hastings at Netflix or Elon Musk at Tesla. BlackRock is valued on 25 times profits, versus 11 for Blackstone, suggesting that investors prefer its simple structure and think it will grow faster.</w:t>
      </w:r>
    </w:p>
    <w:p w14:paraId="0E6E7BD8" w14:textId="77777777" w:rsidR="00210EEE" w:rsidRDefault="00210EEE" w:rsidP="00210EEE"/>
    <w:p w14:paraId="3F91D866" w14:textId="77777777" w:rsidR="00210EEE" w:rsidRDefault="00210EEE" w:rsidP="00210EEE">
      <w:r>
        <w:rPr>
          <w:rFonts w:hint="eastAsia"/>
        </w:rPr>
        <w:t>两家公司都为股东创造了财富，但在这方面贝莱德再次领先。它在过去十年里为其股东新增了</w:t>
      </w:r>
      <w:r>
        <w:rPr>
          <w:rFonts w:hint="eastAsia"/>
        </w:rPr>
        <w:t>500</w:t>
      </w:r>
      <w:r>
        <w:rPr>
          <w:rFonts w:hint="eastAsia"/>
        </w:rPr>
        <w:t>亿至</w:t>
      </w:r>
      <w:r>
        <w:rPr>
          <w:rFonts w:hint="eastAsia"/>
        </w:rPr>
        <w:t>700</w:t>
      </w:r>
      <w:r>
        <w:rPr>
          <w:rFonts w:hint="eastAsia"/>
        </w:rPr>
        <w:t>亿美元（根据不同的计算方法而结果不同，其中包括给予股东的现金回报）的财富，而百仕通为</w:t>
      </w:r>
      <w:r>
        <w:rPr>
          <w:rFonts w:hint="eastAsia"/>
        </w:rPr>
        <w:t>320</w:t>
      </w:r>
      <w:r>
        <w:rPr>
          <w:rFonts w:hint="eastAsia"/>
        </w:rPr>
        <w:t>亿美元。芬克的成就可与网飞的里德·哈斯廷斯（</w:t>
      </w:r>
      <w:r>
        <w:rPr>
          <w:rFonts w:hint="eastAsia"/>
        </w:rPr>
        <w:t>Reed Hastings</w:t>
      </w:r>
      <w:r>
        <w:rPr>
          <w:rFonts w:hint="eastAsia"/>
        </w:rPr>
        <w:t>）及特斯拉的伊隆·马斯克等杰出创业家比肩。贝莱德的市盈率为</w:t>
      </w:r>
      <w:r>
        <w:rPr>
          <w:rFonts w:hint="eastAsia"/>
        </w:rPr>
        <w:t>25</w:t>
      </w:r>
      <w:r>
        <w:rPr>
          <w:rFonts w:hint="eastAsia"/>
        </w:rPr>
        <w:t>倍，百仕通为</w:t>
      </w:r>
      <w:r>
        <w:rPr>
          <w:rFonts w:hint="eastAsia"/>
        </w:rPr>
        <w:t>11</w:t>
      </w:r>
      <w:r>
        <w:rPr>
          <w:rFonts w:hint="eastAsia"/>
        </w:rPr>
        <w:t>倍，由此可见投资者更喜欢前者简单的架构，并认为它会发展得更快。</w:t>
      </w:r>
    </w:p>
    <w:p w14:paraId="59278D1B" w14:textId="77777777" w:rsidR="00210EEE" w:rsidRDefault="00210EEE" w:rsidP="00210EEE"/>
    <w:p w14:paraId="5D5D2CA8" w14:textId="77777777" w:rsidR="00210EEE" w:rsidRDefault="00210EEE" w:rsidP="00210EEE">
      <w:r>
        <w:t>The final test is power. Mr Schwarzman has sway over a narrow group of businesses his firm controls, and he is a champion networker. But Mr Fink’s firm probably has more overall clout: it owns 5-7% of most big listed companies in the Western world, giving it enormous influence. Mr Fink has used this platform to urge bosses to invest more. BlackRock votes against the advice of the managers of the firms it invests in about 10% of the time.</w:t>
      </w:r>
    </w:p>
    <w:p w14:paraId="5A871FCB" w14:textId="77777777" w:rsidR="00210EEE" w:rsidRDefault="00210EEE" w:rsidP="00210EEE"/>
    <w:p w14:paraId="0CDB84C4" w14:textId="77777777" w:rsidR="00210EEE" w:rsidRDefault="00210EEE" w:rsidP="00210EEE">
      <w:r>
        <w:rPr>
          <w:rFonts w:hint="eastAsia"/>
        </w:rPr>
        <w:t>最后一项测试是影响力。苏世民能够左右由百仕通控股的一小批企业，他是一流的交际人才。但芬克的公司总体势力可能更大：它对西方国家大部分上市大企业都持股</w:t>
      </w:r>
      <w:r>
        <w:rPr>
          <w:rFonts w:hint="eastAsia"/>
        </w:rPr>
        <w:t>5%</w:t>
      </w:r>
      <w:r>
        <w:rPr>
          <w:rFonts w:hint="eastAsia"/>
        </w:rPr>
        <w:t>到</w:t>
      </w:r>
      <w:r>
        <w:rPr>
          <w:rFonts w:hint="eastAsia"/>
        </w:rPr>
        <w:t>7%</w:t>
      </w:r>
      <w:r>
        <w:rPr>
          <w:rFonts w:hint="eastAsia"/>
        </w:rPr>
        <w:t>，这给了它极大的影响力。芬克已经使用这一平台来敦促企业老板们做更多投资。贝莱德在它所投资的企业中投票时与企业管理者意见相左的几率约为</w:t>
      </w:r>
      <w:r>
        <w:rPr>
          <w:rFonts w:hint="eastAsia"/>
        </w:rPr>
        <w:t>10%</w:t>
      </w:r>
      <w:r>
        <w:rPr>
          <w:rFonts w:hint="eastAsia"/>
        </w:rPr>
        <w:t>。</w:t>
      </w:r>
    </w:p>
    <w:p w14:paraId="5C811AC2" w14:textId="77777777" w:rsidR="00210EEE" w:rsidRDefault="00210EEE" w:rsidP="00210EEE"/>
    <w:p w14:paraId="5FEC7039" w14:textId="77777777" w:rsidR="00210EEE" w:rsidRDefault="00210EEE" w:rsidP="00210EEE">
      <w:r>
        <w:t>Scoring three or four out of five, Mr Fink comes out on top. And yet BlackRock has lots to worry about. A stockmarket dip might sour the public’s love affair with passive funds, whose value would slump. A crash might destabilise the inner workings of ETFs, which operate a bit like giant derivatives. Fierce competition could push down fees. And the more BlackRock uses its power to influence other firms, the more regulators will scrutinise it.</w:t>
      </w:r>
    </w:p>
    <w:p w14:paraId="0C9A1C31" w14:textId="77777777" w:rsidR="00210EEE" w:rsidRDefault="00210EEE" w:rsidP="00210EEE"/>
    <w:p w14:paraId="0F384358" w14:textId="77777777" w:rsidR="00210EEE" w:rsidRDefault="00210EEE" w:rsidP="00210EEE">
      <w:r>
        <w:rPr>
          <w:rFonts w:hint="eastAsia"/>
        </w:rPr>
        <w:t>芬克在五项测试中拿下三项或四项，他已经胜出。但贝莱德有很多问题叫人担心。股价下挫可能会令公众对被动型基金兴趣减少，从而令这些基金的价值暴跌。这样的崩溃可能会动摇</w:t>
      </w:r>
      <w:r>
        <w:rPr>
          <w:rFonts w:hint="eastAsia"/>
        </w:rPr>
        <w:t>ETF</w:t>
      </w:r>
      <w:r>
        <w:rPr>
          <w:rFonts w:hint="eastAsia"/>
        </w:rPr>
        <w:t>的内部机制，因为它的运作有点像巨型金融衍生品。激烈的竞争可能会压低收费。而贝莱德越多使用其实力来影响其他企业，就越容</w:t>
      </w:r>
      <w:r>
        <w:rPr>
          <w:rFonts w:hint="eastAsia"/>
        </w:rPr>
        <w:lastRenderedPageBreak/>
        <w:t>易引来监管部门的审查。</w:t>
      </w:r>
    </w:p>
    <w:p w14:paraId="7C7C3BA4" w14:textId="77777777" w:rsidR="00210EEE" w:rsidRDefault="00210EEE" w:rsidP="00210EEE"/>
    <w:p w14:paraId="4508F704" w14:textId="77777777" w:rsidR="00210EEE" w:rsidRDefault="00210EEE" w:rsidP="00210EEE">
      <w:r>
        <w:t>Mr Schwarzman’s firm, meanwhile, has a hidden strength: $92bn of “dry powder”, or unspent funds. But it will struggle to catch up. Although its funds have made internal rates of return (a performance measure) of about 15% since the 1990s, asset prices are high, making it hard to crank out good returns on new money invested. The best way for Mr Schwarzman to serve his shareholders would be to convert Blackstone from a fiddly partnership to a normal firm, which would command a higher valuation.</w:t>
      </w:r>
    </w:p>
    <w:p w14:paraId="03F938C9" w14:textId="77777777" w:rsidR="00210EEE" w:rsidRDefault="00210EEE" w:rsidP="00210EEE"/>
    <w:p w14:paraId="0B0432D1" w14:textId="77777777" w:rsidR="00210EEE" w:rsidRDefault="00210EEE" w:rsidP="00210EEE">
      <w:r>
        <w:rPr>
          <w:rFonts w:hint="eastAsia"/>
        </w:rPr>
        <w:t>与此同时，苏世民的公司倒有一个隐藏的优势：</w:t>
      </w:r>
      <w:r>
        <w:rPr>
          <w:rFonts w:hint="eastAsia"/>
        </w:rPr>
        <w:t>920</w:t>
      </w:r>
      <w:r>
        <w:rPr>
          <w:rFonts w:hint="eastAsia"/>
        </w:rPr>
        <w:t>亿美元的“干火药”——也就是还没花出去的资金。但它很难赶上贝莱德。尽管自上世纪</w:t>
      </w:r>
      <w:r>
        <w:rPr>
          <w:rFonts w:hint="eastAsia"/>
        </w:rPr>
        <w:t>90</w:t>
      </w:r>
      <w:r>
        <w:rPr>
          <w:rFonts w:hint="eastAsia"/>
        </w:rPr>
        <w:t>年代以来其资金取得了约</w:t>
      </w:r>
      <w:r>
        <w:rPr>
          <w:rFonts w:hint="eastAsia"/>
        </w:rPr>
        <w:t>15%</w:t>
      </w:r>
      <w:r>
        <w:rPr>
          <w:rFonts w:hint="eastAsia"/>
        </w:rPr>
        <w:t>的内部收益率（一个业绩指标），但如今资产价格高企，让它很难在新投资的资金上取得很好的回报。苏世民服务其股东的最好方法将是把百仕通从一个复杂繁琐的合伙公司变成一家正常的企业，这会让它的估值升高。</w:t>
      </w:r>
    </w:p>
    <w:p w14:paraId="3B1E2D74" w14:textId="77777777" w:rsidR="00210EEE" w:rsidRDefault="00210EEE" w:rsidP="00210EEE"/>
    <w:p w14:paraId="0FC29775" w14:textId="77777777" w:rsidR="00210EEE" w:rsidRDefault="00210EEE" w:rsidP="00210EEE">
      <w:r>
        <w:t>Slumming on Park Avenue</w:t>
      </w:r>
    </w:p>
    <w:p w14:paraId="37390E97" w14:textId="77777777" w:rsidR="00210EEE" w:rsidRDefault="00210EEE" w:rsidP="00210EEE"/>
    <w:p w14:paraId="22F17B58" w14:textId="77777777" w:rsidR="00210EEE" w:rsidRDefault="00210EEE" w:rsidP="00210EEE">
      <w:r>
        <w:rPr>
          <w:rFonts w:hint="eastAsia"/>
        </w:rPr>
        <w:t>帕克大道上的贫民窟</w:t>
      </w:r>
    </w:p>
    <w:p w14:paraId="25159332" w14:textId="77777777" w:rsidR="00210EEE" w:rsidRDefault="00210EEE" w:rsidP="00210EEE"/>
    <w:p w14:paraId="47BCAFCB" w14:textId="77777777" w:rsidR="00210EEE" w:rsidRDefault="00210EEE" w:rsidP="00210EEE">
      <w:r>
        <w:t>Great fortunes on Wall Street are the result of technology waves and investment trends as well as personal drive and charisma. Mr Fink has played a good hand very well. Yet the rise of both men is also evidence that Wall Street’s pecking order is never stable. If Mr Schwarzman passes Mr Fink on Park Avenue he should congratulate his former colleague—and remind him that somewhere, someone young and hungry is plotting his downfall.</w:t>
      </w:r>
    </w:p>
    <w:p w14:paraId="2CB0D54A" w14:textId="77777777" w:rsidR="00210EEE" w:rsidRDefault="00210EEE" w:rsidP="00210EEE"/>
    <w:p w14:paraId="16F349DB" w14:textId="77777777" w:rsidR="00210EEE" w:rsidRDefault="00210EEE" w:rsidP="00210EEE">
      <w:r>
        <w:rPr>
          <w:rFonts w:hint="eastAsia"/>
        </w:rPr>
        <w:t>华尔街上的巨额财富是技术浪潮和投资趋势导向的结果，也是个人努力和魅力创造的成就。芬克干得非常漂亮。但两人的崛起之路也证明了一件事：华尔街上的强弱排名从不会固定不变。如果苏世民在帕克大道上和芬克擦肩而过，他应该祝贺这位前同事，但也不忘提醒他：在某个地方，某个渴望胜利的年轻人正在悄悄策划他垮台的那一天。</w:t>
      </w:r>
    </w:p>
    <w:p w14:paraId="0E652576" w14:textId="77777777" w:rsidR="00210EEE" w:rsidRDefault="00210EEE" w:rsidP="00210EEE">
      <w:pPr>
        <w:pStyle w:val="1"/>
      </w:pPr>
      <w:bookmarkStart w:id="29" w:name="_Toc15475599"/>
      <w:r>
        <w:t>Crypto-currencies: Beyond bitcoin</w:t>
      </w:r>
      <w:bookmarkEnd w:id="29"/>
    </w:p>
    <w:p w14:paraId="595ADD9B" w14:textId="77777777" w:rsidR="00210EEE" w:rsidRDefault="00210EEE" w:rsidP="00210EEE">
      <w:r>
        <w:t>Which could be the next digital coin to rule them all?</w:t>
      </w:r>
    </w:p>
    <w:p w14:paraId="0DF476ED" w14:textId="77777777" w:rsidR="00210EEE" w:rsidRDefault="00210EEE" w:rsidP="00210EEE">
      <w:r>
        <w:rPr>
          <w:rFonts w:hint="eastAsia"/>
        </w:rPr>
        <w:t>加密货币：超越比特币</w:t>
      </w:r>
    </w:p>
    <w:p w14:paraId="76831FFC" w14:textId="77777777" w:rsidR="00210EEE" w:rsidRDefault="00210EEE" w:rsidP="00210EEE">
      <w:r>
        <w:rPr>
          <w:rFonts w:hint="eastAsia"/>
        </w:rPr>
        <w:t>下一个数字货币王者会是谁？</w:t>
      </w:r>
    </w:p>
    <w:p w14:paraId="1F6F081A" w14:textId="77777777" w:rsidR="00210EEE" w:rsidRDefault="00210EEE" w:rsidP="00210EEE">
      <w:r>
        <w:t xml:space="preserve">20180113 finance and economics </w:t>
      </w:r>
      <w:r>
        <w:rPr>
          <w:rFonts w:ascii="Segoe UI Symbol" w:hAnsi="Segoe UI Symbol" w:cs="Segoe UI Symbol"/>
        </w:rPr>
        <w:t>🇬🇧</w:t>
      </w:r>
      <w:r>
        <w:t xml:space="preserve"> English Version</w:t>
      </w:r>
    </w:p>
    <w:p w14:paraId="0196832C" w14:textId="77777777" w:rsidR="00210EEE" w:rsidRDefault="00210EEE" w:rsidP="00210EEE"/>
    <w:p w14:paraId="0632EB88" w14:textId="77777777" w:rsidR="00210EEE" w:rsidRDefault="00210EEE" w:rsidP="00210EEE">
      <w:r>
        <w:t>IT STARTED as a joke. Dogecoin was launched in 2013 as a bitcoin parody, using as its mascot a Japanese shiba inu dog, a popular internet meme. The crypto-currency was never really used, except for tipping online, and one of its founders has called it quits. But recently its price has soared: on January 7th the dollar value of all Dogecoins in circulation reached $2bn, a sign of how crazy crypto-currency markets have become. It is also a reminder that, for all the focus on bitcoin, it is no longer the only game in town. Its market capitalisation now amounts to only about one-third of the crypto-market (see chart).</w:t>
      </w:r>
    </w:p>
    <w:p w14:paraId="6A826AE4" w14:textId="77777777" w:rsidR="00210EEE" w:rsidRDefault="00210EEE" w:rsidP="00210EEE"/>
    <w:p w14:paraId="284B91CB" w14:textId="77777777" w:rsidR="00210EEE" w:rsidRDefault="00210EEE" w:rsidP="00210EEE">
      <w:r>
        <w:rPr>
          <w:rFonts w:hint="eastAsia"/>
        </w:rPr>
        <w:t>它的诞生其实是个玩笑。狗狗币（</w:t>
      </w:r>
      <w:r>
        <w:rPr>
          <w:rFonts w:hint="eastAsia"/>
        </w:rPr>
        <w:t>Dogecoin</w:t>
      </w:r>
      <w:r>
        <w:rPr>
          <w:rFonts w:hint="eastAsia"/>
        </w:rPr>
        <w:t>）以网络上流行的日本柴犬表情包</w:t>
      </w:r>
      <w:r>
        <w:rPr>
          <w:rFonts w:hint="eastAsia"/>
        </w:rPr>
        <w:t>Doge</w:t>
      </w:r>
      <w:r>
        <w:rPr>
          <w:rFonts w:hint="eastAsia"/>
        </w:rPr>
        <w:t>为标志，</w:t>
      </w:r>
      <w:r>
        <w:rPr>
          <w:rFonts w:hint="eastAsia"/>
        </w:rPr>
        <w:t>2013</w:t>
      </w:r>
      <w:r>
        <w:rPr>
          <w:rFonts w:hint="eastAsia"/>
        </w:rPr>
        <w:t>年推出时是为了嘲弄比特币。除了在网上打赏用，这一加密货币从未被真正使用，创始人之一也已退出。但最近该币价格飙升：</w:t>
      </w:r>
      <w:r>
        <w:rPr>
          <w:rFonts w:hint="eastAsia"/>
        </w:rPr>
        <w:t>1</w:t>
      </w:r>
      <w:r>
        <w:rPr>
          <w:rFonts w:hint="eastAsia"/>
        </w:rPr>
        <w:t>月</w:t>
      </w:r>
      <w:r>
        <w:rPr>
          <w:rFonts w:hint="eastAsia"/>
        </w:rPr>
        <w:t>7</w:t>
      </w:r>
      <w:r>
        <w:rPr>
          <w:rFonts w:hint="eastAsia"/>
        </w:rPr>
        <w:t>日，流通中的狗狗币总值达到</w:t>
      </w:r>
      <w:r>
        <w:rPr>
          <w:rFonts w:hint="eastAsia"/>
        </w:rPr>
        <w:t>20</w:t>
      </w:r>
      <w:r>
        <w:rPr>
          <w:rFonts w:hint="eastAsia"/>
        </w:rPr>
        <w:t>亿美元，足见加密货币市场的疯狂程度。这同时也提醒人们，尽管比特币集万千关注于一身，但已不是市场上唯一的选择。如今比特币只占加密货币总市值的三分</w:t>
      </w:r>
      <w:r>
        <w:rPr>
          <w:rFonts w:hint="eastAsia"/>
        </w:rPr>
        <w:lastRenderedPageBreak/>
        <w:t>之一左右（见图表）。</w:t>
      </w:r>
    </w:p>
    <w:p w14:paraId="7624CE9E" w14:textId="77777777" w:rsidR="00210EEE" w:rsidRDefault="00210EEE" w:rsidP="00210EEE"/>
    <w:p w14:paraId="7D17743D" w14:textId="77777777" w:rsidR="00210EEE" w:rsidRDefault="00210EEE" w:rsidP="00210EEE"/>
    <w:p w14:paraId="07D33748" w14:textId="77777777" w:rsidR="00210EEE" w:rsidRDefault="00210EEE" w:rsidP="00210EEE">
      <w:r>
        <w:t>A new crypto-currency is born almost daily, often through an “initial coin offering” (ICO), a form of online crowdfunding. CoinMarketCap, a website, lists about 1,400 digital coins or tokens, including UFO Coin, PutinCoin, Sexcoin and InsaneCoin (worth $7m). Most are no more than curiosities, but by January 10th, around 40 had a market capitalisation of more than $1bn.</w:t>
      </w:r>
    </w:p>
    <w:p w14:paraId="4CFC8705" w14:textId="77777777" w:rsidR="00210EEE" w:rsidRDefault="00210EEE" w:rsidP="00210EEE"/>
    <w:p w14:paraId="0ED497B2" w14:textId="77777777" w:rsidR="00210EEE" w:rsidRDefault="00210EEE" w:rsidP="00210EEE">
      <w:r>
        <w:rPr>
          <w:rFonts w:hint="eastAsia"/>
        </w:rPr>
        <w:t>现在几乎每天都会有一种新的加密货币诞生，通常是通过“首次代币发行”（以下简称</w:t>
      </w:r>
      <w:r>
        <w:rPr>
          <w:rFonts w:hint="eastAsia"/>
        </w:rPr>
        <w:t>ICO</w:t>
      </w:r>
      <w:r>
        <w:rPr>
          <w:rFonts w:hint="eastAsia"/>
        </w:rPr>
        <w:t>）这一网上众筹形式推出。</w:t>
      </w:r>
      <w:r>
        <w:rPr>
          <w:rFonts w:hint="eastAsia"/>
        </w:rPr>
        <w:t>CoinMarketCap</w:t>
      </w:r>
      <w:r>
        <w:rPr>
          <w:rFonts w:hint="eastAsia"/>
        </w:rPr>
        <w:t>网站上列出的数字货币或代币约有</w:t>
      </w:r>
      <w:r>
        <w:rPr>
          <w:rFonts w:hint="eastAsia"/>
        </w:rPr>
        <w:t>1400</w:t>
      </w:r>
      <w:r>
        <w:rPr>
          <w:rFonts w:hint="eastAsia"/>
        </w:rPr>
        <w:t>种，包括</w:t>
      </w:r>
      <w:r>
        <w:rPr>
          <w:rFonts w:hint="eastAsia"/>
        </w:rPr>
        <w:t>UFO</w:t>
      </w:r>
      <w:r>
        <w:rPr>
          <w:rFonts w:hint="eastAsia"/>
        </w:rPr>
        <w:t>币、普京币（</w:t>
      </w:r>
      <w:r>
        <w:rPr>
          <w:rFonts w:hint="eastAsia"/>
        </w:rPr>
        <w:t>PutinCoin</w:t>
      </w:r>
      <w:r>
        <w:rPr>
          <w:rFonts w:hint="eastAsia"/>
        </w:rPr>
        <w:t>）、性币（</w:t>
      </w:r>
      <w:r>
        <w:rPr>
          <w:rFonts w:hint="eastAsia"/>
        </w:rPr>
        <w:t>Sexcoin</w:t>
      </w:r>
      <w:r>
        <w:rPr>
          <w:rFonts w:hint="eastAsia"/>
        </w:rPr>
        <w:t>），以及市值</w:t>
      </w:r>
      <w:r>
        <w:rPr>
          <w:rFonts w:hint="eastAsia"/>
        </w:rPr>
        <w:t>700</w:t>
      </w:r>
      <w:r>
        <w:rPr>
          <w:rFonts w:hint="eastAsia"/>
        </w:rPr>
        <w:t>万美元的疯狂币（</w:t>
      </w:r>
      <w:r>
        <w:rPr>
          <w:rFonts w:hint="eastAsia"/>
        </w:rPr>
        <w:t>InsaneCoin</w:t>
      </w:r>
      <w:r>
        <w:rPr>
          <w:rFonts w:hint="eastAsia"/>
        </w:rPr>
        <w:t>）。其中的大部分都只是凑热闹，但截至</w:t>
      </w:r>
      <w:r>
        <w:rPr>
          <w:rFonts w:hint="eastAsia"/>
        </w:rPr>
        <w:t>1</w:t>
      </w:r>
      <w:r>
        <w:rPr>
          <w:rFonts w:hint="eastAsia"/>
        </w:rPr>
        <w:t>月</w:t>
      </w:r>
      <w:r>
        <w:rPr>
          <w:rFonts w:hint="eastAsia"/>
        </w:rPr>
        <w:t>10</w:t>
      </w:r>
      <w:r>
        <w:rPr>
          <w:rFonts w:hint="eastAsia"/>
        </w:rPr>
        <w:t>日，约有</w:t>
      </w:r>
      <w:r>
        <w:rPr>
          <w:rFonts w:hint="eastAsia"/>
        </w:rPr>
        <w:t>40</w:t>
      </w:r>
      <w:r>
        <w:rPr>
          <w:rFonts w:hint="eastAsia"/>
        </w:rPr>
        <w:t>种数字货币的市值超过了</w:t>
      </w:r>
      <w:r>
        <w:rPr>
          <w:rFonts w:hint="eastAsia"/>
        </w:rPr>
        <w:t>10</w:t>
      </w:r>
      <w:r>
        <w:rPr>
          <w:rFonts w:hint="eastAsia"/>
        </w:rPr>
        <w:t>亿美元。</w:t>
      </w:r>
    </w:p>
    <w:p w14:paraId="0CCC4914" w14:textId="77777777" w:rsidR="00210EEE" w:rsidRDefault="00210EEE" w:rsidP="00210EEE"/>
    <w:p w14:paraId="141C4DB3" w14:textId="77777777" w:rsidR="00210EEE" w:rsidRDefault="00210EEE" w:rsidP="00210EEE">
      <w:r>
        <w:t>First on the list, after bitcoin, was Ethereum, whose coin, called ether, reached a market capitalisation of $137bn. Ethereum’s claim to fame is that it is also a platform for “smart contracts”—business rules encapsulated in software. Most ICO tokens, for instance, are issued by such contracts. Its success has attracted crypto-copycats: Cardano ($20bn) and NEO ($8bn), a Chinese version.</w:t>
      </w:r>
    </w:p>
    <w:p w14:paraId="1CDD7FCE" w14:textId="77777777" w:rsidR="00210EEE" w:rsidRDefault="00210EEE" w:rsidP="00210EEE"/>
    <w:p w14:paraId="787CC904" w14:textId="77777777" w:rsidR="00210EEE" w:rsidRDefault="00210EEE" w:rsidP="00210EEE">
      <w:r>
        <w:rPr>
          <w:rFonts w:hint="eastAsia"/>
        </w:rPr>
        <w:t>在该网站列表上，紧跟比特币之后的是以太坊（</w:t>
      </w:r>
      <w:r>
        <w:rPr>
          <w:rFonts w:hint="eastAsia"/>
        </w:rPr>
        <w:t>Ethereum</w:t>
      </w:r>
      <w:r>
        <w:rPr>
          <w:rFonts w:hint="eastAsia"/>
        </w:rPr>
        <w:t>）发行的以太币，市值达</w:t>
      </w:r>
      <w:r>
        <w:rPr>
          <w:rFonts w:hint="eastAsia"/>
        </w:rPr>
        <w:t>1370</w:t>
      </w:r>
      <w:r>
        <w:rPr>
          <w:rFonts w:hint="eastAsia"/>
        </w:rPr>
        <w:t>亿美元。以太坊成名的原因在于它还是一个“智能合约”平台——在软件中嵌入商业规则。市面上大部分</w:t>
      </w:r>
      <w:r>
        <w:rPr>
          <w:rFonts w:hint="eastAsia"/>
        </w:rPr>
        <w:t>ICO</w:t>
      </w:r>
      <w:r>
        <w:rPr>
          <w:rFonts w:hint="eastAsia"/>
        </w:rPr>
        <w:t>代币就是通过这些合约发行的。以太坊的成功催生了不少跟风的加密交易平台，如卡尔达诺（</w:t>
      </w:r>
      <w:r>
        <w:rPr>
          <w:rFonts w:hint="eastAsia"/>
        </w:rPr>
        <w:t>Cardano</w:t>
      </w:r>
      <w:r>
        <w:rPr>
          <w:rFonts w:hint="eastAsia"/>
        </w:rPr>
        <w:t>，市值</w:t>
      </w:r>
      <w:r>
        <w:rPr>
          <w:rFonts w:hint="eastAsia"/>
        </w:rPr>
        <w:t>200</w:t>
      </w:r>
      <w:r>
        <w:rPr>
          <w:rFonts w:hint="eastAsia"/>
        </w:rPr>
        <w:t>亿美元）及中国的</w:t>
      </w:r>
      <w:r>
        <w:rPr>
          <w:rFonts w:hint="eastAsia"/>
        </w:rPr>
        <w:t>NEO</w:t>
      </w:r>
      <w:r>
        <w:rPr>
          <w:rFonts w:hint="eastAsia"/>
        </w:rPr>
        <w:t>（市值</w:t>
      </w:r>
      <w:r>
        <w:rPr>
          <w:rFonts w:hint="eastAsia"/>
        </w:rPr>
        <w:t>80</w:t>
      </w:r>
      <w:r>
        <w:rPr>
          <w:rFonts w:hint="eastAsia"/>
        </w:rPr>
        <w:t>亿美元）。</w:t>
      </w:r>
    </w:p>
    <w:p w14:paraId="66388DB8" w14:textId="77777777" w:rsidR="00210EEE" w:rsidRDefault="00210EEE" w:rsidP="00210EEE"/>
    <w:p w14:paraId="22A1C202" w14:textId="77777777" w:rsidR="00210EEE" w:rsidRDefault="00210EEE" w:rsidP="00210EEE">
      <w:r>
        <w:t>Ripple, too, is defying gravity. It is all the rage in crypto-crazy South Korea, which this week roiled crypto-markets with plans to ban trading on exchanges. Ripple sells software to move money between countries; more than 100 banks have signed up to its technology, based on a coin called XRP. Its market capitalisation jumped by more than 40,000% in 2017, reaching nearly $149bn on January 4th, before falling back to $78bn. That still makes Chris Larsen, a Ripple co-founder, one of the world’s richest people, at least on digital paper.</w:t>
      </w:r>
    </w:p>
    <w:p w14:paraId="329C8B5D" w14:textId="77777777" w:rsidR="00210EEE" w:rsidRDefault="00210EEE" w:rsidP="00210EEE"/>
    <w:p w14:paraId="3A9B30F3" w14:textId="77777777" w:rsidR="00210EEE" w:rsidRDefault="00210EEE" w:rsidP="00210EEE">
      <w:r>
        <w:rPr>
          <w:rFonts w:hint="eastAsia"/>
        </w:rPr>
        <w:t>瑞波币（</w:t>
      </w:r>
      <w:r>
        <w:rPr>
          <w:rFonts w:hint="eastAsia"/>
        </w:rPr>
        <w:t>Ripple</w:t>
      </w:r>
      <w:r>
        <w:rPr>
          <w:rFonts w:hint="eastAsia"/>
        </w:rPr>
        <w:t>）也是狂飙突进。在狂热追逐加密货币的韩国，瑞波币备受追捧。本月稍早时，韩国当局计划禁止加密货币在交易所交易，导致市场一片混乱。瑞波公司销售跨国转移资金的软件，有一百多家银行采用了该公司基于瑞波币（</w:t>
      </w:r>
      <w:r>
        <w:rPr>
          <w:rFonts w:hint="eastAsia"/>
        </w:rPr>
        <w:t>XRP</w:t>
      </w:r>
      <w:r>
        <w:rPr>
          <w:rFonts w:hint="eastAsia"/>
        </w:rPr>
        <w:t>）的技术。瑞波币市值在</w:t>
      </w:r>
      <w:r>
        <w:rPr>
          <w:rFonts w:hint="eastAsia"/>
        </w:rPr>
        <w:t>2017</w:t>
      </w:r>
      <w:r>
        <w:rPr>
          <w:rFonts w:hint="eastAsia"/>
        </w:rPr>
        <w:t>年跃升超过</w:t>
      </w:r>
      <w:r>
        <w:rPr>
          <w:rFonts w:hint="eastAsia"/>
        </w:rPr>
        <w:t>40,000%</w:t>
      </w:r>
      <w:r>
        <w:rPr>
          <w:rFonts w:hint="eastAsia"/>
        </w:rPr>
        <w:t>，</w:t>
      </w:r>
      <w:r>
        <w:rPr>
          <w:rFonts w:hint="eastAsia"/>
        </w:rPr>
        <w:t>1</w:t>
      </w:r>
      <w:r>
        <w:rPr>
          <w:rFonts w:hint="eastAsia"/>
        </w:rPr>
        <w:t>月</w:t>
      </w:r>
      <w:r>
        <w:rPr>
          <w:rFonts w:hint="eastAsia"/>
        </w:rPr>
        <w:t>4</w:t>
      </w:r>
      <w:r>
        <w:rPr>
          <w:rFonts w:hint="eastAsia"/>
        </w:rPr>
        <w:t>日升至近</w:t>
      </w:r>
      <w:r>
        <w:rPr>
          <w:rFonts w:hint="eastAsia"/>
        </w:rPr>
        <w:t>1490</w:t>
      </w:r>
      <w:r>
        <w:rPr>
          <w:rFonts w:hint="eastAsia"/>
        </w:rPr>
        <w:t>亿美元。尽管之后回落至</w:t>
      </w:r>
      <w:r>
        <w:rPr>
          <w:rFonts w:hint="eastAsia"/>
        </w:rPr>
        <w:t>780</w:t>
      </w:r>
      <w:r>
        <w:rPr>
          <w:rFonts w:hint="eastAsia"/>
        </w:rPr>
        <w:t>亿美元，但仍然令瑞波币的联合创始人克里斯·拉森（</w:t>
      </w:r>
      <w:r>
        <w:rPr>
          <w:rFonts w:hint="eastAsia"/>
        </w:rPr>
        <w:t>Chris Larsen</w:t>
      </w:r>
      <w:r>
        <w:rPr>
          <w:rFonts w:hint="eastAsia"/>
        </w:rPr>
        <w:t>）成为世界上最富有的人之一，至少在“数字”账面是这样。</w:t>
      </w:r>
    </w:p>
    <w:p w14:paraId="6EB19CA9" w14:textId="77777777" w:rsidR="00210EEE" w:rsidRDefault="00210EEE" w:rsidP="00210EEE"/>
    <w:p w14:paraId="2ED3FD0D" w14:textId="77777777" w:rsidR="00210EEE" w:rsidRDefault="00210EEE" w:rsidP="00210EEE">
      <w:r>
        <w:t>Less well-known coins have also taken wing. Monero ($6bn) and Zcash ($2bn) focus on privacy. Stellar ($9.8bn) has developed a system to transfer funds cheaply that is used by charities, particularly in poor countries. IOTA ($10.1bn) allows connected machines to exchange information and payments securely. And then there is Bitcoin Cash ($46bn), whose founders split from bitcoin in August 2017 because they were unhappy with how it was run.</w:t>
      </w:r>
    </w:p>
    <w:p w14:paraId="159FA6BB" w14:textId="77777777" w:rsidR="00210EEE" w:rsidRDefault="00210EEE" w:rsidP="00210EEE"/>
    <w:p w14:paraId="28CC0098" w14:textId="77777777" w:rsidR="00210EEE" w:rsidRDefault="00210EEE" w:rsidP="00210EEE">
      <w:r>
        <w:rPr>
          <w:rFonts w:hint="eastAsia"/>
        </w:rPr>
        <w:t>不太知名的代币也趁势而起。门罗币（</w:t>
      </w:r>
      <w:r>
        <w:rPr>
          <w:rFonts w:hint="eastAsia"/>
        </w:rPr>
        <w:t>Monero</w:t>
      </w:r>
      <w:r>
        <w:rPr>
          <w:rFonts w:hint="eastAsia"/>
        </w:rPr>
        <w:t>，市值</w:t>
      </w:r>
      <w:r>
        <w:rPr>
          <w:rFonts w:hint="eastAsia"/>
        </w:rPr>
        <w:t>60</w:t>
      </w:r>
      <w:r>
        <w:rPr>
          <w:rFonts w:hint="eastAsia"/>
        </w:rPr>
        <w:t>亿美元）和</w:t>
      </w:r>
      <w:r>
        <w:rPr>
          <w:rFonts w:hint="eastAsia"/>
        </w:rPr>
        <w:t>Zcash</w:t>
      </w:r>
      <w:r>
        <w:rPr>
          <w:rFonts w:hint="eastAsia"/>
        </w:rPr>
        <w:t>（市值</w:t>
      </w:r>
      <w:r>
        <w:rPr>
          <w:rFonts w:hint="eastAsia"/>
        </w:rPr>
        <w:t>20</w:t>
      </w:r>
      <w:r>
        <w:rPr>
          <w:rFonts w:hint="eastAsia"/>
        </w:rPr>
        <w:t>亿美元）注重保护交易者隐私。恒星币（</w:t>
      </w:r>
      <w:r>
        <w:rPr>
          <w:rFonts w:hint="eastAsia"/>
        </w:rPr>
        <w:t>Stellar</w:t>
      </w:r>
      <w:r>
        <w:rPr>
          <w:rFonts w:hint="eastAsia"/>
        </w:rPr>
        <w:t>，市值</w:t>
      </w:r>
      <w:r>
        <w:rPr>
          <w:rFonts w:hint="eastAsia"/>
        </w:rPr>
        <w:t>98</w:t>
      </w:r>
      <w:r>
        <w:rPr>
          <w:rFonts w:hint="eastAsia"/>
        </w:rPr>
        <w:t>亿美元）研发出以低廉成本转移资金的系统，主要供贫穷国家的慈善机构使用。埃欧塔（</w:t>
      </w:r>
      <w:r>
        <w:rPr>
          <w:rFonts w:hint="eastAsia"/>
        </w:rPr>
        <w:t>IOTA</w:t>
      </w:r>
      <w:r>
        <w:rPr>
          <w:rFonts w:hint="eastAsia"/>
        </w:rPr>
        <w:t>，市值</w:t>
      </w:r>
      <w:r>
        <w:rPr>
          <w:rFonts w:hint="eastAsia"/>
        </w:rPr>
        <w:t>101</w:t>
      </w:r>
      <w:r>
        <w:rPr>
          <w:rFonts w:hint="eastAsia"/>
        </w:rPr>
        <w:t>亿美元）让联网机器安全地交换信息及收付款项。还有比特币现金（</w:t>
      </w:r>
      <w:r>
        <w:rPr>
          <w:rFonts w:hint="eastAsia"/>
        </w:rPr>
        <w:t xml:space="preserve">Bitcoin Cash </w:t>
      </w:r>
      <w:r>
        <w:rPr>
          <w:rFonts w:hint="eastAsia"/>
        </w:rPr>
        <w:t>，市值</w:t>
      </w:r>
      <w:r>
        <w:rPr>
          <w:rFonts w:hint="eastAsia"/>
        </w:rPr>
        <w:t>460</w:t>
      </w:r>
      <w:r>
        <w:rPr>
          <w:rFonts w:hint="eastAsia"/>
        </w:rPr>
        <w:t>亿美元），其开发者因不满比特币的运作方式，在</w:t>
      </w:r>
      <w:r>
        <w:rPr>
          <w:rFonts w:hint="eastAsia"/>
        </w:rPr>
        <w:t>2017</w:t>
      </w:r>
      <w:r>
        <w:rPr>
          <w:rFonts w:hint="eastAsia"/>
        </w:rPr>
        <w:t>年</w:t>
      </w:r>
      <w:r>
        <w:rPr>
          <w:rFonts w:hint="eastAsia"/>
        </w:rPr>
        <w:t>8</w:t>
      </w:r>
      <w:r>
        <w:rPr>
          <w:rFonts w:hint="eastAsia"/>
        </w:rPr>
        <w:t>月从比特币中分裂出来。</w:t>
      </w:r>
    </w:p>
    <w:p w14:paraId="353F8496" w14:textId="77777777" w:rsidR="00210EEE" w:rsidRDefault="00210EEE" w:rsidP="00210EEE"/>
    <w:p w14:paraId="60CE3F43" w14:textId="77777777" w:rsidR="00210EEE" w:rsidRDefault="00210EEE" w:rsidP="00210EEE">
      <w:r>
        <w:t>Might any of these one day replace bitcoin as crypto-land reserve currency, something insiders call the “flippening”? Given bitcoin’s governance problems (another “fork”, or split, may be in the offing) and limited capacity (a transaction now costs nearly $30, on average, in fees), this cannot be excluded. But the others have problems, too. Ethereum’s user fees have soared and the system has again hit technical snags. As for Ripple, some question the extent to which XRPs are actually used.</w:t>
      </w:r>
    </w:p>
    <w:p w14:paraId="635DE633" w14:textId="77777777" w:rsidR="00210EEE" w:rsidRDefault="00210EEE" w:rsidP="00210EEE"/>
    <w:p w14:paraId="24550BD8" w14:textId="77777777" w:rsidR="00210EEE" w:rsidRDefault="00210EEE" w:rsidP="00210EEE">
      <w:r>
        <w:rPr>
          <w:rFonts w:hint="eastAsia"/>
        </w:rPr>
        <w:t>有朝一日，这其中的某种会不会取代比特币成为加密领域的储备货币，也就是出现圈内人所谓的“大反转”（</w:t>
      </w:r>
      <w:r>
        <w:rPr>
          <w:rFonts w:hint="eastAsia"/>
        </w:rPr>
        <w:t>flippening</w:t>
      </w:r>
      <w:r>
        <w:rPr>
          <w:rFonts w:hint="eastAsia"/>
        </w:rPr>
        <w:t>）？鉴于比特币的内部治理问题（说不定很快会再出现一次“分叉”，也就是分裂）及区块容量接近饱和（目前平均每次交易的费用接近</w:t>
      </w:r>
      <w:r>
        <w:rPr>
          <w:rFonts w:hint="eastAsia"/>
        </w:rPr>
        <w:t>30</w:t>
      </w:r>
      <w:r>
        <w:rPr>
          <w:rFonts w:hint="eastAsia"/>
        </w:rPr>
        <w:t>美元），不排除发生“大反转”的可能。但其他加密货币也有问题。以太坊的用户费用飙升，系统也又一次遭遇技术故障。至于瑞波公司，有人质疑瑞波币实际被使用的程度。</w:t>
      </w:r>
    </w:p>
    <w:p w14:paraId="6DB424B9" w14:textId="77777777" w:rsidR="00210EEE" w:rsidRDefault="00210EEE" w:rsidP="00210EEE"/>
    <w:p w14:paraId="32F1C372" w14:textId="77777777" w:rsidR="00210EEE" w:rsidRDefault="00210EEE" w:rsidP="00210EEE">
      <w:r>
        <w:t>Come what may, the field will only get more crowded. Kodak, the archetypal victim of digital disruption, wants to jump on the crypto-wagon: on January 9th it announced that it will launch a coin to allow photographers to charge for their works. More ambitious will be the ICO of Telegram, a messaging service with 180m users: it aims to raise $1.2bn and issue a token called Gram that can be used to pay for a range of services from online storage to virtual private networks. Even Facebook has reportedly started looking into creating a token. Should the world’s biggest social network ever make that move, bitcoin’s days as the leading crypto-currency would almost certainly be numbered.</w:t>
      </w:r>
    </w:p>
    <w:p w14:paraId="7FE3B82A" w14:textId="77777777" w:rsidR="00210EEE" w:rsidRDefault="00210EEE" w:rsidP="00210EEE"/>
    <w:p w14:paraId="5E1D1599" w14:textId="77777777" w:rsidR="00210EEE" w:rsidRDefault="00210EEE" w:rsidP="00210EEE">
      <w:r>
        <w:rPr>
          <w:rFonts w:hint="eastAsia"/>
        </w:rPr>
        <w:t>不管怎样，数字货币领域只会越来越拥挤。数字革命中的典型牺牲品柯达公司也想赶上加密货币的大潮：</w:t>
      </w:r>
      <w:r>
        <w:rPr>
          <w:rFonts w:hint="eastAsia"/>
        </w:rPr>
        <w:t>1</w:t>
      </w:r>
      <w:r>
        <w:rPr>
          <w:rFonts w:hint="eastAsia"/>
        </w:rPr>
        <w:t>月</w:t>
      </w:r>
      <w:r>
        <w:rPr>
          <w:rFonts w:hint="eastAsia"/>
        </w:rPr>
        <w:t>9</w:t>
      </w:r>
      <w:r>
        <w:rPr>
          <w:rFonts w:hint="eastAsia"/>
        </w:rPr>
        <w:t>日，柯达宣布将推出一款供摄影师收取拍摄费用的代币。拥有</w:t>
      </w:r>
      <w:r>
        <w:rPr>
          <w:rFonts w:hint="eastAsia"/>
        </w:rPr>
        <w:t>1.8</w:t>
      </w:r>
      <w:r>
        <w:rPr>
          <w:rFonts w:hint="eastAsia"/>
        </w:rPr>
        <w:t>亿用户的即时通讯应用</w:t>
      </w:r>
      <w:r>
        <w:rPr>
          <w:rFonts w:hint="eastAsia"/>
        </w:rPr>
        <w:t>Telegram</w:t>
      </w:r>
      <w:r>
        <w:rPr>
          <w:rFonts w:hint="eastAsia"/>
        </w:rPr>
        <w:t>即将发起</w:t>
      </w:r>
      <w:r>
        <w:rPr>
          <w:rFonts w:hint="eastAsia"/>
        </w:rPr>
        <w:t>ICO</w:t>
      </w:r>
      <w:r>
        <w:rPr>
          <w:rFonts w:hint="eastAsia"/>
        </w:rPr>
        <w:t>，目标更加宏伟：融资</w:t>
      </w:r>
      <w:r>
        <w:rPr>
          <w:rFonts w:hint="eastAsia"/>
        </w:rPr>
        <w:t>12</w:t>
      </w:r>
      <w:r>
        <w:rPr>
          <w:rFonts w:hint="eastAsia"/>
        </w:rPr>
        <w:t>亿美元，并发行名为</w:t>
      </w:r>
      <w:r>
        <w:rPr>
          <w:rFonts w:hint="eastAsia"/>
        </w:rPr>
        <w:t>Gram</w:t>
      </w:r>
      <w:r>
        <w:rPr>
          <w:rFonts w:hint="eastAsia"/>
        </w:rPr>
        <w:t>的代币，可用来支付从网上存储到虚拟专用网络等各类服务的费用。据说连</w:t>
      </w:r>
      <w:r>
        <w:rPr>
          <w:rFonts w:hint="eastAsia"/>
        </w:rPr>
        <w:t>Facebook</w:t>
      </w:r>
      <w:r>
        <w:rPr>
          <w:rFonts w:hint="eastAsia"/>
        </w:rPr>
        <w:t>也在研究创设代币。假如这家全球最大的社交网络公司真的采取行动，那么比特币雄霸加密货币领域的时日几乎肯定屈指可数了。</w:t>
      </w:r>
    </w:p>
    <w:p w14:paraId="1CD26F9E" w14:textId="77777777" w:rsidR="00210EEE" w:rsidRDefault="00210EEE" w:rsidP="00210EEE">
      <w:pPr>
        <w:pStyle w:val="1"/>
      </w:pPr>
      <w:bookmarkStart w:id="30" w:name="_Toc15475600"/>
      <w:r>
        <w:t>Buttonwood: Analysts off the couch</w:t>
      </w:r>
      <w:bookmarkEnd w:id="30"/>
    </w:p>
    <w:p w14:paraId="5010BC7E" w14:textId="77777777" w:rsidR="00210EEE" w:rsidRDefault="00210EEE" w:rsidP="00210EEE">
      <w:r>
        <w:t>New rules deal a further blow to an old profession</w:t>
      </w:r>
    </w:p>
    <w:p w14:paraId="2D1BFB2D" w14:textId="77777777" w:rsidR="00210EEE" w:rsidRDefault="00210EEE" w:rsidP="00210EEE">
      <w:r>
        <w:rPr>
          <w:rFonts w:hint="eastAsia"/>
        </w:rPr>
        <w:t>梧桐：分析师风光不再</w:t>
      </w:r>
    </w:p>
    <w:p w14:paraId="257FB92D" w14:textId="77777777" w:rsidR="00210EEE" w:rsidRDefault="00210EEE" w:rsidP="00210EEE">
      <w:r>
        <w:rPr>
          <w:rFonts w:hint="eastAsia"/>
        </w:rPr>
        <w:t>新法规令一个老行当的处境雪上加霜</w:t>
      </w:r>
    </w:p>
    <w:p w14:paraId="2FEFC64B" w14:textId="77777777" w:rsidR="00210EEE" w:rsidRDefault="00210EEE" w:rsidP="00210EEE">
      <w:r>
        <w:t xml:space="preserve">20180113 finance and economics </w:t>
      </w:r>
      <w:r>
        <w:rPr>
          <w:rFonts w:ascii="Segoe UI Symbol" w:hAnsi="Segoe UI Symbol" w:cs="Segoe UI Symbol"/>
        </w:rPr>
        <w:t>🇬🇧</w:t>
      </w:r>
      <w:r>
        <w:t xml:space="preserve"> English Version</w:t>
      </w:r>
    </w:p>
    <w:p w14:paraId="1C970803" w14:textId="77777777" w:rsidR="00210EEE" w:rsidRDefault="00210EEE" w:rsidP="00210EEE"/>
    <w:p w14:paraId="691B099E" w14:textId="77777777" w:rsidR="00210EEE" w:rsidRDefault="00210EEE" w:rsidP="00210EEE">
      <w:r>
        <w:t>THEY are not extinct, nor even on the endangered-species list. But company analysts, once among the most prestigious professionals in the stockmarket, are being culled. New European rules, with the catchy name of MiFID2, have just dealt analysts another blow. A study by Greenwich Associates estimates that the budget for the research they perform may drop by 20% this year.</w:t>
      </w:r>
    </w:p>
    <w:p w14:paraId="4D4CEAE2" w14:textId="77777777" w:rsidR="00210EEE" w:rsidRDefault="00210EEE" w:rsidP="00210EEE"/>
    <w:p w14:paraId="1ADBBCF1" w14:textId="77777777" w:rsidR="00210EEE" w:rsidRDefault="00210EEE" w:rsidP="00210EEE">
      <w:r>
        <w:rPr>
          <w:rFonts w:hint="eastAsia"/>
        </w:rPr>
        <w:t>他们并未绝迹，甚至不在濒危物种名单上。但是，身为股市中一度最负盛名的专业人才之一，企业分析师眼下却面临优胜劣汰。名称朗朗上口的欧洲新法规</w:t>
      </w:r>
      <w:r>
        <w:rPr>
          <w:rFonts w:hint="eastAsia"/>
        </w:rPr>
        <w:t>MiFID 2</w:t>
      </w:r>
      <w:r>
        <w:rPr>
          <w:rFonts w:hint="eastAsia"/>
        </w:rPr>
        <w:t>（《欧盟金融工具市场指令Ⅱ》）新近又给了他们一记重击。格林威治协会（</w:t>
      </w:r>
      <w:r>
        <w:rPr>
          <w:rFonts w:hint="eastAsia"/>
        </w:rPr>
        <w:t>Greenwich Associates</w:t>
      </w:r>
      <w:r>
        <w:rPr>
          <w:rFonts w:hint="eastAsia"/>
        </w:rPr>
        <w:t>）的调查估计，今年在分析师研究报告上的预算可能会下降</w:t>
      </w:r>
      <w:r>
        <w:rPr>
          <w:rFonts w:hint="eastAsia"/>
        </w:rPr>
        <w:t>20%</w:t>
      </w:r>
      <w:r>
        <w:rPr>
          <w:rFonts w:hint="eastAsia"/>
        </w:rPr>
        <w:t>。</w:t>
      </w:r>
    </w:p>
    <w:p w14:paraId="7AEC1F0C" w14:textId="77777777" w:rsidR="00210EEE" w:rsidRDefault="00210EEE" w:rsidP="00210EEE"/>
    <w:p w14:paraId="4F7003B9" w14:textId="77777777" w:rsidR="00210EEE" w:rsidRDefault="00210EEE" w:rsidP="00210EEE">
      <w:r>
        <w:t xml:space="preserve">In their heyday in the late 1980s and early 1990s, analysts could make or break corporate reputations. A “buy” or “sell” recommendation from the leading two or three analysts in an industry could move a share price substantially. </w:t>
      </w:r>
      <w:r>
        <w:lastRenderedPageBreak/>
        <w:t>Fund managers, and many financial journalists, relied on analysts to spot those companies that were on a rising trajectory, and those where the accounts revealed signs of imminent trouble. And the best analysts were very well paid.</w:t>
      </w:r>
    </w:p>
    <w:p w14:paraId="174BAD7F" w14:textId="77777777" w:rsidR="00210EEE" w:rsidRDefault="00210EEE" w:rsidP="00210EEE"/>
    <w:p w14:paraId="4D4B9A15" w14:textId="77777777" w:rsidR="00210EEE" w:rsidRDefault="00210EEE" w:rsidP="00210EEE">
      <w:r>
        <w:rPr>
          <w:rFonts w:hint="eastAsia"/>
        </w:rPr>
        <w:t>在</w:t>
      </w:r>
      <w:r>
        <w:rPr>
          <w:rFonts w:hint="eastAsia"/>
        </w:rPr>
        <w:t>20</w:t>
      </w:r>
      <w:r>
        <w:rPr>
          <w:rFonts w:hint="eastAsia"/>
        </w:rPr>
        <w:t>世纪</w:t>
      </w:r>
      <w:r>
        <w:rPr>
          <w:rFonts w:hint="eastAsia"/>
        </w:rPr>
        <w:t>80</w:t>
      </w:r>
      <w:r>
        <w:rPr>
          <w:rFonts w:hint="eastAsia"/>
        </w:rPr>
        <w:t>年代末、</w:t>
      </w:r>
      <w:r>
        <w:rPr>
          <w:rFonts w:hint="eastAsia"/>
        </w:rPr>
        <w:t>90</w:t>
      </w:r>
      <w:r>
        <w:rPr>
          <w:rFonts w:hint="eastAsia"/>
        </w:rPr>
        <w:t>年代初，分析师如日中天，能够一手操控企业声誉。只消行业内两三个大腕分析师“买入”或“卖出”的建议，就能大幅影响股价。基金公司和很多财经记者都有赖分析师来识别哪些公司蒸蒸日上，哪些公司账目显露出困境将至。顶尖分析师的收入非常可观。</w:t>
      </w:r>
    </w:p>
    <w:p w14:paraId="6862F344" w14:textId="77777777" w:rsidR="00210EEE" w:rsidRDefault="00210EEE" w:rsidP="00210EEE"/>
    <w:p w14:paraId="371B572A" w14:textId="77777777" w:rsidR="00210EEE" w:rsidRDefault="00210EEE" w:rsidP="00210EEE">
      <w:r>
        <w:t>But that golden age was built on some rusty foundations. Analysts were well paid because they worked for the big investment banks. But those big banks made money not just by helping investors to trade but also by advising companies on new issues, and on mergers and acquisitions. In such circumstances, there was an implicit bargain that analysts would be positive about a company’s prospects. If they were not, the chief executive might take his business elsewhere. Over time, “buy” recommendations far exceeded “sell” suggestions. This looked less like dispassionate analysis than marketing.</w:t>
      </w:r>
    </w:p>
    <w:p w14:paraId="2EEBA978" w14:textId="77777777" w:rsidR="00210EEE" w:rsidRDefault="00210EEE" w:rsidP="00210EEE"/>
    <w:p w14:paraId="21D137D0" w14:textId="77777777" w:rsidR="00210EEE" w:rsidRDefault="00210EEE" w:rsidP="00210EEE">
      <w:r>
        <w:rPr>
          <w:rFonts w:hint="eastAsia"/>
        </w:rPr>
        <w:t>但那样的黄金时代却是建立在某些腐朽的根基之上。分析师收入丰厚，是因为他们为大投资银行工作。而这些大投行的业务不仅包括帮投资者交易，还有在新股发行以及并购上为公司提供建议。在这种情况下，分析师会心照不宣地看好公司前景，否则公司首席执行官可能会另请高明。久而久之，“买入”的建议远远超过了“卖出”。这看上去不像公正的分析，倒更像是在做市场营销。</w:t>
      </w:r>
    </w:p>
    <w:p w14:paraId="7256EA85" w14:textId="77777777" w:rsidR="00210EEE" w:rsidRDefault="00210EEE" w:rsidP="00210EEE"/>
    <w:p w14:paraId="0B6FE6DB" w14:textId="77777777" w:rsidR="00210EEE" w:rsidRDefault="00210EEE" w:rsidP="00210EEE">
      <w:r>
        <w:t>A second problem came in the 2000s as regulators cracked down on the way that companies released news to the market. Information could no longer be selectively released to favoured analysts. By the same token, those “Sherlock-like” analysts who liked to spot trends through independent company visits faced difficulties. Everything came to depend on the profits guidance issued by companies for the next quarter or year. And analysts dared not let their forecasts stray too far from what the companies suggested. The paradoxical result was that finance, an industry whose acolytes often trumpet the superiority of free-market economics, had created a poorly functioning market—one that was oversupplied with analysts who mostly offered the same product.</w:t>
      </w:r>
    </w:p>
    <w:p w14:paraId="5EF820D2" w14:textId="77777777" w:rsidR="00210EEE" w:rsidRDefault="00210EEE" w:rsidP="00210EEE"/>
    <w:p w14:paraId="700FFA25" w14:textId="77777777" w:rsidR="00210EEE" w:rsidRDefault="00210EEE" w:rsidP="00210EEE">
      <w:r>
        <w:rPr>
          <w:rFonts w:hint="eastAsia"/>
        </w:rPr>
        <w:t>在</w:t>
      </w:r>
      <w:r>
        <w:rPr>
          <w:rFonts w:hint="eastAsia"/>
        </w:rPr>
        <w:t>21</w:t>
      </w:r>
      <w:r>
        <w:rPr>
          <w:rFonts w:hint="eastAsia"/>
        </w:rPr>
        <w:t>世纪的头十年，监管部门严格限制公司向市场披露消息的方式，由此产生了第二个问题——公司再也不可以有选择地将消息透露给关系好的分析师。同样，那些喜欢通过私下拜访来确定公司动向的“福尔摩斯式”分析师也遇到了难题。结果，一切只能看公司对下季度或来年利润的预期，而分析师则不敢让自己的预测和公司的预计偏差太多。这就产生了一个自相矛盾的结果：这个行业的信奉者总在鼓吹自由市场机制的优越性，但该行业却造就了一个运作不良的市场，其中有过多的分析师在出产无甚区别的研究报告。</w:t>
      </w:r>
    </w:p>
    <w:p w14:paraId="2FFC3FD3" w14:textId="77777777" w:rsidR="00210EEE" w:rsidRDefault="00210EEE" w:rsidP="00210EEE"/>
    <w:p w14:paraId="7B294828" w14:textId="77777777" w:rsidR="00210EEE" w:rsidRDefault="00210EEE" w:rsidP="00210EEE">
      <w:r>
        <w:t>Why, then, did it survive at all? The conventional way that investors rewarded banks for good research was not to pay for it directly, but to funnel securities trades their way. This system of “soft” commissions created two conflict-of-interest questions. Were fund managers trading more than they needed to just to pay for their research? And were they getting the best terms available when they did that trade? In both cases, the client, not the fund manager, was in effect paying for the service. There was little incentive to change.</w:t>
      </w:r>
    </w:p>
    <w:p w14:paraId="79C223CF" w14:textId="77777777" w:rsidR="00210EEE" w:rsidRDefault="00210EEE" w:rsidP="00210EEE"/>
    <w:p w14:paraId="27E4B104" w14:textId="77777777" w:rsidR="00210EEE" w:rsidRDefault="00210EEE" w:rsidP="00210EEE">
      <w:r>
        <w:rPr>
          <w:rFonts w:hint="eastAsia"/>
        </w:rPr>
        <w:t>这种情形为什么竟一直存在？投资者从投行获得优质的研究报告，但一直以来他们并不直接为报告付费，而是选择研究报告做得好的投行帮他们从事证券交易挣佣金。这种“软佣金”体系产生了两个涉及利益冲突的问题：基金公司是否额外做了不必要的交易，只为了补偿研究报告的费用？交易时，基金公司是否争取了最有利的条款？不管是哪种情况，实际为服务掏腰包的都是客户，而不是基金公司。因此没什么改变的动</w:t>
      </w:r>
      <w:r>
        <w:rPr>
          <w:rFonts w:hint="eastAsia"/>
        </w:rPr>
        <w:lastRenderedPageBreak/>
        <w:t>力。</w:t>
      </w:r>
    </w:p>
    <w:p w14:paraId="0B67A0D3" w14:textId="77777777" w:rsidR="00210EEE" w:rsidRDefault="00210EEE" w:rsidP="00210EEE"/>
    <w:p w14:paraId="2191853D" w14:textId="77777777" w:rsidR="00210EEE" w:rsidRDefault="00210EEE" w:rsidP="00210EEE">
      <w:r>
        <w:t>Under the new MiFID rules, banks will not be allowed to bundle research up with other products. Fund managers will have to pay for it separately. As a result, they are expected to be much more selective. This recalls Dr Johnson’s response when Boswell asked whether the Giant’s Causeway in Northern Ireland was worth seeing. The great man replied: “Worth seeing, yes; but not worth going to see.” The suspicion is that, for many fund managers, the work of analysts is “worth having, but not worth paying to have”.</w:t>
      </w:r>
    </w:p>
    <w:p w14:paraId="66B12CAE" w14:textId="77777777" w:rsidR="00210EEE" w:rsidRDefault="00210EEE" w:rsidP="00210EEE"/>
    <w:p w14:paraId="360BFFE7" w14:textId="77777777" w:rsidR="00210EEE" w:rsidRDefault="00210EEE" w:rsidP="00210EEE">
      <w:r>
        <w:rPr>
          <w:rFonts w:hint="eastAsia"/>
        </w:rPr>
        <w:t>MiFID</w:t>
      </w:r>
      <w:r>
        <w:rPr>
          <w:rFonts w:hint="eastAsia"/>
        </w:rPr>
        <w:t>新规禁止投行将研究报告与其他产品打包在一起，基金公司将必须单独为研报付费。因此可以想见，它们会变得非常挑剔。这让人想起当年传记作家鲍斯威尔（</w:t>
      </w:r>
      <w:r>
        <w:rPr>
          <w:rFonts w:hint="eastAsia"/>
        </w:rPr>
        <w:t>Boswell</w:t>
      </w:r>
      <w:r>
        <w:rPr>
          <w:rFonts w:hint="eastAsia"/>
        </w:rPr>
        <w:t>）问塞缪尔·约翰逊北爱尔兰的巨人堤（</w:t>
      </w:r>
      <w:r>
        <w:rPr>
          <w:rFonts w:hint="eastAsia"/>
        </w:rPr>
        <w:t>Giant</w:t>
      </w:r>
      <w:r>
        <w:rPr>
          <w:rFonts w:hint="eastAsia"/>
        </w:rPr>
        <w:t>’</w:t>
      </w:r>
      <w:r>
        <w:rPr>
          <w:rFonts w:hint="eastAsia"/>
        </w:rPr>
        <w:t>s Causeway</w:t>
      </w:r>
      <w:r>
        <w:rPr>
          <w:rFonts w:hint="eastAsia"/>
        </w:rPr>
        <w:t>）是否值得一看时，这位伟人回答：“是的，值得一看，但不值得专程去看。”人们怀疑，对很多基金公司而言，分析师的报告“值得拥有，但是不值得付费拥有”。</w:t>
      </w:r>
    </w:p>
    <w:p w14:paraId="056521F4" w14:textId="77777777" w:rsidR="00210EEE" w:rsidRDefault="00210EEE" w:rsidP="00210EEE"/>
    <w:p w14:paraId="13D449BC" w14:textId="77777777" w:rsidR="00210EEE" w:rsidRDefault="00210EEE" w:rsidP="00210EEE">
      <w:r>
        <w:t>The rules may technically apply only to Europe but even American investment banks are expected to adjust their business models to cope with MiFID. The employment prospects of analysts had already been hit by index-tracking, or “passive” fund management, which simply buys all the shares in a benchmark, and by the growth of quantitative hedge funds, which use computer programs to select stocks.</w:t>
      </w:r>
    </w:p>
    <w:p w14:paraId="521D7EB2" w14:textId="77777777" w:rsidR="00210EEE" w:rsidRDefault="00210EEE" w:rsidP="00210EEE"/>
    <w:p w14:paraId="509264DB" w14:textId="77777777" w:rsidR="00210EEE" w:rsidRDefault="00210EEE" w:rsidP="00210EEE">
      <w:r>
        <w:rPr>
          <w:rFonts w:hint="eastAsia"/>
        </w:rPr>
        <w:t>该法规严格说来只适用于欧洲，但估计连美国的投资银行也会调整经营模式以应对</w:t>
      </w:r>
      <w:r>
        <w:rPr>
          <w:rFonts w:hint="eastAsia"/>
        </w:rPr>
        <w:t>MiFID</w:t>
      </w:r>
      <w:r>
        <w:rPr>
          <w:rFonts w:hint="eastAsia"/>
        </w:rPr>
        <w:t>。分析师的职业前景早已受到指数型基金（又称“被动型”基金）和量化对冲基金增长的冲击。前者是直接买入一个基准内的所有股票，后者则是使用电脑程序来选择股票。</w:t>
      </w:r>
    </w:p>
    <w:p w14:paraId="1B33F882" w14:textId="77777777" w:rsidR="00210EEE" w:rsidRDefault="00210EEE" w:rsidP="00210EEE"/>
    <w:p w14:paraId="33D149A0" w14:textId="77777777" w:rsidR="00210EEE" w:rsidRDefault="00210EEE" w:rsidP="00210EEE">
      <w:r>
        <w:t>But the best analysts need not despair completely. The biggest fund managers employ in-house research. Some may be willing to pay for analysis from independent boutiques (as has been the case in the world of economics).</w:t>
      </w:r>
    </w:p>
    <w:p w14:paraId="7F025404" w14:textId="77777777" w:rsidR="00210EEE" w:rsidRDefault="00210EEE" w:rsidP="00210EEE"/>
    <w:p w14:paraId="175E15F1" w14:textId="77777777" w:rsidR="00210EEE" w:rsidRDefault="00210EEE" w:rsidP="00210EEE">
      <w:r>
        <w:rPr>
          <w:rFonts w:hint="eastAsia"/>
        </w:rPr>
        <w:t>但顶尖分析师也不必万念俱灰。那些最大的基金公司会建立自己的研究团队。有的基金公司也许会愿意花钱请独立的专业小公司做分析（这正是经济学领域的一贯做法）。</w:t>
      </w:r>
    </w:p>
    <w:p w14:paraId="0F7C7507" w14:textId="77777777" w:rsidR="00210EEE" w:rsidRDefault="00210EEE" w:rsidP="00210EEE"/>
    <w:p w14:paraId="34A2430B" w14:textId="77777777" w:rsidR="00210EEE" w:rsidRDefault="00210EEE" w:rsidP="00210EEE">
      <w:r>
        <w:t>The fear, however, is that something will be lost in the process. For all their faults, analysts acted as conduits for company information to be passed to investors who could not afford their own research (charities and small pension funds, for example) and, via the media, to the general public. A few heroic analysts (one thinks of Richard Hannah, a long-term Eurotunnel sceptic) proved adept at exposing corporate flimflam.</w:t>
      </w:r>
    </w:p>
    <w:p w14:paraId="4FF2CAFF" w14:textId="77777777" w:rsidR="00210EEE" w:rsidRDefault="00210EEE" w:rsidP="00210EEE"/>
    <w:p w14:paraId="306275D9" w14:textId="77777777" w:rsidR="00210EEE" w:rsidRDefault="00210EEE" w:rsidP="00210EEE">
      <w:r>
        <w:rPr>
          <w:rFonts w:hint="eastAsia"/>
        </w:rPr>
        <w:t>然而，人们担心新规执行的过程中会有所损失。尽管存在问题，但分析师还是起着沟通的作用，他们将公司信息传达给那些没有财力自己做调研的投资者（比如慈善机构和小型养老基金），还通过媒体传达给公众。一些分析师的义举也显示他们擅于揭露公司的谎言，比如长期质疑欧洲隧道公司的理查德·汉拿（</w:t>
      </w:r>
      <w:r>
        <w:rPr>
          <w:rFonts w:hint="eastAsia"/>
        </w:rPr>
        <w:t>Richard Hannah</w:t>
      </w:r>
      <w:r>
        <w:rPr>
          <w:rFonts w:hint="eastAsia"/>
        </w:rPr>
        <w:t>）。</w:t>
      </w:r>
    </w:p>
    <w:p w14:paraId="4C4FDE2C" w14:textId="77777777" w:rsidR="00210EEE" w:rsidRDefault="00210EEE" w:rsidP="00210EEE"/>
    <w:p w14:paraId="2F0B1DBE" w14:textId="77777777" w:rsidR="00210EEE" w:rsidRDefault="00210EEE" w:rsidP="00210EEE">
      <w:r>
        <w:t>Alas, the industry generated far too few sceptics and far too many corporate cheerleaders. The baby is being thrown out with the bathwater—but in recent times it was a very small baby amid an awful lot of murky water.</w:t>
      </w:r>
    </w:p>
    <w:p w14:paraId="5880E11B" w14:textId="77777777" w:rsidR="00210EEE" w:rsidRDefault="00210EEE" w:rsidP="00210EEE"/>
    <w:p w14:paraId="6348B5E7" w14:textId="77777777" w:rsidR="00210EEE" w:rsidRDefault="00210EEE" w:rsidP="00210EEE">
      <w:r>
        <w:rPr>
          <w:rFonts w:hint="eastAsia"/>
        </w:rPr>
        <w:t>唉，这个行业里产生了太多的公司吹鼓手，却没有几个质疑者。婴儿和洗澡水被一起泼了出去——不过就近期来说，随着一大盆浑水泼出去的只是一个小小的婴儿。</w:t>
      </w:r>
    </w:p>
    <w:p w14:paraId="77774ABD" w14:textId="77777777" w:rsidR="00210EEE" w:rsidRDefault="00210EEE" w:rsidP="00210EEE">
      <w:pPr>
        <w:pStyle w:val="1"/>
      </w:pPr>
      <w:bookmarkStart w:id="31" w:name="_Toc15475601"/>
      <w:r>
        <w:lastRenderedPageBreak/>
        <w:t>China’s currency: Stable hands</w:t>
      </w:r>
      <w:bookmarkEnd w:id="31"/>
    </w:p>
    <w:p w14:paraId="367B1D1C" w14:textId="77777777" w:rsidR="00210EEE" w:rsidRDefault="00210EEE" w:rsidP="00210EEE">
      <w:r>
        <w:t>How China won the battle of the yuan</w:t>
      </w:r>
    </w:p>
    <w:p w14:paraId="2C189D1B" w14:textId="77777777" w:rsidR="00210EEE" w:rsidRDefault="00210EEE" w:rsidP="00210EEE">
      <w:r>
        <w:rPr>
          <w:rFonts w:hint="eastAsia"/>
        </w:rPr>
        <w:t>中国货币：稳手驭马</w:t>
      </w:r>
    </w:p>
    <w:p w14:paraId="474FD7CB" w14:textId="77777777" w:rsidR="00210EEE" w:rsidRDefault="00210EEE" w:rsidP="00210EEE">
      <w:r>
        <w:rPr>
          <w:rFonts w:hint="eastAsia"/>
        </w:rPr>
        <w:t>中国如何打赢人民币保卫战</w:t>
      </w:r>
    </w:p>
    <w:p w14:paraId="5D166F6B" w14:textId="77777777" w:rsidR="00210EEE" w:rsidRDefault="00210EEE" w:rsidP="00210EEE">
      <w:r>
        <w:t xml:space="preserve">20180113 finance and economics </w:t>
      </w:r>
      <w:r>
        <w:rPr>
          <w:rFonts w:ascii="Segoe UI Symbol" w:hAnsi="Segoe UI Symbol" w:cs="Segoe UI Symbol"/>
        </w:rPr>
        <w:t>🇬🇧</w:t>
      </w:r>
      <w:r>
        <w:t xml:space="preserve"> English Version</w:t>
      </w:r>
    </w:p>
    <w:p w14:paraId="40BD528F" w14:textId="77777777" w:rsidR="00210EEE" w:rsidRDefault="00210EEE" w:rsidP="00210EEE"/>
    <w:p w14:paraId="3A150700" w14:textId="77777777" w:rsidR="00210EEE" w:rsidRDefault="00210EEE" w:rsidP="00210EEE">
      <w:r>
        <w:rPr>
          <w:rFonts w:hint="eastAsia"/>
        </w:rPr>
        <w:t>“</w:t>
      </w:r>
      <w:r>
        <w:t>THE horse may be out of the proverbial barn.” So wrote Ben Bernanke, a former chairman of the Federal Reserve, in early 2016, arguing that capital controls might be powerless to save China from a run on its currency. He was far from alone at the time. As cash rushed out of the country, analysts debated whether the yuan would collapse, and some hedge funds bet that day was coming fast. But two years on, the horse is back in the barn: the government’s defence of the yuan has succeeded, in part through tighter capital controls.</w:t>
      </w:r>
    </w:p>
    <w:p w14:paraId="53BA56AD" w14:textId="77777777" w:rsidR="00210EEE" w:rsidRDefault="00210EEE" w:rsidP="00210EEE"/>
    <w:p w14:paraId="2E9C1639" w14:textId="77777777" w:rsidR="00210EEE" w:rsidRDefault="00210EEE" w:rsidP="00210EEE">
      <w:r>
        <w:rPr>
          <w:rFonts w:hint="eastAsia"/>
        </w:rPr>
        <w:t>“马儿可能已经冲出马厩了。”</w:t>
      </w:r>
      <w:r>
        <w:rPr>
          <w:rFonts w:hint="eastAsia"/>
        </w:rPr>
        <w:t>2016</w:t>
      </w:r>
      <w:r>
        <w:rPr>
          <w:rFonts w:hint="eastAsia"/>
        </w:rPr>
        <w:t>年初，美联储前主席伯南克如此写道。他认为资本管制或许无力使人民币免遭抛售。当时持此观点的远不止他一人。随着资金快速流出中国，分析师们就人民币是否会崩盘争论不休，一些对冲基金则押注这一天会很快到来。但两年过去了，马儿又回到了马厩：中国政府打赢了人民币保卫战，某种程度上靠的正是收紧资本管制。</w:t>
      </w:r>
    </w:p>
    <w:p w14:paraId="350D4759" w14:textId="77777777" w:rsidR="00210EEE" w:rsidRDefault="00210EEE" w:rsidP="00210EEE"/>
    <w:p w14:paraId="5976F57A" w14:textId="77777777" w:rsidR="00210EEE" w:rsidRDefault="00210EEE" w:rsidP="00210EEE">
      <w:r>
        <w:t>The latest evidence was an 11th consecutive monthly increase in foreign-exchange reserves in December. During that time China’s stockpile of official reserves, the world’s biggest, climbed by $142bn, reaching $3.14trn, roughly double the cushion usually regarded as needed to ensure financial stability. Another sign of China’s success is the yuan itself. At the start of 2017 the consensus of forecasters was that the currency would continue to weaken; it finished the year up by 6% against the dollar.</w:t>
      </w:r>
    </w:p>
    <w:p w14:paraId="43B4227C" w14:textId="77777777" w:rsidR="00210EEE" w:rsidRDefault="00210EEE" w:rsidP="00210EEE"/>
    <w:p w14:paraId="709BCEBA" w14:textId="77777777" w:rsidR="00210EEE" w:rsidRDefault="00210EEE" w:rsidP="00210EEE">
      <w:r>
        <w:rPr>
          <w:rFonts w:hint="eastAsia"/>
        </w:rPr>
        <w:t>最新的证据是截至去年</w:t>
      </w:r>
      <w:r>
        <w:rPr>
          <w:rFonts w:hint="eastAsia"/>
        </w:rPr>
        <w:t>12</w:t>
      </w:r>
      <w:r>
        <w:rPr>
          <w:rFonts w:hint="eastAsia"/>
        </w:rPr>
        <w:t>月，中国的外汇储备已经连续</w:t>
      </w:r>
      <w:r>
        <w:rPr>
          <w:rFonts w:hint="eastAsia"/>
        </w:rPr>
        <w:t>11</w:t>
      </w:r>
      <w:r>
        <w:rPr>
          <w:rFonts w:hint="eastAsia"/>
        </w:rPr>
        <w:t>个月增长。其间，中国的官方储备（规模为全球之首）增加了</w:t>
      </w:r>
      <w:r>
        <w:rPr>
          <w:rFonts w:hint="eastAsia"/>
        </w:rPr>
        <w:t>1420</w:t>
      </w:r>
      <w:r>
        <w:rPr>
          <w:rFonts w:hint="eastAsia"/>
        </w:rPr>
        <w:t>亿美元，达到</w:t>
      </w:r>
      <w:r>
        <w:rPr>
          <w:rFonts w:hint="eastAsia"/>
        </w:rPr>
        <w:t>3.14</w:t>
      </w:r>
      <w:r>
        <w:rPr>
          <w:rFonts w:hint="eastAsia"/>
        </w:rPr>
        <w:t>万亿美元，大概是通常认为的要确保金融稳定所需缓冲的两倍。中国成功的另一个标志是人民币本身。</w:t>
      </w:r>
      <w:r>
        <w:rPr>
          <w:rFonts w:hint="eastAsia"/>
        </w:rPr>
        <w:t>2017</w:t>
      </w:r>
      <w:r>
        <w:rPr>
          <w:rFonts w:hint="eastAsia"/>
        </w:rPr>
        <w:t>年初，预测者一致认为人民币会继续走弱，但到年末，人民币兑美元汇率已经上升了</w:t>
      </w:r>
      <w:r>
        <w:rPr>
          <w:rFonts w:hint="eastAsia"/>
        </w:rPr>
        <w:t>6%</w:t>
      </w:r>
      <w:r>
        <w:rPr>
          <w:rFonts w:hint="eastAsia"/>
        </w:rPr>
        <w:t>。</w:t>
      </w:r>
    </w:p>
    <w:p w14:paraId="2456B40D" w14:textId="77777777" w:rsidR="00210EEE" w:rsidRDefault="00210EEE" w:rsidP="00210EEE"/>
    <w:p w14:paraId="2D462194" w14:textId="77777777" w:rsidR="00210EEE" w:rsidRDefault="00210EEE" w:rsidP="00210EEE">
      <w:r>
        <w:t>Investors and analysts were not wrong in viewing Chinese capital controls as porous. Enterprising types had—and have—umpteen ways to sneak money out, from overpaying for imports to smuggling cash across the border in luggage. But there is a wide spectrum between a fully open and fully closed capital account, and China has showed over the past year that it can tilt towards closure, at least for a time.</w:t>
      </w:r>
    </w:p>
    <w:p w14:paraId="7682EFD9" w14:textId="77777777" w:rsidR="00210EEE" w:rsidRDefault="00210EEE" w:rsidP="00210EEE"/>
    <w:p w14:paraId="183843CE" w14:textId="77777777" w:rsidR="00210EEE" w:rsidRDefault="00210EEE" w:rsidP="00210EEE">
      <w:r>
        <w:rPr>
          <w:rFonts w:hint="eastAsia"/>
        </w:rPr>
        <w:t>投资者和分析师认为中国的资本管制存在漏洞，这没错。不管过去还是现在，敢于冒险的人都有无数种方式把钱偷偷转移出境，从以过高的价格进口，到利用行李夹带现金跨境走私，不胜枚举。然而，完全开放的和完全封闭的资本账户之间跨度很大，在过去的一年里，中国已表明它可能倾向于封闭，至少一段时间内是如此。</w:t>
      </w:r>
    </w:p>
    <w:p w14:paraId="418E05EF" w14:textId="77777777" w:rsidR="00210EEE" w:rsidRDefault="00210EEE" w:rsidP="00210EEE"/>
    <w:p w14:paraId="00868256" w14:textId="77777777" w:rsidR="00210EEE" w:rsidRDefault="00210EEE" w:rsidP="00210EEE">
      <w:r>
        <w:t>Its measures were directed at actors big and small. Under more scrutiny from regulators, China’s overseas acquisitions fell by more than a third, to $140bn last year. Individuals were still permitted to convert up to $50,000 a year, but they faced heavier disclosure burdens. The government is in no hurry to relax these controls: a new, lower ceiling on withdrawals from ATMs abroad went into effect on January 1st.</w:t>
      </w:r>
    </w:p>
    <w:p w14:paraId="4342CEEB" w14:textId="77777777" w:rsidR="00210EEE" w:rsidRDefault="00210EEE" w:rsidP="00210EEE"/>
    <w:p w14:paraId="7508F79E" w14:textId="77777777" w:rsidR="00210EEE" w:rsidRDefault="00210EEE" w:rsidP="00210EEE">
      <w:r>
        <w:rPr>
          <w:rFonts w:hint="eastAsia"/>
        </w:rPr>
        <w:lastRenderedPageBreak/>
        <w:t>中国的措施针对所有的参与者，不分大小。在监管机构更严格的审查下，去年中国的海外并购下降超过三分之一，降至</w:t>
      </w:r>
      <w:r>
        <w:rPr>
          <w:rFonts w:hint="eastAsia"/>
        </w:rPr>
        <w:t>1400</w:t>
      </w:r>
      <w:r>
        <w:rPr>
          <w:rFonts w:hint="eastAsia"/>
        </w:rPr>
        <w:t>亿美元。个人每年仍有五万美元的购汇额度，但要面临更大的信息披露责任。政府并不急于放松这些管制措施：在国外</w:t>
      </w:r>
      <w:r>
        <w:rPr>
          <w:rFonts w:hint="eastAsia"/>
        </w:rPr>
        <w:t>ATM</w:t>
      </w:r>
      <w:r>
        <w:rPr>
          <w:rFonts w:hint="eastAsia"/>
        </w:rPr>
        <w:t>机上取现的上限新近下调，</w:t>
      </w:r>
      <w:r>
        <w:rPr>
          <w:rFonts w:hint="eastAsia"/>
        </w:rPr>
        <w:t>1</w:t>
      </w:r>
      <w:r>
        <w:rPr>
          <w:rFonts w:hint="eastAsia"/>
        </w:rPr>
        <w:t>月</w:t>
      </w:r>
      <w:r>
        <w:rPr>
          <w:rFonts w:hint="eastAsia"/>
        </w:rPr>
        <w:t>1</w:t>
      </w:r>
      <w:r>
        <w:rPr>
          <w:rFonts w:hint="eastAsia"/>
        </w:rPr>
        <w:t>日起生效。</w:t>
      </w:r>
    </w:p>
    <w:p w14:paraId="7410636E" w14:textId="77777777" w:rsidR="00210EEE" w:rsidRDefault="00210EEE" w:rsidP="00210EEE"/>
    <w:p w14:paraId="33C356B1" w14:textId="77777777" w:rsidR="00210EEE" w:rsidRDefault="00210EEE" w:rsidP="00210EEE">
      <w:r>
        <w:t>Also crucial to China’s defence of the yuan was an economic rebound. Housing prices soared and industrial firms’ profits rose by 20% last year on the back of higher commodity prices. Here, Mr Bernanke can claim some vindication: in looking at China’s options in 2016, he had suggested that a fiscal boost would support growth and so help keep cash at home. An unconventional policy mix—investment in low-income housing and closure of excess industrial capacity—did the trick.</w:t>
      </w:r>
    </w:p>
    <w:p w14:paraId="67E19525" w14:textId="77777777" w:rsidR="00210EEE" w:rsidRDefault="00210EEE" w:rsidP="00210EEE"/>
    <w:p w14:paraId="5423AC45" w14:textId="77777777" w:rsidR="00210EEE" w:rsidRDefault="00210EEE" w:rsidP="00210EEE">
      <w:r>
        <w:rPr>
          <w:rFonts w:hint="eastAsia"/>
        </w:rPr>
        <w:t>中国打赢人民币保卫战的另一个重要因素是经济回暖。去年，大宗商品价格上涨，房价随之飙升，工业企业的利润也增长了</w:t>
      </w:r>
      <w:r>
        <w:rPr>
          <w:rFonts w:hint="eastAsia"/>
        </w:rPr>
        <w:t>20%</w:t>
      </w:r>
      <w:r>
        <w:rPr>
          <w:rFonts w:hint="eastAsia"/>
        </w:rPr>
        <w:t>。在这里，伯南克算是说对了：在展望中国在</w:t>
      </w:r>
      <w:r>
        <w:rPr>
          <w:rFonts w:hint="eastAsia"/>
        </w:rPr>
        <w:t>2016</w:t>
      </w:r>
      <w:r>
        <w:rPr>
          <w:rFonts w:hint="eastAsia"/>
        </w:rPr>
        <w:t>年可能采取的应对方法时，他提出财政刺激将会支持经济增长，从而让资本留在国内。确实，奏效的是一个非常规政策组合——投资建设保障性住房和关闭过剩的工业产能。</w:t>
      </w:r>
    </w:p>
    <w:p w14:paraId="7794A842" w14:textId="77777777" w:rsidR="00210EEE" w:rsidRDefault="00210EEE" w:rsidP="00210EEE"/>
    <w:p w14:paraId="1D07D9F9" w14:textId="77777777" w:rsidR="00210EEE" w:rsidRDefault="00210EEE" w:rsidP="00210EEE"/>
    <w:p w14:paraId="5141F1CF" w14:textId="77777777" w:rsidR="00210EEE" w:rsidRDefault="00210EEE" w:rsidP="00210EEE">
      <w:r>
        <w:t>China had a stroke of good luck, too. Many had thought that Donald Trump’s presidency would initially add to dollar strength, which might have pulled cash away from China. But America’s political muddle instead weighed on the dollar. Not only did that boost the relative allure of Chinese assets, it also made its foreign-exchange reserves look more valuable in dollar terms, because roughly a third are held in other currencies. Over the past year, true inflows accounted for just about a third of the rise in China’s reserves; valuation changes explained the rest (see chart). Other Asian economies with hefty foreign-currency reserves, from Japan to Taiwan, reaped similar gains.</w:t>
      </w:r>
    </w:p>
    <w:p w14:paraId="69E66F8F" w14:textId="77777777" w:rsidR="00210EEE" w:rsidRDefault="00210EEE" w:rsidP="00210EEE"/>
    <w:p w14:paraId="4852A73A" w14:textId="77777777" w:rsidR="00210EEE" w:rsidRDefault="00210EEE" w:rsidP="00210EEE">
      <w:r>
        <w:rPr>
          <w:rFonts w:hint="eastAsia"/>
        </w:rPr>
        <w:t>中国的运气也不错。许多人认为特朗普上台会让美元开始走强，而这可能会导致资金流出中国。但美国的政治混乱拖累了美元。这不仅提高了中国资产的相对吸引力，还使中国外汇储备的美元价值上升，因为它大约有三分之一的外汇储备是其他货币。在过去一年里，真正的流入仅占中国外汇储备增长的三分之一左右，其余的增长则来自估值变化（见图表）。从日本到台湾，其他拥有巨额外汇储备的亚洲经济体也获得了类似的收益。</w:t>
      </w:r>
    </w:p>
    <w:p w14:paraId="25E63397" w14:textId="77777777" w:rsidR="00210EEE" w:rsidRDefault="00210EEE" w:rsidP="00210EEE"/>
    <w:p w14:paraId="0B55E154" w14:textId="77777777" w:rsidR="00210EEE" w:rsidRDefault="00210EEE" w:rsidP="00210EEE">
      <w:r>
        <w:t>As America cuts taxes and raises interest rates, the dollar may soon perk up. But China has less cause for concern than in 2016. Capital controls have reinforced the bolts on its barn door. And with growth holding up, the horse inside is well-fed.</w:t>
      </w:r>
    </w:p>
    <w:p w14:paraId="78B21334" w14:textId="77777777" w:rsidR="00210EEE" w:rsidRDefault="00210EEE" w:rsidP="00210EEE"/>
    <w:p w14:paraId="62979ADD" w14:textId="77777777" w:rsidR="00210EEE" w:rsidRDefault="00210EEE" w:rsidP="00210EEE">
      <w:r>
        <w:rPr>
          <w:rFonts w:hint="eastAsia"/>
        </w:rPr>
        <w:t>随着美国减税和加息，美元可能很快就会升值。但中国无须像</w:t>
      </w:r>
      <w:r>
        <w:rPr>
          <w:rFonts w:hint="eastAsia"/>
        </w:rPr>
        <w:t>2016</w:t>
      </w:r>
      <w:r>
        <w:rPr>
          <w:rFonts w:hint="eastAsia"/>
        </w:rPr>
        <w:t>年时那样忧虑。资本管制让马厩的门闩更加牢固。随着经济持续增长，里面的马儿会吃得饱饱的。</w:t>
      </w:r>
    </w:p>
    <w:p w14:paraId="6D1CFC8E" w14:textId="77777777" w:rsidR="00210EEE" w:rsidRDefault="00210EEE" w:rsidP="00210EEE">
      <w:pPr>
        <w:pStyle w:val="1"/>
      </w:pPr>
      <w:bookmarkStart w:id="32" w:name="_Toc15475602"/>
      <w:r>
        <w:t>Free exchange: The digital proletariat</w:t>
      </w:r>
      <w:bookmarkEnd w:id="32"/>
    </w:p>
    <w:p w14:paraId="0C11BF7C" w14:textId="77777777" w:rsidR="00210EEE" w:rsidRDefault="00210EEE" w:rsidP="00210EEE">
      <w:r>
        <w:t>Economists propose a radical solution to the problems posed by artificial intelligence</w:t>
      </w:r>
    </w:p>
    <w:p w14:paraId="1FEBC11B" w14:textId="77777777" w:rsidR="00210EEE" w:rsidRDefault="00210EEE" w:rsidP="00210EEE">
      <w:r>
        <w:rPr>
          <w:rFonts w:hint="eastAsia"/>
        </w:rPr>
        <w:t>自由交流：数字无产阶级</w:t>
      </w:r>
    </w:p>
    <w:p w14:paraId="325BE01B" w14:textId="77777777" w:rsidR="00210EEE" w:rsidRDefault="00210EEE" w:rsidP="00210EEE">
      <w:r>
        <w:rPr>
          <w:rFonts w:hint="eastAsia"/>
        </w:rPr>
        <w:t>经济学家们为人工智能造成的问题提出了一个激进的解决方案</w:t>
      </w:r>
    </w:p>
    <w:p w14:paraId="09B14799" w14:textId="77777777" w:rsidR="00210EEE" w:rsidRDefault="00210EEE" w:rsidP="00210EEE">
      <w:r>
        <w:t xml:space="preserve">20180113 finance and economics </w:t>
      </w:r>
      <w:r>
        <w:rPr>
          <w:rFonts w:ascii="Segoe UI Symbol" w:hAnsi="Segoe UI Symbol" w:cs="Segoe UI Symbol"/>
        </w:rPr>
        <w:t>🇬🇧</w:t>
      </w:r>
      <w:r>
        <w:t xml:space="preserve"> English Version</w:t>
      </w:r>
    </w:p>
    <w:p w14:paraId="71147F9D" w14:textId="77777777" w:rsidR="00210EEE" w:rsidRDefault="00210EEE" w:rsidP="00210EEE"/>
    <w:p w14:paraId="3A708B5E" w14:textId="77777777" w:rsidR="00210EEE" w:rsidRDefault="00210EEE" w:rsidP="00210EEE">
      <w:r>
        <w:t xml:space="preserve">YOU have multiple jobs, whether you know it or not. Most begin first thing in the morning, when you pick up your phone and begin generating the data that make up Silicon Valley’s most important resource. That, at least, is how we </w:t>
      </w:r>
      <w:r>
        <w:lastRenderedPageBreak/>
        <w:t>ought to think about the role of data-creation in the economy, according to a fascinating new economics paper. We are all digital labourers, helping make possible the fortunes generated by firms like Google and Facebook, the authors argue. If the economy is to function properly in the future—and if a crisis of technological unemployment is to be avoided—we must take account of this, and change the relationship between big internet companies and their users.</w:t>
      </w:r>
    </w:p>
    <w:p w14:paraId="0A9F6D31" w14:textId="77777777" w:rsidR="00210EEE" w:rsidRDefault="00210EEE" w:rsidP="00210EEE"/>
    <w:p w14:paraId="212CB4B0" w14:textId="77777777" w:rsidR="00210EEE" w:rsidRDefault="00210EEE" w:rsidP="00210EEE">
      <w:r>
        <w:rPr>
          <w:rFonts w:hint="eastAsia"/>
        </w:rPr>
        <w:t>你身兼数职——不论你自己是否知道。大多数人的工作从一大早就开始了：你拿起手机，开始生产数据——硅谷最重要的资源。根据一篇引人入胜的新经济学论文的说法，我们至少应该按照这种方式来思考数据创造在经济中的作用。作者们认为，我们都是数字劳动者，让谷歌、</w:t>
      </w:r>
      <w:r>
        <w:rPr>
          <w:rFonts w:hint="eastAsia"/>
        </w:rPr>
        <w:t>Facebook</w:t>
      </w:r>
      <w:r>
        <w:rPr>
          <w:rFonts w:hint="eastAsia"/>
        </w:rPr>
        <w:t>等公司得以创造财富。如果未来经济要正常运转，并避免因新技术造成的失业危机，我们就必须考虑到这一点，并据此改变大型互联网公司与用户之间的关系。</w:t>
      </w:r>
    </w:p>
    <w:p w14:paraId="4B1C8D24" w14:textId="77777777" w:rsidR="00210EEE" w:rsidRDefault="00210EEE" w:rsidP="00210EEE"/>
    <w:p w14:paraId="215F89AD" w14:textId="77777777" w:rsidR="00210EEE" w:rsidRDefault="00210EEE" w:rsidP="00210EEE">
      <w:r>
        <w:t>Artificial intelligence (AI) is getting better all the time, and stands poised to transform a host of industries, say the authors (Imanol Arrieta Ibarra and Diego Jiménez Hernández, of Stanford University, Leonard Goff, of Columbia University, and Jaron Lanier and Glen Weyl, of Microsoft). But, in order to learn to drive a car or recognise a face, the algorithms that make clever machines tick must usually be trained on massive amounts of data. Internet firms gather these data from users every time they click on a Google search result, say, or issue a command to Alexa. They also hoover up valuable data from users through the use of tools like reCAPTCHA, which ask visitors to solve problems that are easy for humans but hard for AIs, such as deciphering text from books that machines are unable to parse. That does not just screen out malicious bots, but also helps digitise books. People “pay” for useful free services by providing firms with the data they crave.</w:t>
      </w:r>
    </w:p>
    <w:p w14:paraId="69318564" w14:textId="77777777" w:rsidR="00210EEE" w:rsidRDefault="00210EEE" w:rsidP="00210EEE"/>
    <w:p w14:paraId="2BD73B79" w14:textId="77777777" w:rsidR="00210EEE" w:rsidRDefault="00210EEE" w:rsidP="00210EEE">
      <w:r>
        <w:rPr>
          <w:rFonts w:hint="eastAsia"/>
        </w:rPr>
        <w:t>文章的作者们（包括斯坦福大学的伊玛诺·阿列塔·伊瓦拉</w:t>
      </w:r>
      <w:r>
        <w:rPr>
          <w:rFonts w:hint="eastAsia"/>
        </w:rPr>
        <w:t>[Imanol Arrieta Ibarra]</w:t>
      </w:r>
      <w:r>
        <w:rPr>
          <w:rFonts w:hint="eastAsia"/>
        </w:rPr>
        <w:t>和迪亚哥·希梅内斯·埃尔南德兹</w:t>
      </w:r>
      <w:r>
        <w:rPr>
          <w:rFonts w:hint="eastAsia"/>
        </w:rPr>
        <w:t>[Diego Jim</w:t>
      </w:r>
      <w:r>
        <w:rPr>
          <w:rFonts w:hint="eastAsia"/>
        </w:rPr>
        <w:t>é</w:t>
      </w:r>
      <w:r>
        <w:rPr>
          <w:rFonts w:hint="eastAsia"/>
        </w:rPr>
        <w:t>nez Hern</w:t>
      </w:r>
      <w:r>
        <w:rPr>
          <w:rFonts w:hint="eastAsia"/>
        </w:rPr>
        <w:t>á</w:t>
      </w:r>
      <w:r>
        <w:rPr>
          <w:rFonts w:hint="eastAsia"/>
        </w:rPr>
        <w:t>ndez]</w:t>
      </w:r>
      <w:r>
        <w:rPr>
          <w:rFonts w:hint="eastAsia"/>
        </w:rPr>
        <w:t>、哥伦比亚大学的雷纳德·哥夫</w:t>
      </w:r>
      <w:r>
        <w:rPr>
          <w:rFonts w:hint="eastAsia"/>
        </w:rPr>
        <w:t>[Leonard Goff]</w:t>
      </w:r>
      <w:r>
        <w:rPr>
          <w:rFonts w:hint="eastAsia"/>
        </w:rPr>
        <w:t>，以及微软的雅龙·拉尼埃</w:t>
      </w:r>
      <w:r>
        <w:rPr>
          <w:rFonts w:hint="eastAsia"/>
        </w:rPr>
        <w:t>[Jaron Lanier]</w:t>
      </w:r>
      <w:r>
        <w:rPr>
          <w:rFonts w:hint="eastAsia"/>
        </w:rPr>
        <w:t>和格伦·韦尔</w:t>
      </w:r>
      <w:r>
        <w:rPr>
          <w:rFonts w:hint="eastAsia"/>
        </w:rPr>
        <w:t>[Glen Weyl]</w:t>
      </w:r>
      <w:r>
        <w:rPr>
          <w:rFonts w:hint="eastAsia"/>
        </w:rPr>
        <w:t>）说，人工智能（</w:t>
      </w:r>
      <w:r>
        <w:rPr>
          <w:rFonts w:hint="eastAsia"/>
        </w:rPr>
        <w:t>AI</w:t>
      </w:r>
      <w:r>
        <w:rPr>
          <w:rFonts w:hint="eastAsia"/>
        </w:rPr>
        <w:t>）一直在不断进步，并且势必将改变一大批产业的形态。但是，为了学习驾驶汽车或识别人脸，那些让聪明的机器运转起来的算法通常必须利用大量数据进行训练。每当用户点击谷歌的搜索结果，或者向亚马逊的</w:t>
      </w:r>
      <w:r>
        <w:rPr>
          <w:rFonts w:hint="eastAsia"/>
        </w:rPr>
        <w:t>Alexa</w:t>
      </w:r>
      <w:r>
        <w:rPr>
          <w:rFonts w:hint="eastAsia"/>
        </w:rPr>
        <w:t>发出指令时，互联网公司都会从用户那里收集这些数据。它们还通过</w:t>
      </w:r>
      <w:r>
        <w:rPr>
          <w:rFonts w:hint="eastAsia"/>
        </w:rPr>
        <w:t>reCAPTCHA</w:t>
      </w:r>
      <w:r>
        <w:rPr>
          <w:rFonts w:hint="eastAsia"/>
        </w:rPr>
        <w:t>这样的工具来从用户那里攫取有价值的数据，这些工具要求访问者解决对人类很容易但对</w:t>
      </w:r>
      <w:r>
        <w:rPr>
          <w:rFonts w:hint="eastAsia"/>
        </w:rPr>
        <w:t>AI</w:t>
      </w:r>
      <w:r>
        <w:rPr>
          <w:rFonts w:hint="eastAsia"/>
        </w:rPr>
        <w:t>很难的问题，比如破译机器无法解析的典籍。这不仅屏蔽掉了恶意机器人，还帮助实现了图书数字化。人们通过为企业提供它们渴望的数据来为有用的免费服务“付款”。</w:t>
      </w:r>
    </w:p>
    <w:p w14:paraId="7B116B3E" w14:textId="77777777" w:rsidR="00210EEE" w:rsidRDefault="00210EEE" w:rsidP="00210EEE"/>
    <w:p w14:paraId="664C2501" w14:textId="77777777" w:rsidR="00210EEE" w:rsidRDefault="00210EEE" w:rsidP="00210EEE">
      <w:r>
        <w:t>These data become part of the firms’ capital, and, as such, a fearsome source of competitive advantage. Would-be startups that might challenge internet giants cannot train their AIs without access to the data only those giants possess. Their best hope is often to be acquired by those very same titans, adding to the problem of uncompetitive markets.</w:t>
      </w:r>
    </w:p>
    <w:p w14:paraId="12347E65" w14:textId="77777777" w:rsidR="00210EEE" w:rsidRDefault="00210EEE" w:rsidP="00210EEE"/>
    <w:p w14:paraId="02E192CE" w14:textId="77777777" w:rsidR="00210EEE" w:rsidRDefault="00210EEE" w:rsidP="00210EEE">
      <w:r>
        <w:rPr>
          <w:rFonts w:hint="eastAsia"/>
        </w:rPr>
        <w:t>这些数据成为企业资本的一部分，因此也是竞争优势的可怕来源。未来的创业公司本有机会挑战互联网巨头，但如果它们不能访问被巨头独占的数据，就无法训练自己的</w:t>
      </w:r>
      <w:r>
        <w:rPr>
          <w:rFonts w:hint="eastAsia"/>
        </w:rPr>
        <w:t>AI</w:t>
      </w:r>
      <w:r>
        <w:rPr>
          <w:rFonts w:hint="eastAsia"/>
        </w:rPr>
        <w:t>。它们最大的希望往往恰恰是被那些巨头收购，而这又让市场竞争性进一步下降。</w:t>
      </w:r>
    </w:p>
    <w:p w14:paraId="22C99F76" w14:textId="77777777" w:rsidR="00210EEE" w:rsidRDefault="00210EEE" w:rsidP="00210EEE"/>
    <w:p w14:paraId="2BF7354E" w14:textId="77777777" w:rsidR="00210EEE" w:rsidRDefault="00210EEE" w:rsidP="00210EEE">
      <w:r>
        <w:t>That, for now, AI’s contributions to productivity growth are small, the authors say, is partly because of the free-data model, which limits the quality of data gathered. Firms trying to develop useful applications for AI must hope that the data they have are sufficient, or come up with ways to coax users into providing them with better information at no cost. For example, they must pester random people—like those blur-deciphering visitors to websites—into labelling data, and hope that in their annoyance and haste they do not make mistakes.</w:t>
      </w:r>
    </w:p>
    <w:p w14:paraId="45C4CE19" w14:textId="77777777" w:rsidR="00210EEE" w:rsidRDefault="00210EEE" w:rsidP="00210EEE"/>
    <w:p w14:paraId="2A2369FA" w14:textId="77777777" w:rsidR="00210EEE" w:rsidRDefault="00210EEE" w:rsidP="00210EEE">
      <w:r>
        <w:rPr>
          <w:rFonts w:hint="eastAsia"/>
        </w:rPr>
        <w:lastRenderedPageBreak/>
        <w:t>作者说，目前人工智能对生产率增长的贡献很小，部分原因是免费数据的模式限制了所收集数据的质量。试图为</w:t>
      </w:r>
      <w:r>
        <w:rPr>
          <w:rFonts w:hint="eastAsia"/>
        </w:rPr>
        <w:t>AI</w:t>
      </w:r>
      <w:r>
        <w:rPr>
          <w:rFonts w:hint="eastAsia"/>
        </w:rPr>
        <w:t>开发有用应用程序的公司肯定希望自己拥有足够多的数据，或想出方法来诱导用户免费提供更好的信息。例如，他们必须缠着随机人选让他们标记数据（比如那些解读模糊图像的网站访问者），并且希望他们不会因为烦恼和急躁犯错误。</w:t>
      </w:r>
    </w:p>
    <w:p w14:paraId="2BA56DF1" w14:textId="77777777" w:rsidR="00210EEE" w:rsidRDefault="00210EEE" w:rsidP="00210EEE"/>
    <w:p w14:paraId="04779364" w14:textId="77777777" w:rsidR="00210EEE" w:rsidRDefault="00210EEE" w:rsidP="00210EEE">
      <w:r>
        <w:t>Even so, as AI improves, the amount of work made vulnerable to displacement by technology grows, and ever more of the value generated in the economy accrues to profitable firms rather than workers. As the authors point out, the share of GDP paid out to workers in wages and salaries—once thought to be relatively stable—has already been declining over the past few decades.</w:t>
      </w:r>
    </w:p>
    <w:p w14:paraId="7A5E18D3" w14:textId="77777777" w:rsidR="00210EEE" w:rsidRDefault="00210EEE" w:rsidP="00210EEE"/>
    <w:p w14:paraId="06EB4B05" w14:textId="77777777" w:rsidR="00210EEE" w:rsidRDefault="00210EEE" w:rsidP="00210EEE">
      <w:r>
        <w:rPr>
          <w:rFonts w:hint="eastAsia"/>
        </w:rPr>
        <w:t>即使如此，随着人工智能的进步，易被技术取代的工作数量也会增加，经济中产生的价值会越来越多地归于利润丰厚的企业而非工人。正如作者所指出的那样，国内生产总值中支付给工人和工资的份额——一度被认为是相对稳定的——在过去几十年间已经持续下降。</w:t>
      </w:r>
    </w:p>
    <w:p w14:paraId="0BA9B5BE" w14:textId="77777777" w:rsidR="00210EEE" w:rsidRDefault="00210EEE" w:rsidP="00210EEE"/>
    <w:p w14:paraId="08ADF2F9" w14:textId="77777777" w:rsidR="00210EEE" w:rsidRDefault="00210EEE" w:rsidP="00210EEE">
      <w:r>
        <w:t>To tackle these problems, they have a radical proposal. Rather than being regarded as capital, data should be treated as labour—and, more specifically, regarded as the property of those who generate such information, unless they agree to provide it to firms in exchange for payment. In such a world, user data might be sold multiple times, to multiple firms, reducing the extent to which data sets serve as barriers to entry. Payments to users for their data would help spread the wealth generated by AI. Firms could also potentially generate better data by paying. Rather than guess what a person is up to as they wander around a shopping centre, for example, firms could ask individuals to share information on which shops were visited and which items were viewed, in exchange for payment. Perhaps most ambitiously, the authors muse that data labour could come to be seen as useful work, conferring the same sort of dignity as paid employment: a desirable side-effect in a possible future of mass automation.</w:t>
      </w:r>
    </w:p>
    <w:p w14:paraId="144EEFBC" w14:textId="77777777" w:rsidR="00210EEE" w:rsidRDefault="00210EEE" w:rsidP="00210EEE"/>
    <w:p w14:paraId="334FB865" w14:textId="77777777" w:rsidR="00210EEE" w:rsidRDefault="00210EEE" w:rsidP="00210EEE">
      <w:r>
        <w:rPr>
          <w:rFonts w:hint="eastAsia"/>
        </w:rPr>
        <w:t>为了解决这些问题，他们提出了一个激进的建议。数据不应被视为资本，而应被视为劳动——更具体而言，被视为生产此类信息的人的财产，除非他们同意将其提供给企业以换取报酬。在这样的世界中，用户数据可以多次出售给多家公司，从而降低数据集在市场准入门槛中的重要性。向用户付款来获得数据将有助于分散</w:t>
      </w:r>
      <w:r>
        <w:rPr>
          <w:rFonts w:hint="eastAsia"/>
        </w:rPr>
        <w:t>AI</w:t>
      </w:r>
      <w:r>
        <w:rPr>
          <w:rFonts w:hint="eastAsia"/>
        </w:rPr>
        <w:t>产生的财富。公司也可能通过付款产生更好的数据。例如，公司无需猜测某人为何在购物中心内闲逛，而可以要求个人分享访问了哪些商店、看过哪些商品的信息以换取报酬。也许最大胆的一点是，作者们认为数据劳动可以被看作是有用的工作，并获得与有偿就业相同的尊严——可算是大规模自动化这一可能的前景中一个可喜的副作用。</w:t>
      </w:r>
    </w:p>
    <w:p w14:paraId="1461BDE8" w14:textId="77777777" w:rsidR="00210EEE" w:rsidRDefault="00210EEE" w:rsidP="00210EEE"/>
    <w:p w14:paraId="04BF1E23" w14:textId="77777777" w:rsidR="00210EEE" w:rsidRDefault="00210EEE" w:rsidP="00210EEE">
      <w:r>
        <w:t>The authors’ ideas need fleshing out; their paper, thought-provoking though it is, runs to only five pages. Parts of the envisioned scheme seem impractical. Would people really be interested in taking the time to describe their morning routine or office habits without a substantial monetary inducement (and would their data be valuable enough for firms to pay a substantial amount)? Might not such systems attract data mercenaries, spamming firms with useless junk data simply to make a quick buck?</w:t>
      </w:r>
    </w:p>
    <w:p w14:paraId="32F3E8AD" w14:textId="77777777" w:rsidR="00210EEE" w:rsidRDefault="00210EEE" w:rsidP="00210EEE"/>
    <w:p w14:paraId="52320505" w14:textId="77777777" w:rsidR="00210EEE" w:rsidRDefault="00210EEE" w:rsidP="00210EEE">
      <w:r>
        <w:rPr>
          <w:rFonts w:hint="eastAsia"/>
        </w:rPr>
        <w:t>作者的想法还需要充实。他们的论文虽然引人思考，却只有五页长。设想的方案中有些部分似乎不切实际。要是没有大笔金钱的诱惑，人们是否真的有兴趣花时间描述自己一上午都干些啥或是在办公室的习惯？而他们的数据又是否足够有价值，让企业愿意支付一大笔钱？这样的系统难道不会吸引数据雇佣军用大量无用的垃圾数据狂轰滥炸，只是为了快速赚上一笔？</w:t>
      </w:r>
    </w:p>
    <w:p w14:paraId="63F7784A" w14:textId="77777777" w:rsidR="00210EEE" w:rsidRDefault="00210EEE" w:rsidP="00210EEE"/>
    <w:p w14:paraId="27CEA92B" w14:textId="77777777" w:rsidR="00210EEE" w:rsidRDefault="00210EEE" w:rsidP="00210EEE">
      <w:r>
        <w:t>Nothing to use but your brains</w:t>
      </w:r>
    </w:p>
    <w:p w14:paraId="3E3C9AE2" w14:textId="77777777" w:rsidR="00210EEE" w:rsidRDefault="00210EEE" w:rsidP="00210EEE"/>
    <w:p w14:paraId="360E95C9" w14:textId="77777777" w:rsidR="00210EEE" w:rsidRDefault="00210EEE" w:rsidP="00210EEE">
      <w:r>
        <w:rPr>
          <w:rFonts w:hint="eastAsia"/>
        </w:rPr>
        <w:t>除了大脑，别无可用</w:t>
      </w:r>
    </w:p>
    <w:p w14:paraId="68951702" w14:textId="77777777" w:rsidR="00210EEE" w:rsidRDefault="00210EEE" w:rsidP="00210EEE"/>
    <w:p w14:paraId="3AA0A382" w14:textId="77777777" w:rsidR="00210EEE" w:rsidRDefault="00210EEE" w:rsidP="00210EEE">
      <w:r>
        <w:t>Still, the paper contains essential insights which should frame discussion of data’s role in the economy. One concerns the imbalance of power in the market for data. That stems partly from concentration among big internet firms. But it is also because, though data may be extremely valuable in aggregate, an individual’s personal data typically are not. For one Facebook user to threaten to deprive Facebook of his data is no threat at all. So effective negotiation with internet firms might require collective action: and the formation, perhaps, of a “data-labour union”.</w:t>
      </w:r>
    </w:p>
    <w:p w14:paraId="3FAD8EC3" w14:textId="77777777" w:rsidR="00210EEE" w:rsidRDefault="00210EEE" w:rsidP="00210EEE"/>
    <w:p w14:paraId="004AB532" w14:textId="77777777" w:rsidR="00210EEE" w:rsidRDefault="00210EEE" w:rsidP="00210EEE">
      <w:r>
        <w:rPr>
          <w:rFonts w:hint="eastAsia"/>
        </w:rPr>
        <w:t>尽管如此，这篇文章还是包含了一些关键的观点，可以引导有关数据在经济中的作用的讨论。一个是数据市场的权力不平衡。其中部分原因是大型互联网公司的集中。但另一个原因是，尽管数据汇总起来可能非常有价值，但一个人的个人数据通常并非如此。一个用户威胁要让</w:t>
      </w:r>
      <w:r>
        <w:rPr>
          <w:rFonts w:hint="eastAsia"/>
        </w:rPr>
        <w:t>Facebook</w:t>
      </w:r>
      <w:r>
        <w:rPr>
          <w:rFonts w:hint="eastAsia"/>
        </w:rPr>
        <w:t>失去关于自己的数据完全算不上什么威胁。因此，与互联网公司进行有效谈判可能需要集体行动，也许还需要形成“数据工会”。</w:t>
      </w:r>
    </w:p>
    <w:p w14:paraId="4D15F749" w14:textId="77777777" w:rsidR="00210EEE" w:rsidRDefault="00210EEE" w:rsidP="00210EEE"/>
    <w:p w14:paraId="5EBC873B" w14:textId="77777777" w:rsidR="00210EEE" w:rsidRDefault="00210EEE" w:rsidP="00210EEE">
      <w:r>
        <w:t>This might have drawbacks. A union might demand too much in compensation for data, for example, impairing the development of useful AIs. It might make all user data freely available and extract compensation by demanding a share of firms’ profits; that would rule out the pay-for-data labour model the authors see as vital to improving data quality. Still, a data union holds potential as a way of solidifying worker power at a time when conventional unions struggle to remain relevant.</w:t>
      </w:r>
    </w:p>
    <w:p w14:paraId="019CD740" w14:textId="77777777" w:rsidR="00210EEE" w:rsidRDefault="00210EEE" w:rsidP="00210EEE"/>
    <w:p w14:paraId="78FA6C8B" w14:textId="77777777" w:rsidR="00210EEE" w:rsidRDefault="00210EEE" w:rsidP="00210EEE">
      <w:r>
        <w:rPr>
          <w:rFonts w:hint="eastAsia"/>
        </w:rPr>
        <w:t>这可能也有弊端。比如，工会可能会要求为数据提供太高的报酬，从而影响了有用的</w:t>
      </w:r>
      <w:r>
        <w:rPr>
          <w:rFonts w:hint="eastAsia"/>
        </w:rPr>
        <w:t>AI</w:t>
      </w:r>
      <w:r>
        <w:rPr>
          <w:rFonts w:hint="eastAsia"/>
        </w:rPr>
        <w:t>的开发。它可能免费提供所有用户的数据，但要求分割公司的部分利润作为报酬。这将排除作者认为对于提高数据质量至关重要的付费数据工作模式。但是，在传统工会日渐式微的时候，数据工会有巩固工人权力的潜力。</w:t>
      </w:r>
    </w:p>
    <w:p w14:paraId="3A22F67A" w14:textId="77777777" w:rsidR="00210EEE" w:rsidRDefault="00210EEE" w:rsidP="00210EEE"/>
    <w:p w14:paraId="6A566D93" w14:textId="77777777" w:rsidR="00210EEE" w:rsidRDefault="00210EEE" w:rsidP="00210EEE">
      <w:r>
        <w:t>Most important, the authors’ proposal puts front and centre the collective nature of value in an AI world. Each person becomes something like an oil well, pumping out the fuel that makes the digital economy run. Both fairness and efficiency demand that the distribution of income generated by that fuel should be shared more evenly, according to our contributions. The tricky part is working out how.</w:t>
      </w:r>
    </w:p>
    <w:p w14:paraId="10B696A4" w14:textId="77777777" w:rsidR="00210EEE" w:rsidRDefault="00210EEE" w:rsidP="00210EEE"/>
    <w:p w14:paraId="47BDDD2E" w14:textId="77777777" w:rsidR="00210EEE" w:rsidRDefault="00210EEE" w:rsidP="00210EEE">
      <w:r>
        <w:rPr>
          <w:rFonts w:hint="eastAsia"/>
        </w:rPr>
        <w:t>最重要的是，作者的建议把</w:t>
      </w:r>
      <w:r>
        <w:rPr>
          <w:rFonts w:hint="eastAsia"/>
        </w:rPr>
        <w:t>AI</w:t>
      </w:r>
      <w:r>
        <w:rPr>
          <w:rFonts w:hint="eastAsia"/>
        </w:rPr>
        <w:t>世界中价值的集体属性摆在了舞台中央。每个人都变得像一口油井，喷涌出数字经济赖以运行的燃料。无论是出于公平还是效率的需要，都要求这种燃料所产生的收入应该根据我们每个人的贡献更均匀地分配。麻烦的是要搞清楚该如何实施。</w:t>
      </w:r>
    </w:p>
    <w:p w14:paraId="59DB121D" w14:textId="77777777" w:rsidR="00210EEE" w:rsidRDefault="00210EEE" w:rsidP="00210EEE">
      <w:pPr>
        <w:pStyle w:val="1"/>
      </w:pPr>
      <w:bookmarkStart w:id="33" w:name="_Toc15475603"/>
      <w:r>
        <w:t>The biology of inventiveness: Creative spark</w:t>
      </w:r>
      <w:bookmarkEnd w:id="33"/>
    </w:p>
    <w:p w14:paraId="4452CBA9" w14:textId="77777777" w:rsidR="00210EEE" w:rsidRDefault="00210EEE" w:rsidP="00210EEE">
      <w:r>
        <w:t>Two new books probe the evolutionary roots of creativity</w:t>
      </w:r>
    </w:p>
    <w:p w14:paraId="375BE62A" w14:textId="77777777" w:rsidR="00210EEE" w:rsidRDefault="00210EEE" w:rsidP="00210EEE">
      <w:r>
        <w:rPr>
          <w:rFonts w:hint="eastAsia"/>
        </w:rPr>
        <w:t>创造力生物学：创意火种</w:t>
      </w:r>
    </w:p>
    <w:p w14:paraId="5B99B5F1" w14:textId="77777777" w:rsidR="00210EEE" w:rsidRDefault="00210EEE" w:rsidP="00210EEE">
      <w:r>
        <w:rPr>
          <w:rFonts w:hint="eastAsia"/>
        </w:rPr>
        <w:t>两本新书探究了创造力的进化根源</w:t>
      </w:r>
    </w:p>
    <w:p w14:paraId="32E5D2D7" w14:textId="77777777" w:rsidR="00210EEE" w:rsidRDefault="00210EEE" w:rsidP="00210EEE">
      <w:r>
        <w:t xml:space="preserve">20180113 books and arts </w:t>
      </w:r>
      <w:r>
        <w:rPr>
          <w:rFonts w:ascii="Segoe UI Symbol" w:hAnsi="Segoe UI Symbol" w:cs="Segoe UI Symbol"/>
        </w:rPr>
        <w:t>🇬🇧</w:t>
      </w:r>
      <w:r>
        <w:t xml:space="preserve"> English Version</w:t>
      </w:r>
    </w:p>
    <w:p w14:paraId="35D65859" w14:textId="77777777" w:rsidR="00210EEE" w:rsidRDefault="00210EEE" w:rsidP="00210EEE"/>
    <w:p w14:paraId="7B082ACA" w14:textId="77777777" w:rsidR="00210EEE" w:rsidRDefault="00210EEE" w:rsidP="00210EEE">
      <w:r>
        <w:t>The Origins of Creativity. By Edward Wilson. Liveright; 198 pages; $24.95. Allen Lane; £20.</w:t>
      </w:r>
    </w:p>
    <w:p w14:paraId="035E8D22" w14:textId="77777777" w:rsidR="00210EEE" w:rsidRDefault="00210EEE" w:rsidP="00210EEE">
      <w:r>
        <w:t>The Runaway Species. By Anthony Brandt and David Eagleman. Catapult; 287 pages; $28. Canongate; £20.</w:t>
      </w:r>
    </w:p>
    <w:p w14:paraId="5D590DAB" w14:textId="77777777" w:rsidR="00210EEE" w:rsidRDefault="00210EEE" w:rsidP="00210EEE"/>
    <w:p w14:paraId="3C6E3B6D" w14:textId="77777777" w:rsidR="00210EEE" w:rsidRDefault="00210EEE" w:rsidP="00210EEE">
      <w:r>
        <w:t xml:space="preserve">DOES science spoil beauty? John Keats, an English Romantic poet, thought so. When Sir Isaac Newton separated white light into its prismatic colours, the effect, Keats wrote, was to “unweave a rainbow”. By explaining how </w:t>
      </w:r>
      <w:r>
        <w:lastRenderedPageBreak/>
        <w:t>rainbows occurred, the mystery and the lustre were lost. The idea that science and the arts are distinct, incompatible cultures is an enduring one. Two new books seem to cut to the heart of the matter: human creativity.</w:t>
      </w:r>
    </w:p>
    <w:p w14:paraId="6BEAAA6C" w14:textId="77777777" w:rsidR="00210EEE" w:rsidRDefault="00210EEE" w:rsidP="00210EEE">
      <w:r>
        <w:rPr>
          <w:rFonts w:hint="eastAsia"/>
        </w:rPr>
        <w:t>科学会毁掉美吗？英国浪漫主义诗人济慈认为会。当牛顿用三棱镜把白光分解为七彩光带时，济慈写道，这么做是“拆散了彩虹”。一旦彩虹的成因被解释清楚，它的神秘与光彩也就消失了。人们一直认为科学和艺术是两种截然不同、不可兼容的文化。两本新书似乎抓住了问题的核心：人类的创造力。</w:t>
      </w:r>
    </w:p>
    <w:p w14:paraId="2498EBAB" w14:textId="77777777" w:rsidR="00210EEE" w:rsidRDefault="00210EEE" w:rsidP="00210EEE"/>
    <w:p w14:paraId="1995D178" w14:textId="77777777" w:rsidR="00210EEE" w:rsidRDefault="00210EEE" w:rsidP="00210EEE">
      <w:r>
        <w:t>Edward Wilson, 88 and the author of “The Origins of Creativity”, is the grand old man of Harvard biology. His speciality is myrmecology—the study of ants. For a short book, “The Origins of Creativity” is brimming with ideas, many of which wander, as Mr Wilson’s writing often does, beyond the brief of the title. Ultimately, though, everything in the book ties back to genetics and evolution—and a belief that culture and creativity have genetic roots.</w:t>
      </w:r>
    </w:p>
    <w:p w14:paraId="2391B3F9" w14:textId="77777777" w:rsidR="00210EEE" w:rsidRDefault="00210EEE" w:rsidP="00210EEE"/>
    <w:p w14:paraId="27B226F5" w14:textId="77777777" w:rsidR="00210EEE" w:rsidRDefault="00210EEE" w:rsidP="00210EEE">
      <w:r>
        <w:rPr>
          <w:rFonts w:hint="eastAsia"/>
        </w:rPr>
        <w:t>《创造力的起源》（</w:t>
      </w:r>
      <w:r>
        <w:rPr>
          <w:rFonts w:hint="eastAsia"/>
        </w:rPr>
        <w:t>The Origins of Creativity</w:t>
      </w:r>
      <w:r>
        <w:rPr>
          <w:rFonts w:hint="eastAsia"/>
        </w:rPr>
        <w:t>）一书的作者、</w:t>
      </w:r>
      <w:r>
        <w:rPr>
          <w:rFonts w:hint="eastAsia"/>
        </w:rPr>
        <w:t>88</w:t>
      </w:r>
      <w:r>
        <w:rPr>
          <w:rFonts w:hint="eastAsia"/>
        </w:rPr>
        <w:t>岁的爱德华·威尔逊（</w:t>
      </w:r>
      <w:r>
        <w:rPr>
          <w:rFonts w:hint="eastAsia"/>
        </w:rPr>
        <w:t>Edward Wilson</w:t>
      </w:r>
      <w:r>
        <w:rPr>
          <w:rFonts w:hint="eastAsia"/>
        </w:rPr>
        <w:t>）是哈佛生物系的元老。他的专长是蚁学，即研究蚂蚁的学问。《创造力的起源》篇幅不长，但观点叠出，其中不少都不囿于书名所指议题——威尔逊的著作经常如此。不过，书中讨论的一切最终都可回溯到遗传学、进化论，以及一个观点：文化和创造力有其遗传根源。</w:t>
      </w:r>
    </w:p>
    <w:p w14:paraId="788D5420" w14:textId="77777777" w:rsidR="00210EEE" w:rsidRDefault="00210EEE" w:rsidP="00210EEE"/>
    <w:p w14:paraId="60E148A2" w14:textId="77777777" w:rsidR="00210EEE" w:rsidRDefault="00210EEE" w:rsidP="00210EEE">
      <w:r>
        <w:t>Mr Wilson traces the source of creativity to human prehistory, on the African savannah. Man’s ancestors were, for a time, dull, relatively asocial vegetarians. The crucial step, Mr Wilson argues, came with the switch to eating meat. This meant having to hunt in groups, and that meant becoming more social: people had to co-operate in the foray, and share the rewards. This change put an evolutionary premium on communication and social intelligence. Eventually, by way of natural selection, it gave rise to symbolic language. And thus the birth of the humanities came about, in storytelling and the “nocturnal firelight of the earliest human encampments”.</w:t>
      </w:r>
    </w:p>
    <w:p w14:paraId="3DAC562E" w14:textId="77777777" w:rsidR="00210EEE" w:rsidRDefault="00210EEE" w:rsidP="00210EEE"/>
    <w:p w14:paraId="1772E8B2" w14:textId="77777777" w:rsidR="00210EEE" w:rsidRDefault="00210EEE" w:rsidP="00210EEE">
      <w:r>
        <w:rPr>
          <w:rFonts w:hint="eastAsia"/>
        </w:rPr>
        <w:t>威尔逊将创造力的起源追溯到非洲大草原上的史前时期。人类的祖先曾经是无趣而比较不合群的素食者。威尔逊认为关键的一步在于开始吃肉。这意味着人们不得不成群结队去打猎，进而变得越来越习惯群居：人们必须在打猎中合作，并分享猎物。这一变化促进了交流和社交智力的进化。最终，通过自然选择，符号语言形成了。这样，人文学科滥觞于讲故事和“最早期人类营地夜间的篝火”。</w:t>
      </w:r>
    </w:p>
    <w:p w14:paraId="2E55C12B" w14:textId="77777777" w:rsidR="00210EEE" w:rsidRDefault="00210EEE" w:rsidP="00210EEE"/>
    <w:p w14:paraId="2AE0538F" w14:textId="77777777" w:rsidR="00210EEE" w:rsidRDefault="00210EEE" w:rsidP="00210EEE">
      <w:r>
        <w:t>This version of events is relatively straightforward. More controversial is where Mr Wilson tries to take the reader next. In his eyes the humanities today are static and blinkered, hamstrung by their failure to acknowledge their evolutionary roots. The salvation of the humanities, he argues, lies in the “Big Five”: palaeontology, anthropology, psychology, evolutionary biology and neurobiology. By studying these different areas, scientists will be able to connect aesthetics and cultural evolution to the underlying genetic evolution that explains them. Thus Mr Wilson would expand the mantra of Theodosius Dobzhansky, a great geneticist: “Nothing in biology makes sense except in the light of evolution” to “Nothing in science and the humanities makes sense except in the light of evolution.”</w:t>
      </w:r>
    </w:p>
    <w:p w14:paraId="7AF24C9E" w14:textId="77777777" w:rsidR="00210EEE" w:rsidRDefault="00210EEE" w:rsidP="00210EEE"/>
    <w:p w14:paraId="3C724807" w14:textId="77777777" w:rsidR="00210EEE" w:rsidRDefault="00210EEE" w:rsidP="00210EEE">
      <w:r>
        <w:rPr>
          <w:rFonts w:hint="eastAsia"/>
        </w:rPr>
        <w:t>这些观点还相对浅显直白。威尔逊接下来要带给读者的才更具争议性。在他看来，今天的人文学科死板且狭隘，因未能认识到自己的进化根源而受到束缚。他认为，拯救人文学科要依靠“五大领域”：古生物学、人类学、心理学、进化生物学和神经生物学。通过研究这些不同的领域，科学家们才能将美学和文化进化与能解释其原因的深层基因进化联系起来。因此，威尔逊扩展了伟大的遗传学家希尔多次雅思·多勃赞斯基（</w:t>
      </w:r>
      <w:r>
        <w:rPr>
          <w:rFonts w:hint="eastAsia"/>
        </w:rPr>
        <w:t>Theodosius Dobzhansky</w:t>
      </w:r>
      <w:r>
        <w:rPr>
          <w:rFonts w:hint="eastAsia"/>
        </w:rPr>
        <w:t>）的口号。多勃赞斯基说，“如果不谈进化论，生物学中的一切都无法理解。”威尔逊则说，“如果不谈进化论，科学和人文学中的一切都无法理解。”</w:t>
      </w:r>
    </w:p>
    <w:p w14:paraId="07420D7D" w14:textId="77777777" w:rsidR="00210EEE" w:rsidRDefault="00210EEE" w:rsidP="00210EEE"/>
    <w:p w14:paraId="0C0C18D4" w14:textId="77777777" w:rsidR="00210EEE" w:rsidRDefault="00210EEE" w:rsidP="00210EEE">
      <w:r>
        <w:t xml:space="preserve">Where Mr Wilson focuses on the origins of creativity, Anthony Brandt and David Eagleman, a composer and a </w:t>
      </w:r>
      <w:r>
        <w:lastRenderedPageBreak/>
        <w:t>neuroscientist, focus in “The Runaway Species” on the act of creation. The book makes a single argument, clearly and thoroughly: creativity is never the creation of something from nothing. Instead, consciously or not, people refashion things. They do this for the most part in three ways: by bending, breaking and blending. Bending involves taking something and altering a property. Breaking involves taking a whole apart and assembling something new from the fragments. And blending involves mixing multiple sources together in new ways.</w:t>
      </w:r>
    </w:p>
    <w:p w14:paraId="47213B22" w14:textId="77777777" w:rsidR="00210EEE" w:rsidRDefault="00210EEE" w:rsidP="00210EEE"/>
    <w:p w14:paraId="60E65114" w14:textId="77777777" w:rsidR="00210EEE" w:rsidRDefault="00210EEE" w:rsidP="00210EEE">
      <w:r>
        <w:rPr>
          <w:rFonts w:hint="eastAsia"/>
        </w:rPr>
        <w:t>威尔逊关注的是创造力的起源，作曲家安东尼·勃兰特（</w:t>
      </w:r>
      <w:r>
        <w:rPr>
          <w:rFonts w:hint="eastAsia"/>
        </w:rPr>
        <w:t>Anthony Brandt</w:t>
      </w:r>
      <w:r>
        <w:rPr>
          <w:rFonts w:hint="eastAsia"/>
        </w:rPr>
        <w:t>）和神经学家大卫·伊格曼（</w:t>
      </w:r>
      <w:r>
        <w:rPr>
          <w:rFonts w:hint="eastAsia"/>
        </w:rPr>
        <w:t>David Eagleman</w:t>
      </w:r>
      <w:r>
        <w:rPr>
          <w:rFonts w:hint="eastAsia"/>
        </w:rPr>
        <w:t>）在《失控的物种》（</w:t>
      </w:r>
      <w:r>
        <w:rPr>
          <w:rFonts w:hint="eastAsia"/>
        </w:rPr>
        <w:t>The Runaway Species</w:t>
      </w:r>
      <w:r>
        <w:rPr>
          <w:rFonts w:hint="eastAsia"/>
        </w:rPr>
        <w:t>）一书中关注的则是创造这种行为。这本书清晰而透彻地阐述了一个观点：创造力从来都不是凭空创造出新事物。相反，人们会有意无意地重新塑造事物。主要通过三种方式：改造、重组和混合。改造指的是拿来一样东西，改变其某个属性。重组是将整体拆解，再把碎片组合成新东西。混合则是以新的方式将多个源事物混在一起。</w:t>
      </w:r>
    </w:p>
    <w:p w14:paraId="7EC16246" w14:textId="77777777" w:rsidR="00210EEE" w:rsidRDefault="00210EEE" w:rsidP="00210EEE"/>
    <w:p w14:paraId="5BE41ADA" w14:textId="77777777" w:rsidR="00210EEE" w:rsidRDefault="00210EEE" w:rsidP="00210EEE">
      <w:r>
        <w:rPr>
          <w:rFonts w:hint="eastAsia"/>
        </w:rPr>
        <w:t>“</w:t>
      </w:r>
      <w:r>
        <w:t>The Runaway Species” is not short of examples. For breaking, the authors cite Cubism, shotgun sequencing of DNA and photomontage in film. For blending, the minotaur and the mermaid, genetic splicing and creole languages. And for bending, the authors point to the artificial heart. At first, scientists copied the heart as closely as they could, beating and all. But beating led to wear and tear—and was unnecessary, as the heart simply needs to pump blood. Today transplant patients are given continuous-flow hearts. (It turns out that Dick Cheney, who had a heart transplant at the age of 71, has not had a heartbeat since 2010.)</w:t>
      </w:r>
    </w:p>
    <w:p w14:paraId="58E70E1C" w14:textId="77777777" w:rsidR="00210EEE" w:rsidRDefault="00210EEE" w:rsidP="00210EEE"/>
    <w:p w14:paraId="33153E1C" w14:textId="77777777" w:rsidR="00210EEE" w:rsidRDefault="00210EEE" w:rsidP="00210EEE">
      <w:r>
        <w:rPr>
          <w:rFonts w:hint="eastAsia"/>
        </w:rPr>
        <w:t>《失控的物种》可不缺例子。说到重组，作者列举了立体主义、</w:t>
      </w:r>
      <w:r>
        <w:rPr>
          <w:rFonts w:hint="eastAsia"/>
        </w:rPr>
        <w:t>DNA</w:t>
      </w:r>
      <w:r>
        <w:rPr>
          <w:rFonts w:hint="eastAsia"/>
        </w:rPr>
        <w:t>鸟枪法测序和电影的蒙太奇手法。说到混合，有牛头怪弥诺陶洛斯和美人鱼、基因拼接，还有克里奥尔语。说到改造，作者举了人造心脏的例子。起初科学家们竭尽所能模拟人类心脏的种种特性，包括心跳。但是跳动会导致磨损，而且它本身毫无必要，因为心脏只要能泵血就够了。今天给病人植入的是持续流动式的人造心脏。实际上，在</w:t>
      </w:r>
      <w:r>
        <w:rPr>
          <w:rFonts w:hint="eastAsia"/>
        </w:rPr>
        <w:t>71</w:t>
      </w:r>
      <w:r>
        <w:rPr>
          <w:rFonts w:hint="eastAsia"/>
        </w:rPr>
        <w:t>岁接受心脏移植手术的美国前副总统切尼从</w:t>
      </w:r>
      <w:r>
        <w:rPr>
          <w:rFonts w:hint="eastAsia"/>
        </w:rPr>
        <w:t>2010</w:t>
      </w:r>
      <w:r>
        <w:rPr>
          <w:rFonts w:hint="eastAsia"/>
        </w:rPr>
        <w:t>年起就不再有心跳了。</w:t>
      </w:r>
    </w:p>
    <w:p w14:paraId="50FC8E44" w14:textId="77777777" w:rsidR="00210EEE" w:rsidRDefault="00210EEE" w:rsidP="00210EEE"/>
    <w:p w14:paraId="03EA953B" w14:textId="77777777" w:rsidR="00210EEE" w:rsidRDefault="00210EEE" w:rsidP="00210EEE">
      <w:r>
        <w:t>In a way, Keats was right: applying scientific scrutiny to the arts runs the risk of feeling like an autopsy. Both these books, though, skirt around that danger. Messrs Wilson and Eagleman themselves are both scientists and novelists—living embodiments of the fallacy that there are two distinct cultures. Both “The Origins of Creativity” and “The Runaway Species” approach creativity scientifically but sensitively, feeling its roots without pulling them out.</w:t>
      </w:r>
    </w:p>
    <w:p w14:paraId="596BB9B2" w14:textId="77777777" w:rsidR="00210EEE" w:rsidRDefault="00210EEE" w:rsidP="00210EEE"/>
    <w:p w14:paraId="14BFC386" w14:textId="77777777" w:rsidR="00210EEE" w:rsidRDefault="00210EEE" w:rsidP="00210EEE">
      <w:r>
        <w:rPr>
          <w:rFonts w:hint="eastAsia"/>
        </w:rPr>
        <w:t>在某种程度上，济慈是对的：将科学调查应用到艺术上可能会让人有验尸之感。不过这两本书都避开了这种危险。威尔逊和伊格尔曼两人同样既是科学家也是小说家，他们自身就是对“科学和艺术是两种截然不同的文化”这一缪见的反驳。《创造力的起源》和《失控的物种》都以科学但又感性的方式探讨创造力，感受但并不穷究其根源。</w:t>
      </w:r>
    </w:p>
    <w:p w14:paraId="1BBCA7B3" w14:textId="77777777" w:rsidR="009849AB" w:rsidRDefault="009849AB" w:rsidP="009849AB">
      <w:pPr>
        <w:pStyle w:val="1"/>
      </w:pPr>
      <w:bookmarkStart w:id="34" w:name="_Toc15475604"/>
      <w:r>
        <w:t>Competition and technology: Taming the titans</w:t>
      </w:r>
      <w:bookmarkEnd w:id="34"/>
    </w:p>
    <w:p w14:paraId="2F7A4476" w14:textId="77777777" w:rsidR="009849AB" w:rsidRDefault="009849AB" w:rsidP="009849AB">
      <w:r>
        <w:t>Google, Facebook and Amazon are increasingly dominant. How should they be controlled?</w:t>
      </w:r>
    </w:p>
    <w:p w14:paraId="00A132D2" w14:textId="77777777" w:rsidR="009849AB" w:rsidRDefault="009849AB" w:rsidP="009849AB">
      <w:r>
        <w:rPr>
          <w:rFonts w:hint="eastAsia"/>
        </w:rPr>
        <w:t>竞争与科技：驯服巨人</w:t>
      </w:r>
    </w:p>
    <w:p w14:paraId="43274E7F" w14:textId="77777777" w:rsidR="009849AB" w:rsidRDefault="009849AB" w:rsidP="009849AB">
      <w:r>
        <w:rPr>
          <w:rFonts w:hint="eastAsia"/>
        </w:rPr>
        <w:t>谷歌、</w:t>
      </w:r>
      <w:r>
        <w:rPr>
          <w:rFonts w:hint="eastAsia"/>
        </w:rPr>
        <w:t>Facebook</w:t>
      </w:r>
      <w:r>
        <w:rPr>
          <w:rFonts w:hint="eastAsia"/>
        </w:rPr>
        <w:t>和亚马逊的统治力越来越强。该如何控制它们？</w:t>
      </w:r>
    </w:p>
    <w:p w14:paraId="55FB3E6B" w14:textId="77777777" w:rsidR="009849AB" w:rsidRDefault="009849AB" w:rsidP="009849AB">
      <w:r>
        <w:t xml:space="preserve">20180120 leaders </w:t>
      </w:r>
      <w:r>
        <w:rPr>
          <w:rFonts w:ascii="Segoe UI Symbol" w:hAnsi="Segoe UI Symbol" w:cs="Segoe UI Symbol"/>
        </w:rPr>
        <w:t>🇬🇧</w:t>
      </w:r>
      <w:r>
        <w:t xml:space="preserve"> English Version</w:t>
      </w:r>
    </w:p>
    <w:p w14:paraId="229683D6" w14:textId="77777777" w:rsidR="009849AB" w:rsidRDefault="009849AB" w:rsidP="009849AB"/>
    <w:p w14:paraId="034C70FA" w14:textId="77777777" w:rsidR="009849AB" w:rsidRDefault="009849AB" w:rsidP="009849AB">
      <w:r>
        <w:t xml:space="preserve">NOT long ago, being the boss of a big Western tech firm was a dream job. As the billions rolled in, so did the plaudits: Google, Facebook, Amazon and others were making the world a better place. Today these companies are accused of being BAADD—big, anti-competitive, addictive and destructive to democracy. Regulators fine them, politicians grill </w:t>
      </w:r>
      <w:r>
        <w:lastRenderedPageBreak/>
        <w:t>them and one-time backers warn of their power to cause harm.</w:t>
      </w:r>
    </w:p>
    <w:p w14:paraId="2696DE32" w14:textId="77777777" w:rsidR="009849AB" w:rsidRDefault="009849AB" w:rsidP="009849AB"/>
    <w:p w14:paraId="04D6E090" w14:textId="77777777" w:rsidR="009849AB" w:rsidRDefault="009849AB" w:rsidP="009849AB">
      <w:r>
        <w:rPr>
          <w:rFonts w:hint="eastAsia"/>
        </w:rPr>
        <w:t>不久前，在大型西方科技公司做老板还是一份让人梦寐以求的工作。在亿万财富滚滚而来之时，还能收获交口称赞：谷歌、</w:t>
      </w:r>
      <w:r>
        <w:rPr>
          <w:rFonts w:hint="eastAsia"/>
        </w:rPr>
        <w:t>Facebook</w:t>
      </w:r>
      <w:r>
        <w:rPr>
          <w:rFonts w:hint="eastAsia"/>
        </w:rPr>
        <w:t>、亚马逊等公司正让世界变得更加美好。而今天，这些公司备受指责——规模太大、反竞争、令人上瘾、破坏民主。监管机构对它们开出罚单，政客对它们严厉质询，曾经的支持者也发出警告，指出它们势力过大，可能造成危害。</w:t>
      </w:r>
    </w:p>
    <w:p w14:paraId="4271A7DD" w14:textId="77777777" w:rsidR="009849AB" w:rsidRDefault="009849AB" w:rsidP="009849AB"/>
    <w:p w14:paraId="1D41A1EE" w14:textId="77777777" w:rsidR="009849AB" w:rsidRDefault="009849AB" w:rsidP="009849AB">
      <w:r>
        <w:t>Much of this techlash is misguided. The presumption that big businesses must necessarily be wicked is plain wrong. Apple is to be admired as the world’s most valuable listed company for the simple reason that it makes things people want to buy, even while facing fierce competition. Many online services would be worse if their providers were smaller. Evidence for the link between smartphones and unhappiness is weak. Fake news is not only an online phenomenon.</w:t>
      </w:r>
    </w:p>
    <w:p w14:paraId="79EDD65D" w14:textId="77777777" w:rsidR="009849AB" w:rsidRDefault="009849AB" w:rsidP="009849AB"/>
    <w:p w14:paraId="3445A2C0" w14:textId="77777777" w:rsidR="009849AB" w:rsidRDefault="009849AB" w:rsidP="009849AB">
      <w:r>
        <w:rPr>
          <w:rFonts w:hint="eastAsia"/>
        </w:rPr>
        <w:t>大部分对科技企业的抵制都有失偏颇。大企业一定就邪恶这种推断完全错误。世界上市值最高的上市公司苹果广受尊重，原因很简单：即便面临激烈的竞争，苹果仍能生产出消费者愿意买单的产品。如果在线服务供应商的规模比实际上要小，很多服务的质量就要打折扣。没有强有力的证据证明智能手机与幸福感低之间有关联，假新闻也并非网络独有。</w:t>
      </w:r>
    </w:p>
    <w:p w14:paraId="6E81680E" w14:textId="77777777" w:rsidR="009849AB" w:rsidRDefault="009849AB" w:rsidP="009849AB"/>
    <w:p w14:paraId="7581C5C9" w14:textId="77777777" w:rsidR="009849AB" w:rsidRDefault="009849AB" w:rsidP="009849AB">
      <w:r>
        <w:t>But big tech platforms, particularly Facebook, Google and Amazon, do indeed raise a worry about fair competition. That is partly because they often benefit from legal exemptions. Unlike publishers, Facebook and Google are rarely held responsible for what users do on them; and for years most American buyers on Amazon did not pay sales tax. Nor do the titans simply compete in a market. Increasingly, they are the market itself, providing the infrastructure (or “platforms”) for much of the digital economy. Many of their services appear to be free, but users “pay” for them by giving away their data. Powerful though they already are, their huge stockmarket valuations suggest that investors are counting on them to double or even triple in size in the next decade.</w:t>
      </w:r>
    </w:p>
    <w:p w14:paraId="0E8DB505" w14:textId="77777777" w:rsidR="009849AB" w:rsidRDefault="009849AB" w:rsidP="009849AB"/>
    <w:p w14:paraId="6D66442D" w14:textId="77777777" w:rsidR="009849AB" w:rsidRDefault="009849AB" w:rsidP="009849AB">
      <w:r>
        <w:rPr>
          <w:rFonts w:hint="eastAsia"/>
        </w:rPr>
        <w:t>然而大型科技平台确实引发了对公平竞争的担忧，特别是</w:t>
      </w:r>
      <w:r>
        <w:rPr>
          <w:rFonts w:hint="eastAsia"/>
        </w:rPr>
        <w:t>Facebook</w:t>
      </w:r>
      <w:r>
        <w:rPr>
          <w:rFonts w:hint="eastAsia"/>
        </w:rPr>
        <w:t>、谷歌和亚马逊。原因之一是它们经常因免于承担法律责任而受益。与出版商不同，</w:t>
      </w:r>
      <w:r>
        <w:rPr>
          <w:rFonts w:hint="eastAsia"/>
        </w:rPr>
        <w:t>Facebook</w:t>
      </w:r>
      <w:r>
        <w:rPr>
          <w:rFonts w:hint="eastAsia"/>
        </w:rPr>
        <w:t>和谷歌很少为用户在其平台上的行为负责。多年来，亚马逊上的大部分美国买家都没有支付消费税。这几个超级巨头也不只是在市场上竞争，它们正日益变成市场本身，为大部分数字经济提供基础设施（即“平台”）。它们的许多服务看似免费，但用户在交出自己的数据时实际就在“付费”了。尽管它们已经实力强大，但其巨大的市值表明，投资者期待未来十年它们的规模能再增加一倍甚至两倍。</w:t>
      </w:r>
    </w:p>
    <w:p w14:paraId="07525781" w14:textId="77777777" w:rsidR="009849AB" w:rsidRDefault="009849AB" w:rsidP="009849AB"/>
    <w:p w14:paraId="7CF3ABBA" w14:textId="77777777" w:rsidR="009849AB" w:rsidRDefault="009849AB" w:rsidP="009849AB">
      <w:r>
        <w:t>There is thus a justified fear that the tech titans will use their power to protect and extend their dominance, to the detriment of consumers (see article). The tricky task for policymakers is to restrain them without unduly stifling innovation.</w:t>
      </w:r>
    </w:p>
    <w:p w14:paraId="2B1003CB" w14:textId="77777777" w:rsidR="009849AB" w:rsidRDefault="009849AB" w:rsidP="009849AB"/>
    <w:p w14:paraId="206E5B17" w14:textId="77777777" w:rsidR="009849AB" w:rsidRDefault="009849AB" w:rsidP="009849AB">
      <w:r>
        <w:rPr>
          <w:rFonts w:hint="eastAsia"/>
        </w:rPr>
        <w:t>因此有理由担心，科技巨头会利用自身实力来保护和扩大它们的主导地位，进而损害消费者的利益。政策制定者面临的棘手任务是既要约束它们，又要避免过度约束而扼杀创新。</w:t>
      </w:r>
    </w:p>
    <w:p w14:paraId="44A93AC0" w14:textId="77777777" w:rsidR="009849AB" w:rsidRDefault="009849AB" w:rsidP="009849AB"/>
    <w:p w14:paraId="2B3FB6D6" w14:textId="77777777" w:rsidR="009849AB" w:rsidRDefault="009849AB" w:rsidP="009849AB">
      <w:r>
        <w:t>The less severe contest</w:t>
      </w:r>
    </w:p>
    <w:p w14:paraId="4655F679" w14:textId="77777777" w:rsidR="009849AB" w:rsidRDefault="009849AB" w:rsidP="009849AB"/>
    <w:p w14:paraId="6ADD6BC7" w14:textId="77777777" w:rsidR="009849AB" w:rsidRDefault="009849AB" w:rsidP="009849AB">
      <w:r>
        <w:rPr>
          <w:rFonts w:hint="eastAsia"/>
        </w:rPr>
        <w:t>越来越没有悬念的竞赛</w:t>
      </w:r>
    </w:p>
    <w:p w14:paraId="4B7C99BE" w14:textId="77777777" w:rsidR="009849AB" w:rsidRDefault="009849AB" w:rsidP="009849AB"/>
    <w:p w14:paraId="0622EFF5" w14:textId="77777777" w:rsidR="009849AB" w:rsidRDefault="009849AB" w:rsidP="009849AB">
      <w:r>
        <w:lastRenderedPageBreak/>
        <w:t>The platforms have become so dominant because they benefit from “network effects”. Size begets size: the more sellers Amazon, say, can attract, the more buyers will shop there, which attracts more sellers, and so on. By some estimates, Amazon captures over 40% of online shopping in America. With more than 2bn monthly users, Facebook holds sway over the media industry. Firms cannot do without Google, which in some countries processes more than 90% of web searches. Facebook and Google control two-thirds of America’s online ad revenues.</w:t>
      </w:r>
    </w:p>
    <w:p w14:paraId="055C4CFE" w14:textId="77777777" w:rsidR="009849AB" w:rsidRDefault="009849AB" w:rsidP="009849AB"/>
    <w:p w14:paraId="41026E96" w14:textId="77777777" w:rsidR="009849AB" w:rsidRDefault="009849AB" w:rsidP="009849AB">
      <w:r>
        <w:rPr>
          <w:rFonts w:hint="eastAsia"/>
        </w:rPr>
        <w:t>这些平台之所以能够称霸，原因在于“网络效应”。比方说，亚马逊上的卖家越多，就会吸引更多买家来购物，而这又能吸引更多的卖家。如此这般，雪球越滚越大。据估计，亚马逊抢占了美国网购总额的</w:t>
      </w:r>
      <w:r>
        <w:rPr>
          <w:rFonts w:hint="eastAsia"/>
        </w:rPr>
        <w:t>40%</w:t>
      </w:r>
      <w:r>
        <w:rPr>
          <w:rFonts w:hint="eastAsia"/>
        </w:rPr>
        <w:t>以上。</w:t>
      </w:r>
      <w:r>
        <w:rPr>
          <w:rFonts w:hint="eastAsia"/>
        </w:rPr>
        <w:t>Facebook</w:t>
      </w:r>
      <w:r>
        <w:rPr>
          <w:rFonts w:hint="eastAsia"/>
        </w:rPr>
        <w:t>的月活跃用户超过</w:t>
      </w:r>
      <w:r>
        <w:rPr>
          <w:rFonts w:hint="eastAsia"/>
        </w:rPr>
        <w:t>20</w:t>
      </w:r>
      <w:r>
        <w:rPr>
          <w:rFonts w:hint="eastAsia"/>
        </w:rPr>
        <w:t>亿，掌控着媒体行业。企业离不开谷歌，在一些国家，</w:t>
      </w:r>
      <w:r>
        <w:rPr>
          <w:rFonts w:hint="eastAsia"/>
        </w:rPr>
        <w:t>90%</w:t>
      </w:r>
      <w:r>
        <w:rPr>
          <w:rFonts w:hint="eastAsia"/>
        </w:rPr>
        <w:t>以上的网络搜索用的都是谷歌。</w:t>
      </w:r>
      <w:r>
        <w:rPr>
          <w:rFonts w:hint="eastAsia"/>
        </w:rPr>
        <w:t>Facebook</w:t>
      </w:r>
      <w:r>
        <w:rPr>
          <w:rFonts w:hint="eastAsia"/>
        </w:rPr>
        <w:t>和谷歌这两家公司控制了美国在线广告收入的三分之二。</w:t>
      </w:r>
    </w:p>
    <w:p w14:paraId="155940D1" w14:textId="77777777" w:rsidR="009849AB" w:rsidRDefault="009849AB" w:rsidP="009849AB"/>
    <w:p w14:paraId="1C1860FA" w14:textId="77777777" w:rsidR="009849AB" w:rsidRDefault="009849AB" w:rsidP="009849AB">
      <w:r>
        <w:t>America’s trustbusters have given tech giants the benefit of the doubt. They look for consumer harm, which is hard to establish when prices are falling and services are “free”. The firms themselves stress that a giant-killing startup is just a click away and that they could be toppled by a new technology, such as the blockchain. Before Google and Facebook, Alta Vista and MySpace were the bee’s knees. Who remembers them?</w:t>
      </w:r>
    </w:p>
    <w:p w14:paraId="6E4D227F" w14:textId="77777777" w:rsidR="009849AB" w:rsidRDefault="009849AB" w:rsidP="009849AB"/>
    <w:p w14:paraId="20314D83" w14:textId="77777777" w:rsidR="009849AB" w:rsidRDefault="009849AB" w:rsidP="009849AB">
      <w:r>
        <w:rPr>
          <w:rFonts w:hint="eastAsia"/>
        </w:rPr>
        <w:t>美国的反垄断机构对科技巨头使用了无罪推定。它们要先找到消费者受害的证据，但在价格下降、服务“免费”的情况下很难做到。这些巨头自己也强调，说不定点一下鼠标的工夫，击垮巨头的创业公司就出现了，而且它们还可能会被类似区块链的新技术所颠覆。谷歌和</w:t>
      </w:r>
      <w:r>
        <w:rPr>
          <w:rFonts w:hint="eastAsia"/>
        </w:rPr>
        <w:t>Facebook</w:t>
      </w:r>
      <w:r>
        <w:rPr>
          <w:rFonts w:hint="eastAsia"/>
        </w:rPr>
        <w:t>出现之前，</w:t>
      </w:r>
      <w:r>
        <w:rPr>
          <w:rFonts w:hint="eastAsia"/>
        </w:rPr>
        <w:t>Alta Vista</w:t>
      </w:r>
      <w:r>
        <w:rPr>
          <w:rFonts w:hint="eastAsia"/>
        </w:rPr>
        <w:t>和</w:t>
      </w:r>
      <w:r>
        <w:rPr>
          <w:rFonts w:hint="eastAsia"/>
        </w:rPr>
        <w:t>MySpace</w:t>
      </w:r>
      <w:r>
        <w:rPr>
          <w:rFonts w:hint="eastAsia"/>
        </w:rPr>
        <w:t>都是行业翘楚，如今谁还记得它们？</w:t>
      </w:r>
    </w:p>
    <w:p w14:paraId="1E77594F" w14:textId="77777777" w:rsidR="009849AB" w:rsidRDefault="009849AB" w:rsidP="009849AB"/>
    <w:p w14:paraId="63A9E072" w14:textId="77777777" w:rsidR="009849AB" w:rsidRDefault="009849AB" w:rsidP="009849AB">
      <w:r>
        <w:t>However, the barriers to entry are rising. Facebook not only owns the world’s largest pool of personal data, but also its biggest “social graph”—the list of its members and how they are connected. Amazon has more pricing information than any other firm. Voice assistants, such as Amazon’s Alexa and Google’s Assistant, will give them even more control over how people experience the internet. China’s tech firms have the heft to compete, but are not about to get unfettered access to Western consumers.</w:t>
      </w:r>
    </w:p>
    <w:p w14:paraId="071470D3" w14:textId="77777777" w:rsidR="009849AB" w:rsidRDefault="009849AB" w:rsidP="009849AB"/>
    <w:p w14:paraId="36390859" w14:textId="77777777" w:rsidR="009849AB" w:rsidRDefault="009849AB" w:rsidP="009849AB">
      <w:r>
        <w:rPr>
          <w:rFonts w:hint="eastAsia"/>
        </w:rPr>
        <w:t>然而，行业门槛在不断抬高。</w:t>
      </w:r>
      <w:r>
        <w:rPr>
          <w:rFonts w:hint="eastAsia"/>
        </w:rPr>
        <w:t>Facebook</w:t>
      </w:r>
      <w:r>
        <w:rPr>
          <w:rFonts w:hint="eastAsia"/>
        </w:rPr>
        <w:t>不仅拥有世界上最丰富的个人数据，还有最大的“社交图谱”——用户名单以及用户之间的联系。亚马逊掌握的定价信息比其他任何公司都多。亚马逊的</w:t>
      </w:r>
      <w:r>
        <w:rPr>
          <w:rFonts w:hint="eastAsia"/>
        </w:rPr>
        <w:t>Alexa</w:t>
      </w:r>
      <w:r>
        <w:rPr>
          <w:rFonts w:hint="eastAsia"/>
        </w:rPr>
        <w:t>和谷歌的</w:t>
      </w:r>
      <w:r>
        <w:rPr>
          <w:rFonts w:hint="eastAsia"/>
        </w:rPr>
        <w:t>Assistant</w:t>
      </w:r>
      <w:r>
        <w:rPr>
          <w:rFonts w:hint="eastAsia"/>
        </w:rPr>
        <w:t>这些语音助手将能让它们更好地控制人们的互联网体验。中国的科技企业有竞争的实力，但还不能自由地服务西方的消费者。</w:t>
      </w:r>
    </w:p>
    <w:p w14:paraId="450212ED" w14:textId="77777777" w:rsidR="009849AB" w:rsidRDefault="009849AB" w:rsidP="009849AB"/>
    <w:p w14:paraId="7B9CEAB5" w14:textId="77777777" w:rsidR="009849AB" w:rsidRDefault="009849AB" w:rsidP="009849AB">
      <w:r>
        <w:t>If this trend runs its course, consumers will suffer as the tech industry becomes less vibrant. Less money will go into startups, most good ideas will be bought up by the titans and, one way or another, the profits will be captured by the giants.</w:t>
      </w:r>
    </w:p>
    <w:p w14:paraId="4DE50F13" w14:textId="77777777" w:rsidR="009849AB" w:rsidRDefault="009849AB" w:rsidP="009849AB"/>
    <w:p w14:paraId="67802657" w14:textId="77777777" w:rsidR="009849AB" w:rsidRDefault="009849AB" w:rsidP="009849AB">
      <w:r>
        <w:rPr>
          <w:rFonts w:hint="eastAsia"/>
        </w:rPr>
        <w:t>如果任由这个趋势发展，科技行业会变得缺乏活力，消费者利益也会因而受损。投向创业公司的资金会减少，大多数好的创意都将被巨头买断，而且，利润总归都会被巨头收入囊中。</w:t>
      </w:r>
    </w:p>
    <w:p w14:paraId="3A4BBAA9" w14:textId="77777777" w:rsidR="009849AB" w:rsidRDefault="009849AB" w:rsidP="009849AB"/>
    <w:p w14:paraId="0644C42F" w14:textId="77777777" w:rsidR="009849AB" w:rsidRDefault="009849AB" w:rsidP="009849AB">
      <w:r>
        <w:t>The early signs are already visible. The European Commission has accused Google of using control of Android, its mobile operating system, to give its own apps a leg up. Facebook keeps buying firms which could one day lure users away: first Instagram, then WhatsApp and most recently tbh, an app that lets teenagers send each other compliments anonymously. Although Amazon is still increasing competition in aggregate, as industries from groceries to television can attest, it can also spot rivals and squeeze them from the market.</w:t>
      </w:r>
    </w:p>
    <w:p w14:paraId="1726E9F0" w14:textId="77777777" w:rsidR="009849AB" w:rsidRDefault="009849AB" w:rsidP="009849AB"/>
    <w:p w14:paraId="4AE94BC4" w14:textId="77777777" w:rsidR="009849AB" w:rsidRDefault="009849AB" w:rsidP="009849AB">
      <w:r>
        <w:rPr>
          <w:rFonts w:hint="eastAsia"/>
        </w:rPr>
        <w:t>这种情况已初见端倪。欧盟委员会指控谷歌利用其移动操作系统安卓预装自家的应用。</w:t>
      </w:r>
      <w:r>
        <w:rPr>
          <w:rFonts w:hint="eastAsia"/>
        </w:rPr>
        <w:t>Facebook</w:t>
      </w:r>
      <w:r>
        <w:rPr>
          <w:rFonts w:hint="eastAsia"/>
        </w:rPr>
        <w:t>一直在收购那些有朝一日可能会分流其用户的公司：先是</w:t>
      </w:r>
      <w:r>
        <w:rPr>
          <w:rFonts w:hint="eastAsia"/>
        </w:rPr>
        <w:t>Instagram</w:t>
      </w:r>
      <w:r>
        <w:rPr>
          <w:rFonts w:hint="eastAsia"/>
        </w:rPr>
        <w:t>，然后是</w:t>
      </w:r>
      <w:r>
        <w:rPr>
          <w:rFonts w:hint="eastAsia"/>
        </w:rPr>
        <w:t>WhatsApp</w:t>
      </w:r>
      <w:r>
        <w:rPr>
          <w:rFonts w:hint="eastAsia"/>
        </w:rPr>
        <w:t>，最近是</w:t>
      </w:r>
      <w:r>
        <w:rPr>
          <w:rFonts w:hint="eastAsia"/>
        </w:rPr>
        <w:t>tbh</w:t>
      </w:r>
      <w:r>
        <w:rPr>
          <w:rFonts w:hint="eastAsia"/>
        </w:rPr>
        <w:t>——一个让青少年匿名赞美对方的应用。尽管亚马逊总体而言仍在促进竞争，从食品杂货到电视等行业都可以证明，但它也有可能识别出竞争对手并将其挤出市场。</w:t>
      </w:r>
    </w:p>
    <w:p w14:paraId="730C8527" w14:textId="77777777" w:rsidR="009849AB" w:rsidRDefault="009849AB" w:rsidP="009849AB"/>
    <w:p w14:paraId="425D1909" w14:textId="77777777" w:rsidR="009849AB" w:rsidRDefault="009849AB" w:rsidP="009849AB">
      <w:r>
        <w:t>The rivalry remedy</w:t>
      </w:r>
    </w:p>
    <w:p w14:paraId="08964F75" w14:textId="77777777" w:rsidR="009849AB" w:rsidRDefault="009849AB" w:rsidP="009849AB"/>
    <w:p w14:paraId="0972DF2C" w14:textId="77777777" w:rsidR="009849AB" w:rsidRDefault="009849AB" w:rsidP="009849AB">
      <w:r>
        <w:rPr>
          <w:rFonts w:hint="eastAsia"/>
        </w:rPr>
        <w:t>对抗疗法</w:t>
      </w:r>
    </w:p>
    <w:p w14:paraId="16E86025" w14:textId="77777777" w:rsidR="009849AB" w:rsidRDefault="009849AB" w:rsidP="009849AB"/>
    <w:p w14:paraId="6BBD3804" w14:textId="77777777" w:rsidR="009849AB" w:rsidRDefault="009849AB" w:rsidP="009849AB">
      <w:r>
        <w:t>What to do? In the past, societies have tackled monopolies either by breaking them up, as with Standard Oil in 1911, or by regulating them as a public utility, as with AT&amp;T in 1913. Today both those approaches have big drawbacks. The traditional tools of utilities regulation, such as price controls and profit caps, are hard to apply, since most products are free and would come at a high price in forgone investment and innovation. Likewise, a full-scale break-up would cripple the platforms’ economies of scale, worsening the service they offer consumers. And even then, in all likelihood one of the Googlettes or Facebabies would eventually sweep all before it as the inexorable logic of network effects reasserted itself.</w:t>
      </w:r>
    </w:p>
    <w:p w14:paraId="551AE3B8" w14:textId="77777777" w:rsidR="009849AB" w:rsidRDefault="009849AB" w:rsidP="009849AB"/>
    <w:p w14:paraId="039EE3D6" w14:textId="77777777" w:rsidR="009849AB" w:rsidRDefault="009849AB" w:rsidP="009849AB">
      <w:r>
        <w:rPr>
          <w:rFonts w:hint="eastAsia"/>
        </w:rPr>
        <w:t>该怎么办呢？过去各国处理垄断企业的办法或是将其拆分，比如</w:t>
      </w:r>
      <w:r>
        <w:rPr>
          <w:rFonts w:hint="eastAsia"/>
        </w:rPr>
        <w:t>1911</w:t>
      </w:r>
      <w:r>
        <w:rPr>
          <w:rFonts w:hint="eastAsia"/>
        </w:rPr>
        <w:t>年对标准石油公司的拆分，或是将它们当作公用事业来监管，例如</w:t>
      </w:r>
      <w:r>
        <w:rPr>
          <w:rFonts w:hint="eastAsia"/>
        </w:rPr>
        <w:t>1913</w:t>
      </w:r>
      <w:r>
        <w:rPr>
          <w:rFonts w:hint="eastAsia"/>
        </w:rPr>
        <w:t>年对</w:t>
      </w:r>
      <w:r>
        <w:rPr>
          <w:rFonts w:hint="eastAsia"/>
        </w:rPr>
        <w:t>AT&amp;T</w:t>
      </w:r>
      <w:r>
        <w:rPr>
          <w:rFonts w:hint="eastAsia"/>
        </w:rPr>
        <w:t>采取的措施。今天，这两种方法都有很大的缺陷。价格管制和利润上限等传统的公用事业管制工具难以应用，因为大部分产品都是免费的，而且还会抑制投资和创新，代价太高。同样，完全肢解将削弱这些平台的规模经济，导致提供给消费者的服务质量下降。而且即使拆分了谷歌、</w:t>
      </w:r>
      <w:r>
        <w:rPr>
          <w:rFonts w:hint="eastAsia"/>
        </w:rPr>
        <w:t>Facebook</w:t>
      </w:r>
      <w:r>
        <w:rPr>
          <w:rFonts w:hint="eastAsia"/>
        </w:rPr>
        <w:t>这样的企业，由于网络效应无可避免地会重新发挥作用，其中的某个“小谷歌”或“小</w:t>
      </w:r>
      <w:r>
        <w:rPr>
          <w:rFonts w:hint="eastAsia"/>
        </w:rPr>
        <w:t>Facebook</w:t>
      </w:r>
      <w:r>
        <w:rPr>
          <w:rFonts w:hint="eastAsia"/>
        </w:rPr>
        <w:t>”最终还是很可能再次横扫市场。</w:t>
      </w:r>
    </w:p>
    <w:p w14:paraId="019741FE" w14:textId="77777777" w:rsidR="009849AB" w:rsidRDefault="009849AB" w:rsidP="009849AB"/>
    <w:p w14:paraId="22CB580F" w14:textId="77777777" w:rsidR="009849AB" w:rsidRDefault="009849AB" w:rsidP="009849AB">
      <w:r>
        <w:t>The lack of a simple solution deprives politicians of easy slogans, but does not leave trustbusters impotent. Two broad changes of thinking would go a long way towards sensibly taming the titans. The first is to make better use of existing competition law. Trustbusters should scrutinise mergers to gauge whether a deal is likely to neutralise a potential long-term threat, even if the target is small at the time. Such scrutiny might have prevented Facebook’s acquisition of Instagram and Google’s of Waze, which makes navigation software. To ensure that the platforms do not favour their own products, oversight groups could be set up to deliberate on complaints from rivals—a bit like the independent “technical committee” created by the antitrust case against Microsoft in 2001. Immunity to content liability must go, too.</w:t>
      </w:r>
    </w:p>
    <w:p w14:paraId="6DFE066C" w14:textId="77777777" w:rsidR="009849AB" w:rsidRDefault="009849AB" w:rsidP="009849AB"/>
    <w:p w14:paraId="454953CF" w14:textId="77777777" w:rsidR="009849AB" w:rsidRDefault="009849AB" w:rsidP="009849AB">
      <w:r>
        <w:rPr>
          <w:rFonts w:hint="eastAsia"/>
        </w:rPr>
        <w:t>缺乏简单的解决办法会让政客找不出简明的口号，但不至于让反垄断机构无能为力。如果能大幅转变两种思考方式，将大大有助于巧妙地驯服这些大家伙。首先是更好地利用现有的竞争法规。反垄断机构应该仔细审查兼并案，判断某项兼并是否有可能消除潜在的长远的威胁，即使当时兼并对象的规模还很小。以前如果有这样的审查，</w:t>
      </w:r>
      <w:r>
        <w:rPr>
          <w:rFonts w:hint="eastAsia"/>
        </w:rPr>
        <w:t>Facebook</w:t>
      </w:r>
      <w:r>
        <w:rPr>
          <w:rFonts w:hint="eastAsia"/>
        </w:rPr>
        <w:t>可能就不会收购</w:t>
      </w:r>
      <w:r>
        <w:rPr>
          <w:rFonts w:hint="eastAsia"/>
        </w:rPr>
        <w:t>Instagram</w:t>
      </w:r>
      <w:r>
        <w:rPr>
          <w:rFonts w:hint="eastAsia"/>
        </w:rPr>
        <w:t>，谷歌也不会收购导航软件</w:t>
      </w:r>
      <w:r>
        <w:rPr>
          <w:rFonts w:hint="eastAsia"/>
        </w:rPr>
        <w:t>Waze</w:t>
      </w:r>
      <w:r>
        <w:rPr>
          <w:rFonts w:hint="eastAsia"/>
        </w:rPr>
        <w:t>了。要确保平台不偏袒自己的产品，可以设立监督小组来审议对手的投诉，这有点像</w:t>
      </w:r>
      <w:r>
        <w:rPr>
          <w:rFonts w:hint="eastAsia"/>
        </w:rPr>
        <w:t>2001</w:t>
      </w:r>
      <w:r>
        <w:rPr>
          <w:rFonts w:hint="eastAsia"/>
        </w:rPr>
        <w:t>年针对微软反垄断案成立的独立“技术委员会”。对内容免责的豁免也必须取消。</w:t>
      </w:r>
    </w:p>
    <w:p w14:paraId="29210418" w14:textId="77777777" w:rsidR="009849AB" w:rsidRDefault="009849AB" w:rsidP="009849AB"/>
    <w:p w14:paraId="72A6C2AA" w14:textId="77777777" w:rsidR="009849AB" w:rsidRDefault="009849AB" w:rsidP="009849AB">
      <w:r>
        <w:t xml:space="preserve">Second, trustbusters need to think afresh about how tech markets work. A central insight, one increasingly discussed among economists and regulators, is that personal data are the currency in which customers actually buy services. Through that prism, the tech titans receive valuable information—on their users’ behaviour, friends and purchasing </w:t>
      </w:r>
      <w:r>
        <w:lastRenderedPageBreak/>
        <w:t>habits—in return for their products. Just as America drew up sophisticated rules about intellectual property in the 19th century, so it needs a new set of laws to govern the ownership and exchange of data, with the aim of giving solid rights to individuals.</w:t>
      </w:r>
    </w:p>
    <w:p w14:paraId="0286EB92" w14:textId="77777777" w:rsidR="009849AB" w:rsidRDefault="009849AB" w:rsidP="009849AB"/>
    <w:p w14:paraId="0D08049A" w14:textId="77777777" w:rsidR="009849AB" w:rsidRDefault="009849AB" w:rsidP="009849AB">
      <w:r>
        <w:rPr>
          <w:rFonts w:hint="eastAsia"/>
        </w:rPr>
        <w:t>其次，反垄断机构需要重新思考科技市场的运作方式。经济学家和监管机构讨论的越来越多的一个重要见解是，消费者实际上是用个人数据作为货币来购买服务的。从这个角度看，科技巨头通过产品获得了关于用户行为、人际关系和购买习惯的宝贵信息。美国在</w:t>
      </w:r>
      <w:r>
        <w:rPr>
          <w:rFonts w:hint="eastAsia"/>
        </w:rPr>
        <w:t>19</w:t>
      </w:r>
      <w:r>
        <w:rPr>
          <w:rFonts w:hint="eastAsia"/>
        </w:rPr>
        <w:t>世纪制定了有关知识产权的复杂规则，同样，现在它需要一套新的法律来管理数据的所有权和交换，好让个人能切实掌握自己的权利。</w:t>
      </w:r>
    </w:p>
    <w:p w14:paraId="07A54325" w14:textId="77777777" w:rsidR="009849AB" w:rsidRDefault="009849AB" w:rsidP="009849AB"/>
    <w:p w14:paraId="6A0D9994" w14:textId="77777777" w:rsidR="009849AB" w:rsidRDefault="009849AB" w:rsidP="009849AB">
      <w:r>
        <w:t>In essence this means giving people more control over their information. If a user so desires, key data should be made available in real time to other firms—as banks in Europe are now required to do with customers’ account information. Regulators could oblige platform firms to make anonymised bulk data available to competitors, in return for a fee, a bit like the compulsory licensing of a patent. Such data-sharing requirements could be calibrated to firms’ size: the bigger platforms are, the more they have to share. These mechanisms would turn data from something titans hoard, to suppress competition, into something users share, to foster innovation.</w:t>
      </w:r>
    </w:p>
    <w:p w14:paraId="26C9A7B9" w14:textId="77777777" w:rsidR="009849AB" w:rsidRDefault="009849AB" w:rsidP="009849AB"/>
    <w:p w14:paraId="213438CE" w14:textId="77777777" w:rsidR="009849AB" w:rsidRDefault="009849AB" w:rsidP="009849AB">
      <w:r>
        <w:rPr>
          <w:rFonts w:hint="eastAsia"/>
        </w:rPr>
        <w:t>这实质上是让人们更好地控制自己的信息。如果用户有需要，关键数据就应实时提供给其他公司，现在欧洲的银行在处理客户账户信息方面就被要求做到这一点。监管机构可以要求平台公司向竞争对手提供匿名的批量数据，换取一定的费用，有点像专利的强制许可。这种数据共享要求可以根据企业的规模作调整：企业越大，要共享的数据就越多。这些做法能把巨头为了抑制竞争而囤积的数据变成可供用户分享、促进创新的数据。</w:t>
      </w:r>
    </w:p>
    <w:p w14:paraId="6B73ED15" w14:textId="77777777" w:rsidR="009849AB" w:rsidRDefault="009849AB" w:rsidP="009849AB"/>
    <w:p w14:paraId="595B2BF3" w14:textId="77777777" w:rsidR="009849AB" w:rsidRDefault="009849AB" w:rsidP="009849AB">
      <w:r>
        <w:t>None of this will be simple, but it would tame the titans without wrecking the gains they have brought. Users would find it easier to switch between services. Upstart competitors would have access to some of the data that larger firms hold and thus be better equipped to grow to maturity without being gobbled up. And shareholders could no longer assume monopoly profits for decades to come.</w:t>
      </w:r>
    </w:p>
    <w:p w14:paraId="19B1E3B8" w14:textId="77777777" w:rsidR="009849AB" w:rsidRDefault="009849AB" w:rsidP="009849AB"/>
    <w:p w14:paraId="5879C689" w14:textId="77777777" w:rsidR="009849AB" w:rsidRDefault="009849AB" w:rsidP="009849AB">
      <w:r>
        <w:rPr>
          <w:rFonts w:hint="eastAsia"/>
        </w:rPr>
        <w:t>这些事做起来都不容易，但能让科技巨头收敛，同时又不破坏它们带来的好处。用户转换服务也会更容易。崛起的竞争对手可以获得大公司持有的部分数据，从而更有可能成长壮大而不是被吞并。股东们则再也不能指望未来几十年都获得垄断利润了。</w:t>
      </w:r>
    </w:p>
    <w:p w14:paraId="52C2548E" w14:textId="77777777" w:rsidR="009849AB" w:rsidRDefault="009849AB" w:rsidP="009849AB">
      <w:pPr>
        <w:pStyle w:val="1"/>
      </w:pPr>
      <w:bookmarkStart w:id="35" w:name="_Toc15475605"/>
      <w:r>
        <w:t>Computing geography (1): Life on the edge</w:t>
      </w:r>
      <w:bookmarkEnd w:id="35"/>
    </w:p>
    <w:p w14:paraId="04329CD0" w14:textId="77777777" w:rsidR="009849AB" w:rsidRDefault="009849AB" w:rsidP="009849AB">
      <w:r>
        <w:t>Computing is emerging from centralised clouds and moving to the “edge” of local networks and devices</w:t>
      </w:r>
    </w:p>
    <w:p w14:paraId="24B68725" w14:textId="77777777" w:rsidR="009849AB" w:rsidRDefault="009849AB" w:rsidP="009849AB">
      <w:r>
        <w:rPr>
          <w:rFonts w:hint="eastAsia"/>
        </w:rPr>
        <w:t>计算地理（</w:t>
      </w:r>
      <w:r>
        <w:rPr>
          <w:rFonts w:hint="eastAsia"/>
        </w:rPr>
        <w:t>1</w:t>
      </w:r>
      <w:r>
        <w:rPr>
          <w:rFonts w:hint="eastAsia"/>
        </w:rPr>
        <w:t>）：边缘生活</w:t>
      </w:r>
    </w:p>
    <w:p w14:paraId="096B5709" w14:textId="77777777" w:rsidR="009849AB" w:rsidRDefault="009849AB" w:rsidP="009849AB">
      <w:r>
        <w:rPr>
          <w:rFonts w:hint="eastAsia"/>
        </w:rPr>
        <w:t>计算正在脱离中央云，向本地网络和设备所在的“边缘”转移</w:t>
      </w:r>
    </w:p>
    <w:p w14:paraId="75F69768" w14:textId="77777777" w:rsidR="009849AB" w:rsidRDefault="009849AB" w:rsidP="009849AB">
      <w:r>
        <w:t xml:space="preserve">20180120 business </w:t>
      </w:r>
      <w:r>
        <w:rPr>
          <w:rFonts w:ascii="Segoe UI Symbol" w:hAnsi="Segoe UI Symbol" w:cs="Segoe UI Symbol"/>
        </w:rPr>
        <w:t>🇬🇧</w:t>
      </w:r>
      <w:r>
        <w:t xml:space="preserve"> English Version</w:t>
      </w:r>
    </w:p>
    <w:p w14:paraId="101B7841" w14:textId="77777777" w:rsidR="009849AB" w:rsidRDefault="009849AB" w:rsidP="009849AB"/>
    <w:p w14:paraId="08E118AE" w14:textId="77777777" w:rsidR="009849AB" w:rsidRDefault="009849AB" w:rsidP="009849AB">
      <w:r>
        <w:t>CONNECTED devices now regularly double as digital hoovers: equipped with a clutch of sensors, they suck in all kinds of information and send it to their maker for analysis. Not so the wireless earbuds developed by Bragi, a startup from Munich. They keep most of what they collect, such as the wearers’ vital signs, and crunch the data locally. “The devices are getting smarter as they are used,” says Nikolaj Hviid, its chief executive.</w:t>
      </w:r>
    </w:p>
    <w:p w14:paraId="3E7C6E21" w14:textId="77777777" w:rsidR="009849AB" w:rsidRDefault="009849AB" w:rsidP="009849AB"/>
    <w:p w14:paraId="4699B431" w14:textId="77777777" w:rsidR="009849AB" w:rsidRDefault="009849AB" w:rsidP="009849AB">
      <w:r>
        <w:rPr>
          <w:rFonts w:hint="eastAsia"/>
        </w:rPr>
        <w:t>现在，联网设备一般还会起到数字信息收集器的作用：它们装载了一系列传感器，负责搜集各种信息并发送给它们的制造商开展分析。慕尼黑创业公司</w:t>
      </w:r>
      <w:r>
        <w:rPr>
          <w:rFonts w:hint="eastAsia"/>
        </w:rPr>
        <w:t>Bragi</w:t>
      </w:r>
      <w:r>
        <w:rPr>
          <w:rFonts w:hint="eastAsia"/>
        </w:rPr>
        <w:t>开发的无线耳塞却不同于此。这种耳塞会收集使用者的生</w:t>
      </w:r>
      <w:r>
        <w:rPr>
          <w:rFonts w:hint="eastAsia"/>
        </w:rPr>
        <w:lastRenderedPageBreak/>
        <w:t>命体征等信息，并在本地保存和处理大部分数据。首席执行官尼古拉·赫维德（</w:t>
      </w:r>
      <w:r>
        <w:rPr>
          <w:rFonts w:hint="eastAsia"/>
        </w:rPr>
        <w:t>Nikolaj Hviid</w:t>
      </w:r>
      <w:r>
        <w:rPr>
          <w:rFonts w:hint="eastAsia"/>
        </w:rPr>
        <w:t>）说：“这些设备会越用越智能。”</w:t>
      </w:r>
    </w:p>
    <w:p w14:paraId="11A28B3A" w14:textId="77777777" w:rsidR="009849AB" w:rsidRDefault="009849AB" w:rsidP="009849AB"/>
    <w:p w14:paraId="23C3F83A" w14:textId="77777777" w:rsidR="009849AB" w:rsidRDefault="009849AB" w:rsidP="009849AB">
      <w:r>
        <w:t>Bragi’s earplugs are at the forefront of a big shift in the tech industry. In recent years ever more computing has been pushed into the “cloud”, meaning networks of big data centres. But the pendulum has already started to swing: computing is moving back to the “edge” of local networks and intelligent devices.</w:t>
      </w:r>
    </w:p>
    <w:p w14:paraId="30169FD7" w14:textId="77777777" w:rsidR="009849AB" w:rsidRDefault="009849AB" w:rsidP="009849AB"/>
    <w:p w14:paraId="6EFEBB9E" w14:textId="77777777" w:rsidR="009849AB" w:rsidRDefault="009849AB" w:rsidP="009849AB">
      <w:r>
        <w:rPr>
          <w:rFonts w:hint="eastAsia"/>
        </w:rPr>
        <w:t>Bragi</w:t>
      </w:r>
      <w:r>
        <w:rPr>
          <w:rFonts w:hint="eastAsia"/>
        </w:rPr>
        <w:t>的耳塞处于科技行业一场重大转变的最前沿。近年来，越来越多的计算被推入“云端”，即大型数据中心构成的网络。但如今这种趋势又开始回转：计算正在回到本地网络和智能设备所在的“边缘”地带。</w:t>
      </w:r>
    </w:p>
    <w:p w14:paraId="3D70854C" w14:textId="77777777" w:rsidR="009849AB" w:rsidRDefault="009849AB" w:rsidP="009849AB"/>
    <w:p w14:paraId="20B699D7" w14:textId="77777777" w:rsidR="009849AB" w:rsidRDefault="009849AB" w:rsidP="009849AB">
      <w:r>
        <w:t>As with the rise of the cloud in the early 2010s, the shift will cause upheaval. Many startups will try to ride the trend, as will incumbents such as hardware makers. But the real fight will be over who colonises the edge and, in particular, which firms will control the “internet of things” (IoT), as connected devices are collectively called. Will Amazon Web Services (AWS), Microsoft and other large cloud providers manage to extend their reach? Or will the edge be the remit of a different set of firms, including makers of factory equipment and other sorts of gear?</w:t>
      </w:r>
    </w:p>
    <w:p w14:paraId="18388FCB" w14:textId="77777777" w:rsidR="009849AB" w:rsidRDefault="009849AB" w:rsidP="009849AB"/>
    <w:p w14:paraId="4CF12B8C" w14:textId="77777777" w:rsidR="009849AB" w:rsidRDefault="009849AB" w:rsidP="009849AB">
      <w:r>
        <w:rPr>
          <w:rFonts w:hint="eastAsia"/>
        </w:rPr>
        <w:t>和</w:t>
      </w:r>
      <w:r>
        <w:rPr>
          <w:rFonts w:hint="eastAsia"/>
        </w:rPr>
        <w:t>2010</w:t>
      </w:r>
      <w:r>
        <w:rPr>
          <w:rFonts w:hint="eastAsia"/>
        </w:rPr>
        <w:t>年后云的崛起一样，这一转变也将引发动荡。许多创业公司将努力顺应这一趋势，硬件制造商等既有企业同样如此。但是真正的较量将围绕谁能占领边缘地带而展开，特别是哪些公司能够控制“物联网”（</w:t>
      </w:r>
      <w:r>
        <w:rPr>
          <w:rFonts w:hint="eastAsia"/>
        </w:rPr>
        <w:t>IoT</w:t>
      </w:r>
      <w:r>
        <w:rPr>
          <w:rFonts w:hint="eastAsia"/>
        </w:rPr>
        <w:t>，联网设备的统称）。亚马逊网络服务（</w:t>
      </w:r>
      <w:r>
        <w:rPr>
          <w:rFonts w:hint="eastAsia"/>
        </w:rPr>
        <w:t>AWS</w:t>
      </w:r>
      <w:r>
        <w:rPr>
          <w:rFonts w:hint="eastAsia"/>
        </w:rPr>
        <w:t>）、微软和其他大型云供应商是否能将触角延伸至边缘地带？还是说，这个边缘将成为另一类公司的领地，比如工业设备或其他设备的制造商？</w:t>
      </w:r>
    </w:p>
    <w:p w14:paraId="5B207AAA" w14:textId="77777777" w:rsidR="009849AB" w:rsidRDefault="009849AB" w:rsidP="009849AB"/>
    <w:p w14:paraId="080EBFAD" w14:textId="77777777" w:rsidR="009849AB" w:rsidRDefault="009849AB" w:rsidP="009849AB">
      <w:r>
        <w:t>Since emerging in the 1950s, commercial computing has oscillated between being more centralised and more distributed. Until the 1970s it was confined to mainframes. When smaller machines emerged in the 1980s and 1990s, it became more spread out: applications were accessed by personal computers, but lived in souped-up PCs in corporate data centres (something called a “client-server” system). With the rise of the cloud in the 2000s, things became more centralised again. Each era saw a new group of firms rise to the top, with one leading the pack: IBM in mainframes, Microsoft in personal computers and AWS in cloud computing.</w:t>
      </w:r>
    </w:p>
    <w:p w14:paraId="38DC0340" w14:textId="77777777" w:rsidR="009849AB" w:rsidRDefault="009849AB" w:rsidP="009849AB"/>
    <w:p w14:paraId="6B7578F4" w14:textId="77777777" w:rsidR="009849AB" w:rsidRDefault="009849AB" w:rsidP="009849AB">
      <w:r>
        <w:rPr>
          <w:rFonts w:hint="eastAsia"/>
        </w:rPr>
        <w:t>商业计算自</w:t>
      </w:r>
      <w:r>
        <w:rPr>
          <w:rFonts w:hint="eastAsia"/>
        </w:rPr>
        <w:t>20</w:t>
      </w:r>
      <w:r>
        <w:rPr>
          <w:rFonts w:hint="eastAsia"/>
        </w:rPr>
        <w:t>世纪</w:t>
      </w:r>
      <w:r>
        <w:rPr>
          <w:rFonts w:hint="eastAsia"/>
        </w:rPr>
        <w:t>50</w:t>
      </w:r>
      <w:r>
        <w:rPr>
          <w:rFonts w:hint="eastAsia"/>
        </w:rPr>
        <w:t>年代出现以来，一直在更集中和更分散这两极之间摇摆不定。</w:t>
      </w:r>
      <w:r>
        <w:rPr>
          <w:rFonts w:hint="eastAsia"/>
        </w:rPr>
        <w:t>70</w:t>
      </w:r>
      <w:r>
        <w:rPr>
          <w:rFonts w:hint="eastAsia"/>
        </w:rPr>
        <w:t>年代以前，商业计算一直只限于在大型主机上进行。八九十年代小型计算机出现后，计算变得更加分散：用户在个人电脑上访问应用程序，但程序本身是部署在企业数据中心的加强版个人电脑即服务器里（称为“客户端</w:t>
      </w:r>
      <w:r>
        <w:rPr>
          <w:rFonts w:hint="eastAsia"/>
        </w:rPr>
        <w:t>-</w:t>
      </w:r>
      <w:r>
        <w:rPr>
          <w:rFonts w:hint="eastAsia"/>
        </w:rPr>
        <w:t>服务器”系统）。进入</w:t>
      </w:r>
      <w:r>
        <w:rPr>
          <w:rFonts w:hint="eastAsia"/>
        </w:rPr>
        <w:t>21</w:t>
      </w:r>
      <w:r>
        <w:rPr>
          <w:rFonts w:hint="eastAsia"/>
        </w:rPr>
        <w:t>世纪，随着云的兴起，计算再一次趋向集中。每个时代都有一批新企业晋身行业前列，由某家公司引领群雄：大型主机是</w:t>
      </w:r>
      <w:r>
        <w:rPr>
          <w:rFonts w:hint="eastAsia"/>
        </w:rPr>
        <w:t>IBM</w:t>
      </w:r>
      <w:r>
        <w:rPr>
          <w:rFonts w:hint="eastAsia"/>
        </w:rPr>
        <w:t>，个人电脑是微软，云计算是</w:t>
      </w:r>
      <w:r>
        <w:rPr>
          <w:rFonts w:hint="eastAsia"/>
        </w:rPr>
        <w:t>AWS</w:t>
      </w:r>
      <w:r>
        <w:rPr>
          <w:rFonts w:hint="eastAsia"/>
        </w:rPr>
        <w:t>。</w:t>
      </w:r>
    </w:p>
    <w:p w14:paraId="14AE0627" w14:textId="77777777" w:rsidR="009849AB" w:rsidRDefault="009849AB" w:rsidP="009849AB"/>
    <w:p w14:paraId="732ED404" w14:textId="77777777" w:rsidR="009849AB" w:rsidRDefault="009849AB" w:rsidP="009849AB">
      <w:r>
        <w:t>Better technology is one reason why computing is again becoming more distributed. Devices at the edge, from smartphones to machinery on the shop floor, are becoming more intelligent. Equipped with powerful processors, they can now tackle computing problems that a few years ago needed a fully loaded server. As for software, its increased flexibility means it can function well on the edge. Many applications are now “virtualised”, meaning they exist separately from any specific type of hardware: code can thus be packaged in digital “containers” and easily moved around within data centres—and, increasingly, closer to the edge.</w:t>
      </w:r>
    </w:p>
    <w:p w14:paraId="66889317" w14:textId="77777777" w:rsidR="009849AB" w:rsidRDefault="009849AB" w:rsidP="009849AB"/>
    <w:p w14:paraId="207FBA17" w14:textId="77777777" w:rsidR="009849AB" w:rsidRDefault="009849AB" w:rsidP="009849AB">
      <w:r>
        <w:rPr>
          <w:rFonts w:hint="eastAsia"/>
        </w:rPr>
        <w:t>技术进步是计算再次变得更分散的原因之一。从智能手机到车间机器，边缘设备变得越来越智能化。它们配有强大的处理器，可以解决几年前需要一台全速运行的服务器才能解决的计算问题。软件的灵活性也不断提升，可以在边缘良好运行。许多应用程序现在都“虚拟化”了，也就是说它们可独立于任何特定类型的硬</w:t>
      </w:r>
      <w:r>
        <w:rPr>
          <w:rFonts w:hint="eastAsia"/>
        </w:rPr>
        <w:lastRenderedPageBreak/>
        <w:t>件：这样代码就可以被打包在数字“容器”中，在数据中心内轻松移动，并越来越靠近边缘。</w:t>
      </w:r>
    </w:p>
    <w:p w14:paraId="5F12CAF0" w14:textId="77777777" w:rsidR="009849AB" w:rsidRDefault="009849AB" w:rsidP="009849AB"/>
    <w:p w14:paraId="6F003712" w14:textId="77777777" w:rsidR="009849AB" w:rsidRDefault="009849AB" w:rsidP="009849AB">
      <w:r>
        <w:t>Demand for computing at the edge is growing, too, often for non-technical reasons. Many countries have laws that require data to stay within their borders or even within the walls of a company. Firms want to use data but, worrying about leaks, often prefer to keep their own information inhouse. Consumers, for their part, care about privacy, which Bragi hopes to address with its self-sufficient earplugs.</w:t>
      </w:r>
    </w:p>
    <w:p w14:paraId="764D9E3A" w14:textId="77777777" w:rsidR="009849AB" w:rsidRDefault="009849AB" w:rsidP="009849AB"/>
    <w:p w14:paraId="1ABC1E78" w14:textId="77777777" w:rsidR="009849AB" w:rsidRDefault="009849AB" w:rsidP="009849AB">
      <w:r>
        <w:rPr>
          <w:rFonts w:hint="eastAsia"/>
        </w:rPr>
        <w:t>对边缘计算的需求也在不断增长，这往往是出于非技术原因。许多国家的法律要求数据保存在境内，甚至不能离开公司。公司想要使用数据，但由于担心数据泄漏，往往更愿意将自己的信息保留在公司内部。消费者则关心隐私——</w:t>
      </w:r>
      <w:r>
        <w:rPr>
          <w:rFonts w:hint="eastAsia"/>
        </w:rPr>
        <w:t>Bragi</w:t>
      </w:r>
      <w:r>
        <w:rPr>
          <w:rFonts w:hint="eastAsia"/>
        </w:rPr>
        <w:t>希望通过能自行完成计算的耳塞来解决这个问题。</w:t>
      </w:r>
    </w:p>
    <w:p w14:paraId="3DE99DC3" w14:textId="77777777" w:rsidR="009849AB" w:rsidRDefault="009849AB" w:rsidP="009849AB"/>
    <w:p w14:paraId="46561636" w14:textId="77777777" w:rsidR="009849AB" w:rsidRDefault="009849AB" w:rsidP="009849AB"/>
    <w:p w14:paraId="6F9EDD52" w14:textId="77777777" w:rsidR="009849AB" w:rsidRDefault="009849AB" w:rsidP="009849AB">
      <w:r>
        <w:t>The dominant narrative in the tech industry—that most data are best crunched centrally in the cloud—is also undermined by the fact that many new applications have to act fast. According to some estimates, self-driving cars generate as much as 25 gigabytes per hour, nearly 30 times more than a high-definition video stream. Before so many data are uploaded, and driving instructions sent back, the vehicle may well already have hit that pedestrian suddenly crossing the street.</w:t>
      </w:r>
    </w:p>
    <w:p w14:paraId="3C9D8C79" w14:textId="77777777" w:rsidR="009849AB" w:rsidRDefault="009849AB" w:rsidP="009849AB"/>
    <w:p w14:paraId="0322D733" w14:textId="77777777" w:rsidR="009849AB" w:rsidRDefault="009849AB" w:rsidP="009849AB">
      <w:r>
        <w:rPr>
          <w:rFonts w:hint="eastAsia"/>
        </w:rPr>
        <w:t>科技行业的主导观点认为，最好还是在云端集中处理大部分数据，但由于许多新的应用程序必须高速运行，这种说法的根基也已不再牢靠。据估计，无人驾驶汽车每小时可产生</w:t>
      </w:r>
      <w:r>
        <w:rPr>
          <w:rFonts w:hint="eastAsia"/>
        </w:rPr>
        <w:t>25GB</w:t>
      </w:r>
      <w:r>
        <w:rPr>
          <w:rFonts w:hint="eastAsia"/>
        </w:rPr>
        <w:t>的数据，比高清视频流高出近</w:t>
      </w:r>
      <w:r>
        <w:rPr>
          <w:rFonts w:hint="eastAsia"/>
        </w:rPr>
        <w:t>30</w:t>
      </w:r>
      <w:r>
        <w:rPr>
          <w:rFonts w:hint="eastAsia"/>
        </w:rPr>
        <w:t>倍。要上传完这么多数据，再等驾驶指令发回，车辆可能早已撞上了突然横穿马路的行人。</w:t>
      </w:r>
    </w:p>
    <w:p w14:paraId="6AA67FD0" w14:textId="77777777" w:rsidR="009849AB" w:rsidRDefault="009849AB" w:rsidP="009849AB"/>
    <w:p w14:paraId="108248ED" w14:textId="77777777" w:rsidR="009849AB" w:rsidRDefault="009849AB" w:rsidP="009849AB">
      <w:r>
        <w:t>Changing economics are another consideration. The faster adjustments can be made—for instance, to optimise the operations of a machine in a factory—the bigger revenue gains tend to be. That means data are often best analysed as they are captured, which needs to be done locally. The costs of transferring, storing and processing data in the cloud can be avoided too.</w:t>
      </w:r>
    </w:p>
    <w:p w14:paraId="713467F6" w14:textId="77777777" w:rsidR="009849AB" w:rsidRDefault="009849AB" w:rsidP="009849AB"/>
    <w:p w14:paraId="02854D98" w14:textId="77777777" w:rsidR="009849AB" w:rsidRDefault="009849AB" w:rsidP="009849AB">
      <w:r>
        <w:rPr>
          <w:rFonts w:hint="eastAsia"/>
        </w:rPr>
        <w:t>另一个原因是经济效益上的变化。做出调整的速度越快——例如优化工厂里机器的运行——获得的收益往往就越大。这意味着通常最好在捕获数据的同时进行分析，这就需要在本地完成。云端传输、存储和处理数据的成本也可以因此节省下来。</w:t>
      </w:r>
    </w:p>
    <w:p w14:paraId="4EFE7232" w14:textId="77777777" w:rsidR="009849AB" w:rsidRDefault="009849AB" w:rsidP="009849AB"/>
    <w:p w14:paraId="126FC7EE" w14:textId="77777777" w:rsidR="009849AB" w:rsidRDefault="009849AB" w:rsidP="009849AB">
      <w:r>
        <w:t>Car-boot brains</w:t>
      </w:r>
    </w:p>
    <w:p w14:paraId="65559ED2" w14:textId="77777777" w:rsidR="009849AB" w:rsidRDefault="009849AB" w:rsidP="009849AB"/>
    <w:p w14:paraId="20BAC252" w14:textId="77777777" w:rsidR="009849AB" w:rsidRDefault="009849AB" w:rsidP="009849AB">
      <w:r>
        <w:rPr>
          <w:rFonts w:hint="eastAsia"/>
        </w:rPr>
        <w:t>车载大脑</w:t>
      </w:r>
    </w:p>
    <w:p w14:paraId="37BD8A13" w14:textId="77777777" w:rsidR="009849AB" w:rsidRDefault="009849AB" w:rsidP="009849AB"/>
    <w:p w14:paraId="7D66BCE9" w14:textId="77777777" w:rsidR="009849AB" w:rsidRDefault="009849AB" w:rsidP="009849AB">
      <w:r>
        <w:t>These constraints explain why services using artificial intelligence (AI) are increasingly split in two, much like client-server applications, explains Pierre Ferragu of Bernstein Research. The algorithms of autonomous cars, for instance, are first trained in the cloud with millions of miles of recorded driving data; only then are they deployed on powerful computers in the boot, where they steer the car by interpreting live data. Similarly, many video cameras used for surveillance now ship with face-recognition software trained in the cloud, as does Apple’s latest iPhone model. In November, Google announced an addition to TensorFlow, its AI technology, which allows developers to deploy algorithms to mobile devices.</w:t>
      </w:r>
    </w:p>
    <w:p w14:paraId="696A37D2" w14:textId="77777777" w:rsidR="009849AB" w:rsidRDefault="009849AB" w:rsidP="009849AB"/>
    <w:p w14:paraId="2AEC52D3" w14:textId="77777777" w:rsidR="009849AB" w:rsidRDefault="009849AB" w:rsidP="009849AB">
      <w:r>
        <w:rPr>
          <w:rFonts w:hint="eastAsia"/>
        </w:rPr>
        <w:t>伯恩斯坦研究公司（</w:t>
      </w:r>
      <w:r>
        <w:rPr>
          <w:rFonts w:hint="eastAsia"/>
        </w:rPr>
        <w:t>Bernstein Research</w:t>
      </w:r>
      <w:r>
        <w:rPr>
          <w:rFonts w:hint="eastAsia"/>
        </w:rPr>
        <w:t>）的皮埃尔·费拉格（</w:t>
      </w:r>
      <w:r>
        <w:rPr>
          <w:rFonts w:hint="eastAsia"/>
        </w:rPr>
        <w:t>Pierre Ferragu</w:t>
      </w:r>
      <w:r>
        <w:rPr>
          <w:rFonts w:hint="eastAsia"/>
        </w:rPr>
        <w:t>）解释说，这些制约解释了为什</w:t>
      </w:r>
      <w:r>
        <w:rPr>
          <w:rFonts w:hint="eastAsia"/>
        </w:rPr>
        <w:lastRenderedPageBreak/>
        <w:t>么使用人工智能（</w:t>
      </w:r>
      <w:r>
        <w:rPr>
          <w:rFonts w:hint="eastAsia"/>
        </w:rPr>
        <w:t>AI</w:t>
      </w:r>
      <w:r>
        <w:rPr>
          <w:rFonts w:hint="eastAsia"/>
        </w:rPr>
        <w:t>）的服务越来越多地分成两部分，就像客户端</w:t>
      </w:r>
      <w:r>
        <w:rPr>
          <w:rFonts w:hint="eastAsia"/>
        </w:rPr>
        <w:t>-</w:t>
      </w:r>
      <w:r>
        <w:rPr>
          <w:rFonts w:hint="eastAsia"/>
        </w:rPr>
        <w:t>服务器应用程序一样。以无人驾驶汽车的算法为例，它首先是在云端用数百万英里的驾驶数据进行训练，然后被才部署在车内强大的计算机上，通过解读实时数据来驾驶汽车。同样，很多用于监控的摄像头现在都配备了经过云端训练的面部识别软件，就像苹果最新款的</w:t>
      </w:r>
      <w:r>
        <w:rPr>
          <w:rFonts w:hint="eastAsia"/>
        </w:rPr>
        <w:t>iPhone</w:t>
      </w:r>
      <w:r>
        <w:rPr>
          <w:rFonts w:hint="eastAsia"/>
        </w:rPr>
        <w:t>那样。去年</w:t>
      </w:r>
      <w:r>
        <w:rPr>
          <w:rFonts w:hint="eastAsia"/>
        </w:rPr>
        <w:t>11</w:t>
      </w:r>
      <w:r>
        <w:rPr>
          <w:rFonts w:hint="eastAsia"/>
        </w:rPr>
        <w:t>月，谷歌公布了其人工智能技术</w:t>
      </w:r>
      <w:r>
        <w:rPr>
          <w:rFonts w:hint="eastAsia"/>
        </w:rPr>
        <w:t>TensorFlow</w:t>
      </w:r>
      <w:r>
        <w:rPr>
          <w:rFonts w:hint="eastAsia"/>
        </w:rPr>
        <w:t>的新版本，让开发人员可以将算法部署到移动设备上。</w:t>
      </w:r>
    </w:p>
    <w:p w14:paraId="473232D5" w14:textId="77777777" w:rsidR="009849AB" w:rsidRDefault="009849AB" w:rsidP="009849AB"/>
    <w:p w14:paraId="6BD4E879" w14:textId="77777777" w:rsidR="009849AB" w:rsidRDefault="009849AB" w:rsidP="009849AB">
      <w:r>
        <w:t>But in many cases even the training of algorithms must happen locally for AI applications to make commercial sense, argues Simon Crosby, chief technology officer of Swim, a startup. For instance, sending the four terabytes of data generated daily by traffic lights at intersections in Palo Alto, in Silicon Valley, to a cloud provider for processing would cost thousands of dollars a month. Swim has built a system that does the equivalent job for few hundred dollars by learning from the data on the fly as they are generated.</w:t>
      </w:r>
    </w:p>
    <w:p w14:paraId="61E754A7" w14:textId="77777777" w:rsidR="009849AB" w:rsidRDefault="009849AB" w:rsidP="009849AB"/>
    <w:p w14:paraId="02A77DB0" w14:textId="77777777" w:rsidR="009849AB" w:rsidRDefault="009849AB" w:rsidP="009849AB">
      <w:r>
        <w:rPr>
          <w:rFonts w:hint="eastAsia"/>
        </w:rPr>
        <w:t>但创业公司</w:t>
      </w:r>
      <w:r>
        <w:rPr>
          <w:rFonts w:hint="eastAsia"/>
        </w:rPr>
        <w:t>Swim</w:t>
      </w:r>
      <w:r>
        <w:rPr>
          <w:rFonts w:hint="eastAsia"/>
        </w:rPr>
        <w:t>的首席技术官西蒙·克罗斯比（</w:t>
      </w:r>
      <w:r>
        <w:rPr>
          <w:rFonts w:hint="eastAsia"/>
        </w:rPr>
        <w:t>Simon Crosby</w:t>
      </w:r>
      <w:r>
        <w:rPr>
          <w:rFonts w:hint="eastAsia"/>
        </w:rPr>
        <w:t>）认为，</w:t>
      </w:r>
      <w:r>
        <w:rPr>
          <w:rFonts w:hint="eastAsia"/>
        </w:rPr>
        <w:t>AI</w:t>
      </w:r>
      <w:r>
        <w:rPr>
          <w:rFonts w:hint="eastAsia"/>
        </w:rPr>
        <w:t>应用程序要想产生商业效益，在许多情况下就连算法的训练也必须在本地进行。例如，要把硅谷帕洛阿尔托市（</w:t>
      </w:r>
      <w:r>
        <w:rPr>
          <w:rFonts w:hint="eastAsia"/>
        </w:rPr>
        <w:t>Palo Alto</w:t>
      </w:r>
      <w:r>
        <w:rPr>
          <w:rFonts w:hint="eastAsia"/>
        </w:rPr>
        <w:t>）各个十字路口的交通信号灯每天产生的</w:t>
      </w:r>
      <w:r>
        <w:rPr>
          <w:rFonts w:hint="eastAsia"/>
        </w:rPr>
        <w:t>4TB</w:t>
      </w:r>
      <w:r>
        <w:rPr>
          <w:rFonts w:hint="eastAsia"/>
        </w:rPr>
        <w:t>数据发送给云供应商处理，每个月要花费数千美元。</w:t>
      </w:r>
      <w:r>
        <w:rPr>
          <w:rFonts w:hint="eastAsia"/>
        </w:rPr>
        <w:t>Swim</w:t>
      </w:r>
      <w:r>
        <w:rPr>
          <w:rFonts w:hint="eastAsia"/>
        </w:rPr>
        <w:t>建立的系统可以在动态数据生成的同时实时分析，仅需数百美元就能完成相同的任务。</w:t>
      </w:r>
    </w:p>
    <w:p w14:paraId="6E8D7571" w14:textId="77777777" w:rsidR="009849AB" w:rsidRDefault="009849AB" w:rsidP="009849AB"/>
    <w:p w14:paraId="43DF6C36" w14:textId="77777777" w:rsidR="009849AB" w:rsidRDefault="009849AB" w:rsidP="009849AB">
      <w:r>
        <w:t>Although a shift to the edge is now generally acknowledged to be under way, opinions are divided over how it will change the technology industry. Nobody expects the “end of cloud computing”, to quote the provocative title of a podcast by Peter Levine of Andreessen Horowitz, a leading Silicon Valley venture-capital firm. He himself predicts that centralised clouds, in particular those of Amazon, Google and Microsoft, will continue to grow.</w:t>
      </w:r>
    </w:p>
    <w:p w14:paraId="6D471D45" w14:textId="77777777" w:rsidR="009849AB" w:rsidRDefault="009849AB" w:rsidP="009849AB"/>
    <w:p w14:paraId="5C3ACF1C" w14:textId="77777777" w:rsidR="009849AB" w:rsidRDefault="009849AB" w:rsidP="009849AB">
      <w:r>
        <w:rPr>
          <w:rFonts w:hint="eastAsia"/>
        </w:rPr>
        <w:t>虽然业界如今普遍认为计算正在向边缘转移，但对于这一点将如何改变科技行业却意见不一。硅谷领先的风投公司安德森·霍洛维茨（</w:t>
      </w:r>
      <w:r>
        <w:rPr>
          <w:rFonts w:hint="eastAsia"/>
        </w:rPr>
        <w:t>Andreessen Horowitz</w:t>
      </w:r>
      <w:r>
        <w:rPr>
          <w:rFonts w:hint="eastAsia"/>
        </w:rPr>
        <w:t>）的彼得·莱文（</w:t>
      </w:r>
      <w:r>
        <w:rPr>
          <w:rFonts w:hint="eastAsia"/>
        </w:rPr>
        <w:t>Peter Levine</w:t>
      </w:r>
      <w:r>
        <w:rPr>
          <w:rFonts w:hint="eastAsia"/>
        </w:rPr>
        <w:t>）发布的一期播客有个耸动的标题：《云计算的终结》，但没人认为云计算即将终结。莱文自己也预测，中央云，尤其是亚马逊、谷歌和微软的中央云将继续壮大。</w:t>
      </w:r>
    </w:p>
    <w:p w14:paraId="57284681" w14:textId="77777777" w:rsidR="009849AB" w:rsidRDefault="009849AB" w:rsidP="009849AB"/>
    <w:p w14:paraId="3F259AD4" w14:textId="77777777" w:rsidR="009849AB" w:rsidRDefault="009849AB" w:rsidP="009849AB">
      <w:r>
        <w:t>But smaller and more local data centres are springing up everywhere. Firms such as EdgeConneX and vXchnge have built networks of urban data centres. Vapor IO, a startup, has developed a data centre in a box that looks like a round fridge and can be quickly put in any basement. Makers of telecoms equipment, including Ericsson and Nokia, as well as network operators, talk a lot about “mobile edge computing”, which amounts to putting computers next to wireless base stations or in central switching offices. Some also speculate that one reason why Amazon last year bought Whole Foods, a chain of grocery shops, for nearly $14bn, was to accumulate property for local data centres.</w:t>
      </w:r>
    </w:p>
    <w:p w14:paraId="20B19A4C" w14:textId="77777777" w:rsidR="009849AB" w:rsidRDefault="009849AB" w:rsidP="009849AB"/>
    <w:p w14:paraId="587922EF" w14:textId="77777777" w:rsidR="009849AB" w:rsidRDefault="009849AB" w:rsidP="009849AB">
      <w:r>
        <w:rPr>
          <w:rFonts w:hint="eastAsia"/>
        </w:rPr>
        <w:t>但规模更小、数量更多的本地数据中心正在各地涌现。</w:t>
      </w:r>
      <w:r>
        <w:rPr>
          <w:rFonts w:hint="eastAsia"/>
        </w:rPr>
        <w:t>EdgeConneX</w:t>
      </w:r>
      <w:r>
        <w:rPr>
          <w:rFonts w:hint="eastAsia"/>
        </w:rPr>
        <w:t>和</w:t>
      </w:r>
      <w:r>
        <w:rPr>
          <w:rFonts w:hint="eastAsia"/>
        </w:rPr>
        <w:t>vXchnge</w:t>
      </w:r>
      <w:r>
        <w:rPr>
          <w:rFonts w:hint="eastAsia"/>
        </w:rPr>
        <w:t>等公司已经建立了城市数据中心网络。创业公司</w:t>
      </w:r>
      <w:r>
        <w:rPr>
          <w:rFonts w:hint="eastAsia"/>
        </w:rPr>
        <w:t>Vapor IO</w:t>
      </w:r>
      <w:r>
        <w:rPr>
          <w:rFonts w:hint="eastAsia"/>
        </w:rPr>
        <w:t>开发的数据中心看起来像一个圆形的冰箱，可以被快速放进任何地下室内。包括爱立信和诺基亚在内的电信设备制造商以及网络运营商都在大谈“移动边缘计算”，实际上就是将计算机放在无线基站或中央交换局旁边。还有人推测，亚马逊去年以近</w:t>
      </w:r>
      <w:r>
        <w:rPr>
          <w:rFonts w:hint="eastAsia"/>
        </w:rPr>
        <w:t>140</w:t>
      </w:r>
      <w:r>
        <w:rPr>
          <w:rFonts w:hint="eastAsia"/>
        </w:rPr>
        <w:t>亿美元收购连锁超市全食（</w:t>
      </w:r>
      <w:r>
        <w:rPr>
          <w:rFonts w:hint="eastAsia"/>
        </w:rPr>
        <w:t>Whole Foods</w:t>
      </w:r>
      <w:r>
        <w:rPr>
          <w:rFonts w:hint="eastAsia"/>
        </w:rPr>
        <w:t>）的一个原因就是要为本地数据中心积累场地。</w:t>
      </w:r>
    </w:p>
    <w:p w14:paraId="3A3E160C" w14:textId="77777777" w:rsidR="009849AB" w:rsidRDefault="009849AB" w:rsidP="009849AB"/>
    <w:p w14:paraId="7AE0A16C" w14:textId="77777777" w:rsidR="009849AB" w:rsidRDefault="009849AB" w:rsidP="009849AB">
      <w:r>
        <w:t xml:space="preserve">Computer makers see the shift as a chance to regain lost territory. Dell EMC and HP both want to sell more gear to firms keen to crunch data locally. But they are limited in how far they can move to the edge, says George Gilbert of Wikibon, a consultancy. These firms know how to sell commodity hardware to IT departments, but most IoT gear will be more customised, requires special software and is sold to people managing machinery. Cisco, which sells all </w:t>
      </w:r>
      <w:r>
        <w:lastRenderedPageBreak/>
        <w:t>kinds of internet equipment, seems well placed.</w:t>
      </w:r>
    </w:p>
    <w:p w14:paraId="169DAEFD" w14:textId="77777777" w:rsidR="009849AB" w:rsidRDefault="009849AB" w:rsidP="009849AB"/>
    <w:p w14:paraId="3A4ED20A" w14:textId="77777777" w:rsidR="009849AB" w:rsidRDefault="009849AB" w:rsidP="009849AB">
      <w:r>
        <w:rPr>
          <w:rFonts w:hint="eastAsia"/>
        </w:rPr>
        <w:t>计算机制造商将这一转变视为收复失地的机会。戴尔</w:t>
      </w:r>
      <w:r>
        <w:rPr>
          <w:rFonts w:hint="eastAsia"/>
        </w:rPr>
        <w:t>EMC</w:t>
      </w:r>
      <w:r>
        <w:rPr>
          <w:rFonts w:hint="eastAsia"/>
        </w:rPr>
        <w:t>和惠普都希望向那些一心想在本地处理数据的公司销售更多的设备。但咨询公司</w:t>
      </w:r>
      <w:r>
        <w:rPr>
          <w:rFonts w:hint="eastAsia"/>
        </w:rPr>
        <w:t>Wikibon</w:t>
      </w:r>
      <w:r>
        <w:rPr>
          <w:rFonts w:hint="eastAsia"/>
        </w:rPr>
        <w:t>的乔治·吉尔伯特（</w:t>
      </w:r>
      <w:r>
        <w:rPr>
          <w:rFonts w:hint="eastAsia"/>
        </w:rPr>
        <w:t>George Gilbert</w:t>
      </w:r>
      <w:r>
        <w:rPr>
          <w:rFonts w:hint="eastAsia"/>
        </w:rPr>
        <w:t>）表示，这些公司转向边缘的能力有限。它们知道如何向</w:t>
      </w:r>
      <w:r>
        <w:rPr>
          <w:rFonts w:hint="eastAsia"/>
        </w:rPr>
        <w:t>IT</w:t>
      </w:r>
      <w:r>
        <w:rPr>
          <w:rFonts w:hint="eastAsia"/>
        </w:rPr>
        <w:t>部门销售标准硬件，但大多数物联网设备将更加定制化，需要特殊的软件，销售对象是设备管理人员。销售各种互联网设备的思科似乎占据有利地位。</w:t>
      </w:r>
    </w:p>
    <w:p w14:paraId="7CDC90F6" w14:textId="77777777" w:rsidR="009849AB" w:rsidRDefault="009849AB" w:rsidP="009849AB"/>
    <w:p w14:paraId="34B22A93" w14:textId="77777777" w:rsidR="009849AB" w:rsidRDefault="009849AB" w:rsidP="009849AB">
      <w:r>
        <w:t>Big cloud-computing providers are also trying to colonise the periphery. In May Microsoft changed its slogan from “mobile first, cloud first” to “intelligent cloud and intelligent edge”. It sells services that dispatch software containers with AI algorithms to any device. AWS’s portfolio now includes a service called Greengrass, which turns clusters of IoT devices into mini-clouds. In buying the Weather Company for $2bn in 2015, IBM wanted weather data, but also thousands of “points of presence” for edge computing.</w:t>
      </w:r>
    </w:p>
    <w:p w14:paraId="321810F6" w14:textId="77777777" w:rsidR="009849AB" w:rsidRDefault="009849AB" w:rsidP="009849AB"/>
    <w:p w14:paraId="604F72C0" w14:textId="77777777" w:rsidR="009849AB" w:rsidRDefault="009849AB" w:rsidP="009849AB">
      <w:r>
        <w:rPr>
          <w:rFonts w:hint="eastAsia"/>
        </w:rPr>
        <w:t>大型云计算提供商也在尝试占领边缘地带。去年</w:t>
      </w:r>
      <w:r>
        <w:rPr>
          <w:rFonts w:hint="eastAsia"/>
        </w:rPr>
        <w:t>5</w:t>
      </w:r>
      <w:r>
        <w:rPr>
          <w:rFonts w:hint="eastAsia"/>
        </w:rPr>
        <w:t>月，微软将“移动优先，云端至上”的口号改为“智能云端，智能边缘”。它销售的服务能将带有</w:t>
      </w:r>
      <w:r>
        <w:rPr>
          <w:rFonts w:hint="eastAsia"/>
        </w:rPr>
        <w:t>AI</w:t>
      </w:r>
      <w:r>
        <w:rPr>
          <w:rFonts w:hint="eastAsia"/>
        </w:rPr>
        <w:t>算法的软件容器部署到任意设备上。</w:t>
      </w:r>
      <w:r>
        <w:rPr>
          <w:rFonts w:hint="eastAsia"/>
        </w:rPr>
        <w:t>AWS</w:t>
      </w:r>
      <w:r>
        <w:rPr>
          <w:rFonts w:hint="eastAsia"/>
        </w:rPr>
        <w:t>的产品组合中如今有一项名为</w:t>
      </w:r>
      <w:r>
        <w:rPr>
          <w:rFonts w:hint="eastAsia"/>
        </w:rPr>
        <w:t>Greengrass</w:t>
      </w:r>
      <w:r>
        <w:rPr>
          <w:rFonts w:hint="eastAsia"/>
        </w:rPr>
        <w:t>的服务，可将物联网设备群变成微型云。</w:t>
      </w:r>
      <w:r>
        <w:rPr>
          <w:rFonts w:hint="eastAsia"/>
        </w:rPr>
        <w:t>IBM</w:t>
      </w:r>
      <w:r>
        <w:rPr>
          <w:rFonts w:hint="eastAsia"/>
        </w:rPr>
        <w:t>在</w:t>
      </w:r>
      <w:r>
        <w:rPr>
          <w:rFonts w:hint="eastAsia"/>
        </w:rPr>
        <w:t>2015</w:t>
      </w:r>
      <w:r>
        <w:rPr>
          <w:rFonts w:hint="eastAsia"/>
        </w:rPr>
        <w:t>年以</w:t>
      </w:r>
      <w:r>
        <w:rPr>
          <w:rFonts w:hint="eastAsia"/>
        </w:rPr>
        <w:t>20</w:t>
      </w:r>
      <w:r>
        <w:rPr>
          <w:rFonts w:hint="eastAsia"/>
        </w:rPr>
        <w:t>亿美元收购天气公司（</w:t>
      </w:r>
      <w:r>
        <w:rPr>
          <w:rFonts w:hint="eastAsia"/>
        </w:rPr>
        <w:t>Weather Company</w:t>
      </w:r>
      <w:r>
        <w:rPr>
          <w:rFonts w:hint="eastAsia"/>
        </w:rPr>
        <w:t>），不仅是为获取天气数据，也为获得成千上万个边缘计算的“入网点”。</w:t>
      </w:r>
    </w:p>
    <w:p w14:paraId="62F2113B" w14:textId="77777777" w:rsidR="009849AB" w:rsidRDefault="009849AB" w:rsidP="009849AB"/>
    <w:p w14:paraId="7B8BEA55" w14:textId="77777777" w:rsidR="009849AB" w:rsidRDefault="009849AB" w:rsidP="009849AB">
      <w:r>
        <w:t>Whoever prevails, computing will become an increasingly movable feast, bits of which can be found in even the smallest devices. Processing will occur wherever it is best placed for any given application. Data experts have already started using another term: “fog computing”. But the metaphor is a bit, well, foggy. Better, and more poetic, would be “air computing”: it is everywhere and gives things life.</w:t>
      </w:r>
    </w:p>
    <w:p w14:paraId="41A9C048" w14:textId="77777777" w:rsidR="009849AB" w:rsidRDefault="009849AB" w:rsidP="009849AB"/>
    <w:p w14:paraId="2842584F" w14:textId="77777777" w:rsidR="009849AB" w:rsidRDefault="009849AB" w:rsidP="009849AB">
      <w:r>
        <w:rPr>
          <w:rFonts w:hint="eastAsia"/>
        </w:rPr>
        <w:t>无论谁占上风，计算将愈加成为一道“流动的盛宴”，即使在最小的设备上也会出现。在任何特定的应用程序中，数据处理将在对其最合理的位置上展开。数据专家已经开始使用另一个术语：“雾计算”。但是这个比喻有点云山雾罩。更贴切、更诗意的叫法还是“空气计算”：它无处不在，且赋予生命。</w:t>
      </w:r>
    </w:p>
    <w:p w14:paraId="1442937D" w14:textId="77777777" w:rsidR="009849AB" w:rsidRDefault="009849AB" w:rsidP="009849AB">
      <w:pPr>
        <w:pStyle w:val="1"/>
      </w:pPr>
      <w:bookmarkStart w:id="36" w:name="_Toc15475606"/>
      <w:r>
        <w:t>Computing geography (2): Great cloud of China</w:t>
      </w:r>
      <w:bookmarkEnd w:id="36"/>
    </w:p>
    <w:p w14:paraId="5920CC25" w14:textId="77777777" w:rsidR="009849AB" w:rsidRDefault="009849AB" w:rsidP="009849AB">
      <w:r>
        <w:t>Chinese tech companies plan to steal American cloud giants’ thunder</w:t>
      </w:r>
    </w:p>
    <w:p w14:paraId="5A4487F3" w14:textId="77777777" w:rsidR="009849AB" w:rsidRDefault="009849AB" w:rsidP="009849AB">
      <w:r>
        <w:rPr>
          <w:rFonts w:hint="eastAsia"/>
        </w:rPr>
        <w:t>计算地理（</w:t>
      </w:r>
      <w:r>
        <w:rPr>
          <w:rFonts w:hint="eastAsia"/>
        </w:rPr>
        <w:t>2</w:t>
      </w:r>
      <w:r>
        <w:rPr>
          <w:rFonts w:hint="eastAsia"/>
        </w:rPr>
        <w:t>）：中国大云</w:t>
      </w:r>
    </w:p>
    <w:p w14:paraId="12204D52" w14:textId="77777777" w:rsidR="009849AB" w:rsidRDefault="009849AB" w:rsidP="009849AB">
      <w:r>
        <w:rPr>
          <w:rFonts w:hint="eastAsia"/>
        </w:rPr>
        <w:t>中国科技公司计划抢走美国云巨头的风头</w:t>
      </w:r>
    </w:p>
    <w:p w14:paraId="7C4306AC" w14:textId="77777777" w:rsidR="009849AB" w:rsidRDefault="009849AB" w:rsidP="009849AB">
      <w:r>
        <w:t xml:space="preserve">20180120 business </w:t>
      </w:r>
      <w:r>
        <w:rPr>
          <w:rFonts w:ascii="Segoe UI Symbol" w:hAnsi="Segoe UI Symbol" w:cs="Segoe UI Symbol"/>
        </w:rPr>
        <w:t>🇬🇧</w:t>
      </w:r>
      <w:r>
        <w:t xml:space="preserve"> English Version</w:t>
      </w:r>
    </w:p>
    <w:p w14:paraId="3263E40E" w14:textId="77777777" w:rsidR="009849AB" w:rsidRDefault="009849AB" w:rsidP="009849AB"/>
    <w:p w14:paraId="3D30B265" w14:textId="77777777" w:rsidR="009849AB" w:rsidRDefault="009849AB" w:rsidP="009849AB">
      <w:r>
        <w:t>WHICH of the world’s tech giants boasts the fastest-growing computing cloud? Many would guess either Amazon or Google, which operate the world’s largest networks of data centres, but the correct answer is Alibaba. In 2016 the cloud-computing business of the Chinese e-commerce behemoth grew by 126%, to $675m. Growth is unlikely to slow soon. Simon Hu, president of Alibaba Cloud, wants it to “match or surpass” Amazon Web Services (AWS) by 2019.</w:t>
      </w:r>
    </w:p>
    <w:p w14:paraId="1038A735" w14:textId="77777777" w:rsidR="009849AB" w:rsidRDefault="009849AB" w:rsidP="009849AB"/>
    <w:p w14:paraId="68735FE9" w14:textId="77777777" w:rsidR="009849AB" w:rsidRDefault="009849AB" w:rsidP="009849AB">
      <w:r>
        <w:rPr>
          <w:rFonts w:hint="eastAsia"/>
        </w:rPr>
        <w:t>全球哪家科技巨头的“计算云”扩大最快？很多人可能会猜是亚马逊或谷歌，毕竟它们运营着全球最大的数据中心网络。但正确答案是阿里巴巴。</w:t>
      </w:r>
      <w:r>
        <w:rPr>
          <w:rFonts w:hint="eastAsia"/>
        </w:rPr>
        <w:t>2016</w:t>
      </w:r>
      <w:r>
        <w:rPr>
          <w:rFonts w:hint="eastAsia"/>
        </w:rPr>
        <w:t>年这家中国电子商务巨头的云计算业务增长了</w:t>
      </w:r>
      <w:r>
        <w:rPr>
          <w:rFonts w:hint="eastAsia"/>
        </w:rPr>
        <w:t>126%</w:t>
      </w:r>
      <w:r>
        <w:rPr>
          <w:rFonts w:hint="eastAsia"/>
        </w:rPr>
        <w:t>，达到</w:t>
      </w:r>
      <w:r>
        <w:rPr>
          <w:rFonts w:hint="eastAsia"/>
        </w:rPr>
        <w:t>6.75</w:t>
      </w:r>
      <w:r>
        <w:rPr>
          <w:rFonts w:hint="eastAsia"/>
        </w:rPr>
        <w:t>亿美元。这一增长势头一时不大可能放缓。阿里云总裁胡晓明希望在</w:t>
      </w:r>
      <w:r>
        <w:rPr>
          <w:rFonts w:hint="eastAsia"/>
        </w:rPr>
        <w:t>2019</w:t>
      </w:r>
      <w:r>
        <w:rPr>
          <w:rFonts w:hint="eastAsia"/>
        </w:rPr>
        <w:t>年前公司这项业务能“赶上或超越”亚马逊网络服务（</w:t>
      </w:r>
      <w:r>
        <w:rPr>
          <w:rFonts w:hint="eastAsia"/>
        </w:rPr>
        <w:t>AWS</w:t>
      </w:r>
      <w:r>
        <w:rPr>
          <w:rFonts w:hint="eastAsia"/>
        </w:rPr>
        <w:t>）。</w:t>
      </w:r>
    </w:p>
    <w:p w14:paraId="2D336EAC" w14:textId="77777777" w:rsidR="009849AB" w:rsidRDefault="009849AB" w:rsidP="009849AB"/>
    <w:p w14:paraId="29298E15" w14:textId="77777777" w:rsidR="009849AB" w:rsidRDefault="009849AB" w:rsidP="009849AB">
      <w:r>
        <w:lastRenderedPageBreak/>
        <w:t>That is a stretch: AWS is estimated to have generated revenues of about $17bn in 2017. But Alibaba’s cloud (known locally as Aliyun) is one of a thriving group: China’s cloud-computing industry as a whole is growing rapidly. Even more intriguing than its speedy expansion is the fact that China’s cloud is different to that of Western firms in important ways.</w:t>
      </w:r>
    </w:p>
    <w:p w14:paraId="3A3C8E0D" w14:textId="77777777" w:rsidR="009849AB" w:rsidRDefault="009849AB" w:rsidP="009849AB"/>
    <w:p w14:paraId="40225B12" w14:textId="77777777" w:rsidR="009849AB" w:rsidRDefault="009849AB" w:rsidP="009849AB">
      <w:r>
        <w:rPr>
          <w:rFonts w:hint="eastAsia"/>
        </w:rPr>
        <w:t>这可是个艰巨的任务：</w:t>
      </w:r>
      <w:r>
        <w:rPr>
          <w:rFonts w:hint="eastAsia"/>
        </w:rPr>
        <w:t>2017</w:t>
      </w:r>
      <w:r>
        <w:rPr>
          <w:rFonts w:hint="eastAsia"/>
        </w:rPr>
        <w:t>年</w:t>
      </w:r>
      <w:r>
        <w:rPr>
          <w:rFonts w:hint="eastAsia"/>
        </w:rPr>
        <w:t>AWS</w:t>
      </w:r>
      <w:r>
        <w:rPr>
          <w:rFonts w:hint="eastAsia"/>
        </w:rPr>
        <w:t>的收入估计在</w:t>
      </w:r>
      <w:r>
        <w:rPr>
          <w:rFonts w:hint="eastAsia"/>
        </w:rPr>
        <w:t>170</w:t>
      </w:r>
      <w:r>
        <w:rPr>
          <w:rFonts w:hint="eastAsia"/>
        </w:rPr>
        <w:t>亿美元左右。但是阿里巴巴的云业务（在中国被称为“阿里云”）身处于一个繁荣的群体之中——中国云计算行业整体发展迅猛。而比这种快速扩张更耐人寻味的是，中国的云服务企业在一些重要方面与西方同行有所不同。</w:t>
      </w:r>
    </w:p>
    <w:p w14:paraId="010C8CEC" w14:textId="77777777" w:rsidR="009849AB" w:rsidRDefault="009849AB" w:rsidP="009849AB"/>
    <w:p w14:paraId="5986E2DE" w14:textId="77777777" w:rsidR="009849AB" w:rsidRDefault="009849AB" w:rsidP="009849AB">
      <w:r>
        <w:t>The technology that China’s cloud-computing providers use is not so dissimilar. Indeed, the fact that Western tech firms have released much of the necessary code as open-source software made it easier for them to get going. “That brought us to the same starting-line,” says Xilun Chen, the chief executive of EasyStack, which builds clouds for many Chinese firms.</w:t>
      </w:r>
    </w:p>
    <w:p w14:paraId="26BA5424" w14:textId="77777777" w:rsidR="009849AB" w:rsidRDefault="009849AB" w:rsidP="009849AB"/>
    <w:p w14:paraId="553AA0D3" w14:textId="77777777" w:rsidR="009849AB" w:rsidRDefault="009849AB" w:rsidP="009849AB">
      <w:r>
        <w:rPr>
          <w:rFonts w:hint="eastAsia"/>
        </w:rPr>
        <w:t>中国的云计算提供商使用的技术倒没有多大不同。其实西方的科技公司已经以开源软件的形式发布了许多必要的代码，中国的同行因而很容易就上手了。为许多中国公司建立起云业务的</w:t>
      </w:r>
      <w:r>
        <w:rPr>
          <w:rFonts w:hint="eastAsia"/>
        </w:rPr>
        <w:t>EasyStack</w:t>
      </w:r>
      <w:r>
        <w:rPr>
          <w:rFonts w:hint="eastAsia"/>
        </w:rPr>
        <w:t>首席执行官陈喜伦表示：“这让我们站在了同一起跑线上。”</w:t>
      </w:r>
    </w:p>
    <w:p w14:paraId="45389DE3" w14:textId="77777777" w:rsidR="009849AB" w:rsidRDefault="009849AB" w:rsidP="009849AB"/>
    <w:p w14:paraId="280DE223" w14:textId="77777777" w:rsidR="009849AB" w:rsidRDefault="009849AB" w:rsidP="009849AB">
      <w:r>
        <w:t>What varies is how the technology is used—a result of the respective roots of cloud computing. In the West the first customers were startups and only later, bigger firms. In China the cloud grew out of consumer services, including Taobao, Alibaba’s e-commerce marketplace, and the online games offered by Tencent, the second-biggest online firm. As a result, many cloud services are not yet ready for complex, mainstream corporate applications, says Evan Zeng of Gartner, a research firm.</w:t>
      </w:r>
    </w:p>
    <w:p w14:paraId="37A915EF" w14:textId="77777777" w:rsidR="009849AB" w:rsidRDefault="009849AB" w:rsidP="009849AB"/>
    <w:p w14:paraId="6CBB34A8" w14:textId="77777777" w:rsidR="009849AB" w:rsidRDefault="009849AB" w:rsidP="009849AB">
      <w:r>
        <w:rPr>
          <w:rFonts w:hint="eastAsia"/>
        </w:rPr>
        <w:t>不同之处在于对技术的使用方式，而造成这种情形的原因是中西方云计算的起源不同。在西方，云计算技术的第一批用户是创业公司，直到后来才有大企业光顾。在中国，云计算产生于消费者服务，包括阿里巴巴的电子商务市场淘宝，以及第二大网络公司腾讯提供的在线游戏等。因此研究公司</w:t>
      </w:r>
      <w:r>
        <w:rPr>
          <w:rFonts w:hint="eastAsia"/>
        </w:rPr>
        <w:t>Gartner</w:t>
      </w:r>
      <w:r>
        <w:rPr>
          <w:rFonts w:hint="eastAsia"/>
        </w:rPr>
        <w:t>的曾劭清认为，中国的许多云服务还不能胜任复杂和主流的企业应用。</w:t>
      </w:r>
    </w:p>
    <w:p w14:paraId="64E01221" w14:textId="77777777" w:rsidR="009849AB" w:rsidRDefault="009849AB" w:rsidP="009849AB"/>
    <w:p w14:paraId="03247AFF" w14:textId="77777777" w:rsidR="009849AB" w:rsidRDefault="009849AB" w:rsidP="009849AB">
      <w:r>
        <w:t>As these services develop, however, there is huge potential. In the West almost all firms have long had sophisticated inhouse information-technology systems, which many are hesitant to abandon. In contrast, the IT of most Chinese companies is underdeveloped. “They can jump directly to the cloud,” says Ji Xinhua, the founder and chief executive of UCloud, a smaller but fast-growing cloud provider.</w:t>
      </w:r>
    </w:p>
    <w:p w14:paraId="298F378B" w14:textId="77777777" w:rsidR="009849AB" w:rsidRDefault="009849AB" w:rsidP="009849AB"/>
    <w:p w14:paraId="76529E18" w14:textId="77777777" w:rsidR="009849AB" w:rsidRDefault="009849AB" w:rsidP="009849AB">
      <w:r>
        <w:rPr>
          <w:rFonts w:hint="eastAsia"/>
        </w:rPr>
        <w:t>然而随着这些服务的发展，它们将展现出巨大的潜力。长期以来，西方几乎所有的公司都在使用复杂的内部</w:t>
      </w:r>
      <w:r>
        <w:rPr>
          <w:rFonts w:hint="eastAsia"/>
        </w:rPr>
        <w:t>IT</w:t>
      </w:r>
      <w:r>
        <w:rPr>
          <w:rFonts w:hint="eastAsia"/>
        </w:rPr>
        <w:t>系统，而且很多公司都难以割舍这些系统。而在中国，大部分公司的</w:t>
      </w:r>
      <w:r>
        <w:rPr>
          <w:rFonts w:hint="eastAsia"/>
        </w:rPr>
        <w:t>IT</w:t>
      </w:r>
      <w:r>
        <w:rPr>
          <w:rFonts w:hint="eastAsia"/>
        </w:rPr>
        <w:t>系统都不完善。“它们可以直接跃上云端。”规模较小但发展迅速的云服务提供商</w:t>
      </w:r>
      <w:r>
        <w:rPr>
          <w:rFonts w:hint="eastAsia"/>
        </w:rPr>
        <w:t>UCloud</w:t>
      </w:r>
      <w:r>
        <w:rPr>
          <w:rFonts w:hint="eastAsia"/>
        </w:rPr>
        <w:t>的创始人兼首席执行官季昕华说。</w:t>
      </w:r>
    </w:p>
    <w:p w14:paraId="5A880451" w14:textId="77777777" w:rsidR="009849AB" w:rsidRDefault="009849AB" w:rsidP="009849AB"/>
    <w:p w14:paraId="2F1A6C2C" w14:textId="77777777" w:rsidR="009849AB" w:rsidRDefault="009849AB" w:rsidP="009849AB">
      <w:r>
        <w:t>Another divergence stems from regulation. Whereas in the West organisations such as government agencies and financial firms often share data centres with other customers, in China there are separate “industry clouds”. Banks, for instance, are encouraged to sign up for services provided by outfits such as CIB FinTech, a spin-off from China’s Industrial Bank, because it reflects the latest regulations and makes things “more convenient” for regulators, in the words of its boss, Chong Chen.</w:t>
      </w:r>
    </w:p>
    <w:p w14:paraId="23B4982C" w14:textId="77777777" w:rsidR="009849AB" w:rsidRDefault="009849AB" w:rsidP="009849AB"/>
    <w:p w14:paraId="623E8EB3" w14:textId="77777777" w:rsidR="009849AB" w:rsidRDefault="009849AB" w:rsidP="009849AB">
      <w:r>
        <w:rPr>
          <w:rFonts w:hint="eastAsia"/>
        </w:rPr>
        <w:lastRenderedPageBreak/>
        <w:t>另一个不同之处源于监管。在西方，像政府机构和金融公司这样的组织往往与其他客户共享数据中心，而中国却有相互独立的“产业云”。例如，中国鼓励各大银行使用兴业数金（从兴业银行中分拆出来独立提供云服务的公司）这样的机构提供的服务，因为它符合最新的监管精神，而且用老板陈翀的话说，它让监管变得“更加方便”。</w:t>
      </w:r>
    </w:p>
    <w:p w14:paraId="14F54425" w14:textId="77777777" w:rsidR="009849AB" w:rsidRDefault="009849AB" w:rsidP="009849AB"/>
    <w:p w14:paraId="2043EE20" w14:textId="77777777" w:rsidR="009849AB" w:rsidRDefault="009849AB" w:rsidP="009849AB"/>
    <w:p w14:paraId="6912FB51" w14:textId="77777777" w:rsidR="009849AB" w:rsidRDefault="009849AB" w:rsidP="009849AB">
      <w:r>
        <w:t>And whereas AWS, Microsoft and Google already rule the Western roost, the eventual cloud leaders in China are as yet unknown. Alibaba, China Telecom and Tencent are ahead (see chart), but that could change, says Mr Zeng. Huawei, a maker of telecoms gear, has ambitious plans. Smaller players, such as UCloud, may catch up.</w:t>
      </w:r>
    </w:p>
    <w:p w14:paraId="18404D63" w14:textId="77777777" w:rsidR="009849AB" w:rsidRDefault="009849AB" w:rsidP="009849AB"/>
    <w:p w14:paraId="75E58536" w14:textId="77777777" w:rsidR="009849AB" w:rsidRDefault="009849AB" w:rsidP="009849AB">
      <w:r>
        <w:rPr>
          <w:rFonts w:hint="eastAsia"/>
        </w:rPr>
        <w:t>西方市场上</w:t>
      </w:r>
      <w:r>
        <w:rPr>
          <w:rFonts w:hint="eastAsia"/>
        </w:rPr>
        <w:t>AWS</w:t>
      </w:r>
      <w:r>
        <w:rPr>
          <w:rFonts w:hint="eastAsia"/>
        </w:rPr>
        <w:t>、微软和谷歌已成三足鼎立之势，而中国市场鹿死谁手尚未可知。目前阿里巴巴、中国电信和腾讯领先（见图表），但曾劭清认为形势也可能起变化。通信设备制造商华为有着雄心勃勃的计划，而体量较小的玩家如</w:t>
      </w:r>
      <w:r>
        <w:rPr>
          <w:rFonts w:hint="eastAsia"/>
        </w:rPr>
        <w:t>UCloud</w:t>
      </w:r>
      <w:r>
        <w:rPr>
          <w:rFonts w:hint="eastAsia"/>
        </w:rPr>
        <w:t>也有可能迎头赶上。</w:t>
      </w:r>
    </w:p>
    <w:p w14:paraId="013455F1" w14:textId="77777777" w:rsidR="009849AB" w:rsidRDefault="009849AB" w:rsidP="009849AB"/>
    <w:p w14:paraId="4FD1B2A0" w14:textId="77777777" w:rsidR="009849AB" w:rsidRDefault="009849AB" w:rsidP="009849AB">
      <w:r>
        <w:t>Whichever firm ends up leading, Chinese and Western cloud providers are bound to run into each other—though not so much in their home countries as in such places as Europe and India. AWS and its main rivals have been busy building data centres abroad for some time, including in China. But Alibaba and Tencent are catching up. Alibaba, for example, operates a dozen computing plants abroad and will open another one this month in India, near Mumbai. “We have taken on Amazon on all fronts,” says Alibaba’s Mr Hu.</w:t>
      </w:r>
    </w:p>
    <w:p w14:paraId="3ABE872F" w14:textId="77777777" w:rsidR="009849AB" w:rsidRDefault="009849AB" w:rsidP="009849AB"/>
    <w:p w14:paraId="3A54D9F6" w14:textId="77777777" w:rsidR="009849AB" w:rsidRDefault="009849AB" w:rsidP="009849AB">
      <w:r>
        <w:rPr>
          <w:rFonts w:hint="eastAsia"/>
        </w:rPr>
        <w:t>无论最终胜出的是哪家公司，中西方云服务提供商将来必有一战，只不过主战场不在它们各自的本土市场，而在欧洲和印度等地。</w:t>
      </w:r>
      <w:r>
        <w:rPr>
          <w:rFonts w:hint="eastAsia"/>
        </w:rPr>
        <w:t>AWS</w:t>
      </w:r>
      <w:r>
        <w:rPr>
          <w:rFonts w:hint="eastAsia"/>
        </w:rPr>
        <w:t>和它的主要对手一直积极在海外建立数据中心，包括在中国。但阿里巴巴和腾讯也在紧追猛赶。例如，阿里巴巴在国外运营十几家数据中心，本月还将在印度孟买附近再开一家。阿里的胡晓明表示：“我们已向亚马逊发起全面挑战。”</w:t>
      </w:r>
    </w:p>
    <w:p w14:paraId="643A7B92" w14:textId="77777777" w:rsidR="009849AB" w:rsidRDefault="009849AB" w:rsidP="009849AB"/>
    <w:p w14:paraId="32A37BA3" w14:textId="77777777" w:rsidR="009849AB" w:rsidRDefault="009849AB" w:rsidP="009849AB">
      <w:r>
        <w:t>On the face of it, Western clouds should be able to stay ahead. They are still far bigger and have a technological edge, for instance in specialised chips to crunch reams of data for artificial-intelligence services. The reluctance to use Chinese technology is growing, and not just in America. But the Chinese competitors have some advantages of their own. They can rely on a huge home market in which foreign rivals are unlikely to make much headway, not least because of regulation. Laws force foreign cloud firms to have a Chinese-owned partner to operate local data centres. This adds complexity and puts them at a disadvantage. What is more, many subsidiaries of Chinese firms in other countries are likely to opt for a Chinese cloud.</w:t>
      </w:r>
    </w:p>
    <w:p w14:paraId="44CAEFC3" w14:textId="77777777" w:rsidR="009849AB" w:rsidRDefault="009849AB" w:rsidP="009849AB"/>
    <w:p w14:paraId="385CD39F" w14:textId="77777777" w:rsidR="009849AB" w:rsidRDefault="009849AB" w:rsidP="009849AB">
      <w:r>
        <w:rPr>
          <w:rFonts w:hint="eastAsia"/>
        </w:rPr>
        <w:t>表面看来，西方云应该能够保持领先。它们的规模仍旧大得多，并且有技术优势，例如在为人工智能服务处理大量数据的专用芯片方面。用户越来越不情愿使用中国的技术，而且这种情况不仅出现在美国。但中国云服务公司也有自己的优势。它们可以依托庞大的国内市场，外国竞争对手在这里难有发展，尤其是在监管的影响下。法律规定外国的云公司要想经营中国本地的数据中心，必须与一家中国公司合作。这增加了复杂性，将其置于不利境地。更重要的是，中国企业位于其他国家的很多子公司很可能会选择本国的云提供商。</w:t>
      </w:r>
    </w:p>
    <w:p w14:paraId="5C2F550D" w14:textId="77777777" w:rsidR="009849AB" w:rsidRDefault="009849AB" w:rsidP="009849AB"/>
    <w:p w14:paraId="1EDEA8D8" w14:textId="77777777" w:rsidR="009849AB" w:rsidRDefault="009849AB" w:rsidP="009849AB">
      <w:r>
        <w:t>And then there is geopolitics. Alibaba, in particular, will make a special effort, because it sees its cloud as part of China’s Belt and Road Initiative, President Xi Jinping’s ambitious infrastructure plan to connect his country with other parts of Asia, Europe and Africa. Mr Hu recently said that it is this initiative which made him confident that his firm will be able to surpass AWS. Perhaps, one day, the plan will be renamed “One Belt, One Road, One Cloud”.</w:t>
      </w:r>
    </w:p>
    <w:p w14:paraId="5F002721" w14:textId="77777777" w:rsidR="009849AB" w:rsidRDefault="009849AB" w:rsidP="009849AB"/>
    <w:p w14:paraId="23EA13D4" w14:textId="77777777" w:rsidR="009849AB" w:rsidRDefault="009849AB" w:rsidP="009849AB">
      <w:r>
        <w:rPr>
          <w:rFonts w:hint="eastAsia"/>
        </w:rPr>
        <w:lastRenderedPageBreak/>
        <w:t>还有地缘政治因素。阿里巴巴会特别努力，因为它把云业务看做“一带一路”倡议的一部分。中国国家主席习近平提出这项宏伟的基础设施计划，是想把中国同亚洲其他国家以及欧洲和非洲连接起来。胡晓明最近表示，正是“一带一路”倡议给了他超越</w:t>
      </w:r>
      <w:r>
        <w:rPr>
          <w:rFonts w:hint="eastAsia"/>
        </w:rPr>
        <w:t>AWS</w:t>
      </w:r>
      <w:r>
        <w:rPr>
          <w:rFonts w:hint="eastAsia"/>
        </w:rPr>
        <w:t>的信心。或许有一天，这项计划会更名为“一带一路一云”。</w:t>
      </w:r>
    </w:p>
    <w:p w14:paraId="660762A3" w14:textId="77777777" w:rsidR="009849AB" w:rsidRDefault="009849AB" w:rsidP="009849AB">
      <w:pPr>
        <w:pStyle w:val="1"/>
      </w:pPr>
      <w:bookmarkStart w:id="37" w:name="_Toc15475607"/>
      <w:r>
        <w:t>Schumpeter: Mad men</w:t>
      </w:r>
      <w:bookmarkEnd w:id="37"/>
    </w:p>
    <w:p w14:paraId="445FF103" w14:textId="77777777" w:rsidR="009849AB" w:rsidRDefault="009849AB" w:rsidP="009849AB">
      <w:r>
        <w:t>Warning: counting on too many advertisements may be bad for your health</w:t>
      </w:r>
    </w:p>
    <w:p w14:paraId="2FADEC36" w14:textId="77777777" w:rsidR="009849AB" w:rsidRDefault="009849AB" w:rsidP="009849AB">
      <w:r>
        <w:rPr>
          <w:rFonts w:hint="eastAsia"/>
        </w:rPr>
        <w:t>熊彼特：广告狂人</w:t>
      </w:r>
    </w:p>
    <w:p w14:paraId="3E4BB194" w14:textId="77777777" w:rsidR="009849AB" w:rsidRDefault="009849AB" w:rsidP="009849AB">
      <w:r>
        <w:rPr>
          <w:rFonts w:hint="eastAsia"/>
        </w:rPr>
        <w:t>警告：仰仗过量广告恐不利健康</w:t>
      </w:r>
    </w:p>
    <w:p w14:paraId="78E84C0F" w14:textId="77777777" w:rsidR="009849AB" w:rsidRDefault="009849AB" w:rsidP="009849AB">
      <w:r>
        <w:t xml:space="preserve">20180120 business </w:t>
      </w:r>
      <w:r>
        <w:rPr>
          <w:rFonts w:ascii="Segoe UI Symbol" w:hAnsi="Segoe UI Symbol" w:cs="Segoe UI Symbol"/>
        </w:rPr>
        <w:t>🇬🇧</w:t>
      </w:r>
      <w:r>
        <w:t xml:space="preserve"> English Version</w:t>
      </w:r>
    </w:p>
    <w:p w14:paraId="02BADEBA" w14:textId="77777777" w:rsidR="009849AB" w:rsidRDefault="009849AB" w:rsidP="009849AB"/>
    <w:p w14:paraId="55FF4209" w14:textId="77777777" w:rsidR="009849AB" w:rsidRDefault="009849AB" w:rsidP="009849AB">
      <w:r>
        <w:t>IMAGINE a world in which you are manipulated by intelligent advertisements from dusk until dawn. Your phone and TV screens flash constantly with commercials that know your desires before you imagine them. Driverless cars bombard you with personalised ads once their doors lock and if you try to escape by putting on a virtual-reality headset, all you see are synthetic billboards. Your digital assistant chirps away non-stop, systematically distorting the information it gives you in order to direct you towards products that advertisers have paid it to promote.</w:t>
      </w:r>
    </w:p>
    <w:p w14:paraId="3C954384" w14:textId="77777777" w:rsidR="009849AB" w:rsidRDefault="009849AB" w:rsidP="009849AB"/>
    <w:p w14:paraId="454BED2E" w14:textId="77777777" w:rsidR="009849AB" w:rsidRDefault="009849AB" w:rsidP="009849AB">
      <w:r>
        <w:rPr>
          <w:rFonts w:hint="eastAsia"/>
        </w:rPr>
        <w:t>想象你身处这样一个世界：从黄昏到黎明，你一直都被智能广告操纵。你的手机和电视屏幕不断播放着广告，它们比你自己更先一步知道你的欲望。你钻进无人驾驶汽车，车门一关上，专门为你定制的广告就开始对你狂轰滥炸。为了躲避，你戴上了虚拟现实头罩，结果扑面而来的全是数字广告牌。你的数字助理喋喋不休，系统性地扭曲它给你的信息，好让你注意到广告商付了钱让它促销的产品。</w:t>
      </w:r>
    </w:p>
    <w:p w14:paraId="0CD6C978" w14:textId="77777777" w:rsidR="009849AB" w:rsidRDefault="009849AB" w:rsidP="009849AB"/>
    <w:p w14:paraId="26FBA636" w14:textId="77777777" w:rsidR="009849AB" w:rsidRDefault="009849AB" w:rsidP="009849AB">
      <w:r>
        <w:t>Jaron Lanier, a Silicon Valley thinker who was an adviser on “Minority Report”, a bleak sci-fi film, worries that this could be the future. He calls it a world of ubiquitous “digital spying”. A few platform firms, he fears, will control what consumers see and hear and other companies will have to bid away their profits (by buying ads) to gain access to them. Advertising will be a tax that strangles the rest of the economy, like medieval levies on land.</w:t>
      </w:r>
    </w:p>
    <w:p w14:paraId="1F242023" w14:textId="77777777" w:rsidR="009849AB" w:rsidRDefault="009849AB" w:rsidP="009849AB"/>
    <w:p w14:paraId="47F1B33C" w14:textId="77777777" w:rsidR="009849AB" w:rsidRDefault="009849AB" w:rsidP="009849AB">
      <w:r>
        <w:rPr>
          <w:rFonts w:hint="eastAsia"/>
        </w:rPr>
        <w:t>硅谷思想家、曾为暗黑科幻电影《少数派报告》（</w:t>
      </w:r>
      <w:r>
        <w:rPr>
          <w:rFonts w:hint="eastAsia"/>
        </w:rPr>
        <w:t>Minority Report</w:t>
      </w:r>
      <w:r>
        <w:rPr>
          <w:rFonts w:hint="eastAsia"/>
        </w:rPr>
        <w:t>）担任顾问的雅龙·拉尼耶（</w:t>
      </w:r>
      <w:r>
        <w:rPr>
          <w:rFonts w:hint="eastAsia"/>
        </w:rPr>
        <w:t>Jaron Lanier</w:t>
      </w:r>
      <w:r>
        <w:rPr>
          <w:rFonts w:hint="eastAsia"/>
        </w:rPr>
        <w:t>）担心这可能就是我们的未来。他称之为一个“数字间谍”无处不在的世界。他担忧少数几家平台公司将控制消费者的所见所闻，而其他企业得把自己的利润都拿来竞争广告位才能接触到消费者。广告将变成扼杀其他经济成分的税赋，就像中世纪的土地税那样。</w:t>
      </w:r>
    </w:p>
    <w:p w14:paraId="1E75DA71" w14:textId="77777777" w:rsidR="009849AB" w:rsidRDefault="009849AB" w:rsidP="009849AB"/>
    <w:p w14:paraId="2A49EC21" w14:textId="77777777" w:rsidR="009849AB" w:rsidRDefault="009849AB" w:rsidP="009849AB">
      <w:r>
        <w:t>It may sound outlandish, but this dystopia is increasingly what stockmarket investors are banking on. The total market value of a basket of a dozen American firms that depend on ad revenue, or are devising their strategies around it, has risen by 126% to $2.1trn over the past five years. The part of America’s economy that is ad-centric has become systemically important, with a market value that is larger than the banking industry.</w:t>
      </w:r>
    </w:p>
    <w:p w14:paraId="70F487F9" w14:textId="77777777" w:rsidR="009849AB" w:rsidRDefault="009849AB" w:rsidP="009849AB"/>
    <w:p w14:paraId="7011616D" w14:textId="77777777" w:rsidR="009849AB" w:rsidRDefault="009849AB" w:rsidP="009849AB">
      <w:r>
        <w:rPr>
          <w:rFonts w:hint="eastAsia"/>
        </w:rPr>
        <w:t>这听来也许难以接受，但这种暗黑前景正日益成为股市投资者押注的未来。过去五年里，十几家依赖广告收入或围绕广告建构发展战略的企业总市值上升了</w:t>
      </w:r>
      <w:r>
        <w:rPr>
          <w:rFonts w:hint="eastAsia"/>
        </w:rPr>
        <w:t>126%</w:t>
      </w:r>
      <w:r>
        <w:rPr>
          <w:rFonts w:hint="eastAsia"/>
        </w:rPr>
        <w:t>，达</w:t>
      </w:r>
      <w:r>
        <w:rPr>
          <w:rFonts w:hint="eastAsia"/>
        </w:rPr>
        <w:t>2.1</w:t>
      </w:r>
      <w:r>
        <w:rPr>
          <w:rFonts w:hint="eastAsia"/>
        </w:rPr>
        <w:t>万亿美元。美国经济中以广告为核心的行业已变得具有系统重要性，市值超过了银行业。</w:t>
      </w:r>
    </w:p>
    <w:p w14:paraId="65D38A1B" w14:textId="77777777" w:rsidR="009849AB" w:rsidRDefault="009849AB" w:rsidP="009849AB"/>
    <w:p w14:paraId="7F662338" w14:textId="77777777" w:rsidR="009849AB" w:rsidRDefault="009849AB" w:rsidP="009849AB">
      <w:r>
        <w:t xml:space="preserve">The biggest firms are Facebook and Alphabet (Google’s parent), which rely on advertising for, respectively, 97% and 88% of their sales. But the chunky valuations of America’s giant TV broadcasters imply that their ad revenues will fall very slowly, or not at all. Startups that rely on advertising, such Snap, are floating their shares at prices that suggest huge growth. Large deals, too, are being justified by potential ad revenues. Microsoft’s $26bn acquisition of </w:t>
      </w:r>
      <w:r>
        <w:lastRenderedPageBreak/>
        <w:t>LinkedIn in 2016 was partly premised on “monetising” its user base through adverts. The main reason AT&amp;T says it wants to buy Time Warner for $109bn is to create a digital ad platform linking AT&amp;T’s data to Time Warner’s TV content.</w:t>
      </w:r>
    </w:p>
    <w:p w14:paraId="0C620D63" w14:textId="77777777" w:rsidR="009849AB" w:rsidRDefault="009849AB" w:rsidP="009849AB"/>
    <w:p w14:paraId="28A85420" w14:textId="77777777" w:rsidR="009849AB" w:rsidRDefault="009849AB" w:rsidP="009849AB">
      <w:r>
        <w:rPr>
          <w:rFonts w:hint="eastAsia"/>
        </w:rPr>
        <w:t>其中最大的企业是</w:t>
      </w:r>
      <w:r>
        <w:rPr>
          <w:rFonts w:hint="eastAsia"/>
        </w:rPr>
        <w:t>Facebook</w:t>
      </w:r>
      <w:r>
        <w:rPr>
          <w:rFonts w:hint="eastAsia"/>
        </w:rPr>
        <w:t>和谷歌母公司</w:t>
      </w:r>
      <w:r>
        <w:rPr>
          <w:rFonts w:hint="eastAsia"/>
        </w:rPr>
        <w:t>Alphabet</w:t>
      </w:r>
      <w:r>
        <w:rPr>
          <w:rFonts w:hint="eastAsia"/>
        </w:rPr>
        <w:t>，它们的销售额中分别有</w:t>
      </w:r>
      <w:r>
        <w:rPr>
          <w:rFonts w:hint="eastAsia"/>
        </w:rPr>
        <w:t>97%</w:t>
      </w:r>
      <w:r>
        <w:rPr>
          <w:rFonts w:hint="eastAsia"/>
        </w:rPr>
        <w:t>和</w:t>
      </w:r>
      <w:r>
        <w:rPr>
          <w:rFonts w:hint="eastAsia"/>
        </w:rPr>
        <w:t>88%</w:t>
      </w:r>
      <w:r>
        <w:rPr>
          <w:rFonts w:hint="eastAsia"/>
        </w:rPr>
        <w:t>倚赖广告收入。但从美国电视大鳄的巨额估值看，投资者认为它们的广告收入未来会下跌得非常缓慢，甚至根本不跌。从</w:t>
      </w:r>
      <w:r>
        <w:rPr>
          <w:rFonts w:hint="eastAsia"/>
        </w:rPr>
        <w:t>Snap</w:t>
      </w:r>
      <w:r>
        <w:rPr>
          <w:rFonts w:hint="eastAsia"/>
        </w:rPr>
        <w:t>这类依赖广告收入的创业公司的股价看，投资者认为它们有巨大的增长机会。大型并购协议的达成也有赖于潜在广告收入的支撑。微软在</w:t>
      </w:r>
      <w:r>
        <w:rPr>
          <w:rFonts w:hint="eastAsia"/>
        </w:rPr>
        <w:t>2016</w:t>
      </w:r>
      <w:r>
        <w:rPr>
          <w:rFonts w:hint="eastAsia"/>
        </w:rPr>
        <w:t>年以</w:t>
      </w:r>
      <w:r>
        <w:rPr>
          <w:rFonts w:hint="eastAsia"/>
        </w:rPr>
        <w:t>260</w:t>
      </w:r>
      <w:r>
        <w:rPr>
          <w:rFonts w:hint="eastAsia"/>
        </w:rPr>
        <w:t>亿美元收购</w:t>
      </w:r>
      <w:r>
        <w:rPr>
          <w:rFonts w:hint="eastAsia"/>
        </w:rPr>
        <w:t>LinkedIn</w:t>
      </w:r>
      <w:r>
        <w:rPr>
          <w:rFonts w:hint="eastAsia"/>
        </w:rPr>
        <w:t>，部分假设是能通过广告将其用户群“变现”。美国电话电报公司（</w:t>
      </w:r>
      <w:r>
        <w:rPr>
          <w:rFonts w:hint="eastAsia"/>
        </w:rPr>
        <w:t>AT&amp;T</w:t>
      </w:r>
      <w:r>
        <w:rPr>
          <w:rFonts w:hint="eastAsia"/>
        </w:rPr>
        <w:t>）称，其欲以</w:t>
      </w:r>
      <w:r>
        <w:rPr>
          <w:rFonts w:hint="eastAsia"/>
        </w:rPr>
        <w:t>1090</w:t>
      </w:r>
      <w:r>
        <w:rPr>
          <w:rFonts w:hint="eastAsia"/>
        </w:rPr>
        <w:t>亿美元并购时代华纳的主要原因是要创建一个数字广告平台，将自己的数据和时代华纳的电视内容连接起来。</w:t>
      </w:r>
    </w:p>
    <w:p w14:paraId="5CB01C33" w14:textId="77777777" w:rsidR="009849AB" w:rsidRDefault="009849AB" w:rsidP="009849AB"/>
    <w:p w14:paraId="6B36C2CA" w14:textId="77777777" w:rsidR="009849AB" w:rsidRDefault="009849AB" w:rsidP="009849AB">
      <w:r>
        <w:t>The immense sums being bet on advertising raise a question: how much of it can America take? A back-of-the-envelope calculation by Schumpeter suggests that stock prices currently imply that American advertising revenues will rise from 1% of GDP today, to as much as 1.8% of GDP by 2027—a massive jump. Since 1980 the average has been 1.3%, according to Jonathan Barnard of Zenith, a media agency, and in the past few years the advertising market relative to GDP has been shrinking.</w:t>
      </w:r>
    </w:p>
    <w:p w14:paraId="2EDBBFA9" w14:textId="77777777" w:rsidR="009849AB" w:rsidRDefault="009849AB" w:rsidP="009849AB"/>
    <w:p w14:paraId="3F548F09" w14:textId="77777777" w:rsidR="009849AB" w:rsidRDefault="009849AB" w:rsidP="009849AB">
      <w:r>
        <w:rPr>
          <w:rFonts w:hint="eastAsia"/>
        </w:rPr>
        <w:t>人们对广告收入的巨额押注引发了一个问题：美国能承受多少？本专栏的粗略计算显示，目前的股价意味着投资者认为美国的广告收入将从今天占</w:t>
      </w:r>
      <w:r>
        <w:rPr>
          <w:rFonts w:hint="eastAsia"/>
        </w:rPr>
        <w:t>GDP</w:t>
      </w:r>
      <w:r>
        <w:rPr>
          <w:rFonts w:hint="eastAsia"/>
        </w:rPr>
        <w:t>的</w:t>
      </w:r>
      <w:r>
        <w:rPr>
          <w:rFonts w:hint="eastAsia"/>
        </w:rPr>
        <w:t>1%</w:t>
      </w:r>
      <w:r>
        <w:rPr>
          <w:rFonts w:hint="eastAsia"/>
        </w:rPr>
        <w:t>上升到</w:t>
      </w:r>
      <w:r>
        <w:rPr>
          <w:rFonts w:hint="eastAsia"/>
        </w:rPr>
        <w:t>2027</w:t>
      </w:r>
      <w:r>
        <w:rPr>
          <w:rFonts w:hint="eastAsia"/>
        </w:rPr>
        <w:t>年的占</w:t>
      </w:r>
      <w:r>
        <w:rPr>
          <w:rFonts w:hint="eastAsia"/>
        </w:rPr>
        <w:t>1.8%</w:t>
      </w:r>
      <w:r>
        <w:rPr>
          <w:rFonts w:hint="eastAsia"/>
        </w:rPr>
        <w:t>——一个巨大的飞跃。媒体代理公司</w:t>
      </w:r>
      <w:r>
        <w:rPr>
          <w:rFonts w:hint="eastAsia"/>
        </w:rPr>
        <w:t>Zenith</w:t>
      </w:r>
      <w:r>
        <w:rPr>
          <w:rFonts w:hint="eastAsia"/>
        </w:rPr>
        <w:t>的乔纳森·巴纳尔（</w:t>
      </w:r>
      <w:r>
        <w:rPr>
          <w:rFonts w:hint="eastAsia"/>
        </w:rPr>
        <w:t>Jonathan Barnard</w:t>
      </w:r>
      <w:r>
        <w:rPr>
          <w:rFonts w:hint="eastAsia"/>
        </w:rPr>
        <w:t>）称，自</w:t>
      </w:r>
      <w:r>
        <w:rPr>
          <w:rFonts w:hint="eastAsia"/>
        </w:rPr>
        <w:t>1980</w:t>
      </w:r>
      <w:r>
        <w:rPr>
          <w:rFonts w:hint="eastAsia"/>
        </w:rPr>
        <w:t>年以来这个数字平均为</w:t>
      </w:r>
      <w:r>
        <w:rPr>
          <w:rFonts w:hint="eastAsia"/>
        </w:rPr>
        <w:t>1.3%</w:t>
      </w:r>
      <w:r>
        <w:rPr>
          <w:rFonts w:hint="eastAsia"/>
        </w:rPr>
        <w:t>。在过去几年里，广告市场的</w:t>
      </w:r>
      <w:r>
        <w:rPr>
          <w:rFonts w:hint="eastAsia"/>
        </w:rPr>
        <w:t>GDP</w:t>
      </w:r>
      <w:r>
        <w:rPr>
          <w:rFonts w:hint="eastAsia"/>
        </w:rPr>
        <w:t>占比实际收缩了。</w:t>
      </w:r>
    </w:p>
    <w:p w14:paraId="2A00218A" w14:textId="77777777" w:rsidR="009849AB" w:rsidRDefault="009849AB" w:rsidP="009849AB"/>
    <w:p w14:paraId="621379BB" w14:textId="77777777" w:rsidR="009849AB" w:rsidRDefault="009849AB" w:rsidP="009849AB">
      <w:r>
        <w:t>There are reasons why it might go on a tear, points out Rob Norman of GroupM, another media agency. In the old days adverts in Time magazine or on billboards in Times Square were big-ticket items that only giant firms could afford. But tech platforms have done a brilliant job of persuading smaller companies to spend money targeting customers. Facebook has 6m advertisers, equivalent to a fifth of all American small firms.</w:t>
      </w:r>
    </w:p>
    <w:p w14:paraId="2031E988" w14:textId="77777777" w:rsidR="009849AB" w:rsidRDefault="009849AB" w:rsidP="009849AB"/>
    <w:p w14:paraId="35D8BDC7" w14:textId="77777777" w:rsidR="009849AB" w:rsidRDefault="009849AB" w:rsidP="009849AB">
      <w:r>
        <w:rPr>
          <w:rFonts w:hint="eastAsia"/>
        </w:rPr>
        <w:t>另一家媒体代理机构群邑媒介集团（</w:t>
      </w:r>
      <w:r>
        <w:rPr>
          <w:rFonts w:hint="eastAsia"/>
        </w:rPr>
        <w:t>GroupM</w:t>
      </w:r>
      <w:r>
        <w:rPr>
          <w:rFonts w:hint="eastAsia"/>
        </w:rPr>
        <w:t>）的罗布·诺曼（</w:t>
      </w:r>
      <w:r>
        <w:rPr>
          <w:rFonts w:hint="eastAsia"/>
        </w:rPr>
        <w:t>Rob Norman</w:t>
      </w:r>
      <w:r>
        <w:rPr>
          <w:rFonts w:hint="eastAsia"/>
        </w:rPr>
        <w:t>）指出，广告收入可能狂飙猛进的背后有几个原因。过去，《时代》杂志上的广告和纽约时报广场上的广告牌都是唯有巨头企业才买得起的大手笔开销。但技术平台在说服小企业花钱发布定向广告方面干得漂亮。</w:t>
      </w:r>
      <w:r>
        <w:rPr>
          <w:rFonts w:hint="eastAsia"/>
        </w:rPr>
        <w:t>Facebook</w:t>
      </w:r>
      <w:r>
        <w:rPr>
          <w:rFonts w:hint="eastAsia"/>
        </w:rPr>
        <w:t>拥有六百万广告客户，占全美所有小企业的五分之一。</w:t>
      </w:r>
    </w:p>
    <w:p w14:paraId="56F55E0C" w14:textId="77777777" w:rsidR="009849AB" w:rsidRDefault="009849AB" w:rsidP="009849AB"/>
    <w:p w14:paraId="1E25DBA3" w14:textId="77777777" w:rsidR="009849AB" w:rsidRDefault="009849AB" w:rsidP="009849AB">
      <w:r>
        <w:t>Adverts could become even more effective at identifying customers and enticing them to spend money, using troves of data that have been gathered to anticipate their needs. As commerce shifts online, firms will cut back on conventional marketing (for example, the fees that consumer goods and food firms pay to Walmart to ensure products are displayed prominently on its shelves), freeing up budgets to spend more on digital ads.</w:t>
      </w:r>
    </w:p>
    <w:p w14:paraId="2D67B78F" w14:textId="77777777" w:rsidR="009849AB" w:rsidRDefault="009849AB" w:rsidP="009849AB"/>
    <w:p w14:paraId="7EF9BD64" w14:textId="77777777" w:rsidR="009849AB" w:rsidRDefault="009849AB" w:rsidP="009849AB">
      <w:r>
        <w:rPr>
          <w:rFonts w:hint="eastAsia"/>
        </w:rPr>
        <w:t>通过使用收集到的海量数据预测人们的需求，广告在识别顾客和引诱他们消费上还将变得更富成效。随着商业向网络转移，企业会收缩花在传统营销手段上的费用（比如消费品和食品公司向沃尔玛付费，确保自家产品被摆放在货架上最显眼的位置），从而腾出更多预算来购买数字广告。</w:t>
      </w:r>
    </w:p>
    <w:p w14:paraId="4DE39A5E" w14:textId="77777777" w:rsidR="009849AB" w:rsidRDefault="009849AB" w:rsidP="009849AB"/>
    <w:p w14:paraId="2FA5D780" w14:textId="77777777" w:rsidR="009849AB" w:rsidRDefault="009849AB" w:rsidP="009849AB">
      <w:r>
        <w:t xml:space="preserve">Yet there are two logical limits to the size of the advertising market. First, the irritation factor, or how much consumers can absorb without being put off. In the analogue era the rule of thumb was that ads could comprise no more than 33-50% of TV or radio programming, or of a magazine’s pages, says Rishad Tobaccowala, of Publicis, an advertising </w:t>
      </w:r>
      <w:r>
        <w:lastRenderedPageBreak/>
        <w:t>firm. The digital world is already showing signs of saturation.</w:t>
      </w:r>
    </w:p>
    <w:p w14:paraId="08490AB1" w14:textId="77777777" w:rsidR="009849AB" w:rsidRDefault="009849AB" w:rsidP="009849AB"/>
    <w:p w14:paraId="752BDCD3" w14:textId="77777777" w:rsidR="009849AB" w:rsidRDefault="009849AB" w:rsidP="009849AB">
      <w:r>
        <w:rPr>
          <w:rFonts w:hint="eastAsia"/>
        </w:rPr>
        <w:t>不过，广告市场的规模仍存在两大合理限制。首先是心理刺激因素，即消费者能吸纳多少广告而不至于被激怒。在模拟电视的时代，经验法则是广告最多只能占到电视和广播内容或杂志页面的</w:t>
      </w:r>
      <w:r>
        <w:rPr>
          <w:rFonts w:hint="eastAsia"/>
        </w:rPr>
        <w:t>33%</w:t>
      </w:r>
      <w:r>
        <w:rPr>
          <w:rFonts w:hint="eastAsia"/>
        </w:rPr>
        <w:t>到</w:t>
      </w:r>
      <w:r>
        <w:rPr>
          <w:rFonts w:hint="eastAsia"/>
        </w:rPr>
        <w:t>50%</w:t>
      </w:r>
      <w:r>
        <w:rPr>
          <w:rFonts w:hint="eastAsia"/>
        </w:rPr>
        <w:t>，广告公司</w:t>
      </w:r>
      <w:r>
        <w:rPr>
          <w:rFonts w:hint="eastAsia"/>
        </w:rPr>
        <w:t>Publicis</w:t>
      </w:r>
      <w:r>
        <w:rPr>
          <w:rFonts w:hint="eastAsia"/>
        </w:rPr>
        <w:t>的里萨德·托巴科瓦拉（</w:t>
      </w:r>
      <w:r>
        <w:rPr>
          <w:rFonts w:hint="eastAsia"/>
        </w:rPr>
        <w:t>Rishad Tobaccowala</w:t>
      </w:r>
      <w:r>
        <w:rPr>
          <w:rFonts w:hint="eastAsia"/>
        </w:rPr>
        <w:t>）说。数字世界已经开始显露饱和的迹象。</w:t>
      </w:r>
    </w:p>
    <w:p w14:paraId="2EC37128" w14:textId="77777777" w:rsidR="009849AB" w:rsidRDefault="009849AB" w:rsidP="009849AB"/>
    <w:p w14:paraId="1AD8D198" w14:textId="77777777" w:rsidR="009849AB" w:rsidRDefault="009849AB" w:rsidP="009849AB">
      <w:r>
        <w:t>More people are using ad-blocking software. Tech brands that eschew bombarding customers with ads, such as Apple and Netflix, are wildly popular. The drive to lift user “engagement” on social-media platforms by showing sensational content, in turn boosting the number of ads that can be sold, has prompted a backlash. On January 11th Facebook said it would show users fewer posts from “businesses, brands and media”. Time spent online by the typical American is growing at about 10% a year, less than the 15-20% ad-sales growth that many digital firms expect.</w:t>
      </w:r>
    </w:p>
    <w:p w14:paraId="0AED6154" w14:textId="77777777" w:rsidR="009849AB" w:rsidRDefault="009849AB" w:rsidP="009849AB"/>
    <w:p w14:paraId="4FBB9454" w14:textId="77777777" w:rsidR="009849AB" w:rsidRDefault="009849AB" w:rsidP="009849AB">
      <w:r>
        <w:rPr>
          <w:rFonts w:hint="eastAsia"/>
        </w:rPr>
        <w:t>越来越多的人开始使用广告屏蔽软件。像苹果和</w:t>
      </w:r>
      <w:r>
        <w:rPr>
          <w:rFonts w:hint="eastAsia"/>
        </w:rPr>
        <w:t>Netflix</w:t>
      </w:r>
      <w:r>
        <w:rPr>
          <w:rFonts w:hint="eastAsia"/>
        </w:rPr>
        <w:t>这样摒弃了广告轰炸模式的科技品牌目前极受欢迎。社交媒体平台上一度流行用耸动的内容提升用户“参与度”以促进广告销量，这种做法也已引发了抵制。上月</w:t>
      </w:r>
      <w:r>
        <w:rPr>
          <w:rFonts w:hint="eastAsia"/>
        </w:rPr>
        <w:t>11</w:t>
      </w:r>
      <w:r>
        <w:rPr>
          <w:rFonts w:hint="eastAsia"/>
        </w:rPr>
        <w:t>日，</w:t>
      </w:r>
      <w:r>
        <w:rPr>
          <w:rFonts w:hint="eastAsia"/>
        </w:rPr>
        <w:t>Facebook</w:t>
      </w:r>
      <w:r>
        <w:rPr>
          <w:rFonts w:hint="eastAsia"/>
        </w:rPr>
        <w:t>称它将减少向用户推送来自“企业、品牌和媒体”的内容。目前普通美国人花在网上的时间年增</w:t>
      </w:r>
      <w:r>
        <w:rPr>
          <w:rFonts w:hint="eastAsia"/>
        </w:rPr>
        <w:t>10%</w:t>
      </w:r>
      <w:r>
        <w:rPr>
          <w:rFonts w:hint="eastAsia"/>
        </w:rPr>
        <w:t>，低于许多数字公司预期的</w:t>
      </w:r>
      <w:r>
        <w:rPr>
          <w:rFonts w:hint="eastAsia"/>
        </w:rPr>
        <w:t>15%</w:t>
      </w:r>
      <w:r>
        <w:rPr>
          <w:rFonts w:hint="eastAsia"/>
        </w:rPr>
        <w:t>到</w:t>
      </w:r>
      <w:r>
        <w:rPr>
          <w:rFonts w:hint="eastAsia"/>
        </w:rPr>
        <w:t>20%</w:t>
      </w:r>
      <w:r>
        <w:rPr>
          <w:rFonts w:hint="eastAsia"/>
        </w:rPr>
        <w:t>的广告销售增速。</w:t>
      </w:r>
    </w:p>
    <w:p w14:paraId="6A3638EC" w14:textId="77777777" w:rsidR="009849AB" w:rsidRDefault="009849AB" w:rsidP="009849AB"/>
    <w:p w14:paraId="3D32B0D8" w14:textId="77777777" w:rsidR="009849AB" w:rsidRDefault="009849AB" w:rsidP="009849AB">
      <w:r>
        <w:t>The second limit on the size of the advertising market is how much cash all other firms, in aggregate, have at their disposal to spend on ads. In theory they could spend more and more until their overall returns on capital drop below the cost of capital, compromising their financial viability. Remarkably, expectations for ad revenues are now so bullish that they imply that this boundary will indeed be tested.</w:t>
      </w:r>
    </w:p>
    <w:p w14:paraId="5CB712A7" w14:textId="77777777" w:rsidR="009849AB" w:rsidRDefault="009849AB" w:rsidP="009849AB"/>
    <w:p w14:paraId="765375BE" w14:textId="77777777" w:rsidR="009849AB" w:rsidRDefault="009849AB" w:rsidP="009849AB">
      <w:r>
        <w:rPr>
          <w:rFonts w:hint="eastAsia"/>
        </w:rPr>
        <w:t>广告市场规模的第二道限制是其他企业总共能拿出多少现金花在广告上。理论上它们可以花得越来越多，直到自己的总体资本回报跌至资本成本以下，危及自己的财务可行性。不可思议的是，目前对广告收入的预期之乐观，显示投资者认为这些企业真的会挑战这道边界。</w:t>
      </w:r>
    </w:p>
    <w:p w14:paraId="7AD8FB7F" w14:textId="77777777" w:rsidR="009849AB" w:rsidRDefault="009849AB" w:rsidP="009849AB"/>
    <w:p w14:paraId="7135328A" w14:textId="77777777" w:rsidR="009849AB" w:rsidRDefault="009849AB" w:rsidP="009849AB">
      <w:r>
        <w:t>Commercial breaking-point</w:t>
      </w:r>
    </w:p>
    <w:p w14:paraId="20E0DEA2" w14:textId="77777777" w:rsidR="009849AB" w:rsidRDefault="009849AB" w:rsidP="009849AB"/>
    <w:p w14:paraId="6DC9A220" w14:textId="77777777" w:rsidR="009849AB" w:rsidRDefault="009849AB" w:rsidP="009849AB">
      <w:r>
        <w:rPr>
          <w:rFonts w:hint="eastAsia"/>
        </w:rPr>
        <w:t>商业崩溃点</w:t>
      </w:r>
    </w:p>
    <w:p w14:paraId="6B5D8515" w14:textId="77777777" w:rsidR="009849AB" w:rsidRDefault="009849AB" w:rsidP="009849AB"/>
    <w:p w14:paraId="7DC76059" w14:textId="77777777" w:rsidR="009849AB" w:rsidRDefault="009849AB" w:rsidP="009849AB">
      <w:r>
        <w:t>Imagine if advertising spending really did rise to 1.8% of GDP in America by 2027. Most firms’ costs would have to rise, cutting total corporate profits (excluding those of ad platforms) from about 6.5% to 5.7% of GDP, the kind of drop normally associated with a recession. Alternatively, imagine if the firms in the S&amp;P 500 index (excluding ad platforms) bore all the additional cost of the advertising boom. Their combined return on capital would drop from the present 10% to 8%, at or just below their cost of capital. America Inc would go from being the world’s greatest profit machine to flirting with Japanese-style financial-zombie status.</w:t>
      </w:r>
    </w:p>
    <w:p w14:paraId="64C841EC" w14:textId="77777777" w:rsidR="009849AB" w:rsidRDefault="009849AB" w:rsidP="009849AB"/>
    <w:p w14:paraId="7195E3DB" w14:textId="77777777" w:rsidR="009849AB" w:rsidRDefault="009849AB" w:rsidP="009849AB">
      <w:r>
        <w:rPr>
          <w:rFonts w:hint="eastAsia"/>
        </w:rPr>
        <w:t>假设广告支出到</w:t>
      </w:r>
      <w:r>
        <w:rPr>
          <w:rFonts w:hint="eastAsia"/>
        </w:rPr>
        <w:t>2027</w:t>
      </w:r>
      <w:r>
        <w:rPr>
          <w:rFonts w:hint="eastAsia"/>
        </w:rPr>
        <w:t>年真的上升到了</w:t>
      </w:r>
      <w:r>
        <w:rPr>
          <w:rFonts w:hint="eastAsia"/>
        </w:rPr>
        <w:t>GDP</w:t>
      </w:r>
      <w:r>
        <w:rPr>
          <w:rFonts w:hint="eastAsia"/>
        </w:rPr>
        <w:t>的</w:t>
      </w:r>
      <w:r>
        <w:rPr>
          <w:rFonts w:hint="eastAsia"/>
        </w:rPr>
        <w:t>1.8%</w:t>
      </w:r>
      <w:r>
        <w:rPr>
          <w:rFonts w:hint="eastAsia"/>
        </w:rPr>
        <w:t>，那么大部分企业的成本都将增加，使得企业总利润</w:t>
      </w:r>
      <w:r>
        <w:rPr>
          <w:rFonts w:hint="eastAsia"/>
        </w:rPr>
        <w:t>(</w:t>
      </w:r>
      <w:r>
        <w:rPr>
          <w:rFonts w:hint="eastAsia"/>
        </w:rPr>
        <w:t>不包括那些广告平台</w:t>
      </w:r>
      <w:r>
        <w:rPr>
          <w:rFonts w:hint="eastAsia"/>
        </w:rPr>
        <w:t>)</w:t>
      </w:r>
      <w:r>
        <w:rPr>
          <w:rFonts w:hint="eastAsia"/>
        </w:rPr>
        <w:t>从占</w:t>
      </w:r>
      <w:r>
        <w:rPr>
          <w:rFonts w:hint="eastAsia"/>
        </w:rPr>
        <w:t>GDP</w:t>
      </w:r>
      <w:r>
        <w:rPr>
          <w:rFonts w:hint="eastAsia"/>
        </w:rPr>
        <w:t>的约</w:t>
      </w:r>
      <w:r>
        <w:rPr>
          <w:rFonts w:hint="eastAsia"/>
        </w:rPr>
        <w:t>6.5%</w:t>
      </w:r>
      <w:r>
        <w:rPr>
          <w:rFonts w:hint="eastAsia"/>
        </w:rPr>
        <w:t>降至</w:t>
      </w:r>
      <w:r>
        <w:rPr>
          <w:rFonts w:hint="eastAsia"/>
        </w:rPr>
        <w:t>5.7%</w:t>
      </w:r>
      <w:r>
        <w:rPr>
          <w:rFonts w:hint="eastAsia"/>
        </w:rPr>
        <w:t>，而这样的跌幅通常都和经济衰退相关联。或者，想象一下如果标普</w:t>
      </w:r>
      <w:r>
        <w:rPr>
          <w:rFonts w:hint="eastAsia"/>
        </w:rPr>
        <w:t>500</w:t>
      </w:r>
      <w:r>
        <w:rPr>
          <w:rFonts w:hint="eastAsia"/>
        </w:rPr>
        <w:t>指数企业（不包括广告平台）承担了广告增长的所有额外成本。它们的合并资本回报率将从目前的</w:t>
      </w:r>
      <w:r>
        <w:rPr>
          <w:rFonts w:hint="eastAsia"/>
        </w:rPr>
        <w:t>10%</w:t>
      </w:r>
      <w:r>
        <w:rPr>
          <w:rFonts w:hint="eastAsia"/>
        </w:rPr>
        <w:t>下跌至</w:t>
      </w:r>
      <w:r>
        <w:rPr>
          <w:rFonts w:hint="eastAsia"/>
        </w:rPr>
        <w:t>8%</w:t>
      </w:r>
      <w:r>
        <w:rPr>
          <w:rFonts w:hint="eastAsia"/>
        </w:rPr>
        <w:t>，与资本成本持平甚至略低。“美国公司”这一全球最大的利润机器有可能陷入日本式的金融僵尸状态。</w:t>
      </w:r>
    </w:p>
    <w:p w14:paraId="1E5342B2" w14:textId="77777777" w:rsidR="009849AB" w:rsidRDefault="009849AB" w:rsidP="009849AB"/>
    <w:p w14:paraId="7B325D22" w14:textId="77777777" w:rsidR="009849AB" w:rsidRDefault="009849AB" w:rsidP="009849AB">
      <w:r>
        <w:t xml:space="preserve">That does not seem realistic. More probably, hopes for a new age of advertising nirvana are too optimistic. Perhaps </w:t>
      </w:r>
      <w:r>
        <w:lastRenderedPageBreak/>
        <w:t>the ad sales of conventional media firms (which are about half of the total, with TV dominating) will drop fast rather than merely stagnate. Or perhaps digital firms will struggle to increase ad sales at compound annual rates of 15-20% or a decade, as their valuations imply. Expectations for both groups are surely too high. In the advertising world, and on Wall Street, something does not ad up.</w:t>
      </w:r>
    </w:p>
    <w:p w14:paraId="562BE393" w14:textId="77777777" w:rsidR="009849AB" w:rsidRDefault="009849AB" w:rsidP="009849AB"/>
    <w:p w14:paraId="6CC672EA" w14:textId="77777777" w:rsidR="009849AB" w:rsidRDefault="009849AB" w:rsidP="009849AB">
      <w:r>
        <w:rPr>
          <w:rFonts w:hint="eastAsia"/>
        </w:rPr>
        <w:t>这看起来不大现实。对“广告极乐”新时代的预期应该是太过乐观了。或许传统媒体公司的广告销售额（占总额约一半，由电视广告主导）将快速下跌而非仅仅停滞。又或许，数字企业无法令其广告销售额在未来十年达到其估值所预测的</w:t>
      </w:r>
      <w:r>
        <w:rPr>
          <w:rFonts w:hint="eastAsia"/>
        </w:rPr>
        <w:t>15%</w:t>
      </w:r>
      <w:r>
        <w:rPr>
          <w:rFonts w:hint="eastAsia"/>
        </w:rPr>
        <w:t>到</w:t>
      </w:r>
      <w:r>
        <w:rPr>
          <w:rFonts w:hint="eastAsia"/>
        </w:rPr>
        <w:t>20%</w:t>
      </w:r>
      <w:r>
        <w:rPr>
          <w:rFonts w:hint="eastAsia"/>
        </w:rPr>
        <w:t>的复合年增长率。对这两批企业的预期无疑都过高了。在广告界，以及在华尔街上，有些东西说不通。</w:t>
      </w:r>
    </w:p>
    <w:p w14:paraId="14336629" w14:textId="77777777" w:rsidR="009849AB" w:rsidRDefault="009849AB" w:rsidP="009849AB">
      <w:pPr>
        <w:pStyle w:val="1"/>
      </w:pPr>
      <w:bookmarkStart w:id="38" w:name="_Toc15475608"/>
      <w:r>
        <w:t>The oil price: Crude thinking</w:t>
      </w:r>
      <w:bookmarkEnd w:id="38"/>
    </w:p>
    <w:p w14:paraId="12E2DCC8" w14:textId="77777777" w:rsidR="009849AB" w:rsidRDefault="009849AB" w:rsidP="009849AB">
      <w:r>
        <w:t>High oil prices are mostly a reflection of a healthy global economy, not a threat to it</w:t>
      </w:r>
    </w:p>
    <w:p w14:paraId="243CACBD" w14:textId="77777777" w:rsidR="009849AB" w:rsidRDefault="009849AB" w:rsidP="009849AB">
      <w:r>
        <w:rPr>
          <w:rFonts w:hint="eastAsia"/>
        </w:rPr>
        <w:t>石油价格：原油之略见</w:t>
      </w:r>
    </w:p>
    <w:p w14:paraId="46BB9E75" w14:textId="77777777" w:rsidR="009849AB" w:rsidRDefault="009849AB" w:rsidP="009849AB">
      <w:r>
        <w:rPr>
          <w:rFonts w:hint="eastAsia"/>
        </w:rPr>
        <w:t>目前的高油价大体上是全球经济健康的表现，而不是对经济的威胁</w:t>
      </w:r>
    </w:p>
    <w:p w14:paraId="26BAD981" w14:textId="77777777" w:rsidR="009849AB" w:rsidRDefault="009849AB" w:rsidP="009849AB">
      <w:r>
        <w:t xml:space="preserve">20180120 finance and economics </w:t>
      </w:r>
      <w:r>
        <w:rPr>
          <w:rFonts w:ascii="Segoe UI Symbol" w:hAnsi="Segoe UI Symbol" w:cs="Segoe UI Symbol"/>
        </w:rPr>
        <w:t>🇬🇧</w:t>
      </w:r>
      <w:r>
        <w:t xml:space="preserve"> English Version</w:t>
      </w:r>
    </w:p>
    <w:p w14:paraId="6936EC06" w14:textId="77777777" w:rsidR="009849AB" w:rsidRDefault="009849AB" w:rsidP="009849AB"/>
    <w:p w14:paraId="7B098AED" w14:textId="77777777" w:rsidR="009849AB" w:rsidRDefault="009849AB" w:rsidP="009849AB">
      <w:r>
        <w:t>PERHAPS the most vexing thing for those watching the oil industry is not the whipsawing price of a barrel. It is the constant updating of theories to explain what lies behind it. In March 2014, when the price of a barrel of Brent crude was in three figures, the then boss of Chevron, an oil giant, observed that the scarcity of cheap oil meant “$100 per barrel is becoming the new $20”. Two years later, when the oil price slumped below $28, the talk was of a global oil glut caused by the furious efforts of the OPEC cartel to regain market share. Now that oil prices have tested $70, analysts are again scratching their heads.</w:t>
      </w:r>
    </w:p>
    <w:p w14:paraId="3823A3C1" w14:textId="77777777" w:rsidR="009849AB" w:rsidRDefault="009849AB" w:rsidP="009849AB"/>
    <w:p w14:paraId="4A4DEE1E" w14:textId="77777777" w:rsidR="009849AB" w:rsidRDefault="009849AB" w:rsidP="009849AB">
      <w:r>
        <w:rPr>
          <w:rFonts w:hint="eastAsia"/>
        </w:rPr>
        <w:t>对关注石油行业的人来说，最伤脑筋的可能还不是大幅动荡的油价，而是那些层出不穷、解释油价变化背后原因的理论。</w:t>
      </w:r>
      <w:r>
        <w:rPr>
          <w:rFonts w:hint="eastAsia"/>
        </w:rPr>
        <w:t>2014</w:t>
      </w:r>
      <w:r>
        <w:rPr>
          <w:rFonts w:hint="eastAsia"/>
        </w:rPr>
        <w:t>年</w:t>
      </w:r>
      <w:r>
        <w:rPr>
          <w:rFonts w:hint="eastAsia"/>
        </w:rPr>
        <w:t>3</w:t>
      </w:r>
      <w:r>
        <w:rPr>
          <w:rFonts w:hint="eastAsia"/>
        </w:rPr>
        <w:t>月，布伦特原油每桶价格达到三位数，石油巨头雪佛龙（</w:t>
      </w:r>
      <w:r>
        <w:rPr>
          <w:rFonts w:hint="eastAsia"/>
        </w:rPr>
        <w:t>Chevron</w:t>
      </w:r>
      <w:r>
        <w:rPr>
          <w:rFonts w:hint="eastAsia"/>
        </w:rPr>
        <w:t>）的时任总裁认为，低成本原油短缺，意味着“现在的每桶</w:t>
      </w:r>
      <w:r>
        <w:rPr>
          <w:rFonts w:hint="eastAsia"/>
        </w:rPr>
        <w:t>100</w:t>
      </w:r>
      <w:r>
        <w:rPr>
          <w:rFonts w:hint="eastAsia"/>
        </w:rPr>
        <w:t>美元，就相当于以前的每桶</w:t>
      </w:r>
      <w:r>
        <w:rPr>
          <w:rFonts w:hint="eastAsia"/>
        </w:rPr>
        <w:t>20</w:t>
      </w:r>
      <w:r>
        <w:rPr>
          <w:rFonts w:hint="eastAsia"/>
        </w:rPr>
        <w:t>美元”。两年后，油价暴跌到</w:t>
      </w:r>
      <w:r>
        <w:rPr>
          <w:rFonts w:hint="eastAsia"/>
        </w:rPr>
        <w:t>28</w:t>
      </w:r>
      <w:r>
        <w:rPr>
          <w:rFonts w:hint="eastAsia"/>
        </w:rPr>
        <w:t>美元以下，有说法称这是因为欧佩克为重新赢得市场份额而采取了激烈举措，导致全球石油过剩。而今油价已经逼近</w:t>
      </w:r>
      <w:r>
        <w:rPr>
          <w:rFonts w:hint="eastAsia"/>
        </w:rPr>
        <w:t>70</w:t>
      </w:r>
      <w:r>
        <w:rPr>
          <w:rFonts w:hint="eastAsia"/>
        </w:rPr>
        <w:t>美元，分析人士又开始挠头了。</w:t>
      </w:r>
    </w:p>
    <w:p w14:paraId="2AB4C7EC" w14:textId="77777777" w:rsidR="009849AB" w:rsidRDefault="009849AB" w:rsidP="009849AB"/>
    <w:p w14:paraId="74666619" w14:textId="77777777" w:rsidR="009849AB" w:rsidRDefault="009849AB" w:rsidP="009849AB">
      <w:r>
        <w:t>In “1984”, George Orwell coined the term “doublethink”, the ability to believe two contradictory things. Oil analysis seems to require similar cognitive gymnastics. Three big questions arise. First, why has the oil price more than doubled in the space of two years, against all expectation? Second, why has this surge been met with cheers from global stockmarkets and not concern for the world economy? Lastly, where might the oil price eventually settle?</w:t>
      </w:r>
    </w:p>
    <w:p w14:paraId="1767C439" w14:textId="77777777" w:rsidR="009849AB" w:rsidRDefault="009849AB" w:rsidP="009849AB"/>
    <w:p w14:paraId="02DF6AFE" w14:textId="77777777" w:rsidR="009849AB" w:rsidRDefault="009849AB" w:rsidP="009849AB">
      <w:r>
        <w:rPr>
          <w:rFonts w:hint="eastAsia"/>
        </w:rPr>
        <w:t>在《</w:t>
      </w:r>
      <w:r>
        <w:rPr>
          <w:rFonts w:hint="eastAsia"/>
        </w:rPr>
        <w:t>1984</w:t>
      </w:r>
      <w:r>
        <w:rPr>
          <w:rFonts w:hint="eastAsia"/>
        </w:rPr>
        <w:t>》这本书中，乔治·奥威尔创造了“双重思想”（</w:t>
      </w:r>
      <w:r>
        <w:rPr>
          <w:rFonts w:hint="eastAsia"/>
        </w:rPr>
        <w:t>doublethink</w:t>
      </w:r>
      <w:r>
        <w:rPr>
          <w:rFonts w:hint="eastAsia"/>
        </w:rPr>
        <w:t>）一词，意为明知两个事物互相矛盾却都予以相信。分析石油行情似乎也需要类似的认知灵活度。有三大问题需要思考：一，为什么油价在两年内出人意料地翻了一倍以上？二，为什么此次油价飙升引发了全球股市喝彩，而非对世界经济的担忧？三，油价最终会落到何处？</w:t>
      </w:r>
    </w:p>
    <w:p w14:paraId="50185329" w14:textId="77777777" w:rsidR="009849AB" w:rsidRDefault="009849AB" w:rsidP="009849AB"/>
    <w:p w14:paraId="503B3146" w14:textId="77777777" w:rsidR="009849AB" w:rsidRDefault="009849AB" w:rsidP="009849AB">
      <w:r>
        <w:t>Start with the journey to $70. The slump in prices two years ago was in part a response to weak demand—with the fragility of China’s economy a big concern—and in part to abundant supply. Few believed then that OPEC would, or even could, cut output. Saudi Arabia, the world’s largest oil exporter, appeared to have every reason not to. Plentiful oil supply would check the growth of the shale-oil industry in North America. It would also stymie Iran, its bitter rival, which was back in the market following the lifting of sanctions.</w:t>
      </w:r>
    </w:p>
    <w:p w14:paraId="09DE320F" w14:textId="77777777" w:rsidR="009849AB" w:rsidRDefault="009849AB" w:rsidP="009849AB"/>
    <w:p w14:paraId="2C3324F2" w14:textId="77777777" w:rsidR="009849AB" w:rsidRDefault="009849AB" w:rsidP="009849AB">
      <w:r>
        <w:rPr>
          <w:rFonts w:hint="eastAsia"/>
        </w:rPr>
        <w:t>先从油价涨至</w:t>
      </w:r>
      <w:r>
        <w:rPr>
          <w:rFonts w:hint="eastAsia"/>
        </w:rPr>
        <w:t>70</w:t>
      </w:r>
      <w:r>
        <w:rPr>
          <w:rFonts w:hint="eastAsia"/>
        </w:rPr>
        <w:t>美元的历程谈起。两年前油价暴跌，部分是因为需求疲软（中国经济的稳定性因而引发深切担忧），部分是因为供给充足。当时几乎没人认为欧佩克会减产，甚至认为它没能力减产。世界最大的石油出口国沙特阿拉伯不减产的理由似乎尤其充分：充足的石油供给会抑制北美页岩油产业的发展，也会压制其死敌伊朗在制裁解除后重返市场时的竞争力。</w:t>
      </w:r>
    </w:p>
    <w:p w14:paraId="411D13EF" w14:textId="77777777" w:rsidR="009849AB" w:rsidRDefault="009849AB" w:rsidP="009849AB"/>
    <w:p w14:paraId="13927E43" w14:textId="77777777" w:rsidR="009849AB" w:rsidRDefault="009849AB" w:rsidP="009849AB"/>
    <w:p w14:paraId="760279EC" w14:textId="77777777" w:rsidR="009849AB" w:rsidRDefault="009849AB" w:rsidP="009849AB">
      <w:r>
        <w:t>Yet demand recovered quickly. China pepped up its economy with faster credit growth and other fillips to spending. Commodity prices surged. Within months clear signs of a broad-based global economic upswing were palpable. And OPEC proved better able to curb production than anyone had imagined. A deal reached in November 2016 to restrict output had little immediate effect but by late last year started to pay off. Oil stocks fell, notably in America (see left-hand chart). Demand was outstripping supply. Prices duly rose.</w:t>
      </w:r>
    </w:p>
    <w:p w14:paraId="580C4BAB" w14:textId="77777777" w:rsidR="009849AB" w:rsidRDefault="009849AB" w:rsidP="009849AB"/>
    <w:p w14:paraId="6ABFBF8D" w14:textId="77777777" w:rsidR="009849AB" w:rsidRDefault="009849AB" w:rsidP="009849AB">
      <w:r>
        <w:rPr>
          <w:rFonts w:hint="eastAsia"/>
        </w:rPr>
        <w:t>然而需求很快回升。中国的信贷快速增长，加之其他对消费的刺激，提振了该国经济。大宗商品价格大涨。数月内，全球经济显现出明显的广泛回暖迹象。事实证明欧佩克控制产量的能力超出所有人的想象。</w:t>
      </w:r>
      <w:r>
        <w:rPr>
          <w:rFonts w:hint="eastAsia"/>
        </w:rPr>
        <w:t>2016</w:t>
      </w:r>
      <w:r>
        <w:rPr>
          <w:rFonts w:hint="eastAsia"/>
        </w:rPr>
        <w:t>年</w:t>
      </w:r>
      <w:r>
        <w:rPr>
          <w:rFonts w:hint="eastAsia"/>
        </w:rPr>
        <w:t>11</w:t>
      </w:r>
      <w:r>
        <w:rPr>
          <w:rFonts w:hint="eastAsia"/>
        </w:rPr>
        <w:t>月达成的一个限产协定在当时收效甚微，但到去年年底时效果开始显现。石油库存减少，尤其是在美国（见图表左半部分）。需求开始超过供给，油价应声上涨。</w:t>
      </w:r>
    </w:p>
    <w:p w14:paraId="59247BA8" w14:textId="77777777" w:rsidR="009849AB" w:rsidRDefault="009849AB" w:rsidP="009849AB"/>
    <w:p w14:paraId="67A8CA66" w14:textId="77777777" w:rsidR="009849AB" w:rsidRDefault="009849AB" w:rsidP="009849AB">
      <w:r>
        <w:t>It is still surprising they have risen so far. Higher prices are often blamed in part on the messy politics of the Middle East. The usual worries are there but “there has been no impact on physical supply,” says Martijn Rats of Morgan Stanley. Shale was also seen as the oil industry’s flexible response to price signals. Too high, and the wildcatters in Texas would drill for fresh supply. But small producers are showing a new restraint, because their financiers want greater focus on profits and less on output. And it takes several months from drilling wells for oil to come on-stream.</w:t>
      </w:r>
    </w:p>
    <w:p w14:paraId="51699A3F" w14:textId="77777777" w:rsidR="009849AB" w:rsidRDefault="009849AB" w:rsidP="009849AB"/>
    <w:p w14:paraId="5B4F5201" w14:textId="77777777" w:rsidR="009849AB" w:rsidRDefault="009849AB" w:rsidP="009849AB">
      <w:r>
        <w:rPr>
          <w:rFonts w:hint="eastAsia"/>
        </w:rPr>
        <w:t>但如此涨势还是令人惊讶。人们常认为中东的政治乱局是高油价的原因之一。尽管一贯的担忧还在，但“对实体供应没有产生影响”，摩根士丹利（</w:t>
      </w:r>
      <w:r>
        <w:rPr>
          <w:rFonts w:hint="eastAsia"/>
        </w:rPr>
        <w:t>Morgan Stanley</w:t>
      </w:r>
      <w:r>
        <w:rPr>
          <w:rFonts w:hint="eastAsia"/>
        </w:rPr>
        <w:t>）的马基恩·拉茨（</w:t>
      </w:r>
      <w:r>
        <w:rPr>
          <w:rFonts w:hint="eastAsia"/>
        </w:rPr>
        <w:t>Martijn Rats</w:t>
      </w:r>
      <w:r>
        <w:rPr>
          <w:rFonts w:hint="eastAsia"/>
        </w:rPr>
        <w:t>）表示。页岩油也被视为石油行业里能对价格信号灵活应变的部分。如果油价过高，德克萨斯那些到处打井的开采商就会钻探新油井从而增加供给。但这些小生产商倒是表现出未曾有过的克制，因为它们的出资方希望更关注利润而非产量。而且从钻井到产油也要花费数月时间。</w:t>
      </w:r>
    </w:p>
    <w:p w14:paraId="0D09D884" w14:textId="77777777" w:rsidR="009849AB" w:rsidRDefault="009849AB" w:rsidP="009849AB"/>
    <w:p w14:paraId="4DC405DC" w14:textId="77777777" w:rsidR="009849AB" w:rsidRDefault="009849AB" w:rsidP="009849AB">
      <w:r>
        <w:t>The financial markets show little sign of anxiety about the oil-price surge. Stockmarkets remain buoyant, which is itself another puzzle. Since the oil shocks of the 1970s, markets have associated a sudden run-up in oil prices with economic calamity. The world is both producer and consumer of oil, so in principle the overall effect of oil-price increases is neutral. But in practice, the net impact had been to reduce global demand, because oil exporters in the Middle East tended to save a big chunk of the windfall income they gained at the expense of oil consumers in the West.</w:t>
      </w:r>
    </w:p>
    <w:p w14:paraId="7421B4D1" w14:textId="77777777" w:rsidR="009849AB" w:rsidRDefault="009849AB" w:rsidP="009849AB"/>
    <w:p w14:paraId="4C22A558" w14:textId="77777777" w:rsidR="009849AB" w:rsidRDefault="009849AB" w:rsidP="009849AB">
      <w:r>
        <w:rPr>
          <w:rFonts w:hint="eastAsia"/>
        </w:rPr>
        <w:t>金融市场对油价暴涨几乎没有表现出忧虑。股市仍然繁荣，这本身也是个谜。自</w:t>
      </w:r>
      <w:r>
        <w:rPr>
          <w:rFonts w:hint="eastAsia"/>
        </w:rPr>
        <w:t>20</w:t>
      </w:r>
      <w:r>
        <w:rPr>
          <w:rFonts w:hint="eastAsia"/>
        </w:rPr>
        <w:t>世纪</w:t>
      </w:r>
      <w:r>
        <w:rPr>
          <w:rFonts w:hint="eastAsia"/>
        </w:rPr>
        <w:t>70</w:t>
      </w:r>
      <w:r>
        <w:rPr>
          <w:rFonts w:hint="eastAsia"/>
        </w:rPr>
        <w:t>年代的石油危机以来，市场一直将油价骤涨与经济灾难联系在一起。世界既是石油的生产者也是消费者，所以从理论上说，油价上涨的总体影响会相互抵消。但实际上，油价上涨往往让中东的石油出口国从西方的石油消费者那里大赚一笔，并且把其中很大一部分财富存起来，所以最终都是导致全球需求下降。</w:t>
      </w:r>
    </w:p>
    <w:p w14:paraId="682DFEB4" w14:textId="77777777" w:rsidR="009849AB" w:rsidRDefault="009849AB" w:rsidP="009849AB"/>
    <w:p w14:paraId="47912225" w14:textId="77777777" w:rsidR="009849AB" w:rsidRDefault="009849AB" w:rsidP="009849AB">
      <w:r>
        <w:t xml:space="preserve">Over time, however, the rich world has become less reliant on oil. Demand in America peaked in 2005, for instance. Meanwhile, oil exporters became ever more dependent on high oil prices to pay for lavish government budgets and </w:t>
      </w:r>
      <w:r>
        <w:lastRenderedPageBreak/>
        <w:t>imported consumer goods. Most of the big oil producers in the Middle East need an oil price above $40 to cover their import bill (see right-hand chart on previous page).</w:t>
      </w:r>
    </w:p>
    <w:p w14:paraId="25D7CEB8" w14:textId="77777777" w:rsidR="009849AB" w:rsidRDefault="009849AB" w:rsidP="009849AB"/>
    <w:p w14:paraId="6322242F" w14:textId="77777777" w:rsidR="009849AB" w:rsidRDefault="009849AB" w:rsidP="009849AB">
      <w:r>
        <w:rPr>
          <w:rFonts w:hint="eastAsia"/>
        </w:rPr>
        <w:t>然而世易时移，富裕国家已不再那么依赖石油。比如，美国的石油需求在</w:t>
      </w:r>
      <w:r>
        <w:rPr>
          <w:rFonts w:hint="eastAsia"/>
        </w:rPr>
        <w:t>2005</w:t>
      </w:r>
      <w:r>
        <w:rPr>
          <w:rFonts w:hint="eastAsia"/>
        </w:rPr>
        <w:t>年就已见顶。与此同时，石油出口国却愈发依赖高油价来为其铺张的政府预算以及进口消费品买单。中东多数产油大国需要油价高于</w:t>
      </w:r>
      <w:r>
        <w:rPr>
          <w:rFonts w:hint="eastAsia"/>
        </w:rPr>
        <w:t>40</w:t>
      </w:r>
      <w:r>
        <w:rPr>
          <w:rFonts w:hint="eastAsia"/>
        </w:rPr>
        <w:t>美元才能支付它们的进口账单（见图表右半部分）。</w:t>
      </w:r>
    </w:p>
    <w:p w14:paraId="2FD319E2" w14:textId="77777777" w:rsidR="009849AB" w:rsidRDefault="009849AB" w:rsidP="009849AB"/>
    <w:p w14:paraId="5094C1C7" w14:textId="77777777" w:rsidR="009849AB" w:rsidRDefault="009849AB" w:rsidP="009849AB">
      <w:r>
        <w:t>In this new arrangement, dearer oil is both far less damaging to rich-world consumers and soothes the strained finances of the big oil exporters, not just in the Middle East but in Africa, too. For all the other trouble-spots, investors seem to find the world economy a safer place. And they have other reasons to feel cheery. The shale industry means that dearer oil is a shot in the arm for investment in America, which adds to GDP growth. And a rising oil price is taken as a sign of healthy growth in China, the world’s biggest oil importer.</w:t>
      </w:r>
    </w:p>
    <w:p w14:paraId="75DABE7D" w14:textId="77777777" w:rsidR="009849AB" w:rsidRDefault="009849AB" w:rsidP="009849AB"/>
    <w:p w14:paraId="63CAC163" w14:textId="77777777" w:rsidR="009849AB" w:rsidRDefault="009849AB" w:rsidP="009849AB">
      <w:r>
        <w:rPr>
          <w:rFonts w:hint="eastAsia"/>
        </w:rPr>
        <w:t>在这种新格局下，高油价一方面对富裕国家消费者的影响小了很多，一方面还纾解了石油出口大国的财政紧张——不光是中东，还有非洲。尽管经济领域还有很多麻烦，但投资者似乎认为世界经济已经变得更安全。他们还有其他乐观的理由。页岩油行业的存在使得高油价成了促进美国国内投资的强心剂，而投资增长又会促进</w:t>
      </w:r>
      <w:r>
        <w:rPr>
          <w:rFonts w:hint="eastAsia"/>
        </w:rPr>
        <w:t>GDP</w:t>
      </w:r>
      <w:r>
        <w:rPr>
          <w:rFonts w:hint="eastAsia"/>
        </w:rPr>
        <w:t>增长。在世界最大的石油进口国中国，油价上涨也被视作经济健康的表现。</w:t>
      </w:r>
    </w:p>
    <w:p w14:paraId="7469D618" w14:textId="77777777" w:rsidR="009849AB" w:rsidRDefault="009849AB" w:rsidP="009849AB"/>
    <w:p w14:paraId="1B473C79" w14:textId="77777777" w:rsidR="009849AB" w:rsidRDefault="009849AB" w:rsidP="009849AB">
      <w:r>
        <w:t>Beneath the dramatic ups and downs in the oil price and its changing influence on the world economy are some big themes: the rise of the shale-oil industry and how OPEC responds; the dependence of the big oil exporters in the Middle East on high oil prices; the peak in oil demand in America and eventually elsewhere. These forces will have a big say in where oil prices eventually settle.</w:t>
      </w:r>
    </w:p>
    <w:p w14:paraId="16E7BB36" w14:textId="77777777" w:rsidR="009849AB" w:rsidRDefault="009849AB" w:rsidP="009849AB"/>
    <w:p w14:paraId="5305C482" w14:textId="77777777" w:rsidR="009849AB" w:rsidRDefault="009849AB" w:rsidP="009849AB">
      <w:r>
        <w:rPr>
          <w:rFonts w:hint="eastAsia"/>
        </w:rPr>
        <w:t>在油价剧烈波动以及它对世界经济的冲击程度发生变化的背后，是一些重大议题：页岩油产业的崛起以及欧佩克的应对；中东石油出口大国对高油价的依赖；先是在美国而最终也会在别处出现的石油需求见顶。这些因素会对油价的最终走向产生很大的影响。</w:t>
      </w:r>
    </w:p>
    <w:p w14:paraId="1F508A6B" w14:textId="77777777" w:rsidR="009849AB" w:rsidRDefault="009849AB" w:rsidP="009849AB"/>
    <w:p w14:paraId="6FDAE084" w14:textId="77777777" w:rsidR="009849AB" w:rsidRDefault="009849AB" w:rsidP="009849AB">
      <w:r>
        <w:t>How they will play out is the subject of a new paper by Spencer Dale, chief economist of BP, another oil giant. The critical change in the oil market, he argues, is from perceived scarcity to abundance. When oil was considered scarce and expensive to find, it seemed wise to ration it. It was more like an asset than a consumer good: oil in the ground was like money in the bank. But new sources of supply, such as shale oil, and improved recovery rates of existing reserves, along with the emergence of mass-market electric vehicles, have changed the reckoning. There is a fair chance that much of the world’s recoverable oil will never be extracted, because it will not be needed. It thus makes sense for the five big producers in the Middle East (Saudi Arabia, UAE, Iran, Iraq and Kuwait), which can extract oil for less than $10 a barrel, to undercut high-cost producers and capture market share while the demand is there. The financial logic has changed to “better to have money in the bank than oil in the ground,” notes Mr Dale.</w:t>
      </w:r>
    </w:p>
    <w:p w14:paraId="3AE42A41" w14:textId="77777777" w:rsidR="009849AB" w:rsidRDefault="009849AB" w:rsidP="009849AB"/>
    <w:p w14:paraId="5E35D4A8" w14:textId="77777777" w:rsidR="009849AB" w:rsidRDefault="009849AB" w:rsidP="009849AB">
      <w:r>
        <w:rPr>
          <w:rFonts w:hint="eastAsia"/>
        </w:rPr>
        <w:t>在一篇新论文中，另一石油巨头</w:t>
      </w:r>
      <w:r>
        <w:rPr>
          <w:rFonts w:hint="eastAsia"/>
        </w:rPr>
        <w:t>BP</w:t>
      </w:r>
      <w:r>
        <w:rPr>
          <w:rFonts w:hint="eastAsia"/>
        </w:rPr>
        <w:t>的首席经济学家斯宾塞·戴尔（</w:t>
      </w:r>
      <w:r>
        <w:rPr>
          <w:rFonts w:hint="eastAsia"/>
        </w:rPr>
        <w:t>Spencer Dale</w:t>
      </w:r>
      <w:r>
        <w:rPr>
          <w:rFonts w:hint="eastAsia"/>
        </w:rPr>
        <w:t>）探讨了这些因素将如何发挥作用。他指出，石油市场关键的变化是在认知上——从认为石油短缺到认为石油充裕。当石油被认为是稀缺资源且勘探成本很高时，限量供应似乎是明智之举。这时石油更像是资产而不是消费品：留在地下的石油就像存在银行里的钱。但是页岩油这样的新供应来源、现有油井采收率的提高，以及面向大众市场电动车的兴起改变了人们的认知。世界上许多可采石油很有可能因用不上而永藏地下。因此，在世界对石油的需求尚存之时，能以每桶不到</w:t>
      </w:r>
      <w:r>
        <w:rPr>
          <w:rFonts w:hint="eastAsia"/>
        </w:rPr>
        <w:t>10</w:t>
      </w:r>
      <w:r>
        <w:rPr>
          <w:rFonts w:hint="eastAsia"/>
        </w:rPr>
        <w:t>美元的低成本开采石油的中东五大产油国（沙特、阿联酋、伊朗、伊拉克和科威特）会采取以低价排挤高成本生产商并夺取市场份额的做法就合情合理了。戴尔指出，理财之道已经变成</w:t>
      </w:r>
      <w:r>
        <w:rPr>
          <w:rFonts w:hint="eastAsia"/>
        </w:rPr>
        <w:lastRenderedPageBreak/>
        <w:t>了“与其把油留在地下，不如把钱存进银行”。</w:t>
      </w:r>
    </w:p>
    <w:p w14:paraId="522C1117" w14:textId="77777777" w:rsidR="009849AB" w:rsidRDefault="009849AB" w:rsidP="009849AB"/>
    <w:p w14:paraId="7F9873F2" w14:textId="77777777" w:rsidR="009849AB" w:rsidRDefault="009849AB" w:rsidP="009849AB">
      <w:r>
        <w:t>Does that mean oil prices are poised to plummet? Probably not, unless shale producers ramp up output again. The peak in global oil demand might be decades away, argues Mr Dale, and it will not tail off sharply. And for now, the big oil exporters cannot sustain very low oil prices for long. Their “social cost” of production, taking in government spending reliant on oil revenue, is about $60 a barrel on average. Sustaining an oil price close to the cost of extraction will require reforms, which do not usually happen quickly. Translated into doublespeak: oil prices are too high; but they may not fall, in large part because big oil producers have got used to them.</w:t>
      </w:r>
    </w:p>
    <w:p w14:paraId="16A50DE4" w14:textId="77777777" w:rsidR="009849AB" w:rsidRDefault="009849AB" w:rsidP="009849AB"/>
    <w:p w14:paraId="5512AAC9" w14:textId="77777777" w:rsidR="009849AB" w:rsidRDefault="009849AB" w:rsidP="009849AB">
      <w:r>
        <w:rPr>
          <w:rFonts w:hint="eastAsia"/>
        </w:rPr>
        <w:t>这是否意味着油价随时可能暴跌？可能不会，除非页岩油生产国重新提高产量。戴尔指出，离全球石油需求见顶可能还有数十年之久，石油需求并不会骤减。而目前来说，石油出口大国难以长期维持低油价。它们生产每桶石油的“社会成本”（包括依赖石油收入的政府开支）平均约为</w:t>
      </w:r>
      <w:r>
        <w:rPr>
          <w:rFonts w:hint="eastAsia"/>
        </w:rPr>
        <w:t>60</w:t>
      </w:r>
      <w:r>
        <w:rPr>
          <w:rFonts w:hint="eastAsia"/>
        </w:rPr>
        <w:t>美元。要想油价一直贴近开采成本就需要变革，但变革通常不会很快发生。用一句“双重表述”来说就是：目前油价过高，但可能不会下降，很大程度上是因为石油生产大国已经习惯了高油价。</w:t>
      </w:r>
    </w:p>
    <w:p w14:paraId="482EBB62" w14:textId="77777777" w:rsidR="009849AB" w:rsidRDefault="009849AB" w:rsidP="009849AB">
      <w:pPr>
        <w:pStyle w:val="1"/>
      </w:pPr>
      <w:bookmarkStart w:id="39" w:name="_Toc15475609"/>
      <w:r>
        <w:t>The Big Mac index: The Mac strikes back</w:t>
      </w:r>
      <w:bookmarkEnd w:id="39"/>
    </w:p>
    <w:p w14:paraId="43D77AB0" w14:textId="77777777" w:rsidR="009849AB" w:rsidRDefault="009849AB" w:rsidP="009849AB">
      <w:r>
        <w:t>The dollar’s decline is a small victory for burgernomics</w:t>
      </w:r>
    </w:p>
    <w:p w14:paraId="3C8A94D8" w14:textId="77777777" w:rsidR="009849AB" w:rsidRDefault="009849AB" w:rsidP="009849AB">
      <w:r>
        <w:rPr>
          <w:rFonts w:hint="eastAsia"/>
        </w:rPr>
        <w:t>巨无霸指数：巨无霸反击战</w:t>
      </w:r>
    </w:p>
    <w:p w14:paraId="2B7CF351" w14:textId="77777777" w:rsidR="009849AB" w:rsidRDefault="009849AB" w:rsidP="009849AB">
      <w:r>
        <w:rPr>
          <w:rFonts w:hint="eastAsia"/>
        </w:rPr>
        <w:t>美元下挫，“汉堡经济学”迎来一次小小的胜利</w:t>
      </w:r>
    </w:p>
    <w:p w14:paraId="738F43E3" w14:textId="77777777" w:rsidR="009849AB" w:rsidRDefault="009849AB" w:rsidP="009849AB">
      <w:r>
        <w:t xml:space="preserve">20180120 finance and economics </w:t>
      </w:r>
      <w:r>
        <w:rPr>
          <w:rFonts w:ascii="Segoe UI Symbol" w:hAnsi="Segoe UI Symbol" w:cs="Segoe UI Symbol"/>
        </w:rPr>
        <w:t>🇬🇧</w:t>
      </w:r>
      <w:r>
        <w:t xml:space="preserve"> English Version</w:t>
      </w:r>
    </w:p>
    <w:p w14:paraId="5A2C5705" w14:textId="77777777" w:rsidR="009849AB" w:rsidRDefault="009849AB" w:rsidP="009849AB"/>
    <w:p w14:paraId="721348E2" w14:textId="77777777" w:rsidR="009849AB" w:rsidRDefault="009849AB" w:rsidP="009849AB">
      <w:r>
        <w:t>IT IS usually considered quaint to predict foreign-exchange movements by reference to whether currencies are dear or cheap. Metrics such as The Economist’s Big Mac index, a lighthearted guide to exchange rates, hint at how far currency values are out of whack. But they are often driven further out of kilter by capital flows, by fear and greed, by the interventions of policymakers, and so on.</w:t>
      </w:r>
    </w:p>
    <w:p w14:paraId="68DFFFC8" w14:textId="77777777" w:rsidR="009849AB" w:rsidRDefault="009849AB" w:rsidP="009849AB"/>
    <w:p w14:paraId="74649B42" w14:textId="77777777" w:rsidR="009849AB" w:rsidRDefault="009849AB" w:rsidP="009849AB">
      <w:r>
        <w:rPr>
          <w:rFonts w:hint="eastAsia"/>
        </w:rPr>
        <w:t>人们通常会觉得，以货币昂贵还是便宜作为参照来预测外汇动向的做法有些古怪。《经济学人》的巨无霸指数是一个不那么严肃的汇率参考，通过该指数可以一瞥币值失调的程度。但资本流动、人们的担忧和贪婪、政策制定者的干预等因素往往会进一步加剧这种失常。</w:t>
      </w:r>
    </w:p>
    <w:p w14:paraId="52A519A1" w14:textId="77777777" w:rsidR="009849AB" w:rsidRDefault="009849AB" w:rsidP="009849AB"/>
    <w:p w14:paraId="22D509A3" w14:textId="77777777" w:rsidR="009849AB" w:rsidRDefault="009849AB" w:rsidP="009849AB">
      <w:r>
        <w:t>Since our last look at the index in July, cheap currencies have narrowed the valuation gap against the dollar—almost completely in case of the Canadian dollar (see chart). Fundamentals, such as fair value, seem (at last) to have greater sway in the foreign-exchange market.</w:t>
      </w:r>
    </w:p>
    <w:p w14:paraId="61DF6504" w14:textId="77777777" w:rsidR="009849AB" w:rsidRDefault="009849AB" w:rsidP="009849AB"/>
    <w:p w14:paraId="52332A23" w14:textId="77777777" w:rsidR="009849AB" w:rsidRDefault="009849AB" w:rsidP="009849AB">
      <w:r>
        <w:rPr>
          <w:rFonts w:hint="eastAsia"/>
        </w:rPr>
        <w:t>我们于去年</w:t>
      </w:r>
      <w:r>
        <w:rPr>
          <w:rFonts w:hint="eastAsia"/>
        </w:rPr>
        <w:t>7</w:t>
      </w:r>
      <w:r>
        <w:rPr>
          <w:rFonts w:hint="eastAsia"/>
        </w:rPr>
        <w:t>月发布了上一期指数，自那以后，各种“廉价”货币与美元的估值差距已经缩小，加拿大元与美元之间的差距几乎完全弥合（见图表）。公允价值等基本面因素似乎最终得以在外汇市场中发挥更大的影响力。</w:t>
      </w:r>
    </w:p>
    <w:p w14:paraId="0FE458D5" w14:textId="77777777" w:rsidR="009849AB" w:rsidRDefault="009849AB" w:rsidP="009849AB"/>
    <w:p w14:paraId="4630AE3B" w14:textId="77777777" w:rsidR="009849AB" w:rsidRDefault="009849AB" w:rsidP="009849AB"/>
    <w:p w14:paraId="5498F8E1" w14:textId="77777777" w:rsidR="009849AB" w:rsidRDefault="009849AB" w:rsidP="009849AB">
      <w:r>
        <w:t xml:space="preserve">The index is based on the idea of purchasing-power parity, which says exchange rates should move towards the level that would make the price of a basket of goods the same in different countries. Our basket contains only one item, but it is found in around 120 countries: a Big Mac hamburger. If the local cost of a Big Mac converted into dollars is above $5.28, the average price in four American cities, a currency is dear; if it is below that yardstick, it is cheap. The average cost of a Big Mac in the euro area (weighted by GDP) is €3.95, or $4.84 at the current exchange rate. </w:t>
      </w:r>
      <w:r>
        <w:lastRenderedPageBreak/>
        <w:t>That implies the euro is undervalued by 8.4% against the dollar, our benchmark. The last time we looked at burgernomics, it was almost 16% undervalued. The euro surged after Mario Draghi, boss of the European Central Bank, hinted at a conference in Sintra, Portugal, that the bank’s bond purchases might soon be curtailed. It was as if the foreign-exchange market suddenly woke up to how cheap it was.</w:t>
      </w:r>
    </w:p>
    <w:p w14:paraId="0B90BBB7" w14:textId="77777777" w:rsidR="009849AB" w:rsidRDefault="009849AB" w:rsidP="009849AB"/>
    <w:p w14:paraId="4A7E0524" w14:textId="77777777" w:rsidR="009849AB" w:rsidRDefault="009849AB" w:rsidP="009849AB">
      <w:r>
        <w:rPr>
          <w:rFonts w:hint="eastAsia"/>
        </w:rPr>
        <w:t>巨无霸指数以购买力平价为基础。该理论认为各国汇率应该会自行调整，直至一篮子商品在不同国家的售价相同。我们的篮子里只有一件商品，不过在大约</w:t>
      </w:r>
      <w:r>
        <w:rPr>
          <w:rFonts w:hint="eastAsia"/>
        </w:rPr>
        <w:t>120</w:t>
      </w:r>
      <w:r>
        <w:rPr>
          <w:rFonts w:hint="eastAsia"/>
        </w:rPr>
        <w:t>个国家都买得到：巨无霸汉堡。巨无霸在美国四个城市的平均售价是</w:t>
      </w:r>
      <w:r>
        <w:rPr>
          <w:rFonts w:hint="eastAsia"/>
        </w:rPr>
        <w:t>5.28</w:t>
      </w:r>
      <w:r>
        <w:rPr>
          <w:rFonts w:hint="eastAsia"/>
        </w:rPr>
        <w:t>美元，如果一国的巨无霸售价换算成美元后高于这个数字，该国货币就偏贵；如果低于这个数字，该国货币就被低估。在欧元区，巨无霸的平均价格是</w:t>
      </w:r>
      <w:r>
        <w:rPr>
          <w:rFonts w:hint="eastAsia"/>
        </w:rPr>
        <w:t>3.95</w:t>
      </w:r>
      <w:r>
        <w:rPr>
          <w:rFonts w:hint="eastAsia"/>
        </w:rPr>
        <w:t>欧元（受成员国</w:t>
      </w:r>
      <w:r>
        <w:rPr>
          <w:rFonts w:hint="eastAsia"/>
        </w:rPr>
        <w:t>GDP</w:t>
      </w:r>
      <w:r>
        <w:rPr>
          <w:rFonts w:hint="eastAsia"/>
        </w:rPr>
        <w:t>加权），按当前汇率折合</w:t>
      </w:r>
      <w:r>
        <w:rPr>
          <w:rFonts w:hint="eastAsia"/>
        </w:rPr>
        <w:t>4.84</w:t>
      </w:r>
      <w:r>
        <w:rPr>
          <w:rFonts w:hint="eastAsia"/>
        </w:rPr>
        <w:t>美元。这表示欧元相对于我们的基准货币美元被低估了</w:t>
      </w:r>
      <w:r>
        <w:rPr>
          <w:rFonts w:hint="eastAsia"/>
        </w:rPr>
        <w:t>8.4%</w:t>
      </w:r>
      <w:r>
        <w:rPr>
          <w:rFonts w:hint="eastAsia"/>
        </w:rPr>
        <w:t>。而上一次我们发布“汉堡经济学”的研究结果时，欧元相对美元差不多被低估了</w:t>
      </w:r>
      <w:r>
        <w:rPr>
          <w:rFonts w:hint="eastAsia"/>
        </w:rPr>
        <w:t>16%</w:t>
      </w:r>
      <w:r>
        <w:rPr>
          <w:rFonts w:hint="eastAsia"/>
        </w:rPr>
        <w:t>。后来欧洲央行行长马里奥·德拉吉（</w:t>
      </w:r>
      <w:r>
        <w:rPr>
          <w:rFonts w:hint="eastAsia"/>
        </w:rPr>
        <w:t>Mario Draghi</w:t>
      </w:r>
      <w:r>
        <w:rPr>
          <w:rFonts w:hint="eastAsia"/>
        </w:rPr>
        <w:t>）在葡萄牙辛特拉（</w:t>
      </w:r>
      <w:r>
        <w:rPr>
          <w:rFonts w:hint="eastAsia"/>
        </w:rPr>
        <w:t>Sintra</w:t>
      </w:r>
      <w:r>
        <w:rPr>
          <w:rFonts w:hint="eastAsia"/>
        </w:rPr>
        <w:t>）的一次会议上暗示该行也许很快将缩减购债规模，欧元随之飙升——就好像外汇市场突然意识到欧元太过便宜了。</w:t>
      </w:r>
    </w:p>
    <w:p w14:paraId="5F980F9E" w14:textId="77777777" w:rsidR="009849AB" w:rsidRDefault="009849AB" w:rsidP="009849AB"/>
    <w:p w14:paraId="679BFC8F" w14:textId="77777777" w:rsidR="009849AB" w:rsidRDefault="009849AB" w:rsidP="009849AB">
      <w:r>
        <w:t>Measured against a basket of currencies, the dollar still looks dear. Only in three countries (Switzerland, Norway and Sweden) do burgers cost more, based on current exchange rates. But that is not necessarily a sign that depreciation is overdue in these countries. The cost of a burger depends partly on untradable inputs, such as rent and wages, which are higher in the rich countries on the fringes of the euro zone. So the price of a meal may not be a good guide to how competitive a country is in markets for tradable goods. The Swiss and Norwegian currencies look dear, for instance, but both countries have big trade surpluses.</w:t>
      </w:r>
    </w:p>
    <w:p w14:paraId="6634E3D2" w14:textId="77777777" w:rsidR="009849AB" w:rsidRDefault="009849AB" w:rsidP="009849AB"/>
    <w:p w14:paraId="1614E262" w14:textId="77777777" w:rsidR="009849AB" w:rsidRDefault="009849AB" w:rsidP="009849AB">
      <w:r>
        <w:rPr>
          <w:rFonts w:hint="eastAsia"/>
        </w:rPr>
        <w:t>相对于一篮子货币而言，美元看起来仍然昂贵。按当前汇率计算，只有瑞士、挪威和瑞典这三个国家的巨无霸售价高于美国。但这并不一定表示这三国的货币早该贬值。汉堡的售价一定程度上取决于不可交易的投入，如租金和工资。而在欧元区边缘的富裕国家里，这类投入的代价要更高。因此，单凭一餐饭的价格可能并不能很好地了解一个国家在贸易市场中的竞争力如何。例如，瑞士和挪威的货币虽然看起来较昂贵，但两国都享有高额贸易顺差。</w:t>
      </w:r>
    </w:p>
    <w:p w14:paraId="3A3D7D14" w14:textId="77777777" w:rsidR="009849AB" w:rsidRDefault="009849AB" w:rsidP="009849AB"/>
    <w:p w14:paraId="63F439F0" w14:textId="77777777" w:rsidR="009849AB" w:rsidRDefault="009849AB" w:rsidP="009849AB">
      <w:r>
        <w:t>Among rich countries, only Britain’s and Japan’s currencies stand out as bargains. The pound is cheap for a reason— Brexit. But it might be harder for the yen to stay so cheap. The euro has shown that the merest hint of an end to easy monetary policy can prompt a sharp rally. The yen may have a similar “Sintra moment”, says Kit Juckes of Société Générale, a bank. For those who feel they have missed out on the euro at bargain-basement prices, there are other ways to bet on the burgeoning strength of the euro-zone economy. Poland and the Czech Republic have strong links to the euro area and robust GDP growth. The Polish zloty is undervalued by 44% against the dollar, and the Czech koruna by 28%.</w:t>
      </w:r>
    </w:p>
    <w:p w14:paraId="2B5F8594" w14:textId="77777777" w:rsidR="009849AB" w:rsidRDefault="009849AB" w:rsidP="009849AB"/>
    <w:p w14:paraId="0A944CFF" w14:textId="77777777" w:rsidR="009849AB" w:rsidRDefault="009849AB" w:rsidP="009849AB">
      <w:r>
        <w:rPr>
          <w:rFonts w:hint="eastAsia"/>
        </w:rPr>
        <w:t>富裕国家中，只有英国和日本的货币明显被低估。英镑汇率低是有原因的：英国脱欧。不过日元兑美元汇率要想保持如此低位恐怕没那么容易。欧元的经历已表明，只要稍加暗示宽松的货币政策将结束，就会促发欧元急剧反弹。法国兴业银行（</w:t>
      </w:r>
      <w:r>
        <w:rPr>
          <w:rFonts w:hint="eastAsia"/>
        </w:rPr>
        <w:t>Soci</w:t>
      </w:r>
      <w:r>
        <w:rPr>
          <w:rFonts w:hint="eastAsia"/>
        </w:rPr>
        <w:t>é</w:t>
      </w:r>
      <w:r>
        <w:rPr>
          <w:rFonts w:hint="eastAsia"/>
        </w:rPr>
        <w:t>t</w:t>
      </w:r>
      <w:r>
        <w:rPr>
          <w:rFonts w:hint="eastAsia"/>
        </w:rPr>
        <w:t>é</w:t>
      </w:r>
      <w:r>
        <w:rPr>
          <w:rFonts w:hint="eastAsia"/>
        </w:rPr>
        <w:t>G</w:t>
      </w:r>
      <w:r>
        <w:rPr>
          <w:rFonts w:hint="eastAsia"/>
        </w:rPr>
        <w:t>é</w:t>
      </w:r>
      <w:r>
        <w:rPr>
          <w:rFonts w:hint="eastAsia"/>
        </w:rPr>
        <w:t>n</w:t>
      </w:r>
      <w:r>
        <w:rPr>
          <w:rFonts w:hint="eastAsia"/>
        </w:rPr>
        <w:t>é</w:t>
      </w:r>
      <w:r>
        <w:rPr>
          <w:rFonts w:hint="eastAsia"/>
        </w:rPr>
        <w:t>rale</w:t>
      </w:r>
      <w:r>
        <w:rPr>
          <w:rFonts w:hint="eastAsia"/>
        </w:rPr>
        <w:t>）的基特·朱克斯（</w:t>
      </w:r>
      <w:r>
        <w:rPr>
          <w:rFonts w:hint="eastAsia"/>
        </w:rPr>
        <w:t>Kit Juckes</w:t>
      </w:r>
      <w:r>
        <w:rPr>
          <w:rFonts w:hint="eastAsia"/>
        </w:rPr>
        <w:t>）表示，日元说不定也会经历类似的“辛特拉时刻”。对于那些没在欧元汇率低时抓住机会的人来说，还有其他办法把握住欧元区经济的强劲升势。波兰和捷克与欧元区联系紧密，且</w:t>
      </w:r>
      <w:r>
        <w:rPr>
          <w:rFonts w:hint="eastAsia"/>
        </w:rPr>
        <w:t>GDP</w:t>
      </w:r>
      <w:r>
        <w:rPr>
          <w:rFonts w:hint="eastAsia"/>
        </w:rPr>
        <w:t>增长强劲。波兰兹罗提相对于美元被低估</w:t>
      </w:r>
      <w:r>
        <w:rPr>
          <w:rFonts w:hint="eastAsia"/>
        </w:rPr>
        <w:t>44%</w:t>
      </w:r>
      <w:r>
        <w:rPr>
          <w:rFonts w:hint="eastAsia"/>
        </w:rPr>
        <w:t>，捷克克朗被低估</w:t>
      </w:r>
      <w:r>
        <w:rPr>
          <w:rFonts w:hint="eastAsia"/>
        </w:rPr>
        <w:t>28%</w:t>
      </w:r>
      <w:r>
        <w:rPr>
          <w:rFonts w:hint="eastAsia"/>
        </w:rPr>
        <w:t>。</w:t>
      </w:r>
    </w:p>
    <w:p w14:paraId="765A7806" w14:textId="77777777" w:rsidR="009849AB" w:rsidRDefault="009849AB" w:rsidP="009849AB"/>
    <w:p w14:paraId="07BB7086" w14:textId="77777777" w:rsidR="009849AB" w:rsidRDefault="009849AB" w:rsidP="009849AB">
      <w:r>
        <w:t xml:space="preserve">The caveat that applies to Switzerland, Norway and Sweden applies in reverse to emerging markets, where rents and wages are lower than in the rich world. In general, currency gauges based on purchasing-power parity work best </w:t>
      </w:r>
      <w:r>
        <w:lastRenderedPageBreak/>
        <w:t>when comparing countries with similar income. That said, many emerging-market currencies do look cheap. The Russian rouble, for instance, is still 57% undervalued even after a big rally in the oil price. South Africa’s rand is almost as cheap. Eat hamburgers with Johannesburgers.</w:t>
      </w:r>
    </w:p>
    <w:p w14:paraId="3CD87F59" w14:textId="77777777" w:rsidR="009849AB" w:rsidRDefault="009849AB" w:rsidP="009849AB"/>
    <w:p w14:paraId="589A5BC9" w14:textId="77777777" w:rsidR="009849AB" w:rsidRDefault="009849AB" w:rsidP="009849AB">
      <w:r>
        <w:rPr>
          <w:rFonts w:hint="eastAsia"/>
        </w:rPr>
        <w:t>上文加诸瑞士、挪威、瑞典的考虑反过来也适用于租金和工资都比富裕国家低的新兴市场。一般来说，以购买力平价为基础的币值衡量指标在对比工资水平相近的国家时效果最好。这么说来，很多新兴市场的货币看起来确实被低估了。例如，即便在油价大涨之后，俄罗斯卢布相对美元仍被低估</w:t>
      </w:r>
      <w:r>
        <w:rPr>
          <w:rFonts w:hint="eastAsia"/>
        </w:rPr>
        <w:t>57%</w:t>
      </w:r>
      <w:r>
        <w:rPr>
          <w:rFonts w:hint="eastAsia"/>
        </w:rPr>
        <w:t>。南非兰特几乎同样便宜。跟约翰内斯堡人一起大吃汉堡吧。</w:t>
      </w:r>
    </w:p>
    <w:p w14:paraId="34C021C9" w14:textId="77777777" w:rsidR="009849AB" w:rsidRDefault="009849AB" w:rsidP="009849AB">
      <w:pPr>
        <w:pStyle w:val="1"/>
      </w:pPr>
      <w:bookmarkStart w:id="40" w:name="_Toc15475610"/>
      <w:r>
        <w:t>Free exchange: Jam tomorrow</w:t>
      </w:r>
      <w:bookmarkEnd w:id="40"/>
    </w:p>
    <w:p w14:paraId="49DCE7D9" w14:textId="77777777" w:rsidR="009849AB" w:rsidRDefault="009849AB" w:rsidP="009849AB">
      <w:r>
        <w:t>Driverless cars will not save cities from either traffic or infrastructure expense</w:t>
      </w:r>
    </w:p>
    <w:p w14:paraId="3AB742C7" w14:textId="77777777" w:rsidR="009849AB" w:rsidRDefault="009849AB" w:rsidP="009849AB">
      <w:r>
        <w:rPr>
          <w:rFonts w:hint="eastAsia"/>
        </w:rPr>
        <w:t>自由交流：拥堵的明天</w:t>
      </w:r>
    </w:p>
    <w:p w14:paraId="2389A90E" w14:textId="77777777" w:rsidR="009849AB" w:rsidRDefault="009849AB" w:rsidP="009849AB">
      <w:r>
        <w:rPr>
          <w:rFonts w:hint="eastAsia"/>
        </w:rPr>
        <w:t>无人驾驶汽车无法让城市免于拥堵或节省基础设施开支</w:t>
      </w:r>
    </w:p>
    <w:p w14:paraId="732752FA" w14:textId="77777777" w:rsidR="009849AB" w:rsidRDefault="009849AB" w:rsidP="009849AB">
      <w:r>
        <w:t xml:space="preserve">20180120 finance and economics </w:t>
      </w:r>
      <w:r>
        <w:rPr>
          <w:rFonts w:ascii="Segoe UI Symbol" w:hAnsi="Segoe UI Symbol" w:cs="Segoe UI Symbol"/>
        </w:rPr>
        <w:t>🇬🇧</w:t>
      </w:r>
      <w:r>
        <w:t xml:space="preserve"> English Version</w:t>
      </w:r>
    </w:p>
    <w:p w14:paraId="46A7394E" w14:textId="77777777" w:rsidR="009849AB" w:rsidRDefault="009849AB" w:rsidP="009849AB"/>
    <w:p w14:paraId="184E422D" w14:textId="77777777" w:rsidR="009849AB" w:rsidRDefault="009849AB" w:rsidP="009849AB">
      <w:r>
        <w:t>THE most distractingly unrealistic feature of most science fiction—by some margin—is how the great soaring cities of the future never seem to struggle with traffic. Whatever dystopias lie ahead, futurists seem confident we can sort out congestion. If hope that technology will fix traffic springs eternal, history suggests something different. Transport innovation, from railways to cars, reshaped cities and drove economic advance. But it also brought crowded commutes. Now, as tech firms and carmakers aim to roll out fleets of driverless cars, it is worth asking: might this time be different? Alas, artificial intelligence (AI) is unlikely to succeed where steel rails and internal-combustion engines failed.</w:t>
      </w:r>
    </w:p>
    <w:p w14:paraId="0D4D6DDA" w14:textId="77777777" w:rsidR="009849AB" w:rsidRDefault="009849AB" w:rsidP="009849AB"/>
    <w:p w14:paraId="6E7BEBD4" w14:textId="77777777" w:rsidR="009849AB" w:rsidRDefault="009849AB" w:rsidP="009849AB">
      <w:r>
        <w:rPr>
          <w:rFonts w:hint="eastAsia"/>
        </w:rPr>
        <w:t>在大多数科幻小说中，最不切实际乃至让人出戏的一个特征，无疑就是未来那些宏伟高耸的城市似乎从来不用为堵车操心。不管人类面临着什么样的灾难，未来派似乎都对消除拥堵信心满满。如果说对技术能够解决交通问题的希望永不熄灭，历史经验却并不乐观。从铁路到汽车，交通创新重塑了城市，带动了经济发展，但也带来了拥挤的通勤。如今，既然科技公司和汽车制造商希望推出无人驾驶车队，那就值得问一问：这次会不同吗？唉，可惜在钢轨和内燃引擎战败之地，人工智能（</w:t>
      </w:r>
      <w:r>
        <w:rPr>
          <w:rFonts w:hint="eastAsia"/>
        </w:rPr>
        <w:t>AI</w:t>
      </w:r>
      <w:r>
        <w:rPr>
          <w:rFonts w:hint="eastAsia"/>
        </w:rPr>
        <w:t>）也不太可能成功。</w:t>
      </w:r>
    </w:p>
    <w:p w14:paraId="23132797" w14:textId="77777777" w:rsidR="009849AB" w:rsidRDefault="009849AB" w:rsidP="009849AB"/>
    <w:p w14:paraId="30E2A432" w14:textId="77777777" w:rsidR="009849AB" w:rsidRDefault="009849AB" w:rsidP="009849AB">
      <w:r>
        <w:t>More’s the pity. In America alone, traffic congestion brings economic losses estimated in the hundreds of billions of dollars each year. Such costs will rise unless existing transport systems receive badly needed investment. For example, fixing New York’s beleaguered, overcrowded subway will take at least $100bn, according to one recent estimate. A driverless deus ex machina might seem to spare governments some difficult decisions.</w:t>
      </w:r>
    </w:p>
    <w:p w14:paraId="01C1F1ED" w14:textId="77777777" w:rsidR="009849AB" w:rsidRDefault="009849AB" w:rsidP="009849AB"/>
    <w:p w14:paraId="086AC9D2" w14:textId="77777777" w:rsidR="009849AB" w:rsidRDefault="009849AB" w:rsidP="009849AB">
      <w:r>
        <w:rPr>
          <w:rFonts w:hint="eastAsia"/>
        </w:rPr>
        <w:t>这可真不幸。仅在美国，交通堵塞每年就会带来数千亿美元的经济损失。除非现有运输系统获得急需的投资，这种成本还会上升。例如，根据最近的一项估计，要修理纽约那问题重重而过度拥挤的地铁至少需要</w:t>
      </w:r>
      <w:r>
        <w:rPr>
          <w:rFonts w:hint="eastAsia"/>
        </w:rPr>
        <w:t>1000</w:t>
      </w:r>
      <w:r>
        <w:rPr>
          <w:rFonts w:hint="eastAsia"/>
        </w:rPr>
        <w:t>亿美元。无人驾驶这个救星看起来好像可以让政府少做几个困难的决定。</w:t>
      </w:r>
    </w:p>
    <w:p w14:paraId="03CD4407" w14:textId="77777777" w:rsidR="009849AB" w:rsidRDefault="009849AB" w:rsidP="009849AB"/>
    <w:p w14:paraId="74B776A1" w14:textId="77777777" w:rsidR="009849AB" w:rsidRDefault="009849AB" w:rsidP="009849AB">
      <w:r>
        <w:t>But congestion is a near-inevitable side-effect of urban growth. Cities exist because being near to other people brings enormous advantages. Proximity allows people to find friends, mates and business partners, to discuss ideas and generate new ones, and to trade (and so to capture the benefits of specialisation). Regrettably, clumping leads to crowding: the more people an area houses, the greater the competition for its scarce resources, from seats at a hot new restaurant to space on public roadways. Each new arrival enhances a city’s magic but also adds to congestion. Cities grow until costs outstrip benefits.</w:t>
      </w:r>
    </w:p>
    <w:p w14:paraId="3D4EF4FA" w14:textId="77777777" w:rsidR="009849AB" w:rsidRDefault="009849AB" w:rsidP="009849AB"/>
    <w:p w14:paraId="191902C0" w14:textId="77777777" w:rsidR="009849AB" w:rsidRDefault="009849AB" w:rsidP="009849AB">
      <w:r>
        <w:rPr>
          <w:rFonts w:hint="eastAsia"/>
        </w:rPr>
        <w:t>但拥堵是城市发展一个近乎不可避免的副作用。城市之所以存在，是因为人们相互接近带来巨大的好处。这种接近性让人们找到朋友、伴侣和商业伙伴，讨论并创造新想法，并相互交易（以获得专业分工的好处）。令人遗憾的是，聚集会导致拥挤：在一个地区居住的人越多，对稀缺资源的竞争就越大——无论是热门新餐厅的座位还是公共道路上的空间。每个新到来的人都让城市更加迷人，但也让拥堵更甚。城市会一直增长，直到代价超过收益。</w:t>
      </w:r>
    </w:p>
    <w:p w14:paraId="6F8B30C0" w14:textId="77777777" w:rsidR="009849AB" w:rsidRDefault="009849AB" w:rsidP="009849AB"/>
    <w:p w14:paraId="49DA2E02" w14:textId="77777777" w:rsidR="009849AB" w:rsidRDefault="009849AB" w:rsidP="009849AB">
      <w:r>
        <w:t>New transport technologies are not useless. Mass-transit railways and highways allowed big cities to get bigger. But their congestion-easing benefits inevitably proved temporary. When the New York subway extended into northern Manhattan, it became practical to live far from the dirty, expensive, crowded downtown area, while still enjoying access to the city’s social and economic benefits. So the city’s population rose—a lot—leaving New Yorkers once more cheek by jowl. A post-war highway-building boom in America yielded explosive growth in city suburbs. Cities once again found their equilibrium, however, as the suburban land-rush led to road congestion, raising the cost of living far from employment centres. In a paper published in 2011, Gilles Duranton, of the University of Pennsylvania, and Matthew Turner, of Brown University, identified a “fundamental law of road congestion”: namely, that building more highways does not alleviate congestion. Rather, it attracts more residents, leads to more driving by existing residents and boosts transport-intensive economic activity, until roads are once again crammed.</w:t>
      </w:r>
    </w:p>
    <w:p w14:paraId="5223F118" w14:textId="77777777" w:rsidR="009849AB" w:rsidRDefault="009849AB" w:rsidP="009849AB"/>
    <w:p w14:paraId="47E514EA" w14:textId="77777777" w:rsidR="009849AB" w:rsidRDefault="009849AB" w:rsidP="009849AB">
      <w:r>
        <w:rPr>
          <w:rFonts w:hint="eastAsia"/>
        </w:rPr>
        <w:t>新的运输技术并非一无是处。地铁和高速公路让大城市变得更大。但到头来，它们对缓解拥挤的好处无一例外都是短暂的。当纽约的地铁延伸到北曼哈顿时，人们可以远离肮脏、昂贵、拥挤的下城区，却仍然享受城市的社会和经济效益。所以这个城市的人口增加了——很多，让纽约客们再次摩肩接踵。美国战后的公路建设热潮让城市郊区人口爆发式增长。然而，城市再次找到了平衡点，因为郊区的拓荒热潮导致道路拥堵，使得远离就业中心的生活成本提高。宾夕法尼亚大学的吉勒斯·杜兰顿（</w:t>
      </w:r>
      <w:r>
        <w:rPr>
          <w:rFonts w:hint="eastAsia"/>
        </w:rPr>
        <w:t>Gilles Duranton</w:t>
      </w:r>
      <w:r>
        <w:rPr>
          <w:rFonts w:hint="eastAsia"/>
        </w:rPr>
        <w:t>）和布朗大学的马修·特纳（</w:t>
      </w:r>
      <w:r>
        <w:rPr>
          <w:rFonts w:hint="eastAsia"/>
        </w:rPr>
        <w:t>Matthew Turner</w:t>
      </w:r>
      <w:r>
        <w:rPr>
          <w:rFonts w:hint="eastAsia"/>
        </w:rPr>
        <w:t>）在</w:t>
      </w:r>
      <w:r>
        <w:rPr>
          <w:rFonts w:hint="eastAsia"/>
        </w:rPr>
        <w:t>2011</w:t>
      </w:r>
      <w:r>
        <w:rPr>
          <w:rFonts w:hint="eastAsia"/>
        </w:rPr>
        <w:t>年发表的一篇论文中指出了“道路拥堵的基本规律”，即建造更多的公路并不能缓解拥堵。相反，它吸引了更多的居民，导致现有居民开车更多，并促进了运输密集型的经济活动，直到道路再次变得拥挤不堪。</w:t>
      </w:r>
    </w:p>
    <w:p w14:paraId="3A601DC4" w14:textId="77777777" w:rsidR="009849AB" w:rsidRDefault="009849AB" w:rsidP="009849AB"/>
    <w:p w14:paraId="1462A9FE" w14:textId="77777777" w:rsidR="009849AB" w:rsidRDefault="009849AB" w:rsidP="009849AB">
      <w:r>
        <w:t>Driverless cars should cut traffic, other things being equal. Lower accident rates will mean fewer crash-related hold-ups, while AIs that can pilot cars more closely together will boost road capacity. But reductions in traffic will make living in currently congested areas more attractive and hence more populous. Miles travelled per person might also rise, since self-driving technology frees passengers to use travel time for work or sleep. And just as new highways prompt a rise in transport-intensive business, driverless vehicles could generate lots of new road-using activity. Where now a worker might pop into the coffee shop before going to work, for example, a latte might soon be delivered in a driverless vehicle. The technology of driverless cars may make us safer and more productive, but not necessarily less traffic-bound.</w:t>
      </w:r>
    </w:p>
    <w:p w14:paraId="28203B2F" w14:textId="77777777" w:rsidR="009849AB" w:rsidRDefault="009849AB" w:rsidP="009849AB"/>
    <w:p w14:paraId="778B3F9B" w14:textId="77777777" w:rsidR="009849AB" w:rsidRDefault="009849AB" w:rsidP="009849AB">
      <w:r>
        <w:rPr>
          <w:rFonts w:hint="eastAsia"/>
        </w:rPr>
        <w:t>如果其他的一切都保持不变，无人驾驶汽车应该会减少交通量。较低的事故率意味着因撞车导致的耽搁更少，而</w:t>
      </w:r>
      <w:r>
        <w:rPr>
          <w:rFonts w:hint="eastAsia"/>
        </w:rPr>
        <w:t>AI</w:t>
      </w:r>
      <w:r>
        <w:rPr>
          <w:rFonts w:hint="eastAsia"/>
        </w:rPr>
        <w:t>能够调控车队更密集地行驶，从而提高道路容量。但交通减少会使在目前拥挤的地区生活变得更具吸引力，人也会更多。由于自动驾驶技术使乘客能够利用通行时间工作或睡眠，每个人乘坐的里程数也可能会增加。正如新高速公路会推动运输密集型业务，无人驾驶车辆可能会产生大量新的道路使用活动。例如，现在的员工可能会在上班前去咖啡店，也许很快就会有无人车来送拿铁了。无人驾驶汽车技术可能让我们更安全、更高效，但对交通的依赖未必会减少。</w:t>
      </w:r>
    </w:p>
    <w:p w14:paraId="34140CBA" w14:textId="77777777" w:rsidR="009849AB" w:rsidRDefault="009849AB" w:rsidP="009849AB"/>
    <w:p w14:paraId="0039194F" w14:textId="77777777" w:rsidR="009849AB" w:rsidRDefault="009849AB" w:rsidP="009849AB">
      <w:r>
        <w:t xml:space="preserve">It might, however, improve traffic by making it easier, politically, to impose tolls on roads. Jams occur because a </w:t>
      </w:r>
      <w:r>
        <w:lastRenderedPageBreak/>
        <w:t>scarce resource, the road, is underpriced, so more people drive than it can accommodate. But tolls could favour use of the roadway by those who value it most. Some places already use such charges—London and Singapore are examples—but they are rarely popular. Some drivers balk at paying for what they once got for nothing, and others are uneasy about the tracking of private vehicles that efficient pricing requires. People seem not to object to paying by the mile when they are being driven—by taxis and services like Uber and Lyft—and the driverless programmes now being tested by Waymo and GM follow this model. If a driverless world is one in which people generally buy rides rather than cars, then not only might fewer unnecessary journeys be made, but also political resistance to road-pricing could ease, and congestion with it.</w:t>
      </w:r>
    </w:p>
    <w:p w14:paraId="298CA818" w14:textId="77777777" w:rsidR="009849AB" w:rsidRDefault="009849AB" w:rsidP="009849AB"/>
    <w:p w14:paraId="141963A2" w14:textId="77777777" w:rsidR="009849AB" w:rsidRDefault="009849AB" w:rsidP="009849AB">
      <w:r>
        <w:rPr>
          <w:rFonts w:hint="eastAsia"/>
        </w:rPr>
        <w:t>不过，从政治角度看，它可能会让对道路收费更容易，从而改善交通。拥挤是因为道路这种稀缺资源价格过低，所以开车的人超出了它的容量。但通行费会有利于那些最看重道路的人使用它。有些地方已经开始征收此类费用——伦敦和新加坡就是例子，但这件事总归不怎么受欢迎。一些司机不愿意为一度免费获得的东西付钱，另一些司机则对有效定价需要追踪私人车辆感到不安。而由别人开车的时候，比如使用出租车或是优步和</w:t>
      </w:r>
      <w:r>
        <w:rPr>
          <w:rFonts w:hint="eastAsia"/>
        </w:rPr>
        <w:t>Lyft</w:t>
      </w:r>
      <w:r>
        <w:rPr>
          <w:rFonts w:hint="eastAsia"/>
        </w:rPr>
        <w:t>等服务时，人们似乎并不反对按距离付钱——</w:t>
      </w:r>
      <w:r>
        <w:rPr>
          <w:rFonts w:hint="eastAsia"/>
        </w:rPr>
        <w:t>Waymo</w:t>
      </w:r>
      <w:r>
        <w:rPr>
          <w:rFonts w:hint="eastAsia"/>
        </w:rPr>
        <w:t>和通用汽车现在测试的无人驾驶方案就遵循这个模式。如果在无人驾驶的世界里，人们通常买的是搭载服务而非汽车，那么不仅可以减少不必要的通行，对道路收费的政治阻力也会更小，由此减少拥堵。</w:t>
      </w:r>
    </w:p>
    <w:p w14:paraId="2D100795" w14:textId="77777777" w:rsidR="009849AB" w:rsidRDefault="009849AB" w:rsidP="009849AB"/>
    <w:p w14:paraId="5AFFAEC7" w14:textId="77777777" w:rsidR="009849AB" w:rsidRDefault="009849AB" w:rsidP="009849AB">
      <w:r>
        <w:t>Ok, commuter</w:t>
      </w:r>
    </w:p>
    <w:p w14:paraId="1DE0E55B" w14:textId="77777777" w:rsidR="009849AB" w:rsidRDefault="009849AB" w:rsidP="009849AB"/>
    <w:p w14:paraId="57CB9E76" w14:textId="77777777" w:rsidR="009849AB" w:rsidRDefault="009849AB" w:rsidP="009849AB">
      <w:r>
        <w:rPr>
          <w:rFonts w:hint="eastAsia"/>
        </w:rPr>
        <w:t>好吧，通勤者</w:t>
      </w:r>
    </w:p>
    <w:p w14:paraId="398AFCDE" w14:textId="77777777" w:rsidR="009849AB" w:rsidRDefault="009849AB" w:rsidP="009849AB"/>
    <w:p w14:paraId="2413AEFC" w14:textId="77777777" w:rsidR="009849AB" w:rsidRDefault="009849AB" w:rsidP="009849AB">
      <w:r>
        <w:t>That might lead to a different kind of dystopia (also with historical antecedents): one in which fast, functional transport is available only to those who can pay. Luckily, history also suggests a solution: mass transit. Ride-hailing services might introduce multi-passenger vehicles and split travel costs across riders (they could call them “buses”). Or, as Daniel Rauch and David Schleicher of Yale University argue, governments might instead co-opt the new transport ecosystem for their own purposes. They might subsidise the travel of low-income workers, or take over such systems entirely (a common fate for mass-transit systems which begin life as private enterprises, including the New York subway). Municipal networks of driverless cars might prove less efficient than private ones, particularly if cars are rationed on a first-come-first-served basis rather than by price. But in the past city governments have felt that providing equal-opportunity access to centres of economic activity was worth the cost.</w:t>
      </w:r>
    </w:p>
    <w:p w14:paraId="222CC753" w14:textId="77777777" w:rsidR="009849AB" w:rsidRDefault="009849AB" w:rsidP="009849AB"/>
    <w:p w14:paraId="2AE78376" w14:textId="77777777" w:rsidR="009849AB" w:rsidRDefault="009849AB" w:rsidP="009849AB">
      <w:r>
        <w:rPr>
          <w:rFonts w:hint="eastAsia"/>
        </w:rPr>
        <w:t>这可能会导致另一种糟糕的境地（历史上也有前车之鉴）：只有能付得起钱的人能获得快速、高效的交通。幸运的是，历史也提供了一个解决方案：公共交通。叫车服务可能会引入多乘客车辆，并在乘客之间分摊费用（可以称之为“巴士”）。或者，正如耶鲁大学的丹尼尔·劳什（</w:t>
      </w:r>
      <w:r>
        <w:rPr>
          <w:rFonts w:hint="eastAsia"/>
        </w:rPr>
        <w:t>Daniel Rauch</w:t>
      </w:r>
      <w:r>
        <w:rPr>
          <w:rFonts w:hint="eastAsia"/>
        </w:rPr>
        <w:t>）和大卫·施耐德（</w:t>
      </w:r>
      <w:r>
        <w:rPr>
          <w:rFonts w:hint="eastAsia"/>
        </w:rPr>
        <w:t>David Schleicher</w:t>
      </w:r>
      <w:r>
        <w:rPr>
          <w:rFonts w:hint="eastAsia"/>
        </w:rPr>
        <w:t>）所说，政府可能会出于自己的考虑而接手新的交通生态系统。它们可能会资助低收入工作者的通勤，或者完全接管这些系统（以民营企业开端的公交系统的常见命运，包括纽约地铁在内）。由市政府运营的无人驾驶汽车网络可能比民营网络效率低，特别是如果汽车是先到先得而非按价格分配的话。但在过去，市政府认为，为了提供进入经济活动中心的平等机会而付出这种代价是值得的。</w:t>
      </w:r>
    </w:p>
    <w:p w14:paraId="0EAB0436" w14:textId="77777777" w:rsidR="009849AB" w:rsidRDefault="009849AB" w:rsidP="009849AB"/>
    <w:p w14:paraId="51CD43E3" w14:textId="77777777" w:rsidR="009849AB" w:rsidRDefault="009849AB" w:rsidP="009849AB">
      <w:r>
        <w:t>Should congestion prove ineradicable in a driverless world, people will continue to hope for technological solutions, like the long-promised flying cars. While we wait for that—and the clotted skyways that would soon follow—governments would be wise to keep their underground systems in good working order.</w:t>
      </w:r>
    </w:p>
    <w:p w14:paraId="4AB2451D" w14:textId="77777777" w:rsidR="009849AB" w:rsidRDefault="009849AB" w:rsidP="009849AB"/>
    <w:p w14:paraId="341247B9" w14:textId="77777777" w:rsidR="009849AB" w:rsidRDefault="009849AB" w:rsidP="009849AB">
      <w:r>
        <w:rPr>
          <w:rFonts w:hint="eastAsia"/>
        </w:rPr>
        <w:t>如果无人驾驶的世界也无法根除拥堵，那么人们将会继续盼望新的技术解决方案，比如他们期盼已久的飞</w:t>
      </w:r>
      <w:r>
        <w:rPr>
          <w:rFonts w:hint="eastAsia"/>
        </w:rPr>
        <w:lastRenderedPageBreak/>
        <w:t>行汽车。当我们还在等待这一天——以及之后很快又会拥堵不堪的空中道路的时候，政府还是把自己的地下交通系统修修好吧。</w:t>
      </w:r>
    </w:p>
    <w:p w14:paraId="3C56440C" w14:textId="77777777" w:rsidR="009849AB" w:rsidRDefault="009849AB" w:rsidP="009849AB">
      <w:pPr>
        <w:pStyle w:val="1"/>
      </w:pPr>
      <w:bookmarkStart w:id="41" w:name="_Toc15475611"/>
      <w:r>
        <w:t>Space flight: Size matters</w:t>
      </w:r>
      <w:bookmarkEnd w:id="41"/>
    </w:p>
    <w:p w14:paraId="547D50E8" w14:textId="77777777" w:rsidR="009849AB" w:rsidRDefault="009849AB" w:rsidP="009849AB">
      <w:r>
        <w:t>The biggest rocket in the world prepares for its maiden voyage</w:t>
      </w:r>
    </w:p>
    <w:p w14:paraId="6695B83C" w14:textId="77777777" w:rsidR="009849AB" w:rsidRDefault="009849AB" w:rsidP="009849AB">
      <w:r>
        <w:rPr>
          <w:rFonts w:hint="eastAsia"/>
        </w:rPr>
        <w:t>太空飞行：尺寸很关键</w:t>
      </w:r>
    </w:p>
    <w:p w14:paraId="18C9BB7A" w14:textId="77777777" w:rsidR="009849AB" w:rsidRDefault="009849AB" w:rsidP="009849AB">
      <w:r>
        <w:rPr>
          <w:rFonts w:hint="eastAsia"/>
        </w:rPr>
        <w:t>世界上最大的火箭准备首次发射</w:t>
      </w:r>
    </w:p>
    <w:p w14:paraId="0E29FD75" w14:textId="77777777" w:rsidR="009849AB" w:rsidRDefault="009849AB" w:rsidP="009849AB">
      <w:r>
        <w:t xml:space="preserve">20180120 science and technology </w:t>
      </w:r>
      <w:r>
        <w:rPr>
          <w:rFonts w:ascii="Segoe UI Symbol" w:hAnsi="Segoe UI Symbol" w:cs="Segoe UI Symbol"/>
        </w:rPr>
        <w:t>🇬🇧</w:t>
      </w:r>
      <w:r>
        <w:t xml:space="preserve"> English Version</w:t>
      </w:r>
    </w:p>
    <w:p w14:paraId="7BED2593" w14:textId="77777777" w:rsidR="009849AB" w:rsidRDefault="009849AB" w:rsidP="009849AB"/>
    <w:p w14:paraId="53C781D2" w14:textId="77777777" w:rsidR="009849AB" w:rsidRDefault="009849AB" w:rsidP="009849AB">
      <w:r>
        <w:t>TECHNOLOGICAL progress is not always straightforward. Before Concorde’s first commercial flight in 1976 supersonic passenger-travel was science fiction. Since that aircraft’s last hurrah, in 2003, it has become historical fiction instead. Similarly with rockets, the most powerful built (almost five times more powerful than anything flying today) was the Saturn V, which carried human beings to the moon. It last flew in 1973.</w:t>
      </w:r>
    </w:p>
    <w:p w14:paraId="27CC343A" w14:textId="77777777" w:rsidR="009849AB" w:rsidRDefault="009849AB" w:rsidP="009849AB"/>
    <w:p w14:paraId="5FFC4DDD" w14:textId="77777777" w:rsidR="009849AB" w:rsidRDefault="009849AB" w:rsidP="009849AB">
      <w:r>
        <w:rPr>
          <w:rFonts w:hint="eastAsia"/>
        </w:rPr>
        <w:t>科技的发展并非总是一条直线。</w:t>
      </w:r>
      <w:r>
        <w:rPr>
          <w:rFonts w:hint="eastAsia"/>
        </w:rPr>
        <w:t>1976</w:t>
      </w:r>
      <w:r>
        <w:rPr>
          <w:rFonts w:hint="eastAsia"/>
        </w:rPr>
        <w:t>年协和飞机首次投入商业飞行前，超音速客机还是科幻小说里的情节；而自</w:t>
      </w:r>
      <w:r>
        <w:rPr>
          <w:rFonts w:hint="eastAsia"/>
        </w:rPr>
        <w:t>2003</w:t>
      </w:r>
      <w:r>
        <w:rPr>
          <w:rFonts w:hint="eastAsia"/>
        </w:rPr>
        <w:t>年该客机完成最后一次飞行后，它就成了历史小说的题材。火箭也一样。把人类送上月球的土星五号（</w:t>
      </w:r>
      <w:r>
        <w:rPr>
          <w:rFonts w:hint="eastAsia"/>
        </w:rPr>
        <w:t>Saturn V</w:t>
      </w:r>
      <w:r>
        <w:rPr>
          <w:rFonts w:hint="eastAsia"/>
        </w:rPr>
        <w:t>）是史上最强火箭，运载能力几乎是如今任何现役火箭的五倍。它最后一次发射是在</w:t>
      </w:r>
      <w:r>
        <w:rPr>
          <w:rFonts w:hint="eastAsia"/>
        </w:rPr>
        <w:t>1973</w:t>
      </w:r>
      <w:r>
        <w:rPr>
          <w:rFonts w:hint="eastAsia"/>
        </w:rPr>
        <w:t>年。</w:t>
      </w:r>
    </w:p>
    <w:p w14:paraId="6D440B59" w14:textId="77777777" w:rsidR="009849AB" w:rsidRDefault="009849AB" w:rsidP="009849AB"/>
    <w:p w14:paraId="66743D08" w14:textId="77777777" w:rsidR="009849AB" w:rsidRDefault="009849AB" w:rsidP="009849AB">
      <w:r>
        <w:t>These days, though, big rockets are coming back. On a launching pad at Cape Canaveral, Florida, sits the Falcon Heavy, the latest offering from SpaceX, a private space-flight firm. It is 70 metres tall and sports 27 engines (see picture above). Collectively, these generate 22.8m newtons of thrust—about as much as eighteen 747 jetliners. That is enough oomph to put almost 64 tonnes of payload into low-Earth orbit. This is, admittedly, still less than half of what the Saturn V could once manage. But it is more than twice as much as the Delta IV Heavy, the current champion.</w:t>
      </w:r>
    </w:p>
    <w:p w14:paraId="145644BC" w14:textId="77777777" w:rsidR="009849AB" w:rsidRDefault="009849AB" w:rsidP="009849AB"/>
    <w:p w14:paraId="4C979831" w14:textId="77777777" w:rsidR="009849AB" w:rsidRDefault="009849AB" w:rsidP="009849AB">
      <w:r>
        <w:rPr>
          <w:rFonts w:hint="eastAsia"/>
        </w:rPr>
        <w:t>然而，大型火箭如今又卷土重来。在佛罗里达州卡纳维拉尔角（</w:t>
      </w:r>
      <w:r>
        <w:rPr>
          <w:rFonts w:hint="eastAsia"/>
        </w:rPr>
        <w:t>Cape Canaveral</w:t>
      </w:r>
      <w:r>
        <w:rPr>
          <w:rFonts w:hint="eastAsia"/>
        </w:rPr>
        <w:t>）的发射台上，矗立着私人航天公司</w:t>
      </w:r>
      <w:r>
        <w:rPr>
          <w:rFonts w:hint="eastAsia"/>
        </w:rPr>
        <w:t>SpaceX</w:t>
      </w:r>
      <w:r>
        <w:rPr>
          <w:rFonts w:hint="eastAsia"/>
        </w:rPr>
        <w:t>研发的最新运载火箭——重型猎鹰（</w:t>
      </w:r>
      <w:r>
        <w:rPr>
          <w:rFonts w:hint="eastAsia"/>
        </w:rPr>
        <w:t>Falcon Heavy</w:t>
      </w:r>
      <w:r>
        <w:rPr>
          <w:rFonts w:hint="eastAsia"/>
        </w:rPr>
        <w:t>）。这枚火箭高</w:t>
      </w:r>
      <w:r>
        <w:rPr>
          <w:rFonts w:hint="eastAsia"/>
        </w:rPr>
        <w:t>70</w:t>
      </w:r>
      <w:r>
        <w:rPr>
          <w:rFonts w:hint="eastAsia"/>
        </w:rPr>
        <w:t>米，配备了</w:t>
      </w:r>
      <w:r>
        <w:rPr>
          <w:rFonts w:hint="eastAsia"/>
        </w:rPr>
        <w:t>27</w:t>
      </w:r>
      <w:r>
        <w:rPr>
          <w:rFonts w:hint="eastAsia"/>
        </w:rPr>
        <w:t>台引擎（见上图）。这些引擎总共可产生</w:t>
      </w:r>
      <w:r>
        <w:rPr>
          <w:rFonts w:hint="eastAsia"/>
        </w:rPr>
        <w:t>2280</w:t>
      </w:r>
      <w:r>
        <w:rPr>
          <w:rFonts w:hint="eastAsia"/>
        </w:rPr>
        <w:t>万牛的推力，约等于</w:t>
      </w:r>
      <w:r>
        <w:rPr>
          <w:rFonts w:hint="eastAsia"/>
        </w:rPr>
        <w:t>18</w:t>
      </w:r>
      <w:r>
        <w:rPr>
          <w:rFonts w:hint="eastAsia"/>
        </w:rPr>
        <w:t>架波音</w:t>
      </w:r>
      <w:r>
        <w:rPr>
          <w:rFonts w:hint="eastAsia"/>
        </w:rPr>
        <w:t>747</w:t>
      </w:r>
      <w:r>
        <w:rPr>
          <w:rFonts w:hint="eastAsia"/>
        </w:rPr>
        <w:t>喷气客机推力的总和，足以将</w:t>
      </w:r>
      <w:r>
        <w:rPr>
          <w:rFonts w:hint="eastAsia"/>
        </w:rPr>
        <w:t>64</w:t>
      </w:r>
      <w:r>
        <w:rPr>
          <w:rFonts w:hint="eastAsia"/>
        </w:rPr>
        <w:t>吨有效载荷送到近地轨道。诚然，这样的运力还不到以前土星五号的一半，但已是当前最强火箭德尔塔</w:t>
      </w:r>
      <w:r>
        <w:rPr>
          <w:rFonts w:hint="eastAsia"/>
        </w:rPr>
        <w:t>IV</w:t>
      </w:r>
      <w:r>
        <w:rPr>
          <w:rFonts w:hint="eastAsia"/>
        </w:rPr>
        <w:t>型重型运载火箭（</w:t>
      </w:r>
      <w:r>
        <w:rPr>
          <w:rFonts w:hint="eastAsia"/>
        </w:rPr>
        <w:t>Delta IV Heavy</w:t>
      </w:r>
      <w:r>
        <w:rPr>
          <w:rFonts w:hint="eastAsia"/>
        </w:rPr>
        <w:t>）的两倍多。</w:t>
      </w:r>
    </w:p>
    <w:p w14:paraId="6EB67CF8" w14:textId="77777777" w:rsidR="009849AB" w:rsidRDefault="009849AB" w:rsidP="009849AB"/>
    <w:p w14:paraId="69E528E2" w14:textId="77777777" w:rsidR="009849AB" w:rsidRDefault="009849AB" w:rsidP="009849AB">
      <w:r>
        <w:t>SpaceX’s engineers are now testing their machine, and—assuming those tests do not blow the rocket up—at some point in the next fortnight or so they hope to take the final step and actually try to launch the beast into orbit. If they succeed, the Falcon Heavy will become by far the beefiest rocket presently flying, second only to the Saturn V itself in its capacity to lift things into orbit (see chart).</w:t>
      </w:r>
    </w:p>
    <w:p w14:paraId="175E4A6F" w14:textId="77777777" w:rsidR="009849AB" w:rsidRDefault="009849AB" w:rsidP="009849AB"/>
    <w:p w14:paraId="175A401F" w14:textId="77777777" w:rsidR="009849AB" w:rsidRDefault="009849AB" w:rsidP="009849AB">
      <w:r>
        <w:rPr>
          <w:rFonts w:hint="eastAsia"/>
        </w:rPr>
        <w:t>SpaceX</w:t>
      </w:r>
      <w:r>
        <w:rPr>
          <w:rFonts w:hint="eastAsia"/>
        </w:rPr>
        <w:t>的工程师已于上月</w:t>
      </w:r>
      <w:r>
        <w:rPr>
          <w:rFonts w:hint="eastAsia"/>
        </w:rPr>
        <w:t>24</w:t>
      </w:r>
      <w:r>
        <w:rPr>
          <w:rFonts w:hint="eastAsia"/>
        </w:rPr>
        <w:t>日成功完成静态点火测试，并计划于本月</w:t>
      </w:r>
      <w:r>
        <w:rPr>
          <w:rFonts w:hint="eastAsia"/>
        </w:rPr>
        <w:t>6</w:t>
      </w:r>
      <w:r>
        <w:rPr>
          <w:rFonts w:hint="eastAsia"/>
        </w:rPr>
        <w:t>日迈出最后一步，把这个大家伙真正送进轨道。如果他们成功了，重型猎鹰将成为运力最强的现役火箭，近地轨道运力仅次于当年的土星五号（见图表）。</w:t>
      </w:r>
    </w:p>
    <w:p w14:paraId="7C5A96C9" w14:textId="77777777" w:rsidR="009849AB" w:rsidRDefault="009849AB" w:rsidP="009849AB"/>
    <w:p w14:paraId="3A579FB2" w14:textId="77777777" w:rsidR="009849AB" w:rsidRDefault="009849AB" w:rsidP="009849AB"/>
    <w:p w14:paraId="4E96411C" w14:textId="77777777" w:rsidR="009849AB" w:rsidRDefault="009849AB" w:rsidP="009849AB">
      <w:r>
        <w:t xml:space="preserve">A successful launch would be another vindication for SpaceX’s founder, Elon Musk, who started the firm to shake up the rocketry business and to slash the cost of getting into orbit. After a rocky start, he has succeeded admirably. The launch price of the firm’s existing machine, the Falcon 9, is thought to be around half of what some of its competitors charge. That has helped SpaceX to win a big order book, launching commercial satellites for companies, </w:t>
      </w:r>
      <w:r>
        <w:lastRenderedPageBreak/>
        <w:t>secret ones for America’s armed forces, and making cargo runs to the International Space Station on behalf of NASA, that country’s space agency.</w:t>
      </w:r>
    </w:p>
    <w:p w14:paraId="754CBA04" w14:textId="77777777" w:rsidR="009849AB" w:rsidRDefault="009849AB" w:rsidP="009849AB"/>
    <w:p w14:paraId="1B892C68" w14:textId="77777777" w:rsidR="009849AB" w:rsidRDefault="009849AB" w:rsidP="009849AB">
      <w:r>
        <w:rPr>
          <w:rFonts w:hint="eastAsia"/>
        </w:rPr>
        <w:t>如果发射成功，这枚火箭将是</w:t>
      </w:r>
      <w:r>
        <w:rPr>
          <w:rFonts w:hint="eastAsia"/>
        </w:rPr>
        <w:t>SpaceX</w:t>
      </w:r>
      <w:r>
        <w:rPr>
          <w:rFonts w:hint="eastAsia"/>
        </w:rPr>
        <w:t>的创始人伊隆·马斯克成就的又一明证。他创立</w:t>
      </w:r>
      <w:r>
        <w:rPr>
          <w:rFonts w:hint="eastAsia"/>
        </w:rPr>
        <w:t>SpaceX</w:t>
      </w:r>
      <w:r>
        <w:rPr>
          <w:rFonts w:hint="eastAsia"/>
        </w:rPr>
        <w:t>是为了变革火箭运输业，大大降低到达太空轨道的运输成本。尽管出师不利，但他如今的成就令人钦佩。据估计，该公司现役火箭猎鹰九号（</w:t>
      </w:r>
      <w:r>
        <w:rPr>
          <w:rFonts w:hint="eastAsia"/>
        </w:rPr>
        <w:t>Falcon 9</w:t>
      </w:r>
      <w:r>
        <w:rPr>
          <w:rFonts w:hint="eastAsia"/>
        </w:rPr>
        <w:t>）的发射价格是部分竞争对手的一半左右。</w:t>
      </w:r>
      <w:r>
        <w:rPr>
          <w:rFonts w:hint="eastAsia"/>
        </w:rPr>
        <w:t>SpaceX</w:t>
      </w:r>
      <w:r>
        <w:rPr>
          <w:rFonts w:hint="eastAsia"/>
        </w:rPr>
        <w:t>因此赢得了大量订单，既为企业发射商业卫星，也为美国军方发射间谍卫星，还为美国国家航空航天局（以下简称</w:t>
      </w:r>
      <w:r>
        <w:rPr>
          <w:rFonts w:hint="eastAsia"/>
        </w:rPr>
        <w:t>NASA</w:t>
      </w:r>
      <w:r>
        <w:rPr>
          <w:rFonts w:hint="eastAsia"/>
        </w:rPr>
        <w:t>）向国际空间站运送补给。</w:t>
      </w:r>
    </w:p>
    <w:p w14:paraId="78795C7B" w14:textId="77777777" w:rsidR="009849AB" w:rsidRDefault="009849AB" w:rsidP="009849AB"/>
    <w:p w14:paraId="62DDDE8E" w14:textId="77777777" w:rsidR="009849AB" w:rsidRDefault="009849AB" w:rsidP="009849AB">
      <w:r>
        <w:t>Pile ’em high. Sell ’em cheap</w:t>
      </w:r>
    </w:p>
    <w:p w14:paraId="74AFE1CC" w14:textId="77777777" w:rsidR="009849AB" w:rsidRDefault="009849AB" w:rsidP="009849AB"/>
    <w:p w14:paraId="1A7644C0" w14:textId="77777777" w:rsidR="009849AB" w:rsidRDefault="009849AB" w:rsidP="009849AB">
      <w:r>
        <w:rPr>
          <w:rFonts w:hint="eastAsia"/>
        </w:rPr>
        <w:t>“捆绑”销售价格优</w:t>
      </w:r>
    </w:p>
    <w:p w14:paraId="4638341E" w14:textId="77777777" w:rsidR="009849AB" w:rsidRDefault="009849AB" w:rsidP="009849AB"/>
    <w:p w14:paraId="75344FD7" w14:textId="77777777" w:rsidR="009849AB" w:rsidRDefault="009849AB" w:rsidP="009849AB">
      <w:r>
        <w:t>SpaceX’s prices can go even lower if customers are willing to fly on one of its reused rockets, a technology that the firm has pioneered. It now routinely flies the first stage of a Falcon 9 back to Earth, landing it either near the original launch site or on a robotic ocean-going barge. In March one of these recovered rocket stages was relaunched for the first time, hoisting a communications satellite into orbit on behalf of Airbus, a big European firm. All this adds up to a serious squeeze on the industry</w:t>
      </w:r>
      <w:r>
        <w:rPr>
          <w:rFonts w:hint="eastAsia"/>
        </w:rPr>
        <w:t>’</w:t>
      </w:r>
      <w:r>
        <w:t>s incumbents. In April 2017 United Launch Alliance (ULA), the joint venture between Lockheed Martin and Boeing that makes the Delta IV Heavy, announced that it would cut its workforce by a quarter, and the prices on a range of rockets called Atlas by a third.</w:t>
      </w:r>
    </w:p>
    <w:p w14:paraId="72E7EF5A" w14:textId="77777777" w:rsidR="009849AB" w:rsidRDefault="009849AB" w:rsidP="009849AB"/>
    <w:p w14:paraId="46D64076" w14:textId="77777777" w:rsidR="009849AB" w:rsidRDefault="009849AB" w:rsidP="009849AB">
      <w:r>
        <w:rPr>
          <w:rFonts w:hint="eastAsia"/>
        </w:rPr>
        <w:t>SpaceX</w:t>
      </w:r>
      <w:r>
        <w:rPr>
          <w:rFonts w:hint="eastAsia"/>
        </w:rPr>
        <w:t>开创了火箭回收再利用技术，客户如果愿意采用其回收火箭进行发射，还可以得到更低的价格。该公司目前例行回收猎鹰九号的第一级火箭至原发射点或远洋无人驳船上。去年</w:t>
      </w:r>
      <w:r>
        <w:rPr>
          <w:rFonts w:hint="eastAsia"/>
        </w:rPr>
        <w:t>3</w:t>
      </w:r>
      <w:r>
        <w:rPr>
          <w:rFonts w:hint="eastAsia"/>
        </w:rPr>
        <w:t>月，一枚经回收的一级火箭首次再度发射，替空中客车公司将一颗通信卫星送抵轨道。这一切严重打击了传统火箭企业。</w:t>
      </w:r>
      <w:r>
        <w:rPr>
          <w:rFonts w:hint="eastAsia"/>
        </w:rPr>
        <w:t>2017</w:t>
      </w:r>
      <w:r>
        <w:rPr>
          <w:rFonts w:hint="eastAsia"/>
        </w:rPr>
        <w:t>年</w:t>
      </w:r>
      <w:r>
        <w:rPr>
          <w:rFonts w:hint="eastAsia"/>
        </w:rPr>
        <w:t>4</w:t>
      </w:r>
      <w:r>
        <w:rPr>
          <w:rFonts w:hint="eastAsia"/>
        </w:rPr>
        <w:t>月，洛克希德·马丁公司（</w:t>
      </w:r>
      <w:r>
        <w:rPr>
          <w:rFonts w:hint="eastAsia"/>
        </w:rPr>
        <w:t>Lockheed Martin</w:t>
      </w:r>
      <w:r>
        <w:rPr>
          <w:rFonts w:hint="eastAsia"/>
        </w:rPr>
        <w:t>）与波音公司合资组建的联合发射联盟（</w:t>
      </w:r>
      <w:r>
        <w:rPr>
          <w:rFonts w:hint="eastAsia"/>
        </w:rPr>
        <w:t>ULA</w:t>
      </w:r>
      <w:r>
        <w:rPr>
          <w:rFonts w:hint="eastAsia"/>
        </w:rPr>
        <w:t>，德尔塔</w:t>
      </w:r>
      <w:r>
        <w:rPr>
          <w:rFonts w:hint="eastAsia"/>
        </w:rPr>
        <w:t>IV</w:t>
      </w:r>
      <w:r>
        <w:rPr>
          <w:rFonts w:hint="eastAsia"/>
        </w:rPr>
        <w:t>型重型运载火箭的制造商）宣布将裁员四分之一，并将阿特拉斯（</w:t>
      </w:r>
      <w:r>
        <w:rPr>
          <w:rFonts w:hint="eastAsia"/>
        </w:rPr>
        <w:t>Atlas</w:t>
      </w:r>
      <w:r>
        <w:rPr>
          <w:rFonts w:hint="eastAsia"/>
        </w:rPr>
        <w:t>）系列运载火箭的发射价格降低三分之一。</w:t>
      </w:r>
    </w:p>
    <w:p w14:paraId="2473D6F2" w14:textId="77777777" w:rsidR="009849AB" w:rsidRDefault="009849AB" w:rsidP="009849AB"/>
    <w:p w14:paraId="0B09C0DB" w14:textId="77777777" w:rsidR="009849AB" w:rsidRDefault="009849AB" w:rsidP="009849AB">
      <w:r>
        <w:t>Conceptually at least, the Falcon Heavy is a simple machine. It consists of three Falcon 9 rockets lashed together like a set of pan pipes. SpaceX had originally pencilled in its first launch for 2013. But Mr Musk has admitted that he had been “naive” about just how difficult things would prove. The middle of the trio needs to be fortified to deal with the stresses imposed by thrust from its neighbours. The aerodynamics of three linked rockets are different from those affecting a single one. And Mr Musk hopes to try to recover all of the Falcon Heavy’s rockets at once—something that has never been tried before.</w:t>
      </w:r>
    </w:p>
    <w:p w14:paraId="10385B37" w14:textId="77777777" w:rsidR="009849AB" w:rsidRDefault="009849AB" w:rsidP="009849AB"/>
    <w:p w14:paraId="5D1015A9" w14:textId="77777777" w:rsidR="009849AB" w:rsidRDefault="009849AB" w:rsidP="009849AB">
      <w:r>
        <w:rPr>
          <w:rFonts w:hint="eastAsia"/>
        </w:rPr>
        <w:t>重型猎鹰运载火箭是一台简单的机器，至少从概念上看是这样。它由三枚猎鹰九号火箭组合而成，就像一组排箫。</w:t>
      </w:r>
      <w:r>
        <w:rPr>
          <w:rFonts w:hint="eastAsia"/>
        </w:rPr>
        <w:t>SpaceX</w:t>
      </w:r>
      <w:r>
        <w:rPr>
          <w:rFonts w:hint="eastAsia"/>
        </w:rPr>
        <w:t>最初计划在</w:t>
      </w:r>
      <w:r>
        <w:rPr>
          <w:rFonts w:hint="eastAsia"/>
        </w:rPr>
        <w:t>2013</w:t>
      </w:r>
      <w:r>
        <w:rPr>
          <w:rFonts w:hint="eastAsia"/>
        </w:rPr>
        <w:t>年首次发射，但后来马斯克承认自己“天真”地低估了其中难度。三枚火箭中间的那枚需要加固以应付左右两枚的推力带来的压力。组合在一起的三枚火箭的空气动力特性也与单枚火箭不同。马斯克还希望能同时回收重型猎鹰的所有火箭，这是前所未有的尝试。</w:t>
      </w:r>
    </w:p>
    <w:p w14:paraId="4D1BD593" w14:textId="77777777" w:rsidR="009849AB" w:rsidRDefault="009849AB" w:rsidP="009849AB"/>
    <w:p w14:paraId="3FDD58CC" w14:textId="77777777" w:rsidR="009849AB" w:rsidRDefault="009849AB" w:rsidP="009849AB">
      <w:r>
        <w:t xml:space="preserve">With all this in mind, Mr Musk has been careful to play down expectations. In July 2017 he told a space-flight conference in Texas that “I hope it [the Falcon Heavy] makes it far enough away from the pad that it does not cause pad damage [if it explodes]. I would consider even that a win, to be honest.” But he cannot resist having at least a bit of fun. Like all debutante rockets, the Falcon Heavy will carry a test payload rather than a paying customer’s satellite. </w:t>
      </w:r>
      <w:r>
        <w:lastRenderedPageBreak/>
        <w:t>Usually, these are blocks of metal or concrete. In April Mr Musk, who is also the founder of Tesla Motors, an electric-car company, said he was looking for something more interesting. He eventually chose his own cherry-red Tesla Roadster sports car. The mission calls for the car to be blasted into orbit around the sun, where it should remain for billions of years.</w:t>
      </w:r>
    </w:p>
    <w:p w14:paraId="29A44F45" w14:textId="77777777" w:rsidR="009849AB" w:rsidRDefault="009849AB" w:rsidP="009849AB"/>
    <w:p w14:paraId="1F81D6A5" w14:textId="77777777" w:rsidR="009849AB" w:rsidRDefault="009849AB" w:rsidP="009849AB">
      <w:r>
        <w:rPr>
          <w:rFonts w:hint="eastAsia"/>
        </w:rPr>
        <w:t>考虑到这一切，马斯克一直在小心翼翼地淡化人们的期望。</w:t>
      </w:r>
      <w:r>
        <w:rPr>
          <w:rFonts w:hint="eastAsia"/>
        </w:rPr>
        <w:t>2017</w:t>
      </w:r>
      <w:r>
        <w:rPr>
          <w:rFonts w:hint="eastAsia"/>
        </w:rPr>
        <w:t>年</w:t>
      </w:r>
      <w:r>
        <w:rPr>
          <w:rFonts w:hint="eastAsia"/>
        </w:rPr>
        <w:t>7</w:t>
      </w:r>
      <w:r>
        <w:rPr>
          <w:rFonts w:hint="eastAsia"/>
        </w:rPr>
        <w:t>月，他在德克萨斯州举行的一场航天会议上表示：“我希望它（重型猎鹰）能飞得离发射台远些，（万一爆炸）不至于损坏发射台。老实说，能做到这样我觉得已经是成功了。”但他还是忍不住要玩点小把戏。跟所有初次登场的火箭一样，重型猎鹰将运载升空的并非客户付费发射的卫星，而是测试用载荷，通常是金属块或混凝土块。身兼电动汽车公司特斯拉创始人的马斯克在去年</w:t>
      </w:r>
      <w:r>
        <w:rPr>
          <w:rFonts w:hint="eastAsia"/>
        </w:rPr>
        <w:t>4</w:t>
      </w:r>
      <w:r>
        <w:rPr>
          <w:rFonts w:hint="eastAsia"/>
        </w:rPr>
        <w:t>月表示，他想把更有趣的东西运送到轨道上。最终他选择了自己那辆樱桃红的特斯拉</w:t>
      </w:r>
      <w:r>
        <w:rPr>
          <w:rFonts w:hint="eastAsia"/>
        </w:rPr>
        <w:t>Roadster</w:t>
      </w:r>
      <w:r>
        <w:rPr>
          <w:rFonts w:hint="eastAsia"/>
        </w:rPr>
        <w:t>电动跑车。等到试射时，这辆电动车将被发射到围绕太阳的轨道上，应该会在那里留驻数十亿年。</w:t>
      </w:r>
    </w:p>
    <w:p w14:paraId="531443D8" w14:textId="77777777" w:rsidR="009849AB" w:rsidRDefault="009849AB" w:rsidP="009849AB"/>
    <w:p w14:paraId="4B7B8F62" w14:textId="77777777" w:rsidR="009849AB" w:rsidRDefault="009849AB" w:rsidP="009849AB">
      <w:r>
        <w:t>Even if the first mission does end up in a fireball, though, the Falcon Heavy’s extra capacity and the savings from recyclability mean that if and when it works reliably, the costs of getting big objects into space could fall by an order of magnitude from those of the Delta IV Heavy. Indeed, the new rocket already has customers lined up, including Arabsat, a satellite-communications firm, and America’s air force. The most eye-catching mission is to send two paying tourists on a jaunt around the moon and back. SpaceX says the daring duo have already paid a “significant” deposit. Their trip is, perhaps ambitiously, scheduled for some time this year.</w:t>
      </w:r>
    </w:p>
    <w:p w14:paraId="5E387B3D" w14:textId="77777777" w:rsidR="009849AB" w:rsidRDefault="009849AB" w:rsidP="009849AB"/>
    <w:p w14:paraId="37DCCECB" w14:textId="77777777" w:rsidR="009849AB" w:rsidRDefault="009849AB" w:rsidP="009849AB">
      <w:r>
        <w:rPr>
          <w:rFonts w:hint="eastAsia"/>
        </w:rPr>
        <w:t>即便试射失败、火箭爆炸，重型猎鹰更大的运力和因可回收而节省的成本意味着，一旦实现可靠运作，它运载大型物件进入太空的成本可能会比德尔塔</w:t>
      </w:r>
      <w:r>
        <w:rPr>
          <w:rFonts w:hint="eastAsia"/>
        </w:rPr>
        <w:t>IV</w:t>
      </w:r>
      <w:r>
        <w:rPr>
          <w:rFonts w:hint="eastAsia"/>
        </w:rPr>
        <w:t>型重型运载火箭低出一个数量级。事实上，该新型火箭已经吸引来众多顾客，包括阿拉伯卫星通信组织（</w:t>
      </w:r>
      <w:r>
        <w:rPr>
          <w:rFonts w:hint="eastAsia"/>
        </w:rPr>
        <w:t>Arabsat</w:t>
      </w:r>
      <w:r>
        <w:rPr>
          <w:rFonts w:hint="eastAsia"/>
        </w:rPr>
        <w:t>）和美国空军。最瞩目的任务当属运送两位付费游客环绕月球、再返回地球的短途旅行。</w:t>
      </w:r>
      <w:r>
        <w:rPr>
          <w:rFonts w:hint="eastAsia"/>
        </w:rPr>
        <w:t>SpaceX</w:t>
      </w:r>
      <w:r>
        <w:rPr>
          <w:rFonts w:hint="eastAsia"/>
        </w:rPr>
        <w:t>表示，这两位勇士已支付“重金”预订服务。也许有点激进，但该太空游已定在今年年内完成。</w:t>
      </w:r>
    </w:p>
    <w:p w14:paraId="2CF61059" w14:textId="77777777" w:rsidR="009849AB" w:rsidRDefault="009849AB" w:rsidP="009849AB"/>
    <w:p w14:paraId="76DDEE8F" w14:textId="77777777" w:rsidR="009849AB" w:rsidRDefault="009849AB" w:rsidP="009849AB">
      <w:r>
        <w:t>The Falcon Heavy is not the only big rocket in development. China and Russia are both working on craft—the Long March 9 and the Energiya-5V—that will rival the Saturn V’s lifting prowess. Mostly, the fledgling private space industry has confined itself to smaller machines. A firm called Rocket Lab may soon become the first startup since SpaceX to reach orbit. Its diminutive Electron rocket can carry loads of 150kg. But Mr Musk has high-end competition in the form of Jeff Bezos, the founder of Amazon, who runs his own rocketry firm called Blue Origin. This company is building a lifter called the New Glenn which it hopes will take off in 2020 and will be able to carry 45 tonnes into orbit.</w:t>
      </w:r>
    </w:p>
    <w:p w14:paraId="3B15E80C" w14:textId="77777777" w:rsidR="009849AB" w:rsidRDefault="009849AB" w:rsidP="009849AB"/>
    <w:p w14:paraId="5273F730" w14:textId="77777777" w:rsidR="009849AB" w:rsidRDefault="009849AB" w:rsidP="009849AB">
      <w:r>
        <w:rPr>
          <w:rFonts w:hint="eastAsia"/>
        </w:rPr>
        <w:t>重型猎鹰并非唯一在研的大型火箭。中国和俄罗斯均在研发运力可与土星五号媲美的火箭，前者有长征九号，后者有能源</w:t>
      </w:r>
      <w:r>
        <w:rPr>
          <w:rFonts w:hint="eastAsia"/>
        </w:rPr>
        <w:t>-5V</w:t>
      </w:r>
      <w:r>
        <w:rPr>
          <w:rFonts w:hint="eastAsia"/>
        </w:rPr>
        <w:t>（</w:t>
      </w:r>
      <w:r>
        <w:rPr>
          <w:rFonts w:hint="eastAsia"/>
        </w:rPr>
        <w:t>Energiya-5V</w:t>
      </w:r>
      <w:r>
        <w:rPr>
          <w:rFonts w:hint="eastAsia"/>
        </w:rPr>
        <w:t>）。新兴的私人航天产业大体上还是致力于开发较小型的火箭。一家名为火箭实验室（</w:t>
      </w:r>
      <w:r>
        <w:rPr>
          <w:rFonts w:hint="eastAsia"/>
        </w:rPr>
        <w:t>Rocket Lab</w:t>
      </w:r>
      <w:r>
        <w:rPr>
          <w:rFonts w:hint="eastAsia"/>
        </w:rPr>
        <w:t>）的公司可能会成为继</w:t>
      </w:r>
      <w:r>
        <w:rPr>
          <w:rFonts w:hint="eastAsia"/>
        </w:rPr>
        <w:t>SpaceX</w:t>
      </w:r>
      <w:r>
        <w:rPr>
          <w:rFonts w:hint="eastAsia"/>
        </w:rPr>
        <w:t>之后又一家发射火箭至预定轨道的创业公司。其名为电子（</w:t>
      </w:r>
      <w:r>
        <w:rPr>
          <w:rFonts w:hint="eastAsia"/>
        </w:rPr>
        <w:t>Electron</w:t>
      </w:r>
      <w:r>
        <w:rPr>
          <w:rFonts w:hint="eastAsia"/>
        </w:rPr>
        <w:t>）的小型火箭运力为</w:t>
      </w:r>
      <w:r>
        <w:rPr>
          <w:rFonts w:hint="eastAsia"/>
        </w:rPr>
        <w:t>150</w:t>
      </w:r>
      <w:r>
        <w:rPr>
          <w:rFonts w:hint="eastAsia"/>
        </w:rPr>
        <w:t>公斤。而在大运力火箭上与马斯克竞争的则是亚马逊的创始人杰夫·贝佐斯，他自己经营的火箭公司蓝色起源（</w:t>
      </w:r>
      <w:r>
        <w:rPr>
          <w:rFonts w:hint="eastAsia"/>
        </w:rPr>
        <w:t>Blue Origin</w:t>
      </w:r>
      <w:r>
        <w:rPr>
          <w:rFonts w:hint="eastAsia"/>
        </w:rPr>
        <w:t>）正在打造一款名为新格伦（</w:t>
      </w:r>
      <w:r>
        <w:rPr>
          <w:rFonts w:hint="eastAsia"/>
        </w:rPr>
        <w:t>New Glenn</w:t>
      </w:r>
      <w:r>
        <w:rPr>
          <w:rFonts w:hint="eastAsia"/>
        </w:rPr>
        <w:t>）的火箭，运力为</w:t>
      </w:r>
      <w:r>
        <w:rPr>
          <w:rFonts w:hint="eastAsia"/>
        </w:rPr>
        <w:t>45</w:t>
      </w:r>
      <w:r>
        <w:rPr>
          <w:rFonts w:hint="eastAsia"/>
        </w:rPr>
        <w:t>吨，计划在</w:t>
      </w:r>
      <w:r>
        <w:rPr>
          <w:rFonts w:hint="eastAsia"/>
        </w:rPr>
        <w:t>2020</w:t>
      </w:r>
      <w:r>
        <w:rPr>
          <w:rFonts w:hint="eastAsia"/>
        </w:rPr>
        <w:t>年发射升空。</w:t>
      </w:r>
    </w:p>
    <w:p w14:paraId="45DEDCAE" w14:textId="77777777" w:rsidR="009849AB" w:rsidRDefault="009849AB" w:rsidP="009849AB"/>
    <w:p w14:paraId="11C4DCCD" w14:textId="77777777" w:rsidR="009849AB" w:rsidRDefault="009849AB" w:rsidP="009849AB">
      <w:r>
        <w:t>Mine’s bigger than yours</w:t>
      </w:r>
    </w:p>
    <w:p w14:paraId="485752EE" w14:textId="77777777" w:rsidR="009849AB" w:rsidRDefault="009849AB" w:rsidP="009849AB"/>
    <w:p w14:paraId="59153F9D" w14:textId="77777777" w:rsidR="009849AB" w:rsidRDefault="009849AB" w:rsidP="009849AB">
      <w:r>
        <w:rPr>
          <w:rFonts w:hint="eastAsia"/>
        </w:rPr>
        <w:t>我的比你的大</w:t>
      </w:r>
    </w:p>
    <w:p w14:paraId="1F364AFF" w14:textId="77777777" w:rsidR="009849AB" w:rsidRDefault="009849AB" w:rsidP="009849AB"/>
    <w:p w14:paraId="00E7CDC4" w14:textId="77777777" w:rsidR="009849AB" w:rsidRDefault="009849AB" w:rsidP="009849AB">
      <w:r>
        <w:t>Mr Bezos may be pipped to the post by America’s government, which is due to launch Block 1, the first version of its Space Launch System (SLS), in 2019 or 2020. This rocket will be able to carry 70 tonnes into orbit. The final variant of the SLS, Block 2, due in 2029, should manage double that. It has been explicitly designed to enable NASA to go back to the moon and, perhaps, eventually on to Mars.</w:t>
      </w:r>
    </w:p>
    <w:p w14:paraId="57CD835C" w14:textId="77777777" w:rsidR="009849AB" w:rsidRDefault="009849AB" w:rsidP="009849AB"/>
    <w:p w14:paraId="0235523E" w14:textId="77777777" w:rsidR="009849AB" w:rsidRDefault="009849AB" w:rsidP="009849AB">
      <w:r>
        <w:rPr>
          <w:rFonts w:hint="eastAsia"/>
        </w:rPr>
        <w:t>贝佐斯可能会在最后一刻被美国政府超车。后者准备在</w:t>
      </w:r>
      <w:r>
        <w:rPr>
          <w:rFonts w:hint="eastAsia"/>
        </w:rPr>
        <w:t>2019</w:t>
      </w:r>
      <w:r>
        <w:rPr>
          <w:rFonts w:hint="eastAsia"/>
        </w:rPr>
        <w:t>年或</w:t>
      </w:r>
      <w:r>
        <w:rPr>
          <w:rFonts w:hint="eastAsia"/>
        </w:rPr>
        <w:t>2020</w:t>
      </w:r>
      <w:r>
        <w:rPr>
          <w:rFonts w:hint="eastAsia"/>
        </w:rPr>
        <w:t>年发射其太空发射系统（</w:t>
      </w:r>
      <w:r>
        <w:rPr>
          <w:rFonts w:hint="eastAsia"/>
        </w:rPr>
        <w:t>SLS</w:t>
      </w:r>
      <w:r>
        <w:rPr>
          <w:rFonts w:hint="eastAsia"/>
        </w:rPr>
        <w:t>）的第一款火箭</w:t>
      </w:r>
      <w:r>
        <w:rPr>
          <w:rFonts w:hint="eastAsia"/>
        </w:rPr>
        <w:t>Block 1</w:t>
      </w:r>
      <w:r>
        <w:rPr>
          <w:rFonts w:hint="eastAsia"/>
        </w:rPr>
        <w:t>。该火箭将可把</w:t>
      </w:r>
      <w:r>
        <w:rPr>
          <w:rFonts w:hint="eastAsia"/>
        </w:rPr>
        <w:t>70</w:t>
      </w:r>
      <w:r>
        <w:rPr>
          <w:rFonts w:hint="eastAsia"/>
        </w:rPr>
        <w:t>吨载荷送入轨道。</w:t>
      </w:r>
      <w:r>
        <w:rPr>
          <w:rFonts w:hint="eastAsia"/>
        </w:rPr>
        <w:t>SLS</w:t>
      </w:r>
      <w:r>
        <w:rPr>
          <w:rFonts w:hint="eastAsia"/>
        </w:rPr>
        <w:t>的最终型号</w:t>
      </w:r>
      <w:r>
        <w:rPr>
          <w:rFonts w:hint="eastAsia"/>
        </w:rPr>
        <w:t>Block 2</w:t>
      </w:r>
      <w:r>
        <w:rPr>
          <w:rFonts w:hint="eastAsia"/>
        </w:rPr>
        <w:t>火箭预计在</w:t>
      </w:r>
      <w:r>
        <w:rPr>
          <w:rFonts w:hint="eastAsia"/>
        </w:rPr>
        <w:t>2029</w:t>
      </w:r>
      <w:r>
        <w:rPr>
          <w:rFonts w:hint="eastAsia"/>
        </w:rPr>
        <w:t>年发射，运力将翻倍。设计该火箭明确就是为了让</w:t>
      </w:r>
      <w:r>
        <w:rPr>
          <w:rFonts w:hint="eastAsia"/>
        </w:rPr>
        <w:t>NASA</w:t>
      </w:r>
      <w:r>
        <w:rPr>
          <w:rFonts w:hint="eastAsia"/>
        </w:rPr>
        <w:t>再次踏上月球，甚至最终登陆火星。</w:t>
      </w:r>
    </w:p>
    <w:p w14:paraId="52A0D017" w14:textId="77777777" w:rsidR="009849AB" w:rsidRDefault="009849AB" w:rsidP="009849AB"/>
    <w:p w14:paraId="7E5BEBB4" w14:textId="77777777" w:rsidR="009849AB" w:rsidRDefault="009849AB" w:rsidP="009849AB">
      <w:r>
        <w:t>But the SLS is far from universally popular. Its critics see it as little more than a job-creation programme for established aerospace companies, which are politically powerful. Nor is it cheap. NASA has estimated it could cost $18bn. The progress being made by America’s billionaires certainly makes it harder to justify their government’s attempts to duplicate their efforts. And SpaceX will probably end up taking the crown in any case. The planned sequel to the Falcon Heavy is the BFR, or “Big Fucking Rocket”, whose name neatly sums up its design goals. Capable of lifting up to 250 tonnes into orbit, and intended to enable Mr Musk’s oft-stated wish to colonise Mars, it would be far and away the most potent rocket ever built. SpaceX says the BFR will be ready by 2022, though few will be surprised if that date slips. Still, if it ever flies it would, after half a century, at last bring the Saturn V’s reign to an end.</w:t>
      </w:r>
    </w:p>
    <w:p w14:paraId="276E5812" w14:textId="77777777" w:rsidR="009849AB" w:rsidRDefault="009849AB" w:rsidP="009849AB"/>
    <w:p w14:paraId="4F3571CC" w14:textId="77777777" w:rsidR="009849AB" w:rsidRDefault="009849AB" w:rsidP="009849AB">
      <w:r>
        <w:rPr>
          <w:rFonts w:hint="eastAsia"/>
        </w:rPr>
        <w:t>但</w:t>
      </w:r>
      <w:r>
        <w:rPr>
          <w:rFonts w:hint="eastAsia"/>
        </w:rPr>
        <w:t>SLS</w:t>
      </w:r>
      <w:r>
        <w:rPr>
          <w:rFonts w:hint="eastAsia"/>
        </w:rPr>
        <w:t>远未获得广泛追捧。批评者认为，那不过是为政治影响力强大的传统航天公司创造就业。而且这个项目的成本也不低，据</w:t>
      </w:r>
      <w:r>
        <w:rPr>
          <w:rFonts w:hint="eastAsia"/>
        </w:rPr>
        <w:t>NASA</w:t>
      </w:r>
      <w:r>
        <w:rPr>
          <w:rFonts w:hint="eastAsia"/>
        </w:rPr>
        <w:t>估计可能要花费</w:t>
      </w:r>
      <w:r>
        <w:rPr>
          <w:rFonts w:hint="eastAsia"/>
        </w:rPr>
        <w:t>180</w:t>
      </w:r>
      <w:r>
        <w:rPr>
          <w:rFonts w:hint="eastAsia"/>
        </w:rPr>
        <w:t>亿美元。面对美国的亿万富豪们在火箭领域取得的进展，美国政府要如法炮制肯定更难以服众。再者，无论如何</w:t>
      </w:r>
      <w:r>
        <w:rPr>
          <w:rFonts w:hint="eastAsia"/>
        </w:rPr>
        <w:t>SpaceX</w:t>
      </w:r>
      <w:r>
        <w:rPr>
          <w:rFonts w:hint="eastAsia"/>
        </w:rPr>
        <w:t>都可能成为最终的王者。</w:t>
      </w:r>
      <w:r>
        <w:rPr>
          <w:rFonts w:hint="eastAsia"/>
        </w:rPr>
        <w:t>SpaceX</w:t>
      </w:r>
      <w:r>
        <w:rPr>
          <w:rFonts w:hint="eastAsia"/>
        </w:rPr>
        <w:t>计划在重型猎鹰之后推出“超级大火箭”（</w:t>
      </w:r>
      <w:r>
        <w:rPr>
          <w:rFonts w:hint="eastAsia"/>
        </w:rPr>
        <w:t>Big Fucking Rocket</w:t>
      </w:r>
      <w:r>
        <w:rPr>
          <w:rFonts w:hint="eastAsia"/>
        </w:rPr>
        <w:t>，以下简称</w:t>
      </w:r>
      <w:r>
        <w:rPr>
          <w:rFonts w:hint="eastAsia"/>
        </w:rPr>
        <w:t>BFR</w:t>
      </w:r>
      <w:r>
        <w:rPr>
          <w:rFonts w:hint="eastAsia"/>
        </w:rPr>
        <w:t>），这个名字就清楚地体现了其设计目标。该火箭除了能把</w:t>
      </w:r>
      <w:r>
        <w:rPr>
          <w:rFonts w:hint="eastAsia"/>
        </w:rPr>
        <w:t>250</w:t>
      </w:r>
      <w:r>
        <w:rPr>
          <w:rFonts w:hint="eastAsia"/>
        </w:rPr>
        <w:t>吨的载荷送入轨道，还将用来实现马斯克常常挂在嘴边的火星殖民梦，绝对会是史上最强火箭。</w:t>
      </w:r>
      <w:r>
        <w:rPr>
          <w:rFonts w:hint="eastAsia"/>
        </w:rPr>
        <w:t>SpaceX</w:t>
      </w:r>
      <w:r>
        <w:rPr>
          <w:rFonts w:hint="eastAsia"/>
        </w:rPr>
        <w:t>表示</w:t>
      </w:r>
      <w:r>
        <w:rPr>
          <w:rFonts w:hint="eastAsia"/>
        </w:rPr>
        <w:t>BFR</w:t>
      </w:r>
      <w:r>
        <w:rPr>
          <w:rFonts w:hint="eastAsia"/>
        </w:rPr>
        <w:t>将在</w:t>
      </w:r>
      <w:r>
        <w:rPr>
          <w:rFonts w:hint="eastAsia"/>
        </w:rPr>
        <w:t>2022</w:t>
      </w:r>
      <w:r>
        <w:rPr>
          <w:rFonts w:hint="eastAsia"/>
        </w:rPr>
        <w:t>年升空，但如果计划跳票，也没人会感到惊讶。不过，一旦发射成功，它将终结土星五号长达半个多世纪的霸主地位，成为新一代火箭之王。</w:t>
      </w:r>
    </w:p>
    <w:p w14:paraId="505B6EFB" w14:textId="77777777" w:rsidR="009849AB" w:rsidRDefault="009849AB" w:rsidP="009849AB">
      <w:pPr>
        <w:pStyle w:val="1"/>
        <w:jc w:val="left"/>
      </w:pPr>
      <w:bookmarkStart w:id="42" w:name="_Toc15475612"/>
      <w:r>
        <w:t>Morgan Stanley v Goldman Sachs: Sorpasso on the Street</w:t>
      </w:r>
      <w:bookmarkEnd w:id="42"/>
    </w:p>
    <w:p w14:paraId="5EBD8526" w14:textId="77777777" w:rsidR="009849AB" w:rsidRDefault="009849AB" w:rsidP="009849AB">
      <w:r>
        <w:t>The battle of the investment banks is a parable of post-crisis finance</w:t>
      </w:r>
    </w:p>
    <w:p w14:paraId="27A9E736" w14:textId="77777777" w:rsidR="009849AB" w:rsidRDefault="009849AB" w:rsidP="009849AB">
      <w:r>
        <w:rPr>
          <w:rFonts w:hint="eastAsia"/>
        </w:rPr>
        <w:t>摩根士丹利对阵高盛：华尔街超车</w:t>
      </w:r>
    </w:p>
    <w:p w14:paraId="3C17C561" w14:textId="77777777" w:rsidR="009849AB" w:rsidRDefault="009849AB" w:rsidP="009849AB">
      <w:r>
        <w:rPr>
          <w:rFonts w:hint="eastAsia"/>
        </w:rPr>
        <w:t>这场投行间的战役是一则关于危机后金融业变迁的寓言</w:t>
      </w:r>
    </w:p>
    <w:p w14:paraId="76FBEE01" w14:textId="77777777" w:rsidR="009849AB" w:rsidRDefault="009849AB" w:rsidP="009849AB">
      <w:r>
        <w:t xml:space="preserve">20180127 leaders </w:t>
      </w:r>
      <w:r>
        <w:rPr>
          <w:rFonts w:ascii="Segoe UI Symbol" w:hAnsi="Segoe UI Symbol" w:cs="Segoe UI Symbol"/>
        </w:rPr>
        <w:t>🇬🇧</w:t>
      </w:r>
      <w:r>
        <w:t xml:space="preserve"> English Version</w:t>
      </w:r>
    </w:p>
    <w:p w14:paraId="39E69F6A" w14:textId="77777777" w:rsidR="009849AB" w:rsidRDefault="009849AB" w:rsidP="009849AB"/>
    <w:p w14:paraId="5F7E7382" w14:textId="77777777" w:rsidR="009849AB" w:rsidRDefault="009849AB" w:rsidP="009849AB">
      <w:r>
        <w:t>FOR more than a decade, equity investors have reckoned that Goldman Sachs was worth more than its Wall Street rival, Morgan Stanley. But on January 17th their opinion was turned on its head. According to Bloomberg, the last time Morgan Stanley led Goldman was back in 2006. Back then, a heedless industry-wide race to win market share and raise returns was about to end in disaster. This time the industry is transformed, and the two investment banks are on strikingly different paths.</w:t>
      </w:r>
    </w:p>
    <w:p w14:paraId="11221F71" w14:textId="77777777" w:rsidR="009849AB" w:rsidRDefault="009849AB" w:rsidP="009849AB"/>
    <w:p w14:paraId="651CE407" w14:textId="77777777" w:rsidR="009849AB" w:rsidRDefault="009849AB" w:rsidP="009849AB">
      <w:r>
        <w:rPr>
          <w:rFonts w:hint="eastAsia"/>
        </w:rPr>
        <w:t>十多年来，股权投资者一直认为高盛比它在华尔街的竞争对手摩根士丹利更有价值。但在上月</w:t>
      </w:r>
      <w:r>
        <w:rPr>
          <w:rFonts w:hint="eastAsia"/>
        </w:rPr>
        <w:t>17</w:t>
      </w:r>
      <w:r>
        <w:rPr>
          <w:rFonts w:hint="eastAsia"/>
        </w:rPr>
        <w:t>日，他们的看法发生了</w:t>
      </w:r>
      <w:r>
        <w:rPr>
          <w:rFonts w:hint="eastAsia"/>
        </w:rPr>
        <w:t>180</w:t>
      </w:r>
      <w:r>
        <w:rPr>
          <w:rFonts w:hint="eastAsia"/>
        </w:rPr>
        <w:t>度的转变。根据彭博的数据，上一次摩根士丹利的市值领先高盛还是在</w:t>
      </w:r>
      <w:r>
        <w:rPr>
          <w:rFonts w:hint="eastAsia"/>
        </w:rPr>
        <w:t>2006</w:t>
      </w:r>
      <w:r>
        <w:rPr>
          <w:rFonts w:hint="eastAsia"/>
        </w:rPr>
        <w:t>年。当时整</w:t>
      </w:r>
      <w:r>
        <w:rPr>
          <w:rFonts w:hint="eastAsia"/>
        </w:rPr>
        <w:lastRenderedPageBreak/>
        <w:t>个金融业正不管不顾地争夺市场份额、追逐回报，再过没多久就以灾难收场了。这一次金融业已经改变，这两家投行也走上了迥然不同的道路。</w:t>
      </w:r>
    </w:p>
    <w:p w14:paraId="2064C04E" w14:textId="77777777" w:rsidR="009849AB" w:rsidRDefault="009849AB" w:rsidP="009849AB"/>
    <w:p w14:paraId="5432290E" w14:textId="77777777" w:rsidR="009849AB" w:rsidRDefault="009849AB" w:rsidP="009849AB">
      <w:r>
        <w:t>Morgan Stanley is being rewarded, above all, for its post-crisis decision to take control of Smith Barney, Citigroup’s wealth-management business. In 2012 the bank’s core activity of selling and trading securities accounted for almost two-thirds of its net income, and wealth management for just over a quarter. The figures now are 55% and 40% respectively.</w:t>
      </w:r>
    </w:p>
    <w:p w14:paraId="235DEB2F" w14:textId="77777777" w:rsidR="009849AB" w:rsidRDefault="009849AB" w:rsidP="009849AB"/>
    <w:p w14:paraId="65142F88" w14:textId="77777777" w:rsidR="009849AB" w:rsidRDefault="009849AB" w:rsidP="009849AB">
      <w:r>
        <w:rPr>
          <w:rFonts w:hint="eastAsia"/>
        </w:rPr>
        <w:t>摩根士丹利正在收获回报，主要得益于它在危机后决定收购花旗集团的财富管理部门美邦银行（</w:t>
      </w:r>
      <w:r>
        <w:rPr>
          <w:rFonts w:hint="eastAsia"/>
        </w:rPr>
        <w:t>Smith Barney</w:t>
      </w:r>
      <w:r>
        <w:rPr>
          <w:rFonts w:hint="eastAsia"/>
        </w:rPr>
        <w:t>）。</w:t>
      </w:r>
      <w:r>
        <w:rPr>
          <w:rFonts w:hint="eastAsia"/>
        </w:rPr>
        <w:t>2012</w:t>
      </w:r>
      <w:r>
        <w:rPr>
          <w:rFonts w:hint="eastAsia"/>
        </w:rPr>
        <w:t>年，摩根士丹利来自核心业务证券销售和交易的收益占其净收入的近三分之二，财富管理收益的占比刚过四分之一。如今这两个比例分别是</w:t>
      </w:r>
      <w:r>
        <w:rPr>
          <w:rFonts w:hint="eastAsia"/>
        </w:rPr>
        <w:t>55%</w:t>
      </w:r>
      <w:r>
        <w:rPr>
          <w:rFonts w:hint="eastAsia"/>
        </w:rPr>
        <w:t>和</w:t>
      </w:r>
      <w:r>
        <w:rPr>
          <w:rFonts w:hint="eastAsia"/>
        </w:rPr>
        <w:t>40%</w:t>
      </w:r>
      <w:r>
        <w:rPr>
          <w:rFonts w:hint="eastAsia"/>
        </w:rPr>
        <w:t>。</w:t>
      </w:r>
    </w:p>
    <w:p w14:paraId="52705CDB" w14:textId="77777777" w:rsidR="009849AB" w:rsidRDefault="009849AB" w:rsidP="009849AB"/>
    <w:p w14:paraId="3BA71F57" w14:textId="77777777" w:rsidR="009849AB" w:rsidRDefault="009849AB" w:rsidP="009849AB">
      <w:r>
        <w:t>The mythology of Wall Street is built around big bets and contrarian calls; the business of helping the affluent manage their money lacks panache. But in post-crisis finance, glamour is out and stability is in. Wealth management offers relatively predictable returns and does not suck up too much capital. Morgan Stanley this month raised its return-on-equity targets—but only so far. On a conference call with analysts last week, the firm’s bosses said that, if they achieved a return on equity of more than 20%, commonplace during the go-go years, they would be doing something wrong (see article).</w:t>
      </w:r>
    </w:p>
    <w:p w14:paraId="156A2805" w14:textId="77777777" w:rsidR="009849AB" w:rsidRDefault="009849AB" w:rsidP="009849AB"/>
    <w:p w14:paraId="248E125F" w14:textId="77777777" w:rsidR="009849AB" w:rsidRDefault="009849AB" w:rsidP="009849AB">
      <w:r>
        <w:rPr>
          <w:rFonts w:hint="eastAsia"/>
        </w:rPr>
        <w:t>华尔街的神话是建立在大手笔下注和反向操作之上，帮助富人管理资金的生意则没那么风光。但在危机之后的金融界，华丽的冒险让位给了稳定。财富管理的收益相对可以预期，也不需要投入太多资本。摩根士丹利上月提高了股本回报率（</w:t>
      </w:r>
      <w:r>
        <w:rPr>
          <w:rFonts w:hint="eastAsia"/>
        </w:rPr>
        <w:t>ROE</w:t>
      </w:r>
      <w:r>
        <w:rPr>
          <w:rFonts w:hint="eastAsia"/>
        </w:rPr>
        <w:t>）目标，但并不多。在一次与分析师的电话会议上，公司高管们表示，如果他们实现了</w:t>
      </w:r>
      <w:r>
        <w:rPr>
          <w:rFonts w:hint="eastAsia"/>
        </w:rPr>
        <w:t>20%</w:t>
      </w:r>
      <w:r>
        <w:rPr>
          <w:rFonts w:hint="eastAsia"/>
        </w:rPr>
        <w:t>以上的股本回报率，那就是在犯错了。而这样的收益在股市狂飙突进的年代实在稀松平常。</w:t>
      </w:r>
    </w:p>
    <w:p w14:paraId="79639615" w14:textId="77777777" w:rsidR="009849AB" w:rsidRDefault="009849AB" w:rsidP="009849AB"/>
    <w:p w14:paraId="7C81A015" w14:textId="77777777" w:rsidR="009849AB" w:rsidRDefault="009849AB" w:rsidP="009849AB">
      <w:r>
        <w:t>Goldman has changed much less since the crisis. James Gorman, Morgan Stanley’s chief executive, made his way in wealth management; by contrast, Goldman’s boss, Lloyd Blankfein, cut his teeth as a trader, and it shows. Goldman’s business is lumpier and more volatile. It is more dependent than Morgan Stanley on its fixed-income, currencies and commodities (FICC) franchise. For a firm that sells itself on reading markets better than anyone else, that bet has hurt its reputation as well as its bottom line. Revenue from FICC in the fourth quarter of 2017 fell more precipitously, year on year, at Goldman than at its peers; for last year as a whole, revenue was not much more than a fifth of what it was in 2009.</w:t>
      </w:r>
    </w:p>
    <w:p w14:paraId="13E73A98" w14:textId="77777777" w:rsidR="009849AB" w:rsidRDefault="009849AB" w:rsidP="009849AB"/>
    <w:p w14:paraId="28BFA187" w14:textId="77777777" w:rsidR="009849AB" w:rsidRDefault="009849AB" w:rsidP="009849AB">
      <w:r>
        <w:rPr>
          <w:rFonts w:hint="eastAsia"/>
        </w:rPr>
        <w:t>高盛在危机之后的改变要小得多。摩根士丹利的首席执行官高闻（</w:t>
      </w:r>
      <w:r>
        <w:rPr>
          <w:rFonts w:hint="eastAsia"/>
        </w:rPr>
        <w:t>James Gorman</w:t>
      </w:r>
      <w:r>
        <w:rPr>
          <w:rFonts w:hint="eastAsia"/>
        </w:rPr>
        <w:t>）本人是在理财部门一路晋升，而高盛的老板劳尔德·贝兰克梵（</w:t>
      </w:r>
      <w:r>
        <w:rPr>
          <w:rFonts w:hint="eastAsia"/>
        </w:rPr>
        <w:t>Lloyd Blankfein</w:t>
      </w:r>
      <w:r>
        <w:rPr>
          <w:rFonts w:hint="eastAsia"/>
        </w:rPr>
        <w:t>）则是从交易员起步。这种差异在两家公司之间也显现出来。高盛的业务更大块，波动也更大。相比摩根士丹利，高盛更依赖固定收益、外汇和大宗商品业务（统称</w:t>
      </w:r>
      <w:r>
        <w:rPr>
          <w:rFonts w:hint="eastAsia"/>
        </w:rPr>
        <w:t>FICC</w:t>
      </w:r>
      <w:r>
        <w:rPr>
          <w:rFonts w:hint="eastAsia"/>
        </w:rPr>
        <w:t>）。对一家自诩在市场解读能力上舍我其谁的企业来说，这种依赖损害了它的声誉，也危及利润。</w:t>
      </w:r>
      <w:r>
        <w:rPr>
          <w:rFonts w:hint="eastAsia"/>
        </w:rPr>
        <w:t>2017</w:t>
      </w:r>
      <w:r>
        <w:rPr>
          <w:rFonts w:hint="eastAsia"/>
        </w:rPr>
        <w:t>年第四季度，高盛</w:t>
      </w:r>
      <w:r>
        <w:rPr>
          <w:rFonts w:hint="eastAsia"/>
        </w:rPr>
        <w:t>FICC</w:t>
      </w:r>
      <w:r>
        <w:rPr>
          <w:rFonts w:hint="eastAsia"/>
        </w:rPr>
        <w:t>业务收入的同比下跌比同行更猛烈，</w:t>
      </w:r>
      <w:r>
        <w:rPr>
          <w:rFonts w:hint="eastAsia"/>
        </w:rPr>
        <w:t>2017</w:t>
      </w:r>
      <w:r>
        <w:rPr>
          <w:rFonts w:hint="eastAsia"/>
        </w:rPr>
        <w:t>年整年的</w:t>
      </w:r>
      <w:r>
        <w:rPr>
          <w:rFonts w:hint="eastAsia"/>
        </w:rPr>
        <w:t>FICC</w:t>
      </w:r>
      <w:r>
        <w:rPr>
          <w:rFonts w:hint="eastAsia"/>
        </w:rPr>
        <w:t>收入只比</w:t>
      </w:r>
      <w:r>
        <w:rPr>
          <w:rFonts w:hint="eastAsia"/>
        </w:rPr>
        <w:t>2009</w:t>
      </w:r>
      <w:r>
        <w:rPr>
          <w:rFonts w:hint="eastAsia"/>
        </w:rPr>
        <w:t>年的五分之一多一点。</w:t>
      </w:r>
    </w:p>
    <w:p w14:paraId="5AA47662" w14:textId="77777777" w:rsidR="009849AB" w:rsidRDefault="009849AB" w:rsidP="009849AB"/>
    <w:p w14:paraId="725E6C3C" w14:textId="77777777" w:rsidR="009849AB" w:rsidRDefault="009849AB" w:rsidP="009849AB">
      <w:r>
        <w:t xml:space="preserve">The fixed-income business could yet revive, especially if interest rates rise and markets become more volatile (see Buttonwood). Regulators in America are planning to streamline the Volcker rule, a post-crisis ban on banks using their own money to trade. But the chances of the trading floors recovering past glories are vanishingly thin. Because regulators will go only so far to loosen the shackles, the capital-intensity of businesses like FICC will still weigh on returns. And as bond markets gradually become electronic, banks’ margins will shrink, just as they have in equity </w:t>
      </w:r>
      <w:r>
        <w:lastRenderedPageBreak/>
        <w:t>markets. Goldman itself openly acknowledges the need to change.</w:t>
      </w:r>
    </w:p>
    <w:p w14:paraId="2B6B2373" w14:textId="77777777" w:rsidR="009849AB" w:rsidRDefault="009849AB" w:rsidP="009849AB"/>
    <w:p w14:paraId="483BAAC0" w14:textId="77777777" w:rsidR="009849AB" w:rsidRDefault="009849AB" w:rsidP="009849AB">
      <w:r>
        <w:rPr>
          <w:rFonts w:hint="eastAsia"/>
        </w:rPr>
        <w:t>固定收益业务也许还能复苏，特别是如果遇到加息和市场波动性提高的话。美国的监管部门正计划简化沃尔克规则，这项金融危机之后出台的规则禁止银行进行自营交易。但是交易大厅重现昔日盛景的机会微乎其微。因为监管机构放松限制的程度也就仅此而已，而</w:t>
      </w:r>
      <w:r>
        <w:rPr>
          <w:rFonts w:hint="eastAsia"/>
        </w:rPr>
        <w:t>FICC</w:t>
      </w:r>
      <w:r>
        <w:rPr>
          <w:rFonts w:hint="eastAsia"/>
        </w:rPr>
        <w:t>等业务的资本密集度仍对收益造成很大压力。而且随着债券市场逐渐电子化，银行的利润将会萎缩，就像在股票市场中那样。高盛自己也坦承需要变革。</w:t>
      </w:r>
    </w:p>
    <w:p w14:paraId="34125587" w14:textId="77777777" w:rsidR="009849AB" w:rsidRDefault="009849AB" w:rsidP="009849AB"/>
    <w:p w14:paraId="3E67E459" w14:textId="77777777" w:rsidR="009849AB" w:rsidRDefault="009849AB" w:rsidP="009849AB">
      <w:r>
        <w:t>The boring companies</w:t>
      </w:r>
    </w:p>
    <w:p w14:paraId="32B00F09" w14:textId="77777777" w:rsidR="009849AB" w:rsidRDefault="009849AB" w:rsidP="009849AB"/>
    <w:p w14:paraId="273DAAE8" w14:textId="77777777" w:rsidR="009849AB" w:rsidRDefault="009849AB" w:rsidP="009849AB">
      <w:r>
        <w:rPr>
          <w:rFonts w:hint="eastAsia"/>
        </w:rPr>
        <w:t>沉闷的公司</w:t>
      </w:r>
    </w:p>
    <w:p w14:paraId="03D24992" w14:textId="77777777" w:rsidR="009849AB" w:rsidRDefault="009849AB" w:rsidP="009849AB"/>
    <w:p w14:paraId="355D1DDD" w14:textId="77777777" w:rsidR="009849AB" w:rsidRDefault="009849AB" w:rsidP="009849AB">
      <w:r>
        <w:t>All of which makes Morgan Stanley’s overtaking manoeuvre a parable for the industry. Lesson one is that, despite what bankers like to argue, it is possible to make a reasonable return in a more regulated environment. Lesson two is that dullness can be a selling-point. Investment banks used to promise shareholders outsize returns as the trade-off for their peculiar mixture of volatility and opacity; that bargain looks much less appetising today. Lesson three is that power on Wall Street has tilted away from traders and high-octane clients like hedge funds towards a more prosaic cast of characters: brokers, passive asset managers, corporate treasurers and well-off individuals. Investment banks can still make decent returns. But not if they play by the same old rules.</w:t>
      </w:r>
    </w:p>
    <w:p w14:paraId="504F6720" w14:textId="77777777" w:rsidR="009849AB" w:rsidRDefault="009849AB" w:rsidP="009849AB"/>
    <w:p w14:paraId="1134072D" w14:textId="77777777" w:rsidR="009849AB" w:rsidRDefault="009849AB" w:rsidP="009849AB">
      <w:r>
        <w:rPr>
          <w:rFonts w:hint="eastAsia"/>
        </w:rPr>
        <w:t>令摩根士丹利超车的种种要素为金融业提供了启示。第一，不论银行界人士如何争论，在更严格的监管下是有可能获得合理回报的。第二，沉闷可以成为一个卖点。投行过去总是向股东许以超额回报，好让他们接受自己那波动剧烈又不透明的奇特操作——这种交易如今看起来已不再诱人。第三，华尔街的权力已从交易员和对冲基金等高活力客户偏离，转移到一些更平凡的角色手中：券商、被动资产管理公司、企业司库和富裕人士。投行仍然可以获得不俗的回报，但前提是它们不再按老一套行事。</w:t>
      </w:r>
    </w:p>
    <w:p w14:paraId="140406F1" w14:textId="77777777" w:rsidR="00E70CE8" w:rsidRDefault="00E70CE8" w:rsidP="00E70CE8">
      <w:pPr>
        <w:pStyle w:val="1"/>
      </w:pPr>
      <w:bookmarkStart w:id="43" w:name="_Toc15475613"/>
      <w:r>
        <w:t>Trade tariffs: Duties call</w:t>
      </w:r>
      <w:bookmarkEnd w:id="43"/>
    </w:p>
    <w:p w14:paraId="798B0ADD" w14:textId="77777777" w:rsidR="00E70CE8" w:rsidRDefault="00E70CE8" w:rsidP="00E70CE8">
      <w:r>
        <w:t>The Trump administration’s trade restrictions are more damaging than they appear</w:t>
      </w:r>
    </w:p>
    <w:p w14:paraId="662CACC8" w14:textId="77777777" w:rsidR="00E70CE8" w:rsidRDefault="00E70CE8" w:rsidP="00E70CE8">
      <w:r>
        <w:rPr>
          <w:rFonts w:hint="eastAsia"/>
        </w:rPr>
        <w:t>贸易关税：关税“使命”</w:t>
      </w:r>
    </w:p>
    <w:p w14:paraId="5AED4F18" w14:textId="77777777" w:rsidR="00E70CE8" w:rsidRDefault="00E70CE8" w:rsidP="00E70CE8">
      <w:r>
        <w:rPr>
          <w:rFonts w:hint="eastAsia"/>
        </w:rPr>
        <w:t>特朗普政府的贸易限制措施比表面上看起来为害更大</w:t>
      </w:r>
    </w:p>
    <w:p w14:paraId="5D002EC6" w14:textId="77777777" w:rsidR="00E70CE8" w:rsidRDefault="00E70CE8" w:rsidP="00E70CE8">
      <w:r>
        <w:t xml:space="preserve">20180127 leaders </w:t>
      </w:r>
      <w:r>
        <w:rPr>
          <w:rFonts w:ascii="Segoe UI Symbol" w:hAnsi="Segoe UI Symbol" w:cs="Segoe UI Symbol"/>
        </w:rPr>
        <w:t>🇬🇧</w:t>
      </w:r>
      <w:r>
        <w:t xml:space="preserve"> English Version</w:t>
      </w:r>
    </w:p>
    <w:p w14:paraId="6B0F40B6" w14:textId="77777777" w:rsidR="00E70CE8" w:rsidRDefault="00E70CE8" w:rsidP="00E70CE8"/>
    <w:p w14:paraId="43327DB4" w14:textId="77777777" w:rsidR="00E70CE8" w:rsidRDefault="00E70CE8" w:rsidP="00E70CE8">
      <w:r>
        <w:t>ON TRADE, President Donald Trump has launched lots of investigations, withdrawn from one deal (see Banyan) and started the renegotiation of another. But this week is the first time he has put up a big new barrier. On January 22nd he approved broad and punitive duties, of up to 30% on imports of solar panels and up to 50% on imports of washing machines. His backers say that the measure, which affects around $10bn of imports, will protect American workers. His critics cling to the hope that the damage will be mild. Both are wrong.</w:t>
      </w:r>
    </w:p>
    <w:p w14:paraId="030D3856" w14:textId="77777777" w:rsidR="00E70CE8" w:rsidRDefault="00E70CE8" w:rsidP="00E70CE8"/>
    <w:p w14:paraId="2D36FBD5" w14:textId="77777777" w:rsidR="00E70CE8" w:rsidRDefault="00E70CE8" w:rsidP="00E70CE8">
      <w:r>
        <w:rPr>
          <w:rFonts w:hint="eastAsia"/>
        </w:rPr>
        <w:t>在贸易方面，特朗普已经启动了大量调查，退出了一项贸易协定，开始重新谈判另一个协定。但近日他头一次筑起了一道重大的新壁垒。</w:t>
      </w:r>
      <w:r>
        <w:rPr>
          <w:rFonts w:hint="eastAsia"/>
        </w:rPr>
        <w:t>1</w:t>
      </w:r>
      <w:r>
        <w:rPr>
          <w:rFonts w:hint="eastAsia"/>
        </w:rPr>
        <w:t>月</w:t>
      </w:r>
      <w:r>
        <w:rPr>
          <w:rFonts w:hint="eastAsia"/>
        </w:rPr>
        <w:t>22</w:t>
      </w:r>
      <w:r>
        <w:rPr>
          <w:rFonts w:hint="eastAsia"/>
        </w:rPr>
        <w:t>日，他批准征收影响广泛的惩罚性关税：美国将分别对进口太阳能电池板和洗衣机征收最高达</w:t>
      </w:r>
      <w:r>
        <w:rPr>
          <w:rFonts w:hint="eastAsia"/>
        </w:rPr>
        <w:t>30%</w:t>
      </w:r>
      <w:r>
        <w:rPr>
          <w:rFonts w:hint="eastAsia"/>
        </w:rPr>
        <w:t>和</w:t>
      </w:r>
      <w:r>
        <w:rPr>
          <w:rFonts w:hint="eastAsia"/>
        </w:rPr>
        <w:t>50%</w:t>
      </w:r>
      <w:r>
        <w:rPr>
          <w:rFonts w:hint="eastAsia"/>
        </w:rPr>
        <w:t>的关税。他的支持者认为这项影响约</w:t>
      </w:r>
      <w:r>
        <w:rPr>
          <w:rFonts w:hint="eastAsia"/>
        </w:rPr>
        <w:t>100</w:t>
      </w:r>
      <w:r>
        <w:rPr>
          <w:rFonts w:hint="eastAsia"/>
        </w:rPr>
        <w:t>亿美元进口商品的措施会保护美国工人，他的批评者则寄希望于危害不会太大。这两方都错了。</w:t>
      </w:r>
    </w:p>
    <w:p w14:paraId="3167E3E3" w14:textId="77777777" w:rsidR="00E70CE8" w:rsidRDefault="00E70CE8" w:rsidP="00E70CE8"/>
    <w:p w14:paraId="799E4D35" w14:textId="77777777" w:rsidR="00E70CE8" w:rsidRDefault="00E70CE8" w:rsidP="00E70CE8">
      <w:r>
        <w:t xml:space="preserve">Start with the claims made by the administration. Workers are also consumers, and Mr Trump’s actions will whack them. Tariffs raise prices and dull competition. Whirlpool Corporation, the washing-machine maker which asked for </w:t>
      </w:r>
      <w:r>
        <w:lastRenderedPageBreak/>
        <w:t>the duties, knows as much. When, in 2006, it merged with Maytag, a rival, it quelled concerns about its high market share by pointing to competition from abroad. One study found that clothes-dryer prices rose by 14% after the merger. For washing machines, where import competition was fiercer, prices were unchanged.</w:t>
      </w:r>
    </w:p>
    <w:p w14:paraId="4904F0FA" w14:textId="77777777" w:rsidR="00E70CE8" w:rsidRDefault="00E70CE8" w:rsidP="00E70CE8"/>
    <w:p w14:paraId="5D9D7113" w14:textId="77777777" w:rsidR="00E70CE8" w:rsidRDefault="00E70CE8" w:rsidP="00E70CE8">
      <w:r>
        <w:rPr>
          <w:rFonts w:hint="eastAsia"/>
        </w:rPr>
        <w:t>先来看看特朗普政府的说法是否站得住脚。工人本身也是消费者，特朗普的措施会对他们产生沉重打击。关税提高物价，压制竞争。要求提高关税的洗衣机制造商惠而浦公司（</w:t>
      </w:r>
      <w:r>
        <w:rPr>
          <w:rFonts w:hint="eastAsia"/>
        </w:rPr>
        <w:t>Whirlpool Corporation</w:t>
      </w:r>
      <w:r>
        <w:rPr>
          <w:rFonts w:hint="eastAsia"/>
        </w:rPr>
        <w:t>）对此心知肚明。在</w:t>
      </w:r>
      <w:r>
        <w:rPr>
          <w:rFonts w:hint="eastAsia"/>
        </w:rPr>
        <w:t>2006</w:t>
      </w:r>
      <w:r>
        <w:rPr>
          <w:rFonts w:hint="eastAsia"/>
        </w:rPr>
        <w:t>年与竞争对手美泰克（</w:t>
      </w:r>
      <w:r>
        <w:rPr>
          <w:rFonts w:hint="eastAsia"/>
        </w:rPr>
        <w:t>Maytag</w:t>
      </w:r>
      <w:r>
        <w:rPr>
          <w:rFonts w:hint="eastAsia"/>
        </w:rPr>
        <w:t>）合并时，它搬出了国外竞争这个挡箭牌，平息了外界对其高市场份额的担忧。一项研究发现，在那次合并后，干衣机的价格上涨了</w:t>
      </w:r>
      <w:r>
        <w:rPr>
          <w:rFonts w:hint="eastAsia"/>
        </w:rPr>
        <w:t>14%</w:t>
      </w:r>
      <w:r>
        <w:rPr>
          <w:rFonts w:hint="eastAsia"/>
        </w:rPr>
        <w:t>。而在进口竞争更激烈的洗衣机市场，价格没有变化。</w:t>
      </w:r>
    </w:p>
    <w:p w14:paraId="7C07BFF6" w14:textId="77777777" w:rsidR="00E70CE8" w:rsidRDefault="00E70CE8" w:rsidP="00E70CE8"/>
    <w:p w14:paraId="505C4D4E" w14:textId="77777777" w:rsidR="00E70CE8" w:rsidRDefault="00E70CE8" w:rsidP="00E70CE8">
      <w:r>
        <w:t>Even if American wallets are pinched, surely American jobs are safer? Whirlpool is creating 200 new posts. Samsung and LG, two South Korean washing-machine makers, are ramping up their American production. But their deals were hatched before Mr Trump came into office, spurred in part by the logic of making heavy machines close to customers.</w:t>
      </w:r>
    </w:p>
    <w:p w14:paraId="000E9CCE" w14:textId="77777777" w:rsidR="00E70CE8" w:rsidRDefault="00E70CE8" w:rsidP="00E70CE8"/>
    <w:p w14:paraId="4BA23ACA" w14:textId="77777777" w:rsidR="00E70CE8" w:rsidRDefault="00E70CE8" w:rsidP="00E70CE8">
      <w:r>
        <w:rPr>
          <w:rFonts w:hint="eastAsia"/>
        </w:rPr>
        <w:t>虽然美国人的钱包缩水了，他们的工作总该更安全了吧？惠而浦正在增加</w:t>
      </w:r>
      <w:r>
        <w:rPr>
          <w:rFonts w:hint="eastAsia"/>
        </w:rPr>
        <w:t>200</w:t>
      </w:r>
      <w:r>
        <w:rPr>
          <w:rFonts w:hint="eastAsia"/>
        </w:rPr>
        <w:t>个工作岗位。韩国的两家洗衣机制造商三星和</w:t>
      </w:r>
      <w:r>
        <w:rPr>
          <w:rFonts w:hint="eastAsia"/>
        </w:rPr>
        <w:t>LG</w:t>
      </w:r>
      <w:r>
        <w:rPr>
          <w:rFonts w:hint="eastAsia"/>
        </w:rPr>
        <w:t>也在提高在美国的产量。但它们的计划是在特朗普上台之前就确定的，一定程度上是为了让大件产品的生产靠近消费者。</w:t>
      </w:r>
    </w:p>
    <w:p w14:paraId="29B63AD1" w14:textId="77777777" w:rsidR="00E70CE8" w:rsidRDefault="00E70CE8" w:rsidP="00E70CE8"/>
    <w:p w14:paraId="4EFB2676" w14:textId="77777777" w:rsidR="00E70CE8" w:rsidRDefault="00E70CE8" w:rsidP="00E70CE8">
      <w:r>
        <w:t>The solar industry is a clearer case. It has about 260,000 workers, a mere 2,000 of whom were making solar cells and panels at the end of 2016. The government reckons that the fastest-growing occupation over the next ten years will be that of solar installer. The Solar Energy Industries Association, a body that is enraged by the new tariffs, reckons that the industry will support up to 23,000 fewer jobs because of them. Meanwhile, as if to underline the irony, the two companies that asked for protection are unlikely to be saved.</w:t>
      </w:r>
    </w:p>
    <w:p w14:paraId="13FF6219" w14:textId="77777777" w:rsidR="00E70CE8" w:rsidRDefault="00E70CE8" w:rsidP="00E70CE8"/>
    <w:p w14:paraId="47631BC5" w14:textId="77777777" w:rsidR="00E70CE8" w:rsidRDefault="00E70CE8" w:rsidP="00E70CE8">
      <w:r>
        <w:rPr>
          <w:rFonts w:hint="eastAsia"/>
        </w:rPr>
        <w:t>太阳能行业的情况就更清晰了。截至</w:t>
      </w:r>
      <w:r>
        <w:rPr>
          <w:rFonts w:hint="eastAsia"/>
        </w:rPr>
        <w:t>2016</w:t>
      </w:r>
      <w:r>
        <w:rPr>
          <w:rFonts w:hint="eastAsia"/>
        </w:rPr>
        <w:t>年底，该行业有</w:t>
      </w:r>
      <w:r>
        <w:rPr>
          <w:rFonts w:hint="eastAsia"/>
        </w:rPr>
        <w:t>26</w:t>
      </w:r>
      <w:r>
        <w:rPr>
          <w:rFonts w:hint="eastAsia"/>
        </w:rPr>
        <w:t>万名从业人员，其中只有</w:t>
      </w:r>
      <w:r>
        <w:rPr>
          <w:rFonts w:hint="eastAsia"/>
        </w:rPr>
        <w:t>2000</w:t>
      </w:r>
      <w:r>
        <w:rPr>
          <w:rFonts w:hint="eastAsia"/>
        </w:rPr>
        <w:t>人从事太阳能电池和面板制造。政府预计未来十年增长最快的行当将是太阳能设备安装。行业组织美国太阳能产业协会（</w:t>
      </w:r>
      <w:r>
        <w:rPr>
          <w:rFonts w:hint="eastAsia"/>
        </w:rPr>
        <w:t>Solar Energy Industries Association</w:t>
      </w:r>
      <w:r>
        <w:rPr>
          <w:rFonts w:hint="eastAsia"/>
        </w:rPr>
        <w:t>）对新关税政策大为恼火，它预计这会令该行业丧失多达</w:t>
      </w:r>
      <w:r>
        <w:rPr>
          <w:rFonts w:hint="eastAsia"/>
        </w:rPr>
        <w:t>23,000</w:t>
      </w:r>
      <w:r>
        <w:rPr>
          <w:rFonts w:hint="eastAsia"/>
        </w:rPr>
        <w:t>个工作岗位。而同时，两家请求关税保护的公司却不太可能因此而获救，更是加重了讽刺意味。</w:t>
      </w:r>
    </w:p>
    <w:p w14:paraId="402D215E" w14:textId="77777777" w:rsidR="00E70CE8" w:rsidRDefault="00E70CE8" w:rsidP="00E70CE8"/>
    <w:p w14:paraId="1E65F3F5" w14:textId="77777777" w:rsidR="00E70CE8" w:rsidRDefault="00E70CE8" w:rsidP="00E70CE8">
      <w:r>
        <w:t>And do not forget that the tariffs may harm American industry more broadly. Restricting markets for imports tends to spark retaliation that restricts markets for exports—especially when, as with these latest tariffs, they affect everyone. China, supposedly the focus of American ire, produces 60% of the world’s solar cells and is responsible for 21% of America’s imports. But South Korea will also be hit, and its government is poised to dispute America’s action at the World Trade Organisation. Other casualties include Mexico, Canada and the European Union.</w:t>
      </w:r>
    </w:p>
    <w:p w14:paraId="484CCB8E" w14:textId="77777777" w:rsidR="00E70CE8" w:rsidRDefault="00E70CE8" w:rsidP="00E70CE8"/>
    <w:p w14:paraId="4529E05A" w14:textId="77777777" w:rsidR="00E70CE8" w:rsidRDefault="00E70CE8" w:rsidP="00E70CE8">
      <w:r>
        <w:rPr>
          <w:rFonts w:hint="eastAsia"/>
        </w:rPr>
        <w:t>而且别忘了，提高关税可能会更广泛地伤害美国的产业。限制进口市场往往会招致报复，令出口市场受限，尤其是当关税政策影响所有人时，就像本次这样。美国的怒火貌似主要针对的是中国，该国生产了全球</w:t>
      </w:r>
      <w:r>
        <w:rPr>
          <w:rFonts w:hint="eastAsia"/>
        </w:rPr>
        <w:t>60%</w:t>
      </w:r>
      <w:r>
        <w:rPr>
          <w:rFonts w:hint="eastAsia"/>
        </w:rPr>
        <w:t>的太阳能电池，占美国进口的</w:t>
      </w:r>
      <w:r>
        <w:rPr>
          <w:rFonts w:hint="eastAsia"/>
        </w:rPr>
        <w:t>21%</w:t>
      </w:r>
      <w:r>
        <w:rPr>
          <w:rFonts w:hint="eastAsia"/>
        </w:rPr>
        <w:t>。但韩国也不能幸免，该国政府已准备向世贸组织提出申诉。墨西哥、加拿大和欧盟也受到伤害。</w:t>
      </w:r>
    </w:p>
    <w:p w14:paraId="7290A765" w14:textId="77777777" w:rsidR="00E70CE8" w:rsidRDefault="00E70CE8" w:rsidP="00E70CE8"/>
    <w:p w14:paraId="3272D191" w14:textId="77777777" w:rsidR="00E70CE8" w:rsidRDefault="00E70CE8" w:rsidP="00E70CE8">
      <w:r>
        <w:t>President, not precedent</w:t>
      </w:r>
    </w:p>
    <w:p w14:paraId="79DE7586" w14:textId="77777777" w:rsidR="00E70CE8" w:rsidRDefault="00E70CE8" w:rsidP="00E70CE8"/>
    <w:p w14:paraId="664F8B51" w14:textId="77777777" w:rsidR="00E70CE8" w:rsidRDefault="00E70CE8" w:rsidP="00E70CE8">
      <w:r>
        <w:rPr>
          <w:rFonts w:hint="eastAsia"/>
        </w:rPr>
        <w:t>不同以往的总统</w:t>
      </w:r>
    </w:p>
    <w:p w14:paraId="14A08329" w14:textId="77777777" w:rsidR="00E70CE8" w:rsidRDefault="00E70CE8" w:rsidP="00E70CE8"/>
    <w:p w14:paraId="6CD48279" w14:textId="77777777" w:rsidR="00E70CE8" w:rsidRDefault="00E70CE8" w:rsidP="00E70CE8">
      <w:r>
        <w:lastRenderedPageBreak/>
        <w:t>Critics of this week’s tariffs draw solace from the fact that Mr Trump’s actions were broadly in line with the steer from the United States International Trade Commission, a quasi-judicial review body, and in both cases were weaker than the petitioners had originally requested. They point out, too, that occupants of the Oval Office have resorted to global “safeguard” tariffs on 19 previous occasions.</w:t>
      </w:r>
    </w:p>
    <w:p w14:paraId="2F9E6035" w14:textId="77777777" w:rsidR="00E70CE8" w:rsidRDefault="00E70CE8" w:rsidP="00E70CE8"/>
    <w:p w14:paraId="69DD9BA8" w14:textId="77777777" w:rsidR="00E70CE8" w:rsidRDefault="00E70CE8" w:rsidP="00E70CE8">
      <w:r>
        <w:rPr>
          <w:rFonts w:hint="eastAsia"/>
        </w:rPr>
        <w:t>特朗普的举措大体上与准司法审查机构美国国际贸易委员会（</w:t>
      </w:r>
      <w:r>
        <w:rPr>
          <w:rFonts w:hint="eastAsia"/>
        </w:rPr>
        <w:t>United States International Trade Commission</w:t>
      </w:r>
      <w:r>
        <w:rPr>
          <w:rFonts w:hint="eastAsia"/>
        </w:rPr>
        <w:t>）的导向一致，而且对两个行业的保护力度也都比请愿者原先要求的要弱，这令新关税的批评者好受一些。他们还指出，椭圆形办公室的历任主人曾</w:t>
      </w:r>
      <w:r>
        <w:rPr>
          <w:rFonts w:hint="eastAsia"/>
        </w:rPr>
        <w:t>19</w:t>
      </w:r>
      <w:r>
        <w:rPr>
          <w:rFonts w:hint="eastAsia"/>
        </w:rPr>
        <w:t>次诉诸“防卫性”关税。</w:t>
      </w:r>
    </w:p>
    <w:p w14:paraId="75A96407" w14:textId="77777777" w:rsidR="00E70CE8" w:rsidRDefault="00E70CE8" w:rsidP="00E70CE8"/>
    <w:p w14:paraId="7E6F653D" w14:textId="77777777" w:rsidR="00E70CE8" w:rsidRDefault="00E70CE8" w:rsidP="00E70CE8">
      <w:r>
        <w:t>That Mr Trump has stayed within the rules is small comfort: they give him enormous scope to poison world trade. And it would be wrong to skate over the differences between his administration and its predecessors. The last time this particular safeguard was applied was in 2002. It is especially belligerent. Past presidents remained wary of hurting American consumers, and mindful of international repercussions. Mr Trump, by contrast, seems to hold a steadfast belief that protectionism works. His rhetoric—and now his actions—invite aggrieved petitioners to apply for help. The logic of his stance on trade is to use tariffs not sparingly, but repeatedly and aggressively. Mr Trump is now open for business, just not the healthy sort.</w:t>
      </w:r>
    </w:p>
    <w:p w14:paraId="128BC961" w14:textId="77777777" w:rsidR="00E70CE8" w:rsidRDefault="00E70CE8" w:rsidP="00E70CE8"/>
    <w:p w14:paraId="17B9373A" w14:textId="77777777" w:rsidR="00E70CE8" w:rsidRDefault="00E70CE8" w:rsidP="00E70CE8">
      <w:r>
        <w:rPr>
          <w:rFonts w:hint="eastAsia"/>
        </w:rPr>
        <w:t>特朗普没有逾矩，但这并没有让事情好多少：这些规则让他有很大的机会危害世界贸易。而忽略特朗普政府和往届政府的差别也是不对的。上一次运用这种防卫性关税是在</w:t>
      </w:r>
      <w:r>
        <w:rPr>
          <w:rFonts w:hint="eastAsia"/>
        </w:rPr>
        <w:t>2002</w:t>
      </w:r>
      <w:r>
        <w:rPr>
          <w:rFonts w:hint="eastAsia"/>
        </w:rPr>
        <w:t>年。而特朗普的做法尤其具有挑衅性。往届总统对于伤害美国消费者的措施总是很警觉的，也会顾忌国际影响。特朗普则不同，他似乎坚信保护主义有用。起先是他的言辞——而今则是他的行动——让愤愤不平的请愿者起而申请保护。在他的贸易立场上，运用关税政策的原则不是少用、慎用，而是反复且激进地使用。特朗普现在对商界态度开明，只是并非健康的那种。</w:t>
      </w:r>
    </w:p>
    <w:p w14:paraId="37886D42" w14:textId="77777777" w:rsidR="00E70CE8" w:rsidRDefault="00E70CE8" w:rsidP="00E70CE8">
      <w:pPr>
        <w:pStyle w:val="1"/>
      </w:pPr>
      <w:bookmarkStart w:id="44" w:name="_Toc15475614"/>
      <w:r>
        <w:t>The car industry: General Uber-Motors</w:t>
      </w:r>
      <w:bookmarkEnd w:id="44"/>
    </w:p>
    <w:p w14:paraId="07D457DE" w14:textId="77777777" w:rsidR="00E70CE8" w:rsidRDefault="00E70CE8" w:rsidP="00E70CE8">
      <w:r>
        <w:t>The carmaker takes an unexpected lead in the race to develop autonomous vehicles</w:t>
      </w:r>
    </w:p>
    <w:p w14:paraId="783B9FC9" w14:textId="77777777" w:rsidR="00E70CE8" w:rsidRDefault="00E70CE8" w:rsidP="00E70CE8">
      <w:r>
        <w:rPr>
          <w:rFonts w:hint="eastAsia"/>
        </w:rPr>
        <w:t>汽车产业：超级通用汽车</w:t>
      </w:r>
    </w:p>
    <w:p w14:paraId="226DCE71" w14:textId="77777777" w:rsidR="00E70CE8" w:rsidRDefault="00E70CE8" w:rsidP="00E70CE8">
      <w:r>
        <w:rPr>
          <w:rFonts w:hint="eastAsia"/>
        </w:rPr>
        <w:t>通用在自动驾驶汽车研发的比拼中意外领先</w:t>
      </w:r>
    </w:p>
    <w:p w14:paraId="69959898" w14:textId="77777777" w:rsidR="00E70CE8" w:rsidRDefault="00E70CE8" w:rsidP="00E70CE8">
      <w:r>
        <w:t xml:space="preserve">20180127 business </w:t>
      </w:r>
      <w:r>
        <w:rPr>
          <w:rFonts w:ascii="Segoe UI Symbol" w:hAnsi="Segoe UI Symbol" w:cs="Segoe UI Symbol"/>
        </w:rPr>
        <w:t>🇬🇧</w:t>
      </w:r>
      <w:r>
        <w:t xml:space="preserve"> English Version</w:t>
      </w:r>
    </w:p>
    <w:p w14:paraId="2B0BED5D" w14:textId="77777777" w:rsidR="00E70CE8" w:rsidRDefault="00E70CE8" w:rsidP="00E70CE8"/>
    <w:p w14:paraId="039DE314" w14:textId="77777777" w:rsidR="00E70CE8" w:rsidRDefault="00E70CE8" w:rsidP="00E70CE8">
      <w:r>
        <w:t>GENERAL MOTORS reveals barn-sized truck at Detroit motor show. What else is new, you might now ask. But the launch on January 20th of the Chevrolet Silverado, a pickup that will go on sale at the end of the year, highlights a surprising turnaround for America’s largest carmaker.</w:t>
      </w:r>
    </w:p>
    <w:p w14:paraId="5B1D2505" w14:textId="77777777" w:rsidR="00E70CE8" w:rsidRDefault="00E70CE8" w:rsidP="00E70CE8"/>
    <w:p w14:paraId="082217D9" w14:textId="77777777" w:rsidR="00E70CE8" w:rsidRDefault="00E70CE8" w:rsidP="00E70CE8">
      <w:r>
        <w:rPr>
          <w:rFonts w:hint="eastAsia"/>
        </w:rPr>
        <w:t>在上月</w:t>
      </w:r>
      <w:r>
        <w:rPr>
          <w:rFonts w:hint="eastAsia"/>
        </w:rPr>
        <w:t>20</w:t>
      </w:r>
      <w:r>
        <w:rPr>
          <w:rFonts w:hint="eastAsia"/>
        </w:rPr>
        <w:t>日的底特律车展上，通用汽车展示了它的大块头皮卡。你可能会问，这有什么稀奇的？但是，这款将于年底上市的雪佛兰索罗德的此番亮相凸显出美国最大的汽车厂商迎来意外的转机。</w:t>
      </w:r>
    </w:p>
    <w:p w14:paraId="1EF989F2" w14:textId="77777777" w:rsidR="00E70CE8" w:rsidRDefault="00E70CE8" w:rsidP="00E70CE8"/>
    <w:p w14:paraId="662DBF89" w14:textId="77777777" w:rsidR="00E70CE8" w:rsidRDefault="00E70CE8" w:rsidP="00E70CE8">
      <w:r>
        <w:t>The good news is not just the Silverado’s outsized margins, which are important for a firm that relies heavily on trucks—after Mary Barra, GM’s boss, gave an ebullient performance at an investors’ conference that coincided with the motor show, the release of GM’s quarterly results on February 6th are likely to include record profits. It is also that the money thrown off by vehicles such as the Silverado will help the firm navigate the tricky terrain that lies ahead of all the world’s big carmakers.</w:t>
      </w:r>
    </w:p>
    <w:p w14:paraId="0419D492" w14:textId="77777777" w:rsidR="00E70CE8" w:rsidRDefault="00E70CE8" w:rsidP="00E70CE8"/>
    <w:p w14:paraId="6DFCAACB" w14:textId="77777777" w:rsidR="00E70CE8" w:rsidRDefault="00E70CE8" w:rsidP="00E70CE8">
      <w:r>
        <w:rPr>
          <w:rFonts w:hint="eastAsia"/>
        </w:rPr>
        <w:t>好消息还不止是索罗德的巨大利润（这对严重依赖皮卡的通用来说意义重大）。在与车展同期举行的投资者</w:t>
      </w:r>
      <w:r>
        <w:rPr>
          <w:rFonts w:hint="eastAsia"/>
        </w:rPr>
        <w:lastRenderedPageBreak/>
        <w:t>会议上，通用汽车总裁玛丽·博拉（</w:t>
      </w:r>
      <w:r>
        <w:rPr>
          <w:rFonts w:hint="eastAsia"/>
        </w:rPr>
        <w:t>Mary Barra</w:t>
      </w:r>
      <w:r>
        <w:rPr>
          <w:rFonts w:hint="eastAsia"/>
        </w:rPr>
        <w:t>）表现得兴高采烈，将于</w:t>
      </w:r>
      <w:r>
        <w:rPr>
          <w:rFonts w:hint="eastAsia"/>
        </w:rPr>
        <w:t>2</w:t>
      </w:r>
      <w:r>
        <w:rPr>
          <w:rFonts w:hint="eastAsia"/>
        </w:rPr>
        <w:t>月</w:t>
      </w:r>
      <w:r>
        <w:rPr>
          <w:rFonts w:hint="eastAsia"/>
        </w:rPr>
        <w:t>6</w:t>
      </w:r>
      <w:r>
        <w:rPr>
          <w:rFonts w:hint="eastAsia"/>
        </w:rPr>
        <w:t>日发布的季报很可能会显示创记录的利润【译注：结果确实如此】。除此之外，靠索罗德这类车赚到的钱会帮助公司应对摆在世界所有大型汽车厂商面前的严峻形势。</w:t>
      </w:r>
    </w:p>
    <w:p w14:paraId="11313213" w14:textId="77777777" w:rsidR="00E70CE8" w:rsidRDefault="00E70CE8" w:rsidP="00E70CE8"/>
    <w:p w14:paraId="275AADFD" w14:textId="77777777" w:rsidR="00E70CE8" w:rsidRDefault="00E70CE8" w:rsidP="00E70CE8">
      <w:r>
        <w:t>One task is to ensure that their current business of selling vehicles with internal-combustion engines stays healthy. At the same time, they must prepare for a future of electric and autonomous cars (EVs and AVs), which threaten to up-end business models that have endured for a century.</w:t>
      </w:r>
    </w:p>
    <w:p w14:paraId="5CD18765" w14:textId="77777777" w:rsidR="00E70CE8" w:rsidRDefault="00E70CE8" w:rsidP="00E70CE8"/>
    <w:p w14:paraId="6D440847" w14:textId="77777777" w:rsidR="00E70CE8" w:rsidRDefault="00E70CE8" w:rsidP="00E70CE8">
      <w:r>
        <w:rPr>
          <w:rFonts w:hint="eastAsia"/>
        </w:rPr>
        <w:t>通用要确保目前内燃机汽车的生意持续健康发展。同时它还必须做足准备，应对电动车和自动驾驶汽车的未来——这两种车可能会颠覆持续了一个世纪之久的经营模式。</w:t>
      </w:r>
    </w:p>
    <w:p w14:paraId="65FE7CC8" w14:textId="77777777" w:rsidR="00E70CE8" w:rsidRDefault="00E70CE8" w:rsidP="00E70CE8"/>
    <w:p w14:paraId="6F06018F" w14:textId="77777777" w:rsidR="00E70CE8" w:rsidRDefault="00E70CE8" w:rsidP="00E70CE8">
      <w:r>
        <w:t>Not so long ago, GM and its peers seemed to be on a path to extinction. Technology firms such as Alphabet, Uber and other pushy newcomers had started a race to develop software that would control driverless cars and to offer ride-hailing and ride-sharing services that are expected to thrive at the expense of car ownership. In April 2017 GM’s market value was overhauled by Tesla’s, a firm that makes just tens of thousands of flashy EVs a year, compared with the millions of vehicles rolling off GM’s production lines.</w:t>
      </w:r>
    </w:p>
    <w:p w14:paraId="5476C348" w14:textId="77777777" w:rsidR="00E70CE8" w:rsidRDefault="00E70CE8" w:rsidP="00E70CE8"/>
    <w:p w14:paraId="6B2E9691" w14:textId="77777777" w:rsidR="00E70CE8" w:rsidRDefault="00E70CE8" w:rsidP="00E70CE8">
      <w:r>
        <w:rPr>
          <w:rFonts w:hint="eastAsia"/>
        </w:rPr>
        <w:t>就在不久前，通用及其业界同行似乎已穷途末路。</w:t>
      </w:r>
      <w:r>
        <w:rPr>
          <w:rFonts w:hint="eastAsia"/>
        </w:rPr>
        <w:t>Alphabet</w:t>
      </w:r>
      <w:r>
        <w:rPr>
          <w:rFonts w:hint="eastAsia"/>
        </w:rPr>
        <w:t>、优步等科技公司以及其他干劲十足的新来者已经在两个方面展开竞赛——开发操控无人驾驶汽车的软件和提供召车与拼车服务。后者的兴盛意味着人们不必再拥有汽车。去年</w:t>
      </w:r>
      <w:r>
        <w:rPr>
          <w:rFonts w:hint="eastAsia"/>
        </w:rPr>
        <w:t>4</w:t>
      </w:r>
      <w:r>
        <w:rPr>
          <w:rFonts w:hint="eastAsia"/>
        </w:rPr>
        <w:t>月，通用市值被特斯拉赶超。通用每年生产数百万辆汽车，而特斯拉一年只生产几万辆炫目的电动汽车。</w:t>
      </w:r>
    </w:p>
    <w:p w14:paraId="75532AB7" w14:textId="77777777" w:rsidR="00E70CE8" w:rsidRDefault="00E70CE8" w:rsidP="00E70CE8"/>
    <w:p w14:paraId="129A9A01" w14:textId="77777777" w:rsidR="00E70CE8" w:rsidRDefault="00E70CE8" w:rsidP="00E70CE8">
      <w:r>
        <w:t>Sentiment has changed dramatically. Since April GM’s share price has surged by 28%, giving the firm back the lead. By contrast, Tesla has struggled with the nuts-and-bolts of carmaking. Production-line problems have hampered a big roll out of its mass-market Model 3. Analysts at Barclays, a bank, say that GM is more “evolving mammal than…dying dinosaur”.</w:t>
      </w:r>
    </w:p>
    <w:p w14:paraId="5012E504" w14:textId="77777777" w:rsidR="00E70CE8" w:rsidRDefault="00E70CE8" w:rsidP="00E70CE8"/>
    <w:p w14:paraId="7FE89D52" w14:textId="77777777" w:rsidR="00E70CE8" w:rsidRDefault="00E70CE8" w:rsidP="00E70CE8">
      <w:r>
        <w:rPr>
          <w:rFonts w:hint="eastAsia"/>
        </w:rPr>
        <w:t>此后市场情绪有了极大转变。</w:t>
      </w:r>
      <w:r>
        <w:rPr>
          <w:rFonts w:hint="eastAsia"/>
        </w:rPr>
        <w:t>4</w:t>
      </w:r>
      <w:r>
        <w:rPr>
          <w:rFonts w:hint="eastAsia"/>
        </w:rPr>
        <w:t>月以来，通用股价暴涨</w:t>
      </w:r>
      <w:r>
        <w:rPr>
          <w:rFonts w:hint="eastAsia"/>
        </w:rPr>
        <w:t>28%</w:t>
      </w:r>
      <w:r>
        <w:rPr>
          <w:rFonts w:hint="eastAsia"/>
        </w:rPr>
        <w:t>，重回行业领先地位。而特斯拉则苦于应对汽车制造中的基本问题。生产线问题已经妨碍了其大众车型</w:t>
      </w:r>
      <w:r>
        <w:rPr>
          <w:rFonts w:hint="eastAsia"/>
        </w:rPr>
        <w:t>Model 3</w:t>
      </w:r>
      <w:r>
        <w:rPr>
          <w:rFonts w:hint="eastAsia"/>
        </w:rPr>
        <w:t>的大规模市场投放。巴克莱银行的分析师表示，通用更像是“进化中的哺乳动物，而不是垂死的恐龙”。</w:t>
      </w:r>
    </w:p>
    <w:p w14:paraId="19E84EF3" w14:textId="77777777" w:rsidR="00E70CE8" w:rsidRDefault="00E70CE8" w:rsidP="00E70CE8"/>
    <w:p w14:paraId="00297302" w14:textId="77777777" w:rsidR="00E70CE8" w:rsidRDefault="00E70CE8" w:rsidP="00E70CE8">
      <w:r>
        <w:t>One reason for the reversal of fortunes is that GM has convinced investors that its current business is in fine fettle. The cash generated by the Silverado and a range of new pickups will help pay for big investments in EVs and AVs. It does not hurt GM’s case that Ford, its main rival in Detroit, is struggling (see chart). Jim Hackett, a new boss brought in because of his technology know-how, oversaw a lacklustre relaunch in October that was sketchy on Ford’s vision for the future of transport services. On January 24th the firm reported disappointing quarterly results, dashing hopes for quick improvement.</w:t>
      </w:r>
    </w:p>
    <w:p w14:paraId="512DC614" w14:textId="77777777" w:rsidR="00E70CE8" w:rsidRDefault="00E70CE8" w:rsidP="00E70CE8"/>
    <w:p w14:paraId="6414C980" w14:textId="77777777" w:rsidR="00E70CE8" w:rsidRDefault="00E70CE8" w:rsidP="00E70CE8">
      <w:r>
        <w:rPr>
          <w:rFonts w:hint="eastAsia"/>
        </w:rPr>
        <w:t>通用运势逆转的一个原因是它说服了投资者相信它当前的业务状况良好。索罗德和一系列新型皮卡带来的现金将帮助支撑它对电动车及自动驾驶汽车领域的巨额投入。通用在底特律的主要对手福特处境艰难，但这并未削弱通用的说服力（见图表）。吉姆·哈克特（</w:t>
      </w:r>
      <w:r>
        <w:rPr>
          <w:rFonts w:hint="eastAsia"/>
        </w:rPr>
        <w:t>Jim Hackett</w:t>
      </w:r>
      <w:r>
        <w:rPr>
          <w:rFonts w:hint="eastAsia"/>
        </w:rPr>
        <w:t>）凭借技术专长成为福特新</w:t>
      </w:r>
      <w:r>
        <w:rPr>
          <w:rFonts w:hint="eastAsia"/>
        </w:rPr>
        <w:t>CEO</w:t>
      </w:r>
      <w:r>
        <w:rPr>
          <w:rFonts w:hint="eastAsia"/>
        </w:rPr>
        <w:t>，去年</w:t>
      </w:r>
      <w:r>
        <w:rPr>
          <w:rFonts w:hint="eastAsia"/>
        </w:rPr>
        <w:t>10</w:t>
      </w:r>
      <w:r>
        <w:rPr>
          <w:rFonts w:hint="eastAsia"/>
        </w:rPr>
        <w:t>月他主持发布了了无生气的新战略规划，其中关于福特在未来交通服务上的构想也很粗略。福特于上月</w:t>
      </w:r>
      <w:r>
        <w:rPr>
          <w:rFonts w:hint="eastAsia"/>
        </w:rPr>
        <w:t>24</w:t>
      </w:r>
      <w:r>
        <w:rPr>
          <w:rFonts w:hint="eastAsia"/>
        </w:rPr>
        <w:t>日公布的季报令人失望，公司快速提升业绩的希望落空。</w:t>
      </w:r>
    </w:p>
    <w:p w14:paraId="0C8332BB" w14:textId="77777777" w:rsidR="00E70CE8" w:rsidRDefault="00E70CE8" w:rsidP="00E70CE8"/>
    <w:p w14:paraId="203DF3BF" w14:textId="77777777" w:rsidR="00E70CE8" w:rsidRDefault="00E70CE8" w:rsidP="00E70CE8"/>
    <w:p w14:paraId="03BCA8A1" w14:textId="77777777" w:rsidR="00E70CE8" w:rsidRDefault="00E70CE8" w:rsidP="00E70CE8">
      <w:r>
        <w:t>In contrast, GM is already well on the way to reshaping itself. For starters, it has diverted resources to where it is a market leader. It has got rid of unprofitable businesses around the world, a process that culminated in a decision last March to sell Opel, its loss-making European carmaker, to France’s PSA. At the same time, GM has invested heavily in new pickups, such as the Silverado.</w:t>
      </w:r>
    </w:p>
    <w:p w14:paraId="779DCB7A" w14:textId="77777777" w:rsidR="00E70CE8" w:rsidRDefault="00E70CE8" w:rsidP="00E70CE8"/>
    <w:p w14:paraId="7B9400DA" w14:textId="77777777" w:rsidR="00E70CE8" w:rsidRDefault="00E70CE8" w:rsidP="00E70CE8">
      <w:r>
        <w:rPr>
          <w:rFonts w:hint="eastAsia"/>
        </w:rPr>
        <w:t>相比之下，通用已经顺利走上了转型之路。首先，它将资源转移到自己占据领先地位的市场上。它在世界各地剥离了不赢利的部门。去年</w:t>
      </w:r>
      <w:r>
        <w:rPr>
          <w:rFonts w:hint="eastAsia"/>
        </w:rPr>
        <w:t>3</w:t>
      </w:r>
      <w:r>
        <w:rPr>
          <w:rFonts w:hint="eastAsia"/>
        </w:rPr>
        <w:t>月，它决定将亏损的欧洲汽车厂商欧宝出售给法国的</w:t>
      </w:r>
      <w:r>
        <w:rPr>
          <w:rFonts w:hint="eastAsia"/>
        </w:rPr>
        <w:t>PSA</w:t>
      </w:r>
      <w:r>
        <w:rPr>
          <w:rFonts w:hint="eastAsia"/>
        </w:rPr>
        <w:t>，至此，这一进程画上句号。同时，通用还在索罗德这类新型皮卡上投入巨资。</w:t>
      </w:r>
    </w:p>
    <w:p w14:paraId="77F19D02" w14:textId="77777777" w:rsidR="00E70CE8" w:rsidRDefault="00E70CE8" w:rsidP="00E70CE8"/>
    <w:p w14:paraId="0B2152A3" w14:textId="77777777" w:rsidR="00E70CE8" w:rsidRDefault="00E70CE8" w:rsidP="00E70CE8">
      <w:r>
        <w:t>Cadillac, GM’s premium brand, may look like an exception to this happy rule. Sales of just 350,000 cars in 2017 puts it far behind its German rivals. Yet sales have doubled since 2010 and it has grown faster than any of them in recent years. Although the firm does not disclose the information, analysts at Morgan Stanley reckon that Cadillac could be worth $13bn, around 20% of GM’s current value. Johan de Nysschen, Cadillac’s boss, admits he runs a “challenger brand”, but sniffs an opportunity. The upheaval created as carmakers grapple with new business models means that “everyone has to start again”.</w:t>
      </w:r>
    </w:p>
    <w:p w14:paraId="186BE2E7" w14:textId="77777777" w:rsidR="00E70CE8" w:rsidRDefault="00E70CE8" w:rsidP="00E70CE8"/>
    <w:p w14:paraId="7DEC676B" w14:textId="77777777" w:rsidR="00E70CE8" w:rsidRDefault="00E70CE8" w:rsidP="00E70CE8">
      <w:r>
        <w:rPr>
          <w:rFonts w:hint="eastAsia"/>
        </w:rPr>
        <w:t>通用的高端品牌凯迪拉克似乎是这一进程中的例外。</w:t>
      </w:r>
      <w:r>
        <w:rPr>
          <w:rFonts w:hint="eastAsia"/>
        </w:rPr>
        <w:t>2017</w:t>
      </w:r>
      <w:r>
        <w:rPr>
          <w:rFonts w:hint="eastAsia"/>
        </w:rPr>
        <w:t>年凯迪拉克仅售出</w:t>
      </w:r>
      <w:r>
        <w:rPr>
          <w:rFonts w:hint="eastAsia"/>
        </w:rPr>
        <w:t>35</w:t>
      </w:r>
      <w:r>
        <w:rPr>
          <w:rFonts w:hint="eastAsia"/>
        </w:rPr>
        <w:t>万辆，远远落后于它的德国对手。然而凯迪拉克的销量与</w:t>
      </w:r>
      <w:r>
        <w:rPr>
          <w:rFonts w:hint="eastAsia"/>
        </w:rPr>
        <w:t>2010</w:t>
      </w:r>
      <w:r>
        <w:rPr>
          <w:rFonts w:hint="eastAsia"/>
        </w:rPr>
        <w:t>年相比已经翻倍，近年的增速快于任何德国对手。虽然公司未作披露，但摩根士丹利的分析师估计凯迪拉克价值可达</w:t>
      </w:r>
      <w:r>
        <w:rPr>
          <w:rFonts w:hint="eastAsia"/>
        </w:rPr>
        <w:t>130</w:t>
      </w:r>
      <w:r>
        <w:rPr>
          <w:rFonts w:hint="eastAsia"/>
        </w:rPr>
        <w:t>亿美元，约为通用目前市值的</w:t>
      </w:r>
      <w:r>
        <w:rPr>
          <w:rFonts w:hint="eastAsia"/>
        </w:rPr>
        <w:t>20%</w:t>
      </w:r>
      <w:r>
        <w:rPr>
          <w:rFonts w:hint="eastAsia"/>
        </w:rPr>
        <w:t>。凯迪拉克总裁约翰·德·尼琛（</w:t>
      </w:r>
      <w:r>
        <w:rPr>
          <w:rFonts w:hint="eastAsia"/>
        </w:rPr>
        <w:t>Johan de Nysschen</w:t>
      </w:r>
      <w:r>
        <w:rPr>
          <w:rFonts w:hint="eastAsia"/>
        </w:rPr>
        <w:t>）承认自己经营的是“挑战者品牌”，但嗅到了机会。汽车厂商努力应对新的经营模式，由此引发的剧变让“每个人都必须重新站到起跑线上”。</w:t>
      </w:r>
    </w:p>
    <w:p w14:paraId="71487A37" w14:textId="77777777" w:rsidR="00E70CE8" w:rsidRDefault="00E70CE8" w:rsidP="00E70CE8"/>
    <w:p w14:paraId="0485840C" w14:textId="77777777" w:rsidR="00E70CE8" w:rsidRDefault="00E70CE8" w:rsidP="00E70CE8">
      <w:r>
        <w:t>The most important reason for GM’s comeback, though, is its success in convincing investors that it is a leader not just among established carmakers, but among tech firms, too. It has rapidly accelerated from the position of an also-ran in the field of autonomous vehicles to apparent leader. A scorecard issued annually by Navigant, a consultancy, puts GM ahead of the AV pack of carmakers and tech firms, with Alphabet’s Waymo in second place.</w:t>
      </w:r>
    </w:p>
    <w:p w14:paraId="112781C6" w14:textId="77777777" w:rsidR="00E70CE8" w:rsidRDefault="00E70CE8" w:rsidP="00E70CE8"/>
    <w:p w14:paraId="33AA525C" w14:textId="77777777" w:rsidR="00E70CE8" w:rsidRDefault="00E70CE8" w:rsidP="00E70CE8">
      <w:r>
        <w:rPr>
          <w:rFonts w:hint="eastAsia"/>
        </w:rPr>
        <w:t>然而，通用得以翻盘，最重要的原因还是它成功让投资者相信自己不仅是老牌汽车厂商中的领头羊，也是科技公司中的佼佼者。它从自动驾驶汽车领域的落败者俨然一跃而成了领导者。在法维翰咨询公司（</w:t>
      </w:r>
      <w:r>
        <w:rPr>
          <w:rFonts w:hint="eastAsia"/>
        </w:rPr>
        <w:t>Navigant</w:t>
      </w:r>
      <w:r>
        <w:rPr>
          <w:rFonts w:hint="eastAsia"/>
        </w:rPr>
        <w:t>）的年度排行榜上，通用在一众汽车厂商和科技公司的自动驾驶部门中占据首位，</w:t>
      </w:r>
      <w:r>
        <w:rPr>
          <w:rFonts w:hint="eastAsia"/>
        </w:rPr>
        <w:t>Alphabet</w:t>
      </w:r>
      <w:r>
        <w:rPr>
          <w:rFonts w:hint="eastAsia"/>
        </w:rPr>
        <w:t>的</w:t>
      </w:r>
      <w:r>
        <w:rPr>
          <w:rFonts w:hint="eastAsia"/>
        </w:rPr>
        <w:t>Waymo</w:t>
      </w:r>
      <w:r>
        <w:rPr>
          <w:rFonts w:hint="eastAsia"/>
        </w:rPr>
        <w:t>位居第二。</w:t>
      </w:r>
    </w:p>
    <w:p w14:paraId="28266D90" w14:textId="77777777" w:rsidR="00E70CE8" w:rsidRDefault="00E70CE8" w:rsidP="00E70CE8"/>
    <w:p w14:paraId="6545F47E" w14:textId="77777777" w:rsidR="00E70CE8" w:rsidRDefault="00E70CE8" w:rsidP="00E70CE8">
      <w:r>
        <w:t>That GM is ahead of Silicon Valley’s risk-takers may seem surprising. But earlier investments, which were once looked on with scepticism, seem to be paying off. Alan Batey, GM’s president for North America, points to the manufacturing of mass-market long-range EVs, where the firm has a lead. The Chevy Bolt, the world’s first such vehicle, has been on sale for over a year, beating Tesla’s Model 3 and the new Nissan LEAF to market.</w:t>
      </w:r>
    </w:p>
    <w:p w14:paraId="47C1750B" w14:textId="77777777" w:rsidR="00E70CE8" w:rsidRDefault="00E70CE8" w:rsidP="00E70CE8"/>
    <w:p w14:paraId="63B3F6B8" w14:textId="77777777" w:rsidR="00E70CE8" w:rsidRDefault="00E70CE8" w:rsidP="00E70CE8">
      <w:r>
        <w:rPr>
          <w:rFonts w:hint="eastAsia"/>
        </w:rPr>
        <w:t>通用竟排在敢为天下先的硅谷企业之前，也许令人惊讶。但它那些一度遭到怀疑的早期投资现在似乎得到了回报。通用北美地区总裁贝亚伦（</w:t>
      </w:r>
      <w:r>
        <w:rPr>
          <w:rFonts w:hint="eastAsia"/>
        </w:rPr>
        <w:t>Alan Batey</w:t>
      </w:r>
      <w:r>
        <w:rPr>
          <w:rFonts w:hint="eastAsia"/>
        </w:rPr>
        <w:t>）以面向大众市场的长程电动车制造为例。通用在这块业务上处于领先。世界首款该类汽车雪佛兰</w:t>
      </w:r>
      <w:r>
        <w:rPr>
          <w:rFonts w:hint="eastAsia"/>
        </w:rPr>
        <w:t>Bolt</w:t>
      </w:r>
      <w:r>
        <w:rPr>
          <w:rFonts w:hint="eastAsia"/>
        </w:rPr>
        <w:t>已上市一年多，比特斯拉的</w:t>
      </w:r>
      <w:r>
        <w:rPr>
          <w:rFonts w:hint="eastAsia"/>
        </w:rPr>
        <w:t>Model 3</w:t>
      </w:r>
      <w:r>
        <w:rPr>
          <w:rFonts w:hint="eastAsia"/>
        </w:rPr>
        <w:t>以及新一代日产聆风（</w:t>
      </w:r>
      <w:r>
        <w:rPr>
          <w:rFonts w:hint="eastAsia"/>
        </w:rPr>
        <w:t>LEAF</w:t>
      </w:r>
      <w:r>
        <w:rPr>
          <w:rFonts w:hint="eastAsia"/>
        </w:rPr>
        <w:t>）都要捷足先登。</w:t>
      </w:r>
    </w:p>
    <w:p w14:paraId="0A0CD4E0" w14:textId="77777777" w:rsidR="00E70CE8" w:rsidRDefault="00E70CE8" w:rsidP="00E70CE8"/>
    <w:p w14:paraId="294F5BA9" w14:textId="77777777" w:rsidR="00E70CE8" w:rsidRDefault="00E70CE8" w:rsidP="00E70CE8">
      <w:r>
        <w:t xml:space="preserve">The Bolt is supposed to be the basis for an ambitious autonomous ride-sharing business. On January 12th GM </w:t>
      </w:r>
      <w:r>
        <w:lastRenderedPageBreak/>
        <w:t>announced the latest version of its Cruise AV, a Bolt-based robotaxi without a steering wheel or pedals. GM plans to use it to launch a commercial scheme in several cities, starting next year. Rival tech firms and carmakers are only running, or are planning to launch, small test projects.</w:t>
      </w:r>
    </w:p>
    <w:p w14:paraId="647C2468" w14:textId="77777777" w:rsidR="00E70CE8" w:rsidRDefault="00E70CE8" w:rsidP="00E70CE8"/>
    <w:p w14:paraId="098D8499" w14:textId="77777777" w:rsidR="00E70CE8" w:rsidRDefault="00E70CE8" w:rsidP="00E70CE8">
      <w:r>
        <w:rPr>
          <w:rFonts w:hint="eastAsia"/>
        </w:rPr>
        <w:t>通用计划开展雄心勃勃的无人驾驶拼车业务，</w:t>
      </w:r>
      <w:r>
        <w:rPr>
          <w:rFonts w:hint="eastAsia"/>
        </w:rPr>
        <w:t>Bolt</w:t>
      </w:r>
      <w:r>
        <w:rPr>
          <w:rFonts w:hint="eastAsia"/>
        </w:rPr>
        <w:t>被认为是其基础。上月</w:t>
      </w:r>
      <w:r>
        <w:rPr>
          <w:rFonts w:hint="eastAsia"/>
        </w:rPr>
        <w:t>12</w:t>
      </w:r>
      <w:r>
        <w:rPr>
          <w:rFonts w:hint="eastAsia"/>
        </w:rPr>
        <w:t>日，通用发布了基于</w:t>
      </w:r>
      <w:r>
        <w:rPr>
          <w:rFonts w:hint="eastAsia"/>
        </w:rPr>
        <w:t>Bolt</w:t>
      </w:r>
      <w:r>
        <w:rPr>
          <w:rFonts w:hint="eastAsia"/>
        </w:rPr>
        <w:t>打造的最新款无人驾驶出租车</w:t>
      </w:r>
      <w:r>
        <w:rPr>
          <w:rFonts w:hint="eastAsia"/>
        </w:rPr>
        <w:t>Cruise AV</w:t>
      </w:r>
      <w:r>
        <w:rPr>
          <w:rFonts w:hint="eastAsia"/>
        </w:rPr>
        <w:t>，没有方向盘和踏板，计划明年起在多个城市投入商业运营。而那些与通用竞争的科技公司和汽车厂商还只是在进行或者计划启动小型的测试项目。</w:t>
      </w:r>
    </w:p>
    <w:p w14:paraId="15249AC1" w14:textId="77777777" w:rsidR="00E70CE8" w:rsidRDefault="00E70CE8" w:rsidP="00E70CE8"/>
    <w:p w14:paraId="3851A84B" w14:textId="77777777" w:rsidR="00E70CE8" w:rsidRDefault="00E70CE8" w:rsidP="00E70CE8">
      <w:r>
        <w:t>Revenge of the robotaxis</w:t>
      </w:r>
    </w:p>
    <w:p w14:paraId="2FB21858" w14:textId="77777777" w:rsidR="00E70CE8" w:rsidRDefault="00E70CE8" w:rsidP="00E70CE8"/>
    <w:p w14:paraId="5E5CAC4D" w14:textId="77777777" w:rsidR="00E70CE8" w:rsidRDefault="00E70CE8" w:rsidP="00E70CE8">
      <w:r>
        <w:rPr>
          <w:rFonts w:hint="eastAsia"/>
        </w:rPr>
        <w:t>无人驾驶出租车的翻身仗</w:t>
      </w:r>
    </w:p>
    <w:p w14:paraId="244AF8FD" w14:textId="77777777" w:rsidR="00E70CE8" w:rsidRDefault="00E70CE8" w:rsidP="00E70CE8"/>
    <w:p w14:paraId="6B3ED4C7" w14:textId="77777777" w:rsidR="00E70CE8" w:rsidRDefault="00E70CE8" w:rsidP="00E70CE8">
      <w:r>
        <w:t>When GM paid $1bn in 2016 for Cruise, an artificial-intelligence startup, many analysts wondered whether it was throwing away money. But the marriage of cutting-edge technology and large-scale manufacturing seems to be paying off. The carmaker has learned to be more nimble; Cruise has picked up how to make its fiddly technology robust enough for the open road. As a result, GM can now mass-produce self-driving cars, says Dan Ammann, second-in-command to Ms Barra. Scale will help steeply to reduce the cost of sensors, which are the key components of an AV.</w:t>
      </w:r>
    </w:p>
    <w:p w14:paraId="6475D272" w14:textId="77777777" w:rsidR="00E70CE8" w:rsidRDefault="00E70CE8" w:rsidP="00E70CE8"/>
    <w:p w14:paraId="17175EDF" w14:textId="77777777" w:rsidR="00E70CE8" w:rsidRDefault="00E70CE8" w:rsidP="00E70CE8">
      <w:r>
        <w:rPr>
          <w:rFonts w:hint="eastAsia"/>
        </w:rPr>
        <w:t>当通用在</w:t>
      </w:r>
      <w:r>
        <w:rPr>
          <w:rFonts w:hint="eastAsia"/>
        </w:rPr>
        <w:t>2016</w:t>
      </w:r>
      <w:r>
        <w:rPr>
          <w:rFonts w:hint="eastAsia"/>
        </w:rPr>
        <w:t>年花费</w:t>
      </w:r>
      <w:r>
        <w:rPr>
          <w:rFonts w:hint="eastAsia"/>
        </w:rPr>
        <w:t>10</w:t>
      </w:r>
      <w:r>
        <w:rPr>
          <w:rFonts w:hint="eastAsia"/>
        </w:rPr>
        <w:t>亿美元收购人工智能创业公司</w:t>
      </w:r>
      <w:r>
        <w:rPr>
          <w:rFonts w:hint="eastAsia"/>
        </w:rPr>
        <w:t>Cruise</w:t>
      </w:r>
      <w:r>
        <w:rPr>
          <w:rFonts w:hint="eastAsia"/>
        </w:rPr>
        <w:t>时，许多分析人士怀疑它是不是在花冤枉钱。但前沿科技公司与大型制造企业的联姻似乎修成了正果。通用学会了变得更加灵活，</w:t>
      </w:r>
      <w:r>
        <w:rPr>
          <w:rFonts w:hint="eastAsia"/>
        </w:rPr>
        <w:t>Cruise</w:t>
      </w:r>
      <w:r>
        <w:rPr>
          <w:rFonts w:hint="eastAsia"/>
        </w:rPr>
        <w:t>则能让自己的精密科技足以应付开放道路的挑战。结果是通用已经能够量产自动驾驶汽车，通用的二把手丹·安曼（</w:t>
      </w:r>
      <w:r>
        <w:rPr>
          <w:rFonts w:hint="eastAsia"/>
        </w:rPr>
        <w:t>Dan Ammann</w:t>
      </w:r>
      <w:r>
        <w:rPr>
          <w:rFonts w:hint="eastAsia"/>
        </w:rPr>
        <w:t>）表示。量产会大大降低自动驾驶汽车上的关键零部件——传感器的成本。</w:t>
      </w:r>
    </w:p>
    <w:p w14:paraId="769F435C" w14:textId="77777777" w:rsidR="00E70CE8" w:rsidRDefault="00E70CE8" w:rsidP="00E70CE8"/>
    <w:p w14:paraId="56E82305" w14:textId="77777777" w:rsidR="00E70CE8" w:rsidRDefault="00E70CE8" w:rsidP="00E70CE8">
      <w:r>
        <w:t>The firm is being rewarded because, unlike other carmakers, it has assembled all the parts of the puzzle you need to build new transport services, says Stephanie Brinley of IHS Markit, a consultancy. But even if GM is no longer a dinosaur, risks remain. In particular, it may be too bullish in its estimate of the market for robotaxis and it may be placing too much faith in the benefits of being the first to market.</w:t>
      </w:r>
    </w:p>
    <w:p w14:paraId="229467BC" w14:textId="77777777" w:rsidR="00E70CE8" w:rsidRDefault="00E70CE8" w:rsidP="00E70CE8"/>
    <w:p w14:paraId="325C66DF" w14:textId="77777777" w:rsidR="00E70CE8" w:rsidRDefault="00E70CE8" w:rsidP="00E70CE8">
      <w:r>
        <w:rPr>
          <w:rFonts w:hint="eastAsia"/>
        </w:rPr>
        <w:t>通用之所以能够获得如今的成果，是因为它与其他汽车厂商不同，在提供新型交通服务方面已万事俱备，</w:t>
      </w:r>
      <w:r>
        <w:rPr>
          <w:rFonts w:hint="eastAsia"/>
        </w:rPr>
        <w:t>IHS</w:t>
      </w:r>
      <w:r>
        <w:rPr>
          <w:rFonts w:hint="eastAsia"/>
        </w:rPr>
        <w:t>马基特咨询公司（</w:t>
      </w:r>
      <w:r>
        <w:rPr>
          <w:rFonts w:hint="eastAsia"/>
        </w:rPr>
        <w:t>IHS Markit</w:t>
      </w:r>
      <w:r>
        <w:rPr>
          <w:rFonts w:hint="eastAsia"/>
        </w:rPr>
        <w:t>）的斯蒂芬妮·布林利（</w:t>
      </w:r>
      <w:r>
        <w:rPr>
          <w:rFonts w:hint="eastAsia"/>
        </w:rPr>
        <w:t>Stephanie Brinley</w:t>
      </w:r>
      <w:r>
        <w:rPr>
          <w:rFonts w:hint="eastAsia"/>
        </w:rPr>
        <w:t>）表示。但即便通用不再是恐龙，风险依然存在。特别是它对无人驾驶出租车市场的估计也许过于乐观，对抢先进入该市场的好处可能过于自信。</w:t>
      </w:r>
    </w:p>
    <w:p w14:paraId="1DE34F1B" w14:textId="77777777" w:rsidR="00E70CE8" w:rsidRDefault="00E70CE8" w:rsidP="00E70CE8"/>
    <w:p w14:paraId="345E8D56" w14:textId="77777777" w:rsidR="00E70CE8" w:rsidRDefault="00E70CE8" w:rsidP="00E70CE8">
      <w:r>
        <w:t>The company expects demand to expand quickly. Costs of ride-hailing services, it predicts, will fall from $2.50 a mile now to about $1 as the main expense—the driver—is eliminated. In America alone it would be able to tap a market worth around $1.6trn a year (representing three-quarters of all miles travelled) as drivers are lured from their cars to robotaxis. But what Mr Ammann calls this “very big business opportunity” comes with an inconvenient corollary. As car buyers become car users, GM’s legacy business supplying vehicles to drive will decline accordingly.</w:t>
      </w:r>
    </w:p>
    <w:p w14:paraId="2A60DD82" w14:textId="77777777" w:rsidR="00E70CE8" w:rsidRDefault="00E70CE8" w:rsidP="00E70CE8"/>
    <w:p w14:paraId="611E7FB8" w14:textId="77777777" w:rsidR="00E70CE8" w:rsidRDefault="00E70CE8" w:rsidP="00E70CE8">
      <w:r>
        <w:rPr>
          <w:rFonts w:hint="eastAsia"/>
        </w:rPr>
        <w:t>通用预计市场需求会迅速增加。由于不再有司机这一主要开支，通用预计召车服务的成本将从现在的每英里</w:t>
      </w:r>
      <w:r>
        <w:rPr>
          <w:rFonts w:hint="eastAsia"/>
        </w:rPr>
        <w:t>2.5</w:t>
      </w:r>
      <w:r>
        <w:rPr>
          <w:rFonts w:hint="eastAsia"/>
        </w:rPr>
        <w:t>美元降至约</w:t>
      </w:r>
      <w:r>
        <w:rPr>
          <w:rFonts w:hint="eastAsia"/>
        </w:rPr>
        <w:t>1</w:t>
      </w:r>
      <w:r>
        <w:rPr>
          <w:rFonts w:hint="eastAsia"/>
        </w:rPr>
        <w:t>美元。随着人们都不再自己开车，转而乘坐无人驾驶出租车，仅在美国，通用就能够发掘一个每年约达</w:t>
      </w:r>
      <w:r>
        <w:rPr>
          <w:rFonts w:hint="eastAsia"/>
        </w:rPr>
        <w:t>1.6</w:t>
      </w:r>
      <w:r>
        <w:rPr>
          <w:rFonts w:hint="eastAsia"/>
        </w:rPr>
        <w:t>万亿美元的市场（占总行驶里程的四分之三）。但是，伴随安曼所称的“巨大商机”而来的还有一个负面结果：当人们只需用车而无需买车时，通用传统的有人驾驶汽车业务就会相应衰落。</w:t>
      </w:r>
    </w:p>
    <w:p w14:paraId="6A169839" w14:textId="77777777" w:rsidR="00E70CE8" w:rsidRDefault="00E70CE8" w:rsidP="00E70CE8"/>
    <w:p w14:paraId="7FDAAF80" w14:textId="77777777" w:rsidR="00E70CE8" w:rsidRDefault="00E70CE8" w:rsidP="00E70CE8">
      <w:r>
        <w:lastRenderedPageBreak/>
        <w:t>Critics think that GM may have accelerated too swiftly and that it will have to endure years of losses before robotaxis take off. Even if things move fast, points out Berenberg, another bank, GM may not be the one to benefit. The main constraint in growing a ride-hailing business now is acquiring drivers. But when these are eliminated, capital will be the only limit. And that could mean huge fleets of robotaxis chasing passengers, forcing prices down. Riders may then choose a brand they recognise, such as Uber and Lyft, rather than Maven, GM’s ride-hailing business.</w:t>
      </w:r>
    </w:p>
    <w:p w14:paraId="038BB7D1" w14:textId="77777777" w:rsidR="00E70CE8" w:rsidRDefault="00E70CE8" w:rsidP="00E70CE8"/>
    <w:p w14:paraId="22177936" w14:textId="77777777" w:rsidR="00E70CE8" w:rsidRDefault="00E70CE8" w:rsidP="00E70CE8">
      <w:r>
        <w:rPr>
          <w:rFonts w:hint="eastAsia"/>
        </w:rPr>
        <w:t>批评者认为通用可能走得太快了，且在无人驾驶出租车普及之前必须经受多年的亏损。投行贝伦贝格（</w:t>
      </w:r>
      <w:r>
        <w:rPr>
          <w:rFonts w:hint="eastAsia"/>
        </w:rPr>
        <w:t>Berenberg</w:t>
      </w:r>
      <w:r>
        <w:rPr>
          <w:rFonts w:hint="eastAsia"/>
        </w:rPr>
        <w:t>）指出，即使形势进展迅速，受益者可能也不是通用。目前发展召车业务的主要制约因素是需要司机。然而一旦制约消除，唯一的限制就是资金了。结果可能会出现大批无人驾驶出租车争抢乘客、压低价格的情况。到时候乘客可能会选择一个他们已经熟悉的品牌，比如优步和</w:t>
      </w:r>
      <w:r>
        <w:rPr>
          <w:rFonts w:hint="eastAsia"/>
        </w:rPr>
        <w:t>Lyft</w:t>
      </w:r>
      <w:r>
        <w:rPr>
          <w:rFonts w:hint="eastAsia"/>
        </w:rPr>
        <w:t>，而不是通用的召车服务</w:t>
      </w:r>
      <w:r>
        <w:rPr>
          <w:rFonts w:hint="eastAsia"/>
        </w:rPr>
        <w:t>Maven</w:t>
      </w:r>
      <w:r>
        <w:rPr>
          <w:rFonts w:hint="eastAsia"/>
        </w:rPr>
        <w:t>。</w:t>
      </w:r>
    </w:p>
    <w:p w14:paraId="7991CD80" w14:textId="77777777" w:rsidR="00E70CE8" w:rsidRDefault="00E70CE8" w:rsidP="00E70CE8"/>
    <w:p w14:paraId="6985B33D" w14:textId="77777777" w:rsidR="00E70CE8" w:rsidRDefault="00E70CE8" w:rsidP="00E70CE8">
      <w:r>
        <w:t>If so, being first would confer little advantage. And yet, if carmakers do not want to accept their fate passively, they have little choice but to remodel themselves. The outsized Silverado and the sensor-packed Cruise AV show that GM has the present in hand—and that it is at least doing its best to safeguard its future.</w:t>
      </w:r>
    </w:p>
    <w:p w14:paraId="493A2239" w14:textId="77777777" w:rsidR="00E70CE8" w:rsidRDefault="00E70CE8" w:rsidP="00E70CE8"/>
    <w:p w14:paraId="563FB03C" w14:textId="77777777" w:rsidR="00E70CE8" w:rsidRDefault="00E70CE8" w:rsidP="00E70CE8">
      <w:r>
        <w:rPr>
          <w:rFonts w:hint="eastAsia"/>
        </w:rPr>
        <w:t>如果真这样，抢先进入市场也不会带来多少优势。然而，如果汽车厂商不想听天由命，除了转型别无他选。超大号的索罗德以及装满了传感器的</w:t>
      </w:r>
      <w:r>
        <w:rPr>
          <w:rFonts w:hint="eastAsia"/>
        </w:rPr>
        <w:t>Cruise AV</w:t>
      </w:r>
      <w:r>
        <w:rPr>
          <w:rFonts w:hint="eastAsia"/>
        </w:rPr>
        <w:t>表明通用已经把握了当下，并且，至少是在尽力保卫自己的未来。</w:t>
      </w:r>
    </w:p>
    <w:p w14:paraId="6458CB3B" w14:textId="77777777" w:rsidR="00E70CE8" w:rsidRDefault="00E70CE8" w:rsidP="00E70CE8">
      <w:pPr>
        <w:pStyle w:val="1"/>
      </w:pPr>
      <w:bookmarkStart w:id="45" w:name="_Toc15475615"/>
      <w:r>
        <w:t>Schumpeter: The fog of war</w:t>
      </w:r>
      <w:bookmarkEnd w:id="45"/>
    </w:p>
    <w:p w14:paraId="3D7983AE" w14:textId="77777777" w:rsidR="00E70CE8" w:rsidRDefault="00E70CE8" w:rsidP="00E70CE8">
      <w:r>
        <w:t>If they are to save the firm, General Electric’s bosses and board need far better information</w:t>
      </w:r>
    </w:p>
    <w:p w14:paraId="79BD7D9A" w14:textId="77777777" w:rsidR="00E70CE8" w:rsidRDefault="00E70CE8" w:rsidP="00E70CE8">
      <w:r>
        <w:rPr>
          <w:rFonts w:hint="eastAsia"/>
        </w:rPr>
        <w:t>熊彼特：战争迷雾</w:t>
      </w:r>
    </w:p>
    <w:p w14:paraId="75888383" w14:textId="77777777" w:rsidR="00E70CE8" w:rsidRDefault="00E70CE8" w:rsidP="00E70CE8">
      <w:r>
        <w:rPr>
          <w:rFonts w:hint="eastAsia"/>
        </w:rPr>
        <w:t>通用电气的高管和董事会若想拯救这家公司，需要大大提高信息的质量</w:t>
      </w:r>
    </w:p>
    <w:p w14:paraId="112A417D" w14:textId="77777777" w:rsidR="00E70CE8" w:rsidRDefault="00E70CE8" w:rsidP="00E70CE8">
      <w:r>
        <w:t xml:space="preserve">20180127 business </w:t>
      </w:r>
      <w:r>
        <w:rPr>
          <w:rFonts w:ascii="Segoe UI Symbol" w:hAnsi="Segoe UI Symbol" w:cs="Segoe UI Symbol"/>
        </w:rPr>
        <w:t>🇬🇧</w:t>
      </w:r>
      <w:r>
        <w:t xml:space="preserve"> English Version</w:t>
      </w:r>
    </w:p>
    <w:p w14:paraId="1D1F067E" w14:textId="77777777" w:rsidR="00E70CE8" w:rsidRDefault="00E70CE8" w:rsidP="00E70CE8"/>
    <w:p w14:paraId="4A48DE73" w14:textId="77777777" w:rsidR="00E70CE8" w:rsidRDefault="00E70CE8" w:rsidP="00E70CE8">
      <w:r>
        <w:t>IN THEIR documentary “The Vietnam War”, Ken Burns and Lynn Novick, the directors, dwell on the flawed information that American politicians got from Indo-China. The generals on the ground focused on the “kill ratio”, or the number of enemies killed per American or South Vietnamese soldiers killed. That bore no relationship to victory—North Vietnam quickly replaced its dead soldiers. And it corrupted behaviour, leading American troops to embellish numbers and count dead civilians as “wins”.</w:t>
      </w:r>
    </w:p>
    <w:p w14:paraId="688AB0F9" w14:textId="77777777" w:rsidR="00E70CE8" w:rsidRDefault="00E70CE8" w:rsidP="00E70CE8"/>
    <w:p w14:paraId="2BB44070" w14:textId="77777777" w:rsidR="00E70CE8" w:rsidRDefault="00E70CE8" w:rsidP="00E70CE8">
      <w:r>
        <w:rPr>
          <w:rFonts w:hint="eastAsia"/>
        </w:rPr>
        <w:t>肯·伯恩斯（</w:t>
      </w:r>
      <w:r>
        <w:rPr>
          <w:rFonts w:hint="eastAsia"/>
        </w:rPr>
        <w:t>Ken Burns</w:t>
      </w:r>
      <w:r>
        <w:rPr>
          <w:rFonts w:hint="eastAsia"/>
        </w:rPr>
        <w:t>）和林恩·诺维克（</w:t>
      </w:r>
      <w:r>
        <w:rPr>
          <w:rFonts w:hint="eastAsia"/>
        </w:rPr>
        <w:t>Lynn Novick</w:t>
      </w:r>
      <w:r>
        <w:rPr>
          <w:rFonts w:hint="eastAsia"/>
        </w:rPr>
        <w:t>）在他们执导的纪录片《越南战争》（</w:t>
      </w:r>
      <w:r>
        <w:rPr>
          <w:rFonts w:hint="eastAsia"/>
        </w:rPr>
        <w:t>The Vietnam War</w:t>
      </w:r>
      <w:r>
        <w:rPr>
          <w:rFonts w:hint="eastAsia"/>
        </w:rPr>
        <w:t>）中详述了美国政客从印度支那获取的情报有多不可靠。前线的美军将领一味强调“杀敌比率”，即每个美国士兵的杀敌数量，或南越士兵的杀敌数量。这与胜利并无关联——北越很快就补充了士兵。这也将人们引入歧途，美军开始美化数字，将死亡的平民也算作“胜利”。</w:t>
      </w:r>
    </w:p>
    <w:p w14:paraId="3D18C574" w14:textId="77777777" w:rsidR="00E70CE8" w:rsidRDefault="00E70CE8" w:rsidP="00E70CE8"/>
    <w:p w14:paraId="7A5BD8E4" w14:textId="77777777" w:rsidR="00E70CE8" w:rsidRDefault="00E70CE8" w:rsidP="00E70CE8">
      <w:r>
        <w:t>The curse of rotten information can strike companies, too. That seems to be the case with General Electric (GE), which has had a vertiginous fall. Its shares, cashflow and forecast profits have dropped by about 50% since 2015. On January 16th it disclosed a huge, $15bn capital shortfall at its financial arm due to a revision in insurance reserves. And on January 24th it revealed a $10bn loss for the fourth quarter. In its core industrial arm, returns on capital have sunk from 20% in 2007 to a puny 5% in 2017.</w:t>
      </w:r>
    </w:p>
    <w:p w14:paraId="309C964B" w14:textId="77777777" w:rsidR="00E70CE8" w:rsidRDefault="00E70CE8" w:rsidP="00E70CE8"/>
    <w:p w14:paraId="023E91A4" w14:textId="77777777" w:rsidR="00E70CE8" w:rsidRDefault="00E70CE8" w:rsidP="00E70CE8">
      <w:r>
        <w:rPr>
          <w:rFonts w:hint="eastAsia"/>
        </w:rPr>
        <w:t>糟糕的情报这一祸根也会在企业中埋下。惨遭重大滑坡的通用电气（</w:t>
      </w:r>
      <w:r>
        <w:rPr>
          <w:rFonts w:hint="eastAsia"/>
        </w:rPr>
        <w:t>GE</w:t>
      </w:r>
      <w:r>
        <w:rPr>
          <w:rFonts w:hint="eastAsia"/>
        </w:rPr>
        <w:t>）似乎便属于这种情况。自</w:t>
      </w:r>
      <w:r>
        <w:rPr>
          <w:rFonts w:hint="eastAsia"/>
        </w:rPr>
        <w:t>2015</w:t>
      </w:r>
      <w:r>
        <w:rPr>
          <w:rFonts w:hint="eastAsia"/>
        </w:rPr>
        <w:t>年以来，其股价、现金流和利润预期已下跌了约</w:t>
      </w:r>
      <w:r>
        <w:rPr>
          <w:rFonts w:hint="eastAsia"/>
        </w:rPr>
        <w:t>50%</w:t>
      </w:r>
      <w:r>
        <w:rPr>
          <w:rFonts w:hint="eastAsia"/>
        </w:rPr>
        <w:t>。上月</w:t>
      </w:r>
      <w:r>
        <w:rPr>
          <w:rFonts w:hint="eastAsia"/>
        </w:rPr>
        <w:t>16</w:t>
      </w:r>
      <w:r>
        <w:rPr>
          <w:rFonts w:hint="eastAsia"/>
        </w:rPr>
        <w:t>日，</w:t>
      </w:r>
      <w:r>
        <w:rPr>
          <w:rFonts w:hint="eastAsia"/>
        </w:rPr>
        <w:t>GE</w:t>
      </w:r>
      <w:r>
        <w:rPr>
          <w:rFonts w:hint="eastAsia"/>
        </w:rPr>
        <w:t>透露其金融部门因保险业务储备金方</w:t>
      </w:r>
      <w:r>
        <w:rPr>
          <w:rFonts w:hint="eastAsia"/>
        </w:rPr>
        <w:lastRenderedPageBreak/>
        <w:t>面的调整而出现</w:t>
      </w:r>
      <w:r>
        <w:rPr>
          <w:rFonts w:hint="eastAsia"/>
        </w:rPr>
        <w:t>150</w:t>
      </w:r>
      <w:r>
        <w:rPr>
          <w:rFonts w:hint="eastAsia"/>
        </w:rPr>
        <w:t>亿美元的巨大资本缺口。</w:t>
      </w:r>
      <w:r>
        <w:rPr>
          <w:rFonts w:hint="eastAsia"/>
        </w:rPr>
        <w:t>24</w:t>
      </w:r>
      <w:r>
        <w:rPr>
          <w:rFonts w:hint="eastAsia"/>
        </w:rPr>
        <w:t>日，公司公布第四季度亏损</w:t>
      </w:r>
      <w:r>
        <w:rPr>
          <w:rFonts w:hint="eastAsia"/>
        </w:rPr>
        <w:t>100</w:t>
      </w:r>
      <w:r>
        <w:rPr>
          <w:rFonts w:hint="eastAsia"/>
        </w:rPr>
        <w:t>亿美元。其核心工业部门的资本回报率从</w:t>
      </w:r>
      <w:r>
        <w:rPr>
          <w:rFonts w:hint="eastAsia"/>
        </w:rPr>
        <w:t>2007</w:t>
      </w:r>
      <w:r>
        <w:rPr>
          <w:rFonts w:hint="eastAsia"/>
        </w:rPr>
        <w:t>年的</w:t>
      </w:r>
      <w:r>
        <w:rPr>
          <w:rFonts w:hint="eastAsia"/>
        </w:rPr>
        <w:t>20%</w:t>
      </w:r>
      <w:r>
        <w:rPr>
          <w:rFonts w:hint="eastAsia"/>
        </w:rPr>
        <w:t>缩水至</w:t>
      </w:r>
      <w:r>
        <w:rPr>
          <w:rFonts w:hint="eastAsia"/>
        </w:rPr>
        <w:t>2017</w:t>
      </w:r>
      <w:r>
        <w:rPr>
          <w:rFonts w:hint="eastAsia"/>
        </w:rPr>
        <w:t>年惨淡的</w:t>
      </w:r>
      <w:r>
        <w:rPr>
          <w:rFonts w:hint="eastAsia"/>
        </w:rPr>
        <w:t>5%</w:t>
      </w:r>
      <w:r>
        <w:rPr>
          <w:rFonts w:hint="eastAsia"/>
        </w:rPr>
        <w:t>。</w:t>
      </w:r>
    </w:p>
    <w:p w14:paraId="3566049D" w14:textId="77777777" w:rsidR="00E70CE8" w:rsidRDefault="00E70CE8" w:rsidP="00E70CE8"/>
    <w:p w14:paraId="25CBD22E" w14:textId="77777777" w:rsidR="00E70CE8" w:rsidRDefault="00E70CE8" w:rsidP="00E70CE8">
      <w:r>
        <w:t>GE’s boss, John Flannery, an insider who took office in August, must clear up the mess made by his predecessor, Jeff Immelt. He seems to recognise the gravity of the situation. In November he gave a frank presentation to investors. This month he suggested that GE might be broken up. Yet an unnerving sense lingers that no one fully understands what has gone wrong.</w:t>
      </w:r>
    </w:p>
    <w:p w14:paraId="174B02B5" w14:textId="77777777" w:rsidR="00E70CE8" w:rsidRDefault="00E70CE8" w:rsidP="00E70CE8"/>
    <w:p w14:paraId="33B3A4FC" w14:textId="77777777" w:rsidR="00E70CE8" w:rsidRDefault="00E70CE8" w:rsidP="00E70CE8">
      <w:r>
        <w:rPr>
          <w:rFonts w:hint="eastAsia"/>
        </w:rPr>
        <w:t>GE</w:t>
      </w:r>
      <w:r>
        <w:rPr>
          <w:rFonts w:hint="eastAsia"/>
        </w:rPr>
        <w:t>的老板约翰·弗兰纳里（</w:t>
      </w:r>
      <w:r>
        <w:rPr>
          <w:rFonts w:hint="eastAsia"/>
        </w:rPr>
        <w:t>John Flannery</w:t>
      </w:r>
      <w:r>
        <w:rPr>
          <w:rFonts w:hint="eastAsia"/>
        </w:rPr>
        <w:t>）从公司内部一路成长起来，于去年</w:t>
      </w:r>
      <w:r>
        <w:rPr>
          <w:rFonts w:hint="eastAsia"/>
        </w:rPr>
        <w:t>8</w:t>
      </w:r>
      <w:r>
        <w:rPr>
          <w:rFonts w:hint="eastAsia"/>
        </w:rPr>
        <w:t>月走马上任。他必须清理前任掌门人杰夫·伊梅尔特（</w:t>
      </w:r>
      <w:r>
        <w:rPr>
          <w:rFonts w:hint="eastAsia"/>
        </w:rPr>
        <w:t>Jeff Immelt</w:t>
      </w:r>
      <w:r>
        <w:rPr>
          <w:rFonts w:hint="eastAsia"/>
        </w:rPr>
        <w:t>）留下的烂摊子。他似乎也认识到了局势的严峻。</w:t>
      </w:r>
      <w:r>
        <w:rPr>
          <w:rFonts w:hint="eastAsia"/>
        </w:rPr>
        <w:t>11</w:t>
      </w:r>
      <w:r>
        <w:rPr>
          <w:rFonts w:hint="eastAsia"/>
        </w:rPr>
        <w:t>月，他向投资者做了坦诚的报告。上月，他暗示</w:t>
      </w:r>
      <w:r>
        <w:rPr>
          <w:rFonts w:hint="eastAsia"/>
        </w:rPr>
        <w:t>GE</w:t>
      </w:r>
      <w:r>
        <w:rPr>
          <w:rFonts w:hint="eastAsia"/>
        </w:rPr>
        <w:t>也许会分拆。不过，一种让人不踏实的感觉仍挥之不去：恐怕没人完全明白</w:t>
      </w:r>
      <w:r>
        <w:rPr>
          <w:rFonts w:hint="eastAsia"/>
        </w:rPr>
        <w:t>GE</w:t>
      </w:r>
      <w:r>
        <w:rPr>
          <w:rFonts w:hint="eastAsia"/>
        </w:rPr>
        <w:t>到底是哪里出了问题。</w:t>
      </w:r>
    </w:p>
    <w:p w14:paraId="0DCD191D" w14:textId="77777777" w:rsidR="00E70CE8" w:rsidRDefault="00E70CE8" w:rsidP="00E70CE8"/>
    <w:p w14:paraId="10491E8B" w14:textId="77777777" w:rsidR="00E70CE8" w:rsidRDefault="00E70CE8" w:rsidP="00E70CE8">
      <w:r>
        <w:t>Is the conglomerate formerly known as the world’s best-run firm a victim of weak demand for gas turbines, a low oil price, lavish digital initiatives, timing lags in client payments, morbidity rates, bad deals, cost overruns or a 20-year squeeze in industrial-equipment margins because of Chinese competition? You can imagine GE’s 12-man board blinking at this list, like Pentagon generals huddled around maps of the Gulf of Tonkin which they are too embarrassed to admit they do not understand.</w:t>
      </w:r>
    </w:p>
    <w:p w14:paraId="60256607" w14:textId="77777777" w:rsidR="00E70CE8" w:rsidRDefault="00E70CE8" w:rsidP="00E70CE8"/>
    <w:p w14:paraId="15C808D7" w14:textId="77777777" w:rsidR="00E70CE8" w:rsidRDefault="00E70CE8" w:rsidP="00E70CE8">
      <w:r>
        <w:rPr>
          <w:rFonts w:hint="eastAsia"/>
        </w:rPr>
        <w:t>这家曾列全球运营最佳的企业集团何以落入困境？是因为燃气轮机需求疲软吗？油价低？数字项目烧钱？客户延迟付款？患病率影响？糟糕的并购交易？成本超支？还是因为来自中国的竞争在过去</w:t>
      </w:r>
      <w:r>
        <w:rPr>
          <w:rFonts w:hint="eastAsia"/>
        </w:rPr>
        <w:t>20</w:t>
      </w:r>
      <w:r>
        <w:rPr>
          <w:rFonts w:hint="eastAsia"/>
        </w:rPr>
        <w:t>年里持续挤压工业设备利润？想象得出</w:t>
      </w:r>
      <w:r>
        <w:rPr>
          <w:rFonts w:hint="eastAsia"/>
        </w:rPr>
        <w:t>GE</w:t>
      </w:r>
      <w:r>
        <w:rPr>
          <w:rFonts w:hint="eastAsia"/>
        </w:rPr>
        <w:t>的</w:t>
      </w:r>
      <w:r>
        <w:rPr>
          <w:rFonts w:hint="eastAsia"/>
        </w:rPr>
        <w:t>12</w:t>
      </w:r>
      <w:r>
        <w:rPr>
          <w:rFonts w:hint="eastAsia"/>
        </w:rPr>
        <w:t>人董事会正盯着这些选项茫然地眨着眼睛，就像五角大楼里的将军们聚集在北部湾地图的周围，人人都不好意思承认自己其实一头雾水。</w:t>
      </w:r>
    </w:p>
    <w:p w14:paraId="3607E1F8" w14:textId="77777777" w:rsidR="00E70CE8" w:rsidRDefault="00E70CE8" w:rsidP="00E70CE8"/>
    <w:p w14:paraId="6774B3F8" w14:textId="77777777" w:rsidR="00E70CE8" w:rsidRDefault="00E70CE8" w:rsidP="00E70CE8">
      <w:r>
        <w:t>Schumpeter’s theory is that GE’s flow of financial information has become fantastically muddled. There is lots of it about (some 200 pages are released each quarter) and it is audited by KPMG. But it offers volume and ambiguity instead of brevity and clarity. It is impossible—certainly for outsiders, probably for the board, and possibly for Mr Flannery—to answer central questions. How much cashflow does GE sustainably make and where? How much capital does it employ and where? What liabilities must be serviced before shareholders get their profits?</w:t>
      </w:r>
    </w:p>
    <w:p w14:paraId="032918E0" w14:textId="77777777" w:rsidR="00E70CE8" w:rsidRDefault="00E70CE8" w:rsidP="00E70CE8"/>
    <w:p w14:paraId="5AABEC71" w14:textId="77777777" w:rsidR="00E70CE8" w:rsidRDefault="00E70CE8" w:rsidP="00E70CE8">
      <w:r>
        <w:rPr>
          <w:rFonts w:hint="eastAsia"/>
        </w:rPr>
        <w:t>本专栏认为，</w:t>
      </w:r>
      <w:r>
        <w:rPr>
          <w:rFonts w:hint="eastAsia"/>
        </w:rPr>
        <w:t>GE</w:t>
      </w:r>
      <w:r>
        <w:rPr>
          <w:rFonts w:hint="eastAsia"/>
        </w:rPr>
        <w:t>的财务信息已变得极其混乱。</w:t>
      </w:r>
      <w:r>
        <w:rPr>
          <w:rFonts w:hint="eastAsia"/>
        </w:rPr>
        <w:t>GE</w:t>
      </w:r>
      <w:r>
        <w:rPr>
          <w:rFonts w:hint="eastAsia"/>
        </w:rPr>
        <w:t>披露了大量财务信息（每个季度公布的信息多达二百来页），又有毕马威来做审计，但这些信息庞杂而含混，欠缺简洁和明晰。靠这些信息无法回答那些关键问题：</w:t>
      </w:r>
      <w:r>
        <w:rPr>
          <w:rFonts w:hint="eastAsia"/>
        </w:rPr>
        <w:t>GE</w:t>
      </w:r>
      <w:r>
        <w:rPr>
          <w:rFonts w:hint="eastAsia"/>
        </w:rPr>
        <w:t>持续获得的自由现金流有多少，来自哪里？它动用了多少资本，资本流向了哪里？在股东们获得收益之前，</w:t>
      </w:r>
      <w:r>
        <w:rPr>
          <w:rFonts w:hint="eastAsia"/>
        </w:rPr>
        <w:t>GE</w:t>
      </w:r>
      <w:r>
        <w:rPr>
          <w:rFonts w:hint="eastAsia"/>
        </w:rPr>
        <w:t>须先偿还哪些债务？公司以外的人士肯定无法回答，董事会很可能也一样，弗兰纳里说不定也是如此。</w:t>
      </w:r>
    </w:p>
    <w:p w14:paraId="109A8532" w14:textId="77777777" w:rsidR="00E70CE8" w:rsidRDefault="00E70CE8" w:rsidP="00E70CE8"/>
    <w:p w14:paraId="12F486FD" w14:textId="77777777" w:rsidR="00E70CE8" w:rsidRDefault="00E70CE8" w:rsidP="00E70CE8">
      <w:r>
        <w:t>Perhaps GE has a better, parallel accounting system that it keeps under wraps. But the public one reveals eight problems. First, it has no consistent measure of performance. This year it has used 18 definitions of group profits and cashflow. As of September 2017, the highest number was double the average one. There is a large gap between most measures of profits and free cashflow.</w:t>
      </w:r>
    </w:p>
    <w:p w14:paraId="49EB57C0" w14:textId="77777777" w:rsidR="00E70CE8" w:rsidRDefault="00E70CE8" w:rsidP="00E70CE8"/>
    <w:p w14:paraId="6492314C" w14:textId="77777777" w:rsidR="00E70CE8" w:rsidRDefault="00E70CE8" w:rsidP="00E70CE8">
      <w:r>
        <w:rPr>
          <w:rFonts w:hint="eastAsia"/>
        </w:rPr>
        <w:t>也许</w:t>
      </w:r>
      <w:r>
        <w:rPr>
          <w:rFonts w:hint="eastAsia"/>
        </w:rPr>
        <w:t>GE</w:t>
      </w:r>
      <w:r>
        <w:rPr>
          <w:rFonts w:hint="eastAsia"/>
        </w:rPr>
        <w:t>有一个更好的、未公之于众的平行会计系统，但其公开的系统暴露出八个问题。首先，</w:t>
      </w:r>
      <w:r>
        <w:rPr>
          <w:rFonts w:hint="eastAsia"/>
        </w:rPr>
        <w:t>GE</w:t>
      </w:r>
      <w:r>
        <w:rPr>
          <w:rFonts w:hint="eastAsia"/>
        </w:rPr>
        <w:t>缺少衡量绩效的一致标准。今年，它采用了</w:t>
      </w:r>
      <w:r>
        <w:rPr>
          <w:rFonts w:hint="eastAsia"/>
        </w:rPr>
        <w:t>18</w:t>
      </w:r>
      <w:r>
        <w:rPr>
          <w:rFonts w:hint="eastAsia"/>
        </w:rPr>
        <w:t>个定义来衡量集团的利润和现金流。截至</w:t>
      </w:r>
      <w:r>
        <w:rPr>
          <w:rFonts w:hint="eastAsia"/>
        </w:rPr>
        <w:t>2017</w:t>
      </w:r>
      <w:r>
        <w:rPr>
          <w:rFonts w:hint="eastAsia"/>
        </w:rPr>
        <w:t>年</w:t>
      </w:r>
      <w:r>
        <w:rPr>
          <w:rFonts w:hint="eastAsia"/>
        </w:rPr>
        <w:t>9</w:t>
      </w:r>
      <w:r>
        <w:rPr>
          <w:rFonts w:hint="eastAsia"/>
        </w:rPr>
        <w:t>月，最高数字比平均数字高出一倍。大部分利润及自由现金流衡量结果之间都存在巨大差异。</w:t>
      </w:r>
    </w:p>
    <w:p w14:paraId="577A1490" w14:textId="77777777" w:rsidR="00E70CE8" w:rsidRDefault="00E70CE8" w:rsidP="00E70CE8"/>
    <w:p w14:paraId="0173BDFF" w14:textId="77777777" w:rsidR="00E70CE8" w:rsidRDefault="00E70CE8" w:rsidP="00E70CE8">
      <w:r>
        <w:t>Second, GE’s seven operating divisions (power, for example, or aviation) are allowed to use a flattering definition of profit that excludes billions of dollars of supposedly one-off costs. Their total profits are almost twice as big as the firm’s. It is the corporate equivalent of China’s GDP accounting, where the claimed outputs of each province add up to more than the national figure.</w:t>
      </w:r>
    </w:p>
    <w:p w14:paraId="504C7F68" w14:textId="77777777" w:rsidR="00E70CE8" w:rsidRDefault="00E70CE8" w:rsidP="00E70CE8"/>
    <w:p w14:paraId="21C09339" w14:textId="77777777" w:rsidR="00E70CE8" w:rsidRDefault="00E70CE8" w:rsidP="00E70CE8">
      <w:r>
        <w:rPr>
          <w:rFonts w:hint="eastAsia"/>
        </w:rPr>
        <w:t>第二，</w:t>
      </w:r>
      <w:r>
        <w:rPr>
          <w:rFonts w:hint="eastAsia"/>
        </w:rPr>
        <w:t>GE</w:t>
      </w:r>
      <w:r>
        <w:rPr>
          <w:rFonts w:hint="eastAsia"/>
        </w:rPr>
        <w:t>的七大业务部门（例如电力或航空）被容许使用一个会让结果比较好看的利润定义，将数十亿美元的所谓一次性成本刨除在外。这些部门的总利润几乎是公司利润的两倍。这相当于将中国的</w:t>
      </w:r>
      <w:r>
        <w:rPr>
          <w:rFonts w:hint="eastAsia"/>
        </w:rPr>
        <w:t>GDP</w:t>
      </w:r>
      <w:r>
        <w:rPr>
          <w:rFonts w:hint="eastAsia"/>
        </w:rPr>
        <w:t>统计方法运用在了企业上：中国各省声称的产值相加后高于全国数字。</w:t>
      </w:r>
    </w:p>
    <w:p w14:paraId="73DCB9DC" w14:textId="77777777" w:rsidR="00E70CE8" w:rsidRDefault="00E70CE8" w:rsidP="00E70CE8"/>
    <w:p w14:paraId="75D32A0D" w14:textId="77777777" w:rsidR="00E70CE8" w:rsidRDefault="00E70CE8" w:rsidP="00E70CE8">
      <w:r>
        <w:t>Third, GE does not assess itself on a geographical basis. Does China yield solid returns on capital? Has Saudi Arabia been a good bet? No one seems to know. This is unhelpful, given that the firm does half its business abroad and that the long-term decline in returns has taken place as the firm has become more global.</w:t>
      </w:r>
    </w:p>
    <w:p w14:paraId="41011BC0" w14:textId="77777777" w:rsidR="00E70CE8" w:rsidRDefault="00E70CE8" w:rsidP="00E70CE8"/>
    <w:p w14:paraId="6292654C" w14:textId="77777777" w:rsidR="00E70CE8" w:rsidRDefault="00E70CE8" w:rsidP="00E70CE8">
      <w:r>
        <w:rPr>
          <w:rFonts w:hint="eastAsia"/>
        </w:rPr>
        <w:t>第三，</w:t>
      </w:r>
      <w:r>
        <w:rPr>
          <w:rFonts w:hint="eastAsia"/>
        </w:rPr>
        <w:t>GE</w:t>
      </w:r>
      <w:r>
        <w:rPr>
          <w:rFonts w:hint="eastAsia"/>
        </w:rPr>
        <w:t>没有按照区域来评估自身。公司是否从中国获得了丰厚的资本回报？对沙特阿拉伯的押注对不对？答案似乎无人知晓。公司一半的业务都是在海外开展，然而随着公司全球化程度加深，回报率却长期下滑，有鉴于此，这种无知对公司实在无益。</w:t>
      </w:r>
    </w:p>
    <w:p w14:paraId="2544F891" w14:textId="77777777" w:rsidR="00E70CE8" w:rsidRDefault="00E70CE8" w:rsidP="00E70CE8"/>
    <w:p w14:paraId="620091FD" w14:textId="77777777" w:rsidR="00E70CE8" w:rsidRDefault="00E70CE8" w:rsidP="00E70CE8">
      <w:r>
        <w:t>Fourth, GE pays little attention to the total capital it employs, which has ballooned by about 50% over the past decade (excluding its financial arm). Its managers rarely talk about it and have set no targets. It is unclear which parts of the firm soak up disproportionate resources relative to profits, diluting returns.</w:t>
      </w:r>
    </w:p>
    <w:p w14:paraId="4AED8368" w14:textId="77777777" w:rsidR="00E70CE8" w:rsidRDefault="00E70CE8" w:rsidP="00E70CE8"/>
    <w:p w14:paraId="14D70739" w14:textId="77777777" w:rsidR="00E70CE8" w:rsidRDefault="00E70CE8" w:rsidP="00E70CE8">
      <w:r>
        <w:rPr>
          <w:rFonts w:hint="eastAsia"/>
        </w:rPr>
        <w:t>第四，</w:t>
      </w:r>
      <w:r>
        <w:rPr>
          <w:rFonts w:hint="eastAsia"/>
        </w:rPr>
        <w:t>GE</w:t>
      </w:r>
      <w:r>
        <w:rPr>
          <w:rFonts w:hint="eastAsia"/>
        </w:rPr>
        <w:t>几乎不关心自己投入的资本总量。过去十年间，这些资本已激增约</w:t>
      </w:r>
      <w:r>
        <w:rPr>
          <w:rFonts w:hint="eastAsia"/>
        </w:rPr>
        <w:t>50%</w:t>
      </w:r>
      <w:r>
        <w:rPr>
          <w:rFonts w:hint="eastAsia"/>
        </w:rPr>
        <w:t>（不包括其金融部门）。其管理者很少谈论资本问题，也未为之设立目标。无法确知公司的哪些部门耗费了与其收益不相称的资源，导致收益被稀释。</w:t>
      </w:r>
    </w:p>
    <w:p w14:paraId="183CD267" w14:textId="77777777" w:rsidR="00E70CE8" w:rsidRDefault="00E70CE8" w:rsidP="00E70CE8"/>
    <w:p w14:paraId="706071D6" w14:textId="77777777" w:rsidR="00E70CE8" w:rsidRDefault="00E70CE8" w:rsidP="00E70CE8">
      <w:r>
        <w:t>Fifth, it is hard to know if GE’s leverage is sustainable. Its net debts are 2.6 times its gross operating profits, again excluding its financial arm. That is high relative to its peers—for Siemens and Honeywell the ratio is about one. Some of those profits are paper gains. And the average level of debt during the year is much higher than the figures reported at the end of each quarter.</w:t>
      </w:r>
    </w:p>
    <w:p w14:paraId="3EFC1654" w14:textId="77777777" w:rsidR="00E70CE8" w:rsidRDefault="00E70CE8" w:rsidP="00E70CE8"/>
    <w:p w14:paraId="67F16A75" w14:textId="77777777" w:rsidR="00E70CE8" w:rsidRDefault="00E70CE8" w:rsidP="00E70CE8">
      <w:r>
        <w:rPr>
          <w:rFonts w:hint="eastAsia"/>
        </w:rPr>
        <w:t>第五，很难说</w:t>
      </w:r>
      <w:r>
        <w:rPr>
          <w:rFonts w:hint="eastAsia"/>
        </w:rPr>
        <w:t>GE</w:t>
      </w:r>
      <w:r>
        <w:rPr>
          <w:rFonts w:hint="eastAsia"/>
        </w:rPr>
        <w:t>的杠杆水平是否可持续。其净债务是其经营毛利的</w:t>
      </w:r>
      <w:r>
        <w:rPr>
          <w:rFonts w:hint="eastAsia"/>
        </w:rPr>
        <w:t>2.6</w:t>
      </w:r>
      <w:r>
        <w:rPr>
          <w:rFonts w:hint="eastAsia"/>
        </w:rPr>
        <w:t>倍——同样不包括它的金融部门。这个比率相对同类企业来说较高：西门子和霍尼韦尔的数字大约是</w:t>
      </w:r>
      <w:r>
        <w:rPr>
          <w:rFonts w:hint="eastAsia"/>
        </w:rPr>
        <w:t>1</w:t>
      </w:r>
      <w:r>
        <w:rPr>
          <w:rFonts w:hint="eastAsia"/>
        </w:rPr>
        <w:t>。</w:t>
      </w:r>
      <w:r>
        <w:rPr>
          <w:rFonts w:hint="eastAsia"/>
        </w:rPr>
        <w:t>GE</w:t>
      </w:r>
      <w:r>
        <w:rPr>
          <w:rFonts w:hint="eastAsia"/>
        </w:rPr>
        <w:t>的部分经营毛利是账面收益。而且，这一年间的平均债务水平比每季度末公布的数字高出许多。</w:t>
      </w:r>
    </w:p>
    <w:p w14:paraId="338DF175" w14:textId="77777777" w:rsidR="00E70CE8" w:rsidRDefault="00E70CE8" w:rsidP="00E70CE8"/>
    <w:p w14:paraId="6774DF02" w14:textId="77777777" w:rsidR="00E70CE8" w:rsidRDefault="00E70CE8" w:rsidP="00E70CE8">
      <w:r>
        <w:t>Sixth, the strength of GE’s financial arm is unclear. The new insurance loss will lower its tangible equity to 8% of assets. This is well below the comfort level, although regulators seem to have granted it forbearance in order gradually to rebuild its capital.</w:t>
      </w:r>
    </w:p>
    <w:p w14:paraId="099C30D6" w14:textId="77777777" w:rsidR="00E70CE8" w:rsidRDefault="00E70CE8" w:rsidP="00E70CE8"/>
    <w:p w14:paraId="480A44CE" w14:textId="77777777" w:rsidR="00E70CE8" w:rsidRDefault="00E70CE8" w:rsidP="00E70CE8">
      <w:r>
        <w:rPr>
          <w:rFonts w:hint="eastAsia"/>
        </w:rPr>
        <w:t>第六，</w:t>
      </w:r>
      <w:r>
        <w:rPr>
          <w:rFonts w:hint="eastAsia"/>
        </w:rPr>
        <w:t>GE</w:t>
      </w:r>
      <w:r>
        <w:rPr>
          <w:rFonts w:hint="eastAsia"/>
        </w:rPr>
        <w:t>的金融部门实力如何也无从知晓。由于新近保险业务的亏损，</w:t>
      </w:r>
      <w:r>
        <w:rPr>
          <w:rFonts w:hint="eastAsia"/>
        </w:rPr>
        <w:t>GE</w:t>
      </w:r>
      <w:r>
        <w:rPr>
          <w:rFonts w:hint="eastAsia"/>
        </w:rPr>
        <w:t>的有形股本将降至其资产的</w:t>
      </w:r>
      <w:r>
        <w:rPr>
          <w:rFonts w:hint="eastAsia"/>
        </w:rPr>
        <w:t>8%</w:t>
      </w:r>
      <w:r>
        <w:rPr>
          <w:rFonts w:hint="eastAsia"/>
        </w:rPr>
        <w:t>。这远远低于令人安心的水平，不过监管部门似乎给予了</w:t>
      </w:r>
      <w:r>
        <w:rPr>
          <w:rFonts w:hint="eastAsia"/>
        </w:rPr>
        <w:t>GE</w:t>
      </w:r>
      <w:r>
        <w:rPr>
          <w:rFonts w:hint="eastAsia"/>
        </w:rPr>
        <w:t>一些宽限，好让它逐渐重建资本。</w:t>
      </w:r>
    </w:p>
    <w:p w14:paraId="4CFE5C1E" w14:textId="77777777" w:rsidR="00E70CE8" w:rsidRDefault="00E70CE8" w:rsidP="00E70CE8"/>
    <w:p w14:paraId="5520B719" w14:textId="77777777" w:rsidR="00E70CE8" w:rsidRDefault="00E70CE8" w:rsidP="00E70CE8">
      <w:r>
        <w:t xml:space="preserve">Seventh, it is hard to calibrate the risk this poses to GE shareholders. GE likes to hint that its industrial and financial arms are run separately. But they are umbilically connected by a mesh of cross-guarantees, factoring arrangements </w:t>
      </w:r>
      <w:r>
        <w:lastRenderedPageBreak/>
        <w:t>and other transactions.</w:t>
      </w:r>
    </w:p>
    <w:p w14:paraId="631D2FDE" w14:textId="77777777" w:rsidR="00E70CE8" w:rsidRDefault="00E70CE8" w:rsidP="00E70CE8"/>
    <w:p w14:paraId="71C2462A" w14:textId="77777777" w:rsidR="00E70CE8" w:rsidRDefault="00E70CE8" w:rsidP="00E70CE8">
      <w:r>
        <w:rPr>
          <w:rFonts w:hint="eastAsia"/>
        </w:rPr>
        <w:t>第七，很难评估这对</w:t>
      </w:r>
      <w:r>
        <w:rPr>
          <w:rFonts w:hint="eastAsia"/>
        </w:rPr>
        <w:t>GE</w:t>
      </w:r>
      <w:r>
        <w:rPr>
          <w:rFonts w:hint="eastAsia"/>
        </w:rPr>
        <w:t>的股东构成了怎样的风险。</w:t>
      </w:r>
      <w:r>
        <w:rPr>
          <w:rFonts w:hint="eastAsia"/>
        </w:rPr>
        <w:t>GE</w:t>
      </w:r>
      <w:r>
        <w:rPr>
          <w:rFonts w:hint="eastAsia"/>
        </w:rPr>
        <w:t>很喜欢暗示其工业和金融部门的运营彼此独立。但一系列交叉担保、应收账款保理协议以及其他交易将它们紧密联系在一起。</w:t>
      </w:r>
    </w:p>
    <w:p w14:paraId="450AB663" w14:textId="77777777" w:rsidR="00E70CE8" w:rsidRDefault="00E70CE8" w:rsidP="00E70CE8"/>
    <w:p w14:paraId="4703DAFE" w14:textId="77777777" w:rsidR="00E70CE8" w:rsidRDefault="00E70CE8" w:rsidP="00E70CE8">
      <w:r>
        <w:t>Eighth, is GE sure that its industrial balance-sheet accurately measures its capital employed and its liabilities? Some 46% of assets are intangible, which are hard to pin down financially: for example, goodwill and “contract” assets where GE has booked profits but not been paid yet. Hefty liabilities, including pensions and tax, are also tricky to calculate. Based on GE’s poor record of forecasting, it seems that large write-downs are possible. On January 24th GE said that regulators were looking into its accounting.</w:t>
      </w:r>
    </w:p>
    <w:p w14:paraId="79F512BE" w14:textId="77777777" w:rsidR="00E70CE8" w:rsidRDefault="00E70CE8" w:rsidP="00E70CE8"/>
    <w:p w14:paraId="49DD065F" w14:textId="77777777" w:rsidR="00E70CE8" w:rsidRDefault="00E70CE8" w:rsidP="00E70CE8">
      <w:r>
        <w:rPr>
          <w:rFonts w:hint="eastAsia"/>
        </w:rPr>
        <w:t>第八，</w:t>
      </w:r>
      <w:r>
        <w:rPr>
          <w:rFonts w:hint="eastAsia"/>
        </w:rPr>
        <w:t>GE</w:t>
      </w:r>
      <w:r>
        <w:rPr>
          <w:rFonts w:hint="eastAsia"/>
        </w:rPr>
        <w:t>是否能肯定其工业资产负债表精确记录了公司投入的资本及承担的债务？</w:t>
      </w:r>
      <w:r>
        <w:rPr>
          <w:rFonts w:hint="eastAsia"/>
        </w:rPr>
        <w:t>GE</w:t>
      </w:r>
      <w:r>
        <w:rPr>
          <w:rFonts w:hint="eastAsia"/>
        </w:rPr>
        <w:t>无形资产的占比约为</w:t>
      </w:r>
      <w:r>
        <w:rPr>
          <w:rFonts w:hint="eastAsia"/>
        </w:rPr>
        <w:t>46%</w:t>
      </w:r>
      <w:r>
        <w:rPr>
          <w:rFonts w:hint="eastAsia"/>
        </w:rPr>
        <w:t>，很难确定这类资产的价值——公司商誉及“合约资产”（</w:t>
      </w:r>
      <w:r>
        <w:rPr>
          <w:rFonts w:hint="eastAsia"/>
        </w:rPr>
        <w:t>GE</w:t>
      </w:r>
      <w:r>
        <w:rPr>
          <w:rFonts w:hint="eastAsia"/>
        </w:rPr>
        <w:t>将之登记为利润，但尚未收到付款）便属于此类。包含养老金及税在内的高昂债务同样难以估算。</w:t>
      </w:r>
      <w:r>
        <w:rPr>
          <w:rFonts w:hint="eastAsia"/>
        </w:rPr>
        <w:t>GE</w:t>
      </w:r>
      <w:r>
        <w:rPr>
          <w:rFonts w:hint="eastAsia"/>
        </w:rPr>
        <w:t>的预测水准历来欠佳，就这一点来看，有可能发生大规模的资产减记。上月</w:t>
      </w:r>
      <w:r>
        <w:rPr>
          <w:rFonts w:hint="eastAsia"/>
        </w:rPr>
        <w:t>24</w:t>
      </w:r>
      <w:r>
        <w:rPr>
          <w:rFonts w:hint="eastAsia"/>
        </w:rPr>
        <w:t>日</w:t>
      </w:r>
      <w:r>
        <w:rPr>
          <w:rFonts w:hint="eastAsia"/>
        </w:rPr>
        <w:t>GE</w:t>
      </w:r>
      <w:r>
        <w:rPr>
          <w:rFonts w:hint="eastAsia"/>
        </w:rPr>
        <w:t>表示正在接受监管部门对其财报的调查。</w:t>
      </w:r>
    </w:p>
    <w:p w14:paraId="3F4A5463" w14:textId="77777777" w:rsidR="00E70CE8" w:rsidRDefault="00E70CE8" w:rsidP="00E70CE8"/>
    <w:p w14:paraId="219426B2" w14:textId="77777777" w:rsidR="00E70CE8" w:rsidRDefault="00E70CE8" w:rsidP="00E70CE8">
      <w:r>
        <w:t>Time for some command and control</w:t>
      </w:r>
    </w:p>
    <w:p w14:paraId="4B9D2E24" w14:textId="77777777" w:rsidR="00E70CE8" w:rsidRDefault="00E70CE8" w:rsidP="00E70CE8"/>
    <w:p w14:paraId="67FFECBF" w14:textId="77777777" w:rsidR="00E70CE8" w:rsidRDefault="00E70CE8" w:rsidP="00E70CE8">
      <w:r>
        <w:rPr>
          <w:rFonts w:hint="eastAsia"/>
        </w:rPr>
        <w:t>该来些指挥与控制了</w:t>
      </w:r>
    </w:p>
    <w:p w14:paraId="602A5B23" w14:textId="77777777" w:rsidR="00E70CE8" w:rsidRDefault="00E70CE8" w:rsidP="00E70CE8"/>
    <w:p w14:paraId="53F7424D" w14:textId="77777777" w:rsidR="00E70CE8" w:rsidRDefault="00E70CE8" w:rsidP="00E70CE8">
      <w:r>
        <w:t>GE’s situation is like that of the global bank conglomerates after the financial crisis. Citigroup, JPMorgan Chase and HSBC did not entirely trust their own numbers and lacked a framework for assessing which bits of their sprawl created value for shareholders. Today, after much toil, the people running these firms know whether, say, loans in California or trading in India make sense.</w:t>
      </w:r>
    </w:p>
    <w:p w14:paraId="4FB77616" w14:textId="77777777" w:rsidR="00E70CE8" w:rsidRDefault="00E70CE8" w:rsidP="00E70CE8"/>
    <w:p w14:paraId="4C3A1C55" w14:textId="77777777" w:rsidR="00E70CE8" w:rsidRDefault="00E70CE8" w:rsidP="00E70CE8">
      <w:r>
        <w:rPr>
          <w:rFonts w:hint="eastAsia"/>
        </w:rPr>
        <w:t>GE</w:t>
      </w:r>
      <w:r>
        <w:rPr>
          <w:rFonts w:hint="eastAsia"/>
        </w:rPr>
        <w:t>的情形与金融危机后那些全球银行集团的境况相似。花旗、摩根大通和汇丰并不完全相信自己的数字，也缺乏一个框架来评估自己庞杂的业务中有哪些为股东创造了价值。下了一番苦功后，如今这些银行集团的高管们已经清楚在加州放贷或在印度开展业务的做法是否明智。</w:t>
      </w:r>
    </w:p>
    <w:p w14:paraId="6C5DC9C2" w14:textId="77777777" w:rsidR="00E70CE8" w:rsidRDefault="00E70CE8" w:rsidP="00E70CE8"/>
    <w:p w14:paraId="6512125B" w14:textId="77777777" w:rsidR="00E70CE8" w:rsidRDefault="00E70CE8" w:rsidP="00E70CE8">
      <w:r>
        <w:t>This does not happen naturally. If neglected, financial reporting becomes a hostage to internal politics, with different constituencies claiming they bring in sales, while arguing that costs and capital are someone else’s problem. Mr Flannery is a numbers guy who wants to slim GE to its profitable essence. But he is trapped in a financial construct that makes it hard to pursue that mission intelligently. Until he re-engineers how GE measures itself, he will be stumbling about in the murk.</w:t>
      </w:r>
    </w:p>
    <w:p w14:paraId="01572912" w14:textId="77777777" w:rsidR="00E70CE8" w:rsidRDefault="00E70CE8" w:rsidP="00E70CE8"/>
    <w:p w14:paraId="07CF3C42" w14:textId="77777777" w:rsidR="00E70CE8" w:rsidRDefault="00E70CE8" w:rsidP="00E70CE8">
      <w:r>
        <w:rPr>
          <w:rFonts w:hint="eastAsia"/>
        </w:rPr>
        <w:t>这一切并不是自然而然发生的。如果不多加重视，财务报表就会受制于内部纷争，局面就是各方纷纷声称是自己贡献了销售额，同时辩称成本和资本是别人的问题。弗兰纳里是一个注重数字的人，他想令</w:t>
      </w:r>
      <w:r>
        <w:rPr>
          <w:rFonts w:hint="eastAsia"/>
        </w:rPr>
        <w:t>GE</w:t>
      </w:r>
      <w:r>
        <w:rPr>
          <w:rFonts w:hint="eastAsia"/>
        </w:rPr>
        <w:t>瘦身，只保留能够盈利的业务。但由于</w:t>
      </w:r>
      <w:r>
        <w:rPr>
          <w:rFonts w:hint="eastAsia"/>
        </w:rPr>
        <w:t>GE</w:t>
      </w:r>
      <w:r>
        <w:rPr>
          <w:rFonts w:hint="eastAsia"/>
        </w:rPr>
        <w:t>财务体系的牵绊，他要巧妙地完成这一任务困难重重。他需要改造</w:t>
      </w:r>
      <w:r>
        <w:rPr>
          <w:rFonts w:hint="eastAsia"/>
        </w:rPr>
        <w:t>GE</w:t>
      </w:r>
      <w:r>
        <w:rPr>
          <w:rFonts w:hint="eastAsia"/>
        </w:rPr>
        <w:t>衡量自身业绩的方法，否则他只能在黑暗中踉跄前行。</w:t>
      </w:r>
    </w:p>
    <w:p w14:paraId="3447639B" w14:textId="77777777" w:rsidR="00E70CE8" w:rsidRDefault="00E70CE8" w:rsidP="00E70CE8">
      <w:pPr>
        <w:pStyle w:val="1"/>
      </w:pPr>
      <w:bookmarkStart w:id="46" w:name="_Toc15475616"/>
      <w:r>
        <w:t>Buttonwood: The times they aren’t a-changing</w:t>
      </w:r>
      <w:bookmarkEnd w:id="46"/>
    </w:p>
    <w:p w14:paraId="31C4F60E" w14:textId="77777777" w:rsidR="00E70CE8" w:rsidRDefault="00E70CE8" w:rsidP="00E70CE8">
      <w:r>
        <w:t>Volatility has been low, and that encourages risk-taking</w:t>
      </w:r>
    </w:p>
    <w:p w14:paraId="6C2056E1" w14:textId="77777777" w:rsidR="00E70CE8" w:rsidRDefault="00E70CE8" w:rsidP="00E70CE8">
      <w:r>
        <w:rPr>
          <w:rFonts w:hint="eastAsia"/>
        </w:rPr>
        <w:t>梧桐：不变时代</w:t>
      </w:r>
    </w:p>
    <w:p w14:paraId="2FB1EB7D" w14:textId="77777777" w:rsidR="00E70CE8" w:rsidRDefault="00E70CE8" w:rsidP="00E70CE8">
      <w:r>
        <w:rPr>
          <w:rFonts w:hint="eastAsia"/>
        </w:rPr>
        <w:t>波动率一直很低，促使投资者承担风险</w:t>
      </w:r>
    </w:p>
    <w:p w14:paraId="57A3F24D" w14:textId="77777777" w:rsidR="00E70CE8" w:rsidRDefault="00E70CE8" w:rsidP="00E70CE8">
      <w:r>
        <w:lastRenderedPageBreak/>
        <w:t xml:space="preserve">20180127 finance and economics </w:t>
      </w:r>
      <w:r>
        <w:rPr>
          <w:rFonts w:ascii="Segoe UI Symbol" w:hAnsi="Segoe UI Symbol" w:cs="Segoe UI Symbol"/>
        </w:rPr>
        <w:t>🇬🇧</w:t>
      </w:r>
      <w:r>
        <w:t xml:space="preserve"> English Version</w:t>
      </w:r>
    </w:p>
    <w:p w14:paraId="47935049" w14:textId="77777777" w:rsidR="00E70CE8" w:rsidRDefault="00E70CE8" w:rsidP="00E70CE8"/>
    <w:p w14:paraId="797BD1F7" w14:textId="77777777" w:rsidR="00E70CE8" w:rsidRDefault="00E70CE8" w:rsidP="00E70CE8">
      <w:r>
        <w:t>MAY YOU live in boring times. Financial markets have become dull, if profitable. The S&amp;P 500 index, America’s leading equity benchmark, has notched up its longest-ever streak without a 5% reversal. Bond yields may have inched up in recent months, but are still at the bottom of historical ranges. Institutions famed for their trading prowess, such as Goldman Sachs, have seen profits dented by the quiescence of the markets.</w:t>
      </w:r>
    </w:p>
    <w:p w14:paraId="1E32DB95" w14:textId="77777777" w:rsidR="00E70CE8" w:rsidRDefault="00E70CE8" w:rsidP="00E70CE8"/>
    <w:p w14:paraId="201E9782" w14:textId="77777777" w:rsidR="00E70CE8" w:rsidRDefault="00E70CE8" w:rsidP="00E70CE8">
      <w:r>
        <w:rPr>
          <w:rFonts w:hint="eastAsia"/>
        </w:rPr>
        <w:t>祝你生活在乏味的时代。金融市场虽然还有利可图，但已变得沉闷无趣。美国主要的股票基准标准普尔</w:t>
      </w:r>
      <w:r>
        <w:rPr>
          <w:rFonts w:hint="eastAsia"/>
        </w:rPr>
        <w:t>500</w:t>
      </w:r>
      <w:r>
        <w:rPr>
          <w:rFonts w:hint="eastAsia"/>
        </w:rPr>
        <w:t>指数已很久未出现</w:t>
      </w:r>
      <w:r>
        <w:rPr>
          <w:rFonts w:hint="eastAsia"/>
        </w:rPr>
        <w:t>5%</w:t>
      </w:r>
      <w:r>
        <w:rPr>
          <w:rFonts w:hint="eastAsia"/>
        </w:rPr>
        <w:t>以上的回调，时间之长，已创下历史纪录。债券收益率近几个月可能有小幅上涨，但仍处于历史低位。由于市场无波无澜，像高盛这样以交易能力闻名的机构已经出现利润下滑。</w:t>
      </w:r>
    </w:p>
    <w:p w14:paraId="50A7086E" w14:textId="77777777" w:rsidR="00E70CE8" w:rsidRDefault="00E70CE8" w:rsidP="00E70CE8"/>
    <w:p w14:paraId="32FB3243" w14:textId="77777777" w:rsidR="00E70CE8" w:rsidRDefault="00E70CE8" w:rsidP="00E70CE8">
      <w:r>
        <w:t>This lack of market volatility owes much to the steadiness of monetary policy since the depths of the financial crisis. Central banks have kept short-term rates low and have intervened to push down bond yields through their programmes of quantitative easing (QE). The classic method of pricing financial assets is to say they are worth the discounted value of future cashflows; since central banks have kept the discount rate steady, prices have been steady too.</w:t>
      </w:r>
    </w:p>
    <w:p w14:paraId="69C4070F" w14:textId="77777777" w:rsidR="00E70CE8" w:rsidRDefault="00E70CE8" w:rsidP="00E70CE8"/>
    <w:p w14:paraId="204FB8AC" w14:textId="77777777" w:rsidR="00E70CE8" w:rsidRDefault="00E70CE8" w:rsidP="00E70CE8">
      <w:r>
        <w:rPr>
          <w:rFonts w:hint="eastAsia"/>
        </w:rPr>
        <w:t>市场波动性不足，主要是因为自金融危机最深重的时期以来，货币政策一直保持稳健。各国央行一直将短期利率保持在低位，并通过量化宽松（</w:t>
      </w:r>
      <w:r>
        <w:rPr>
          <w:rFonts w:hint="eastAsia"/>
        </w:rPr>
        <w:t>QE</w:t>
      </w:r>
      <w:r>
        <w:rPr>
          <w:rFonts w:hint="eastAsia"/>
        </w:rPr>
        <w:t>）进行干预，压低债券收益率。根据经典的金融资产定价方法，资产的价值等于未来现金流的贴现值。由于央行维持了稳定的贴现率，金融资产的价格也就同样保持了稳定。</w:t>
      </w:r>
    </w:p>
    <w:p w14:paraId="2D6C5961" w14:textId="77777777" w:rsidR="00E70CE8" w:rsidRDefault="00E70CE8" w:rsidP="00E70CE8"/>
    <w:p w14:paraId="30ADAF3D" w14:textId="77777777" w:rsidR="00E70CE8" w:rsidRDefault="00E70CE8" w:rsidP="00E70CE8">
      <w:r>
        <w:t>The late Hyman Minsky, an economist, thought that long booms sowed the seeds of their own destruction. He argued that, when the economy was doing well, investors tended to take more risk (such as taking on more debt). These speculative positions are vulnerable to a shock, such as a sudden rise in interest rates, which can turn into a fully fledged crisis.</w:t>
      </w:r>
    </w:p>
    <w:p w14:paraId="12287833" w14:textId="77777777" w:rsidR="00E70CE8" w:rsidRDefault="00E70CE8" w:rsidP="00E70CE8"/>
    <w:p w14:paraId="3598097B" w14:textId="77777777" w:rsidR="00E70CE8" w:rsidRDefault="00E70CE8" w:rsidP="00E70CE8">
      <w:r>
        <w:rPr>
          <w:rFonts w:hint="eastAsia"/>
        </w:rPr>
        <w:t>已故经济学家海曼·明斯基（</w:t>
      </w:r>
      <w:r>
        <w:rPr>
          <w:rFonts w:hint="eastAsia"/>
        </w:rPr>
        <w:t>Hyman Minsky</w:t>
      </w:r>
      <w:r>
        <w:rPr>
          <w:rFonts w:hint="eastAsia"/>
        </w:rPr>
        <w:t>）认为，长期繁荣会播下自我毁灭的种子。他指出，经济发展良好时，投资者往往会承担更多的风险（比如承担更多债务）。这些投机头寸很容易受到利率突然上涨等意外事件的影响，进而可能演变成一场全面危机。</w:t>
      </w:r>
    </w:p>
    <w:p w14:paraId="24B07C11" w14:textId="77777777" w:rsidR="00E70CE8" w:rsidRDefault="00E70CE8" w:rsidP="00E70CE8"/>
    <w:p w14:paraId="21945D7D" w14:textId="77777777" w:rsidR="00E70CE8" w:rsidRDefault="00E70CE8" w:rsidP="00E70CE8">
      <w:r>
        <w:t>In these days of sophisticated markets, speculators are not restricted to their own capital or even to borrowed money to buy assets to bet on the good times continuing. They can use derivative instruments to bet on prices. Indeed, there is actually a market in volatility.</w:t>
      </w:r>
    </w:p>
    <w:p w14:paraId="53D3388F" w14:textId="77777777" w:rsidR="00E70CE8" w:rsidRDefault="00E70CE8" w:rsidP="00E70CE8"/>
    <w:p w14:paraId="692DAFF8" w14:textId="77777777" w:rsidR="00E70CE8" w:rsidRDefault="00E70CE8" w:rsidP="00E70CE8">
      <w:r>
        <w:rPr>
          <w:rFonts w:hint="eastAsia"/>
        </w:rPr>
        <w:t>如今，金融市场高度复杂，投机者如果看好市场持续繁荣，就不会局限于使用自有资本乃至借来的资本购买资产，他们还可以使用衍生工具来投机价格变动。实际上，还真有一个波动率的市场。</w:t>
      </w:r>
    </w:p>
    <w:p w14:paraId="18C4BE1F" w14:textId="77777777" w:rsidR="00E70CE8" w:rsidRDefault="00E70CE8" w:rsidP="00E70CE8"/>
    <w:p w14:paraId="4EBE7CDC" w14:textId="77777777" w:rsidR="00E70CE8" w:rsidRDefault="00E70CE8" w:rsidP="00E70CE8">
      <w:r>
        <w:t>The steadiness of the S&amp;P 500 shows that actual, or realised, volatility has been low. But investors can also hedge against a sharp move in the stockmarket (in either direction) by taking out an option, giving them the right to buy or sell equities at a given price within a set period. The price, or premium, they pay for this option reflects a lot of factors. But one of the most important is how choppy investors expect the market to be in future. This measure is the “implied” volatility of the market and is the basis for the well-known Vix, or volatility index.</w:t>
      </w:r>
    </w:p>
    <w:p w14:paraId="7CC8D657" w14:textId="77777777" w:rsidR="00E70CE8" w:rsidRDefault="00E70CE8" w:rsidP="00E70CE8"/>
    <w:p w14:paraId="3FD3C051" w14:textId="77777777" w:rsidR="00E70CE8" w:rsidRDefault="00E70CE8" w:rsidP="00E70CE8">
      <w:r>
        <w:rPr>
          <w:rFonts w:hint="eastAsia"/>
        </w:rPr>
        <w:t>标普</w:t>
      </w:r>
      <w:r>
        <w:rPr>
          <w:rFonts w:hint="eastAsia"/>
        </w:rPr>
        <w:t>500</w:t>
      </w:r>
      <w:r>
        <w:rPr>
          <w:rFonts w:hint="eastAsia"/>
        </w:rPr>
        <w:t>指数走势稳定，表明实际（即已实现的）波动率一直很低。但投资者也可以通过买入期权来对冲股市的急剧变化（不论涨跌），期权赋予他们在规定时间内以既定价格买卖股票的权利。投资者购买期权所付</w:t>
      </w:r>
      <w:r>
        <w:rPr>
          <w:rFonts w:hint="eastAsia"/>
        </w:rPr>
        <w:lastRenderedPageBreak/>
        <w:t>的价格（即溢价）反映了很多因素。但其中最重要的一个因素就是投资者预期未来的市场有多大的不确定性。这一指标是市场的“隐含”波动率，也是著名的</w:t>
      </w:r>
      <w:r>
        <w:rPr>
          <w:rFonts w:hint="eastAsia"/>
        </w:rPr>
        <w:t>Vix</w:t>
      </w:r>
      <w:r>
        <w:rPr>
          <w:rFonts w:hint="eastAsia"/>
        </w:rPr>
        <w:t>即波动率指数的基础。</w:t>
      </w:r>
    </w:p>
    <w:p w14:paraId="3985AEE1" w14:textId="77777777" w:rsidR="00E70CE8" w:rsidRDefault="00E70CE8" w:rsidP="00E70CE8"/>
    <w:p w14:paraId="5892C434" w14:textId="77777777" w:rsidR="00E70CE8" w:rsidRDefault="00E70CE8" w:rsidP="00E70CE8">
      <w:r>
        <w:t>Speculators who believe markets will stay calm can sell (or “write”) options on volatility, earning premium income. The more sellers there are, the more the price, or premium, will fall (and the lower the Vix will be). The danger, then, is that a sudden pickup in volatility could result in speculators suffering losses. A linked issue is that investment banks use a measure called “value at risk” to help determine the size of their trading positions; reduced volatility will encourage them to take more risk. Since volatility tends to rise when asset prices are falling, this could be accompanied by much wider financial distress.</w:t>
      </w:r>
    </w:p>
    <w:p w14:paraId="117DF043" w14:textId="77777777" w:rsidR="00E70CE8" w:rsidRDefault="00E70CE8" w:rsidP="00E70CE8"/>
    <w:p w14:paraId="2776E700" w14:textId="77777777" w:rsidR="00E70CE8" w:rsidRDefault="00E70CE8" w:rsidP="00E70CE8">
      <w:r>
        <w:rPr>
          <w:rFonts w:hint="eastAsia"/>
        </w:rPr>
        <w:t>认为市场将保持平稳的投机者可以就波动率出售（也就是“写”）期权，从而获得溢价收入。市场上卖家越多，价格即溢价就越低（</w:t>
      </w:r>
      <w:r>
        <w:rPr>
          <w:rFonts w:hint="eastAsia"/>
        </w:rPr>
        <w:t>Vix</w:t>
      </w:r>
      <w:r>
        <w:rPr>
          <w:rFonts w:hint="eastAsia"/>
        </w:rPr>
        <w:t>也就越低）。其中的危险就在于波动率突然上升可能导致投机者蒙受损失。一个相关的问题是，投行采用一个叫“在险价值”的方法来帮助它们确定其交易头寸的大小；波动率降低会促使它们冒更多的风险。由于资产价格下跌时波动率趋于上升，伴随而来的可能是远为广泛的财务危机。</w:t>
      </w:r>
    </w:p>
    <w:p w14:paraId="1788A85E" w14:textId="77777777" w:rsidR="00E70CE8" w:rsidRDefault="00E70CE8" w:rsidP="00E70CE8"/>
    <w:p w14:paraId="70AFEEEB" w14:textId="77777777" w:rsidR="00E70CE8" w:rsidRDefault="00E70CE8" w:rsidP="00E70CE8"/>
    <w:p w14:paraId="286DA63B" w14:textId="77777777" w:rsidR="00E70CE8" w:rsidRDefault="00E70CE8" w:rsidP="00E70CE8">
      <w:r>
        <w:t>Two recent papers* from the New York Federal Reserve have examined this issue. The authors point out that low volatility tends to be persistent; historical data show long periods of calm interspersed with short spikes in the form of crises (see chart). So low volatility today is not necessarily a warning sign. The authors write: “On average, extremely low volatility today predicts low volatility in the future, not higher.”</w:t>
      </w:r>
    </w:p>
    <w:p w14:paraId="118EFED4" w14:textId="77777777" w:rsidR="00E70CE8" w:rsidRDefault="00E70CE8" w:rsidP="00E70CE8"/>
    <w:p w14:paraId="35D2B2E1" w14:textId="77777777" w:rsidR="00E70CE8" w:rsidRDefault="00E70CE8" w:rsidP="00E70CE8">
      <w:r>
        <w:rPr>
          <w:rFonts w:hint="eastAsia"/>
        </w:rPr>
        <w:t>纽约联储在近期发表的两篇论文</w:t>
      </w:r>
      <w:r>
        <w:rPr>
          <w:rFonts w:hint="eastAsia"/>
        </w:rPr>
        <w:t>*</w:t>
      </w:r>
      <w:r>
        <w:rPr>
          <w:rFonts w:hint="eastAsia"/>
        </w:rPr>
        <w:t>中研究了这个问题。作者指出，低波动率趋于持久——历史数据表明，市场会长时间保持平静，其中穿插着以危机形式出现的短暂的剧烈波动（见图表）。因此，今天的低波动率不一定是个警示信号。作者写道：“平均而言，今天的超低波动率预示着未来波动率也会很低，而不会升高。”</w:t>
      </w:r>
    </w:p>
    <w:p w14:paraId="6F252D7D" w14:textId="77777777" w:rsidR="00E70CE8" w:rsidRDefault="00E70CE8" w:rsidP="00E70CE8"/>
    <w:p w14:paraId="004F06C1" w14:textId="77777777" w:rsidR="00E70CE8" w:rsidRDefault="00E70CE8" w:rsidP="00E70CE8">
      <w:r>
        <w:t>However, the Vix measures the implied volatility over just a one-month horizon. It is possible to calculate implied volatility over a two-year period, creating a slope akin to the yield curve, which measures interest rates for different lending durations. Back in 2006-07 this volatility curve was very flat, suggesting that investors thought that conditions would continue to be rosy. That may explain why so many were caught out by the problems in the subprime mortgage market.</w:t>
      </w:r>
    </w:p>
    <w:p w14:paraId="72C2D4C8" w14:textId="77777777" w:rsidR="00E70CE8" w:rsidRDefault="00E70CE8" w:rsidP="00E70CE8"/>
    <w:p w14:paraId="3769DF1D" w14:textId="77777777" w:rsidR="00E70CE8" w:rsidRDefault="00E70CE8" w:rsidP="00E70CE8">
      <w:r>
        <w:rPr>
          <w:rFonts w:hint="eastAsia"/>
        </w:rPr>
        <w:t>但是，</w:t>
      </w:r>
      <w:r>
        <w:rPr>
          <w:rFonts w:hint="eastAsia"/>
        </w:rPr>
        <w:t>Vix</w:t>
      </w:r>
      <w:r>
        <w:rPr>
          <w:rFonts w:hint="eastAsia"/>
        </w:rPr>
        <w:t>只衡量了一个月内的隐含波动率。其实还可以计算出两年的隐含波动率，创建一个类似于收益率曲线（衡量不同贷款期限的利率）的曲线。</w:t>
      </w:r>
      <w:r>
        <w:rPr>
          <w:rFonts w:hint="eastAsia"/>
        </w:rPr>
        <w:t>2006</w:t>
      </w:r>
      <w:r>
        <w:rPr>
          <w:rFonts w:hint="eastAsia"/>
        </w:rPr>
        <w:t>年至</w:t>
      </w:r>
      <w:r>
        <w:rPr>
          <w:rFonts w:hint="eastAsia"/>
        </w:rPr>
        <w:t>2007</w:t>
      </w:r>
      <w:r>
        <w:rPr>
          <w:rFonts w:hint="eastAsia"/>
        </w:rPr>
        <w:t>年之间，这条波动率曲线非常平坦，表明投资者认为市场状况将继续向好。这也许可以解释为什么次贷市场的问题会让这么多投资者深陷危机。</w:t>
      </w:r>
    </w:p>
    <w:p w14:paraId="73A13752" w14:textId="77777777" w:rsidR="00E70CE8" w:rsidRDefault="00E70CE8" w:rsidP="00E70CE8"/>
    <w:p w14:paraId="0AD43230" w14:textId="77777777" w:rsidR="00E70CE8" w:rsidRDefault="00E70CE8" w:rsidP="00E70CE8">
      <w:r>
        <w:t>This time, the Fed says the volatility curve is steeply upward-sloping (since 1996 the slope has been steeper only 15% of the time). This suggests that investors are not complacent at all, and think that volatility may soon return. Investors seem to think the Vix may be as high as 20% (compared with around 11% today) within the next one or two years.</w:t>
      </w:r>
    </w:p>
    <w:p w14:paraId="09961669" w14:textId="77777777" w:rsidR="00E70CE8" w:rsidRDefault="00E70CE8" w:rsidP="00E70CE8"/>
    <w:p w14:paraId="5DE66BBF" w14:textId="77777777" w:rsidR="00E70CE8" w:rsidRDefault="00E70CE8" w:rsidP="00E70CE8">
      <w:r>
        <w:rPr>
          <w:rFonts w:hint="eastAsia"/>
        </w:rPr>
        <w:t>而这一次，美联储表示，这条波动率曲线正急剧上升（自</w:t>
      </w:r>
      <w:r>
        <w:rPr>
          <w:rFonts w:hint="eastAsia"/>
        </w:rPr>
        <w:t>1996</w:t>
      </w:r>
      <w:r>
        <w:rPr>
          <w:rFonts w:hint="eastAsia"/>
        </w:rPr>
        <w:t>年以来，这一曲线只有</w:t>
      </w:r>
      <w:r>
        <w:rPr>
          <w:rFonts w:hint="eastAsia"/>
        </w:rPr>
        <w:t>15</w:t>
      </w:r>
      <w:r>
        <w:rPr>
          <w:rFonts w:hint="eastAsia"/>
        </w:rPr>
        <w:t>％的时间比现在更陡峭）。这表明投资者根本没出现自满情绪，而认为波动率可能很快回升。投资者似乎认为未来一两年</w:t>
      </w:r>
      <w:r>
        <w:rPr>
          <w:rFonts w:hint="eastAsia"/>
        </w:rPr>
        <w:t>Vix</w:t>
      </w:r>
      <w:r>
        <w:rPr>
          <w:rFonts w:hint="eastAsia"/>
        </w:rPr>
        <w:t>可能会高达</w:t>
      </w:r>
      <w:r>
        <w:rPr>
          <w:rFonts w:hint="eastAsia"/>
        </w:rPr>
        <w:t>20</w:t>
      </w:r>
      <w:r>
        <w:rPr>
          <w:rFonts w:hint="eastAsia"/>
        </w:rPr>
        <w:t>％（现在是</w:t>
      </w:r>
      <w:r>
        <w:rPr>
          <w:rFonts w:hint="eastAsia"/>
        </w:rPr>
        <w:t>11</w:t>
      </w:r>
      <w:r>
        <w:rPr>
          <w:rFonts w:hint="eastAsia"/>
        </w:rPr>
        <w:t>％左右）。</w:t>
      </w:r>
    </w:p>
    <w:p w14:paraId="6BC061AA" w14:textId="77777777" w:rsidR="00E70CE8" w:rsidRDefault="00E70CE8" w:rsidP="00E70CE8"/>
    <w:p w14:paraId="4E6FAA72" w14:textId="77777777" w:rsidR="00E70CE8" w:rsidRDefault="00E70CE8" w:rsidP="00E70CE8">
      <w:r>
        <w:t xml:space="preserve">The obvious catalyst for such a change is monetary policy. The Fed is pushing up interest rates and slowly unwinding </w:t>
      </w:r>
      <w:r>
        <w:lastRenderedPageBreak/>
        <w:t>QE; the European Central Bank is scaling back its bond-buying. So far, this process has occurred without any great alarms. But there may yet be a “tipping point”, when higher rates cause problems for investors and borrowers. In any cycle there is always some institution that has taken a lot more risk than the rest. If a storm comes this year, the world will discover who has gone out without a coat or umbrella.</w:t>
      </w:r>
    </w:p>
    <w:p w14:paraId="2CEAC2A3" w14:textId="77777777" w:rsidR="00E70CE8" w:rsidRDefault="00E70CE8" w:rsidP="00E70CE8"/>
    <w:p w14:paraId="4539BE48" w14:textId="77777777" w:rsidR="00E70CE8" w:rsidRDefault="00E70CE8" w:rsidP="00E70CE8">
      <w:r>
        <w:rPr>
          <w:rFonts w:hint="eastAsia"/>
        </w:rPr>
        <w:t>货币政策是这种变化的明显的催化剂。美联储正在推高利率，缓慢退出量化宽松；欧洲央行正在缩减债券购买规模。到目前为止，这个进程中没有出现任何重大警报。但当利率上升给投资者和借款人造成问题时，可能还是会出现一个“临界点”。在任何周期中，总会有一些机构比其他机构承担了更多的风险。如果今年风暴来袭，就能发现谁出门的时候没带外套或雨伞了。</w:t>
      </w:r>
    </w:p>
    <w:p w14:paraId="5345AC8B" w14:textId="77777777" w:rsidR="00E70CE8" w:rsidRDefault="00E70CE8" w:rsidP="00E70CE8"/>
    <w:p w14:paraId="32F928EA" w14:textId="77777777" w:rsidR="00E70CE8" w:rsidRDefault="00E70CE8" w:rsidP="00E70CE8">
      <w:r>
        <w:t>* “The low volatility puzzle: are investors complacent?” and “Is this time different?” by David Lucca, Daniel Roberts and Peter Van Tassel</w:t>
      </w:r>
    </w:p>
    <w:p w14:paraId="1BA35960" w14:textId="77777777" w:rsidR="00E70CE8" w:rsidRDefault="00E70CE8" w:rsidP="00E70CE8"/>
    <w:p w14:paraId="64A86C79" w14:textId="77777777" w:rsidR="00E70CE8" w:rsidRDefault="00E70CE8" w:rsidP="00E70CE8">
      <w:r>
        <w:rPr>
          <w:rFonts w:hint="eastAsia"/>
        </w:rPr>
        <w:t>*</w:t>
      </w:r>
      <w:r>
        <w:rPr>
          <w:rFonts w:hint="eastAsia"/>
        </w:rPr>
        <w:t>《低波动率之谜：投资者是否自满？》及《这次会有所不同吗？》，大卫·卢卡（</w:t>
      </w:r>
      <w:r>
        <w:rPr>
          <w:rFonts w:hint="eastAsia"/>
        </w:rPr>
        <w:t>David Lucca</w:t>
      </w:r>
      <w:r>
        <w:rPr>
          <w:rFonts w:hint="eastAsia"/>
        </w:rPr>
        <w:t>）、丹尼尔·罗伯茨（</w:t>
      </w:r>
      <w:r>
        <w:rPr>
          <w:rFonts w:hint="eastAsia"/>
        </w:rPr>
        <w:t>Daniel Roberts</w:t>
      </w:r>
      <w:r>
        <w:rPr>
          <w:rFonts w:hint="eastAsia"/>
        </w:rPr>
        <w:t>）、彼得·范·塔塞尔（</w:t>
      </w:r>
      <w:r>
        <w:rPr>
          <w:rFonts w:hint="eastAsia"/>
        </w:rPr>
        <w:t>Peter Van Tassel</w:t>
      </w:r>
      <w:r>
        <w:rPr>
          <w:rFonts w:hint="eastAsia"/>
        </w:rPr>
        <w:t>）著</w:t>
      </w:r>
    </w:p>
    <w:p w14:paraId="2C564B6E" w14:textId="77777777" w:rsidR="00E70CE8" w:rsidRDefault="00E70CE8" w:rsidP="00E70CE8">
      <w:pPr>
        <w:pStyle w:val="1"/>
      </w:pPr>
      <w:bookmarkStart w:id="47" w:name="_Toc15475617"/>
      <w:r>
        <w:t>Genomics: Sequencing the world</w:t>
      </w:r>
      <w:bookmarkEnd w:id="47"/>
    </w:p>
    <w:p w14:paraId="05987CE7" w14:textId="77777777" w:rsidR="00E70CE8" w:rsidRDefault="00E70CE8" w:rsidP="00E70CE8">
      <w:r>
        <w:t>An ambitious effort to map, store and disseminate genetic information about much of life on Earth gets under way</w:t>
      </w:r>
    </w:p>
    <w:p w14:paraId="45FC5766" w14:textId="77777777" w:rsidR="00E70CE8" w:rsidRDefault="00E70CE8" w:rsidP="00E70CE8">
      <w:r>
        <w:rPr>
          <w:rFonts w:hint="eastAsia"/>
        </w:rPr>
        <w:t>基因组学：测序全世界</w:t>
      </w:r>
    </w:p>
    <w:p w14:paraId="7CB1C7B5" w14:textId="77777777" w:rsidR="00E70CE8" w:rsidRDefault="00E70CE8" w:rsidP="00E70CE8">
      <w:r>
        <w:rPr>
          <w:rFonts w:hint="eastAsia"/>
        </w:rPr>
        <w:t>一项绘制、存储和传播地球上大部分生命遗传信息的宏伟计划启动</w:t>
      </w:r>
    </w:p>
    <w:p w14:paraId="4B475AEC" w14:textId="77777777" w:rsidR="00E70CE8" w:rsidRDefault="00E70CE8" w:rsidP="00E70CE8">
      <w:r>
        <w:t xml:space="preserve">20180127 science and technology </w:t>
      </w:r>
      <w:r>
        <w:rPr>
          <w:rFonts w:ascii="Segoe UI Symbol" w:hAnsi="Segoe UI Symbol" w:cs="Segoe UI Symbol"/>
        </w:rPr>
        <w:t>🇬🇧</w:t>
      </w:r>
      <w:r>
        <w:t xml:space="preserve"> English Version</w:t>
      </w:r>
    </w:p>
    <w:p w14:paraId="0B77E66E" w14:textId="77777777" w:rsidR="00E70CE8" w:rsidRDefault="00E70CE8" w:rsidP="00E70CE8"/>
    <w:p w14:paraId="11CFC382" w14:textId="77777777" w:rsidR="00E70CE8" w:rsidRDefault="00E70CE8" w:rsidP="00E70CE8">
      <w:r>
        <w:t>IN NOVEMBER 2015, 23 of biology’s bigwigs met up at the Smithsonian Institution, in Washington, DC, to plot a grandiose scheme. It had been 12 years since the publication of the complete genetic sequence of Homo sapiens. Other organisms’ genomes had been deciphered in the intervening period but the projects doing so had a piecemeal feel to them. Some were predictable one-offs, such as chickens, honey bees and rice. Some were more ambitious, such as attempts to sample vertebrate, insect and arachnid biodiversity by looking at representatives of several thousand genera within these groups, but were advancing only slowly. What was needed, the committee concluded, was a project with the scale and sweep of the original Human Genome Project. Its goal, they decided, should be to gather DNA sequences from specimens of all complex life on Earth. They decided to call it the Earth BioGenome Project (EBP).</w:t>
      </w:r>
    </w:p>
    <w:p w14:paraId="6A8C18E2" w14:textId="77777777" w:rsidR="00E70CE8" w:rsidRDefault="00E70CE8" w:rsidP="00E70CE8"/>
    <w:p w14:paraId="1BA37AF5" w14:textId="77777777" w:rsidR="00E70CE8" w:rsidRDefault="00E70CE8" w:rsidP="00E70CE8">
      <w:r>
        <w:rPr>
          <w:rFonts w:hint="eastAsia"/>
        </w:rPr>
        <w:t>二零一五年</w:t>
      </w:r>
      <w:r>
        <w:rPr>
          <w:rFonts w:hint="eastAsia"/>
        </w:rPr>
        <w:t>11</w:t>
      </w:r>
      <w:r>
        <w:rPr>
          <w:rFonts w:hint="eastAsia"/>
        </w:rPr>
        <w:t>月，</w:t>
      </w:r>
      <w:r>
        <w:rPr>
          <w:rFonts w:hint="eastAsia"/>
        </w:rPr>
        <w:t>23</w:t>
      </w:r>
      <w:r>
        <w:rPr>
          <w:rFonts w:hint="eastAsia"/>
        </w:rPr>
        <w:t>位生物学权威齐聚华盛顿特区的史密森学会（</w:t>
      </w:r>
      <w:r>
        <w:rPr>
          <w:rFonts w:hint="eastAsia"/>
        </w:rPr>
        <w:t>Smithsonian Institution</w:t>
      </w:r>
      <w:r>
        <w:rPr>
          <w:rFonts w:hint="eastAsia"/>
        </w:rPr>
        <w:t>），制定了一项宏伟计划。当时距离人类基因组序列图完成已有</w:t>
      </w:r>
      <w:r>
        <w:rPr>
          <w:rFonts w:hint="eastAsia"/>
        </w:rPr>
        <w:t>12</w:t>
      </w:r>
      <w:r>
        <w:rPr>
          <w:rFonts w:hint="eastAsia"/>
        </w:rPr>
        <w:t>年。在此期间其他一些生物体的基因组已被破译，但这些项目有种不成体系的感觉。有些不出所料就是一次性项目，如对鸡、蜜蜂和大米基因组的研究。有些更为雄心勃勃，例如尝试对脊椎动物、昆虫和蜘蛛纲动物的生物多样性取样，方法是研究这些动物几千个属中的代表物种，但进展缓慢。史密森学会的项目委员会得出结论称，现在需要开展一个规模和范围堪比当初的人类基因组计划的项目。委员们认为项目的目标应该是从地球上所有复杂生物的标本中收集</w:t>
      </w:r>
      <w:r>
        <w:rPr>
          <w:rFonts w:hint="eastAsia"/>
        </w:rPr>
        <w:t>DNA</w:t>
      </w:r>
      <w:r>
        <w:rPr>
          <w:rFonts w:hint="eastAsia"/>
        </w:rPr>
        <w:t>序列，并决定将该项目命名为地球生物基因组计划（</w:t>
      </w:r>
      <w:r>
        <w:rPr>
          <w:rFonts w:hint="eastAsia"/>
        </w:rPr>
        <w:t>EBP</w:t>
      </w:r>
      <w:r>
        <w:rPr>
          <w:rFonts w:hint="eastAsia"/>
        </w:rPr>
        <w:t>）。</w:t>
      </w:r>
    </w:p>
    <w:p w14:paraId="69B0CF36" w14:textId="77777777" w:rsidR="00E70CE8" w:rsidRDefault="00E70CE8" w:rsidP="00E70CE8"/>
    <w:p w14:paraId="3F0A2C06" w14:textId="77777777" w:rsidR="00E70CE8" w:rsidRDefault="00E70CE8" w:rsidP="00E70CE8">
      <w:r>
        <w:t xml:space="preserve">At around the same time as this meeting, a Peruvian entrepreneur living in São Paulo, Brazil, was formulating an audacious plan of his own. Juan Carlos Castilla Rubio wanted to shift the economy of the Amazon basin away from industries such as mining, logging and ranching, and towards one based on exploiting the region’s living organisms and the biological information they embody. At least twice in the past—with the businesses of rubber-tree plantations, </w:t>
      </w:r>
      <w:r>
        <w:lastRenderedPageBreak/>
        <w:t>and of blood-pressure drugs called ACE inhibitors, which are derived from snake venom—Amazonian organisms have helped create industries worth billions of dollars. Today’s explosion of biological knowledge, Mr Castilla felt, portended many more such opportunities.</w:t>
      </w:r>
    </w:p>
    <w:p w14:paraId="0447C11E" w14:textId="77777777" w:rsidR="00E70CE8" w:rsidRDefault="00E70CE8" w:rsidP="00E70CE8"/>
    <w:p w14:paraId="4FC854B2" w14:textId="77777777" w:rsidR="00E70CE8" w:rsidRDefault="00E70CE8" w:rsidP="00E70CE8">
      <w:r>
        <w:rPr>
          <w:rFonts w:hint="eastAsia"/>
        </w:rPr>
        <w:t>大约在举行这次会议的同一时间，一位居住在巴西圣保罗的秘鲁企业家正在制定他自己的大胆计划。胡安·卡洛斯·卡斯蒂利亚·卢比奥（</w:t>
      </w:r>
      <w:r>
        <w:rPr>
          <w:rFonts w:hint="eastAsia"/>
        </w:rPr>
        <w:t>Juan Carlos Castilla Rubio</w:t>
      </w:r>
      <w:r>
        <w:rPr>
          <w:rFonts w:hint="eastAsia"/>
        </w:rPr>
        <w:t>）希望将亚马逊流域的经济从采矿、伐木和畜牧等行业转向利用该地区生物体及其所包含的生物信息。亚马逊的生物曾至少两次帮助创造了价值数十亿美元的产业，一是橡胶树种植业，二是利用蛇毒开发的名为</w:t>
      </w:r>
      <w:r>
        <w:rPr>
          <w:rFonts w:hint="eastAsia"/>
        </w:rPr>
        <w:t>ACE</w:t>
      </w:r>
      <w:r>
        <w:rPr>
          <w:rFonts w:hint="eastAsia"/>
        </w:rPr>
        <w:t>抑制剂的降压药。卡斯蒂利亚认为，如今生物学知识的爆炸式增长预示着还有大量这样的机会。</w:t>
      </w:r>
    </w:p>
    <w:p w14:paraId="5365FE5D" w14:textId="77777777" w:rsidR="00E70CE8" w:rsidRDefault="00E70CE8" w:rsidP="00E70CE8"/>
    <w:p w14:paraId="0ADC1D7D" w14:textId="77777777" w:rsidR="00E70CE8" w:rsidRDefault="00E70CE8" w:rsidP="00E70CE8">
      <w:r>
        <w:t>For the shift he had in mind to happen, though, he reasoned that both those who live in the Amazon basin and those who govern it would have to share in the profits of this putative new economy. And one part of ensuring this happened would be to devise a way to stop a repetition of what occurred with rubber and ACE inhibitors—namely, their appropriation by foreign firms, without royalties or tax revenues accruing to the locals.</w:t>
      </w:r>
    </w:p>
    <w:p w14:paraId="396406DF" w14:textId="77777777" w:rsidR="00E70CE8" w:rsidRDefault="00E70CE8" w:rsidP="00E70CE8"/>
    <w:p w14:paraId="4D687745" w14:textId="77777777" w:rsidR="00E70CE8" w:rsidRDefault="00E70CE8" w:rsidP="00E70CE8">
      <w:r>
        <w:rPr>
          <w:rFonts w:hint="eastAsia"/>
        </w:rPr>
        <w:t>然而，要实现他构想中的这一转变，他认为亚马逊河流域的居民和治理者必须也能分享到这个设想中的新经济带来的利益。要确保这一点，其中一个任务就是要设法阻止重蹈橡胶园和</w:t>
      </w:r>
      <w:r>
        <w:rPr>
          <w:rFonts w:hint="eastAsia"/>
        </w:rPr>
        <w:t>ACE</w:t>
      </w:r>
      <w:r>
        <w:rPr>
          <w:rFonts w:hint="eastAsia"/>
        </w:rPr>
        <w:t>抑制剂发展的覆辙，即被外国公司独占好处，当地人得不到任何使用费或税收。</w:t>
      </w:r>
    </w:p>
    <w:p w14:paraId="3BB47F3D" w14:textId="77777777" w:rsidR="00E70CE8" w:rsidRDefault="00E70CE8" w:rsidP="00E70CE8"/>
    <w:p w14:paraId="16821397" w14:textId="77777777" w:rsidR="00E70CE8" w:rsidRDefault="00E70CE8" w:rsidP="00E70CE8">
      <w:r>
        <w:t>Such thinking is not unique to Mr Castilla. An international agreement called the Nagoya protocol already gives legal rights to the country of origin of exploited biological material. What is unique, or at least unusual, about Mr Castilla’s approach, though, is that he also understands how regulations intended to enforce such rights can get in the way of the research needed to turn knowledge into profit. To that end he has been putting his mind to the question of how to create an open library of the Amazon’s biological data (particularly DNA sequences) in a way that can also track who does what with those data, and automatically distribute part of any commercial value that results from such activities to the country of origin. He calls his idea the Amazon Bank of Codes.</w:t>
      </w:r>
    </w:p>
    <w:p w14:paraId="173645D3" w14:textId="77777777" w:rsidR="00E70CE8" w:rsidRDefault="00E70CE8" w:rsidP="00E70CE8"/>
    <w:p w14:paraId="18216B73" w14:textId="77777777" w:rsidR="00E70CE8" w:rsidRDefault="00E70CE8" w:rsidP="00E70CE8">
      <w:r>
        <w:rPr>
          <w:rFonts w:hint="eastAsia"/>
        </w:rPr>
        <w:t>有这种想法的不止卡斯蒂利亚一人。名为《名古屋议定书》的国际协定已将合法权利赋予所开发生物材料的原产国。卡斯蒂利亚的做法的独特之处（或者至少是不寻常之处）在于他同时也明白，实施这些权利的监管部门也会干扰为把知识转化为利润而进行的研究。为此，他一直在努力思考一个问题，即如何创建一个开放的亚马逊生物数据库（特别是</w:t>
      </w:r>
      <w:r>
        <w:rPr>
          <w:rFonts w:hint="eastAsia"/>
        </w:rPr>
        <w:t>DNA</w:t>
      </w:r>
      <w:r>
        <w:rPr>
          <w:rFonts w:hint="eastAsia"/>
        </w:rPr>
        <w:t>序列数据），好用它来跟踪谁在利用这些数据做什么，并将利用这些数据所产生的任何商业价值中的一部分自动分配给原产国。他把这一想法称为亚马逊代码库（</w:t>
      </w:r>
      <w:r>
        <w:rPr>
          <w:rFonts w:hint="eastAsia"/>
        </w:rPr>
        <w:t>Amazon Bank of Codes</w:t>
      </w:r>
      <w:r>
        <w:rPr>
          <w:rFonts w:hint="eastAsia"/>
        </w:rPr>
        <w:t>）。</w:t>
      </w:r>
    </w:p>
    <w:p w14:paraId="5523CC4E" w14:textId="77777777" w:rsidR="00E70CE8" w:rsidRDefault="00E70CE8" w:rsidP="00E70CE8"/>
    <w:p w14:paraId="5961A8A5" w14:textId="77777777" w:rsidR="00E70CE8" w:rsidRDefault="00E70CE8" w:rsidP="00E70CE8">
      <w:r>
        <w:t>Now, under the auspices of the World Economic Forum’s annual meeting at Davos, a Swiss ski resort, these two ideas have come together. On January 23rd it was announced that the EBP will help collect the data to be stored in the code bank. The forum, for its part, will drum up support for the venture among the world’s panjandrums—and with luck some dosh as well.</w:t>
      </w:r>
    </w:p>
    <w:p w14:paraId="128FB9C1" w14:textId="77777777" w:rsidR="00E70CE8" w:rsidRDefault="00E70CE8" w:rsidP="00E70CE8"/>
    <w:p w14:paraId="2ED5E599" w14:textId="77777777" w:rsidR="00E70CE8" w:rsidRDefault="00E70CE8" w:rsidP="00E70CE8">
      <w:r>
        <w:rPr>
          <w:rFonts w:hint="eastAsia"/>
        </w:rPr>
        <w:t>现在，在瑞士滑雪胜地达沃斯召开的世界经济论坛年会的主持下，</w:t>
      </w:r>
      <w:r>
        <w:rPr>
          <w:rFonts w:hint="eastAsia"/>
        </w:rPr>
        <w:t>EBP</w:t>
      </w:r>
      <w:r>
        <w:rPr>
          <w:rFonts w:hint="eastAsia"/>
        </w:rPr>
        <w:t>计划和亚马逊代码库结合在了一起。上月</w:t>
      </w:r>
      <w:r>
        <w:rPr>
          <w:rFonts w:hint="eastAsia"/>
        </w:rPr>
        <w:t>23</w:t>
      </w:r>
      <w:r>
        <w:rPr>
          <w:rFonts w:hint="eastAsia"/>
        </w:rPr>
        <w:t>日发布的消息称，前者将帮助后者收集数据。世界经济论坛则会为此项目争取全球领袖的支持，运气好的话还能争取到一些资金。</w:t>
      </w:r>
    </w:p>
    <w:p w14:paraId="5ED5F92B" w14:textId="77777777" w:rsidR="00E70CE8" w:rsidRDefault="00E70CE8" w:rsidP="00E70CE8"/>
    <w:p w14:paraId="51C4D79D" w14:textId="77777777" w:rsidR="00E70CE8" w:rsidRDefault="00E70CE8" w:rsidP="00E70CE8">
      <w:r>
        <w:t>Branching out</w:t>
      </w:r>
    </w:p>
    <w:p w14:paraId="07907895" w14:textId="77777777" w:rsidR="00E70CE8" w:rsidRDefault="00E70CE8" w:rsidP="00E70CE8"/>
    <w:p w14:paraId="4C6E97BD" w14:textId="77777777" w:rsidR="00E70CE8" w:rsidRDefault="00E70CE8" w:rsidP="00E70CE8">
      <w:r>
        <w:rPr>
          <w:rFonts w:hint="eastAsia"/>
        </w:rPr>
        <w:t>拓展与合作</w:t>
      </w:r>
    </w:p>
    <w:p w14:paraId="49BFFC8F" w14:textId="77777777" w:rsidR="00E70CE8" w:rsidRDefault="00E70CE8" w:rsidP="00E70CE8"/>
    <w:p w14:paraId="6548DE0D" w14:textId="77777777" w:rsidR="00E70CE8" w:rsidRDefault="00E70CE8" w:rsidP="00E70CE8">
      <w:r>
        <w:t>The EBP’s stated goal is to sequence, within a decade, the genomes of all 1.5m known species of eukaryotes. These are organisms that have proper nuclei in their cells—namely plants, animals, fungi and a range of single-celled organisms called protists. (It will leave it to others to sequence bacteria and archaea, the groups of organisms without proper nuclei.) The plan is to use the first three years to decipher, in detail, the DNA of a member of each eukaryotic family. Families are the taxonomic group above the genus level (foxes, for example, belong to the genus Vulpes in the family Canidae) and the eukaryotes comprise roughly 9,300 of them. The subsequent three years would be devoted to creating rougher sequences of one species from each of the 150,000 or so eukaryotic genera. The remaining species would be sequenced, in less detail still, over the final four years of the project.</w:t>
      </w:r>
    </w:p>
    <w:p w14:paraId="377B8C56" w14:textId="77777777" w:rsidR="00E70CE8" w:rsidRDefault="00E70CE8" w:rsidP="00E70CE8"/>
    <w:p w14:paraId="19C3A380" w14:textId="77777777" w:rsidR="00E70CE8" w:rsidRDefault="00E70CE8" w:rsidP="00E70CE8">
      <w:r>
        <w:rPr>
          <w:rFonts w:hint="eastAsia"/>
        </w:rPr>
        <w:t>EBP</w:t>
      </w:r>
      <w:r>
        <w:rPr>
          <w:rFonts w:hint="eastAsia"/>
        </w:rPr>
        <w:t>明确表述的目标是在十年内对全部</w:t>
      </w:r>
      <w:r>
        <w:rPr>
          <w:rFonts w:hint="eastAsia"/>
        </w:rPr>
        <w:t>150</w:t>
      </w:r>
      <w:r>
        <w:rPr>
          <w:rFonts w:hint="eastAsia"/>
        </w:rPr>
        <w:t>万种已知真核生物的基因组测序。真核生物是细胞中具有完整细胞核的生物体，即植物、动物、真菌以及各种被称为原生生物的单细胞生物。（细菌和古细菌这些没有完整细胞核的生物群的测序不在此计划范围之内）。计划分三个阶段，先是用三年时间在每个真核生物科中选一个代表物种进行详细的</w:t>
      </w:r>
      <w:r>
        <w:rPr>
          <w:rFonts w:hint="eastAsia"/>
        </w:rPr>
        <w:t>DNA</w:t>
      </w:r>
      <w:r>
        <w:rPr>
          <w:rFonts w:hint="eastAsia"/>
        </w:rPr>
        <w:t>测序。“科”在生物分类中的等级高于“属”（例如，狐狸属于犬科狐属），真核生物共有约</w:t>
      </w:r>
      <w:r>
        <w:rPr>
          <w:rFonts w:hint="eastAsia"/>
        </w:rPr>
        <w:t>9300</w:t>
      </w:r>
      <w:r>
        <w:rPr>
          <w:rFonts w:hint="eastAsia"/>
        </w:rPr>
        <w:t>个科、大概</w:t>
      </w:r>
      <w:r>
        <w:rPr>
          <w:rFonts w:hint="eastAsia"/>
        </w:rPr>
        <w:t>15</w:t>
      </w:r>
      <w:r>
        <w:rPr>
          <w:rFonts w:hint="eastAsia"/>
        </w:rPr>
        <w:t>万个属。接着再花三年对每一个属中的一个物种进行较粗略的测序。在计划的最后四年，将完成对剩余物种更粗略的测序。</w:t>
      </w:r>
    </w:p>
    <w:p w14:paraId="01641A54" w14:textId="77777777" w:rsidR="00E70CE8" w:rsidRDefault="00E70CE8" w:rsidP="00E70CE8"/>
    <w:p w14:paraId="7852BE29" w14:textId="77777777" w:rsidR="00E70CE8" w:rsidRDefault="00E70CE8" w:rsidP="00E70CE8">
      <w:r>
        <w:t>That is an ambitious timetable. The first part would require deciphering more than eight genomes a day; the second almost 140; the third, about 1,000. For comparison, the number of eukaryotic genomes sequenced so far is about 2,500. It is not, though, the amount of sequencing involved that is the daunting part of the task. That is simply a question of buying enough sequencing machines and hiring enough technicians to run them. Rather, what is likely to slow things down is the gathering of the samples to be sequenced.</w:t>
      </w:r>
    </w:p>
    <w:p w14:paraId="19562D33" w14:textId="77777777" w:rsidR="00E70CE8" w:rsidRDefault="00E70CE8" w:rsidP="00E70CE8"/>
    <w:p w14:paraId="1A10B7C0" w14:textId="77777777" w:rsidR="00E70CE8" w:rsidRDefault="00E70CE8" w:rsidP="00E70CE8">
      <w:r>
        <w:rPr>
          <w:rFonts w:hint="eastAsia"/>
        </w:rPr>
        <w:t>这是一个雄心勃勃的时间表。第一阶段需要每天测序八个以上的基因组，第二阶段每天差不多要测序</w:t>
      </w:r>
      <w:r>
        <w:rPr>
          <w:rFonts w:hint="eastAsia"/>
        </w:rPr>
        <w:t>140</w:t>
      </w:r>
      <w:r>
        <w:rPr>
          <w:rFonts w:hint="eastAsia"/>
        </w:rPr>
        <w:t>个，第三阶段约为每天</w:t>
      </w:r>
      <w:r>
        <w:rPr>
          <w:rFonts w:hint="eastAsia"/>
        </w:rPr>
        <w:t>1000</w:t>
      </w:r>
      <w:r>
        <w:rPr>
          <w:rFonts w:hint="eastAsia"/>
        </w:rPr>
        <w:t>个。目前已测序的真核生物基因组约有</w:t>
      </w:r>
      <w:r>
        <w:rPr>
          <w:rFonts w:hint="eastAsia"/>
        </w:rPr>
        <w:t>2500</w:t>
      </w:r>
      <w:r>
        <w:rPr>
          <w:rFonts w:hint="eastAsia"/>
        </w:rPr>
        <w:t>个，该计划的艰巨性可想而知。不过，最大的难度不在于待测序基因组数量庞大——只要购买足够的测序仪器、雇用足够的技术人员来操作就能解决这个问题。可能会拖慢进度的其实是测序样本的收集工作。</w:t>
      </w:r>
    </w:p>
    <w:p w14:paraId="0E65F966" w14:textId="77777777" w:rsidR="00E70CE8" w:rsidRDefault="00E70CE8" w:rsidP="00E70CE8"/>
    <w:p w14:paraId="791D7DD1" w14:textId="77777777" w:rsidR="00E70CE8" w:rsidRDefault="00E70CE8" w:rsidP="00E70CE8">
      <w:r>
        <w:t>For the sequencing, Harris Lewin, a genomicist at the University of California, Davis, who was one of the EBP’s founding spirits, estimates that extracting decent-quality genetic data from a previously unexamined species will require between $40,000 and $60,000 for labour, reagents and amortised machine costs. The high-grade family-level part of the project will thus clock in at about $500m.</w:t>
      </w:r>
    </w:p>
    <w:p w14:paraId="7B70AADE" w14:textId="77777777" w:rsidR="00E70CE8" w:rsidRDefault="00E70CE8" w:rsidP="00E70CE8"/>
    <w:p w14:paraId="2C57EEE0" w14:textId="77777777" w:rsidR="00E70CE8" w:rsidRDefault="00E70CE8" w:rsidP="00E70CE8">
      <w:r>
        <w:rPr>
          <w:rFonts w:hint="eastAsia"/>
        </w:rPr>
        <w:t>EBP</w:t>
      </w:r>
      <w:r>
        <w:rPr>
          <w:rFonts w:hint="eastAsia"/>
        </w:rPr>
        <w:t>的创始人之一、加州大学戴维斯分校的基因组学家哈里斯·列文（</w:t>
      </w:r>
      <w:r>
        <w:rPr>
          <w:rFonts w:hint="eastAsia"/>
        </w:rPr>
        <w:t>Harris Lewin</w:t>
      </w:r>
      <w:r>
        <w:rPr>
          <w:rFonts w:hint="eastAsia"/>
        </w:rPr>
        <w:t>）估计，要从之前未经测序的物种中提取高质量的基因数据，成本在四到六万美元之间，包括人工、试剂和机器摊余成本。项目中较高一级的“科”测序就将需要约</w:t>
      </w:r>
      <w:r>
        <w:rPr>
          <w:rFonts w:hint="eastAsia"/>
        </w:rPr>
        <w:t>5</w:t>
      </w:r>
      <w:r>
        <w:rPr>
          <w:rFonts w:hint="eastAsia"/>
        </w:rPr>
        <w:t>亿美元。</w:t>
      </w:r>
    </w:p>
    <w:p w14:paraId="4473D454" w14:textId="77777777" w:rsidR="00E70CE8" w:rsidRDefault="00E70CE8" w:rsidP="00E70CE8"/>
    <w:p w14:paraId="2AA562E6" w14:textId="77777777" w:rsidR="00E70CE8" w:rsidRDefault="00E70CE8" w:rsidP="00E70CE8">
      <w:r>
        <w:t>Big sequencing centres like BGI in China, the Rockefeller University’s Genomic Resource Centre in America, and the Sanger Institute in Britain, as well as a host of smaller operations, are all eager for their share of this pot. For the later, cruder, stages of the project Complete Genomics, a Californian startup bought by BGI, thinks it can bring the cost of a rough-and-ready sequence down to $100. A hand-held sequencer made by Oxford Nanopore, a British company, may be able to match that and also make the technology portable.</w:t>
      </w:r>
    </w:p>
    <w:p w14:paraId="25CFD6DE" w14:textId="77777777" w:rsidR="00E70CE8" w:rsidRDefault="00E70CE8" w:rsidP="00E70CE8"/>
    <w:p w14:paraId="3172B6CD" w14:textId="77777777" w:rsidR="00E70CE8" w:rsidRDefault="00E70CE8" w:rsidP="00E70CE8">
      <w:r>
        <w:rPr>
          <w:rFonts w:hint="eastAsia"/>
        </w:rPr>
        <w:t>中国的华大基因、美国洛克菲勒大学的基因组资源中心（</w:t>
      </w:r>
      <w:r>
        <w:rPr>
          <w:rFonts w:hint="eastAsia"/>
        </w:rPr>
        <w:t>Genomic Resource Centre</w:t>
      </w:r>
      <w:r>
        <w:rPr>
          <w:rFonts w:hint="eastAsia"/>
        </w:rPr>
        <w:t>）和英国的桑格研究所（</w:t>
      </w:r>
      <w:r>
        <w:rPr>
          <w:rFonts w:hint="eastAsia"/>
        </w:rPr>
        <w:t>Sanger Institute</w:t>
      </w:r>
      <w:r>
        <w:rPr>
          <w:rFonts w:hint="eastAsia"/>
        </w:rPr>
        <w:t>）等大型测序中心以及一些较小的测序机构都渴望从中分一杯羹。对于项目后期的粗略测序，华大基因收购的加州创业公司完整基因组（</w:t>
      </w:r>
      <w:r>
        <w:rPr>
          <w:rFonts w:hint="eastAsia"/>
        </w:rPr>
        <w:t>Complete Genomics</w:t>
      </w:r>
      <w:r>
        <w:rPr>
          <w:rFonts w:hint="eastAsia"/>
        </w:rPr>
        <w:t>）认为它可以将成本降低到</w:t>
      </w:r>
      <w:r>
        <w:rPr>
          <w:rFonts w:hint="eastAsia"/>
        </w:rPr>
        <w:t>100</w:t>
      </w:r>
      <w:r>
        <w:rPr>
          <w:rFonts w:hint="eastAsia"/>
        </w:rPr>
        <w:t>美元。英国公司牛津纳米孔（</w:t>
      </w:r>
      <w:r>
        <w:rPr>
          <w:rFonts w:hint="eastAsia"/>
        </w:rPr>
        <w:t>Oxford Nanopore</w:t>
      </w:r>
      <w:r>
        <w:rPr>
          <w:rFonts w:hint="eastAsia"/>
        </w:rPr>
        <w:t>）制造的手持式测序仪也可能把成本控制在同等水平，而且还具备便携的优点。</w:t>
      </w:r>
    </w:p>
    <w:p w14:paraId="18DB9A23" w14:textId="77777777" w:rsidR="00E70CE8" w:rsidRDefault="00E70CE8" w:rsidP="00E70CE8"/>
    <w:p w14:paraId="3BB4E504" w14:textId="77777777" w:rsidR="00E70CE8" w:rsidRDefault="00E70CE8" w:rsidP="00E70CE8">
      <w:r>
        <w:t>The truly daunting part of the project is the task of assembling the necessary specimens. Some of them, perhaps 500,000 species, may come from botanical gardens, zoos or places like the Smithsonian (the herbarium of which boasts 5m items, representing around 300,000 species). The rest must be collected from the field. Dr Lewin hopes the project will spur innovation in collection and processing. This could involve technology both high (autonomous drones) and low (enlisting legions of sample-hunting citizen scientists). It does, though, sound like a multi-decade effort.</w:t>
      </w:r>
    </w:p>
    <w:p w14:paraId="25C29C0D" w14:textId="77777777" w:rsidR="00E70CE8" w:rsidRDefault="00E70CE8" w:rsidP="00E70CE8"/>
    <w:p w14:paraId="35E97125" w14:textId="77777777" w:rsidR="00E70CE8" w:rsidRDefault="00E70CE8" w:rsidP="00E70CE8">
      <w:r>
        <w:rPr>
          <w:rFonts w:hint="eastAsia"/>
        </w:rPr>
        <w:t>该计划真正困难的部分是收集所需的标本。其中一些（可能有</w:t>
      </w:r>
      <w:r>
        <w:rPr>
          <w:rFonts w:hint="eastAsia"/>
        </w:rPr>
        <w:t>50</w:t>
      </w:r>
      <w:r>
        <w:rPr>
          <w:rFonts w:hint="eastAsia"/>
        </w:rPr>
        <w:t>万个物种）可以取自植物园、动物园，或史密森学会（其植物标本馆拥有</w:t>
      </w:r>
      <w:r>
        <w:rPr>
          <w:rFonts w:hint="eastAsia"/>
        </w:rPr>
        <w:t>500</w:t>
      </w:r>
      <w:r>
        <w:rPr>
          <w:rFonts w:hint="eastAsia"/>
        </w:rPr>
        <w:t>万件标本，涵盖约</w:t>
      </w:r>
      <w:r>
        <w:rPr>
          <w:rFonts w:hint="eastAsia"/>
        </w:rPr>
        <w:t>30</w:t>
      </w:r>
      <w:r>
        <w:rPr>
          <w:rFonts w:hint="eastAsia"/>
        </w:rPr>
        <w:t>万个物种）这样的机构，其余的必须从野外收集。列文希望该计划能够促进标本收集和加工的创新。尖端科技（自主无人机）和技术含量不高的方法（征募大批民间科学家收集样本）都可以加以运用。不过，听起来这项工作得花几十年才能完成。</w:t>
      </w:r>
    </w:p>
    <w:p w14:paraId="57A66AC9" w14:textId="77777777" w:rsidR="00E70CE8" w:rsidRDefault="00E70CE8" w:rsidP="00E70CE8"/>
    <w:p w14:paraId="265B92C3" w14:textId="77777777" w:rsidR="00E70CE8" w:rsidRDefault="00E70CE8" w:rsidP="00E70CE8">
      <w:r>
        <w:t>It is also an effort in danger of running into the Nagoya protocol. Permission will have to be sought from every government whose territory is sampled. That will be a bureaucratic nightmare. Indeed, John Kress of the Smithsonian, another of the EBP’s founders, says many previous sequencing ventures have foundered on the rock of such permission. And that is why those running the EBP are so keen to recruit Mr Castilla and his code bank.</w:t>
      </w:r>
    </w:p>
    <w:p w14:paraId="221A1257" w14:textId="77777777" w:rsidR="00E70CE8" w:rsidRDefault="00E70CE8" w:rsidP="00E70CE8"/>
    <w:p w14:paraId="5D3E62BA" w14:textId="77777777" w:rsidR="00E70CE8" w:rsidRDefault="00E70CE8" w:rsidP="00E70CE8">
      <w:r>
        <w:rPr>
          <w:rFonts w:hint="eastAsia"/>
        </w:rPr>
        <w:t>这个部分也可能因《名古屋议定书》而遭遇困难。议定书规定在各国境内取样必须获得该国政府许可，其中涉及的官僚政治将如同噩梦。实际上，另一位</w:t>
      </w:r>
      <w:r>
        <w:rPr>
          <w:rFonts w:hint="eastAsia"/>
        </w:rPr>
        <w:t>EBP</w:t>
      </w:r>
      <w:r>
        <w:rPr>
          <w:rFonts w:hint="eastAsia"/>
        </w:rPr>
        <w:t>创始人、史密森学会的约翰·克雷斯（</w:t>
      </w:r>
      <w:r>
        <w:rPr>
          <w:rFonts w:hint="eastAsia"/>
        </w:rPr>
        <w:t>John Kress</w:t>
      </w:r>
      <w:r>
        <w:rPr>
          <w:rFonts w:hint="eastAsia"/>
        </w:rPr>
        <w:t>）表示，以前许多测序项目正是在尝试获得政府许可时碰了壁。正因为如此，</w:t>
      </w:r>
      <w:r>
        <w:rPr>
          <w:rFonts w:hint="eastAsia"/>
        </w:rPr>
        <w:t>EBP</w:t>
      </w:r>
      <w:r>
        <w:rPr>
          <w:rFonts w:hint="eastAsia"/>
        </w:rPr>
        <w:t>的管理者非常想与卡斯蒂利亚和他的代码库合作。</w:t>
      </w:r>
    </w:p>
    <w:p w14:paraId="3D5E7294" w14:textId="77777777" w:rsidR="00E70CE8" w:rsidRDefault="00E70CE8" w:rsidP="00E70CE8"/>
    <w:p w14:paraId="6B5E7F04" w14:textId="77777777" w:rsidR="00E70CE8" w:rsidRDefault="00E70CE8" w:rsidP="00E70CE8">
      <w:r>
        <w:t>Banking on it</w:t>
      </w:r>
    </w:p>
    <w:p w14:paraId="233BA1D5" w14:textId="77777777" w:rsidR="00E70CE8" w:rsidRDefault="00E70CE8" w:rsidP="00E70CE8"/>
    <w:p w14:paraId="41BC3914" w14:textId="77777777" w:rsidR="00E70CE8" w:rsidRDefault="00E70CE8" w:rsidP="00E70CE8">
      <w:r>
        <w:rPr>
          <w:rFonts w:hint="eastAsia"/>
        </w:rPr>
        <w:t>有赖代码库</w:t>
      </w:r>
    </w:p>
    <w:p w14:paraId="6CE67FCA" w14:textId="77777777" w:rsidR="00E70CE8" w:rsidRDefault="00E70CE8" w:rsidP="00E70CE8"/>
    <w:p w14:paraId="61C16C2E" w14:textId="77777777" w:rsidR="00E70CE8" w:rsidRDefault="00E70CE8" w:rsidP="00E70CE8">
      <w:r>
        <w:t>The idea of the code bank is to build a database of biological information using a blockchain. Though blockchains are best known as the technology that underpins bitcoin and other crypto-currencies, they have other uses. In particular, they can be employed to create “smart contracts” that monitor and execute themselves. To obtain access to Mr Castilla’s code bank would mean entering into such a contract, which would track how the knowledge thus tapped was subsequently used. If such use was commercial, a payment would be transferred automatically to the designated owners of the downloaded data. Mr Castilla hopes for a proof-of-principle demonstration of his platform to be ready within a few months.</w:t>
      </w:r>
    </w:p>
    <w:p w14:paraId="54600E08" w14:textId="77777777" w:rsidR="00E70CE8" w:rsidRDefault="00E70CE8" w:rsidP="00E70CE8"/>
    <w:p w14:paraId="04072346" w14:textId="77777777" w:rsidR="00E70CE8" w:rsidRDefault="00E70CE8" w:rsidP="00E70CE8">
      <w:r>
        <w:rPr>
          <w:rFonts w:hint="eastAsia"/>
        </w:rPr>
        <w:t>该代码库的理念是用区块链建立一个生物信息数据库。尽管区块链最广为人知的应用是作为比特币和其他加密货币的底层技术，但它们还有其他用途，特别是可以用来创建能够自动监控和执行的“智能合约”。访问卡斯蒂利亚的代码库就意味着订立了这样的合约，合约将自动跟踪这些数据的后续使用情况。如果数据</w:t>
      </w:r>
      <w:r>
        <w:rPr>
          <w:rFonts w:hint="eastAsia"/>
        </w:rPr>
        <w:lastRenderedPageBreak/>
        <w:t>被用于商业目的，所下载数据的指定所有者就会自动收到一笔费用。卡斯蒂利亚希望能在几个月内为他的平台做一个原理验证的演示。</w:t>
      </w:r>
    </w:p>
    <w:p w14:paraId="20E0EA28" w14:textId="77777777" w:rsidR="00E70CE8" w:rsidRDefault="00E70CE8" w:rsidP="00E70CE8"/>
    <w:p w14:paraId="6F83BD12" w14:textId="77777777" w:rsidR="00E70CE8" w:rsidRDefault="00E70CE8" w:rsidP="00E70CE8">
      <w:r>
        <w:t>In theory, smart contracts of this sort would give governments wary of biopiracy peace of mind, while also encouraging people to experiment with the data. And genomic data are, in Mr Castilla’s vision, just the start. He sees the Amazon Bank of Codes eventually encompassing all manner of biological compounds—snake venoms of the sort used to create ACE inhibitors, for example—or even behavioural characteristics like the congestion-free movement of army-ant colonies, which has inspired algorithms for co-ordinating fleets of self-driving cars. His eventual goal is to venture beyond the Amazon itself, and combine his planned repository with similar ones in other parts of the world, creating an Earth Bank of Codes.</w:t>
      </w:r>
    </w:p>
    <w:p w14:paraId="2BF952C0" w14:textId="77777777" w:rsidR="00E70CE8" w:rsidRDefault="00E70CE8" w:rsidP="00E70CE8"/>
    <w:p w14:paraId="16E8694B" w14:textId="77777777" w:rsidR="00E70CE8" w:rsidRDefault="00E70CE8" w:rsidP="00E70CE8">
      <w:r>
        <w:rPr>
          <w:rFonts w:hint="eastAsia"/>
        </w:rPr>
        <w:t>从理论上讲，这类智能合约可以让警惕生物剽窃的政府安心，同时也鼓励人们利用这些数据开展试验。按照卡斯蒂利亚的构想，基因组数据只是一个开始。他的愿景是亚马逊代码库最终将包含所有的生物化合物信息，例如用来制造</w:t>
      </w:r>
      <w:r>
        <w:rPr>
          <w:rFonts w:hint="eastAsia"/>
        </w:rPr>
        <w:t>ACE</w:t>
      </w:r>
      <w:r>
        <w:rPr>
          <w:rFonts w:hint="eastAsia"/>
        </w:rPr>
        <w:t>抑制剂的那种蛇毒，甚至还会包含行为特征信息，如行军蚁群的无拥堵行进方式——这为协调无人驾驶汽车的算法提供了灵感。卡斯蒂利亚的最终目标是超越亚马逊流域，将他计划中的代码库与世界其他地区的类似数据库相结合，创建一个“地球代码库”。</w:t>
      </w:r>
    </w:p>
    <w:p w14:paraId="6D1C180B" w14:textId="77777777" w:rsidR="00E70CE8" w:rsidRDefault="00E70CE8" w:rsidP="00E70CE8"/>
    <w:p w14:paraId="69D347DE" w14:textId="77777777" w:rsidR="00E70CE8" w:rsidRDefault="00E70CE8" w:rsidP="00E70CE8">
      <w:r>
        <w:t>Plenty needs to go right for this endeavour to succeed, concedes Dominic Waughray, who oversees public-private partnerships at the World Economic Forum. Those working on different species must agree common genome-quality standards. People need to be enticed to study hitherto neglected organisms. Countries which share biological resources (the Amazon basin, for example, is split between nine states) should ideally co-operate on common repositories. And governments must resist lobbying from vested interests in the extractive industries, keen to preserve access to land, minerals or timber, which Mr Castilla’s scheme aims ultimately to curtail.</w:t>
      </w:r>
    </w:p>
    <w:p w14:paraId="697902D0" w14:textId="77777777" w:rsidR="00E70CE8" w:rsidRDefault="00E70CE8" w:rsidP="00E70CE8"/>
    <w:p w14:paraId="626DC65E" w14:textId="77777777" w:rsidR="00E70CE8" w:rsidRDefault="00E70CE8" w:rsidP="00E70CE8">
      <w:r>
        <w:rPr>
          <w:rFonts w:hint="eastAsia"/>
        </w:rPr>
        <w:t>世界经济论坛的公私合作总监多米尼克·沃雷（</w:t>
      </w:r>
      <w:r>
        <w:rPr>
          <w:rFonts w:hint="eastAsia"/>
        </w:rPr>
        <w:t>Dominic Waughray</w:t>
      </w:r>
      <w:r>
        <w:rPr>
          <w:rFonts w:hint="eastAsia"/>
        </w:rPr>
        <w:t>）承认，项目要取得成功，需要具备多种条件。研究不同物种样本的人必须就基因组的共同质量标准达成一致。需要吸引人们去研究迄今一直被忽视的生物体。理想情况下，共享生物资源的国家（例如亚马逊河流域分属九个国家）应就公共数据库展开合作。各国政府还必须抵制采掘行业既得利益集团的游说，这些集团渴望能继续利用土地、矿产或木材资源，而卡斯蒂利亚的计划是要最终限制这种行为。</w:t>
      </w:r>
    </w:p>
    <w:p w14:paraId="285FF810" w14:textId="77777777" w:rsidR="00E70CE8" w:rsidRDefault="00E70CE8" w:rsidP="00E70CE8"/>
    <w:p w14:paraId="04BC5795" w14:textId="77777777" w:rsidR="00E70CE8" w:rsidRDefault="00E70CE8" w:rsidP="00E70CE8">
      <w:r>
        <w:t>As to the money, that is the reason for the announcement at Davos. By splashing the tie-up between the EBP and the code bank in front of many of the world’s richest people, those behind the two enterprises are not so discreetly waving their collecting tins. The EBP has already been promised $100m of the $500m required for its first phase. The code bank, meanwhile, has piqued the interest of the Brazilian and Peruvian governments.</w:t>
      </w:r>
    </w:p>
    <w:p w14:paraId="48789378" w14:textId="77777777" w:rsidR="00E70CE8" w:rsidRDefault="00E70CE8" w:rsidP="00E70CE8"/>
    <w:p w14:paraId="54BE401A" w14:textId="77777777" w:rsidR="00E70CE8" w:rsidRDefault="00E70CE8" w:rsidP="00E70CE8">
      <w:r>
        <w:rPr>
          <w:rFonts w:hint="eastAsia"/>
        </w:rPr>
        <w:t>之所以要在达沃斯宣布两个计划的合并，是为了获取资金。通过在许多世界上最富有的人面前高调宣传</w:t>
      </w:r>
      <w:r>
        <w:rPr>
          <w:rFonts w:hint="eastAsia"/>
        </w:rPr>
        <w:t>EBP</w:t>
      </w:r>
      <w:r>
        <w:rPr>
          <w:rFonts w:hint="eastAsia"/>
        </w:rPr>
        <w:t>和代码库的合作关系，主导这两个计划的人在筹集资金时也可以大张旗鼓了。</w:t>
      </w:r>
      <w:r>
        <w:rPr>
          <w:rFonts w:hint="eastAsia"/>
        </w:rPr>
        <w:t>EBP</w:t>
      </w:r>
      <w:r>
        <w:rPr>
          <w:rFonts w:hint="eastAsia"/>
        </w:rPr>
        <w:t>的第一步需要五亿美元，目前已获得一亿美元资金的承诺。与此同时，代码库也已激起了巴西和秘鲁政府的兴趣。</w:t>
      </w:r>
    </w:p>
    <w:p w14:paraId="21AE19A9" w14:textId="77777777" w:rsidR="00E70CE8" w:rsidRDefault="00E70CE8" w:rsidP="00E70CE8"/>
    <w:p w14:paraId="2F1B37AC" w14:textId="77777777" w:rsidR="00E70CE8" w:rsidRDefault="00E70CE8" w:rsidP="00E70CE8">
      <w:r>
        <w:t xml:space="preserve">For the participants, the rewards of success would differ. Dr Lewin, Dr Kress and their compadres would, if the EBP succeeds, be able to use the evolutionary connections between genomes to devise a definitive version of the tree of eukaryotic life. That would offer biologists what the periodic table offers chemists, namely a clear framework within which to operate. Mr Castilla, for his part, would have rewritten the rules of international trade by bringing the raw material of biotechnology into an orderly pattern of ownership. If, as many suspect, biology proves to be to future </w:t>
      </w:r>
      <w:r>
        <w:lastRenderedPageBreak/>
        <w:t>industries what physics and chemistry have been to industries past, that would be a feat of lasting value.</w:t>
      </w:r>
    </w:p>
    <w:p w14:paraId="42337BB4" w14:textId="77777777" w:rsidR="00E70CE8" w:rsidRDefault="00E70CE8" w:rsidP="00E70CE8"/>
    <w:p w14:paraId="4C1D8766" w14:textId="77777777" w:rsidR="00E70CE8" w:rsidRDefault="00E70CE8" w:rsidP="00E70CE8">
      <w:r>
        <w:rPr>
          <w:rFonts w:hint="eastAsia"/>
        </w:rPr>
        <w:t>参与计划的人将会得到不同的成功回报。如果</w:t>
      </w:r>
      <w:r>
        <w:rPr>
          <w:rFonts w:hint="eastAsia"/>
        </w:rPr>
        <w:t>EBP</w:t>
      </w:r>
      <w:r>
        <w:rPr>
          <w:rFonts w:hint="eastAsia"/>
        </w:rPr>
        <w:t>取得成功，列文、克雷斯和他们的同僚们将能够利用基因组之间的进化关系绘制出最终版本的真核生物演化树。这将为生物学家提供清晰的操作框架，就像化学家有了化学周期表一样。而在卡斯蒂利亚这里，他将明晰生物技术原材料的所有权，进而改写国际贸易的规则。如果像许多人猜想的那样，生物学将对未来的产业产生重要影响，就像物理和化学过去的作用那样，那么这将是一个意义深远的壮举。</w:t>
      </w:r>
    </w:p>
    <w:p w14:paraId="23E03A2F" w14:textId="77777777" w:rsidR="00E70CE8" w:rsidRDefault="00E70CE8" w:rsidP="00E70CE8">
      <w:pPr>
        <w:pStyle w:val="1"/>
      </w:pPr>
      <w:bookmarkStart w:id="48" w:name="_Toc15475618"/>
      <w:r>
        <w:t>Medicine: External organs</w:t>
      </w:r>
      <w:bookmarkEnd w:id="48"/>
    </w:p>
    <w:p w14:paraId="6C24E6A7" w14:textId="77777777" w:rsidR="00E70CE8" w:rsidRDefault="00E70CE8" w:rsidP="00E70CE8">
      <w:r>
        <w:t>Livers for transplant can now be kept alive at body temperature</w:t>
      </w:r>
    </w:p>
    <w:p w14:paraId="5EB17CBE" w14:textId="77777777" w:rsidR="00E70CE8" w:rsidRDefault="00E70CE8" w:rsidP="00E70CE8">
      <w:r>
        <w:rPr>
          <w:rFonts w:hint="eastAsia"/>
        </w:rPr>
        <w:t>医学：外来器官</w:t>
      </w:r>
    </w:p>
    <w:p w14:paraId="5A0B6A66" w14:textId="77777777" w:rsidR="00E70CE8" w:rsidRDefault="00E70CE8" w:rsidP="00E70CE8">
      <w:r>
        <w:rPr>
          <w:rFonts w:hint="eastAsia"/>
        </w:rPr>
        <w:t>用于移植的肝脏现在能够在体温下保存</w:t>
      </w:r>
    </w:p>
    <w:p w14:paraId="02FDC20B" w14:textId="77777777" w:rsidR="00E70CE8" w:rsidRDefault="00E70CE8" w:rsidP="00E70CE8">
      <w:r>
        <w:t xml:space="preserve">20180127 science and technology </w:t>
      </w:r>
      <w:r>
        <w:rPr>
          <w:rFonts w:ascii="Segoe UI Symbol" w:hAnsi="Segoe UI Symbol" w:cs="Segoe UI Symbol"/>
        </w:rPr>
        <w:t>🇬🇧</w:t>
      </w:r>
      <w:r>
        <w:t xml:space="preserve"> English Version</w:t>
      </w:r>
    </w:p>
    <w:p w14:paraId="5C09E48E" w14:textId="77777777" w:rsidR="00E70CE8" w:rsidRDefault="00E70CE8" w:rsidP="00E70CE8"/>
    <w:p w14:paraId="0291FD26" w14:textId="77777777" w:rsidR="00E70CE8" w:rsidRDefault="00E70CE8" w:rsidP="00E70CE8">
      <w:r>
        <w:t>WHEN Constantin Coussios, a biomedical engineer at Oxford University, arrived one day in 2013 at the transplant centre of King’s College Hospital, in London, with a liver for their use, he triggered a brief flurry of panic. Two other livers had arrived at the same time. The hospital had only one operating theatre in which liver transplants could be carried out—and because livers intended for transplant can be kept in cold storage for no longer than 12 hours, the situation looked serious.</w:t>
      </w:r>
    </w:p>
    <w:p w14:paraId="35A951F4" w14:textId="77777777" w:rsidR="00E70CE8" w:rsidRDefault="00E70CE8" w:rsidP="00E70CE8"/>
    <w:p w14:paraId="3BB9CB7E" w14:textId="77777777" w:rsidR="00E70CE8" w:rsidRDefault="00E70CE8" w:rsidP="00E70CE8">
      <w:r>
        <w:rPr>
          <w:rFonts w:hint="eastAsia"/>
        </w:rPr>
        <w:t>二零一三年的一天，牛津大学生物医学工程师康斯坦丁·库西奥斯（</w:t>
      </w:r>
      <w:r>
        <w:rPr>
          <w:rFonts w:hint="eastAsia"/>
        </w:rPr>
        <w:t>Constantin Coussios</w:t>
      </w:r>
      <w:r>
        <w:rPr>
          <w:rFonts w:hint="eastAsia"/>
        </w:rPr>
        <w:t>）来到伦敦国王学院医院（</w:t>
      </w:r>
      <w:r>
        <w:rPr>
          <w:rFonts w:hint="eastAsia"/>
        </w:rPr>
        <w:t>King</w:t>
      </w:r>
      <w:r>
        <w:rPr>
          <w:rFonts w:hint="eastAsia"/>
        </w:rPr>
        <w:t>’</w:t>
      </w:r>
      <w:r>
        <w:rPr>
          <w:rFonts w:hint="eastAsia"/>
        </w:rPr>
        <w:t>s College Hospital</w:t>
      </w:r>
      <w:r>
        <w:rPr>
          <w:rFonts w:hint="eastAsia"/>
        </w:rPr>
        <w:t>）的移植中心，带来了一副医院等着用的肝脏。这引起了一阵短暂的恐慌。因为另有两副肝脏也已同时到达，而医院只有一个手术室能做肝移植。用于移植的肝脏被冷藏保存不能超过</w:t>
      </w:r>
      <w:r>
        <w:rPr>
          <w:rFonts w:hint="eastAsia"/>
        </w:rPr>
        <w:t>12</w:t>
      </w:r>
      <w:r>
        <w:rPr>
          <w:rFonts w:hint="eastAsia"/>
        </w:rPr>
        <w:t>个小时，形势看起来非常严峻。</w:t>
      </w:r>
    </w:p>
    <w:p w14:paraId="61C0870C" w14:textId="77777777" w:rsidR="00E70CE8" w:rsidRDefault="00E70CE8" w:rsidP="00E70CE8"/>
    <w:p w14:paraId="3209D53D" w14:textId="77777777" w:rsidR="00E70CE8" w:rsidRDefault="00E70CE8" w:rsidP="00E70CE8">
      <w:r>
        <w:t>What saved the day, and possibly a patient’s life, was that Dr Coussios was bringing not a cold liver, stored on ice, but a warm one. Instead of having had its metabolism slowed, it was fully functional. This was because it was connected to a supply of blood and nutrients inside a special box known as a metra (a Greek word meaning “womb”), invented by Dr Coussios and his colleague Peter Friend. The metra even had a graphical interface to show, moment by moment, how well its cargo was faring. Dr Coussios told the surgeon to transplant the cold-stored livers first. The one he had brought would keep.</w:t>
      </w:r>
    </w:p>
    <w:p w14:paraId="3E4664FE" w14:textId="77777777" w:rsidR="00E70CE8" w:rsidRDefault="00E70CE8" w:rsidP="00E70CE8"/>
    <w:p w14:paraId="2D9D4A54" w14:textId="77777777" w:rsidR="00E70CE8" w:rsidRDefault="00E70CE8" w:rsidP="00E70CE8">
      <w:r>
        <w:rPr>
          <w:rFonts w:hint="eastAsia"/>
        </w:rPr>
        <w:t>幸而有一件事解救了局面，或许也挽救了一位患者的生命：库西奥斯带来的并非用冰块冷藏的低温肝脏，而是一副温暖的肝脏。它的新陈代谢并未减缓，而是在完全正常地工作。这是因为它在一个叫作“</w:t>
      </w:r>
      <w:r>
        <w:rPr>
          <w:rFonts w:hint="eastAsia"/>
        </w:rPr>
        <w:t>metra</w:t>
      </w:r>
      <w:r>
        <w:rPr>
          <w:rFonts w:hint="eastAsia"/>
        </w:rPr>
        <w:t>”（希腊语，意为“子宫”）的特殊的盒子里接受着血液和养分的供应，这是库西奥斯和他的同事彼得·弗兰德（</w:t>
      </w:r>
      <w:r>
        <w:rPr>
          <w:rFonts w:hint="eastAsia"/>
        </w:rPr>
        <w:t>Peter Friend</w:t>
      </w:r>
      <w:r>
        <w:rPr>
          <w:rFonts w:hint="eastAsia"/>
        </w:rPr>
        <w:t>）的发明。这个“子宫”甚至还带有图形界面，每时每刻显示着所装器官的状态。库西奥斯让外科医生先移植冷藏的肝脏，他带来的可以等一等。</w:t>
      </w:r>
    </w:p>
    <w:p w14:paraId="06393B21" w14:textId="77777777" w:rsidR="00E70CE8" w:rsidRDefault="00E70CE8" w:rsidP="00E70CE8"/>
    <w:p w14:paraId="5C9E26D2" w14:textId="77777777" w:rsidR="00E70CE8" w:rsidRDefault="00E70CE8" w:rsidP="00E70CE8">
      <w:r>
        <w:t>That was in the early days of metras. Now, the devices are starting to spread. So far 25 have been deployed around the world and others are about to be. There are also plans, by Dr Coussios and others, to extend the idea behind the metra to the preservation of other vital organs. If that works, it would change the transplant business by improving both the supply and the health of such organs.</w:t>
      </w:r>
    </w:p>
    <w:p w14:paraId="3A442B38" w14:textId="77777777" w:rsidR="00E70CE8" w:rsidRDefault="00E70CE8" w:rsidP="00E70CE8"/>
    <w:p w14:paraId="643AD085" w14:textId="77777777" w:rsidR="00E70CE8" w:rsidRDefault="00E70CE8" w:rsidP="00E70CE8">
      <w:r>
        <w:rPr>
          <w:rFonts w:hint="eastAsia"/>
        </w:rPr>
        <w:t>那还是“子宫”问世的初期。现在这种设备已经开始推广。目前全球已有</w:t>
      </w:r>
      <w:r>
        <w:rPr>
          <w:rFonts w:hint="eastAsia"/>
        </w:rPr>
        <w:t>25</w:t>
      </w:r>
      <w:r>
        <w:rPr>
          <w:rFonts w:hint="eastAsia"/>
        </w:rPr>
        <w:t>套投入使用，未来还会有更多。</w:t>
      </w:r>
      <w:r>
        <w:rPr>
          <w:rFonts w:hint="eastAsia"/>
        </w:rPr>
        <w:lastRenderedPageBreak/>
        <w:t>库西奥斯等人还计划将“子宫”背后的理念推广用于保存其他的重要器官。如果可行，这些器官的供应和健康状况均会得到改善，器官移植行业也将因此改变。</w:t>
      </w:r>
    </w:p>
    <w:p w14:paraId="3F5E5B9A" w14:textId="77777777" w:rsidR="00E70CE8" w:rsidRDefault="00E70CE8" w:rsidP="00E70CE8"/>
    <w:p w14:paraId="21ED0242" w14:textId="77777777" w:rsidR="00E70CE8" w:rsidRDefault="00E70CE8" w:rsidP="00E70CE8">
      <w:r>
        <w:t>A metra is designed to keep the organ it is nurturing supplied with the correct amount of blood—an amount which varies from one instant to the next. It detects the organ’s demand for blood by monitoring pressure in the arteries and veins going into and out of the liver. It then adjusts the power of its pump in response.</w:t>
      </w:r>
    </w:p>
    <w:p w14:paraId="1C7C5341" w14:textId="77777777" w:rsidR="00E70CE8" w:rsidRDefault="00E70CE8" w:rsidP="00E70CE8"/>
    <w:p w14:paraId="68929DB5" w14:textId="77777777" w:rsidR="00E70CE8" w:rsidRDefault="00E70CE8" w:rsidP="00E70CE8">
      <w:r>
        <w:rPr>
          <w:rFonts w:hint="eastAsia"/>
        </w:rPr>
        <w:t>“子宫”能够向它供养的器官持续提供适量的血液——器官所需血量是时刻变化的。它监测进出肝脏的动脉和静脉的压力，从而判断器官对血液的需求，然后相应地调整泵的功率。</w:t>
      </w:r>
    </w:p>
    <w:p w14:paraId="5BB91254" w14:textId="77777777" w:rsidR="00E70CE8" w:rsidRDefault="00E70CE8" w:rsidP="00E70CE8"/>
    <w:p w14:paraId="6600F7BB" w14:textId="77777777" w:rsidR="00E70CE8" w:rsidRDefault="00E70CE8" w:rsidP="00E70CE8">
      <w:r>
        <w:t>The blood in question has been tinkered with to make it more effective. It has had its white cells and platelets removed to avoid inflammation, clotting and the transfer of disease. For the further prevention of clotting, it has had anticoagulants added. And it has been boosted with special chemicals that the liver needs in order to produce bile; with insulin to regulate the organ’s metabolism; and with nutrition in the form of glucose and amino acids.</w:t>
      </w:r>
    </w:p>
    <w:p w14:paraId="4E2CAB42" w14:textId="77777777" w:rsidR="00E70CE8" w:rsidRDefault="00E70CE8" w:rsidP="00E70CE8"/>
    <w:p w14:paraId="22B2D327" w14:textId="77777777" w:rsidR="00E70CE8" w:rsidRDefault="00E70CE8" w:rsidP="00E70CE8">
      <w:r>
        <w:rPr>
          <w:rFonts w:hint="eastAsia"/>
        </w:rPr>
        <w:t>“子宫”里的血液也经过处理，以便更高效地发挥作用。为了防止炎症、凝血和疾病转移，血液中的白细胞和血小板被移除了。为了进一步防止凝血还添加了抗凝剂。此外，血液中还添加了肝脏分泌胆汁所需的特殊化学物质、调节器官新陈代谢的胰岛素、提供营养的葡萄糖和氨基酸。</w:t>
      </w:r>
    </w:p>
    <w:p w14:paraId="415B4048" w14:textId="77777777" w:rsidR="00E70CE8" w:rsidRDefault="00E70CE8" w:rsidP="00E70CE8"/>
    <w:p w14:paraId="64BDDE13" w14:textId="77777777" w:rsidR="00E70CE8" w:rsidRDefault="00E70CE8" w:rsidP="00E70CE8">
      <w:r>
        <w:t>Once a liver is hooked up inside a metra, its health can be tracked by monitoring things like blood flow, bile production and acidity levels. All these data permit a transplant team to see how the organ is faring. Moreover, a metra not only keeps a liver healthy but can, in some circumstances, actually improve its health. Putting a liver that has been cooled for storage into a metra can reverse damage it has sustained when cold by providing an environment in which its natural propensity to rejuvenate can come to the fore. More remarkably, metras may even be able to recondition livers that are sickly because they contain too much fat, and are thus untransplantable. Once a liver has been removed from the body that was making it fat, it will recover surprisingly quickly. A mere two days in a metra “liver spa” is enough to have a palpable positive effect on the health of such an organ.</w:t>
      </w:r>
    </w:p>
    <w:p w14:paraId="62FD6986" w14:textId="77777777" w:rsidR="00E70CE8" w:rsidRDefault="00E70CE8" w:rsidP="00E70CE8"/>
    <w:p w14:paraId="2EC625BA" w14:textId="77777777" w:rsidR="00E70CE8" w:rsidRDefault="00E70CE8" w:rsidP="00E70CE8">
      <w:r>
        <w:rPr>
          <w:rFonts w:hint="eastAsia"/>
        </w:rPr>
        <w:t>一旦放入“子宫”的肝脏与整套系统连接起来，它的健康状况就可以通过监测血液流动、胆汁分泌和酸度水平等指标来追踪。这些数据能让移植团队了解器官的现状。此外，“子宫”不仅能保持肝脏健康，在某些情况下还能改善肝脏状况。将一个经过冷藏保存的肝脏放入“子宫”中，可以逆转它在低温下受到的损伤，因为“子宫”提供的环境能够激发肝脏恢复活力的天然能力。更令人称奇的是，“子宫”甚至可能改善因脂肪太多而不适于移植的不良肝脏。一旦把肝脏从让它增脂的身体里移除，肝脏会以惊人的速度恢复。只要在“子宫”里做上两天的“水疗”，就足以对肝脏的健康产生明显的积极影响。</w:t>
      </w:r>
    </w:p>
    <w:p w14:paraId="02A22791" w14:textId="77777777" w:rsidR="00E70CE8" w:rsidRDefault="00E70CE8" w:rsidP="00E70CE8"/>
    <w:p w14:paraId="21D494BC" w14:textId="77777777" w:rsidR="00E70CE8" w:rsidRDefault="00E70CE8" w:rsidP="00E70CE8">
      <w:r>
        <w:t>At the moment, this last benefit is of only theoretical value, because regulations mean livers for transplant can be stored in a metra for a maximum of 24 hours. That, though, is twice the maximum a liver ought to be kept chilled for transplant, and almost three times the nine-hour limit generally preferred—hence Dr Coussios’s insouciance at the hospital back in 2013. Research on metras suggests that the 24-hour limit could safely be raised to three days, and possibly longer than that.</w:t>
      </w:r>
    </w:p>
    <w:p w14:paraId="735AA678" w14:textId="77777777" w:rsidR="00E70CE8" w:rsidRDefault="00E70CE8" w:rsidP="00E70CE8"/>
    <w:p w14:paraId="77B146F2" w14:textId="77777777" w:rsidR="00E70CE8" w:rsidRDefault="00E70CE8" w:rsidP="00E70CE8">
      <w:r>
        <w:rPr>
          <w:rFonts w:hint="eastAsia"/>
        </w:rPr>
        <w:t>目前，这最后一项优势的价值还只停留在理论上，因为按照法规，用于移植的肝脏在“子宫”内最多只能保存</w:t>
      </w:r>
      <w:r>
        <w:rPr>
          <w:rFonts w:hint="eastAsia"/>
        </w:rPr>
        <w:t>24</w:t>
      </w:r>
      <w:r>
        <w:rPr>
          <w:rFonts w:hint="eastAsia"/>
        </w:rPr>
        <w:t>小时。尽管如此，这已经是移植肝脏冷藏时限的两倍，是人们普遍接受的</w:t>
      </w:r>
      <w:r>
        <w:rPr>
          <w:rFonts w:hint="eastAsia"/>
        </w:rPr>
        <w:t>9</w:t>
      </w:r>
      <w:r>
        <w:rPr>
          <w:rFonts w:hint="eastAsia"/>
        </w:rPr>
        <w:t>小时时限的近三倍。所以</w:t>
      </w:r>
      <w:r>
        <w:rPr>
          <w:rFonts w:hint="eastAsia"/>
        </w:rPr>
        <w:t>2013</w:t>
      </w:r>
      <w:r>
        <w:rPr>
          <w:rFonts w:hint="eastAsia"/>
        </w:rPr>
        <w:t>年库西奥斯在那家医院里镇定自若。对“子宫”的研究表明，</w:t>
      </w:r>
      <w:r>
        <w:rPr>
          <w:rFonts w:hint="eastAsia"/>
        </w:rPr>
        <w:t>24</w:t>
      </w:r>
      <w:r>
        <w:rPr>
          <w:rFonts w:hint="eastAsia"/>
        </w:rPr>
        <w:t>小时的时限可以安全延长至三天，甚</w:t>
      </w:r>
      <w:r>
        <w:rPr>
          <w:rFonts w:hint="eastAsia"/>
        </w:rPr>
        <w:lastRenderedPageBreak/>
        <w:t>至可能更长。</w:t>
      </w:r>
    </w:p>
    <w:p w14:paraId="66FBADC5" w14:textId="77777777" w:rsidR="00E70CE8" w:rsidRDefault="00E70CE8" w:rsidP="00E70CE8"/>
    <w:p w14:paraId="60464225" w14:textId="77777777" w:rsidR="00E70CE8" w:rsidRDefault="00E70CE8" w:rsidP="00E70CE8">
      <w:r>
        <w:t>Twenty-four hours is, though, still long enough to conduct tests on the quality of livers that might otherwise be rejected. The existing assessment of a liver for transplant is necessarily subjective, because there is no sure way to tell if a cooled organ will work normally when it is warmed up and reconnected. Many surgeons therefore err on the side of caution, knowing that if they put a defective liver into a patient, it will probably kill him.</w:t>
      </w:r>
    </w:p>
    <w:p w14:paraId="02646EA5" w14:textId="77777777" w:rsidR="00E70CE8" w:rsidRDefault="00E70CE8" w:rsidP="00E70CE8"/>
    <w:p w14:paraId="61F56451" w14:textId="77777777" w:rsidR="00E70CE8" w:rsidRDefault="00E70CE8" w:rsidP="00E70CE8">
      <w:r>
        <w:rPr>
          <w:rFonts w:hint="eastAsia"/>
        </w:rPr>
        <w:t>不过，</w:t>
      </w:r>
      <w:r>
        <w:rPr>
          <w:rFonts w:hint="eastAsia"/>
        </w:rPr>
        <w:t>24</w:t>
      </w:r>
      <w:r>
        <w:rPr>
          <w:rFonts w:hint="eastAsia"/>
        </w:rPr>
        <w:t>小时的时间已经足够对那些本可能被弃之不用的肝脏做质量测试。目前对移植肝脏的评估难免主观，因为没有万无一失的方法来判断一个经冷藏的器官回暖并重新连接人体后能否正常工作。因此，许多外科医生会一味求稳，因为他们知道如果把一个有缺陷的肝脏植入病人体内，很可能会害死人。</w:t>
      </w:r>
    </w:p>
    <w:p w14:paraId="1E164FFF" w14:textId="77777777" w:rsidR="00E70CE8" w:rsidRDefault="00E70CE8" w:rsidP="00E70CE8"/>
    <w:p w14:paraId="5907A893" w14:textId="77777777" w:rsidR="00E70CE8" w:rsidRDefault="00E70CE8" w:rsidP="00E70CE8">
      <w:r>
        <w:t>All this means that using metras should increase the availability of livers for transplant. Dr Coussios reckons that reducing the rate of rejection by surgeons could, by itself, double the number which can be used in Britain. Metras could also make it easier to perform the tricky operation of splitting livers in two, which is sometimes done to create a child-sized organ while still leaving enough over to transplant into an adult. The use of a metra is likely to permit these divisions to be carried out more slowly and carefully.</w:t>
      </w:r>
    </w:p>
    <w:p w14:paraId="15DAFF6C" w14:textId="77777777" w:rsidR="00E70CE8" w:rsidRDefault="00E70CE8" w:rsidP="00E70CE8"/>
    <w:p w14:paraId="0D859AEB" w14:textId="77777777" w:rsidR="00E70CE8" w:rsidRDefault="00E70CE8" w:rsidP="00E70CE8">
      <w:r>
        <w:rPr>
          <w:rFonts w:hint="eastAsia"/>
        </w:rPr>
        <w:t>上述种种都意味着使用“子宫”能够增加可移植肝脏的数量。库西奥斯认为，单是降低被外科医生拒用的比例就能让英国可用肝脏的数量翻倍。把肝脏一分为二的手术也会变得容易些。医生有时会做这种棘手的手术来切分出一块大小适用于儿童的器官，剩下的还足够移植给一个成人。使用“子宫”应该能更从容、仔细地做这种切分。</w:t>
      </w:r>
    </w:p>
    <w:p w14:paraId="5994E430" w14:textId="77777777" w:rsidR="00E70CE8" w:rsidRDefault="00E70CE8" w:rsidP="00E70CE8"/>
    <w:p w14:paraId="4002F5D5" w14:textId="77777777" w:rsidR="00E70CE8" w:rsidRDefault="00E70CE8" w:rsidP="00E70CE8">
      <w:r>
        <w:t>The metra is being commercialised by OrganOx, a firm based in Oxford. Dr Coussios estimates that the world’s hospitals have need for about 300 of the machines, but the firm says it will have reliable repeat business from furnishing the metras it has sold with the disposable plastic connectors that hook machine and organ up together—for a replacement set of these is required with each new liver stored.</w:t>
      </w:r>
    </w:p>
    <w:p w14:paraId="4C9DB18A" w14:textId="77777777" w:rsidR="00E70CE8" w:rsidRDefault="00E70CE8" w:rsidP="00E70CE8"/>
    <w:p w14:paraId="58B0C7B5" w14:textId="77777777" w:rsidR="00E70CE8" w:rsidRDefault="00E70CE8" w:rsidP="00E70CE8">
      <w:r>
        <w:rPr>
          <w:rFonts w:hint="eastAsia"/>
        </w:rPr>
        <w:t>总部位于牛津的</w:t>
      </w:r>
      <w:r>
        <w:rPr>
          <w:rFonts w:hint="eastAsia"/>
        </w:rPr>
        <w:t>OrganOx</w:t>
      </w:r>
      <w:r>
        <w:rPr>
          <w:rFonts w:hint="eastAsia"/>
        </w:rPr>
        <w:t>公司正在将“子宫”商业化。库西奥斯估算全球的医院大约需要</w:t>
      </w:r>
      <w:r>
        <w:rPr>
          <w:rFonts w:hint="eastAsia"/>
        </w:rPr>
        <w:t>300</w:t>
      </w:r>
      <w:r>
        <w:rPr>
          <w:rFonts w:hint="eastAsia"/>
        </w:rPr>
        <w:t>台此类设备，但该公司表示自己会通过为已售出的“子宫”提供配件来获得可靠的回头生意。“子宫”里将机器和器官连接在一起的装置是一次性塑料连接器，每存储一个新的肝脏就要换一套。</w:t>
      </w:r>
    </w:p>
    <w:p w14:paraId="10EA5D06" w14:textId="77777777" w:rsidR="00E70CE8" w:rsidRDefault="00E70CE8" w:rsidP="00E70CE8"/>
    <w:p w14:paraId="09FF62BC" w14:textId="77777777" w:rsidR="00E70CE8" w:rsidRDefault="00E70CE8" w:rsidP="00E70CE8">
      <w:r>
        <w:t>In the future, OrganOx hopes to expand its activities by building a metra for kidneys, and perhaps also one for pancreases. Meanwhile, the firm has competition in the form of TransMedics, of Andover, Massachusetts. This company is developing similar devices for livers, hearts and lungs.</w:t>
      </w:r>
    </w:p>
    <w:p w14:paraId="257B7893" w14:textId="77777777" w:rsidR="00E70CE8" w:rsidRDefault="00E70CE8" w:rsidP="00E70CE8"/>
    <w:p w14:paraId="0CCD74AD" w14:textId="77777777" w:rsidR="00E70CE8" w:rsidRDefault="00E70CE8" w:rsidP="00E70CE8">
      <w:r>
        <w:rPr>
          <w:rFonts w:hint="eastAsia"/>
        </w:rPr>
        <w:t>未来</w:t>
      </w:r>
      <w:r>
        <w:rPr>
          <w:rFonts w:hint="eastAsia"/>
        </w:rPr>
        <w:t>OrganOx</w:t>
      </w:r>
      <w:r>
        <w:rPr>
          <w:rFonts w:hint="eastAsia"/>
        </w:rPr>
        <w:t>公司希望拓展业务，为肾脏也打造一个“子宫”，甚至还可以为胰腺也造一个。另一方面，公司也遇到了竞争对手——来自马萨诸塞州安多弗市（</w:t>
      </w:r>
      <w:r>
        <w:rPr>
          <w:rFonts w:hint="eastAsia"/>
        </w:rPr>
        <w:t>Andover</w:t>
      </w:r>
      <w:r>
        <w:rPr>
          <w:rFonts w:hint="eastAsia"/>
        </w:rPr>
        <w:t>）的</w:t>
      </w:r>
      <w:r>
        <w:rPr>
          <w:rFonts w:hint="eastAsia"/>
        </w:rPr>
        <w:t>TransMedics</w:t>
      </w:r>
      <w:r>
        <w:rPr>
          <w:rFonts w:hint="eastAsia"/>
        </w:rPr>
        <w:t>公司。后者正在研发针对肝脏、心脏和肺的类似设备。</w:t>
      </w:r>
    </w:p>
    <w:p w14:paraId="4101B916" w14:textId="77777777" w:rsidR="00E70CE8" w:rsidRDefault="00E70CE8" w:rsidP="00E70CE8"/>
    <w:p w14:paraId="7A264938" w14:textId="77777777" w:rsidR="00E70CE8" w:rsidRDefault="00E70CE8" w:rsidP="00E70CE8">
      <w:r>
        <w:t>Besides increasing the supply of organs, and improving patient outcomes, metras and their competitors can also help ease the psychological burden on surgeons. One such, of some 30 years’ experience, still admits to having sleepless nights after performing a liver transplant. Even if he has done the surgery perfectly, he cannot be sure that the liver he has transplanted will actually work. Metra-storage makes it quite likely that it will.</w:t>
      </w:r>
    </w:p>
    <w:p w14:paraId="29D3ED72" w14:textId="77777777" w:rsidR="00E70CE8" w:rsidRDefault="00E70CE8" w:rsidP="00E70CE8"/>
    <w:p w14:paraId="4248EAE2" w14:textId="77777777" w:rsidR="00E70CE8" w:rsidRDefault="00E70CE8" w:rsidP="00E70CE8">
      <w:r>
        <w:rPr>
          <w:rFonts w:hint="eastAsia"/>
        </w:rPr>
        <w:lastRenderedPageBreak/>
        <w:t>除了增加器官的供应，改善治疗结果，“子宫”及其竞争产品还能帮助外科医生减轻心理负担。有位外科医生已有</w:t>
      </w:r>
      <w:r>
        <w:rPr>
          <w:rFonts w:hint="eastAsia"/>
        </w:rPr>
        <w:t>30</w:t>
      </w:r>
      <w:r>
        <w:rPr>
          <w:rFonts w:hint="eastAsia"/>
        </w:rPr>
        <w:t>年的工作经验，但仍坦陈自己在做了肝移植手术后会数夜无眠。即使他的手术做得很完美，他也无法确保移植的肝脏能有效工作。“子宫”式存储设备让成功的可能性大大提高。</w:t>
      </w:r>
    </w:p>
    <w:p w14:paraId="0267A9FC" w14:textId="77777777" w:rsidR="00E70CE8" w:rsidRDefault="00E70CE8" w:rsidP="00E70CE8">
      <w:pPr>
        <w:pStyle w:val="1"/>
      </w:pPr>
      <w:bookmarkStart w:id="49" w:name="_Toc15475619"/>
      <w:r>
        <w:t>Digital health: Doctor You</w:t>
      </w:r>
      <w:bookmarkEnd w:id="49"/>
    </w:p>
    <w:p w14:paraId="5DF0DFC4" w14:textId="77777777" w:rsidR="00E70CE8" w:rsidRDefault="00E70CE8" w:rsidP="00E70CE8">
      <w:r>
        <w:t>A digital revolution in health care is coming. Welcome it</w:t>
      </w:r>
    </w:p>
    <w:p w14:paraId="7CC55D62" w14:textId="77777777" w:rsidR="00E70CE8" w:rsidRDefault="00E70CE8" w:rsidP="00E70CE8">
      <w:r>
        <w:rPr>
          <w:rFonts w:hint="eastAsia"/>
        </w:rPr>
        <w:t>数字医疗：医生就是你</w:t>
      </w:r>
    </w:p>
    <w:p w14:paraId="3A9C811F" w14:textId="77777777" w:rsidR="00E70CE8" w:rsidRDefault="00E70CE8" w:rsidP="00E70CE8">
      <w:r>
        <w:rPr>
          <w:rFonts w:hint="eastAsia"/>
        </w:rPr>
        <w:t>医疗保健的数字革命就要来临。迎接它吧</w:t>
      </w:r>
    </w:p>
    <w:p w14:paraId="21125A4E" w14:textId="77777777" w:rsidR="00E70CE8" w:rsidRDefault="00E70CE8" w:rsidP="00E70CE8">
      <w:r>
        <w:t xml:space="preserve">20180203 leaders </w:t>
      </w:r>
      <w:r>
        <w:rPr>
          <w:rFonts w:ascii="Segoe UI Symbol" w:hAnsi="Segoe UI Symbol" w:cs="Segoe UI Symbol"/>
        </w:rPr>
        <w:t>🇬🇧</w:t>
      </w:r>
      <w:r>
        <w:t xml:space="preserve"> English Version</w:t>
      </w:r>
    </w:p>
    <w:p w14:paraId="581F2638" w14:textId="77777777" w:rsidR="00E70CE8" w:rsidRDefault="00E70CE8" w:rsidP="00E70CE8"/>
    <w:p w14:paraId="3E0A21EA" w14:textId="77777777" w:rsidR="00E70CE8" w:rsidRDefault="00E70CE8" w:rsidP="00E70CE8">
      <w:r>
        <w:t>NO WONDER they are called “patients”. When people enter the health-care systems of rich countries today, they know what they will get: prodding doctors, endless tests, baffling jargon, rising costs and, above all, long waits. Some stoicism will always be needed, because health care is complex and diligence matters. But frustration is boiling over. This week three of the biggest names in American business—Amazon, Berkshire Hathaway and JPMorgan Chase—announced a new venture to provide better, cheaper health care for their employees. A fundamental problem with today’s system is that patients lack knowledge and control. Access to data can bestow both.</w:t>
      </w:r>
    </w:p>
    <w:p w14:paraId="25C3D33E" w14:textId="77777777" w:rsidR="00E70CE8" w:rsidRDefault="00E70CE8" w:rsidP="00E70CE8"/>
    <w:p w14:paraId="648BC511" w14:textId="77777777" w:rsidR="00E70CE8" w:rsidRDefault="00E70CE8" w:rsidP="00E70CE8">
      <w:r>
        <w:rPr>
          <w:rFonts w:hint="eastAsia"/>
        </w:rPr>
        <w:t>无怪乎英文里“患者”（</w:t>
      </w:r>
      <w:r>
        <w:rPr>
          <w:rFonts w:hint="eastAsia"/>
        </w:rPr>
        <w:t>patient</w:t>
      </w:r>
      <w:r>
        <w:rPr>
          <w:rFonts w:hint="eastAsia"/>
        </w:rPr>
        <w:t>）一词也有“耐心”之意。如今，当人们进入富裕国家的医疗体系时，他们知道自己会面对什么：不停催促的医生、无休止的检查、令人困惑的术语、不断上涨的费用，尤其还有漫长的等待。在这种情况下多少是需要忍耐的，因为医疗是一项复杂又细致的工作。然而人们已经开始忍无可忍。本周，美国三大商业巨头亚马逊、伯克希尔·哈撒韦公司和摩根大通宣布了一个新项目，要为员工提供更好、更便宜的医疗服务。现行系统的一个基本问题是病人缺乏知识和掌控。让他们自由获取数据可以解决这两点。</w:t>
      </w:r>
    </w:p>
    <w:p w14:paraId="61140B52" w14:textId="77777777" w:rsidR="00E70CE8" w:rsidRDefault="00E70CE8" w:rsidP="00E70CE8"/>
    <w:p w14:paraId="59032314" w14:textId="77777777" w:rsidR="00E70CE8" w:rsidRDefault="00E70CE8" w:rsidP="00E70CE8">
      <w:r>
        <w:t>The internet already enables patients to seek online consultations when and where it suits them. You can take over-the-counter tests to analyse your blood, sequence your genome and check on the bacteria in your gut. Yet radical change demands a shift in emphasis, from providers to patients and from doctors to data. That shift is happening. Technologies such as the smartphone allow people to monitor their own health. The possibilities multiply when you add the crucial missing ingredients—access to your own medical records and the ability easily to share information with those you trust. That allows you to reduce inefficiencies in your own treatment and also to provide data to help train medical algorithms. You can enhance your own care and everyone else’s, too.</w:t>
      </w:r>
    </w:p>
    <w:p w14:paraId="68658B62" w14:textId="77777777" w:rsidR="00E70CE8" w:rsidRDefault="00E70CE8" w:rsidP="00E70CE8"/>
    <w:p w14:paraId="1AA115A1" w14:textId="77777777" w:rsidR="00E70CE8" w:rsidRDefault="00E70CE8" w:rsidP="00E70CE8">
      <w:r>
        <w:rPr>
          <w:rFonts w:hint="eastAsia"/>
        </w:rPr>
        <w:t>有了互联网，患者已经能在自己方便的时间和地点在线问诊。你可以通过非处方检测来分析血液、做基因组测序、检查肠道细菌。但要彻底变革，需要将重心从医疗保健机构转向病人，从医生转向数据。这种转变正在发生。人们可以利用智能手机等技术来监控自己的健康状况。如果你能够填补其中缺失的关键部分，即访问自己的病历并能方便地和你信任的人分享信息，那么用技术手段监控健康的可能性还会成倍增加。这让你能够减少自我治疗中低效的情况，还能提供数据来训练医疗算法。你可以改善自己和其他所有人的医疗保健。</w:t>
      </w:r>
    </w:p>
    <w:p w14:paraId="30C791F6" w14:textId="77777777" w:rsidR="00E70CE8" w:rsidRDefault="00E70CE8" w:rsidP="00E70CE8"/>
    <w:p w14:paraId="7337675A" w14:textId="77777777" w:rsidR="00E70CE8" w:rsidRDefault="00E70CE8" w:rsidP="00E70CE8">
      <w:r>
        <w:t>The doctor will be you now</w:t>
      </w:r>
    </w:p>
    <w:p w14:paraId="2F84D17F" w14:textId="77777777" w:rsidR="00E70CE8" w:rsidRDefault="00E70CE8" w:rsidP="00E70CE8"/>
    <w:p w14:paraId="1565BAE6" w14:textId="77777777" w:rsidR="00E70CE8" w:rsidRDefault="00E70CE8" w:rsidP="00E70CE8">
      <w:r>
        <w:rPr>
          <w:rFonts w:hint="eastAsia"/>
        </w:rPr>
        <w:t>你就是医生</w:t>
      </w:r>
    </w:p>
    <w:p w14:paraId="7ABFC126" w14:textId="77777777" w:rsidR="00E70CE8" w:rsidRDefault="00E70CE8" w:rsidP="00E70CE8"/>
    <w:p w14:paraId="2961C678" w14:textId="77777777" w:rsidR="00E70CE8" w:rsidRDefault="00E70CE8" w:rsidP="00E70CE8">
      <w:r>
        <w:t xml:space="preserve">Medical data may not seem like the type of kindling to spark a revolution. But the flow of information is likely to </w:t>
      </w:r>
      <w:r>
        <w:lastRenderedPageBreak/>
        <w:t>bear fruit in several ways. One is better diagnosis. Someone worried about their heart can now buy a watch strap containing a medical-grade monitor that will detect arrhythmias. Apps are vying to see if they can diagnose everything from skin cancer and concussion to Parkinson’s disease. Research is under way to see whether sweat can be analysed for molecular biomarkers without the need for an invasive blood test. Some think that changes in how quickly a person swipes a phone’s touchscreen might signal the onset of cognitive problems.</w:t>
      </w:r>
    </w:p>
    <w:p w14:paraId="2707A038" w14:textId="77777777" w:rsidR="00E70CE8" w:rsidRDefault="00E70CE8" w:rsidP="00E70CE8"/>
    <w:p w14:paraId="6A9A47C7" w14:textId="77777777" w:rsidR="00E70CE8" w:rsidRDefault="00E70CE8" w:rsidP="00E70CE8">
      <w:r>
        <w:rPr>
          <w:rFonts w:hint="eastAsia"/>
        </w:rPr>
        <w:t>医疗数据也许看起来并不像那种能点燃革命的导火索。但信息的流动可能会在多个方面产生效果。首先是更便捷的诊断。担心心脏问题的人现在能买到一种手环，里面装有可以检测心律失常的医用级监测器。各种应用正在争先恐后地研究如何诊断从皮肤癌、脑震荡到帕金森氏症的种种疾病。目前还有人在研究是否可以对汗液进行分子生物标记物分析，而不需要进行侵入性血液检测。有人认为，如果一个人滑动手机屏幕的速度有变，可能是出现认知问题的征兆。</w:t>
      </w:r>
    </w:p>
    <w:p w14:paraId="3BC0896A" w14:textId="77777777" w:rsidR="00E70CE8" w:rsidRDefault="00E70CE8" w:rsidP="00E70CE8"/>
    <w:p w14:paraId="64648577" w14:textId="77777777" w:rsidR="00E70CE8" w:rsidRDefault="00E70CE8" w:rsidP="00E70CE8">
      <w:r>
        <w:t>A second benefit lies in the management of complex diseases. Diabetes apps can change the way patients cope, by monitoring blood-glucose levels and food intake, potentially reducing long-run harm such as blindness and gangrene. Akili Interactive, a startup, plans to seek regulatory approval for a video game designed to stimulate an area of the brain implicated in attention-deficit hyperactivity disorder (see article).</w:t>
      </w:r>
    </w:p>
    <w:p w14:paraId="7F611DE3" w14:textId="77777777" w:rsidR="00E70CE8" w:rsidRDefault="00E70CE8" w:rsidP="00E70CE8"/>
    <w:p w14:paraId="4BC490BD" w14:textId="77777777" w:rsidR="00E70CE8" w:rsidRDefault="00E70CE8" w:rsidP="00E70CE8">
      <w:r>
        <w:rPr>
          <w:rFonts w:hint="eastAsia"/>
        </w:rPr>
        <w:t>第二个好处体现在对复杂疾病的管理上。糖尿病应用可以监测血糖水平和食物摄入情况，从而改变患者管理该疾病的方式，这或许能减少如失明和坏疽等长期损害。名为</w:t>
      </w:r>
      <w:r>
        <w:rPr>
          <w:rFonts w:hint="eastAsia"/>
        </w:rPr>
        <w:t>Akili Interactive</w:t>
      </w:r>
      <w:r>
        <w:rPr>
          <w:rFonts w:hint="eastAsia"/>
        </w:rPr>
        <w:t>的创业公司计划让自己设计的一款电子游戏获得监管部门批准，以刺激与注意力缺陷多动障碍有关的大脑区域。</w:t>
      </w:r>
    </w:p>
    <w:p w14:paraId="4EF1857D" w14:textId="77777777" w:rsidR="00E70CE8" w:rsidRDefault="00E70CE8" w:rsidP="00E70CE8"/>
    <w:p w14:paraId="229AFCA8" w14:textId="77777777" w:rsidR="00E70CE8" w:rsidRDefault="00E70CE8" w:rsidP="00E70CE8">
      <w:r>
        <w:t>Patients can also improve the efficiency of their care. Although health records are increasingly electronic, they are often still trapped in silos. Many contain data that machines cannot read. This can lead to delays in treatment, or worse. Many of the 250,000 deaths in America attributable to medical error each year can be traced to poorly co-ordinated care. With data at their fingertips, common standards to enable sharing and a strong incentive to get things right, patients are more likely to spot errors. On January 24th Apple laid out its plans to ask organisations to let patients use their smartphones to download their own medical records (see article).</w:t>
      </w:r>
    </w:p>
    <w:p w14:paraId="2EDB7041" w14:textId="77777777" w:rsidR="00E70CE8" w:rsidRDefault="00E70CE8" w:rsidP="00E70CE8"/>
    <w:p w14:paraId="336E426F" w14:textId="77777777" w:rsidR="00E70CE8" w:rsidRDefault="00E70CE8" w:rsidP="00E70CE8">
      <w:r>
        <w:rPr>
          <w:rFonts w:hint="eastAsia"/>
        </w:rPr>
        <w:t>患者还可以提高自己的治疗效率。尽管病例的电子化程度越来越高，但往往还是难以利用。许多病历包含机器无法读取的数据。这可能会延误治疗，甚至导致更糟的结果。美国每年因医疗事故死亡的人数达</w:t>
      </w:r>
      <w:r>
        <w:rPr>
          <w:rFonts w:hint="eastAsia"/>
        </w:rPr>
        <w:t>25</w:t>
      </w:r>
      <w:r>
        <w:rPr>
          <w:rFonts w:hint="eastAsia"/>
        </w:rPr>
        <w:t>万，其中许多是因为治疗协调不佳。假如病患自己的手机上就有数据，又有统一的标准来分享信息，加上他们有强大的动力来把事情做对，他们就更有可能发现错误。</w:t>
      </w:r>
      <w:r>
        <w:rPr>
          <w:rFonts w:hint="eastAsia"/>
        </w:rPr>
        <w:t>1</w:t>
      </w:r>
      <w:r>
        <w:rPr>
          <w:rFonts w:hint="eastAsia"/>
        </w:rPr>
        <w:t>月</w:t>
      </w:r>
      <w:r>
        <w:rPr>
          <w:rFonts w:hint="eastAsia"/>
        </w:rPr>
        <w:t>24</w:t>
      </w:r>
      <w:r>
        <w:rPr>
          <w:rFonts w:hint="eastAsia"/>
        </w:rPr>
        <w:t>日，苹果公司发布了一项计划，鼓励各大医疗机构允许患者使用智能手机下载自己的病历。</w:t>
      </w:r>
    </w:p>
    <w:p w14:paraId="27F7677B" w14:textId="77777777" w:rsidR="00E70CE8" w:rsidRDefault="00E70CE8" w:rsidP="00E70CE8"/>
    <w:p w14:paraId="59499447" w14:textId="77777777" w:rsidR="00E70CE8" w:rsidRDefault="00E70CE8" w:rsidP="00E70CE8">
      <w:r>
        <w:t>A final benefit of putting patients in charge stems from the generation and aggregation of their data. Artificial intelligence (AI) is already being trained by a unit of Alphabet, Google’s parent company, to identify cancerous tissues and retinal damage. As patients’ data stream from smartphones and “wearables”, they will teach AIs to do ever more. Future AIs could, for instance, provide automated medical diagnosis from a description of your symptoms, spot behavioural traits that suggest you are depressed or identify if you are at special risk of cardiac disease. The aggregation of data will also make it easier for you to find other people with similar diseases and to see how they responded to various treatments.</w:t>
      </w:r>
    </w:p>
    <w:p w14:paraId="76CA4347" w14:textId="77777777" w:rsidR="00E70CE8" w:rsidRDefault="00E70CE8" w:rsidP="00E70CE8"/>
    <w:p w14:paraId="4883F2AE" w14:textId="77777777" w:rsidR="00E70CE8" w:rsidRDefault="00E70CE8" w:rsidP="00E70CE8">
      <w:r>
        <w:rPr>
          <w:rFonts w:hint="eastAsia"/>
        </w:rPr>
        <w:t>让患者自己来负责医疗过程的最后一个好处来自于生成和聚合数据。谷歌的母公司</w:t>
      </w:r>
      <w:r>
        <w:rPr>
          <w:rFonts w:hint="eastAsia"/>
        </w:rPr>
        <w:t>Alphabet</w:t>
      </w:r>
      <w:r>
        <w:rPr>
          <w:rFonts w:hint="eastAsia"/>
        </w:rPr>
        <w:t>旗下某部门正在训练人工智能（</w:t>
      </w:r>
      <w:r>
        <w:rPr>
          <w:rFonts w:hint="eastAsia"/>
        </w:rPr>
        <w:t>AI</w:t>
      </w:r>
      <w:r>
        <w:rPr>
          <w:rFonts w:hint="eastAsia"/>
        </w:rPr>
        <w:t>）识别癌变组织和视网膜损伤。随着智能手机和可穿戴设备不断生成关于患者的各类数</w:t>
      </w:r>
      <w:r>
        <w:rPr>
          <w:rFonts w:hint="eastAsia"/>
        </w:rPr>
        <w:lastRenderedPageBreak/>
        <w:t>据，人工智能还可以学做更多事情。比如，未来的人工智能可以根据你的症状描述自动提供诊断，还可以识别表明你处于抑郁的行为特征，或是确定你是否格外有可能罹患心脏疾病。数据的聚合也让你更容易找到其他罹患类似疾病的人，了解他们对各种治疗的反应。</w:t>
      </w:r>
    </w:p>
    <w:p w14:paraId="0901C8AB" w14:textId="77777777" w:rsidR="00E70CE8" w:rsidRDefault="00E70CE8" w:rsidP="00E70CE8"/>
    <w:p w14:paraId="247BF83A" w14:textId="77777777" w:rsidR="00E70CE8" w:rsidRDefault="00E70CE8" w:rsidP="00E70CE8">
      <w:r>
        <w:t>An Apple a day</w:t>
      </w:r>
    </w:p>
    <w:p w14:paraId="42EE9413" w14:textId="77777777" w:rsidR="00E70CE8" w:rsidRDefault="00E70CE8" w:rsidP="00E70CE8"/>
    <w:p w14:paraId="55B36FEC" w14:textId="77777777" w:rsidR="00E70CE8" w:rsidRDefault="00E70CE8" w:rsidP="00E70CE8">
      <w:r>
        <w:rPr>
          <w:rFonts w:hint="eastAsia"/>
        </w:rPr>
        <w:t>每日一苹果</w:t>
      </w:r>
    </w:p>
    <w:p w14:paraId="5FD99476" w14:textId="77777777" w:rsidR="00E70CE8" w:rsidRDefault="00E70CE8" w:rsidP="00E70CE8"/>
    <w:p w14:paraId="39216A01" w14:textId="77777777" w:rsidR="00E70CE8" w:rsidRDefault="00E70CE8" w:rsidP="00E70CE8">
      <w:r>
        <w:t>As with all new technologies, pitfalls accompany the promise. Hucksters will launch apps that do not work. But with regulators demanding oversight of apps that present risks to patients, users will harm only their wallets. Not everyone will want to take active control of their own health care; plenty will want the professionals to manage everything. Fine. Data can be pored over by those who are interested, while those who are not can opt to share data automatically with trusted providers.</w:t>
      </w:r>
    </w:p>
    <w:p w14:paraId="51EC7ADC" w14:textId="77777777" w:rsidR="00E70CE8" w:rsidRDefault="00E70CE8" w:rsidP="00E70CE8"/>
    <w:p w14:paraId="7832233C" w14:textId="77777777" w:rsidR="00E70CE8" w:rsidRDefault="00E70CE8" w:rsidP="00E70CE8">
      <w:r>
        <w:rPr>
          <w:rFonts w:hint="eastAsia"/>
        </w:rPr>
        <w:t>和所有的新技术一样，陷阱总是与希望相伴而来。大吹大擂的商家会推出不管用的应用。但由于监管机构要求监控所有会给患者带来风险的应用，用户至多只会钱包受损。不是每个人都想主动控制自己的医疗保健——很多人希望由专业人士管理一切。没问题。感兴趣的人可以仔细研究数据，而那些不感兴趣的人则可以选择与可信赖的医疗机构自动共享数据。</w:t>
      </w:r>
    </w:p>
    <w:p w14:paraId="367EA26B" w14:textId="77777777" w:rsidR="00E70CE8" w:rsidRDefault="00E70CE8" w:rsidP="00E70CE8"/>
    <w:p w14:paraId="3329B2D2" w14:textId="77777777" w:rsidR="00E70CE8" w:rsidRDefault="00E70CE8" w:rsidP="00E70CE8">
      <w:r>
        <w:t>The benefits of new technologies often flow disproportionately to the rich. Those fears are mitigated by the incentives that employers, governments and insurers have to invest in cost-efficient preventive care for all. Alphabet has recently launched a firm called Cityblock Health, for example, which plans to trawl through patients’ data to provide better care for low-income city dwellers, many of them covered by Medicaid, an insurance programme for poorer Americans.</w:t>
      </w:r>
    </w:p>
    <w:p w14:paraId="61BDF4DC" w14:textId="77777777" w:rsidR="00E70CE8" w:rsidRDefault="00E70CE8" w:rsidP="00E70CE8"/>
    <w:p w14:paraId="4F677C34" w14:textId="77777777" w:rsidR="00E70CE8" w:rsidRDefault="00E70CE8" w:rsidP="00E70CE8">
      <w:r>
        <w:rPr>
          <w:rFonts w:hint="eastAsia"/>
        </w:rPr>
        <w:t>新技术带来的好处常常过多地流向富人。而雇主、政府和保险公司有动力为所有人投资经济适用的预防性保健，这就缓解了这方面的担忧。例如，</w:t>
      </w:r>
      <w:r>
        <w:rPr>
          <w:rFonts w:hint="eastAsia"/>
        </w:rPr>
        <w:t>Alphabet</w:t>
      </w:r>
      <w:r>
        <w:rPr>
          <w:rFonts w:hint="eastAsia"/>
        </w:rPr>
        <w:t>最近成立了一家名为城区健康（</w:t>
      </w:r>
      <w:r>
        <w:rPr>
          <w:rFonts w:hint="eastAsia"/>
        </w:rPr>
        <w:t>Cityblock Health</w:t>
      </w:r>
      <w:r>
        <w:rPr>
          <w:rFonts w:hint="eastAsia"/>
        </w:rPr>
        <w:t>）的公司，该公司计划通过研究患者数据为低收入城市居民提供更好的医疗服务，他们中许多人都参加了医疗补助计划（</w:t>
      </w:r>
      <w:r>
        <w:rPr>
          <w:rFonts w:hint="eastAsia"/>
        </w:rPr>
        <w:t>Medicaid</w:t>
      </w:r>
      <w:r>
        <w:rPr>
          <w:rFonts w:hint="eastAsia"/>
        </w:rPr>
        <w:t>），这是一项为贫困美国人提供的保险计划。</w:t>
      </w:r>
    </w:p>
    <w:p w14:paraId="5014C064" w14:textId="77777777" w:rsidR="00E70CE8" w:rsidRDefault="00E70CE8" w:rsidP="00E70CE8"/>
    <w:p w14:paraId="47258C94" w14:textId="77777777" w:rsidR="00E70CE8" w:rsidRDefault="00E70CE8" w:rsidP="00E70CE8">
      <w:r>
        <w:t>Other risks are harder to deal with. Greater transparency may encourage the hale and hearty not to take out health insurance. They may even make it harder for the unwell to find cover. Regulations can slow that process—by requiring insurers to ignore genetic data, for example—but not stop it. Security is another worry. The more patient data are analysed in the cloud or shared with different firms, the greater the potential threat of hacking or misuse. Almost a quarter of all data breaches in America happen in health care. Health firms should face stringent penalties if they are slapdash about security, but it is naive to expect that breaches will never happen.</w:t>
      </w:r>
    </w:p>
    <w:p w14:paraId="068ED1DA" w14:textId="77777777" w:rsidR="00E70CE8" w:rsidRDefault="00E70CE8" w:rsidP="00E70CE8"/>
    <w:p w14:paraId="301541A2" w14:textId="77777777" w:rsidR="00E70CE8" w:rsidRDefault="00E70CE8" w:rsidP="00E70CE8">
      <w:r>
        <w:rPr>
          <w:rFonts w:hint="eastAsia"/>
        </w:rPr>
        <w:t>其他风险则更难防范。更高的透明度可能会促使身体硬朗的人不参加医疗保险，甚至可能会让身体不好的人更难获得保险。监管可以延缓这一过程——比如要求保险公司忽略基因数据——但无法阻止它发生。安全是另一个担忧。在云端被分析或与不同公司共享的患者数据越多，被黑客攻击或滥用的风险就越大。在美国，几乎四分之一的数据泄露发生在医疗领域。如果医疗保健公司对安全敷衍了事，就应面临严厉的处罚，但指望永远不发生泄露就太天真了。</w:t>
      </w:r>
    </w:p>
    <w:p w14:paraId="3A83A87D" w14:textId="77777777" w:rsidR="00E70CE8" w:rsidRDefault="00E70CE8" w:rsidP="00E70CE8"/>
    <w:p w14:paraId="67E38592" w14:textId="77777777" w:rsidR="00E70CE8" w:rsidRDefault="00E70CE8" w:rsidP="00E70CE8">
      <w:r>
        <w:t xml:space="preserve">Will the benefits of making data more widely available outweigh such risks? The signs are that they will. Plenty of </w:t>
      </w:r>
      <w:r>
        <w:lastRenderedPageBreak/>
        <w:t>countries are now opening up their medical records, but few have gone as far as Sweden. It aims to give all its citizens electronic access to their medical records by 2020; over a third of Swedes have already set up accounts. Studies show that patients with such access have a better understanding of their illnesses, and that their treatment is more successful. Trials in America and Canada have produced not just happier patients but lower costs, as clinicians fielded fewer inquiries. That should be no surprise. No one has a greater interest in your health than you do. Trust in Doctor You.</w:t>
      </w:r>
    </w:p>
    <w:p w14:paraId="1E881ACB" w14:textId="77777777" w:rsidR="00E70CE8" w:rsidRDefault="00E70CE8" w:rsidP="00E70CE8"/>
    <w:p w14:paraId="66788EAC" w14:textId="77777777" w:rsidR="00E70CE8" w:rsidRDefault="00E70CE8" w:rsidP="00E70CE8">
      <w:r>
        <w:rPr>
          <w:rFonts w:hint="eastAsia"/>
        </w:rPr>
        <w:t>广泛分享数据的好处是否大于这些风险？种种迹象表明的确如此。许多国家现在都在开放病历信息，但很少有国家能像瑞典那样彻底。该国的目标是在</w:t>
      </w:r>
      <w:r>
        <w:rPr>
          <w:rFonts w:hint="eastAsia"/>
        </w:rPr>
        <w:t>2020</w:t>
      </w:r>
      <w:r>
        <w:rPr>
          <w:rFonts w:hint="eastAsia"/>
        </w:rPr>
        <w:t>年前让所有公民都能访问自己的电子病历，超过三分之一的瑞典人已经开设了病历账户。研究表明，有这样渠道的患者更了解自己的疾病，治疗也更成功。美国和加拿大的一些试验不但让患者更满意，成本也下降了，因为临床医生的询诊减少了。这并不稀奇。没人比你自己更关心你的健康。相信你自己做医生的本事吧。</w:t>
      </w:r>
    </w:p>
    <w:p w14:paraId="3A064DC7" w14:textId="77777777" w:rsidR="00E70CE8" w:rsidRDefault="00E70CE8" w:rsidP="00E70CE8">
      <w:pPr>
        <w:pStyle w:val="1"/>
        <w:jc w:val="left"/>
      </w:pPr>
      <w:bookmarkStart w:id="50" w:name="_Toc15475620"/>
      <w:r>
        <w:t>University degrees: Time to end the academic arms race</w:t>
      </w:r>
      <w:bookmarkEnd w:id="50"/>
    </w:p>
    <w:p w14:paraId="1EE29759" w14:textId="77777777" w:rsidR="00E70CE8" w:rsidRDefault="00E70CE8" w:rsidP="00E70CE8">
      <w:r>
        <w:t>As higher education expands, returns are falling. School-leavers need other options</w:t>
      </w:r>
    </w:p>
    <w:p w14:paraId="75D4F2D1" w14:textId="77777777" w:rsidR="00E70CE8" w:rsidRDefault="00E70CE8" w:rsidP="00E70CE8">
      <w:r>
        <w:rPr>
          <w:rFonts w:hint="eastAsia"/>
        </w:rPr>
        <w:t>大学学位：“学历军备竞赛”可以休矣</w:t>
      </w:r>
    </w:p>
    <w:p w14:paraId="057432B1" w14:textId="77777777" w:rsidR="00E70CE8" w:rsidRDefault="00E70CE8" w:rsidP="00E70CE8">
      <w:r>
        <w:rPr>
          <w:rFonts w:hint="eastAsia"/>
        </w:rPr>
        <w:t>高等教育规模逐步扩大，回报却不断下降。中学毕业生需要其他选择</w:t>
      </w:r>
    </w:p>
    <w:p w14:paraId="55C96007" w14:textId="77777777" w:rsidR="00E70CE8" w:rsidRDefault="00E70CE8" w:rsidP="00E70CE8">
      <w:r>
        <w:t xml:space="preserve">20180203 leaders </w:t>
      </w:r>
      <w:r>
        <w:rPr>
          <w:rFonts w:ascii="Segoe UI Symbol" w:hAnsi="Segoe UI Symbol" w:cs="Segoe UI Symbol"/>
        </w:rPr>
        <w:t>🇬🇧</w:t>
      </w:r>
      <w:r>
        <w:t xml:space="preserve"> English Version</w:t>
      </w:r>
    </w:p>
    <w:p w14:paraId="2975E16F" w14:textId="77777777" w:rsidR="00E70CE8" w:rsidRDefault="00E70CE8" w:rsidP="00E70CE8">
      <w:r>
        <w:t xml:space="preserve"> </w:t>
      </w:r>
    </w:p>
    <w:p w14:paraId="2A562097" w14:textId="77777777" w:rsidR="00E70CE8" w:rsidRDefault="00E70CE8" w:rsidP="00E70CE8">
      <w:r>
        <w:t>THERE are plenty of good reasons for a young person to choose to go to university: intellectual growth, career opportunities, having fun. Around half of school-leavers in the rich world now do so, and the share is rising in poorer countries, too.</w:t>
      </w:r>
    </w:p>
    <w:p w14:paraId="452CFC59" w14:textId="77777777" w:rsidR="00E70CE8" w:rsidRDefault="00E70CE8" w:rsidP="00E70CE8"/>
    <w:p w14:paraId="69D9C4B6" w14:textId="77777777" w:rsidR="00E70CE8" w:rsidRDefault="00E70CE8" w:rsidP="00E70CE8">
      <w:r>
        <w:rPr>
          <w:rFonts w:hint="eastAsia"/>
        </w:rPr>
        <w:t>年轻人选择上大学有很多好理由：增长才智、就业机会、寻找乐趣。现在富裕国家大约一半的中学毕业生会进入大学，在贫困国家这一比例也在上升。</w:t>
      </w:r>
    </w:p>
    <w:p w14:paraId="625C66E9" w14:textId="77777777" w:rsidR="00E70CE8" w:rsidRDefault="00E70CE8" w:rsidP="00E70CE8"/>
    <w:p w14:paraId="0DE4EEF6" w14:textId="77777777" w:rsidR="00E70CE8" w:rsidRDefault="00E70CE8" w:rsidP="00E70CE8">
      <w:r>
        <w:t>Governments are keen on higher education, seeing it as a means to boost social mobility and economic growth. Almost all subsidise tuition—in America, to the tune of $200bn a year. But they tend to overestimate the benefits and ignore the costs of expanding university education (see article). Often, public money just feeds the arms race for qualifications.</w:t>
      </w:r>
    </w:p>
    <w:p w14:paraId="22AFFF94" w14:textId="77777777" w:rsidR="00E70CE8" w:rsidRDefault="00E70CE8" w:rsidP="00E70CE8"/>
    <w:p w14:paraId="54EC8AAF" w14:textId="77777777" w:rsidR="00E70CE8" w:rsidRDefault="00E70CE8" w:rsidP="00E70CE8">
      <w:r>
        <w:rPr>
          <w:rFonts w:hint="eastAsia"/>
        </w:rPr>
        <w:t>政府热衷于高等教育，视之为提高社会流动性和促进经济增长的手段。几乎所有的国家都提供学费补贴，在美国，这一补贴每年高达</w:t>
      </w:r>
      <w:r>
        <w:rPr>
          <w:rFonts w:hint="eastAsia"/>
        </w:rPr>
        <w:t>2000</w:t>
      </w:r>
      <w:r>
        <w:rPr>
          <w:rFonts w:hint="eastAsia"/>
        </w:rPr>
        <w:t>亿美元。但它们往往高估了扩大高等教育的益处，而忽视了其成本。很多时候，公共资金不过是在支持一种学历军备竞赛。</w:t>
      </w:r>
    </w:p>
    <w:p w14:paraId="11914514" w14:textId="77777777" w:rsidR="00E70CE8" w:rsidRDefault="00E70CE8" w:rsidP="00E70CE8"/>
    <w:p w14:paraId="0D13BA27" w14:textId="77777777" w:rsidR="00E70CE8" w:rsidRDefault="00E70CE8" w:rsidP="00E70CE8">
      <w:r>
        <w:t>As more young people seek degrees, the returns both to them and to governments are lower. Employers demand degrees for jobs that never required them in the past and have not become more demanding since. In a desperate attempt to stand out, students are studying even longer, and delaying work, to obtain master’s degrees. In South Korea, a country where about 70% of young workers have degrees, half of the unemployed are graduates. Many students are wasting their own money and that of the taxpayers who subsidise them.</w:t>
      </w:r>
    </w:p>
    <w:p w14:paraId="48D93240" w14:textId="77777777" w:rsidR="00E70CE8" w:rsidRDefault="00E70CE8" w:rsidP="00E70CE8"/>
    <w:p w14:paraId="4F69910C" w14:textId="77777777" w:rsidR="00E70CE8" w:rsidRDefault="00E70CE8" w:rsidP="00E70CE8">
      <w:r>
        <w:rPr>
          <w:rFonts w:hint="eastAsia"/>
        </w:rPr>
        <w:t>追求学位的年轻人越来越多，学位的回报便随之降低，对他们自己和政府来说都是如此。对于那些过去并没有学位要求的工作职位，雇主现在提出了要求，而这些工作并没有变得更难。为了能脱颖而出，学生们拼尽</w:t>
      </w:r>
      <w:r>
        <w:rPr>
          <w:rFonts w:hint="eastAsia"/>
        </w:rPr>
        <w:lastRenderedPageBreak/>
        <w:t>全力，进一步延长求学时间，延后工作来获得硕士学位。在韩国，大约</w:t>
      </w:r>
      <w:r>
        <w:rPr>
          <w:rFonts w:hint="eastAsia"/>
        </w:rPr>
        <w:t>70%25</w:t>
      </w:r>
      <w:r>
        <w:rPr>
          <w:rFonts w:hint="eastAsia"/>
        </w:rPr>
        <w:t>的年轻劳动力有大学学位，而失业者中有一半是大学毕业生。许多学生在浪费自己的钱，也在浪费资助他们的纳税人的钱。</w:t>
      </w:r>
    </w:p>
    <w:p w14:paraId="1FEE645C" w14:textId="77777777" w:rsidR="00E70CE8" w:rsidRDefault="00E70CE8" w:rsidP="00E70CE8"/>
    <w:p w14:paraId="178CDF96" w14:textId="77777777" w:rsidR="00E70CE8" w:rsidRDefault="00E70CE8" w:rsidP="00E70CE8">
      <w:r>
        <w:t>Spending on universities is usually justified by the “graduate premium”—the increase in earnings that graduates enjoy over non-graduates. These individual gains, the thinking goes, add up to an economic boost for society as a whole. But the graduate premium is a flawed unit of reckoning. Part of the usefulness of a degree is that it gives a graduate jobseeker an advantage at the expense of non-graduates. It is also a signal to employers of general qualities, such as intelligence and diligence, that someone already has in order to get into a university. Some professions require qualifications. But a degree is not always the best measure of the skills and knowledge needed for a job. With degrees so common, recruiters are using them as a crude way to screen applicants. Non-graduates are thus increasingly locked out of decent work.</w:t>
      </w:r>
    </w:p>
    <w:p w14:paraId="126A3FE2" w14:textId="77777777" w:rsidR="00E70CE8" w:rsidRDefault="00E70CE8" w:rsidP="00E70CE8"/>
    <w:p w14:paraId="11217208" w14:textId="77777777" w:rsidR="00E70CE8" w:rsidRDefault="00E70CE8" w:rsidP="00E70CE8">
      <w:r>
        <w:rPr>
          <w:rFonts w:hint="eastAsia"/>
        </w:rPr>
        <w:t>在大学教育上花钱通常受到一个理由的支撑——“毕业生溢价”，即大学毕业生比非大学毕业生赚得多。人们认为，这些个人所得累积起来对整个社会是一种经济推动。但毕业生溢价是一个有问题的计算指标。学位的一部分用处是给了大学毕业生求职上的优势，而这是以非大学毕业生的相对劣势为代价的。学位也向雇主传达了一个信号，表明求职者具备聪明和勤奋等综合素质——他们能考上大学就少不了这些。有些职业对资质有要求。但学位并不总是衡量工作所需技能和知识的最佳尺度。学位如此常见，结果成了招聘人员筛选求职者的一种简单粗暴的方法。结果，非大学毕业生越来越多地被那些体面的工作拒之门外。</w:t>
      </w:r>
    </w:p>
    <w:p w14:paraId="4B2067D6" w14:textId="77777777" w:rsidR="00E70CE8" w:rsidRDefault="00E70CE8" w:rsidP="00E70CE8"/>
    <w:p w14:paraId="353C48CC" w14:textId="77777777" w:rsidR="00E70CE8" w:rsidRDefault="00E70CE8" w:rsidP="00E70CE8">
      <w:r>
        <w:t>In any case, the premium counts only the winners and not the losers. Across the rich world, a third of university entrants never graduate. It is the weakest students who are drawn in as higher education expands and who are most likely to drop out. They pay fees and sacrifice earnings to study, but see little boost in their future incomes. When dropouts are included, the expected financial return to starting a degree for the weakest students dwindles to almost nothing. Many school-leavers are being misled about the probable value of university.</w:t>
      </w:r>
    </w:p>
    <w:p w14:paraId="64C17B98" w14:textId="77777777" w:rsidR="00E70CE8" w:rsidRDefault="00E70CE8" w:rsidP="00E70CE8"/>
    <w:p w14:paraId="6DAF6CFA" w14:textId="77777777" w:rsidR="00E70CE8" w:rsidRDefault="00E70CE8" w:rsidP="00E70CE8">
      <w:r>
        <w:rPr>
          <w:rFonts w:hint="eastAsia"/>
        </w:rPr>
        <w:t>无论如何，毕业生溢价只计算了赢家，而未包括输家。在发达国家，有三分之一的大学生未能毕业。因高等教育扩张而得以入学的是那些能力最弱的学生，最有可能退学的也是他们。这些学生支付学费并牺牲工作机会来学习，但这对他们未来的收入鲜有帮助。如果把退学者也计算在内，能力最弱的学生攻读一个学位的预期财务回报几乎趋近于零。在大学可能带来的价值上，许多中学毕业生都被误导了。</w:t>
      </w:r>
    </w:p>
    <w:p w14:paraId="7DF4AF33" w14:textId="77777777" w:rsidR="00E70CE8" w:rsidRDefault="00E70CE8" w:rsidP="00E70CE8"/>
    <w:p w14:paraId="2EF22573" w14:textId="77777777" w:rsidR="00E70CE8" w:rsidRDefault="00E70CE8" w:rsidP="00E70CE8">
      <w:r>
        <w:t>Governments need to offer the young a wider range of options after school. They should start by rethinking their own hiring practices. Most insist on degrees for public-sector jobs that used to be done by non-graduates, including nursing, primary-school teaching and many civil-service posts. Instead they should seek other ways for non-graduates to prove they have the right skills and to get more on-the-job training.</w:t>
      </w:r>
    </w:p>
    <w:p w14:paraId="1A93723D" w14:textId="77777777" w:rsidR="00E70CE8" w:rsidRDefault="00E70CE8" w:rsidP="00E70CE8"/>
    <w:p w14:paraId="25925040" w14:textId="77777777" w:rsidR="00E70CE8" w:rsidRDefault="00E70CE8" w:rsidP="00E70CE8">
      <w:r>
        <w:rPr>
          <w:rFonts w:hint="eastAsia"/>
        </w:rPr>
        <w:t>政府需要向中学毕业的年轻人提供更广泛的选择。它们应该从反思自己部门的雇佣方式入手。大多数政府坚持要求申请公共部门职位的人有大学学历，而在过去，护理、小学教师和许多公务员等职位都是由非大学毕业生担任的。政府应该寻求其他途径，让非毕业生证明他们拥有合适的技能，并让他们接受更多在职培训。</w:t>
      </w:r>
    </w:p>
    <w:p w14:paraId="791D62AA" w14:textId="77777777" w:rsidR="00E70CE8" w:rsidRDefault="00E70CE8" w:rsidP="00E70CE8"/>
    <w:p w14:paraId="775F1588" w14:textId="77777777" w:rsidR="00E70CE8" w:rsidRDefault="00E70CE8" w:rsidP="00E70CE8">
      <w:r>
        <w:t xml:space="preserve">School-leavers should be given a wider variety of ways to gain vocational skills and to demonstrate their employability in the private sector. If school qualifications were made more rigorous, recruiters would be more likely to trust them as signals of ability, and less insistent on degrees. “Micro-credentials”—short, work-focused courses approved by big employers in fast-growing fields, such as IT—show promise. Universities should grant credits to </w:t>
      </w:r>
      <w:r>
        <w:lastRenderedPageBreak/>
        <w:t>dropouts for the parts of courses they have completed. They could also open their exams to anyone who wants to take them, and award degrees to those who succeed.</w:t>
      </w:r>
    </w:p>
    <w:p w14:paraId="15C9F353" w14:textId="77777777" w:rsidR="00E70CE8" w:rsidRDefault="00E70CE8" w:rsidP="00E70CE8"/>
    <w:p w14:paraId="7F8886CC" w14:textId="77777777" w:rsidR="00E70CE8" w:rsidRDefault="00E70CE8" w:rsidP="00E70CE8">
      <w:r>
        <w:rPr>
          <w:rFonts w:hint="eastAsia"/>
        </w:rPr>
        <w:t>社会应提供更多途径，让中学毕业生在私营部门获得职业技能、展示就业能力。如果学校在颁发资质证书时变得更细致严谨，招聘人员就更有可能相信它们是能力的信号，也就不再那么执着于学位。在这方面，“微证书”带来了希望——这些就业导向的短课程已经获得</w:t>
      </w:r>
      <w:r>
        <w:rPr>
          <w:rFonts w:hint="eastAsia"/>
        </w:rPr>
        <w:t>IT</w:t>
      </w:r>
      <w:r>
        <w:rPr>
          <w:rFonts w:hint="eastAsia"/>
        </w:rPr>
        <w:t>等快速成长领域里的大雇主认可。大学应该给予退学者他们已经完成课程的学分。高校还可以将自己的考试向任何想参加的人开放，并向通过考试者颁发学位。</w:t>
      </w:r>
    </w:p>
    <w:p w14:paraId="33A84389" w14:textId="77777777" w:rsidR="00E70CE8" w:rsidRDefault="00E70CE8" w:rsidP="00E70CE8"/>
    <w:p w14:paraId="5933A952" w14:textId="77777777" w:rsidR="00E70CE8" w:rsidRDefault="00E70CE8" w:rsidP="00E70CE8">
      <w:r>
        <w:t>Mutually assured instruction</w:t>
      </w:r>
    </w:p>
    <w:p w14:paraId="2DF3A4BA" w14:textId="77777777" w:rsidR="00E70CE8" w:rsidRDefault="00E70CE8" w:rsidP="00E70CE8"/>
    <w:p w14:paraId="770349A9" w14:textId="77777777" w:rsidR="00E70CE8" w:rsidRDefault="00E70CE8" w:rsidP="00E70CE8">
      <w:r>
        <w:rPr>
          <w:rFonts w:hint="eastAsia"/>
        </w:rPr>
        <w:t>相互逼迫上书山</w:t>
      </w:r>
    </w:p>
    <w:p w14:paraId="542DCD48" w14:textId="77777777" w:rsidR="00E70CE8" w:rsidRDefault="00E70CE8" w:rsidP="00E70CE8"/>
    <w:p w14:paraId="7C292AC7" w14:textId="77777777" w:rsidR="00E70CE8" w:rsidRDefault="00E70CE8" w:rsidP="00E70CE8">
      <w:r>
        <w:t>Such measures would be more efficient at developing the skills that boost productivity and should save public money. To promote social mobility, governments would do better to direct funds to early-school education and to helping students who would benefit from university but cannot afford it. Young people, both rich and poor, are ill-served by the arms race in academic qualifications, in which each must study longer because that is what all the rest are doing. It is time to disarm.</w:t>
      </w:r>
    </w:p>
    <w:p w14:paraId="525B1C83" w14:textId="77777777" w:rsidR="00E70CE8" w:rsidRDefault="00E70CE8" w:rsidP="00E70CE8"/>
    <w:p w14:paraId="0C61B020" w14:textId="77777777" w:rsidR="00E70CE8" w:rsidRDefault="00E70CE8" w:rsidP="00E70CE8">
      <w:r>
        <w:rPr>
          <w:rFonts w:hint="eastAsia"/>
        </w:rPr>
        <w:t>这些措施将更高效地让人们发展那些能提高生产率的技能，应该还可以节省公共资金。为了促进社会流动，政府最好将资金投入早期学校教育，并帮助那些能从大学获益但又负担不起开支的学生。在这场学历军备竞赛中，青年人无论贫富都深受其扰，每个人都必须花更多的时间求学，因为其他人都在这么做。是时候裁减军备了。</w:t>
      </w:r>
    </w:p>
    <w:p w14:paraId="1AAE69A2" w14:textId="77777777" w:rsidR="00E70CE8" w:rsidRDefault="00E70CE8" w:rsidP="00E70CE8">
      <w:pPr>
        <w:pStyle w:val="1"/>
      </w:pPr>
      <w:bookmarkStart w:id="51" w:name="_Toc15475621"/>
      <w:r>
        <w:t>Engro: Thar’s coal in the desert</w:t>
      </w:r>
      <w:bookmarkEnd w:id="51"/>
    </w:p>
    <w:p w14:paraId="3017338F" w14:textId="77777777" w:rsidR="00E70CE8" w:rsidRDefault="00E70CE8" w:rsidP="00E70CE8">
      <w:r>
        <w:t>Pakistan’s biggest private-sector firm is betting on a fabled coal mine</w:t>
      </w:r>
    </w:p>
    <w:p w14:paraId="0521C846" w14:textId="77777777" w:rsidR="00E70CE8" w:rsidRDefault="00E70CE8" w:rsidP="00E70CE8">
      <w:r>
        <w:rPr>
          <w:rFonts w:hint="eastAsia"/>
        </w:rPr>
        <w:t>安格鲁公司：塔尔沙漠有煤</w:t>
      </w:r>
    </w:p>
    <w:p w14:paraId="7C0CD84D" w14:textId="77777777" w:rsidR="00E70CE8" w:rsidRDefault="00E70CE8" w:rsidP="00E70CE8">
      <w:r>
        <w:rPr>
          <w:rFonts w:hint="eastAsia"/>
        </w:rPr>
        <w:t>巴基斯坦最大的私营企业正押注于一个传说中的煤矿</w:t>
      </w:r>
    </w:p>
    <w:p w14:paraId="13D30EFE" w14:textId="77777777" w:rsidR="00E70CE8" w:rsidRDefault="00E70CE8" w:rsidP="00E70CE8">
      <w:r>
        <w:t xml:space="preserve">20180203 business </w:t>
      </w:r>
      <w:r>
        <w:rPr>
          <w:rFonts w:ascii="Segoe UI Symbol" w:hAnsi="Segoe UI Symbol" w:cs="Segoe UI Symbol"/>
        </w:rPr>
        <w:t>🇬🇧</w:t>
      </w:r>
      <w:r>
        <w:t xml:space="preserve"> English Version</w:t>
      </w:r>
    </w:p>
    <w:p w14:paraId="22F2D40F" w14:textId="77777777" w:rsidR="00E70CE8" w:rsidRDefault="00E70CE8" w:rsidP="00E70CE8"/>
    <w:p w14:paraId="58BDF640" w14:textId="77777777" w:rsidR="00E70CE8" w:rsidRDefault="00E70CE8" w:rsidP="00E70CE8">
      <w:r>
        <w:t>PAKISTAN’s enormous mineral wealth has long lain untapped. Since a 1992 geological survey spotted one of the world’s largest coal reserves in Thar, a scrubby desert in the southern province of Sindh, prospectors have hardly dug up a lump. Among those to flounder is a national hero. Samar Mubarakmand, feted for his role in Pakistan’s nuclear-weapons programme, has just shut the coal-gasification company he founded in 2010, when he vowed on live television to crack Thar.</w:t>
      </w:r>
    </w:p>
    <w:p w14:paraId="0A9CD4F0" w14:textId="77777777" w:rsidR="00E70CE8" w:rsidRDefault="00E70CE8" w:rsidP="00E70CE8"/>
    <w:p w14:paraId="3DA1ACF1" w14:textId="77777777" w:rsidR="00E70CE8" w:rsidRDefault="00E70CE8" w:rsidP="00E70CE8">
      <w:r>
        <w:rPr>
          <w:rFonts w:hint="eastAsia"/>
        </w:rPr>
        <w:t>巴基斯坦储量巨大的矿产资源一直未得到开发。</w:t>
      </w:r>
      <w:r>
        <w:rPr>
          <w:rFonts w:hint="eastAsia"/>
        </w:rPr>
        <w:t>1992</w:t>
      </w:r>
      <w:r>
        <w:rPr>
          <w:rFonts w:hint="eastAsia"/>
        </w:rPr>
        <w:t>年的一次地质调查在巴基斯坦南部信德省（</w:t>
      </w:r>
      <w:r>
        <w:rPr>
          <w:rFonts w:hint="eastAsia"/>
        </w:rPr>
        <w:t>Sindh</w:t>
      </w:r>
      <w:r>
        <w:rPr>
          <w:rFonts w:hint="eastAsia"/>
        </w:rPr>
        <w:t>）灌木丛生的塔尔沙漠（</w:t>
      </w:r>
      <w:r>
        <w:rPr>
          <w:rFonts w:hint="eastAsia"/>
        </w:rPr>
        <w:t>Thar</w:t>
      </w:r>
      <w:r>
        <w:rPr>
          <w:rFonts w:hint="eastAsia"/>
        </w:rPr>
        <w:t>）中发现了世界上最大的煤炭矿藏之一，但勘探者至今都没有挖出一块煤来。一大批人一筹莫展，其中还包括一位民族英雄。萨马尔·穆巴拉克门德（</w:t>
      </w:r>
      <w:r>
        <w:rPr>
          <w:rFonts w:hint="eastAsia"/>
        </w:rPr>
        <w:t>Samar Mubarakmand</w:t>
      </w:r>
      <w:r>
        <w:rPr>
          <w:rFonts w:hint="eastAsia"/>
        </w:rPr>
        <w:t>）因为对巴基斯坦核武器项目的贡献而备受赞誉，但他刚刚关闭了自己在</w:t>
      </w:r>
      <w:r>
        <w:rPr>
          <w:rFonts w:hint="eastAsia"/>
        </w:rPr>
        <w:t>2010</w:t>
      </w:r>
      <w:r>
        <w:rPr>
          <w:rFonts w:hint="eastAsia"/>
        </w:rPr>
        <w:t>年成立的煤炭气化公司，那一年他在电视直播中誓言要拿下塔尔。</w:t>
      </w:r>
    </w:p>
    <w:p w14:paraId="7E746467" w14:textId="77777777" w:rsidR="00E70CE8" w:rsidRDefault="00E70CE8" w:rsidP="00E70CE8"/>
    <w:p w14:paraId="523CAEDD" w14:textId="77777777" w:rsidR="00E70CE8" w:rsidRDefault="00E70CE8" w:rsidP="00E70CE8">
      <w:r>
        <w:t xml:space="preserve">Environmentalists, many from abroad, argue the reserve’s 175bn-ton bounty should remain underground. They point out the coal is lignite—dirty, poor-quality stuff that, in adding to carbon emissions, increases the risk of climate </w:t>
      </w:r>
      <w:r>
        <w:lastRenderedPageBreak/>
        <w:t>change for Pakistan. Other critics note that by locking itself into coal, Pakistan may miss out on the plummeting price of solar energy.</w:t>
      </w:r>
    </w:p>
    <w:p w14:paraId="7D0D4067" w14:textId="77777777" w:rsidR="00E70CE8" w:rsidRDefault="00E70CE8" w:rsidP="00E70CE8"/>
    <w:p w14:paraId="006CB3BF" w14:textId="77777777" w:rsidR="00E70CE8" w:rsidRDefault="00E70CE8" w:rsidP="00E70CE8">
      <w:r>
        <w:rPr>
          <w:rFonts w:hint="eastAsia"/>
        </w:rPr>
        <w:t>环保人士——很多来自国外——认为这</w:t>
      </w:r>
      <w:r>
        <w:rPr>
          <w:rFonts w:hint="eastAsia"/>
        </w:rPr>
        <w:t>1750</w:t>
      </w:r>
      <w:r>
        <w:rPr>
          <w:rFonts w:hint="eastAsia"/>
        </w:rPr>
        <w:t>亿吨的资源应该被留在地下。他们指出，这些煤藏是污染严重、质量低劣的褐煤，会增加碳排放，加大巴基斯坦气候变化的风险。其他批评人士指出，巴基斯坦如果紧盯着煤炭不放，可能会错过太阳能价格暴跌的良机。</w:t>
      </w:r>
    </w:p>
    <w:p w14:paraId="65385178" w14:textId="77777777" w:rsidR="00E70CE8" w:rsidRDefault="00E70CE8" w:rsidP="00E70CE8"/>
    <w:p w14:paraId="3C9A5371" w14:textId="77777777" w:rsidR="00E70CE8" w:rsidRDefault="00E70CE8" w:rsidP="00E70CE8">
      <w:r>
        <w:t>To such qualms, the government offers three rejoinders. First, severe power shortages have long blighted the nation, and renewable sources cannot offer the daylong, year-round power it needs. Second, coal accounts for less than 1% of current generation, compared with 70% in neighbouring India and China. And third, domestic coal would allow the country to forgo expensive imports of the fuel for newly built power stations, a drain on fast-dwindling foreign-exchange reserves.</w:t>
      </w:r>
    </w:p>
    <w:p w14:paraId="077FFC1B" w14:textId="77777777" w:rsidR="00E70CE8" w:rsidRDefault="00E70CE8" w:rsidP="00E70CE8"/>
    <w:p w14:paraId="53F75A6B" w14:textId="77777777" w:rsidR="00E70CE8" w:rsidRDefault="00E70CE8" w:rsidP="00E70CE8">
      <w:r>
        <w:rPr>
          <w:rFonts w:hint="eastAsia"/>
        </w:rPr>
        <w:t>面对这些疑虑，政府从三方面做出反驳。首先，严重的电力短缺一直困扰着这个国家，而可再生能源无法全天、全年不间断地提供需要的电力。其次，煤电占当前发电总量的不到</w:t>
      </w:r>
      <w:r>
        <w:rPr>
          <w:rFonts w:hint="eastAsia"/>
        </w:rPr>
        <w:t>1%</w:t>
      </w:r>
      <w:r>
        <w:rPr>
          <w:rFonts w:hint="eastAsia"/>
        </w:rPr>
        <w:t>，而在邻国印度和中国，这一比例为</w:t>
      </w:r>
      <w:r>
        <w:rPr>
          <w:rFonts w:hint="eastAsia"/>
        </w:rPr>
        <w:t>70%</w:t>
      </w:r>
      <w:r>
        <w:rPr>
          <w:rFonts w:hint="eastAsia"/>
        </w:rPr>
        <w:t>。第三，国内煤炭可以让该国无需再为新建的发电站购买昂贵的进口燃料——进口燃料会耗尽本已在快速缩减的外汇储备。</w:t>
      </w:r>
    </w:p>
    <w:p w14:paraId="5354A711" w14:textId="77777777" w:rsidR="00E70CE8" w:rsidRDefault="00E70CE8" w:rsidP="00E70CE8"/>
    <w:p w14:paraId="719A1C1A" w14:textId="77777777" w:rsidR="00E70CE8" w:rsidRDefault="00E70CE8" w:rsidP="00E70CE8">
      <w:r>
        <w:t>Enter Engro, Pakistan’s largest private-sector conglomerate. The firm’s reputation as a canny risk-taker dates to 1991, when employees bought out its parent company, Exxon, an American energy giant, in the first transaction of its kind in Pakistan. Today, as is common, a single family—the Dawood clan—has a controlling stake. But it has not lost what analysts describe as its “saviour complex”, a desire to address national shortcomings through managerial talent and a balance-sheet plumped by sales of $633m-worth of stakes in its fertiliser-and-food businesses in 2016. Lately that has meant a redoubled focus on energy and in particular on the puzzle of Thar.</w:t>
      </w:r>
    </w:p>
    <w:p w14:paraId="403504FC" w14:textId="77777777" w:rsidR="00E70CE8" w:rsidRDefault="00E70CE8" w:rsidP="00E70CE8"/>
    <w:p w14:paraId="4D0D14FB" w14:textId="77777777" w:rsidR="00E70CE8" w:rsidRDefault="00E70CE8" w:rsidP="00E70CE8">
      <w:r>
        <w:rPr>
          <w:rFonts w:hint="eastAsia"/>
        </w:rPr>
        <w:t>巴基斯坦最大的私营企业集团安格鲁（</w:t>
      </w:r>
      <w:r>
        <w:rPr>
          <w:rFonts w:hint="eastAsia"/>
        </w:rPr>
        <w:t>Engro</w:t>
      </w:r>
      <w:r>
        <w:rPr>
          <w:rFonts w:hint="eastAsia"/>
        </w:rPr>
        <w:t>）登场了。早在</w:t>
      </w:r>
      <w:r>
        <w:rPr>
          <w:rFonts w:hint="eastAsia"/>
        </w:rPr>
        <w:t>1991</w:t>
      </w:r>
      <w:r>
        <w:rPr>
          <w:rFonts w:hint="eastAsia"/>
        </w:rPr>
        <w:t>年，该公司就获得了精明冒险家的名声。当时其员工从母公司美国能源巨头埃克森（</w:t>
      </w:r>
      <w:r>
        <w:rPr>
          <w:rFonts w:hint="eastAsia"/>
        </w:rPr>
        <w:t>Exxon</w:t>
      </w:r>
      <w:r>
        <w:rPr>
          <w:rFonts w:hint="eastAsia"/>
        </w:rPr>
        <w:t>）手中买下了控股权，这样的交易在巴基斯坦还是头一回。现在，与常见的情形一样，单个家族——达伍德（</w:t>
      </w:r>
      <w:r>
        <w:rPr>
          <w:rFonts w:hint="eastAsia"/>
        </w:rPr>
        <w:t>Dawood</w:t>
      </w:r>
      <w:r>
        <w:rPr>
          <w:rFonts w:hint="eastAsia"/>
        </w:rPr>
        <w:t>）——拥有控股权。但它并没有丢掉分析师们所称的“救世主情结”——它仍希望解决国家的弊病。而这主要倚赖两个方面：管理人才；通过</w:t>
      </w:r>
      <w:r>
        <w:rPr>
          <w:rFonts w:hint="eastAsia"/>
        </w:rPr>
        <w:t>2016</w:t>
      </w:r>
      <w:r>
        <w:rPr>
          <w:rFonts w:hint="eastAsia"/>
        </w:rPr>
        <w:t>年出售价值</w:t>
      </w:r>
      <w:r>
        <w:rPr>
          <w:rFonts w:hint="eastAsia"/>
        </w:rPr>
        <w:t>6.33</w:t>
      </w:r>
      <w:r>
        <w:rPr>
          <w:rFonts w:hint="eastAsia"/>
        </w:rPr>
        <w:t>亿美元的化肥和食品业务股份而充实起来的资产负债表。因此，这家公司最近加倍关注能源领域，尤其是塔尔难题。</w:t>
      </w:r>
    </w:p>
    <w:p w14:paraId="09EACE6F" w14:textId="77777777" w:rsidR="00E70CE8" w:rsidRDefault="00E70CE8" w:rsidP="00E70CE8"/>
    <w:p w14:paraId="0FFE255C" w14:textId="77777777" w:rsidR="00E70CE8" w:rsidRDefault="00E70CE8" w:rsidP="00E70CE8">
      <w:r>
        <w:t>Eight years ago Engro bought the rights to one of Thar’s 13 blocks, containing 1% of the reserve (more than enough given the gargantuan size of the mine). To work on extraction, it formed the country’s biggest ever public-private partnership, the Sindh Engro Coal Mining Company (SECMC), in which Engro digs and the state provides infrastructure. Relying on the state can break strong firms. Engro itself almost went bankrupt in 2012 after the government refused to honour a sovereign guarantee to provide gas to one of its fertiliser plants. Yet without similar government support, no other Thar block-owners have secured financing, leaving Engro’s diggers, which began work last year, to move ahead.</w:t>
      </w:r>
    </w:p>
    <w:p w14:paraId="23EBF445" w14:textId="77777777" w:rsidR="00E70CE8" w:rsidRDefault="00E70CE8" w:rsidP="00E70CE8"/>
    <w:p w14:paraId="2E06B73C" w14:textId="77777777" w:rsidR="00E70CE8" w:rsidRDefault="00E70CE8" w:rsidP="00E70CE8">
      <w:r>
        <w:rPr>
          <w:rFonts w:hint="eastAsia"/>
        </w:rPr>
        <w:t>塔尔共分为</w:t>
      </w:r>
      <w:r>
        <w:rPr>
          <w:rFonts w:hint="eastAsia"/>
        </w:rPr>
        <w:t>13</w:t>
      </w:r>
      <w:r>
        <w:rPr>
          <w:rFonts w:hint="eastAsia"/>
        </w:rPr>
        <w:t>个区块，八年前安格鲁买下了其中一块的开采权，占总储量的</w:t>
      </w:r>
      <w:r>
        <w:rPr>
          <w:rFonts w:hint="eastAsia"/>
        </w:rPr>
        <w:t>1%</w:t>
      </w:r>
      <w:r>
        <w:rPr>
          <w:rFonts w:hint="eastAsia"/>
        </w:rPr>
        <w:t>（鉴于该矿藏的巨大规模，这一储量已相当可观）。为了进行开采，它建立了该国史上最大的公私合营企业——信德安格鲁煤矿公司（</w:t>
      </w:r>
      <w:r>
        <w:rPr>
          <w:rFonts w:hint="eastAsia"/>
        </w:rPr>
        <w:t>SECMC</w:t>
      </w:r>
      <w:r>
        <w:rPr>
          <w:rFonts w:hint="eastAsia"/>
        </w:rPr>
        <w:t>），由安格鲁负责开采，政府提供基础设施。对国家的依赖可以摧毁强大的公司。</w:t>
      </w:r>
      <w:r>
        <w:rPr>
          <w:rFonts w:hint="eastAsia"/>
        </w:rPr>
        <w:t>2012</w:t>
      </w:r>
      <w:r>
        <w:rPr>
          <w:rFonts w:hint="eastAsia"/>
        </w:rPr>
        <w:t>年，由于政府拒绝为它的一家化肥厂供气提供主权担保，安格鲁几乎破产。但是，没有类似的政府支持，其他塔尔区块</w:t>
      </w:r>
      <w:r>
        <w:rPr>
          <w:rFonts w:hint="eastAsia"/>
        </w:rPr>
        <w:lastRenderedPageBreak/>
        <w:t>的所有者都没有获得足够的融资，唯有安格鲁能向前迈进，于去年开工。</w:t>
      </w:r>
    </w:p>
    <w:p w14:paraId="52B04D2A" w14:textId="77777777" w:rsidR="00E70CE8" w:rsidRDefault="00E70CE8" w:rsidP="00E70CE8"/>
    <w:p w14:paraId="508D3254" w14:textId="77777777" w:rsidR="00E70CE8" w:rsidRDefault="00E70CE8" w:rsidP="00E70CE8">
      <w:r>
        <w:t>The endeavour benefits from being in the group of infrastructure projects that make up the $62bn China Pakistan Economic Corridor, a hoped-for trade route. Western banks shook their heads when approached about a coal project, so Engro has relied on Chinese financing. Analysts note an irony in China’s promotion of coal abroad as it withdraws from the fuel at home. Handling the extraction at Thar is the China Machinery Engineering Corporation, a state-owned firm with expertise beyond Pakistan’s reach.</w:t>
      </w:r>
    </w:p>
    <w:p w14:paraId="53D093D6" w14:textId="77777777" w:rsidR="00E70CE8" w:rsidRDefault="00E70CE8" w:rsidP="00E70CE8"/>
    <w:p w14:paraId="03C451FC" w14:textId="77777777" w:rsidR="00E70CE8" w:rsidRDefault="00E70CE8" w:rsidP="00E70CE8">
      <w:r>
        <w:rPr>
          <w:rFonts w:hint="eastAsia"/>
        </w:rPr>
        <w:t>该工程因被纳入中巴经济走廊的基建项目而受益，这条规划中的贸易路线价值</w:t>
      </w:r>
      <w:r>
        <w:rPr>
          <w:rFonts w:hint="eastAsia"/>
        </w:rPr>
        <w:t>620</w:t>
      </w:r>
      <w:r>
        <w:rPr>
          <w:rFonts w:hint="eastAsia"/>
        </w:rPr>
        <w:t>亿美元。西方银行对找上门来的煤炭项目只会摇头，因此安格鲁依赖中国的融资。分析人士指出，中国在国内减煤，却在海外推动采煤，颇为讽刺。在塔尔负责开采的是国有企业中国机械设备工程股份有限公司，拥有巴基斯坦达不到的专业能力。</w:t>
      </w:r>
    </w:p>
    <w:p w14:paraId="1D89F0D6" w14:textId="77777777" w:rsidR="00E70CE8" w:rsidRDefault="00E70CE8" w:rsidP="00E70CE8"/>
    <w:p w14:paraId="4FE915BC" w14:textId="77777777" w:rsidR="00E70CE8" w:rsidRDefault="00E70CE8" w:rsidP="00E70CE8">
      <w:r>
        <w:t>Around 126 metres below the sands of Thar, with just 20 more to go, Engro’s diggers can now almost touch their prize. When the coal is reached, as is expected in mid-2018, it will feed a pit-mouth power station constructed by Engro, and, in time, three others owned by partners in the SECMC. These stations will furnish around a fifth of the country’s electricity for the next 50 years. The financial rewards could be vast. “All my richest friends are jumping up and down [because they did not get there first]”, says the boss of one big multinational construction business.</w:t>
      </w:r>
    </w:p>
    <w:p w14:paraId="3BF3BEE4" w14:textId="77777777" w:rsidR="00E70CE8" w:rsidRDefault="00E70CE8" w:rsidP="00E70CE8"/>
    <w:p w14:paraId="10EEF265" w14:textId="77777777" w:rsidR="00E70CE8" w:rsidRDefault="00E70CE8" w:rsidP="00E70CE8">
      <w:r>
        <w:rPr>
          <w:rFonts w:hint="eastAsia"/>
        </w:rPr>
        <w:t>安格鲁的挖掘机现在已经下探到塔尔沙漠下深约</w:t>
      </w:r>
      <w:r>
        <w:rPr>
          <w:rFonts w:hint="eastAsia"/>
        </w:rPr>
        <w:t>126</w:t>
      </w:r>
      <w:r>
        <w:rPr>
          <w:rFonts w:hint="eastAsia"/>
        </w:rPr>
        <w:t>米处，再走约</w:t>
      </w:r>
      <w:r>
        <w:rPr>
          <w:rFonts w:hint="eastAsia"/>
        </w:rPr>
        <w:t>20</w:t>
      </w:r>
      <w:r>
        <w:rPr>
          <w:rFonts w:hint="eastAsia"/>
        </w:rPr>
        <w:t>米就能触碰到他们的战利品了——这预计将在</w:t>
      </w:r>
      <w:r>
        <w:rPr>
          <w:rFonts w:hint="eastAsia"/>
        </w:rPr>
        <w:t>2018</w:t>
      </w:r>
      <w:r>
        <w:rPr>
          <w:rFonts w:hint="eastAsia"/>
        </w:rPr>
        <w:t>年中实现，并开始为安格鲁建造的一个坑口发电站提供燃料，之后还可为</w:t>
      </w:r>
      <w:r>
        <w:rPr>
          <w:rFonts w:hint="eastAsia"/>
        </w:rPr>
        <w:t>SECMC</w:t>
      </w:r>
      <w:r>
        <w:rPr>
          <w:rFonts w:hint="eastAsia"/>
        </w:rPr>
        <w:t>的合作伙伴拥有的另外三个发电站供煤。今后</w:t>
      </w:r>
      <w:r>
        <w:rPr>
          <w:rFonts w:hint="eastAsia"/>
        </w:rPr>
        <w:t>50</w:t>
      </w:r>
      <w:r>
        <w:rPr>
          <w:rFonts w:hint="eastAsia"/>
        </w:rPr>
        <w:t>年这些电站将为全国提供大约五分之一的电力。经济回报可能非常之大。一家大型跨国建筑公司的老板说：“我那些最有钱的朋友都懊恼得直跳脚（因为他们没能抢先到那儿）。”</w:t>
      </w:r>
    </w:p>
    <w:p w14:paraId="39D5BDB2" w14:textId="77777777" w:rsidR="00E70CE8" w:rsidRDefault="00E70CE8" w:rsidP="00E70CE8"/>
    <w:p w14:paraId="57DB278F" w14:textId="77777777" w:rsidR="00E70CE8" w:rsidRDefault="00E70CE8" w:rsidP="00E70CE8">
      <w:r>
        <w:t>Hurdles remain, not least complaints from nearby villagers about the disposal of the vast quantities of wastewater from the mine on their ancestral grazing lands in the form of a reservoir. In reply, Engro stresses its social work in the surrounding district of Tharparkar, the poorest in Sindh, which includes the construction of several free schools. More self-interestedly, it is training locals to drive so they can man the dump trucks that trundle day and night around the mine. According to Shamsuddin Shaikh, chief executive of Engro Powergen, the conglomerate’s energy division, Engro also has its sights on Reko Diq, a gargantuan and long-stalled copper mine in Balochistan, the least developed of Pakistan’s provinces. To tap one of the country’s two largest and most niggardly mines is hard enough. Imagine cracking them both.</w:t>
      </w:r>
    </w:p>
    <w:p w14:paraId="0D89873F" w14:textId="77777777" w:rsidR="00E70CE8" w:rsidRDefault="00E70CE8" w:rsidP="00E70CE8"/>
    <w:p w14:paraId="70163DBF" w14:textId="77777777" w:rsidR="00E70CE8" w:rsidRDefault="00E70CE8" w:rsidP="00E70CE8">
      <w:r>
        <w:rPr>
          <w:rFonts w:hint="eastAsia"/>
        </w:rPr>
        <w:t>困难仍然存在，尤其是附近村民们的抱怨——对于在自己祖祖辈辈放牧的土地上建水库来处理大量煤矿废水，他们颇多怨言。安格鲁在回应时强调自己在信德省最穷的塔帕卡县（</w:t>
      </w:r>
      <w:r>
        <w:rPr>
          <w:rFonts w:hint="eastAsia"/>
        </w:rPr>
        <w:t>Tharparkar</w:t>
      </w:r>
      <w:r>
        <w:rPr>
          <w:rFonts w:hint="eastAsia"/>
        </w:rPr>
        <w:t>）周边开展社会福利工作，包括建立了几所免费学校。它还教当地人开车，这更多是从自身利益出发——这样他们就能驾驶着自卸卡车在煤矿周围日夜忙碌。集团的能源部门</w:t>
      </w:r>
      <w:r>
        <w:rPr>
          <w:rFonts w:hint="eastAsia"/>
        </w:rPr>
        <w:t>Engro Powergen</w:t>
      </w:r>
      <w:r>
        <w:rPr>
          <w:rFonts w:hint="eastAsia"/>
        </w:rPr>
        <w:t>的首席执行官沙姆斯丁·谢赫（</w:t>
      </w:r>
      <w:r>
        <w:rPr>
          <w:rFonts w:hint="eastAsia"/>
        </w:rPr>
        <w:t>Shamsuddin Shaikh</w:t>
      </w:r>
      <w:r>
        <w:rPr>
          <w:rFonts w:hint="eastAsia"/>
        </w:rPr>
        <w:t>）称，安格鲁还将目光投向了巴基斯坦最落后的省份俾路支省（</w:t>
      </w:r>
      <w:r>
        <w:rPr>
          <w:rFonts w:hint="eastAsia"/>
        </w:rPr>
        <w:t>Balochistan</w:t>
      </w:r>
      <w:r>
        <w:rPr>
          <w:rFonts w:hint="eastAsia"/>
        </w:rPr>
        <w:t>）一个庞大且长期停滞的铜矿</w:t>
      </w:r>
      <w:r>
        <w:rPr>
          <w:rFonts w:hint="eastAsia"/>
        </w:rPr>
        <w:t>Reko Diq</w:t>
      </w:r>
      <w:r>
        <w:rPr>
          <w:rFonts w:hint="eastAsia"/>
        </w:rPr>
        <w:t>。要开发该国两个最大又最“吝啬”的矿藏中的一个就已经非常困难，想象一下要同时对付两个会如何。</w:t>
      </w:r>
    </w:p>
    <w:p w14:paraId="204BBBA1" w14:textId="77777777" w:rsidR="00E70CE8" w:rsidRDefault="00E70CE8" w:rsidP="00E70CE8">
      <w:pPr>
        <w:pStyle w:val="1"/>
      </w:pPr>
      <w:bookmarkStart w:id="52" w:name="_Toc15475622"/>
      <w:r>
        <w:t>Buttonwood: Buck loses its fizz</w:t>
      </w:r>
      <w:bookmarkEnd w:id="52"/>
    </w:p>
    <w:p w14:paraId="1469D10E" w14:textId="77777777" w:rsidR="00E70CE8" w:rsidRDefault="00E70CE8" w:rsidP="00E70CE8">
      <w:r>
        <w:t>A weaker dollar has wider implications for the market</w:t>
      </w:r>
    </w:p>
    <w:p w14:paraId="3A85B717" w14:textId="77777777" w:rsidR="00E70CE8" w:rsidRDefault="00E70CE8" w:rsidP="00E70CE8">
      <w:r>
        <w:rPr>
          <w:rFonts w:hint="eastAsia"/>
        </w:rPr>
        <w:t>梧桐：跑了气的美元</w:t>
      </w:r>
    </w:p>
    <w:p w14:paraId="36CDBF41" w14:textId="77777777" w:rsidR="00E70CE8" w:rsidRDefault="00E70CE8" w:rsidP="00E70CE8">
      <w:r>
        <w:rPr>
          <w:rFonts w:hint="eastAsia"/>
        </w:rPr>
        <w:t>美元走弱对市场有广泛影响</w:t>
      </w:r>
    </w:p>
    <w:p w14:paraId="0E2EE88C" w14:textId="77777777" w:rsidR="00E70CE8" w:rsidRDefault="00E70CE8" w:rsidP="00E70CE8">
      <w:r>
        <w:lastRenderedPageBreak/>
        <w:t xml:space="preserve">20180203 finance and economics </w:t>
      </w:r>
      <w:r>
        <w:rPr>
          <w:rFonts w:ascii="Segoe UI Symbol" w:hAnsi="Segoe UI Symbol" w:cs="Segoe UI Symbol"/>
        </w:rPr>
        <w:t>🇬🇧</w:t>
      </w:r>
      <w:r>
        <w:t xml:space="preserve"> English Version</w:t>
      </w:r>
    </w:p>
    <w:p w14:paraId="389C04B9" w14:textId="77777777" w:rsidR="00E70CE8" w:rsidRDefault="00E70CE8" w:rsidP="00E70CE8"/>
    <w:p w14:paraId="546DFA15" w14:textId="77777777" w:rsidR="00E70CE8" w:rsidRDefault="00E70CE8" w:rsidP="00E70CE8">
      <w:r>
        <w:t>AT THE start of 2017, just before Donald Trump was inaugurated as president, a survey of fund managers by Bank of America Merrill Lynch (BAML) found they believed that being positive on the dollar was “the most crowded trade”. It turned out they were right to be cautious. On a trade-weighted basis, the currency has fallen by 9% against other major currencies in the past year.</w:t>
      </w:r>
    </w:p>
    <w:p w14:paraId="1A1FDF68" w14:textId="77777777" w:rsidR="00E70CE8" w:rsidRDefault="00E70CE8" w:rsidP="00E70CE8"/>
    <w:p w14:paraId="53CA6236" w14:textId="77777777" w:rsidR="00E70CE8" w:rsidRDefault="00E70CE8" w:rsidP="00E70CE8">
      <w:r>
        <w:rPr>
          <w:rFonts w:hint="eastAsia"/>
        </w:rPr>
        <w:t>2017</w:t>
      </w:r>
      <w:r>
        <w:rPr>
          <w:rFonts w:hint="eastAsia"/>
        </w:rPr>
        <w:t>年初，就在特朗普将要宣誓就任美国总统之际，美林银行对基金经理的一项调查发现，他们认为看好美元是“最过热的交易”。事实证明他们的谨慎是对的。以贸易加权汇率计算，过去一年里美元对其他主要货币已经跌去了</w:t>
      </w:r>
      <w:r>
        <w:rPr>
          <w:rFonts w:hint="eastAsia"/>
        </w:rPr>
        <w:t>9%</w:t>
      </w:r>
      <w:r>
        <w:rPr>
          <w:rFonts w:hint="eastAsia"/>
        </w:rPr>
        <w:t>。</w:t>
      </w:r>
    </w:p>
    <w:p w14:paraId="16268BC2" w14:textId="77777777" w:rsidR="00E70CE8" w:rsidRDefault="00E70CE8" w:rsidP="00E70CE8"/>
    <w:p w14:paraId="5FCC58A8" w14:textId="77777777" w:rsidR="00E70CE8" w:rsidRDefault="00E70CE8" w:rsidP="00E70CE8">
      <w:r>
        <w:t>It is not clear what the Trump administration thinks about this. At the recent World Economic Forum in Davos, Steven Mnuchin, the treasury secretary, said: “Obviously a weak dollar is good for us as it relates to trade and opportunities.” Although the rest of his statement was more nuanced, it is unusual for anyone in his position to depart from a “strong dollar” line. The greenback duly fell in price.</w:t>
      </w:r>
    </w:p>
    <w:p w14:paraId="3D72144D" w14:textId="77777777" w:rsidR="00E70CE8" w:rsidRDefault="00E70CE8" w:rsidP="00E70CE8"/>
    <w:p w14:paraId="5C819DB2" w14:textId="77777777" w:rsidR="00E70CE8" w:rsidRDefault="00E70CE8" w:rsidP="00E70CE8">
      <w:r>
        <w:rPr>
          <w:rFonts w:hint="eastAsia"/>
        </w:rPr>
        <w:t>特朗普政府对此态度如何，并不清楚。近日在达沃斯世界经济论坛上，美国财政部长斯蒂芬·努钦（</w:t>
      </w:r>
      <w:r>
        <w:rPr>
          <w:rFonts w:hint="eastAsia"/>
        </w:rPr>
        <w:t>Steven Mnuchin</w:t>
      </w:r>
      <w:r>
        <w:rPr>
          <w:rFonts w:hint="eastAsia"/>
        </w:rPr>
        <w:t>）说：“显然，美元贬值对我们有利，因为它关乎贸易和机遇。”虽然他发言的其余部分更加微妙，但以他的职位，发表偏离“强美元”的论调还是很不同寻常。美元价格应声下跌。</w:t>
      </w:r>
    </w:p>
    <w:p w14:paraId="738B99B1" w14:textId="77777777" w:rsidR="00E70CE8" w:rsidRDefault="00E70CE8" w:rsidP="00E70CE8"/>
    <w:p w14:paraId="4D9407F2" w14:textId="77777777" w:rsidR="00E70CE8" w:rsidRDefault="00E70CE8" w:rsidP="00E70CE8">
      <w:r>
        <w:t>Mr Trump then followed up with a statement in favour of a strong dollar in the long term, which caused a rebound. Since it was only last April that the president talked about the dollar being “too strong”, the markets can be forgiven for being confused. Never mind singing from the same hymn-sheet, the American authorities are using different tonal systems.</w:t>
      </w:r>
    </w:p>
    <w:p w14:paraId="4301B770" w14:textId="77777777" w:rsidR="00E70CE8" w:rsidRDefault="00E70CE8" w:rsidP="00E70CE8"/>
    <w:p w14:paraId="33E72C70" w14:textId="77777777" w:rsidR="00E70CE8" w:rsidRDefault="00E70CE8" w:rsidP="00E70CE8">
      <w:r>
        <w:rPr>
          <w:rFonts w:hint="eastAsia"/>
        </w:rPr>
        <w:t>而后特朗普发表言论支持美元长期走强，引发美元反弹。鉴于这位总统去年</w:t>
      </w:r>
      <w:r>
        <w:rPr>
          <w:rFonts w:hint="eastAsia"/>
        </w:rPr>
        <w:t>4</w:t>
      </w:r>
      <w:r>
        <w:rPr>
          <w:rFonts w:hint="eastAsia"/>
        </w:rPr>
        <w:t>月才说过美元“太强”了，市场感到迷茫也就情有可原了。虽然手里的谱子都是同一本，但美国政府是可以换着调门唱的。</w:t>
      </w:r>
    </w:p>
    <w:p w14:paraId="46A09BFB" w14:textId="77777777" w:rsidR="00E70CE8" w:rsidRDefault="00E70CE8" w:rsidP="00E70CE8"/>
    <w:p w14:paraId="1A8CB71D" w14:textId="77777777" w:rsidR="00E70CE8" w:rsidRDefault="00E70CE8" w:rsidP="00E70CE8">
      <w:r>
        <w:t>Adding to the puzzle is the administration’s focus on eliminating the trade deficit. The recent package of tax cuts, by boosting demand, is likely to suck in imports and widen the deficit. The trade deficit tends to fall during a recession, but that is not a desirable outcome. So it may need a big decline in the value of the dollar to bring about a cut in the deficit, while keeping the economy buoyant.</w:t>
      </w:r>
    </w:p>
    <w:p w14:paraId="23599F97" w14:textId="77777777" w:rsidR="00E70CE8" w:rsidRDefault="00E70CE8" w:rsidP="00E70CE8"/>
    <w:p w14:paraId="404C2558" w14:textId="77777777" w:rsidR="00E70CE8" w:rsidRDefault="00E70CE8" w:rsidP="00E70CE8">
      <w:r>
        <w:rPr>
          <w:rFonts w:hint="eastAsia"/>
        </w:rPr>
        <w:t>让人们愈发困惑的是美国政府正努力消除贸易赤字。近期的一揽子减税计划将提振需求，因而很可能吸引进口而进一步扩大赤字。贸易赤字在经济衰退期往往会缩小，但这可不是人们想要的结果。因此，可能需要美元大幅贬值以减少贸易赤字，同时维持经济繁荣。</w:t>
      </w:r>
    </w:p>
    <w:p w14:paraId="4441715E" w14:textId="77777777" w:rsidR="00E70CE8" w:rsidRDefault="00E70CE8" w:rsidP="00E70CE8"/>
    <w:p w14:paraId="1DA6F92B" w14:textId="77777777" w:rsidR="00E70CE8" w:rsidRDefault="00E70CE8" w:rsidP="00E70CE8"/>
    <w:p w14:paraId="29B1AE2E" w14:textId="77777777" w:rsidR="00E70CE8" w:rsidRDefault="00E70CE8" w:rsidP="00E70CE8">
      <w:r>
        <w:t>If the dollar is poised to experience one of its long periods of weakness, as in the late 1980s or the early 2000s (see chart), what would that mean for the financial markets? Much may depend on the reason the dollar is weak. If the weakness is related to bad news about the American economy, then that is usually bad for equities and good for government bonds. The reverse applies if the weakness reflects a boom in emerging markets; that would be a sign of investors taking advantage of exciting opportunities elsewhere.</w:t>
      </w:r>
    </w:p>
    <w:p w14:paraId="2073E019" w14:textId="77777777" w:rsidR="00E70CE8" w:rsidRDefault="00E70CE8" w:rsidP="00E70CE8"/>
    <w:p w14:paraId="1868DA34" w14:textId="77777777" w:rsidR="00E70CE8" w:rsidRDefault="00E70CE8" w:rsidP="00E70CE8">
      <w:r>
        <w:rPr>
          <w:rFonts w:hint="eastAsia"/>
        </w:rPr>
        <w:lastRenderedPageBreak/>
        <w:t>假如美元将经历又一轮长期疲软——就像上世纪八十年代末或本世纪初那样（见图表），这对金融市场意味着什么？答案在很大程度上取决于美元为何疲软。如果疲软是因为有关美国经济的坏消息，那么这通常不利于股市而有利于国债。如果疲软反映了新兴市场的繁荣，影响则相反——这意味着投资者正追逐美国以外其他地区令人振奋的机会。</w:t>
      </w:r>
    </w:p>
    <w:p w14:paraId="0987BC6F" w14:textId="77777777" w:rsidR="00E70CE8" w:rsidRDefault="00E70CE8" w:rsidP="00E70CE8"/>
    <w:p w14:paraId="3754A300" w14:textId="77777777" w:rsidR="00E70CE8" w:rsidRDefault="00E70CE8" w:rsidP="00E70CE8">
      <w:r>
        <w:t>Current dollar weakness seems to be linked to a rebound in the global economy. That also helps explain why stockmarkets have started 2018 in a buoyant mood. A weaker dollar helps American multinationals, as Mr Mnuchin suggested. Not only does it make their exports more competitive, but their overseas earnings are also worth more in dollar terms. BAML says that, in the fourth quarter, 68% of companies with high foreign sales beat analysts’ forecasts of profits and sales. Only 39% of companies with no foreign exposure managed to do so.</w:t>
      </w:r>
    </w:p>
    <w:p w14:paraId="44FE0513" w14:textId="77777777" w:rsidR="00E70CE8" w:rsidRDefault="00E70CE8" w:rsidP="00E70CE8"/>
    <w:p w14:paraId="60158E14" w14:textId="77777777" w:rsidR="00E70CE8" w:rsidRDefault="00E70CE8" w:rsidP="00E70CE8">
      <w:r>
        <w:rPr>
          <w:rFonts w:hint="eastAsia"/>
        </w:rPr>
        <w:t>目前美元疲软似乎和全球经济反弹有关。这有助于解释为何股市在</w:t>
      </w:r>
      <w:r>
        <w:rPr>
          <w:rFonts w:hint="eastAsia"/>
        </w:rPr>
        <w:t>2018</w:t>
      </w:r>
      <w:r>
        <w:rPr>
          <w:rFonts w:hint="eastAsia"/>
        </w:rPr>
        <w:t>年初情绪高涨。正如努钦所言，美元走弱对美国的跨国企业有利。它不但让这些企业的出口变得更有竞争力，也让其按美元计价的海外收益增加。据美林称，在第四季度，海外销售额高的企业中有</w:t>
      </w:r>
      <w:r>
        <w:rPr>
          <w:rFonts w:hint="eastAsia"/>
        </w:rPr>
        <w:t>68%</w:t>
      </w:r>
      <w:r>
        <w:rPr>
          <w:rFonts w:hint="eastAsia"/>
        </w:rPr>
        <w:t>的利润和销售额超出了分析师预期，而无海外业务的企业中只有</w:t>
      </w:r>
      <w:r>
        <w:rPr>
          <w:rFonts w:hint="eastAsia"/>
        </w:rPr>
        <w:t>39%</w:t>
      </w:r>
      <w:r>
        <w:rPr>
          <w:rFonts w:hint="eastAsia"/>
        </w:rPr>
        <w:t>做到了这一点。</w:t>
      </w:r>
    </w:p>
    <w:p w14:paraId="35F88FD9" w14:textId="77777777" w:rsidR="00E70CE8" w:rsidRDefault="00E70CE8" w:rsidP="00E70CE8"/>
    <w:p w14:paraId="1BB357F8" w14:textId="77777777" w:rsidR="00E70CE8" w:rsidRDefault="00E70CE8" w:rsidP="00E70CE8">
      <w:r>
        <w:t>Although equities have been performing strongly, Treasury-bond prices have been falling (in other words, yields have been rising). This may suggest that foreign investors need a higher return to persuade them to put their money in a depreciating currency. Another explanation is that American bond investors think stronger economic growth will eventually lead to higher inflation and are demanding higher yields to compensate (see article).</w:t>
      </w:r>
    </w:p>
    <w:p w14:paraId="4A427A4B" w14:textId="77777777" w:rsidR="00E70CE8" w:rsidRDefault="00E70CE8" w:rsidP="00E70CE8"/>
    <w:p w14:paraId="735A67BC" w14:textId="77777777" w:rsidR="00E70CE8" w:rsidRDefault="00E70CE8" w:rsidP="00E70CE8">
      <w:r>
        <w:rPr>
          <w:rFonts w:hint="eastAsia"/>
        </w:rPr>
        <w:t>虽然股市表现强劲，但国债价格已开始下跌了（换言之，收益在上涨）。这可能表示外国投资者需要更高的收益来说服他们将钱投到一种正在贬值的货币上。另一种解释是，美国债券投资者认为更强劲的经济增长最终会推高通胀率，因而要求更高的收益率作为补偿。</w:t>
      </w:r>
    </w:p>
    <w:p w14:paraId="6E4A84FD" w14:textId="77777777" w:rsidR="00E70CE8" w:rsidRDefault="00E70CE8" w:rsidP="00E70CE8"/>
    <w:p w14:paraId="3BDCDB1E" w14:textId="77777777" w:rsidR="00E70CE8" w:rsidRDefault="00E70CE8" w:rsidP="00E70CE8">
      <w:r>
        <w:t>What about the rest of the world? A weak dollar means a strong euro and thus, all else being equal, tighter financial conditions in Europe. Mario Draghi, the president of the European Central Bank, made some pointed remarks on January 25th about disorderly movements in exchange rates, and their adverse implications for financial and economic stability. He took a more doveish tone on monetary policy than investors expected; the ECB will not want the euro to rise too far. Government-bond yields in Europe have also been rising, so financial conditions are already tightening.</w:t>
      </w:r>
    </w:p>
    <w:p w14:paraId="22CED575" w14:textId="77777777" w:rsidR="00E70CE8" w:rsidRDefault="00E70CE8" w:rsidP="00E70CE8"/>
    <w:p w14:paraId="73DFAEE2" w14:textId="77777777" w:rsidR="00E70CE8" w:rsidRDefault="00E70CE8" w:rsidP="00E70CE8">
      <w:r>
        <w:rPr>
          <w:rFonts w:hint="eastAsia"/>
        </w:rPr>
        <w:t>那世界其他地方呢？美元疲软意味着欧元走强，进而也意味着在其他因素都保持不变的情况下，欧洲的财政状况将收紧。上月</w:t>
      </w:r>
      <w:r>
        <w:rPr>
          <w:rFonts w:hint="eastAsia"/>
        </w:rPr>
        <w:t>25</w:t>
      </w:r>
      <w:r>
        <w:rPr>
          <w:rFonts w:hint="eastAsia"/>
        </w:rPr>
        <w:t>日，欧洲央行行长马里奥·德拉吉（</w:t>
      </w:r>
      <w:r>
        <w:rPr>
          <w:rFonts w:hint="eastAsia"/>
        </w:rPr>
        <w:t>Mario Draghi</w:t>
      </w:r>
      <w:r>
        <w:rPr>
          <w:rFonts w:hint="eastAsia"/>
        </w:rPr>
        <w:t>）就汇率无序波动及其对金融和经济稳定的不利影响发表了尖锐言论。在货币政策上，他的态度比投资者预期的更为温和：欧洲央行不会希望欧元过度升值。欧洲的国债收益也已开始上升，因此财政状况已经在收紧了。</w:t>
      </w:r>
    </w:p>
    <w:p w14:paraId="67451BF2" w14:textId="77777777" w:rsidR="00E70CE8" w:rsidRDefault="00E70CE8" w:rsidP="00E70CE8"/>
    <w:p w14:paraId="614DF8E4" w14:textId="77777777" w:rsidR="00E70CE8" w:rsidRDefault="00E70CE8" w:rsidP="00E70CE8">
      <w:r>
        <w:t>Life tends to be easier for economic policymakers in developing countries when the dollar is falling than when it is rising. The Asian financial crisis, for example, occurred during the dollar surge of the late 1990s. Many countries peg their currencies, formally or informally, to the greenback; if the dollar is rising, they may be forced to tighten monetary policy in order to maintain the link. A weaker dollar gives countries scope to cut interest rates, boosting growth.</w:t>
      </w:r>
    </w:p>
    <w:p w14:paraId="075224D7" w14:textId="77777777" w:rsidR="00E70CE8" w:rsidRDefault="00E70CE8" w:rsidP="00E70CE8"/>
    <w:p w14:paraId="755BEFB2" w14:textId="77777777" w:rsidR="00E70CE8" w:rsidRDefault="00E70CE8" w:rsidP="00E70CE8">
      <w:r>
        <w:rPr>
          <w:rFonts w:hint="eastAsia"/>
        </w:rPr>
        <w:t>对于发展中国家的经济政策制定者而言，美元贬值时他们的日子更好过些。比如，亚洲金融危机就是在上世</w:t>
      </w:r>
      <w:r>
        <w:rPr>
          <w:rFonts w:hint="eastAsia"/>
        </w:rPr>
        <w:lastRenderedPageBreak/>
        <w:t>纪</w:t>
      </w:r>
      <w:r>
        <w:rPr>
          <w:rFonts w:hint="eastAsia"/>
        </w:rPr>
        <w:t>90</w:t>
      </w:r>
      <w:r>
        <w:rPr>
          <w:rFonts w:hint="eastAsia"/>
        </w:rPr>
        <w:t>年代末美元大涨时爆发。许多国家的货币正式或非正式地盯住美元，如果美元升值，它们可能会被迫紧缩货币政策以维持这种挂钩。美元贬值则给这些国家提供了降息的空间，促进了增长。</w:t>
      </w:r>
    </w:p>
    <w:p w14:paraId="63076437" w14:textId="77777777" w:rsidR="00E70CE8" w:rsidRDefault="00E70CE8" w:rsidP="00E70CE8"/>
    <w:p w14:paraId="2D9C8931" w14:textId="77777777" w:rsidR="00E70CE8" w:rsidRDefault="00E70CE8" w:rsidP="00E70CE8">
      <w:r>
        <w:t>Of course, all these trends may go into reverse if they go too far. If a lot of money flows into emerging markets, economies can overheat and an overvalued currency can make exporters uncompetitive, leading to an eventual crisis. If Treasury-bond yields rise far enough, that will prompt capital to flow back into the dollar. Furthermore, a sharp rise in bond yields will put the squeeze on economic growth. Investors do not mind a bit of dollar weakness; they just don’t want too much of it.</w:t>
      </w:r>
    </w:p>
    <w:p w14:paraId="6947F643" w14:textId="77777777" w:rsidR="00E70CE8" w:rsidRDefault="00E70CE8" w:rsidP="00E70CE8"/>
    <w:p w14:paraId="08BF63E6" w14:textId="77777777" w:rsidR="00E70CE8" w:rsidRDefault="00E70CE8" w:rsidP="00E70CE8">
      <w:r>
        <w:rPr>
          <w:rFonts w:hint="eastAsia"/>
        </w:rPr>
        <w:t>当然，所有这些趋势一旦走过头，都可能走向反面。如果大量资金流入新兴市场，这些经济体可能会过热，货币被高估可能会令本国出口商失去竞争力，最终导致危机。一旦国债收益率升到足够高位，将促使资金回流到美元上。此外，国债收益急剧上升也将对经济增长造成压力。投资者不介意美元弱一点，只是不希望它贬值太多。</w:t>
      </w:r>
    </w:p>
    <w:p w14:paraId="31683630" w14:textId="77777777" w:rsidR="00432D42" w:rsidRDefault="00432D42" w:rsidP="00432D42">
      <w:pPr>
        <w:pStyle w:val="1"/>
      </w:pPr>
      <w:bookmarkStart w:id="53" w:name="_Toc15475623"/>
      <w:r>
        <w:t>The American economy: Powell position</w:t>
      </w:r>
      <w:bookmarkEnd w:id="53"/>
    </w:p>
    <w:p w14:paraId="05F39BCB" w14:textId="77777777" w:rsidR="00432D42" w:rsidRDefault="00432D42" w:rsidP="00432D42">
      <w:r>
        <w:t>Could higher interest rates spoil America’s economic boom?</w:t>
      </w:r>
    </w:p>
    <w:p w14:paraId="6DAC71BE" w14:textId="77777777" w:rsidR="00432D42" w:rsidRDefault="00432D42" w:rsidP="00432D42">
      <w:r>
        <w:rPr>
          <w:rFonts w:hint="eastAsia"/>
        </w:rPr>
        <w:t>美国经济：财位新官</w:t>
      </w:r>
    </w:p>
    <w:p w14:paraId="0B946C4E" w14:textId="77777777" w:rsidR="00432D42" w:rsidRDefault="00432D42" w:rsidP="00432D42">
      <w:r>
        <w:rPr>
          <w:rFonts w:hint="eastAsia"/>
        </w:rPr>
        <w:t>更高的利率是否会破坏美国的经济繁荣？</w:t>
      </w:r>
    </w:p>
    <w:p w14:paraId="580B9D90" w14:textId="77777777" w:rsidR="00432D42" w:rsidRDefault="00432D42" w:rsidP="00432D42">
      <w:r>
        <w:t xml:space="preserve">20180203 finance and economics </w:t>
      </w:r>
      <w:r>
        <w:rPr>
          <w:rFonts w:ascii="Segoe UI Symbol" w:hAnsi="Segoe UI Symbol" w:cs="Segoe UI Symbol"/>
        </w:rPr>
        <w:t>🇬🇧</w:t>
      </w:r>
      <w:r>
        <w:t xml:space="preserve"> English Version</w:t>
      </w:r>
    </w:p>
    <w:p w14:paraId="50A8841D" w14:textId="77777777" w:rsidR="00432D42" w:rsidRDefault="00432D42" w:rsidP="00432D42"/>
    <w:p w14:paraId="6BE12E77" w14:textId="77777777" w:rsidR="00432D42" w:rsidRDefault="00432D42" w:rsidP="00432D42">
      <w:r>
        <w:t>AMENDING a famous metaphor, Janet Yellen once said that the Federal Reserve would “keep refilling the punch bowl until the guests have all arrived”. This week investors began to wonder if Jerome Powell, who will shortly succeed Ms Yellen at the top of the Fed, might at last deem the party full. On January 29th the ten-year Treasury yield reached 2.7%, the highest since early 2014. The prospect of tighter money caused stockmarkets to sneeze. On January 30th the S&amp;P 500 fell by 1.1%, its biggest decline since August, before recovering a tiny bit the next day. With unemployment low and tax cuts pending, investors are wondering whether inflation and interest rates might soon surge.</w:t>
      </w:r>
    </w:p>
    <w:p w14:paraId="38C07495" w14:textId="77777777" w:rsidR="00432D42" w:rsidRDefault="00432D42" w:rsidP="00432D42"/>
    <w:p w14:paraId="4A453A97" w14:textId="77777777" w:rsidR="00432D42" w:rsidRDefault="00432D42" w:rsidP="00432D42">
      <w:r>
        <w:rPr>
          <w:rFonts w:hint="eastAsia"/>
        </w:rPr>
        <w:t>珍妮特·耶伦曾经修改了一则著名的比喻，她说美联储将“不断添满酒坛，直到客人到齐”【译者注：在上世纪</w:t>
      </w:r>
      <w:r>
        <w:rPr>
          <w:rFonts w:hint="eastAsia"/>
        </w:rPr>
        <w:t>50</w:t>
      </w:r>
      <w:r>
        <w:rPr>
          <w:rFonts w:hint="eastAsia"/>
        </w:rPr>
        <w:t>至</w:t>
      </w:r>
      <w:r>
        <w:rPr>
          <w:rFonts w:hint="eastAsia"/>
        </w:rPr>
        <w:t>70</w:t>
      </w:r>
      <w:r>
        <w:rPr>
          <w:rFonts w:hint="eastAsia"/>
        </w:rPr>
        <w:t>年代担任美联储主席的威廉·马丁曾说，美联储的工作是“在派对兴致正浓时拿走酒坛”】。上周，投资者开始怀疑，不久将接替耶伦领导美联储的杰罗姆·鲍威尔（</w:t>
      </w:r>
      <w:r>
        <w:rPr>
          <w:rFonts w:hint="eastAsia"/>
        </w:rPr>
        <w:t>Jerome Powell</w:t>
      </w:r>
      <w:r>
        <w:rPr>
          <w:rFonts w:hint="eastAsia"/>
        </w:rPr>
        <w:t>）会最终认为派对已经满员。</w:t>
      </w:r>
      <w:r>
        <w:rPr>
          <w:rFonts w:hint="eastAsia"/>
        </w:rPr>
        <w:t>1</w:t>
      </w:r>
      <w:r>
        <w:rPr>
          <w:rFonts w:hint="eastAsia"/>
        </w:rPr>
        <w:t>月</w:t>
      </w:r>
      <w:r>
        <w:rPr>
          <w:rFonts w:hint="eastAsia"/>
        </w:rPr>
        <w:t>29</w:t>
      </w:r>
      <w:r>
        <w:rPr>
          <w:rFonts w:hint="eastAsia"/>
        </w:rPr>
        <w:t>日，十年期国债收益率达到</w:t>
      </w:r>
      <w:r>
        <w:rPr>
          <w:rFonts w:hint="eastAsia"/>
        </w:rPr>
        <w:t>2.7%</w:t>
      </w:r>
      <w:r>
        <w:rPr>
          <w:rFonts w:hint="eastAsia"/>
        </w:rPr>
        <w:t>，创下</w:t>
      </w:r>
      <w:r>
        <w:rPr>
          <w:rFonts w:hint="eastAsia"/>
        </w:rPr>
        <w:t>2014</w:t>
      </w:r>
      <w:r>
        <w:rPr>
          <w:rFonts w:hint="eastAsia"/>
        </w:rPr>
        <w:t>年初以来新高。银根收紧的预期让股市打了喷嚏。</w:t>
      </w:r>
      <w:r>
        <w:rPr>
          <w:rFonts w:hint="eastAsia"/>
        </w:rPr>
        <w:t>1</w:t>
      </w:r>
      <w:r>
        <w:rPr>
          <w:rFonts w:hint="eastAsia"/>
        </w:rPr>
        <w:t>月</w:t>
      </w:r>
      <w:r>
        <w:rPr>
          <w:rFonts w:hint="eastAsia"/>
        </w:rPr>
        <w:t>30</w:t>
      </w:r>
      <w:r>
        <w:rPr>
          <w:rFonts w:hint="eastAsia"/>
        </w:rPr>
        <w:t>日，标准普尔</w:t>
      </w:r>
      <w:r>
        <w:rPr>
          <w:rFonts w:hint="eastAsia"/>
        </w:rPr>
        <w:t>500</w:t>
      </w:r>
      <w:r>
        <w:rPr>
          <w:rFonts w:hint="eastAsia"/>
        </w:rPr>
        <w:t>指数下跌了</w:t>
      </w:r>
      <w:r>
        <w:rPr>
          <w:rFonts w:hint="eastAsia"/>
        </w:rPr>
        <w:t>1.1%</w:t>
      </w:r>
      <w:r>
        <w:rPr>
          <w:rFonts w:hint="eastAsia"/>
        </w:rPr>
        <w:t>，是</w:t>
      </w:r>
      <w:r>
        <w:rPr>
          <w:rFonts w:hint="eastAsia"/>
        </w:rPr>
        <w:t>8</w:t>
      </w:r>
      <w:r>
        <w:rPr>
          <w:rFonts w:hint="eastAsia"/>
        </w:rPr>
        <w:t>月以来的最大跌幅，第二天稍有反弹。失业率很低，而税收减免即将到来，投资者开始思考通胀和利率是否很快会迅速上涨。</w:t>
      </w:r>
    </w:p>
    <w:p w14:paraId="5CE5911D" w14:textId="77777777" w:rsidR="00432D42" w:rsidRDefault="00432D42" w:rsidP="00432D42"/>
    <w:p w14:paraId="6DFCF2B4" w14:textId="77777777" w:rsidR="00432D42" w:rsidRDefault="00432D42" w:rsidP="00432D42">
      <w:r>
        <w:t>The economy grew by 2.5% in the year to the fourth quarter of 2017. According to Okun’s law, a rule of thumb relating unemployment to GDP, falling joblessness explains almost half of this growth. (The unemployment rate fell from 4.7% to 4.1% over the same period.) Early in the year inflation fell short, suggesting that fast growth could continue unabated. But pressure on prices has begun to build. Quarterly core inflation, which excludes volatile food and energy prices, was only just below the Fed’s 2% target at the end of 2017. Markets have recently come to believe rate-setters who say that they will tighten policy three times in 2018 (see chart), as happened in 2017.</w:t>
      </w:r>
    </w:p>
    <w:p w14:paraId="1BF7D62F" w14:textId="77777777" w:rsidR="00432D42" w:rsidRDefault="00432D42" w:rsidP="00432D42"/>
    <w:p w14:paraId="0DE0870B" w14:textId="77777777" w:rsidR="00432D42" w:rsidRDefault="00432D42" w:rsidP="00432D42">
      <w:r>
        <w:rPr>
          <w:rFonts w:hint="eastAsia"/>
        </w:rPr>
        <w:t>在截至</w:t>
      </w:r>
      <w:r>
        <w:rPr>
          <w:rFonts w:hint="eastAsia"/>
        </w:rPr>
        <w:t>2017</w:t>
      </w:r>
      <w:r>
        <w:rPr>
          <w:rFonts w:hint="eastAsia"/>
        </w:rPr>
        <w:t>年第四季度的一年里，美国经济增长了</w:t>
      </w:r>
      <w:r>
        <w:rPr>
          <w:rFonts w:hint="eastAsia"/>
        </w:rPr>
        <w:t>2.5%</w:t>
      </w:r>
      <w:r>
        <w:rPr>
          <w:rFonts w:hint="eastAsia"/>
        </w:rPr>
        <w:t>。根据奥肯定律这一关于失业率与</w:t>
      </w:r>
      <w:r>
        <w:rPr>
          <w:rFonts w:hint="eastAsia"/>
        </w:rPr>
        <w:t>GDP</w:t>
      </w:r>
      <w:r>
        <w:rPr>
          <w:rFonts w:hint="eastAsia"/>
        </w:rPr>
        <w:t>关系的经验法则，失业率的下降几乎解释了这一增长的一半。（同期失业率从</w:t>
      </w:r>
      <w:r>
        <w:rPr>
          <w:rFonts w:hint="eastAsia"/>
        </w:rPr>
        <w:t>4.7%</w:t>
      </w:r>
      <w:r>
        <w:rPr>
          <w:rFonts w:hint="eastAsia"/>
        </w:rPr>
        <w:t>下降到</w:t>
      </w:r>
      <w:r>
        <w:rPr>
          <w:rFonts w:hint="eastAsia"/>
        </w:rPr>
        <w:t>4.1%</w:t>
      </w:r>
      <w:r>
        <w:rPr>
          <w:rFonts w:hint="eastAsia"/>
        </w:rPr>
        <w:t>。）去年年初，通货膨</w:t>
      </w:r>
      <w:r>
        <w:rPr>
          <w:rFonts w:hint="eastAsia"/>
        </w:rPr>
        <w:lastRenderedPageBreak/>
        <w:t>胀率未达预期，表明快速增长可能继续一路高歌。但价格压力已经开始累积。到了</w:t>
      </w:r>
      <w:r>
        <w:rPr>
          <w:rFonts w:hint="eastAsia"/>
        </w:rPr>
        <w:t>2017</w:t>
      </w:r>
      <w:r>
        <w:rPr>
          <w:rFonts w:hint="eastAsia"/>
        </w:rPr>
        <w:t>年底，将波动较大的食品和能源价格排除在外的季度核心通胀率仅略低于美联储</w:t>
      </w:r>
      <w:r>
        <w:rPr>
          <w:rFonts w:hint="eastAsia"/>
        </w:rPr>
        <w:t>2%</w:t>
      </w:r>
      <w:r>
        <w:rPr>
          <w:rFonts w:hint="eastAsia"/>
        </w:rPr>
        <w:t>的目标。利率制定者说他们将在</w:t>
      </w:r>
      <w:r>
        <w:rPr>
          <w:rFonts w:hint="eastAsia"/>
        </w:rPr>
        <w:t>2018</w:t>
      </w:r>
      <w:r>
        <w:rPr>
          <w:rFonts w:hint="eastAsia"/>
        </w:rPr>
        <w:t>年三次收紧政策（见图表），就像</w:t>
      </w:r>
      <w:r>
        <w:rPr>
          <w:rFonts w:hint="eastAsia"/>
        </w:rPr>
        <w:t>2017</w:t>
      </w:r>
      <w:r>
        <w:rPr>
          <w:rFonts w:hint="eastAsia"/>
        </w:rPr>
        <w:t>年那样。市场参与者最近开始相信他们的说法了。</w:t>
      </w:r>
    </w:p>
    <w:p w14:paraId="79A96CC9" w14:textId="77777777" w:rsidR="00432D42" w:rsidRDefault="00432D42" w:rsidP="00432D42"/>
    <w:p w14:paraId="73BF5945" w14:textId="77777777" w:rsidR="00432D42" w:rsidRDefault="00432D42" w:rsidP="00432D42"/>
    <w:p w14:paraId="0ED0AED2" w14:textId="77777777" w:rsidR="00432D42" w:rsidRDefault="00432D42" w:rsidP="00432D42">
      <w:r>
        <w:t>The prospect of higher rates has bears worried, for three reasons. First, they think asset markets are not ready for higher rates. On January 29th, before the market wobble, an index of financial conditions compiled by Goldman Sachs, which falls as conditions loosen, touched an all-time low. Postponed rate rises have propelled asset prices in recent years; surprisingly tight policy could have the reverse effect.</w:t>
      </w:r>
    </w:p>
    <w:p w14:paraId="76CF606A" w14:textId="77777777" w:rsidR="00432D42" w:rsidRDefault="00432D42" w:rsidP="00432D42"/>
    <w:p w14:paraId="0CB2B035" w14:textId="77777777" w:rsidR="00432D42" w:rsidRDefault="00432D42" w:rsidP="00432D42">
      <w:r>
        <w:rPr>
          <w:rFonts w:hint="eastAsia"/>
        </w:rPr>
        <w:t>利率上涨的前景让看空者担心的原因有三。首先，他们认为资产市场还没有为提高利率做好准备。</w:t>
      </w:r>
      <w:r>
        <w:rPr>
          <w:rFonts w:hint="eastAsia"/>
        </w:rPr>
        <w:t>1</w:t>
      </w:r>
      <w:r>
        <w:rPr>
          <w:rFonts w:hint="eastAsia"/>
        </w:rPr>
        <w:t>月</w:t>
      </w:r>
      <w:r>
        <w:rPr>
          <w:rFonts w:hint="eastAsia"/>
        </w:rPr>
        <w:t>29</w:t>
      </w:r>
      <w:r>
        <w:rPr>
          <w:rFonts w:hint="eastAsia"/>
        </w:rPr>
        <w:t>日，在市场震荡之前，高盛编制的财务状况指数（在银根放松时下降）触及历史低位。推迟加息推动了近几年资产价格的上涨；出乎意料的紧缩政策则可能会产生相反的影响。</w:t>
      </w:r>
    </w:p>
    <w:p w14:paraId="3E1E91BC" w14:textId="77777777" w:rsidR="00432D42" w:rsidRDefault="00432D42" w:rsidP="00432D42"/>
    <w:p w14:paraId="35C9A0C8" w14:textId="77777777" w:rsidR="00432D42" w:rsidRDefault="00432D42" w:rsidP="00432D42">
      <w:r>
        <w:t>The second worry is that consumers are unduly exuberant. In October consumer confidence touched highs not seen in over a decade (it has since fallen back slightly). Purchases of vehicles and parts alone contributed 0.4 percentage points to growth in the fourth quarter. Yet it is not wage growth that is fuelling the spending spree, other than in a few low- and middle-income sectors of the economy. Instead, it is that consumers are saving less. In December the personal-saving rate was just 2.4%, the lowest it has been since September 2005. Were falling asset prices to puncture consumers’ optimism, growth might suffer.</w:t>
      </w:r>
    </w:p>
    <w:p w14:paraId="1329D713" w14:textId="77777777" w:rsidR="00432D42" w:rsidRDefault="00432D42" w:rsidP="00432D42"/>
    <w:p w14:paraId="472CB324" w14:textId="77777777" w:rsidR="00432D42" w:rsidRDefault="00432D42" w:rsidP="00432D42">
      <w:r>
        <w:rPr>
          <w:rFonts w:hint="eastAsia"/>
        </w:rPr>
        <w:t>第二个担心是消费者过分热情。去年</w:t>
      </w:r>
      <w:r>
        <w:rPr>
          <w:rFonts w:hint="eastAsia"/>
        </w:rPr>
        <w:t>10</w:t>
      </w:r>
      <w:r>
        <w:rPr>
          <w:rFonts w:hint="eastAsia"/>
        </w:rPr>
        <w:t>月，消费者信心触及十多年来未见的最高点（此后小幅回落）。在第四季度，仅车辆和零部件的购买就贡献了</w:t>
      </w:r>
      <w:r>
        <w:rPr>
          <w:rFonts w:hint="eastAsia"/>
        </w:rPr>
        <w:t>0.4</w:t>
      </w:r>
      <w:r>
        <w:rPr>
          <w:rFonts w:hint="eastAsia"/>
        </w:rPr>
        <w:t>个百分点的增长。然而，除了少数中低收入的经济部门之外，推动消费热潮的因素并非工资增长，而是消费者储蓄减少。</w:t>
      </w:r>
      <w:r>
        <w:rPr>
          <w:rFonts w:hint="eastAsia"/>
        </w:rPr>
        <w:t>12</w:t>
      </w:r>
      <w:r>
        <w:rPr>
          <w:rFonts w:hint="eastAsia"/>
        </w:rPr>
        <w:t>月，个人储蓄率仅为</w:t>
      </w:r>
      <w:r>
        <w:rPr>
          <w:rFonts w:hint="eastAsia"/>
        </w:rPr>
        <w:t>2.4%</w:t>
      </w:r>
      <w:r>
        <w:rPr>
          <w:rFonts w:hint="eastAsia"/>
        </w:rPr>
        <w:t>，是</w:t>
      </w:r>
      <w:r>
        <w:rPr>
          <w:rFonts w:hint="eastAsia"/>
        </w:rPr>
        <w:t>2005</w:t>
      </w:r>
      <w:r>
        <w:rPr>
          <w:rFonts w:hint="eastAsia"/>
        </w:rPr>
        <w:t>年</w:t>
      </w:r>
      <w:r>
        <w:rPr>
          <w:rFonts w:hint="eastAsia"/>
        </w:rPr>
        <w:t>9</w:t>
      </w:r>
      <w:r>
        <w:rPr>
          <w:rFonts w:hint="eastAsia"/>
        </w:rPr>
        <w:t>月以来的最低点。如果资产价格下跌会挫伤消费者的乐观情绪，增长可能会受到影响。</w:t>
      </w:r>
    </w:p>
    <w:p w14:paraId="18E1519C" w14:textId="77777777" w:rsidR="00432D42" w:rsidRDefault="00432D42" w:rsidP="00432D42"/>
    <w:p w14:paraId="170485DF" w14:textId="77777777" w:rsidR="00432D42" w:rsidRDefault="00432D42" w:rsidP="00432D42">
      <w:r>
        <w:t>The final worry concerns corporate debt. Last April the IMF warned that indebted firms were exposed to higher borrowing costs. Firms accounting for 10% of corporate assets, they noted, were already struggling to service their debt.</w:t>
      </w:r>
    </w:p>
    <w:p w14:paraId="23907855" w14:textId="77777777" w:rsidR="00432D42" w:rsidRDefault="00432D42" w:rsidP="00432D42"/>
    <w:p w14:paraId="786510D2" w14:textId="77777777" w:rsidR="00432D42" w:rsidRDefault="00432D42" w:rsidP="00432D42">
      <w:r>
        <w:rPr>
          <w:rFonts w:hint="eastAsia"/>
        </w:rPr>
        <w:t>最后一个担心是公司债务。去年</w:t>
      </w:r>
      <w:r>
        <w:rPr>
          <w:rFonts w:hint="eastAsia"/>
        </w:rPr>
        <w:t>4</w:t>
      </w:r>
      <w:r>
        <w:rPr>
          <w:rFonts w:hint="eastAsia"/>
        </w:rPr>
        <w:t>月，国际货币基金组织警告说，负债的公司面临更高的借贷成本。它们指出，占所有公司资产</w:t>
      </w:r>
      <w:r>
        <w:rPr>
          <w:rFonts w:hint="eastAsia"/>
        </w:rPr>
        <w:t>10%</w:t>
      </w:r>
      <w:r>
        <w:rPr>
          <w:rFonts w:hint="eastAsia"/>
        </w:rPr>
        <w:t>的公司已经在为偿还债务而挣扎。</w:t>
      </w:r>
    </w:p>
    <w:p w14:paraId="58432E1E" w14:textId="77777777" w:rsidR="00432D42" w:rsidRDefault="00432D42" w:rsidP="00432D42"/>
    <w:p w14:paraId="244D090C" w14:textId="77777777" w:rsidR="00432D42" w:rsidRDefault="00432D42" w:rsidP="00432D42">
      <w:r>
        <w:t>Are these worries reasonable? Asset-price falls are fearsome when people have borrowed too much. But regulatory reforms over the past decade have deterred risky lending. Households may not be saving much, but their balance-sheets are much stronger than before the financial crisis. Corporate debt is a likelier source of trouble, but a rising oil price has eased pressure on indebted energy firms, the most likely to falter. And with bond yields rising globally, the Fed need not worry a strong dollar will destabilise the world economy.</w:t>
      </w:r>
    </w:p>
    <w:p w14:paraId="3A60C429" w14:textId="77777777" w:rsidR="00432D42" w:rsidRDefault="00432D42" w:rsidP="00432D42"/>
    <w:p w14:paraId="2D523894" w14:textId="77777777" w:rsidR="00432D42" w:rsidRDefault="00432D42" w:rsidP="00432D42">
      <w:r>
        <w:rPr>
          <w:rFonts w:hint="eastAsia"/>
        </w:rPr>
        <w:t>这些担忧是否合理？当人们借贷太多时，资产价格下跌是可怕的。但过去十年的监管改革抑制了高风险贷款。家庭的储蓄可能并不多，但其资产负债表比金融危机之前要强健得多。公司债务出麻烦的可能性更大，但油价上涨已让那些负债累累而最有可能垮台的能源公司松了一口气。随着全球债券收益率的上升，美联储不必担心强势美元会破坏世界经济的稳定。</w:t>
      </w:r>
    </w:p>
    <w:p w14:paraId="46515DE2" w14:textId="77777777" w:rsidR="00432D42" w:rsidRDefault="00432D42" w:rsidP="00432D42"/>
    <w:p w14:paraId="3A8B71F5" w14:textId="77777777" w:rsidR="00432D42" w:rsidRDefault="00432D42" w:rsidP="00432D42">
      <w:r>
        <w:lastRenderedPageBreak/>
        <w:t>In fact, if Mr Powell can manage the transition to higher interest rates, they will be welcome. The Fed would have more scope to loosen policy during the next recession before rates hit zero. After all, the worst thing that can happen to a party is for the punch bowl to run dry too soon.</w:t>
      </w:r>
    </w:p>
    <w:p w14:paraId="129F8917" w14:textId="77777777" w:rsidR="00432D42" w:rsidRDefault="00432D42" w:rsidP="00432D42"/>
    <w:p w14:paraId="0D5AFCF8" w14:textId="77777777" w:rsidR="00432D42" w:rsidRDefault="00432D42" w:rsidP="00432D42">
      <w:r>
        <w:rPr>
          <w:rFonts w:hint="eastAsia"/>
        </w:rPr>
        <w:t>事实上，如果鲍威尔能够很好地过渡到更高的利率，它们会受到欢迎。在下一次经济衰退时，美联储在把利率降到零之前将有更多的空间来放松政策。毕竟，派对上最糟糕的事情莫过于派对还没结束，酒坛已经空了。</w:t>
      </w:r>
    </w:p>
    <w:p w14:paraId="76A75FC0" w14:textId="77777777" w:rsidR="00432D42" w:rsidRDefault="00432D42" w:rsidP="00432D42">
      <w:pPr>
        <w:pStyle w:val="1"/>
      </w:pPr>
      <w:bookmarkStart w:id="54" w:name="_Toc15475624"/>
      <w:r>
        <w:t>Cancer investing: Hunting for a cure</w:t>
      </w:r>
      <w:bookmarkEnd w:id="54"/>
    </w:p>
    <w:p w14:paraId="0E1148A8" w14:textId="77777777" w:rsidR="00432D42" w:rsidRDefault="00432D42" w:rsidP="00432D42">
      <w:r>
        <w:t>Growing demand for cancer treatments prompts an investment boom</w:t>
      </w:r>
    </w:p>
    <w:p w14:paraId="481D0AE8" w14:textId="77777777" w:rsidR="00432D42" w:rsidRDefault="00432D42" w:rsidP="00432D42">
      <w:r>
        <w:rPr>
          <w:rFonts w:hint="eastAsia"/>
        </w:rPr>
        <w:t>癌症投资：追逐解药</w:t>
      </w:r>
    </w:p>
    <w:p w14:paraId="1D3830C3" w14:textId="77777777" w:rsidR="00432D42" w:rsidRDefault="00432D42" w:rsidP="00432D42">
      <w:r>
        <w:rPr>
          <w:rFonts w:hint="eastAsia"/>
        </w:rPr>
        <w:t>对癌症治疗的需求不断高涨，引发投资热潮</w:t>
      </w:r>
    </w:p>
    <w:p w14:paraId="0FB37173" w14:textId="77777777" w:rsidR="00432D42" w:rsidRDefault="00432D42" w:rsidP="00432D42">
      <w:r>
        <w:t xml:space="preserve">20180203 finance and economics </w:t>
      </w:r>
      <w:r>
        <w:rPr>
          <w:rFonts w:ascii="Segoe UI Symbol" w:hAnsi="Segoe UI Symbol" w:cs="Segoe UI Symbol"/>
        </w:rPr>
        <w:t>🇬🇧</w:t>
      </w:r>
      <w:r>
        <w:t xml:space="preserve"> English Version</w:t>
      </w:r>
    </w:p>
    <w:p w14:paraId="7213FCA0" w14:textId="77777777" w:rsidR="00432D42" w:rsidRDefault="00432D42" w:rsidP="00432D42"/>
    <w:p w14:paraId="03CF7AA4" w14:textId="77777777" w:rsidR="00432D42" w:rsidRDefault="00432D42" w:rsidP="00432D42">
      <w:r>
        <w:t>CANCER is a grim sort of growth market. By 2030 there will be over 22m new cases a year, up from 14m in 2012, according to the International Agency for Research on Cancer. But as the world marks World Cancer Day, on February 4th, scientists are speaking of a revolution in the battle to beat it. Money managers’ ears have pricked up. Oncology investing is “hot”.</w:t>
      </w:r>
    </w:p>
    <w:p w14:paraId="49A0AA70" w14:textId="77777777" w:rsidR="00432D42" w:rsidRDefault="00432D42" w:rsidP="00432D42"/>
    <w:p w14:paraId="33B761C1" w14:textId="77777777" w:rsidR="00432D42" w:rsidRDefault="00432D42" w:rsidP="00432D42">
      <w:r>
        <w:rPr>
          <w:rFonts w:hint="eastAsia"/>
        </w:rPr>
        <w:t>癌症是一个令人心情沉重的增长型市场。据国际癌症研究机构（</w:t>
      </w:r>
      <w:r>
        <w:rPr>
          <w:rFonts w:hint="eastAsia"/>
        </w:rPr>
        <w:t>International Agency for Research on Cancer</w:t>
      </w:r>
      <w:r>
        <w:rPr>
          <w:rFonts w:hint="eastAsia"/>
        </w:rPr>
        <w:t>）预测，到</w:t>
      </w:r>
      <w:r>
        <w:rPr>
          <w:rFonts w:hint="eastAsia"/>
        </w:rPr>
        <w:t>2030</w:t>
      </w:r>
      <w:r>
        <w:rPr>
          <w:rFonts w:hint="eastAsia"/>
        </w:rPr>
        <w:t>年，每年将会有</w:t>
      </w:r>
      <w:r>
        <w:rPr>
          <w:rFonts w:hint="eastAsia"/>
        </w:rPr>
        <w:t>2200</w:t>
      </w:r>
      <w:r>
        <w:rPr>
          <w:rFonts w:hint="eastAsia"/>
        </w:rPr>
        <w:t>万新增病例，而</w:t>
      </w:r>
      <w:r>
        <w:rPr>
          <w:rFonts w:hint="eastAsia"/>
        </w:rPr>
        <w:t>2012</w:t>
      </w:r>
      <w:r>
        <w:rPr>
          <w:rFonts w:hint="eastAsia"/>
        </w:rPr>
        <w:t>年为</w:t>
      </w:r>
      <w:r>
        <w:rPr>
          <w:rFonts w:hint="eastAsia"/>
        </w:rPr>
        <w:t>1400</w:t>
      </w:r>
      <w:r>
        <w:rPr>
          <w:rFonts w:hint="eastAsia"/>
        </w:rPr>
        <w:t>万。但在</w:t>
      </w:r>
      <w:r>
        <w:rPr>
          <w:rFonts w:hint="eastAsia"/>
        </w:rPr>
        <w:t>2</w:t>
      </w:r>
      <w:r>
        <w:rPr>
          <w:rFonts w:hint="eastAsia"/>
        </w:rPr>
        <w:t>月</w:t>
      </w:r>
      <w:r>
        <w:rPr>
          <w:rFonts w:hint="eastAsia"/>
        </w:rPr>
        <w:t>4</w:t>
      </w:r>
      <w:r>
        <w:rPr>
          <w:rFonts w:hint="eastAsia"/>
        </w:rPr>
        <w:t>日“世界癌症日”，科学家们探讨抗癌战争中将掀起一场革命。资金经理们竖起了耳朵，打探动向。肿瘤研究投资相当“火热”。</w:t>
      </w:r>
    </w:p>
    <w:p w14:paraId="1D2E0581" w14:textId="77777777" w:rsidR="00432D42" w:rsidRDefault="00432D42" w:rsidP="00432D42"/>
    <w:p w14:paraId="0995D7EB" w14:textId="77777777" w:rsidR="00432D42" w:rsidRDefault="00432D42" w:rsidP="00432D42">
      <w:r>
        <w:t>The most straightforward way to invest in treating cancer is through shares in companies that sell blockbuster drugs. Alternatively, biotech indices track a basket of companies, of which typically 40% are oncology-related. Big Pharma now buys rather than builds much of its innovation. So backing oncology startups can be an especially lucrative (if risky) approach. According to CB Insights, a research firm, equity investment in cancer-therapeutics startups has grown from $2bn in 2013 to $4.5bn in 2017. Take Juno Therapeutics, founded in Seattle in 2013 to develop immunotherapy drugs. It was acquired on January 22nd by Celgene, a Biotech giant, for a whopping $9bn.</w:t>
      </w:r>
    </w:p>
    <w:p w14:paraId="548912BC" w14:textId="77777777" w:rsidR="00432D42" w:rsidRDefault="00432D42" w:rsidP="00432D42"/>
    <w:p w14:paraId="29A09143" w14:textId="77777777" w:rsidR="00432D42" w:rsidRDefault="00432D42" w:rsidP="00432D42">
      <w:r>
        <w:rPr>
          <w:rFonts w:hint="eastAsia"/>
        </w:rPr>
        <w:t>投资癌症治疗最简单的方法是买进销售明星药物的公司的股票。或者也可以购买生物科技指数，它们追踪一篮子公司，其中通常有</w:t>
      </w:r>
      <w:r>
        <w:rPr>
          <w:rFonts w:hint="eastAsia"/>
        </w:rPr>
        <w:t>40%</w:t>
      </w:r>
      <w:r>
        <w:rPr>
          <w:rFonts w:hint="eastAsia"/>
        </w:rPr>
        <w:t>都从事肿瘤治疗相关业务。大型制药公司的创新如今大多来自收购而非自行研发。因此投资肿瘤研究创业公司会是一条获利格外丰厚（当然也有风险）的途径。根据调研公司</w:t>
      </w:r>
      <w:r>
        <w:rPr>
          <w:rFonts w:hint="eastAsia"/>
        </w:rPr>
        <w:t>CB Insights</w:t>
      </w:r>
      <w:r>
        <w:rPr>
          <w:rFonts w:hint="eastAsia"/>
        </w:rPr>
        <w:t>的数据，对癌症治疗创业公司的股权投资已经从</w:t>
      </w:r>
      <w:r>
        <w:rPr>
          <w:rFonts w:hint="eastAsia"/>
        </w:rPr>
        <w:t>2013</w:t>
      </w:r>
      <w:r>
        <w:rPr>
          <w:rFonts w:hint="eastAsia"/>
        </w:rPr>
        <w:t>年的</w:t>
      </w:r>
      <w:r>
        <w:rPr>
          <w:rFonts w:hint="eastAsia"/>
        </w:rPr>
        <w:t>20</w:t>
      </w:r>
      <w:r>
        <w:rPr>
          <w:rFonts w:hint="eastAsia"/>
        </w:rPr>
        <w:t>亿美元增加到</w:t>
      </w:r>
      <w:r>
        <w:rPr>
          <w:rFonts w:hint="eastAsia"/>
        </w:rPr>
        <w:t>2017</w:t>
      </w:r>
      <w:r>
        <w:rPr>
          <w:rFonts w:hint="eastAsia"/>
        </w:rPr>
        <w:t>年的</w:t>
      </w:r>
      <w:r>
        <w:rPr>
          <w:rFonts w:hint="eastAsia"/>
        </w:rPr>
        <w:t>45</w:t>
      </w:r>
      <w:r>
        <w:rPr>
          <w:rFonts w:hint="eastAsia"/>
        </w:rPr>
        <w:t>亿美元。一个例子是</w:t>
      </w:r>
      <w:r>
        <w:rPr>
          <w:rFonts w:hint="eastAsia"/>
        </w:rPr>
        <w:t>2013</w:t>
      </w:r>
      <w:r>
        <w:rPr>
          <w:rFonts w:hint="eastAsia"/>
        </w:rPr>
        <w:t>年在西雅图成立的</w:t>
      </w:r>
      <w:r>
        <w:rPr>
          <w:rFonts w:hint="eastAsia"/>
        </w:rPr>
        <w:t>Juno Therapeutics</w:t>
      </w:r>
      <w:r>
        <w:rPr>
          <w:rFonts w:hint="eastAsia"/>
        </w:rPr>
        <w:t>。</w:t>
      </w:r>
      <w:r>
        <w:rPr>
          <w:rFonts w:hint="eastAsia"/>
        </w:rPr>
        <w:t>1</w:t>
      </w:r>
      <w:r>
        <w:rPr>
          <w:rFonts w:hint="eastAsia"/>
        </w:rPr>
        <w:t>月</w:t>
      </w:r>
      <w:r>
        <w:rPr>
          <w:rFonts w:hint="eastAsia"/>
        </w:rPr>
        <w:t>22</w:t>
      </w:r>
      <w:r>
        <w:rPr>
          <w:rFonts w:hint="eastAsia"/>
        </w:rPr>
        <w:t>日，这家研发免疫疗法药物的公司被生物科技巨头新基医药（</w:t>
      </w:r>
      <w:r>
        <w:rPr>
          <w:rFonts w:hint="eastAsia"/>
        </w:rPr>
        <w:t>Celgene</w:t>
      </w:r>
      <w:r>
        <w:rPr>
          <w:rFonts w:hint="eastAsia"/>
        </w:rPr>
        <w:t>）收购，成交价高达</w:t>
      </w:r>
      <w:r>
        <w:rPr>
          <w:rFonts w:hint="eastAsia"/>
        </w:rPr>
        <w:t>90</w:t>
      </w:r>
      <w:r>
        <w:rPr>
          <w:rFonts w:hint="eastAsia"/>
        </w:rPr>
        <w:t>亿美元。</w:t>
      </w:r>
    </w:p>
    <w:p w14:paraId="0FF17E73" w14:textId="77777777" w:rsidR="00432D42" w:rsidRDefault="00432D42" w:rsidP="00432D42"/>
    <w:p w14:paraId="3E8CC3B7" w14:textId="77777777" w:rsidR="00432D42" w:rsidRDefault="00432D42" w:rsidP="00432D42">
      <w:r>
        <w:t>Eric Schmidt of Cowen, an investment firm, believes that oncology offers “the highest returns on investment of any therapeutic category”. Three developments explain the frenzy. First, demand for cancer treatments is rising as prevalence increases and the world’s middle classes—who can afford insurance—expand. Between 2012 and 2016 the global costs of cancer-related treatments grew from $91bn to $113bn, according to IQVIA, a health-data firm. They are expected to rise to $147bn by 2021.</w:t>
      </w:r>
    </w:p>
    <w:p w14:paraId="393D1753" w14:textId="77777777" w:rsidR="00432D42" w:rsidRDefault="00432D42" w:rsidP="00432D42"/>
    <w:p w14:paraId="77B4AECE" w14:textId="77777777" w:rsidR="00432D42" w:rsidRDefault="00432D42" w:rsidP="00432D42">
      <w:r>
        <w:rPr>
          <w:rFonts w:hint="eastAsia"/>
        </w:rPr>
        <w:t>考恩投资公司（</w:t>
      </w:r>
      <w:r>
        <w:rPr>
          <w:rFonts w:hint="eastAsia"/>
        </w:rPr>
        <w:t>Cowen</w:t>
      </w:r>
      <w:r>
        <w:rPr>
          <w:rFonts w:hint="eastAsia"/>
        </w:rPr>
        <w:t>）的埃里克·施密特（</w:t>
      </w:r>
      <w:r>
        <w:rPr>
          <w:rFonts w:hint="eastAsia"/>
        </w:rPr>
        <w:t>Eric Schmidt</w:t>
      </w:r>
      <w:r>
        <w:rPr>
          <w:rFonts w:hint="eastAsia"/>
        </w:rPr>
        <w:t>）认为，肿瘤治疗有着“所有治疗领域中最高的投</w:t>
      </w:r>
      <w:r>
        <w:rPr>
          <w:rFonts w:hint="eastAsia"/>
        </w:rPr>
        <w:lastRenderedPageBreak/>
        <w:t>资回报”。三个发展趋势导致了这一热潮。首先，由于发病率上升以及全球中产阶级人口（能付得起保费）增长，对癌症疗法的需求不断增长。根据医疗数据公司</w:t>
      </w:r>
      <w:r>
        <w:rPr>
          <w:rFonts w:hint="eastAsia"/>
        </w:rPr>
        <w:t>IQVIA</w:t>
      </w:r>
      <w:r>
        <w:rPr>
          <w:rFonts w:hint="eastAsia"/>
        </w:rPr>
        <w:t>的数据，</w:t>
      </w:r>
      <w:r>
        <w:rPr>
          <w:rFonts w:hint="eastAsia"/>
        </w:rPr>
        <w:t>2012</w:t>
      </w:r>
      <w:r>
        <w:rPr>
          <w:rFonts w:hint="eastAsia"/>
        </w:rPr>
        <w:t>年到</w:t>
      </w:r>
      <w:r>
        <w:rPr>
          <w:rFonts w:hint="eastAsia"/>
        </w:rPr>
        <w:t>2016</w:t>
      </w:r>
      <w:r>
        <w:rPr>
          <w:rFonts w:hint="eastAsia"/>
        </w:rPr>
        <w:t>年，全球癌症方面的治疗费用从</w:t>
      </w:r>
      <w:r>
        <w:rPr>
          <w:rFonts w:hint="eastAsia"/>
        </w:rPr>
        <w:t>910</w:t>
      </w:r>
      <w:r>
        <w:rPr>
          <w:rFonts w:hint="eastAsia"/>
        </w:rPr>
        <w:t>亿美元增加到了</w:t>
      </w:r>
      <w:r>
        <w:rPr>
          <w:rFonts w:hint="eastAsia"/>
        </w:rPr>
        <w:t>1130</w:t>
      </w:r>
      <w:r>
        <w:rPr>
          <w:rFonts w:hint="eastAsia"/>
        </w:rPr>
        <w:t>亿美元。到</w:t>
      </w:r>
      <w:r>
        <w:rPr>
          <w:rFonts w:hint="eastAsia"/>
        </w:rPr>
        <w:t>2021</w:t>
      </w:r>
      <w:r>
        <w:rPr>
          <w:rFonts w:hint="eastAsia"/>
        </w:rPr>
        <w:t>年，相关费用预计将达到</w:t>
      </w:r>
      <w:r>
        <w:rPr>
          <w:rFonts w:hint="eastAsia"/>
        </w:rPr>
        <w:t>1470</w:t>
      </w:r>
      <w:r>
        <w:rPr>
          <w:rFonts w:hint="eastAsia"/>
        </w:rPr>
        <w:t>亿美元。</w:t>
      </w:r>
    </w:p>
    <w:p w14:paraId="69A30500" w14:textId="77777777" w:rsidR="00432D42" w:rsidRDefault="00432D42" w:rsidP="00432D42"/>
    <w:p w14:paraId="2E03CE0F" w14:textId="77777777" w:rsidR="00432D42" w:rsidRDefault="00432D42" w:rsidP="00432D42">
      <w:r>
        <w:t>Second, scientific progress, particularly around manipulating genes and cells, has been astonishing. The pipeline of oncology drugs in clinical development has expanded by 45% over the past decade. Immuno-oncology (IO), whereby the patient’s own immune system is used to attack cancerous cells, is particularly in vogue. Goldman Sachs, a bank, values the IO market at around $140bn and, despite calling the field “overhyped”, predicts it could grow by another $100bn.</w:t>
      </w:r>
    </w:p>
    <w:p w14:paraId="6304CEFE" w14:textId="77777777" w:rsidR="00432D42" w:rsidRDefault="00432D42" w:rsidP="00432D42"/>
    <w:p w14:paraId="4A85D34B" w14:textId="77777777" w:rsidR="00432D42" w:rsidRDefault="00432D42" w:rsidP="00432D42">
      <w:r>
        <w:rPr>
          <w:rFonts w:hint="eastAsia"/>
        </w:rPr>
        <w:t>其次，科学进步惊人，尤其在操纵基因和细胞方面。过去十年间，处于临床研发阶段的抗肿瘤药物已经增长了</w:t>
      </w:r>
      <w:r>
        <w:rPr>
          <w:rFonts w:hint="eastAsia"/>
        </w:rPr>
        <w:t>45%</w:t>
      </w:r>
      <w:r>
        <w:rPr>
          <w:rFonts w:hint="eastAsia"/>
        </w:rPr>
        <w:t>。利用病人自身免疫系统来攻击癌细胞的免疫肿瘤治疗（</w:t>
      </w:r>
      <w:r>
        <w:rPr>
          <w:rFonts w:hint="eastAsia"/>
        </w:rPr>
        <w:t>IO</w:t>
      </w:r>
      <w:r>
        <w:rPr>
          <w:rFonts w:hint="eastAsia"/>
        </w:rPr>
        <w:t>）研究正在如火如荼地展开。高盛估计免疫肿瘤治疗市场价值在</w:t>
      </w:r>
      <w:r>
        <w:rPr>
          <w:rFonts w:hint="eastAsia"/>
        </w:rPr>
        <w:t>1400</w:t>
      </w:r>
      <w:r>
        <w:rPr>
          <w:rFonts w:hint="eastAsia"/>
        </w:rPr>
        <w:t>亿美元左右，尽管它称这个领域被“炒过了头”，但仍预测该市场将再增长</w:t>
      </w:r>
      <w:r>
        <w:rPr>
          <w:rFonts w:hint="eastAsia"/>
        </w:rPr>
        <w:t>1000</w:t>
      </w:r>
      <w:r>
        <w:rPr>
          <w:rFonts w:hint="eastAsia"/>
        </w:rPr>
        <w:t>亿美元。</w:t>
      </w:r>
    </w:p>
    <w:p w14:paraId="0B07C91A" w14:textId="77777777" w:rsidR="00432D42" w:rsidRDefault="00432D42" w:rsidP="00432D42"/>
    <w:p w14:paraId="44BAB0A7" w14:textId="77777777" w:rsidR="00432D42" w:rsidRDefault="00432D42" w:rsidP="00432D42">
      <w:r>
        <w:t>Third, cancer enjoys faster regulatory approvals than other diseases. As Christiana Bardon, of Burrage Capital, puts it, “patients are dying and they are dying now”, so regulatory hurdles are lower.</w:t>
      </w:r>
    </w:p>
    <w:p w14:paraId="4917D813" w14:textId="77777777" w:rsidR="00432D42" w:rsidRDefault="00432D42" w:rsidP="00432D42"/>
    <w:p w14:paraId="32C92FD6" w14:textId="77777777" w:rsidR="00432D42" w:rsidRDefault="00432D42" w:rsidP="00432D42">
      <w:r>
        <w:rPr>
          <w:rFonts w:hint="eastAsia"/>
        </w:rPr>
        <w:t>第三，抗癌领域的监管审批要快于其他疾病。正如柏雷奇资本（</w:t>
      </w:r>
      <w:r>
        <w:rPr>
          <w:rFonts w:hint="eastAsia"/>
        </w:rPr>
        <w:t>Burrage Capital</w:t>
      </w:r>
      <w:r>
        <w:rPr>
          <w:rFonts w:hint="eastAsia"/>
        </w:rPr>
        <w:t>）的克里斯蒂安娜·巴登（</w:t>
      </w:r>
      <w:r>
        <w:rPr>
          <w:rFonts w:hint="eastAsia"/>
        </w:rPr>
        <w:t>Christiana Bardon</w:t>
      </w:r>
      <w:r>
        <w:rPr>
          <w:rFonts w:hint="eastAsia"/>
        </w:rPr>
        <w:t>）所说：“病人濒临死亡，他们正在死亡。”因此监管障碍较低。</w:t>
      </w:r>
    </w:p>
    <w:p w14:paraId="6B3D03E6" w14:textId="77777777" w:rsidR="00432D42" w:rsidRDefault="00432D42" w:rsidP="00432D42"/>
    <w:p w14:paraId="1ECB829F" w14:textId="77777777" w:rsidR="00432D42" w:rsidRDefault="00432D42" w:rsidP="00432D42"/>
    <w:p w14:paraId="005ECF2E" w14:textId="77777777" w:rsidR="00432D42" w:rsidRDefault="00432D42" w:rsidP="00432D42">
      <w:r>
        <w:t>But as with any hot commodity, the line between well-founded excitement and unfounded giddiness is thin. Andy Smith, from Edison Investment Research, points out that it is still early days for treatments like CAR-T (a specific type of IO). He worries about an “implied halo”, comparable to the one that now benefits cryptocurrencies. Investments in oncology and in biotech more generally can also resemble cryptocurrencies in their wild price swings (see chart). Another risk is that new treatments, however brilliant, may never be cheap enough to sell. CAR-T could well be game-changing but only a handful of treatments (which cost around $500,000 per patient) have reportedly been sold.</w:t>
      </w:r>
    </w:p>
    <w:p w14:paraId="503EBAC7" w14:textId="77777777" w:rsidR="00432D42" w:rsidRDefault="00432D42" w:rsidP="00432D42"/>
    <w:p w14:paraId="11903E70" w14:textId="77777777" w:rsidR="00432D42" w:rsidRDefault="00432D42" w:rsidP="00432D42">
      <w:r>
        <w:rPr>
          <w:rFonts w:hint="eastAsia"/>
        </w:rPr>
        <w:t>但正如所有受追捧的商品一样，有理据的兴奋和无根据的忘乎所以之间的界线很模糊。爱迪生投资研究公司（</w:t>
      </w:r>
      <w:r>
        <w:rPr>
          <w:rFonts w:hint="eastAsia"/>
        </w:rPr>
        <w:t>Edison Investment Research</w:t>
      </w:r>
      <w:r>
        <w:rPr>
          <w:rFonts w:hint="eastAsia"/>
        </w:rPr>
        <w:t>）的安迪·史密斯（</w:t>
      </w:r>
      <w:r>
        <w:rPr>
          <w:rFonts w:hint="eastAsia"/>
        </w:rPr>
        <w:t>Andy Smith</w:t>
      </w:r>
      <w:r>
        <w:rPr>
          <w:rFonts w:hint="eastAsia"/>
        </w:rPr>
        <w:t>）指出，像</w:t>
      </w:r>
      <w:r>
        <w:rPr>
          <w:rFonts w:hint="eastAsia"/>
        </w:rPr>
        <w:t>CAR-T</w:t>
      </w:r>
      <w:r>
        <w:rPr>
          <w:rFonts w:hint="eastAsia"/>
        </w:rPr>
        <w:t>（免疫疗法的一种）这样的疗法还处于发展早期。他担忧的是“自带光环”的情况，加密货币如今正得益于这样的光环。对肿瘤治疗以及更广泛的生物科技领域的投资还可能重演加密货币经历的剧烈价格波动。另一个风险是，新疗法纵然高超，却可能始终无法将成本降到市场能接受的水平。</w:t>
      </w:r>
      <w:r>
        <w:rPr>
          <w:rFonts w:hint="eastAsia"/>
        </w:rPr>
        <w:t>CAR-T</w:t>
      </w:r>
      <w:r>
        <w:rPr>
          <w:rFonts w:hint="eastAsia"/>
        </w:rPr>
        <w:t>很可能是一种颠覆性的疗法，但据报道还只有少量付费治疗的案例（每名患者的花费在</w:t>
      </w:r>
      <w:r>
        <w:rPr>
          <w:rFonts w:hint="eastAsia"/>
        </w:rPr>
        <w:t>50</w:t>
      </w:r>
      <w:r>
        <w:rPr>
          <w:rFonts w:hint="eastAsia"/>
        </w:rPr>
        <w:t>万美元左右）。</w:t>
      </w:r>
    </w:p>
    <w:p w14:paraId="65B7FDE4" w14:textId="77777777" w:rsidR="00432D42" w:rsidRDefault="00432D42" w:rsidP="00432D42"/>
    <w:p w14:paraId="5E93FE4D" w14:textId="77777777" w:rsidR="00432D42" w:rsidRDefault="00432D42" w:rsidP="00432D42">
      <w:r>
        <w:t>Iain Foulkes, director of research at Cancer Research UK (CRUK), a charity, worries that much of the welcome inflow of capital into cancer research is chasing similar opportunities. Rarer types of cancer may get neglected. Partnerships between investors and research institutes can help overcome this. A recently announced tie-up between Merck, a pharmaceutical giant, and CRUK is an example. The drug company will have the right to develop products from any discoveries made; CRUK will share in profits and royalties.</w:t>
      </w:r>
    </w:p>
    <w:p w14:paraId="6E8FAE14" w14:textId="77777777" w:rsidR="00432D42" w:rsidRDefault="00432D42" w:rsidP="00432D42"/>
    <w:p w14:paraId="19163ADE" w14:textId="77777777" w:rsidR="00432D42" w:rsidRDefault="00432D42" w:rsidP="00432D42">
      <w:r>
        <w:rPr>
          <w:rFonts w:hint="eastAsia"/>
        </w:rPr>
        <w:t>慈善机构英国癌症研究中心（</w:t>
      </w:r>
      <w:r>
        <w:rPr>
          <w:rFonts w:hint="eastAsia"/>
        </w:rPr>
        <w:t>Cancer Research UK</w:t>
      </w:r>
      <w:r>
        <w:rPr>
          <w:rFonts w:hint="eastAsia"/>
        </w:rPr>
        <w:t>，简称</w:t>
      </w:r>
      <w:r>
        <w:rPr>
          <w:rFonts w:hint="eastAsia"/>
        </w:rPr>
        <w:t>CRUK</w:t>
      </w:r>
      <w:r>
        <w:rPr>
          <w:rFonts w:hint="eastAsia"/>
        </w:rPr>
        <w:t>）的研究主管伊恩·福克斯（</w:t>
      </w:r>
      <w:r>
        <w:rPr>
          <w:rFonts w:hint="eastAsia"/>
        </w:rPr>
        <w:t>Iain Foulkes</w:t>
      </w:r>
      <w:r>
        <w:rPr>
          <w:rFonts w:hint="eastAsia"/>
        </w:rPr>
        <w:t>）</w:t>
      </w:r>
      <w:r>
        <w:rPr>
          <w:rFonts w:hint="eastAsia"/>
        </w:rPr>
        <w:lastRenderedPageBreak/>
        <w:t>担心，癌症研究所需的资本投入大部分都在追逐相似的机会，不那么常见的癌症可能被忽略。投资者和研究机构之间的合作可以帮助解决这个问题。最近制药巨头默克公司（</w:t>
      </w:r>
      <w:r>
        <w:rPr>
          <w:rFonts w:hint="eastAsia"/>
        </w:rPr>
        <w:t>Merck</w:t>
      </w:r>
      <w:r>
        <w:rPr>
          <w:rFonts w:hint="eastAsia"/>
        </w:rPr>
        <w:t>）与</w:t>
      </w:r>
      <w:r>
        <w:rPr>
          <w:rFonts w:hint="eastAsia"/>
        </w:rPr>
        <w:t>CRUK</w:t>
      </w:r>
      <w:r>
        <w:rPr>
          <w:rFonts w:hint="eastAsia"/>
        </w:rPr>
        <w:t>之间的合作就是一个例子。默克将有权就任何研究成果开发新产品，而</w:t>
      </w:r>
      <w:r>
        <w:rPr>
          <w:rFonts w:hint="eastAsia"/>
        </w:rPr>
        <w:t>CRUK</w:t>
      </w:r>
      <w:r>
        <w:rPr>
          <w:rFonts w:hint="eastAsia"/>
        </w:rPr>
        <w:t>将分享利润和专利使用费。</w:t>
      </w:r>
    </w:p>
    <w:p w14:paraId="04DD0508" w14:textId="77777777" w:rsidR="00432D42" w:rsidRDefault="00432D42" w:rsidP="00432D42"/>
    <w:p w14:paraId="2E16C818" w14:textId="77777777" w:rsidR="00432D42" w:rsidRDefault="00432D42" w:rsidP="00432D42">
      <w:r>
        <w:t>A surge in “ethical” investment, blending financial returns with doing good, will also help. One initiative is a $550m Healthcare Innovations Fund, from Deerfield, an investment firm, a good chunk of the profits from which goes to underserved research areas. Another is a $470m Oncology Impact Fund, raised in 2016 by UBS, a bank, for early-stage oncology research. A sizeable share of the profits go to neglected research areas and to improving access to cancer treatment in poor countries. Already, early successes have allowed the fund to “give back” $2.5m. Its greatest potential lies in future royalties from drugs that make it to market.</w:t>
      </w:r>
    </w:p>
    <w:p w14:paraId="3B06FF6F" w14:textId="77777777" w:rsidR="00432D42" w:rsidRDefault="00432D42" w:rsidP="00432D42"/>
    <w:p w14:paraId="16822071" w14:textId="77777777" w:rsidR="00432D42" w:rsidRDefault="00432D42" w:rsidP="00432D42">
      <w:r>
        <w:rPr>
          <w:rFonts w:hint="eastAsia"/>
        </w:rPr>
        <w:t>兼顾财务回报与行善的“道德”投资渐渐盛行，这也会有所帮助。投资公司</w:t>
      </w:r>
      <w:r>
        <w:rPr>
          <w:rFonts w:hint="eastAsia"/>
        </w:rPr>
        <w:t>Deerfield</w:t>
      </w:r>
      <w:r>
        <w:rPr>
          <w:rFonts w:hint="eastAsia"/>
        </w:rPr>
        <w:t>发起了一个项目，设立了</w:t>
      </w:r>
      <w:r>
        <w:rPr>
          <w:rFonts w:hint="eastAsia"/>
        </w:rPr>
        <w:t>5.5</w:t>
      </w:r>
      <w:r>
        <w:rPr>
          <w:rFonts w:hint="eastAsia"/>
        </w:rPr>
        <w:t>亿美元的医疗创新基金（</w:t>
      </w:r>
      <w:r>
        <w:rPr>
          <w:rFonts w:hint="eastAsia"/>
        </w:rPr>
        <w:t>Healthcare Innovations Fund</w:t>
      </w:r>
      <w:r>
        <w:rPr>
          <w:rFonts w:hint="eastAsia"/>
        </w:rPr>
        <w:t>），基金利润的很大一部分将投入到投资不足的研究领域。瑞银集团在</w:t>
      </w:r>
      <w:r>
        <w:rPr>
          <w:rFonts w:hint="eastAsia"/>
        </w:rPr>
        <w:t>2016</w:t>
      </w:r>
      <w:r>
        <w:rPr>
          <w:rFonts w:hint="eastAsia"/>
        </w:rPr>
        <w:t>年也发起了一个项目，募集了</w:t>
      </w:r>
      <w:r>
        <w:rPr>
          <w:rFonts w:hint="eastAsia"/>
        </w:rPr>
        <w:t>4.7</w:t>
      </w:r>
      <w:r>
        <w:rPr>
          <w:rFonts w:hint="eastAsia"/>
        </w:rPr>
        <w:t>亿美元的肿瘤影响基金（</w:t>
      </w:r>
      <w:r>
        <w:rPr>
          <w:rFonts w:hint="eastAsia"/>
        </w:rPr>
        <w:t>Oncology Impact Fund</w:t>
      </w:r>
      <w:r>
        <w:rPr>
          <w:rFonts w:hint="eastAsia"/>
        </w:rPr>
        <w:t>），支持早期肿瘤治疗方面的研究。该基金相当一部分利润投向被忽视的研究领域，以及改善癌症治疗在贫穷国家的普及度。该基金如今已取得初步成功，带来了</w:t>
      </w:r>
      <w:r>
        <w:rPr>
          <w:rFonts w:hint="eastAsia"/>
        </w:rPr>
        <w:t>250</w:t>
      </w:r>
      <w:r>
        <w:rPr>
          <w:rFonts w:hint="eastAsia"/>
        </w:rPr>
        <w:t>万美元的回报。该基金最大的潜力来自未来上市药物的专利使用费。</w:t>
      </w:r>
    </w:p>
    <w:p w14:paraId="19233DBC" w14:textId="77777777" w:rsidR="00432D42" w:rsidRDefault="00432D42" w:rsidP="00432D42"/>
    <w:p w14:paraId="78040EFD" w14:textId="77777777" w:rsidR="00432D42" w:rsidRDefault="00432D42" w:rsidP="00432D42">
      <w:r>
        <w:t>Mark Haefele of UBS thinks drug companies should consider similar structures. He notes a desire among clients for more than just financial returns. But he adds that it starts with a compelling investment opportunity—and “few fields are as compelling right now as early-stage oncology.”</w:t>
      </w:r>
    </w:p>
    <w:p w14:paraId="4EBFFADE" w14:textId="77777777" w:rsidR="00432D42" w:rsidRDefault="00432D42" w:rsidP="00432D42"/>
    <w:p w14:paraId="3607F356" w14:textId="77777777" w:rsidR="00432D42" w:rsidRDefault="00432D42" w:rsidP="00432D42">
      <w:r>
        <w:rPr>
          <w:rFonts w:hint="eastAsia"/>
        </w:rPr>
        <w:t>瑞银集团的马克·哈费尔（</w:t>
      </w:r>
      <w:r>
        <w:rPr>
          <w:rFonts w:hint="eastAsia"/>
        </w:rPr>
        <w:t>Mark Haefele</w:t>
      </w:r>
      <w:r>
        <w:rPr>
          <w:rFonts w:hint="eastAsia"/>
        </w:rPr>
        <w:t>）认为制药公司应该考虑类似的结构。他指出客户想要的不仅仅是财务回报。但他也补充说，首先还是要有吸引人的投资机会，而“目前没什么领域能像早期肿瘤治疗那样吸引人”。</w:t>
      </w:r>
    </w:p>
    <w:p w14:paraId="6A0EF82A" w14:textId="77777777" w:rsidR="00432D42" w:rsidRDefault="00432D42" w:rsidP="00432D42">
      <w:pPr>
        <w:pStyle w:val="1"/>
      </w:pPr>
      <w:bookmarkStart w:id="55" w:name="_Toc15475625"/>
      <w:r>
        <w:t>Chinese economy: No ordinary Zhou</w:t>
      </w:r>
      <w:bookmarkEnd w:id="55"/>
    </w:p>
    <w:p w14:paraId="5B535FDD" w14:textId="77777777" w:rsidR="00432D42" w:rsidRDefault="00432D42" w:rsidP="00432D42">
      <w:r>
        <w:t>China’s formative central banker is about to retire, but his influence will live on</w:t>
      </w:r>
    </w:p>
    <w:p w14:paraId="28917DC0" w14:textId="77777777" w:rsidR="00432D42" w:rsidRDefault="00432D42" w:rsidP="00432D42">
      <w:r>
        <w:rPr>
          <w:rFonts w:hint="eastAsia"/>
        </w:rPr>
        <w:t>中国经济：非凡人物周小川</w:t>
      </w:r>
    </w:p>
    <w:p w14:paraId="7091E7C5" w14:textId="77777777" w:rsidR="00432D42" w:rsidRDefault="00432D42" w:rsidP="00432D42">
      <w:r>
        <w:rPr>
          <w:rFonts w:hint="eastAsia"/>
        </w:rPr>
        <w:t>为中国央行奠基立业的行长即将退休，但他的影响将一直持续</w:t>
      </w:r>
    </w:p>
    <w:p w14:paraId="2875532C" w14:textId="77777777" w:rsidR="00432D42" w:rsidRDefault="00432D42" w:rsidP="00432D42">
      <w:r>
        <w:t xml:space="preserve">20180203 finance and economics </w:t>
      </w:r>
      <w:r>
        <w:rPr>
          <w:rFonts w:ascii="Segoe UI Symbol" w:hAnsi="Segoe UI Symbol" w:cs="Segoe UI Symbol"/>
        </w:rPr>
        <w:t>🇬🇧</w:t>
      </w:r>
      <w:r>
        <w:t xml:space="preserve"> English Version</w:t>
      </w:r>
    </w:p>
    <w:p w14:paraId="38049A53" w14:textId="77777777" w:rsidR="00432D42" w:rsidRDefault="00432D42" w:rsidP="00432D42"/>
    <w:p w14:paraId="23A125BD" w14:textId="77777777" w:rsidR="00432D42" w:rsidRDefault="00432D42" w:rsidP="00432D42">
      <w:r>
        <w:t>WHEN Zhou Xiaochuan took the helm of China’s central bank 15 years ago, the world was very different. China had just joined the World Trade Organisation and its economy was still smaller than Britain’s. Foreign investors paid little heed to the new governor of the People’s Bank of China. He seemed safe to ignore: another black-haired, bespectacled official whose talk was littered with socialist bromides.</w:t>
      </w:r>
    </w:p>
    <w:p w14:paraId="7831975A" w14:textId="77777777" w:rsidR="00432D42" w:rsidRDefault="00432D42" w:rsidP="00432D42"/>
    <w:p w14:paraId="218853C7" w14:textId="77777777" w:rsidR="00432D42" w:rsidRDefault="00432D42" w:rsidP="00432D42">
      <w:r>
        <w:rPr>
          <w:rFonts w:hint="eastAsia"/>
        </w:rPr>
        <w:t>周小川</w:t>
      </w:r>
      <w:r>
        <w:rPr>
          <w:rFonts w:hint="eastAsia"/>
        </w:rPr>
        <w:t>15</w:t>
      </w:r>
      <w:r>
        <w:rPr>
          <w:rFonts w:hint="eastAsia"/>
        </w:rPr>
        <w:t>年前执掌中国央行时，世界与现今迥然不同。当时中国刚刚加入世贸组织，经济总量仍低于英国。外国投资者没把中国人民银行的这位新行长当回事。看起来，忽视他也没什么风险：这不过是又一位黑头发、戴眼镜的官员，一张嘴便是社会主义惯用的陈词滥调。</w:t>
      </w:r>
    </w:p>
    <w:p w14:paraId="0602CB58" w14:textId="77777777" w:rsidR="00432D42" w:rsidRDefault="00432D42" w:rsidP="00432D42"/>
    <w:p w14:paraId="343F9E79" w14:textId="77777777" w:rsidR="00432D42" w:rsidRDefault="00432D42" w:rsidP="00432D42">
      <w:r>
        <w:t xml:space="preserve">Mr Zhou is widely expected to retire in the coming weeks. He leaves with China far stronger and his own role much more prominent. No one person can take credit for the flourishing economy. But Mr Zhou, who is 70, deserves more than most. He helped forge the monetary environment for China’s growth. He also went a long way to dragging the </w:t>
      </w:r>
      <w:r>
        <w:lastRenderedPageBreak/>
        <w:t>financial system out of the mire of central planning, even if reforms fell short of his own wishes.</w:t>
      </w:r>
    </w:p>
    <w:p w14:paraId="07AF67F2" w14:textId="77777777" w:rsidR="00432D42" w:rsidRDefault="00432D42" w:rsidP="00432D42"/>
    <w:p w14:paraId="6F33562D" w14:textId="77777777" w:rsidR="00432D42" w:rsidRDefault="00432D42" w:rsidP="00432D42">
      <w:r>
        <w:rPr>
          <w:rFonts w:hint="eastAsia"/>
        </w:rPr>
        <w:t>舆论普遍认为周小川会在未来几周内退休。他退休时的中国已比昔日强大得多，而他个人的作用也更加显著。中国繁荣的经济不能归功于哪一个人，但</w:t>
      </w:r>
      <w:r>
        <w:rPr>
          <w:rFonts w:hint="eastAsia"/>
        </w:rPr>
        <w:t>70</w:t>
      </w:r>
      <w:r>
        <w:rPr>
          <w:rFonts w:hint="eastAsia"/>
        </w:rPr>
        <w:t>岁的周小川比大多数人都劳苦功高。他帮助打造了推动中国发展的货币环境，并且大力帮助金融体系走出中央计划经济的泥沼，即使改革未能达到他自己的期望。</w:t>
      </w:r>
    </w:p>
    <w:p w14:paraId="1F7DDD15" w14:textId="77777777" w:rsidR="00432D42" w:rsidRDefault="00432D42" w:rsidP="00432D42"/>
    <w:p w14:paraId="3A973549" w14:textId="77777777" w:rsidR="00432D42" w:rsidRDefault="00432D42" w:rsidP="00432D42">
      <w:r>
        <w:t>His achievements are surprising. China makes no pretence of having an independent central bank. The People’s Bank is under the State Council, or cabinet. But with political acumen and a command of economics, Mr Zhou carved out power for himself. As the years silvered his hair, his decision to leave it undyed, rare among high-ranking cadres, marked him out as different, even a bit daring.</w:t>
      </w:r>
    </w:p>
    <w:p w14:paraId="55E4165F" w14:textId="77777777" w:rsidR="00432D42" w:rsidRDefault="00432D42" w:rsidP="00432D42"/>
    <w:p w14:paraId="2A3B2716" w14:textId="77777777" w:rsidR="00432D42" w:rsidRDefault="00432D42" w:rsidP="00432D42">
      <w:r>
        <w:rPr>
          <w:rFonts w:hint="eastAsia"/>
        </w:rPr>
        <w:t>他的成就令人称奇。中国并没有假装自己拥有独立的央行。中国人民银行隶属相当于内阁的国务院。但是凭借政治敏锐度和对经济学的精通，周小川为自己赢得了影响力。岁月染白了他的头发，但他选择以满头华发示人，这在高级干部中很少见，也让他与众不同，甚至带有一点勇者无畏的气概。</w:t>
      </w:r>
    </w:p>
    <w:p w14:paraId="3A573209" w14:textId="77777777" w:rsidR="00432D42" w:rsidRDefault="00432D42" w:rsidP="00432D42"/>
    <w:p w14:paraId="3E276234" w14:textId="77777777" w:rsidR="00432D42" w:rsidRDefault="00432D42" w:rsidP="00432D42">
      <w:r>
        <w:t>It did not hurt that, as the son of Zhou Jiannan, a senior Communist official, he enjoyed the privileged status of “princeling”. From his early career in the 1980s, he advocated a more market-based economy. He helped design the “bad banks” that freed Chinese banks of their failed loans and paved the way for a boom. As stockmarket regulator, he was nicknamed “The Flayer” for trying to root out corruption. Mr Zhou was not a radical but, by China’s standards, a staunch economic liberal.</w:t>
      </w:r>
    </w:p>
    <w:p w14:paraId="07EF440E" w14:textId="77777777" w:rsidR="00432D42" w:rsidRDefault="00432D42" w:rsidP="00432D42"/>
    <w:p w14:paraId="0112746D" w14:textId="77777777" w:rsidR="00432D42" w:rsidRDefault="00432D42" w:rsidP="00432D42">
      <w:r>
        <w:rPr>
          <w:rFonts w:hint="eastAsia"/>
        </w:rPr>
        <w:t>周小川是共产党高官周建南的儿子，享有“太子党”的特权地位，这一点对他有帮助。</w:t>
      </w:r>
      <w:r>
        <w:rPr>
          <w:rFonts w:hint="eastAsia"/>
        </w:rPr>
        <w:t>20</w:t>
      </w:r>
      <w:r>
        <w:rPr>
          <w:rFonts w:hint="eastAsia"/>
        </w:rPr>
        <w:t>世纪</w:t>
      </w:r>
      <w:r>
        <w:rPr>
          <w:rFonts w:hint="eastAsia"/>
        </w:rPr>
        <w:t>80</w:t>
      </w:r>
      <w:r>
        <w:rPr>
          <w:rFonts w:hint="eastAsia"/>
        </w:rPr>
        <w:t>年代他刚开始从政时，就倡导更市场导向的经济。他帮助设计成立了“坏账银行”，把中国的银行从不良贷款中解救出来，为繁荣铺平了道路。作为股市的监管者，他因设法根除腐败而获绰号“周扒皮”。周小川算不上激进派，但以中国的标准来看，他是坚定的经济自由主义者。</w:t>
      </w:r>
    </w:p>
    <w:p w14:paraId="3C093AF0" w14:textId="77777777" w:rsidR="00432D42" w:rsidRDefault="00432D42" w:rsidP="00432D42"/>
    <w:p w14:paraId="4926CBA6" w14:textId="77777777" w:rsidR="00432D42" w:rsidRDefault="00432D42" w:rsidP="00432D42">
      <w:r>
        <w:t>When party leaders chose Mr Zhou as central-bank governor in 2002, they made him the point-man for financial reform. Over time he also became the face of Chinese economic policy in global markets, much liked for his jovial manner and straight talk. At the last big shuffle of government personnel five years ago, he was old enough to retire. A former aide says that Mr Zhou hoped to return to his other love, music. Sent to work on a farm during the Cultural Revolution, he kept a contraband collection of classical-music records; in the 1990s, when he was a banker, he wrote a book about musicals on the side. But when Xi Jinping became China’s leader in 2012, he asked Mr Zhou to stay on. The Flayer had come to be seen as a wise elder, an indispensable guide for the financial system through a dangerous period.</w:t>
      </w:r>
    </w:p>
    <w:p w14:paraId="705F8907" w14:textId="77777777" w:rsidR="00432D42" w:rsidRDefault="00432D42" w:rsidP="00432D42"/>
    <w:p w14:paraId="1C18B6B3" w14:textId="77777777" w:rsidR="00432D42" w:rsidRDefault="00432D42" w:rsidP="00432D42">
      <w:r>
        <w:rPr>
          <w:rFonts w:hint="eastAsia"/>
        </w:rPr>
        <w:t>2002</w:t>
      </w:r>
      <w:r>
        <w:rPr>
          <w:rFonts w:hint="eastAsia"/>
        </w:rPr>
        <w:t>年共产党领导层任命周小川为央行行长，让他担任金融改革的尖兵。随着时间的推移，他也成为了中国经济政策在全球市场的形象大使，因举止亲善、直言不讳而广受好评。五年前上一次政府人事大调整时，他已经到了退休年龄。一位前助理说周小川希望重拾对音乐的爱好。文革期间他被下放到农场工作时，偷偷留着被禁的古典音乐唱片。</w:t>
      </w:r>
      <w:r>
        <w:rPr>
          <w:rFonts w:hint="eastAsia"/>
        </w:rPr>
        <w:t>90</w:t>
      </w:r>
      <w:r>
        <w:rPr>
          <w:rFonts w:hint="eastAsia"/>
        </w:rPr>
        <w:t>年代在银行任职时，他用闲暇时间写了一本有关音乐剧的书。但是</w:t>
      </w:r>
      <w:r>
        <w:rPr>
          <w:rFonts w:hint="eastAsia"/>
        </w:rPr>
        <w:t>2012</w:t>
      </w:r>
      <w:r>
        <w:rPr>
          <w:rFonts w:hint="eastAsia"/>
        </w:rPr>
        <w:t>年习近平当选中国领导人后，他让周小川继续留任。此时的“周扒皮”已被视为一位睿智的长者、一名带领金融体系度过危险期的不可或缺的向导。</w:t>
      </w:r>
    </w:p>
    <w:p w14:paraId="7B25ACE4" w14:textId="77777777" w:rsidR="00432D42" w:rsidRDefault="00432D42" w:rsidP="00432D42"/>
    <w:p w14:paraId="6F66AC0C" w14:textId="77777777" w:rsidR="00432D42" w:rsidRDefault="00432D42" w:rsidP="00432D42">
      <w:r>
        <w:t xml:space="preserve">His first big move as central banker, back in 2005, was to unpeg the yuan from the dollar. China’s currency remains tightly managed, but it has not stood still. It rose by a third against the dollar in the decade after unpegging. Mr Zhou </w:t>
      </w:r>
      <w:r>
        <w:lastRenderedPageBreak/>
        <w:t>also steered China towards a system in which banks set interest rates themselves, rather than merely follow government diktats. Frustrated by the torpor of China’s other regulators, he oversaw the creation of a vibrant exchange for “medium-term notes”, a bond market in all but name. Rather than big-bang reforms, with all their attendant dangers, these were small changes that added up to something bigger.</w:t>
      </w:r>
    </w:p>
    <w:p w14:paraId="50E34710" w14:textId="77777777" w:rsidR="00432D42" w:rsidRDefault="00432D42" w:rsidP="00432D42"/>
    <w:p w14:paraId="3A2A10A5" w14:textId="77777777" w:rsidR="00432D42" w:rsidRDefault="00432D42" w:rsidP="00432D42">
      <w:r>
        <w:rPr>
          <w:rFonts w:hint="eastAsia"/>
        </w:rPr>
        <w:t>在</w:t>
      </w:r>
      <w:r>
        <w:rPr>
          <w:rFonts w:hint="eastAsia"/>
        </w:rPr>
        <w:t>2005</w:t>
      </w:r>
      <w:r>
        <w:rPr>
          <w:rFonts w:hint="eastAsia"/>
        </w:rPr>
        <w:t>年，他推出了就任央行行长后的第一个重大举措——让人民币与美元脱钩。今天中国的货币仍被牢牢管控，但并非停滞不变。脱钩后的十年里，人民币对美元升值了三分之一。周小川还引领中国朝着银行自主设定利率的金融体系发展，而不是一味遵循政府的指令。对中国其他监管部门的懒政感到失望的周小川主持开发了充满活力的“中期票据”（其实就是一个债券市场）交易。他所做的并不是伴随种种风险的惊天动地的大变革，但这些小变革积少成多也产生了大影响。</w:t>
      </w:r>
    </w:p>
    <w:p w14:paraId="7ACD6FFE" w14:textId="77777777" w:rsidR="00432D42" w:rsidRDefault="00432D42" w:rsidP="00432D42"/>
    <w:p w14:paraId="364E4C40" w14:textId="77777777" w:rsidR="00432D42" w:rsidRDefault="00432D42" w:rsidP="00432D42">
      <w:r>
        <w:t>Yet Mr Zhou craved more. He wanted to open China’s financial system to the world, believing that only with true competition would it be possible to curb wasteful investment. As a vehicle for this he lighted on internationalising the yuan. Politically, it was an easy sell—leaders liked the idea of having a powerful currency. Economically, it proved complex, requiring China to open its sheltered financial system to more risks. When cash flooded out of the country in 2016, the central bank retreated, ratcheting up capital controls.</w:t>
      </w:r>
    </w:p>
    <w:p w14:paraId="74CFF928" w14:textId="77777777" w:rsidR="00432D42" w:rsidRDefault="00432D42" w:rsidP="00432D42"/>
    <w:p w14:paraId="69965F6D" w14:textId="77777777" w:rsidR="00432D42" w:rsidRDefault="00432D42" w:rsidP="00432D42">
      <w:r>
        <w:rPr>
          <w:rFonts w:hint="eastAsia"/>
        </w:rPr>
        <w:t>然而周小川并未止步于此。他想向世界开放中国的金融体系，相信只有真正的竞争才有可能控制投资浪费。他将人民币国际化视为实现此目标的工具。从政治角度来说这容易被接受——领导人想要拥有有影响力的货币；从经济角度来说可没那么简单，因为这要求中国开放它受保护的金融体系，直面更多风险。</w:t>
      </w:r>
      <w:r>
        <w:rPr>
          <w:rFonts w:hint="eastAsia"/>
        </w:rPr>
        <w:t>2016</w:t>
      </w:r>
      <w:r>
        <w:rPr>
          <w:rFonts w:hint="eastAsia"/>
        </w:rPr>
        <w:t>年大量资本外流，央行退缩，逐步加强了资本管制。</w:t>
      </w:r>
    </w:p>
    <w:p w14:paraId="48D7C804" w14:textId="77777777" w:rsidR="00432D42" w:rsidRDefault="00432D42" w:rsidP="00432D42"/>
    <w:p w14:paraId="19211F1E" w14:textId="77777777" w:rsidR="00432D42" w:rsidRDefault="00432D42" w:rsidP="00432D42">
      <w:r>
        <w:t>Criticism has come from opposite sides. Some economists, mostly in China, feel that Mr Zhou pushed too hard for market forces, especially in his drive to internationalise the yuan. One former adviser, a more conservative economist, calls him “relentless”. The other criticism, more often heard abroad, is that Mr Zhou did too little to cure China’s financial ills. Debt levels soared on his watch, a threat to stability that the government is trying to reduce.</w:t>
      </w:r>
    </w:p>
    <w:p w14:paraId="26B37753" w14:textId="77777777" w:rsidR="00432D42" w:rsidRDefault="00432D42" w:rsidP="00432D42"/>
    <w:p w14:paraId="4DF5722F" w14:textId="77777777" w:rsidR="00432D42" w:rsidRDefault="00432D42" w:rsidP="00432D42">
      <w:r>
        <w:rPr>
          <w:rFonts w:hint="eastAsia"/>
        </w:rPr>
        <w:t>批评的声音来自对立双方。一些经济学家——主要来自中国国内——认为周小川在推动市场力量上用力过猛，特别是在推进人民币国际化上。一名央行前顾问、更偏保守的经济学家说他“毫不留情”。另一种批评大多来自国外，说周小川在诊治中国金融弊病方面几乎无所作为。在他任内债务水平飙升，对稳定造成了威胁，而政府正在试图减轻这种威胁。</w:t>
      </w:r>
    </w:p>
    <w:p w14:paraId="5C2A5668" w14:textId="77777777" w:rsidR="00432D42" w:rsidRDefault="00432D42" w:rsidP="00432D42"/>
    <w:p w14:paraId="5F41ABBF" w14:textId="77777777" w:rsidR="00432D42" w:rsidRDefault="00432D42" w:rsidP="00432D42">
      <w:r>
        <w:t>Neither criticism is entirely fair. The project to make the yuan global was never just about the currency. Mr Zhou knew that opening the capital account would reveal financial shortcomings in China and press the government to crack on with reform. To some extent this is now happening, with officials more focused on risks. As for the debt explosion, Mr Zhou could do little to restrain it. Given that the government was committed to ambitious growth targets, the central bank had to provide supportive monetary policy. But it has not let things get out of hand: inflation has remained generally low and stable.</w:t>
      </w:r>
    </w:p>
    <w:p w14:paraId="7566A1AA" w14:textId="77777777" w:rsidR="00432D42" w:rsidRDefault="00432D42" w:rsidP="00432D42"/>
    <w:p w14:paraId="7D54EA72" w14:textId="77777777" w:rsidR="00432D42" w:rsidRDefault="00432D42" w:rsidP="00432D42">
      <w:r>
        <w:rPr>
          <w:rFonts w:hint="eastAsia"/>
        </w:rPr>
        <w:t>两种批评都不完全公正。人民币国际化绝不仅仅关乎货币。周小川知道开放资本账户将会暴露中国金融系统的弊病，从而促使政府加紧改革。由于官员们更加关注风险，这在一定程度上正在实现。至于控制债务激增，周小川几乎无能为力。鉴于政府致力于实现雄心勃勃的增长目标，央行不得不提供支持性的货币政策。但它没有让情势失控：通货膨胀基本保持在低且稳定的水平。</w:t>
      </w:r>
    </w:p>
    <w:p w14:paraId="3DB302A3" w14:textId="77777777" w:rsidR="00432D42" w:rsidRDefault="00432D42" w:rsidP="00432D42"/>
    <w:p w14:paraId="1778FE5C" w14:textId="77777777" w:rsidR="00432D42" w:rsidRDefault="00432D42" w:rsidP="00432D42">
      <w:r>
        <w:lastRenderedPageBreak/>
        <w:t>Legacy systems</w:t>
      </w:r>
    </w:p>
    <w:p w14:paraId="17C2CC6B" w14:textId="77777777" w:rsidR="00432D42" w:rsidRDefault="00432D42" w:rsidP="00432D42"/>
    <w:p w14:paraId="2728D2CE" w14:textId="77777777" w:rsidR="00432D42" w:rsidRDefault="00432D42" w:rsidP="00432D42">
      <w:r>
        <w:rPr>
          <w:rFonts w:hint="eastAsia"/>
        </w:rPr>
        <w:t>泽被后来人</w:t>
      </w:r>
    </w:p>
    <w:p w14:paraId="642BE992" w14:textId="77777777" w:rsidR="00432D42" w:rsidRDefault="00432D42" w:rsidP="00432D42"/>
    <w:p w14:paraId="03AC83D9" w14:textId="77777777" w:rsidR="00432D42" w:rsidRDefault="00432D42" w:rsidP="00432D42">
      <w:r>
        <w:t>Mr Zhou is well aware that reputations change. He started his term as central-bank governor when Alan Greenspan was seen as the Federal Reserve’s “maestro”, not yet as a villain of the 2008 global financial crisis. Over the past half-year Mr Zhou issued several warnings that debts were too high and that, without stricter regulation, China could face serious trouble. To some it looked as if he was trying to protect his legacy, since, if financial turmoil erupts, he cannot be accused of failing to foresee it.</w:t>
      </w:r>
    </w:p>
    <w:p w14:paraId="0C4ACE56" w14:textId="77777777" w:rsidR="00432D42" w:rsidRDefault="00432D42" w:rsidP="00432D42"/>
    <w:p w14:paraId="2CDA7D0E" w14:textId="77777777" w:rsidR="00432D42" w:rsidRDefault="00432D42" w:rsidP="00432D42">
      <w:r>
        <w:rPr>
          <w:rFonts w:hint="eastAsia"/>
        </w:rPr>
        <w:t>周小川深知声名沉浮这件事。他始任央行行长时，格林斯潘还被视为美联储的“大师”，但到</w:t>
      </w:r>
      <w:r>
        <w:rPr>
          <w:rFonts w:hint="eastAsia"/>
        </w:rPr>
        <w:t>2008</w:t>
      </w:r>
      <w:r>
        <w:rPr>
          <w:rFonts w:hint="eastAsia"/>
        </w:rPr>
        <w:t>年全球爆发金融危机时却成了恶棍。在过去的半年里，周小川几次发布警告，称债务过高，如果不施以更严格的监管，中国可能有大麻烦。在一些人看来他似乎是试图自保声名，因为如果金融风暴爆发，他就不会被指责未能有所预见。</w:t>
      </w:r>
    </w:p>
    <w:p w14:paraId="54FC4452" w14:textId="77777777" w:rsidR="00432D42" w:rsidRDefault="00432D42" w:rsidP="00432D42"/>
    <w:p w14:paraId="6CD5ED81" w14:textId="77777777" w:rsidR="00432D42" w:rsidRDefault="00432D42" w:rsidP="00432D42">
      <w:r>
        <w:t>The front-runners to replace him are Guo Shuqing, China’s most senior banking regulator, and Jiang Chaoliang, party chief of Hubei, a central province. Whoever gets the job will have less personal clout than Mr Zhou. And with decision-making more centralised under President Xi, the central bank itself may play a diminished role. Yet in one respect its next governor will start from a much stronger position. China’s financial reforms are far from finished, but the system as a whole is much more advanced than 15 years ago. As an architect, Mr Zhou never saw his vision fully realised, but he designed solid foundations.</w:t>
      </w:r>
    </w:p>
    <w:p w14:paraId="66056765" w14:textId="77777777" w:rsidR="00432D42" w:rsidRDefault="00432D42" w:rsidP="00432D42"/>
    <w:p w14:paraId="785C7F81" w14:textId="77777777" w:rsidR="00432D42" w:rsidRDefault="00432D42" w:rsidP="00432D42">
      <w:r>
        <w:rPr>
          <w:rFonts w:hint="eastAsia"/>
        </w:rPr>
        <w:t>最有可能接替他的是中国银监会主席郭树清和湖北省委书记蒋超良。不管谁继任，其个人影响力都不及周小川。随着习近平治下决策权更加集中，央行本身的作用也可能减弱。但有一点，央行下一任行长所在的起点会高得多。中国的金融改革远未结束，但金融体系总体上远比</w:t>
      </w:r>
      <w:r>
        <w:rPr>
          <w:rFonts w:hint="eastAsia"/>
        </w:rPr>
        <w:t>15</w:t>
      </w:r>
      <w:r>
        <w:rPr>
          <w:rFonts w:hint="eastAsia"/>
        </w:rPr>
        <w:t>年前先进。作为缔造者，周小川从未看到他的愿景完全实现，但他奠定了坚实的基础。</w:t>
      </w:r>
    </w:p>
    <w:p w14:paraId="0F9474B2" w14:textId="77777777" w:rsidR="00432D42" w:rsidRDefault="00432D42" w:rsidP="00432D42">
      <w:pPr>
        <w:pStyle w:val="1"/>
      </w:pPr>
      <w:bookmarkStart w:id="56" w:name="_Toc15475626"/>
      <w:r>
        <w:t>Free exchange: Negative justice</w:t>
      </w:r>
      <w:bookmarkEnd w:id="56"/>
    </w:p>
    <w:p w14:paraId="4D4D9BD1" w14:textId="77777777" w:rsidR="00432D42" w:rsidRDefault="00432D42" w:rsidP="00432D42">
      <w:r>
        <w:t>Sub-zero interest rates are neither unfair nor unnatural</w:t>
      </w:r>
    </w:p>
    <w:p w14:paraId="355F81E2" w14:textId="77777777" w:rsidR="00432D42" w:rsidRDefault="00432D42" w:rsidP="00432D42">
      <w:r>
        <w:rPr>
          <w:rFonts w:hint="eastAsia"/>
        </w:rPr>
        <w:t>自由交流：负利有理</w:t>
      </w:r>
    </w:p>
    <w:p w14:paraId="2C069697" w14:textId="77777777" w:rsidR="00432D42" w:rsidRDefault="00432D42" w:rsidP="00432D42">
      <w:r>
        <w:rPr>
          <w:rFonts w:hint="eastAsia"/>
        </w:rPr>
        <w:t>负利率既不有失公平，也不有违常理</w:t>
      </w:r>
    </w:p>
    <w:p w14:paraId="13CBF061" w14:textId="77777777" w:rsidR="00432D42" w:rsidRDefault="00432D42" w:rsidP="00432D42">
      <w:r>
        <w:t xml:space="preserve">20180203 finance and economics </w:t>
      </w:r>
      <w:r>
        <w:rPr>
          <w:rFonts w:ascii="Segoe UI Symbol" w:hAnsi="Segoe UI Symbol" w:cs="Segoe UI Symbol"/>
        </w:rPr>
        <w:t>🇬🇧</w:t>
      </w:r>
      <w:r>
        <w:t xml:space="preserve"> English Version</w:t>
      </w:r>
    </w:p>
    <w:p w14:paraId="11D184B2" w14:textId="77777777" w:rsidR="00432D42" w:rsidRDefault="00432D42" w:rsidP="00432D42"/>
    <w:p w14:paraId="2DDC50C5" w14:textId="77777777" w:rsidR="00432D42" w:rsidRDefault="00432D42" w:rsidP="00432D42">
      <w:r>
        <w:t>DENMARK’S Maritime Museum in Elsinore includes one particularly unappetising exhibit: the world’s oldest ship’s biscuit, from a voyage in 1852. Known as hardtack, such biscuits were prized for their long shelf lives, making them a vital source of sustenance for sailors far from shore. They were also appreciated by a great economist, Irving Fisher, as a useful economic metaphor.</w:t>
      </w:r>
    </w:p>
    <w:p w14:paraId="78136091" w14:textId="77777777" w:rsidR="00432D42" w:rsidRDefault="00432D42" w:rsidP="00432D42"/>
    <w:p w14:paraId="1A6C9410" w14:textId="77777777" w:rsidR="00432D42" w:rsidRDefault="00432D42" w:rsidP="00432D42">
      <w:r>
        <w:rPr>
          <w:rFonts w:hint="eastAsia"/>
        </w:rPr>
        <w:t>位于埃尔西诺（</w:t>
      </w:r>
      <w:r>
        <w:rPr>
          <w:rFonts w:hint="eastAsia"/>
        </w:rPr>
        <w:t>Elsinore</w:t>
      </w:r>
      <w:r>
        <w:rPr>
          <w:rFonts w:hint="eastAsia"/>
        </w:rPr>
        <w:t>）的丹麦海事博物馆有一件特别令人倒胃口的展品：全世界最古老的船用饼干，来自</w:t>
      </w:r>
      <w:r>
        <w:rPr>
          <w:rFonts w:hint="eastAsia"/>
        </w:rPr>
        <w:t>1852</w:t>
      </w:r>
      <w:r>
        <w:rPr>
          <w:rFonts w:hint="eastAsia"/>
        </w:rPr>
        <w:t>年的一次海上航行。这种饼干被称为硬饼干，曾因保质期长而备受青睐，成为远离陆地的水手们重要的食物来源。伟大的经济学家欧文·费雪（</w:t>
      </w:r>
      <w:r>
        <w:rPr>
          <w:rFonts w:hint="eastAsia"/>
        </w:rPr>
        <w:t>Irving Fisher</w:t>
      </w:r>
      <w:r>
        <w:rPr>
          <w:rFonts w:hint="eastAsia"/>
        </w:rPr>
        <w:t>）也很喜欢这种饼干，不过是喜欢在讲述经济问题时拿它来做形象的比喻。</w:t>
      </w:r>
    </w:p>
    <w:p w14:paraId="5278E72E" w14:textId="77777777" w:rsidR="00432D42" w:rsidRDefault="00432D42" w:rsidP="00432D42"/>
    <w:p w14:paraId="0349A07D" w14:textId="77777777" w:rsidR="00432D42" w:rsidRDefault="00432D42" w:rsidP="00432D42">
      <w:r>
        <w:t xml:space="preserve">Imagine, Fisher wrote in “The Theory of Interest” in 1930, a group of sailors shipwrecked on a barren island with </w:t>
      </w:r>
      <w:r>
        <w:lastRenderedPageBreak/>
        <w:t>only their stores of hardtack to sustain them. On what terms would sailors borrow and lend biscuits among themselves? In this forlorn economy, what rate of interest would prevail?</w:t>
      </w:r>
    </w:p>
    <w:p w14:paraId="3A9E878B" w14:textId="77777777" w:rsidR="00432D42" w:rsidRDefault="00432D42" w:rsidP="00432D42"/>
    <w:p w14:paraId="6EC2B8CF" w14:textId="77777777" w:rsidR="00432D42" w:rsidRDefault="00432D42" w:rsidP="00432D42">
      <w:r>
        <w:rPr>
          <w:rFonts w:hint="eastAsia"/>
        </w:rPr>
        <w:t>费雪在</w:t>
      </w:r>
      <w:r>
        <w:rPr>
          <w:rFonts w:hint="eastAsia"/>
        </w:rPr>
        <w:t>1930</w:t>
      </w:r>
      <w:r>
        <w:rPr>
          <w:rFonts w:hint="eastAsia"/>
        </w:rPr>
        <w:t>年的《利息论》（</w:t>
      </w:r>
      <w:r>
        <w:rPr>
          <w:rFonts w:hint="eastAsia"/>
        </w:rPr>
        <w:t>The Theory of Interest</w:t>
      </w:r>
      <w:r>
        <w:rPr>
          <w:rFonts w:hint="eastAsia"/>
        </w:rPr>
        <w:t>）一书中写道，想象有一艘船失事，水手们被困在荒岛上，仅靠他们储备的硬饼干维生。那么水手们之间会以什么条件互借饼干？在这凄凉的经济环境下，会通行什么样的利率？</w:t>
      </w:r>
    </w:p>
    <w:p w14:paraId="3F38E1D3" w14:textId="77777777" w:rsidR="00432D42" w:rsidRDefault="00432D42" w:rsidP="00432D42"/>
    <w:p w14:paraId="043C229D" w14:textId="77777777" w:rsidR="00432D42" w:rsidRDefault="00432D42" w:rsidP="00432D42">
      <w:r>
        <w:t>One might think the answer depends on the character of the unfortunate sailors. Interest, in many people’s minds, is a reward for deferring gratification. That is one reason why low interest rates are widely perceived as unjust. If an abstemious sailor were prepared to lend a biscuit to his crewmate rather than eating it immediately himself, he would deserve more than one biscuit in repayment. The rate of interest should be positive—and the sharper the hunger of the sailors, the more positive it would be.</w:t>
      </w:r>
    </w:p>
    <w:p w14:paraId="1208950A" w14:textId="77777777" w:rsidR="00432D42" w:rsidRDefault="00432D42" w:rsidP="00432D42"/>
    <w:p w14:paraId="6E4A565B" w14:textId="77777777" w:rsidR="00432D42" w:rsidRDefault="00432D42" w:rsidP="00432D42">
      <w:r>
        <w:rPr>
          <w:rFonts w:hint="eastAsia"/>
        </w:rPr>
        <w:t>有人可能会认为答案取决于这些不幸的水手的性格。在许多人心目中，利息是对延迟满足的奖励，这也是为什么低利率被普遍认为不公道的原因之一。如果一个有节制的水手愿意把他的一块饼干借给另一位船员，而不是立即自己享用，对方就理应偿还他一块以上的饼干。利率应该是正的，而且水手们的饥饿感越强，利率就会越高。</w:t>
      </w:r>
    </w:p>
    <w:p w14:paraId="34DFC3F7" w14:textId="77777777" w:rsidR="00432D42" w:rsidRDefault="00432D42" w:rsidP="00432D42"/>
    <w:p w14:paraId="076DAB95" w14:textId="77777777" w:rsidR="00432D42" w:rsidRDefault="00432D42" w:rsidP="00432D42">
      <w:r>
        <w:t>In fact, Fisher pointed out, the interest rate on his imagined island could only be zero. If it were positive, any sailor who borrowed an extra biscuit to eat would have to use more than one biscuit in the future to repay the loan. But no sailor would accept those terms because he could instead eat one more piece from his own supply, thereby reducing his future consumption by one, and only one, piece. (A sailor who had already depleted his supplies, leaving him with no additional hardtack of his own to eat today, would be in no position to repay borrowed biscuits either.)</w:t>
      </w:r>
    </w:p>
    <w:p w14:paraId="155C263C" w14:textId="77777777" w:rsidR="00432D42" w:rsidRDefault="00432D42" w:rsidP="00432D42"/>
    <w:p w14:paraId="0B337AA1" w14:textId="77777777" w:rsidR="00432D42" w:rsidRDefault="00432D42" w:rsidP="00432D42">
      <w:r>
        <w:rPr>
          <w:rFonts w:hint="eastAsia"/>
        </w:rPr>
        <w:t>而实际上，费雪指出，在这座想象中的海岛上，利率只能是零。如果利率为正，任何借来一块饼干裹腹的水手将来都要用一块以上的饼干来偿还。但是没有水手会接受这样的条件，因为他可以多吃一块自己储备的饼干，这样他将来的口粮就少了一块——但也只会少一块而已（已经吃完自己储备的水手今天没有饼干吃，未来也无力偿还借来的饼干）。</w:t>
      </w:r>
    </w:p>
    <w:p w14:paraId="50F43A1E" w14:textId="77777777" w:rsidR="00432D42" w:rsidRDefault="00432D42" w:rsidP="00432D42"/>
    <w:p w14:paraId="4466839D" w14:textId="77777777" w:rsidR="00432D42" w:rsidRDefault="00432D42" w:rsidP="00432D42">
      <w:r>
        <w:t>That was bad news for thrifty seafarers. But worse scenarios were possible. If the sailors had washed ashore with perishable figs rather than imperishable hardtack, the rate of interest would have been steeply negative. “[T]here is no absolutely necessary reason inherent in the nature of man or things why the rate of interest in terms of any commodity standard should be positive rather than negative,” Fisher concluded.</w:t>
      </w:r>
    </w:p>
    <w:p w14:paraId="2BD3FB66" w14:textId="77777777" w:rsidR="00432D42" w:rsidRDefault="00432D42" w:rsidP="00432D42"/>
    <w:p w14:paraId="7E6037F7" w14:textId="77777777" w:rsidR="00432D42" w:rsidRDefault="00432D42" w:rsidP="00432D42">
      <w:r>
        <w:rPr>
          <w:rFonts w:hint="eastAsia"/>
        </w:rPr>
        <w:t>这对于节俭的海员来说是个坏消息，但这种情况还不是最糟糕的。如果和水手们一起冲上岸的只有容易腐烂的无花果，而不是不易腐烂的硬饼干，那么就会出现非常低的负利率。费雪总结说：“在人或物的特性中本身并不存在什么必然的原因决定任何商品的利率应该是正的，而不能是负的。”</w:t>
      </w:r>
    </w:p>
    <w:p w14:paraId="4C4FFC9C" w14:textId="77777777" w:rsidR="00432D42" w:rsidRDefault="00432D42" w:rsidP="00432D42"/>
    <w:p w14:paraId="339ACC82" w14:textId="77777777" w:rsidR="00432D42" w:rsidRDefault="00432D42" w:rsidP="00432D42">
      <w:r>
        <w:t>Two years ago, when the Bank of Japan (BoJ) began charging financial institutions for adding to their reserves at the central bank, its negative-rate policy was harshly criticised for unsettling thrifty households, jeopardising bank profitability and killing growth with “monetary voodoo”. Behind this fear and criticism was perhaps a gut conviction that negative rates upended the natural order of things. Why should people pay to save money they had already earned? Earlier cuts below zero in Switzerland, Denmark, Sweden and the euro area were scarcely more popular.</w:t>
      </w:r>
    </w:p>
    <w:p w14:paraId="54A456EA" w14:textId="77777777" w:rsidR="00432D42" w:rsidRDefault="00432D42" w:rsidP="00432D42"/>
    <w:p w14:paraId="3FA737FC" w14:textId="77777777" w:rsidR="00432D42" w:rsidRDefault="00432D42" w:rsidP="00432D42">
      <w:r>
        <w:rPr>
          <w:rFonts w:hint="eastAsia"/>
        </w:rPr>
        <w:lastRenderedPageBreak/>
        <w:t>两年前，日本央行开始对金融机构存放在央行的超额储备金实施负利率时，其政策受到了严厉批评。批评人士认为这一政策让节俭的家庭感到不安，危及银行的盈利能力，并且以“货币巫术”遏制增长。在这些担忧和批评的背后可能存在着一种本能的信念，即负利率颠覆了事物的自然秩序。把赚来的钱存起来为什么还要付钱呢？早些时候，瑞士、丹麦，瑞典和欧元区将利率降至零以下的做法几乎都不受欢迎。</w:t>
      </w:r>
    </w:p>
    <w:p w14:paraId="0D1B8462" w14:textId="77777777" w:rsidR="00432D42" w:rsidRDefault="00432D42" w:rsidP="00432D42"/>
    <w:p w14:paraId="73B2622A" w14:textId="77777777" w:rsidR="00432D42" w:rsidRDefault="00432D42" w:rsidP="00432D42">
      <w:r>
        <w:t>But these monetary innovations would have struck some earlier economic thinkers as entirely natural. Indeed, “The Natural Economic Order” was the title that Silvio Gesell gave to his 1916 treatise in favour of negative interest rates on money. In it, he span his own shipwreck parable, in which a lone Robinson Crusoe tries to save three years’ worth of provisions to tide him over while he devotes his energies to digging a canal. In Gesell’s story, unlike Fisher’s, storing wealth requires considerable effort and ingenuity. Meat must be cured. Wheat must be covered and buried. The buckskin that will clothe him in the future must be protected from moths with the stink-glands of a skunk. Saving the fruits of Crusoe’s labour entails considerable labour in its own right.</w:t>
      </w:r>
    </w:p>
    <w:p w14:paraId="1D6CD8CD" w14:textId="77777777" w:rsidR="00432D42" w:rsidRDefault="00432D42" w:rsidP="00432D42"/>
    <w:p w14:paraId="73C5E78B" w14:textId="77777777" w:rsidR="00432D42" w:rsidRDefault="00432D42" w:rsidP="00432D42">
      <w:r>
        <w:rPr>
          <w:rFonts w:hint="eastAsia"/>
        </w:rPr>
        <w:t>但是对一些早期的经济思想家来说，这些货币政策的创新再自然不过了。事实上，西尔维奥·格塞尔（</w:t>
      </w:r>
      <w:r>
        <w:rPr>
          <w:rFonts w:hint="eastAsia"/>
        </w:rPr>
        <w:t>Silvio Gesell</w:t>
      </w:r>
      <w:r>
        <w:rPr>
          <w:rFonts w:hint="eastAsia"/>
        </w:rPr>
        <w:t>）在</w:t>
      </w:r>
      <w:r>
        <w:rPr>
          <w:rFonts w:hint="eastAsia"/>
        </w:rPr>
        <w:t>1916</w:t>
      </w:r>
      <w:r>
        <w:rPr>
          <w:rFonts w:hint="eastAsia"/>
        </w:rPr>
        <w:t>年出版了一部支持货币负利率的著作，书名就叫《自然经济秩序》（</w:t>
      </w:r>
      <w:r>
        <w:rPr>
          <w:rFonts w:hint="eastAsia"/>
        </w:rPr>
        <w:t>The Natural Economic Order</w:t>
      </w:r>
      <w:r>
        <w:rPr>
          <w:rFonts w:hint="eastAsia"/>
        </w:rPr>
        <w:t>）。在书中，他也用了一艘船失事的故事来做比喻。一个唯一幸存下来的鲁滨逊式人物试图攒下足够使用三年的物资，供自己在全力开挖运河时使用。不同于费雪的比喻，在格赛尔的故事中存储财富需要付出很大的努力和才智。肉必须腌制；小麦必须加以遮盖并掩埋；将来用于蔽体的鹿皮必须用臭鼬的臭腺防蛀。储存劳动成果本身就需要投入大量的劳动。</w:t>
      </w:r>
    </w:p>
    <w:p w14:paraId="0A50ACBF" w14:textId="77777777" w:rsidR="00432D42" w:rsidRDefault="00432D42" w:rsidP="00432D42"/>
    <w:p w14:paraId="53FFC891" w14:textId="77777777" w:rsidR="00432D42" w:rsidRDefault="00432D42" w:rsidP="00432D42">
      <w:r>
        <w:t>Too many Crusoes</w:t>
      </w:r>
    </w:p>
    <w:p w14:paraId="16BE50D3" w14:textId="77777777" w:rsidR="00432D42" w:rsidRDefault="00432D42" w:rsidP="00432D42"/>
    <w:p w14:paraId="1E2F6294" w14:textId="77777777" w:rsidR="00432D42" w:rsidRDefault="00432D42" w:rsidP="00432D42">
      <w:r>
        <w:rPr>
          <w:rFonts w:hint="eastAsia"/>
        </w:rPr>
        <w:t>鲁滨逊太多了</w:t>
      </w:r>
    </w:p>
    <w:p w14:paraId="1AE59CE3" w14:textId="77777777" w:rsidR="00432D42" w:rsidRDefault="00432D42" w:rsidP="00432D42"/>
    <w:p w14:paraId="75C07120" w14:textId="77777777" w:rsidR="00432D42" w:rsidRDefault="00432D42" w:rsidP="00432D42">
      <w:r>
        <w:t>Even after this care and attention, Crusoe is doomed to earn a negative return on his saving. Mildew contaminates his wheat. Mice gnaw at his buckskin. “Rust, decay, breakage…dry-rot, ants, keep up a never-ending attack” on his other assets.</w:t>
      </w:r>
    </w:p>
    <w:p w14:paraId="72C0CF75" w14:textId="77777777" w:rsidR="00432D42" w:rsidRDefault="00432D42" w:rsidP="00432D42"/>
    <w:p w14:paraId="69E3BF00" w14:textId="77777777" w:rsidR="00432D42" w:rsidRDefault="00432D42" w:rsidP="00432D42">
      <w:r>
        <w:rPr>
          <w:rFonts w:hint="eastAsia"/>
        </w:rPr>
        <w:t>即使鲁滨逊苦苦经营，他积攒的物资仍注定只有负回报。霉菌会污染他的小麦，老鼠会啃噬他的鹿皮。他的其他资产也会因为“生锈、腐烂、破损</w:t>
      </w:r>
      <w:r>
        <w:rPr>
          <w:rFonts w:hint="eastAsia"/>
        </w:rPr>
        <w:t>......</w:t>
      </w:r>
      <w:r>
        <w:rPr>
          <w:rFonts w:hint="eastAsia"/>
        </w:rPr>
        <w:t>干腐、蚁蛀而不断贬损”。</w:t>
      </w:r>
    </w:p>
    <w:p w14:paraId="61235ACF" w14:textId="77777777" w:rsidR="00432D42" w:rsidRDefault="00432D42" w:rsidP="00432D42"/>
    <w:p w14:paraId="245FA20D" w14:textId="77777777" w:rsidR="00432D42" w:rsidRDefault="00432D42" w:rsidP="00432D42">
      <w:r>
        <w:t>Salvation for Crusoe arrives in the form of a similarly shipwrecked “stranger”. The newcomer asks to borrow Crusoe’s food, leather and equipment while he cultivates a farm of his own. Once he is up and running, the stranger promises to repay Crusoe with freshly harvested grain and newly stitched clothing.</w:t>
      </w:r>
    </w:p>
    <w:p w14:paraId="03D880F4" w14:textId="77777777" w:rsidR="00432D42" w:rsidRDefault="00432D42" w:rsidP="00432D42"/>
    <w:p w14:paraId="23D7B4E8" w14:textId="77777777" w:rsidR="00432D42" w:rsidRDefault="00432D42" w:rsidP="00432D42">
      <w:r>
        <w:rPr>
          <w:rFonts w:hint="eastAsia"/>
        </w:rPr>
        <w:t>一个同样经历了海难的“陌生人”到来，拯救了鲁滨逊。新来者自己开荒种粮，想向鲁滨逊借一些食物、皮革和工具。这个陌生人承诺，等他站稳脚跟，就用新收获的粮食和新缝制的衣服偿还鲁滨逊。</w:t>
      </w:r>
    </w:p>
    <w:p w14:paraId="2543FED3" w14:textId="77777777" w:rsidR="00432D42" w:rsidRDefault="00432D42" w:rsidP="00432D42"/>
    <w:p w14:paraId="3C93B6A0" w14:textId="77777777" w:rsidR="00432D42" w:rsidRDefault="00432D42" w:rsidP="00432D42">
      <w:r>
        <w:t>Crusoe realises that such a loan would serve as an unusually perfect preservative. By lending his belongings, he can, in effect, transport them “without expense, labour, loss or vexation” into the future, thereby eluding “the thousand destructive forces of nature”. He is, ultimately, happy to pay the stranger for this valuable service, lending him ten sacks of grain now in return for eight at the end of the year. That is a negative interest rate of -20%.</w:t>
      </w:r>
    </w:p>
    <w:p w14:paraId="09D1E707" w14:textId="77777777" w:rsidR="00432D42" w:rsidRDefault="00432D42" w:rsidP="00432D42"/>
    <w:p w14:paraId="5498B548" w14:textId="77777777" w:rsidR="00432D42" w:rsidRDefault="00432D42" w:rsidP="00432D42">
      <w:r>
        <w:rPr>
          <w:rFonts w:hint="eastAsia"/>
        </w:rPr>
        <w:t>鲁滨逊意识到，这样的借贷会是异常完美的防腐剂。实际上，通过出借财产，他可以把这些东西运到未来，</w:t>
      </w:r>
      <w:r>
        <w:rPr>
          <w:rFonts w:hint="eastAsia"/>
        </w:rPr>
        <w:lastRenderedPageBreak/>
        <w:t>而“无需付出费用和劳动，也没有任何损失或烦恼”，从而避开了“自然界的千万种破坏性力量”。最终，他很乐意就这项宝贵的服务向这位陌生人付费，现在借他</w:t>
      </w:r>
      <w:r>
        <w:rPr>
          <w:rFonts w:hint="eastAsia"/>
        </w:rPr>
        <w:t>10</w:t>
      </w:r>
      <w:r>
        <w:rPr>
          <w:rFonts w:hint="eastAsia"/>
        </w:rPr>
        <w:t>袋谷子，年底还回</w:t>
      </w:r>
      <w:r>
        <w:rPr>
          <w:rFonts w:hint="eastAsia"/>
        </w:rPr>
        <w:t>8</w:t>
      </w:r>
      <w:r>
        <w:rPr>
          <w:rFonts w:hint="eastAsia"/>
        </w:rPr>
        <w:t>袋。利息为负</w:t>
      </w:r>
      <w:r>
        <w:rPr>
          <w:rFonts w:hint="eastAsia"/>
        </w:rPr>
        <w:t>20</w:t>
      </w:r>
      <w:r>
        <w:rPr>
          <w:rFonts w:hint="eastAsia"/>
        </w:rPr>
        <w:t>％。</w:t>
      </w:r>
    </w:p>
    <w:p w14:paraId="016F7EC6" w14:textId="77777777" w:rsidR="00432D42" w:rsidRDefault="00432D42" w:rsidP="00432D42"/>
    <w:p w14:paraId="2D5F2FD2" w14:textId="77777777" w:rsidR="00432D42" w:rsidRDefault="00432D42" w:rsidP="00432D42">
      <w:r>
        <w:t>If the island had been full of such strangers, perhaps Crusoe could have driven a harder bargain, demanding a positive interest rate on his loan. But in the parable, Crusoe is as dependent on the lone stranger, and his willingness to borrow and invest, as the stranger is on him.</w:t>
      </w:r>
    </w:p>
    <w:p w14:paraId="37BA667B" w14:textId="77777777" w:rsidR="00432D42" w:rsidRDefault="00432D42" w:rsidP="00432D42"/>
    <w:p w14:paraId="04FA3DD6" w14:textId="77777777" w:rsidR="00432D42" w:rsidRDefault="00432D42" w:rsidP="00432D42">
      <w:r>
        <w:rPr>
          <w:rFonts w:hint="eastAsia"/>
        </w:rPr>
        <w:t>如果岛上到处都是这样的陌生人，也许鲁滨逊可以开个更高的价码，要求对他的借贷品收取正利息。但在这个比喻中，陌生人依赖鲁滨逊，鲁滨逊也同样依赖这个唯一的陌生人，以及他借贷和投资的意愿。</w:t>
      </w:r>
    </w:p>
    <w:p w14:paraId="0F22FEEE" w14:textId="77777777" w:rsidR="00432D42" w:rsidRDefault="00432D42" w:rsidP="00432D42"/>
    <w:p w14:paraId="4C9AAF2D" w14:textId="77777777" w:rsidR="00432D42" w:rsidRDefault="00432D42" w:rsidP="00432D42">
      <w:r>
        <w:t>In Japan, too, borrowers are scarce. Private non-financial companies, which ought to play the role, have instead been lending to the rest of the economy (see chart), acquiring more financial claims each quarter than they incur. At the end of September 2017 they held ¥259trn ($2.4trn) in currency and deposits.</w:t>
      </w:r>
    </w:p>
    <w:p w14:paraId="653F2C75" w14:textId="77777777" w:rsidR="00432D42" w:rsidRDefault="00432D42" w:rsidP="00432D42"/>
    <w:p w14:paraId="43997FE9" w14:textId="77777777" w:rsidR="00432D42" w:rsidRDefault="00432D42" w:rsidP="00432D42">
      <w:r>
        <w:rPr>
          <w:rFonts w:hint="eastAsia"/>
        </w:rPr>
        <w:t>在日本，借贷者也很稀缺。本应扮演这一角色的私人非金融公司却当起了出借方（见图表），每季度获得的债权比承担的债务还多。截至</w:t>
      </w:r>
      <w:r>
        <w:rPr>
          <w:rFonts w:hint="eastAsia"/>
        </w:rPr>
        <w:t>2017</w:t>
      </w:r>
      <w:r>
        <w:rPr>
          <w:rFonts w:hint="eastAsia"/>
        </w:rPr>
        <w:t>年</w:t>
      </w:r>
      <w:r>
        <w:rPr>
          <w:rFonts w:hint="eastAsia"/>
        </w:rPr>
        <w:t>9</w:t>
      </w:r>
      <w:r>
        <w:rPr>
          <w:rFonts w:hint="eastAsia"/>
        </w:rPr>
        <w:t>月底，它们持有的现金和存款高达</w:t>
      </w:r>
      <w:r>
        <w:rPr>
          <w:rFonts w:hint="eastAsia"/>
        </w:rPr>
        <w:t>259</w:t>
      </w:r>
      <w:r>
        <w:rPr>
          <w:rFonts w:hint="eastAsia"/>
        </w:rPr>
        <w:t>万亿日元（</w:t>
      </w:r>
      <w:r>
        <w:rPr>
          <w:rFonts w:hint="eastAsia"/>
        </w:rPr>
        <w:t>2.4</w:t>
      </w:r>
      <w:r>
        <w:rPr>
          <w:rFonts w:hint="eastAsia"/>
        </w:rPr>
        <w:t>万亿美元）。</w:t>
      </w:r>
    </w:p>
    <w:p w14:paraId="72CCEDB3" w14:textId="77777777" w:rsidR="00432D42" w:rsidRDefault="00432D42" w:rsidP="00432D42"/>
    <w:p w14:paraId="3AC7E6FC" w14:textId="77777777" w:rsidR="00432D42" w:rsidRDefault="00432D42" w:rsidP="00432D42">
      <w:r>
        <w:t>Gesell worried that hoarding money in this way perverted the natural economic order. It let savers preserve their purchasing power without any of the care required to prevent resources eroding or any of the ingenuity and entrepreneurialism required to make them grow. “Our goods rot, decay, break, rust,” he wrote, and workers lose a portion of their principal asset—the hours of labour they could sell— “with every beat of the pendulum”. Only if money depreciated at a similar pace would people be as anxious to spend it as suppliers were to sell their perishable commodities. To keep the economy moving, he wanted a money that “rots like potatoes” and “rusts like iron”.</w:t>
      </w:r>
    </w:p>
    <w:p w14:paraId="21F52E3C" w14:textId="77777777" w:rsidR="00432D42" w:rsidRDefault="00432D42" w:rsidP="00432D42"/>
    <w:p w14:paraId="55FB81B9" w14:textId="77777777" w:rsidR="00432D42" w:rsidRDefault="00432D42" w:rsidP="00432D42">
      <w:r>
        <w:rPr>
          <w:rFonts w:hint="eastAsia"/>
        </w:rPr>
        <w:t>格塞尔担心这样囤积资金会扭曲自然的经济秩序，它让积攒资金的人保存了自己的购买力，而无需苦心经营以防止资源受侵蚀，也不需要任何聪明才智和创业精神来让它们增长。“我们的商品会腐、会烂、会破、会锈，”他写道，而且“钟摆每摆动一次”，劳动者的主要资产（即他们可以出卖的劳动时间）就损失了一部分。只有当货币以相近的速度贬值时，人们才会像供应商急于卖掉易腐坏的商品那样急于把钱花出去。为了保持经济不断发展，他认为货币该“像土豆一样容易腐烂”、“像铁一样容易生锈”。</w:t>
      </w:r>
    </w:p>
    <w:p w14:paraId="2CAC6C73" w14:textId="77777777" w:rsidR="00432D42" w:rsidRDefault="00432D42" w:rsidP="00432D42"/>
    <w:p w14:paraId="6DC9543D" w14:textId="77777777" w:rsidR="00432D42" w:rsidRDefault="00432D42" w:rsidP="00432D42">
      <w:r>
        <w:t>The BoJ shuns such language (and, in the past, has at times seemed determined to keep the yen as hard as a ship’s biscuit). But in imposing a negative interest rate in 2016 and setting an inflation target three years before, it is in effect pursuing Gesell</w:t>
      </w:r>
      <w:r>
        <w:rPr>
          <w:rFonts w:hint="eastAsia"/>
        </w:rPr>
        <w:t>’</w:t>
      </w:r>
      <w:r>
        <w:t>s dream of a currency that rots and rusts, albeit by only 2% a year.</w:t>
      </w:r>
    </w:p>
    <w:p w14:paraId="5FB1878B" w14:textId="77777777" w:rsidR="00432D42" w:rsidRDefault="00432D42" w:rsidP="00432D42"/>
    <w:p w14:paraId="38A9C22D" w14:textId="77777777" w:rsidR="00432D42" w:rsidRDefault="00432D42" w:rsidP="00432D42">
      <w:r>
        <w:rPr>
          <w:rFonts w:hint="eastAsia"/>
        </w:rPr>
        <w:t>日本央行不会使用这样的语言（而且在过去某些时候似乎决意让日元像船用饼干一样坚挺）。然而，日本自</w:t>
      </w:r>
      <w:r>
        <w:rPr>
          <w:rFonts w:hint="eastAsia"/>
        </w:rPr>
        <w:t>2016</w:t>
      </w:r>
      <w:r>
        <w:rPr>
          <w:rFonts w:hint="eastAsia"/>
        </w:rPr>
        <w:t>年起实行负利率，三年前还设定了通胀目标，日本央行实际上追求的正是格塞尔对货币易腐易锈的梦想——尽管每年只会烂掉</w:t>
      </w:r>
      <w:r>
        <w:rPr>
          <w:rFonts w:hint="eastAsia"/>
        </w:rPr>
        <w:t>2</w:t>
      </w:r>
      <w:r>
        <w:rPr>
          <w:rFonts w:hint="eastAsia"/>
        </w:rPr>
        <w:t>％。</w:t>
      </w:r>
    </w:p>
    <w:p w14:paraId="638B1AA7" w14:textId="77777777" w:rsidR="00432D42" w:rsidRDefault="00432D42" w:rsidP="00432D42">
      <w:pPr>
        <w:pStyle w:val="1"/>
      </w:pPr>
      <w:bookmarkStart w:id="57" w:name="_Toc15475627"/>
      <w:r>
        <w:t>Motion sickness: The upchuck wagon</w:t>
      </w:r>
      <w:bookmarkEnd w:id="57"/>
    </w:p>
    <w:p w14:paraId="6A8A5E7E" w14:textId="77777777" w:rsidR="00432D42" w:rsidRDefault="00432D42" w:rsidP="00432D42">
      <w:r>
        <w:t>How not to feel queasy in a self-driving motor car</w:t>
      </w:r>
    </w:p>
    <w:p w14:paraId="59580234" w14:textId="77777777" w:rsidR="00432D42" w:rsidRDefault="00432D42" w:rsidP="00432D42">
      <w:r>
        <w:rPr>
          <w:rFonts w:hint="eastAsia"/>
        </w:rPr>
        <w:t>晕动病：“令人作呕”的车</w:t>
      </w:r>
    </w:p>
    <w:p w14:paraId="20597D74" w14:textId="77777777" w:rsidR="00432D42" w:rsidRDefault="00432D42" w:rsidP="00432D42">
      <w:r>
        <w:rPr>
          <w:rFonts w:hint="eastAsia"/>
        </w:rPr>
        <w:t>乘坐自动驾驶汽车时怎样才能不犯恶心</w:t>
      </w:r>
    </w:p>
    <w:p w14:paraId="242E8895" w14:textId="77777777" w:rsidR="00432D42" w:rsidRDefault="00432D42" w:rsidP="00432D42">
      <w:r>
        <w:t xml:space="preserve">20180203 science and technology </w:t>
      </w:r>
      <w:r>
        <w:rPr>
          <w:rFonts w:ascii="Segoe UI Symbol" w:hAnsi="Segoe UI Symbol" w:cs="Segoe UI Symbol"/>
        </w:rPr>
        <w:t>🇬🇧</w:t>
      </w:r>
      <w:r>
        <w:t xml:space="preserve"> English Version</w:t>
      </w:r>
    </w:p>
    <w:p w14:paraId="283A93DF" w14:textId="77777777" w:rsidR="00432D42" w:rsidRDefault="00432D42" w:rsidP="00432D42"/>
    <w:p w14:paraId="6A47A062" w14:textId="77777777" w:rsidR="00432D42" w:rsidRDefault="00432D42" w:rsidP="00432D42">
      <w:r>
        <w:lastRenderedPageBreak/>
        <w:t>EXPECTATIONS are high, among those boosting the idea of self-driving cars, that people will be able to do other things, such as reading, working on a laptop or having a nap, when riding in such a vehicle. But for many that is an unlikely prospect. Apart from those who have no intention of even getting into an autonomous car, which currently amounts to some 23% of Americans, another 36% would be willing to ride but would not take their eyes off the road, according to a study published in 2014 by the University of Michigan. Some of those people will be looking out of the window because it helps to avoid nausea, dizziness and vomiting, particularly if they are among the 5-10% of the population who regularly experience the unpleasant symptoms of motion sickness.</w:t>
      </w:r>
    </w:p>
    <w:p w14:paraId="58E0CFA7" w14:textId="77777777" w:rsidR="00432D42" w:rsidRDefault="00432D42" w:rsidP="00432D42"/>
    <w:p w14:paraId="438B23C4" w14:textId="77777777" w:rsidR="00432D42" w:rsidRDefault="00432D42" w:rsidP="00432D42">
      <w:r>
        <w:rPr>
          <w:rFonts w:hint="eastAsia"/>
        </w:rPr>
        <w:t>那些致力推动自动驾驶汽车这一理念的人热切期望，人们在乘坐这种车时还可以做别的事，比如看书、用笔记本电脑工作，或者打个盹儿。但对很多人来说这不大可能实现。根据密歇根大学于</w:t>
      </w:r>
      <w:r>
        <w:rPr>
          <w:rFonts w:hint="eastAsia"/>
        </w:rPr>
        <w:t>2014</w:t>
      </w:r>
      <w:r>
        <w:rPr>
          <w:rFonts w:hint="eastAsia"/>
        </w:rPr>
        <w:t>年发布的一项研究，除去那些根本就无意乘坐自动驾驶汽车的人——目前约占美国人的</w:t>
      </w:r>
      <w:r>
        <w:rPr>
          <w:rFonts w:hint="eastAsia"/>
        </w:rPr>
        <w:t>23%</w:t>
      </w:r>
      <w:r>
        <w:rPr>
          <w:rFonts w:hint="eastAsia"/>
        </w:rPr>
        <w:t>，还有</w:t>
      </w:r>
      <w:r>
        <w:rPr>
          <w:rFonts w:hint="eastAsia"/>
        </w:rPr>
        <w:t>36%</w:t>
      </w:r>
      <w:r>
        <w:rPr>
          <w:rFonts w:hint="eastAsia"/>
        </w:rPr>
        <w:t>的人虽然愿意乘坐，但不会把眼睛从道路移开。这之中有些人会望向窗外，因为这能帮助避免头晕、恶心或呕吐。尤其如果他们属于人群中常出现晕动病不适症状的那</w:t>
      </w:r>
      <w:r>
        <w:rPr>
          <w:rFonts w:hint="eastAsia"/>
        </w:rPr>
        <w:t>5-10%</w:t>
      </w:r>
      <w:r>
        <w:rPr>
          <w:rFonts w:hint="eastAsia"/>
        </w:rPr>
        <w:t>，就更会往窗外看了。</w:t>
      </w:r>
    </w:p>
    <w:p w14:paraId="4BE7F7D6" w14:textId="77777777" w:rsidR="00432D42" w:rsidRDefault="00432D42" w:rsidP="00432D42"/>
    <w:p w14:paraId="1D1B9A38" w14:textId="77777777" w:rsidR="00432D42" w:rsidRDefault="00432D42" w:rsidP="00432D42">
      <w:r>
        <w:t>Help, though, is at hand. The selfsame authors of the Michigan study, Michael Sivak and Brandon Schoettle, who both work for the university’s Transportation Research Institute, have just been awarded a patent for a device that could act as a countermeasure against the malady.</w:t>
      </w:r>
    </w:p>
    <w:p w14:paraId="46F82924" w14:textId="77777777" w:rsidR="00432D42" w:rsidRDefault="00432D42" w:rsidP="00432D42"/>
    <w:p w14:paraId="394F18E7" w14:textId="77777777" w:rsidR="00432D42" w:rsidRDefault="00432D42" w:rsidP="00432D42">
      <w:r>
        <w:rPr>
          <w:rFonts w:hint="eastAsia"/>
        </w:rPr>
        <w:t>不过，帮助近在眼前。上述研究的作者、供职于密歇根大学交通研究所的迈克尔·西瓦克（</w:t>
      </w:r>
      <w:r>
        <w:rPr>
          <w:rFonts w:hint="eastAsia"/>
        </w:rPr>
        <w:t>Michael Sivak</w:t>
      </w:r>
      <w:r>
        <w:rPr>
          <w:rFonts w:hint="eastAsia"/>
        </w:rPr>
        <w:t>）和布兰登·索特尔（</w:t>
      </w:r>
      <w:r>
        <w:rPr>
          <w:rFonts w:hint="eastAsia"/>
        </w:rPr>
        <w:t>Brandon Schoettle</w:t>
      </w:r>
      <w:r>
        <w:rPr>
          <w:rFonts w:hint="eastAsia"/>
        </w:rPr>
        <w:t>）发明的一种设备刚刚获得了专利，可能成为晕车的解药。</w:t>
      </w:r>
    </w:p>
    <w:p w14:paraId="2A7B330E" w14:textId="77777777" w:rsidR="00432D42" w:rsidRDefault="00432D42" w:rsidP="00432D42"/>
    <w:p w14:paraId="53627175" w14:textId="77777777" w:rsidR="00432D42" w:rsidRDefault="00432D42" w:rsidP="00432D42">
      <w:r>
        <w:t>Motion sickness is caused by a conflict between signals arriving in the brain from the inner ear (which forms the base of the vestibular system, the sensory apparatus that deals with movement and balance, and which detects motion mechanically), and from the eyes, which detect motion optically. If someone is looking at a stationary object within a vehicle, such as a magazine, his eyes will inform his brain that what he is viewing is not moving. His inner ears, however, will contradict this by sensing the motion of the vehicle. The resulting confusion, at least according to one theory, leads his brain to conclude that he is hallucinating because he has ingested poison. Hence the need to throw up, to rid the stomach of any toxins.</w:t>
      </w:r>
    </w:p>
    <w:p w14:paraId="02A77963" w14:textId="77777777" w:rsidR="00432D42" w:rsidRDefault="00432D42" w:rsidP="00432D42"/>
    <w:p w14:paraId="6DE8834F" w14:textId="77777777" w:rsidR="00432D42" w:rsidRDefault="00432D42" w:rsidP="00432D42">
      <w:r>
        <w:rPr>
          <w:rFonts w:hint="eastAsia"/>
        </w:rPr>
        <w:t>晕动病是大脑中来自内耳和眼睛的信号产生冲突所致。内耳是前庭系统这一应对运动和平衡的感觉器官的所在，通过机械的方式感知运动；眼睛则是通过视觉感知运动。如果一个人在车内注视一件静止的物品，比如一本杂志，他的眼睛就会传达给大脑：他正在看的这个物件没有移动。然而他的内耳却感觉到了汽车的运动，这就与眼睛传达的信息产生了冲突，从而造成混乱。起码有一种理论认为，这种混乱会让大脑断定这个人是因为服用了毒药而产生了幻觉，因此他需要呕吐，好把胃中的毒素排出来。</w:t>
      </w:r>
    </w:p>
    <w:p w14:paraId="0C025E53" w14:textId="77777777" w:rsidR="00432D42" w:rsidRDefault="00432D42" w:rsidP="00432D42"/>
    <w:p w14:paraId="51E93A7E" w14:textId="77777777" w:rsidR="00432D42" w:rsidRDefault="00432D42" w:rsidP="00432D42">
      <w:r>
        <w:t>The idea that Dr Sivak and Mr Schoettle have come up with is to arrange for an array of small lights to appear in the periphery of a potential sufferer’s field of view, meaning that these lights can be seen regardless of what the person in question is looking at. Such lights, most probably small panels of LEDs, could be fitted into a headset, a hat or onto the frame of a pair of glasses. They would be controlled by various motion sensors and blink on and off in a way that is designed to mimic the velocity, rolling, pitching and other movements of a vehicle.</w:t>
      </w:r>
    </w:p>
    <w:p w14:paraId="7B75D148" w14:textId="77777777" w:rsidR="00432D42" w:rsidRDefault="00432D42" w:rsidP="00432D42"/>
    <w:p w14:paraId="71EAAB5E" w14:textId="77777777" w:rsidR="00432D42" w:rsidRDefault="00432D42" w:rsidP="00432D42">
      <w:r>
        <w:rPr>
          <w:rFonts w:hint="eastAsia"/>
        </w:rPr>
        <w:t>西瓦克和索特尔的点子是在有可能晕车的乘客的视野边缘布置一组小灯，这样无论该乘客在看什么，视域内都会出现这些小灯。这种小灯（很可能会是</w:t>
      </w:r>
      <w:r>
        <w:rPr>
          <w:rFonts w:hint="eastAsia"/>
        </w:rPr>
        <w:t>LED</w:t>
      </w:r>
      <w:r>
        <w:rPr>
          <w:rFonts w:hint="eastAsia"/>
        </w:rPr>
        <w:t>光源阵列）可以安装在头戴设备、帽子或眼镜框上，由多种运动传感器控制，通过闪烁来模拟汽车的速度、摇摆、颠簸以及其他动态。</w:t>
      </w:r>
    </w:p>
    <w:p w14:paraId="52BD2ADC" w14:textId="77777777" w:rsidR="00432D42" w:rsidRDefault="00432D42" w:rsidP="00432D42"/>
    <w:p w14:paraId="3E22218C" w14:textId="77777777" w:rsidR="00432D42" w:rsidRDefault="00432D42" w:rsidP="00432D42">
      <w:r>
        <w:t>For the wearer of such kit, the effect would be to provide a visual response that corresponds to the movements the inner ear is detecting. So, for instance, a panel of LEDs positioned at the side of each eye might flash from the front to the back when a vehicle is moving forward but stop when it is braking. Similarly, the lights could blink in sequence towards the left if the car was turning left. The speed of the flashing and the brightness of the lights could be tuned to match the intensity of the movement, such as the vehicle’s rate of acceleration. Dr Sivak and Mr Schoettle think the light arrays could also be fitted to various parts of vehicles’ interiors, such as their door pillars, sidewalls and seats. That way a passenger would be aware of them without having to don special equipment.</w:t>
      </w:r>
    </w:p>
    <w:p w14:paraId="3E6DD9B7" w14:textId="77777777" w:rsidR="00432D42" w:rsidRDefault="00432D42" w:rsidP="00432D42"/>
    <w:p w14:paraId="174623DD" w14:textId="77777777" w:rsidR="00432D42" w:rsidRDefault="00432D42" w:rsidP="00432D42">
      <w:r>
        <w:rPr>
          <w:rFonts w:hint="eastAsia"/>
        </w:rPr>
        <w:t>乘客佩戴该设备后，将会接收到与其内耳感知到的运动相一致的视觉响应。举例来说，当车辆行进时，两只眼睛旁边的</w:t>
      </w:r>
      <w:r>
        <w:rPr>
          <w:rFonts w:hint="eastAsia"/>
        </w:rPr>
        <w:t>LED</w:t>
      </w:r>
      <w:r>
        <w:rPr>
          <w:rFonts w:hint="eastAsia"/>
        </w:rPr>
        <w:t>光源阵列或许会自前向后发光，在车辆制动时停止闪光。同样，如果车辆左转，小灯可能会依次向左闪烁。或许还可以通过调整闪光的速度及光的亮度，使它们与车辆运动的强度相一致，例如加速度。西瓦克和索特尔认为这种光源阵列还可以安装在车内的多个位置上，比如车门立柱、侧壁和座椅，这样乘客不用穿戴特殊装备就能察觉到光亮。</w:t>
      </w:r>
    </w:p>
    <w:p w14:paraId="78DA9BB7" w14:textId="77777777" w:rsidR="00432D42" w:rsidRDefault="00432D42" w:rsidP="00432D42"/>
    <w:p w14:paraId="7594B1CA" w14:textId="77777777" w:rsidR="00432D42" w:rsidRDefault="00432D42" w:rsidP="00432D42">
      <w:r>
        <w:t>The Michigan team are making a prototype and the university, which hopes to commercialise the idea, is in discussions with carmakers and automotive suppliers. The system could, of course, also be used by passengers who feel sick in cars with a driver at the wheel—a fate to which children seem particularly susceptible, for reasons that remain obscure. It might also help with other forms of motion sickness, such as airsickness or seasickness, although the ways aircraft and boats move are different from the movement of cars. For many, helping people feel well in cars would be enough. And for taxi companies like Uber and Lyft, which are planning to offer autonomous vehicles that can be summoned by an app, the flashing lights could save a fortune in cleaning bills.</w:t>
      </w:r>
    </w:p>
    <w:p w14:paraId="64758B64" w14:textId="77777777" w:rsidR="00432D42" w:rsidRDefault="00432D42" w:rsidP="00432D42"/>
    <w:p w14:paraId="0C7162A8" w14:textId="77777777" w:rsidR="00432D42" w:rsidRDefault="00432D42" w:rsidP="00432D42">
      <w:r>
        <w:rPr>
          <w:rFonts w:hint="eastAsia"/>
        </w:rPr>
        <w:t>这个密歇根大学的团队正在制造该设备的原型。该校希望能将这一创意成果商品化，正与汽车制造商和汽车零部件供应商洽谈。当然，这一系统也可供那些在有人驾驶的汽车上感到不舒服的乘客使用——小孩子似乎尤其容易出现这种情况，原因尚不清楚。这个设备也许还可以帮助克服其他类型的晕动病，比如晕机或晕船，尽管飞机和船的运动方式与汽车的运动不同。对很多人来说，能让人们在车上感觉舒服些就足够了。优步和</w:t>
      </w:r>
      <w:r>
        <w:rPr>
          <w:rFonts w:hint="eastAsia"/>
        </w:rPr>
        <w:t>Lyft</w:t>
      </w:r>
      <w:r>
        <w:rPr>
          <w:rFonts w:hint="eastAsia"/>
        </w:rPr>
        <w:t>正筹划推出可以通过应用来召车的无人驾驶汽车服务，对这些出租车公司来说，这些闪烁的小灯说不定能节省一大笔清洗费用呢。</w:t>
      </w:r>
    </w:p>
    <w:p w14:paraId="74E28D03" w14:textId="77777777" w:rsidR="00432D42" w:rsidRDefault="00432D42" w:rsidP="00432D42">
      <w:pPr>
        <w:pStyle w:val="1"/>
      </w:pPr>
      <w:bookmarkStart w:id="58" w:name="_Toc15475628"/>
      <w:r>
        <w:t>America’s economy: Running hot</w:t>
      </w:r>
      <w:bookmarkEnd w:id="58"/>
    </w:p>
    <w:p w14:paraId="32489EF5" w14:textId="77777777" w:rsidR="00432D42" w:rsidRDefault="00432D42" w:rsidP="00432D42">
      <w:r>
        <w:t>The United States is taking an extraordinary economic gamble</w:t>
      </w:r>
    </w:p>
    <w:p w14:paraId="2706E204" w14:textId="77777777" w:rsidR="00432D42" w:rsidRDefault="00432D42" w:rsidP="00432D42">
      <w:r>
        <w:rPr>
          <w:rFonts w:hint="eastAsia"/>
        </w:rPr>
        <w:t>美国经济：越来越热</w:t>
      </w:r>
    </w:p>
    <w:p w14:paraId="4E197218" w14:textId="77777777" w:rsidR="00432D42" w:rsidRDefault="00432D42" w:rsidP="00432D42">
      <w:r>
        <w:rPr>
          <w:rFonts w:hint="eastAsia"/>
        </w:rPr>
        <w:t>美国开始了一场奇异的经济豪赌</w:t>
      </w:r>
    </w:p>
    <w:p w14:paraId="413AD6DD" w14:textId="77777777" w:rsidR="00432D42" w:rsidRDefault="00432D42" w:rsidP="00432D42">
      <w:r>
        <w:t xml:space="preserve">20180210 leaders </w:t>
      </w:r>
      <w:r>
        <w:rPr>
          <w:rFonts w:ascii="Segoe UI Symbol" w:hAnsi="Segoe UI Symbol" w:cs="Segoe UI Symbol"/>
        </w:rPr>
        <w:t>🇬🇧</w:t>
      </w:r>
      <w:r>
        <w:t xml:space="preserve"> English Version</w:t>
      </w:r>
    </w:p>
    <w:p w14:paraId="0951B574" w14:textId="77777777" w:rsidR="00432D42" w:rsidRDefault="00432D42" w:rsidP="00432D42"/>
    <w:p w14:paraId="1EAADC77" w14:textId="77777777" w:rsidR="00432D42" w:rsidRDefault="00432D42" w:rsidP="00432D42">
      <w:r>
        <w:t>VOLATILITY is back. A long spell of calm, in which America’s stockmarket rose steadily without a big sell-off, ended abruptly this week. The catalyst was a report released on February 2nd showing that wage growth in America had accelerated. The S&amp;P 500 fell by a bit that day, and by a lot on the next trading day. The Vix, an index that reflects how changeable investors expect equity markets to be, spiked from a sleepy 14 at the start of the month to an alarmed 37. In other parts of the world nerves frayed.</w:t>
      </w:r>
    </w:p>
    <w:p w14:paraId="1BD872FC" w14:textId="77777777" w:rsidR="00432D42" w:rsidRDefault="00432D42" w:rsidP="00432D42"/>
    <w:p w14:paraId="59BFF866" w14:textId="77777777" w:rsidR="00432D42" w:rsidRDefault="00432D42" w:rsidP="00432D42">
      <w:r>
        <w:rPr>
          <w:rFonts w:hint="eastAsia"/>
        </w:rPr>
        <w:t>波动回来了。之前长久的一段平静期内，美国股市稳步上升，未曾大幅下跌。本周，这种平静戛然而止。催化剂是</w:t>
      </w:r>
      <w:r>
        <w:rPr>
          <w:rFonts w:hint="eastAsia"/>
        </w:rPr>
        <w:t>2</w:t>
      </w:r>
      <w:r>
        <w:rPr>
          <w:rFonts w:hint="eastAsia"/>
        </w:rPr>
        <w:t>日发布的一份报告，显示美国工资增长已加速。标准普尔</w:t>
      </w:r>
      <w:r>
        <w:rPr>
          <w:rFonts w:hint="eastAsia"/>
        </w:rPr>
        <w:t>500</w:t>
      </w:r>
      <w:r>
        <w:rPr>
          <w:rFonts w:hint="eastAsia"/>
        </w:rPr>
        <w:t>指数当天略微下跌，并在下一个交</w:t>
      </w:r>
      <w:r>
        <w:rPr>
          <w:rFonts w:hint="eastAsia"/>
        </w:rPr>
        <w:lastRenderedPageBreak/>
        <w:t>易日大幅下滑。反映投资者对股市变化预期的波动率指数</w:t>
      </w:r>
      <w:r>
        <w:rPr>
          <w:rFonts w:hint="eastAsia"/>
        </w:rPr>
        <w:t>Vix</w:t>
      </w:r>
      <w:r>
        <w:rPr>
          <w:rFonts w:hint="eastAsia"/>
        </w:rPr>
        <w:t>从本月初低迷的</w:t>
      </w:r>
      <w:r>
        <w:rPr>
          <w:rFonts w:hint="eastAsia"/>
        </w:rPr>
        <w:t>14</w:t>
      </w:r>
      <w:r>
        <w:rPr>
          <w:rFonts w:hint="eastAsia"/>
        </w:rPr>
        <w:t>点飙升至令人警觉的</w:t>
      </w:r>
      <w:r>
        <w:rPr>
          <w:rFonts w:hint="eastAsia"/>
        </w:rPr>
        <w:t>37</w:t>
      </w:r>
      <w:r>
        <w:rPr>
          <w:rFonts w:hint="eastAsia"/>
        </w:rPr>
        <w:t>点。世界其他地方的神经也紧绷起来。</w:t>
      </w:r>
    </w:p>
    <w:p w14:paraId="34A94C81" w14:textId="77777777" w:rsidR="00432D42" w:rsidRDefault="00432D42" w:rsidP="00432D42"/>
    <w:p w14:paraId="5DE8B678" w14:textId="77777777" w:rsidR="00432D42" w:rsidRDefault="00432D42" w:rsidP="00432D42">
      <w:r>
        <w:t>Markets later regained some of their composure (see article). But more adrenalin-fuelled sessions lie ahead. That is because a transition is under way in which buoyant global growth causes inflation to replace stagnation as investors’ biggest fear. And that long-awaited shift is being complicated by an extraordinary gamble in the world’s biggest economy. Thanks to the recently enacted tax cuts, America is adding a hefty fiscal boost to juice up an expansion that is already mature. Public borrowing is set to double to $1 trillion, or 5% of GDP, in the next fiscal year. What is more, the team that is steering this experiment, both in the White House and the Federal Reserve, is the most inexperienced in recent memory. Whether the outcome is boom or bust, it is going to be a wild ride.</w:t>
      </w:r>
    </w:p>
    <w:p w14:paraId="43AD0FFB" w14:textId="77777777" w:rsidR="00432D42" w:rsidRDefault="00432D42" w:rsidP="00432D42"/>
    <w:p w14:paraId="614AE9B9" w14:textId="77777777" w:rsidR="00432D42" w:rsidRDefault="00432D42" w:rsidP="00432D42">
      <w:r>
        <w:rPr>
          <w:rFonts w:hint="eastAsia"/>
        </w:rPr>
        <w:t>之后各地市场恢复了一些平静，但更多令人心跳加速的波动还等在后头。这是因为一场转变正在进行中：全球经济的蓬勃增长令通胀取代经济停滞，成为投资者最大的担忧。而这场等待已久的转变正因为全球最大经济体一次非同寻常的赌博而变得更加复杂。美国最近实施了减税政策，以巨额财政刺激来为已经成熟的经济扩张加力。在下个财年，公共债务应该会增加一倍，达</w:t>
      </w:r>
      <w:r>
        <w:rPr>
          <w:rFonts w:hint="eastAsia"/>
        </w:rPr>
        <w:t>1</w:t>
      </w:r>
      <w:r>
        <w:rPr>
          <w:rFonts w:hint="eastAsia"/>
        </w:rPr>
        <w:t>万亿美元，相当于</w:t>
      </w:r>
      <w:r>
        <w:rPr>
          <w:rFonts w:hint="eastAsia"/>
        </w:rPr>
        <w:t>GDP</w:t>
      </w:r>
      <w:r>
        <w:rPr>
          <w:rFonts w:hint="eastAsia"/>
        </w:rPr>
        <w:t>的</w:t>
      </w:r>
      <w:r>
        <w:rPr>
          <w:rFonts w:hint="eastAsia"/>
        </w:rPr>
        <w:t>5%</w:t>
      </w:r>
      <w:r>
        <w:rPr>
          <w:rFonts w:hint="eastAsia"/>
        </w:rPr>
        <w:t>。更重要的是，在白宫和美联储主导这场实验的是近期历史上最缺乏经验的团队。无论结果是繁荣或崩盘，这都将是一次疯狂的旅程。</w:t>
      </w:r>
    </w:p>
    <w:p w14:paraId="11F53A5F" w14:textId="77777777" w:rsidR="00432D42" w:rsidRDefault="00432D42" w:rsidP="00432D42"/>
    <w:p w14:paraId="07CD1207" w14:textId="77777777" w:rsidR="00432D42" w:rsidRDefault="00432D42" w:rsidP="00432D42">
      <w:r>
        <w:t>Fire your engines</w:t>
      </w:r>
    </w:p>
    <w:p w14:paraId="61393CE8" w14:textId="77777777" w:rsidR="00432D42" w:rsidRDefault="00432D42" w:rsidP="00432D42"/>
    <w:p w14:paraId="6BE26A1E" w14:textId="77777777" w:rsidR="00432D42" w:rsidRDefault="00432D42" w:rsidP="00432D42">
      <w:r>
        <w:rPr>
          <w:rFonts w:hint="eastAsia"/>
        </w:rPr>
        <w:t>发动引擎</w:t>
      </w:r>
    </w:p>
    <w:p w14:paraId="680DF8EE" w14:textId="77777777" w:rsidR="00432D42" w:rsidRDefault="00432D42" w:rsidP="00432D42"/>
    <w:p w14:paraId="7B13C25C" w14:textId="77777777" w:rsidR="00432D42" w:rsidRDefault="00432D42" w:rsidP="00432D42">
      <w:r>
        <w:t>The recent equity-market gyrations by themselves give little cause for concern. The world economy remains in fine fettle, buoyed by a synchronised acceleration in America, Europe and Asia. The violence of the repricing was because of newfangled vehicles that had been caught out betting on low volatility. However, even as they scrambled to react to its re-emergence, the collateral damage to other markets, such as corporate bonds and foreign exchange, was limited. Despite the plunge, American stock prices have fallen back only to where they were at the beginning of the year.</w:t>
      </w:r>
    </w:p>
    <w:p w14:paraId="401445F3" w14:textId="77777777" w:rsidR="00432D42" w:rsidRDefault="00432D42" w:rsidP="00432D42"/>
    <w:p w14:paraId="64CC3EF0" w14:textId="77777777" w:rsidR="00432D42" w:rsidRDefault="00432D42" w:rsidP="00432D42">
      <w:r>
        <w:rPr>
          <w:rFonts w:hint="eastAsia"/>
        </w:rPr>
        <w:t>最近股市的波动本身并非担忧的原因。在美国、欧洲和亚洲经济增长同步加速的推动下，世界经济仍处于良好状态。价格调整如此剧烈，是因为那些新奇的工具都押注在低波动性上，它们急于对重新出现的波动做出反应。但即便如此，公司债券和外汇等其他市场受波及的程度还是有限的。而尽管发生暴跌，美国股市也只是跌回到年初的水平。</w:t>
      </w:r>
    </w:p>
    <w:p w14:paraId="0A9757DB" w14:textId="77777777" w:rsidR="00432D42" w:rsidRDefault="00432D42" w:rsidP="00432D42"/>
    <w:p w14:paraId="6B1217CA" w14:textId="77777777" w:rsidR="00432D42" w:rsidRDefault="00432D42" w:rsidP="00432D42">
      <w:r>
        <w:t>Yet this episode does signal just what may lie ahead. After years in which investors could rely on central banks for support, the safety net of extraordinarily loose monetary policy is slowly being dismantled. America’s Federal Reserve has raised interest rates five times already since late 2015 and is set to do so again next month. Ten-year Treasury-bond yields have risen from below 2.1% in September to 2.8%. Stockmarkets are in a tug-of-war between stronger profits, which warrant higher share prices, and higher bond yields, which depress the present value of those earnings and make eye-watering valuations harder to justify.</w:t>
      </w:r>
    </w:p>
    <w:p w14:paraId="3027992B" w14:textId="77777777" w:rsidR="00432D42" w:rsidRDefault="00432D42" w:rsidP="00432D42"/>
    <w:p w14:paraId="7A2BD8F7" w14:textId="77777777" w:rsidR="00432D42" w:rsidRDefault="00432D42" w:rsidP="00432D42">
      <w:r>
        <w:rPr>
          <w:rFonts w:hint="eastAsia"/>
        </w:rPr>
        <w:t>然而，这次波动确实预示了未来可能发生的事。多年来投资者一直能依赖央行的支持，而如今极度宽松货币政策所提供的安全网正在慢慢解体。自</w:t>
      </w:r>
      <w:r>
        <w:rPr>
          <w:rFonts w:hint="eastAsia"/>
        </w:rPr>
        <w:t>2015</w:t>
      </w:r>
      <w:r>
        <w:rPr>
          <w:rFonts w:hint="eastAsia"/>
        </w:rPr>
        <w:t>年底以来，美联储已经五次加息，下一次预计发生在下个月。十年期国债收益率已从去年</w:t>
      </w:r>
      <w:r>
        <w:rPr>
          <w:rFonts w:hint="eastAsia"/>
        </w:rPr>
        <w:t>9</w:t>
      </w:r>
      <w:r>
        <w:rPr>
          <w:rFonts w:hint="eastAsia"/>
        </w:rPr>
        <w:t>月的不到</w:t>
      </w:r>
      <w:r>
        <w:rPr>
          <w:rFonts w:hint="eastAsia"/>
        </w:rPr>
        <w:t>2.1%</w:t>
      </w:r>
      <w:r>
        <w:rPr>
          <w:rFonts w:hint="eastAsia"/>
        </w:rPr>
        <w:t>升至</w:t>
      </w:r>
      <w:r>
        <w:rPr>
          <w:rFonts w:hint="eastAsia"/>
        </w:rPr>
        <w:t>2.8%</w:t>
      </w:r>
      <w:r>
        <w:rPr>
          <w:rFonts w:hint="eastAsia"/>
        </w:rPr>
        <w:t>。股市陷入更高企业盈利和更高债券收益率之间的拉</w:t>
      </w:r>
      <w:r>
        <w:rPr>
          <w:rFonts w:hint="eastAsia"/>
        </w:rPr>
        <w:lastRenderedPageBreak/>
        <w:t>锯战，更高的企业盈利能保证更高的股价，而更高的债券收益率会压低这些盈利的现值，让高得令人咂舌的估值更难令人信服。</w:t>
      </w:r>
    </w:p>
    <w:p w14:paraId="7F2F6D78" w14:textId="77777777" w:rsidR="00432D42" w:rsidRDefault="00432D42" w:rsidP="00432D42"/>
    <w:p w14:paraId="59878A9B" w14:textId="77777777" w:rsidR="00432D42" w:rsidRDefault="00432D42" w:rsidP="00432D42">
      <w:r>
        <w:t>This tension is an inevitable part of the return of monetary policy to more normal conditions. What is not inevitable is the scale of America’s impending fiscal bet. Economists reckon that Mr Trump’s tax reform, which lowers bills for firms and wealthy Americans—and to a lesser extent for ordinary workers—will jolt consumption and investment to boost growth by around 0.3% this year. And Congress is about to boost government spending, if a budget deal announced this week holds up. Democrats are to get more funds for child care and other goodies; hawks in both parties have won more money for the defence budget. Mr Trump, meanwhile, still wants his border wall and an infrastructure plan. The mood of fiscal insouciance in Washington, DC, is troubling. Add the extra spending to rising pension and health-care costs, and America is set to run deficits above 5% of GDP for the foreseeable future. Excluding the deep recessions of the early 1980s and 2008, the United States is being more profligate than at any time since 1945.</w:t>
      </w:r>
    </w:p>
    <w:p w14:paraId="3FDD3972" w14:textId="77777777" w:rsidR="00432D42" w:rsidRDefault="00432D42" w:rsidP="00432D42"/>
    <w:p w14:paraId="24F19BCA" w14:textId="77777777" w:rsidR="00432D42" w:rsidRDefault="00432D42" w:rsidP="00432D42">
      <w:r>
        <w:rPr>
          <w:rFonts w:hint="eastAsia"/>
        </w:rPr>
        <w:t>货币政策正要回归到更正常的状态，这种紧张态势不可避免。而美国即将到来的财政赌注的规模却并非不可避免。特朗普的税改减轻了企业和美国富人的税收负担（对普通工人的影响更小些），经济学家们认为它将刺激消费和投资，让今年的经济增长率提高约</w:t>
      </w:r>
      <w:r>
        <w:rPr>
          <w:rFonts w:hint="eastAsia"/>
        </w:rPr>
        <w:t>0.3%</w:t>
      </w:r>
      <w:r>
        <w:rPr>
          <w:rFonts w:hint="eastAsia"/>
        </w:rPr>
        <w:t>。而如果本周宣布的一项预算协议最后被通过，国会将增加政府开支。民主党将在儿童保育等福利上获得更多资金；两党的鹰派人物也都为国防预算争取了更多资金。与此同时，特朗普仍想修建边境墙并实施基建计划。华府对财政负担满不在乎的态度令人不安。不断增长的养老金和医疗费用之外再加上这些额外的支出，在可预见的将来美国的财政赤字应该会达到</w:t>
      </w:r>
      <w:r>
        <w:rPr>
          <w:rFonts w:hint="eastAsia"/>
        </w:rPr>
        <w:t>GDP</w:t>
      </w:r>
      <w:r>
        <w:rPr>
          <w:rFonts w:hint="eastAsia"/>
        </w:rPr>
        <w:t>的</w:t>
      </w:r>
      <w:r>
        <w:rPr>
          <w:rFonts w:hint="eastAsia"/>
        </w:rPr>
        <w:t>5%</w:t>
      </w:r>
      <w:r>
        <w:rPr>
          <w:rFonts w:hint="eastAsia"/>
        </w:rPr>
        <w:t>以上。除去上世纪</w:t>
      </w:r>
      <w:r>
        <w:rPr>
          <w:rFonts w:hint="eastAsia"/>
        </w:rPr>
        <w:t>80</w:t>
      </w:r>
      <w:r>
        <w:rPr>
          <w:rFonts w:hint="eastAsia"/>
        </w:rPr>
        <w:t>年代初和</w:t>
      </w:r>
      <w:r>
        <w:rPr>
          <w:rFonts w:hint="eastAsia"/>
        </w:rPr>
        <w:t>2008</w:t>
      </w:r>
      <w:r>
        <w:rPr>
          <w:rFonts w:hint="eastAsia"/>
        </w:rPr>
        <w:t>年的严重衰退，美国如今的挥霍程度超过自</w:t>
      </w:r>
      <w:r>
        <w:rPr>
          <w:rFonts w:hint="eastAsia"/>
        </w:rPr>
        <w:t>1945</w:t>
      </w:r>
      <w:r>
        <w:rPr>
          <w:rFonts w:hint="eastAsia"/>
        </w:rPr>
        <w:t>年以来的任何时候。</w:t>
      </w:r>
    </w:p>
    <w:p w14:paraId="63F251E6" w14:textId="77777777" w:rsidR="00432D42" w:rsidRDefault="00432D42" w:rsidP="00432D42"/>
    <w:p w14:paraId="623CC343" w14:textId="77777777" w:rsidR="00432D42" w:rsidRDefault="00432D42" w:rsidP="00432D42">
      <w:r>
        <w:t>A cocktail of expensive stockmarkets, a maturing business cycle and fiscal largesse would test the mettle of the most experienced policymakers. Instead, American fiscal policy is being run by people who have bought into the mantra that deficits don’t matter. And the central bank has a brand new boss, Jerome Powell, who, unlike his recent predecessors, has no formal expertise in monetary policy.</w:t>
      </w:r>
    </w:p>
    <w:p w14:paraId="501BD1F5" w14:textId="77777777" w:rsidR="00432D42" w:rsidRDefault="00432D42" w:rsidP="00432D42"/>
    <w:p w14:paraId="56527E11" w14:textId="77777777" w:rsidR="00432D42" w:rsidRDefault="00432D42" w:rsidP="00432D42">
      <w:r>
        <w:rPr>
          <w:rFonts w:hint="eastAsia"/>
        </w:rPr>
        <w:t>高企的股票市场、成熟中的商业周期，以及慷慨的财政政策，这三者的混合对最有经验的政策制定者来说都会是一场重大考验。然而，现在执掌美国财政政策的人却相信赤字并不重要那一套。而美联储的新掌门人杰罗姆·鲍威尔（</w:t>
      </w:r>
      <w:r>
        <w:rPr>
          <w:rFonts w:hint="eastAsia"/>
        </w:rPr>
        <w:t>Jerome Powell</w:t>
      </w:r>
      <w:r>
        <w:rPr>
          <w:rFonts w:hint="eastAsia"/>
        </w:rPr>
        <w:t>）与前几任主席不同，他在货币政策方面没有正规的专业知识。</w:t>
      </w:r>
    </w:p>
    <w:p w14:paraId="35BB38C1" w14:textId="77777777" w:rsidR="00432D42" w:rsidRDefault="00432D42" w:rsidP="00432D42"/>
    <w:p w14:paraId="6A7D1123" w14:textId="77777777" w:rsidR="00432D42" w:rsidRDefault="00432D42" w:rsidP="00432D42">
      <w:r>
        <w:t>Does Powell like fast cars?</w:t>
      </w:r>
    </w:p>
    <w:p w14:paraId="5B07616D" w14:textId="77777777" w:rsidR="00432D42" w:rsidRDefault="00432D42" w:rsidP="00432D42"/>
    <w:p w14:paraId="45317A26" w14:textId="77777777" w:rsidR="00432D42" w:rsidRDefault="00432D42" w:rsidP="00432D42">
      <w:r>
        <w:rPr>
          <w:rFonts w:hint="eastAsia"/>
        </w:rPr>
        <w:t>鲍威尔喜欢飙车吗</w:t>
      </w:r>
    </w:p>
    <w:p w14:paraId="1627DEB2" w14:textId="77777777" w:rsidR="00432D42" w:rsidRDefault="00432D42" w:rsidP="00432D42"/>
    <w:p w14:paraId="129712CE" w14:textId="77777777" w:rsidR="00432D42" w:rsidRDefault="00432D42" w:rsidP="00432D42">
      <w:r>
        <w:t>What will determine how this gamble turns out? In the medium term, America will have to get to grips with its fiscal deficit. Otherwise interest rates will eventually soar, much as they did in the 1980s. But in the short term most hangs on Mr Powell, who must steer between two opposite dangers. One is that he is too doveish, backing away from the gradual (and fairly modest) tightening in the Fed’s current plans as a salve to jittery financial markets. In effect, he would be creating a “Powell put” which would in time lead to financial bubbles. The other danger is that the Fed tightens too much too fast because it fears the economy is overheating.</w:t>
      </w:r>
    </w:p>
    <w:p w14:paraId="48B92EE5" w14:textId="77777777" w:rsidR="00432D42" w:rsidRDefault="00432D42" w:rsidP="00432D42"/>
    <w:p w14:paraId="0348DAAA" w14:textId="77777777" w:rsidR="00432D42" w:rsidRDefault="00432D42" w:rsidP="00432D42">
      <w:r>
        <w:rPr>
          <w:rFonts w:hint="eastAsia"/>
        </w:rPr>
        <w:t>什么将左右这场赌博的结果？就中期而言，美国将不得不应对财政赤字的问题，否则利率最终会像上世纪</w:t>
      </w:r>
      <w:r>
        <w:rPr>
          <w:rFonts w:hint="eastAsia"/>
        </w:rPr>
        <w:lastRenderedPageBreak/>
        <w:t>80</w:t>
      </w:r>
      <w:r>
        <w:rPr>
          <w:rFonts w:hint="eastAsia"/>
        </w:rPr>
        <w:t>年代那样飙升。但在短期，结果在很大程度上要取决于鲍威尔，他必须在两个截然相反的危险之间小心掌舵。危险之一是他会过于温和，放弃美联储当前计划中渐进（且相当温和）的紧缩政策，以慰藉紧张不安的金融市场。实际上，他将会创造一个迟早会导致金融泡沫的“鲍威尔托市”。另一个危险则是美联储因为担心经济过热而过快过多地推进紧缩。</w:t>
      </w:r>
    </w:p>
    <w:p w14:paraId="1CF96C93" w14:textId="77777777" w:rsidR="00432D42" w:rsidRDefault="00432D42" w:rsidP="00432D42"/>
    <w:p w14:paraId="27C6FB74" w14:textId="77777777" w:rsidR="00432D42" w:rsidRDefault="00432D42" w:rsidP="00432D42">
      <w:r>
        <w:t>On balance, hasty tightening is the greater risk. New to his role, Mr Powell may be tempted to establish his inflation-fighting chops—and his independence from the White House—by pushing for higher rates faster. That would be a mistake, for three reasons.</w:t>
      </w:r>
    </w:p>
    <w:p w14:paraId="17A95687" w14:textId="77777777" w:rsidR="00432D42" w:rsidRDefault="00432D42" w:rsidP="00432D42"/>
    <w:p w14:paraId="56693429" w14:textId="77777777" w:rsidR="00432D42" w:rsidRDefault="00432D42" w:rsidP="00432D42">
      <w:r>
        <w:rPr>
          <w:rFonts w:hint="eastAsia"/>
        </w:rPr>
        <w:t>两者相较，仓促紧缩的风险更大。新官上任的鲍威尔也许会很想通过加快加息步伐来证明自己有能力对抗通胀，且独立自主、不被白宫左右。这会是个错误，原因有三点。</w:t>
      </w:r>
    </w:p>
    <w:p w14:paraId="1D02EECD" w14:textId="77777777" w:rsidR="00432D42" w:rsidRDefault="00432D42" w:rsidP="00432D42"/>
    <w:p w14:paraId="148FE326" w14:textId="77777777" w:rsidR="00432D42" w:rsidRDefault="00432D42" w:rsidP="00432D42">
      <w:r>
        <w:t>First, it is far from clear that the economy is at full employment. Policymakers tend to consider those who have dropped out of the jobs market as lost to the economy for good. Yet many have been returning to work, and plenty more may yet follow (see article). Second, the risk of a sudden burst of inflation is limited. Wage growth has picked up only gradually in America. There is little evidence of it in Germany and Japan, which also have low unemployment. The wage-bargaining arrangements behind the explosive wage-price spiral of the early 1970s are long gone. Third, there are sizeable benefits from letting the labour market tighten further. Wages are growing fastest at the bottom of the earnings scale. That not only helps the blue-collar workers who have been hit disproportionately hard by technological change and globalisation. It also prompts firms to invest more in capital equipment, giving a boost to productivity growth.</w:t>
      </w:r>
    </w:p>
    <w:p w14:paraId="6F09F6E1" w14:textId="77777777" w:rsidR="00432D42" w:rsidRDefault="00432D42" w:rsidP="00432D42"/>
    <w:p w14:paraId="6C50F9EA" w14:textId="77777777" w:rsidR="00432D42" w:rsidRDefault="00432D42" w:rsidP="00432D42">
      <w:r>
        <w:rPr>
          <w:rFonts w:hint="eastAsia"/>
        </w:rPr>
        <w:t>首先，经济是否已达到充分就业还远未明朗。政策制定者往往认为那些退出就业市场的人是永远从经济中退出，但实际上许多人已经重返工作岗位，这样的人也许还有很多。其次，通胀突然急速上升的风险有限。在美国，工资增长只是逐渐抬头。而在失业率同样很低的德国和日本，几乎还没有这样的迹象。</w:t>
      </w:r>
      <w:r>
        <w:rPr>
          <w:rFonts w:hint="eastAsia"/>
        </w:rPr>
        <w:t>20</w:t>
      </w:r>
      <w:r>
        <w:rPr>
          <w:rFonts w:hint="eastAsia"/>
        </w:rPr>
        <w:t>世纪</w:t>
      </w:r>
      <w:r>
        <w:rPr>
          <w:rFonts w:hint="eastAsia"/>
        </w:rPr>
        <w:t>70</w:t>
      </w:r>
      <w:r>
        <w:rPr>
          <w:rFonts w:hint="eastAsia"/>
        </w:rPr>
        <w:t>年代初导致工资和物价相互推动而螺旋式飙升的工资谈判早已不复存在。再则，让劳动力市场进一步收紧有相当大的好处。目前，收入最低的人群工资增长最快。这不仅有助于那些受技术变革和全球化冲击最大的蓝领工人，还会促使企业加大对资本设备的投入，从而促进生产率增长。</w:t>
      </w:r>
    </w:p>
    <w:p w14:paraId="799080AA" w14:textId="77777777" w:rsidR="00432D42" w:rsidRDefault="00432D42" w:rsidP="00432D42"/>
    <w:p w14:paraId="37A4E0EF" w14:textId="77777777" w:rsidR="00432D42" w:rsidRDefault="00432D42" w:rsidP="00432D42">
      <w:r>
        <w:t>To be clear, this newspaper would not advise a fiscal stimulus of the scale that America is undertaking. It is poorly designed and recklessly large. It will add to financial-market volatility. But now that this experiment is under way, it is even more important that the Fed does not lose its head.</w:t>
      </w:r>
    </w:p>
    <w:p w14:paraId="4B560F4F" w14:textId="77777777" w:rsidR="00432D42" w:rsidRDefault="00432D42" w:rsidP="00432D42"/>
    <w:p w14:paraId="3F962569" w14:textId="77777777" w:rsidR="00432D42" w:rsidRDefault="00432D42" w:rsidP="00432D42">
      <w:r>
        <w:rPr>
          <w:rFonts w:hint="eastAsia"/>
        </w:rPr>
        <w:t>明确地说，本报不建议美国推行如此规模的财政刺激。它设计糟糕、规模之大不计后果。它将加剧金融市场的波动。但既然这项实验已经启动，美联储冷静行事就更重要了。</w:t>
      </w:r>
    </w:p>
    <w:p w14:paraId="7E261391" w14:textId="77777777" w:rsidR="00432D42" w:rsidRDefault="00432D42" w:rsidP="00432D42">
      <w:pPr>
        <w:pStyle w:val="1"/>
      </w:pPr>
      <w:bookmarkStart w:id="59" w:name="_Toc15475629"/>
      <w:r>
        <w:t>Industrial property: Everything’s bigger in Nevada</w:t>
      </w:r>
      <w:bookmarkEnd w:id="59"/>
    </w:p>
    <w:p w14:paraId="15C9AD7F" w14:textId="77777777" w:rsidR="00432D42" w:rsidRDefault="00432D42" w:rsidP="00432D42">
      <w:r>
        <w:t>How a brothel owner created the world’s biggest industrial park</w:t>
      </w:r>
    </w:p>
    <w:p w14:paraId="75119283" w14:textId="77777777" w:rsidR="00432D42" w:rsidRDefault="00432D42" w:rsidP="00432D42">
      <w:r>
        <w:rPr>
          <w:rFonts w:hint="eastAsia"/>
        </w:rPr>
        <w:t>工业物业：内华达州啥都大</w:t>
      </w:r>
    </w:p>
    <w:p w14:paraId="3E2EA054" w14:textId="77777777" w:rsidR="00432D42" w:rsidRDefault="00432D42" w:rsidP="00432D42">
      <w:r>
        <w:rPr>
          <w:rFonts w:hint="eastAsia"/>
        </w:rPr>
        <w:t>一名妓院老板如何创建了世界上最大的工业园</w:t>
      </w:r>
    </w:p>
    <w:p w14:paraId="1DC9905B" w14:textId="77777777" w:rsidR="00432D42" w:rsidRDefault="00432D42" w:rsidP="00432D42">
      <w:r>
        <w:t xml:space="preserve">20180210 business </w:t>
      </w:r>
      <w:r>
        <w:rPr>
          <w:rFonts w:ascii="Segoe UI Symbol" w:hAnsi="Segoe UI Symbol" w:cs="Segoe UI Symbol"/>
        </w:rPr>
        <w:t>🇬🇧</w:t>
      </w:r>
      <w:r>
        <w:t xml:space="preserve"> English Version</w:t>
      </w:r>
    </w:p>
    <w:p w14:paraId="58B3C4BB" w14:textId="77777777" w:rsidR="00432D42" w:rsidRDefault="00432D42" w:rsidP="00432D42"/>
    <w:p w14:paraId="038F1354" w14:textId="77777777" w:rsidR="00432D42" w:rsidRDefault="00432D42" w:rsidP="00432D42">
      <w:r>
        <w:t xml:space="preserve">PAST the neon lights of Reno and the cookie-cutter homes of neighbouring Sparks, the I-80 highway winds through a thinly populated expanse of arid hills and lunar valleys in Storey County. On one side of the road flows the Truckee </w:t>
      </w:r>
      <w:r>
        <w:lastRenderedPageBreak/>
        <w:t>River; on the other bands of wild horses forage for parched grass. Signs of civilisation are restricted to electricity pylons and the odd rundown farmhouse. The Wild Horse Saloon, a dark and smoky room connected to a legal brothel, is the only sit-down restaurant for miles. It is not an area that immediately seems conducive to hosting a business park. Yet Storey County in Nevada is home to the world’s largest by some measures: the Reno Tahoe Industrial Centre (TRI). The park spans 104,000 acres in total—three times the size of San Francisco.</w:t>
      </w:r>
    </w:p>
    <w:p w14:paraId="22E52561" w14:textId="77777777" w:rsidR="00432D42" w:rsidRDefault="00432D42" w:rsidP="00432D42"/>
    <w:p w14:paraId="4BD7C5FE" w14:textId="77777777" w:rsidR="00432D42" w:rsidRDefault="00432D42" w:rsidP="00432D42">
      <w:r>
        <w:rPr>
          <w:rFonts w:hint="eastAsia"/>
        </w:rPr>
        <w:t>在穿过里诺市（</w:t>
      </w:r>
      <w:r>
        <w:rPr>
          <w:rFonts w:hint="eastAsia"/>
        </w:rPr>
        <w:t>Reno</w:t>
      </w:r>
      <w:r>
        <w:rPr>
          <w:rFonts w:hint="eastAsia"/>
        </w:rPr>
        <w:t>）闪烁的霓虹和毗邻的斯帕克斯市（</w:t>
      </w:r>
      <w:r>
        <w:rPr>
          <w:rFonts w:hint="eastAsia"/>
        </w:rPr>
        <w:t>Sparks</w:t>
      </w:r>
      <w:r>
        <w:rPr>
          <w:rFonts w:hint="eastAsia"/>
        </w:rPr>
        <w:t>）外形千篇一律的民宅后，</w:t>
      </w:r>
      <w:r>
        <w:rPr>
          <w:rFonts w:hint="eastAsia"/>
        </w:rPr>
        <w:t>80</w:t>
      </w:r>
      <w:r>
        <w:rPr>
          <w:rFonts w:hint="eastAsia"/>
        </w:rPr>
        <w:t>号州际公路蜿蜒进入斯托里县（</w:t>
      </w:r>
      <w:r>
        <w:rPr>
          <w:rFonts w:hint="eastAsia"/>
        </w:rPr>
        <w:t>Storey County</w:t>
      </w:r>
      <w:r>
        <w:rPr>
          <w:rFonts w:hint="eastAsia"/>
        </w:rPr>
        <w:t>）地广人稀的荒芜山丘和有如月球表面的山谷。公路的一边流淌着特拉基河（</w:t>
      </w:r>
      <w:r>
        <w:rPr>
          <w:rFonts w:hint="eastAsia"/>
        </w:rPr>
        <w:t>Truckee River</w:t>
      </w:r>
      <w:r>
        <w:rPr>
          <w:rFonts w:hint="eastAsia"/>
        </w:rPr>
        <w:t>），另一边，成群的野马在觅食干草。只有电力塔和零星的破败农舍显露出一些文明的迹象。野马沙龙（</w:t>
      </w:r>
      <w:r>
        <w:rPr>
          <w:rFonts w:hint="eastAsia"/>
        </w:rPr>
        <w:t>The Wild Horse Saloon</w:t>
      </w:r>
      <w:r>
        <w:rPr>
          <w:rFonts w:hint="eastAsia"/>
        </w:rPr>
        <w:t>）里灯光昏暗，烟雾缭绕，与一间合法妓院相连，是方圆数英里内唯一可在店内用餐的餐厅。乍看之下，这不是个开办商业园区的好地方。然而按某些标准来衡量，内华达州的这个县拥有世界上最大的商业园区——里诺塔霍工业中心（</w:t>
      </w:r>
      <w:r>
        <w:rPr>
          <w:rFonts w:hint="eastAsia"/>
        </w:rPr>
        <w:t>TRI</w:t>
      </w:r>
      <w:r>
        <w:rPr>
          <w:rFonts w:hint="eastAsia"/>
        </w:rPr>
        <w:t>）。该园区总面积达</w:t>
      </w:r>
      <w:r>
        <w:rPr>
          <w:rFonts w:hint="eastAsia"/>
        </w:rPr>
        <w:t>104,000</w:t>
      </w:r>
      <w:r>
        <w:rPr>
          <w:rFonts w:hint="eastAsia"/>
        </w:rPr>
        <w:t>英亩，是旧金山市面积的三倍。</w:t>
      </w:r>
    </w:p>
    <w:p w14:paraId="2FD36D41" w14:textId="77777777" w:rsidR="00432D42" w:rsidRDefault="00432D42" w:rsidP="00432D42"/>
    <w:p w14:paraId="5D131121" w14:textId="77777777" w:rsidR="00432D42" w:rsidRDefault="00432D42" w:rsidP="00432D42">
      <w:r>
        <w:t>Near its eastern border hulks Tesla’s “gigafactory”, a gargantuan white structure where the company hopes to produce batteries for 500,000 electric cars a year. It already has nearly 5m square feet of operational space; when complete, the firm’s founder, Elon Musk, expects it to be the world’s largest building. In February 2017 Switch, a provider of data centres, opened the biggest in existence on its “Citadel Campus” in TRI. A few months later, Google snapped up 1,210 acres of land—enough to fit nearly 100 American football pitches. One executive whose company owns land in the park muses that no other bit of industrial America has a higher level of investment per square foot.</w:t>
      </w:r>
    </w:p>
    <w:p w14:paraId="3F8519DF" w14:textId="77777777" w:rsidR="00432D42" w:rsidRDefault="00432D42" w:rsidP="00432D42"/>
    <w:p w14:paraId="703E55A7" w14:textId="77777777" w:rsidR="00432D42" w:rsidRDefault="00432D42" w:rsidP="00432D42">
      <w:r>
        <w:rPr>
          <w:rFonts w:hint="eastAsia"/>
        </w:rPr>
        <w:t>在靠近它东部边界的地方，坐落着特斯拉的“超级电池工厂”。这是一座巨大的白色建筑，特斯拉希望每年在此生产</w:t>
      </w:r>
      <w:r>
        <w:rPr>
          <w:rFonts w:hint="eastAsia"/>
        </w:rPr>
        <w:t>50</w:t>
      </w:r>
      <w:r>
        <w:rPr>
          <w:rFonts w:hint="eastAsia"/>
        </w:rPr>
        <w:t>万辆电动汽车的电池。工厂的作业区已接近</w:t>
      </w:r>
      <w:r>
        <w:rPr>
          <w:rFonts w:hint="eastAsia"/>
        </w:rPr>
        <w:t>500</w:t>
      </w:r>
      <w:r>
        <w:rPr>
          <w:rFonts w:hint="eastAsia"/>
        </w:rPr>
        <w:t>万平方英尺，特斯拉的创始人伊隆·马斯克预计，建成之后它将成为世界上最大的建筑物。</w:t>
      </w:r>
      <w:r>
        <w:rPr>
          <w:rFonts w:hint="eastAsia"/>
        </w:rPr>
        <w:t>2017</w:t>
      </w:r>
      <w:r>
        <w:rPr>
          <w:rFonts w:hint="eastAsia"/>
        </w:rPr>
        <w:t>年</w:t>
      </w:r>
      <w:r>
        <w:rPr>
          <w:rFonts w:hint="eastAsia"/>
        </w:rPr>
        <w:t>2</w:t>
      </w:r>
      <w:r>
        <w:rPr>
          <w:rFonts w:hint="eastAsia"/>
        </w:rPr>
        <w:t>月，数据中心提供商</w:t>
      </w:r>
      <w:r>
        <w:rPr>
          <w:rFonts w:hint="eastAsia"/>
        </w:rPr>
        <w:t>Switch</w:t>
      </w:r>
      <w:r>
        <w:rPr>
          <w:rFonts w:hint="eastAsia"/>
        </w:rPr>
        <w:t>在自己位于</w:t>
      </w:r>
      <w:r>
        <w:rPr>
          <w:rFonts w:hint="eastAsia"/>
        </w:rPr>
        <w:t>TRI</w:t>
      </w:r>
      <w:r>
        <w:rPr>
          <w:rFonts w:hint="eastAsia"/>
        </w:rPr>
        <w:t>内的“城堡园区”（</w:t>
      </w:r>
      <w:r>
        <w:rPr>
          <w:rFonts w:hint="eastAsia"/>
        </w:rPr>
        <w:t>Citadel Campus</w:t>
      </w:r>
      <w:r>
        <w:rPr>
          <w:rFonts w:hint="eastAsia"/>
        </w:rPr>
        <w:t>）开设了全球最大的数据中心。几个月后，谷歌购买了</w:t>
      </w:r>
      <w:r>
        <w:rPr>
          <w:rFonts w:hint="eastAsia"/>
        </w:rPr>
        <w:t>1210</w:t>
      </w:r>
      <w:r>
        <w:rPr>
          <w:rFonts w:hint="eastAsia"/>
        </w:rPr>
        <w:t>英亩土地，足以容纳近百个美式橄榄球场。一家在</w:t>
      </w:r>
      <w:r>
        <w:rPr>
          <w:rFonts w:hint="eastAsia"/>
        </w:rPr>
        <w:t>TRI</w:t>
      </w:r>
      <w:r>
        <w:rPr>
          <w:rFonts w:hint="eastAsia"/>
        </w:rPr>
        <w:t>拥有土地的公司的高管估计，这个园区每平方英尺的投资额创美国工业用地之最。</w:t>
      </w:r>
    </w:p>
    <w:p w14:paraId="2268D91D" w14:textId="77777777" w:rsidR="00432D42" w:rsidRDefault="00432D42" w:rsidP="00432D42"/>
    <w:p w14:paraId="2B5DE150" w14:textId="77777777" w:rsidR="00432D42" w:rsidRDefault="00432D42" w:rsidP="00432D42">
      <w:r>
        <w:t>Demand for industrial property is rising nationally thanks to the strength of the economy and the boom in e-commerce. Long the ugly duckling of commercial property, warehouses and distribution centres are now emerging as “beautiful swans”, according to a recent report by Jones Lang LaSalle (JLL), a commercial real-estate firm. The proportion of industrial property in America that is vacant has plunged from 10.2% at the start of 2010 to an all-time low of 5% at the end of 2017, notes Craig Meyer of JLL. Almost all new space is being built in parks that are pre-planned and pre-zoned, he says. Companies can get up and running quickly—standalone sites are rare. One of TRI’s anchor tenants calls TRI an “industrial wonderland” for the speed at which firms can move.</w:t>
      </w:r>
    </w:p>
    <w:p w14:paraId="4B99813E" w14:textId="77777777" w:rsidR="00432D42" w:rsidRDefault="00432D42" w:rsidP="00432D42"/>
    <w:p w14:paraId="5B0016CA" w14:textId="77777777" w:rsidR="00432D42" w:rsidRDefault="00432D42" w:rsidP="00432D42">
      <w:r>
        <w:rPr>
          <w:rFonts w:hint="eastAsia"/>
        </w:rPr>
        <w:t>随着经济走强、电子商务蓬勃发展，美国全国范围内对工业物业的需求都在上升。商业地产公司仲量联行（</w:t>
      </w:r>
      <w:r>
        <w:rPr>
          <w:rFonts w:hint="eastAsia"/>
        </w:rPr>
        <w:t>JLL</w:t>
      </w:r>
      <w:r>
        <w:rPr>
          <w:rFonts w:hint="eastAsia"/>
        </w:rPr>
        <w:t>）最近的一份报告称，长久以来如同丑小鸭的商业地产、仓库和配送中心正在变身为“美丽的天鹅”。仲量联行的克雷格·迈耶（</w:t>
      </w:r>
      <w:r>
        <w:rPr>
          <w:rFonts w:hint="eastAsia"/>
        </w:rPr>
        <w:t>Craig Meyer</w:t>
      </w:r>
      <w:r>
        <w:rPr>
          <w:rFonts w:hint="eastAsia"/>
        </w:rPr>
        <w:t>）指出，美国工业物业的空置率已从</w:t>
      </w:r>
      <w:r>
        <w:rPr>
          <w:rFonts w:hint="eastAsia"/>
        </w:rPr>
        <w:t>2010</w:t>
      </w:r>
      <w:r>
        <w:rPr>
          <w:rFonts w:hint="eastAsia"/>
        </w:rPr>
        <w:t>年初的</w:t>
      </w:r>
      <w:r>
        <w:rPr>
          <w:rFonts w:hint="eastAsia"/>
        </w:rPr>
        <w:t>10.2</w:t>
      </w:r>
      <w:r>
        <w:rPr>
          <w:rFonts w:hint="eastAsia"/>
        </w:rPr>
        <w:t>％下降到</w:t>
      </w:r>
      <w:r>
        <w:rPr>
          <w:rFonts w:hint="eastAsia"/>
        </w:rPr>
        <w:t>2017</w:t>
      </w:r>
      <w:r>
        <w:rPr>
          <w:rFonts w:hint="eastAsia"/>
        </w:rPr>
        <w:t>年底</w:t>
      </w:r>
      <w:r>
        <w:rPr>
          <w:rFonts w:hint="eastAsia"/>
        </w:rPr>
        <w:t>5</w:t>
      </w:r>
      <w:r>
        <w:rPr>
          <w:rFonts w:hint="eastAsia"/>
        </w:rPr>
        <w:t>％的历史低点。迈耶说，几乎所有在建的新设施都位于预先做好规划和分区的园区内。孤立的新设施很少，这有助于企业快速投入运营。由于企业可快速进驻和启动，</w:t>
      </w:r>
      <w:r>
        <w:rPr>
          <w:rFonts w:hint="eastAsia"/>
        </w:rPr>
        <w:t>TRI</w:t>
      </w:r>
      <w:r>
        <w:rPr>
          <w:rFonts w:hint="eastAsia"/>
        </w:rPr>
        <w:t>的一个主要租户将这里称为“工业奇境”。</w:t>
      </w:r>
    </w:p>
    <w:p w14:paraId="2D773979" w14:textId="77777777" w:rsidR="00432D42" w:rsidRDefault="00432D42" w:rsidP="00432D42"/>
    <w:p w14:paraId="51E4949F" w14:textId="77777777" w:rsidR="00432D42" w:rsidRDefault="00432D42" w:rsidP="00432D42">
      <w:r>
        <w:t xml:space="preserve">Yet the park might have served a rather different purpose. Along with a partner, Lance Gilman, an affable businessman </w:t>
      </w:r>
      <w:r>
        <w:lastRenderedPageBreak/>
        <w:t>whose uniform consists of cowboy hats, crocodile-skin boots and turquoise jewellery, purchased the land that now forms the TRI for $20m from Gulf Oil in 1998. The oil company had planned to stuff it with big game and use it as a luxury hunting reserve before the price of oil plummeted and such indulgences were judged inappropriate. Mr Gilman’s idea was to pre-approve the land for industrial uses and sell tracts of it to firms wishing to build swiftly.</w:t>
      </w:r>
    </w:p>
    <w:p w14:paraId="49268468" w14:textId="77777777" w:rsidR="00432D42" w:rsidRDefault="00432D42" w:rsidP="00432D42"/>
    <w:p w14:paraId="65B27228" w14:textId="77777777" w:rsidR="00432D42" w:rsidRDefault="00432D42" w:rsidP="00432D42">
      <w:r>
        <w:rPr>
          <w:rFonts w:hint="eastAsia"/>
        </w:rPr>
        <w:t>然而，该商业园可能还起到了一个非常不同的作用。兰斯·吉尔曼（</w:t>
      </w:r>
      <w:r>
        <w:rPr>
          <w:rFonts w:hint="eastAsia"/>
        </w:rPr>
        <w:t>Lance Gilman</w:t>
      </w:r>
      <w:r>
        <w:rPr>
          <w:rFonts w:hint="eastAsia"/>
        </w:rPr>
        <w:t>）是一位平易近人的商人，他的标准装扮是牛仔帽、鳄鱼皮靴，搭配绿松石首饰。</w:t>
      </w:r>
      <w:r>
        <w:rPr>
          <w:rFonts w:hint="eastAsia"/>
        </w:rPr>
        <w:t>1998</w:t>
      </w:r>
      <w:r>
        <w:rPr>
          <w:rFonts w:hint="eastAsia"/>
        </w:rPr>
        <w:t>年，他和合作伙伴一起从海湾石油公司（</w:t>
      </w:r>
      <w:r>
        <w:rPr>
          <w:rFonts w:hint="eastAsia"/>
        </w:rPr>
        <w:t>Gulf Oil</w:t>
      </w:r>
      <w:r>
        <w:rPr>
          <w:rFonts w:hint="eastAsia"/>
        </w:rPr>
        <w:t>）那里以</w:t>
      </w:r>
      <w:r>
        <w:rPr>
          <w:rFonts w:hint="eastAsia"/>
        </w:rPr>
        <w:t>2000</w:t>
      </w:r>
      <w:r>
        <w:rPr>
          <w:rFonts w:hint="eastAsia"/>
        </w:rPr>
        <w:t>万美元的价格买下了现在变成了</w:t>
      </w:r>
      <w:r>
        <w:rPr>
          <w:rFonts w:hint="eastAsia"/>
        </w:rPr>
        <w:t>TRI</w:t>
      </w:r>
      <w:r>
        <w:rPr>
          <w:rFonts w:hint="eastAsia"/>
        </w:rPr>
        <w:t>的这块地。海湾石油公司原本打算在这里圈养大型猎物，发展高端狩猎区，后来油价下跌了，这样奢靡的嗜好就不太合适了。吉尔曼的想法是将这块地预批为工业用地，然后分块出售给那些希望迅速启动的公司。</w:t>
      </w:r>
    </w:p>
    <w:p w14:paraId="09D24359" w14:textId="77777777" w:rsidR="00432D42" w:rsidRDefault="00432D42" w:rsidP="00432D42"/>
    <w:p w14:paraId="626E6680" w14:textId="77777777" w:rsidR="00432D42" w:rsidRDefault="00432D42" w:rsidP="00432D42">
      <w:r>
        <w:t>He recalls looking out at the park after the purchase, and thinking that it would take three generations to sell it all. He sold plots to small firms and some big ones, like Walmart, but during the Great Recession of 2007-09 sales dropped precipitously. During the lean years TRI relied in part on cash from another of Mr Gilman’s businesses: the brothel, called Mustang Ranch, that houses the Wild Horse Saloon. “Without Mustang Ranch, there might not be TRI,” Mr Gilman says from a red, faux crocodile-skin chair in an office at the bordello.</w:t>
      </w:r>
    </w:p>
    <w:p w14:paraId="405F2D0B" w14:textId="77777777" w:rsidR="00432D42" w:rsidRDefault="00432D42" w:rsidP="00432D42"/>
    <w:p w14:paraId="1E4FD218" w14:textId="77777777" w:rsidR="00432D42" w:rsidRDefault="00432D42" w:rsidP="00432D42">
      <w:r>
        <w:rPr>
          <w:rFonts w:hint="eastAsia"/>
        </w:rPr>
        <w:t>吉尔曼回忆说，买下这块地后他眺望整个园区，觉得需要三代人的时间才能全部将其售出。他向一些小公司和沃尔玛这样的大公司卖了一些地，但</w:t>
      </w:r>
      <w:r>
        <w:rPr>
          <w:rFonts w:hint="eastAsia"/>
        </w:rPr>
        <w:t>2007</w:t>
      </w:r>
      <w:r>
        <w:rPr>
          <w:rFonts w:hint="eastAsia"/>
        </w:rPr>
        <w:t>年至</w:t>
      </w:r>
      <w:r>
        <w:rPr>
          <w:rFonts w:hint="eastAsia"/>
        </w:rPr>
        <w:t>2009</w:t>
      </w:r>
      <w:r>
        <w:rPr>
          <w:rFonts w:hint="eastAsia"/>
        </w:rPr>
        <w:t>年经济危机期间销量急剧下降。在不景气的那几年里，</w:t>
      </w:r>
      <w:r>
        <w:rPr>
          <w:rFonts w:hint="eastAsia"/>
        </w:rPr>
        <w:t>TRI</w:t>
      </w:r>
      <w:r>
        <w:rPr>
          <w:rFonts w:hint="eastAsia"/>
        </w:rPr>
        <w:t>一定程度上要靠吉尔曼的另一块生意来维持，那就是与野马沙龙相连的妓院“野马牧场”（</w:t>
      </w:r>
      <w:r>
        <w:rPr>
          <w:rFonts w:hint="eastAsia"/>
        </w:rPr>
        <w:t>Mustang Ranch</w:t>
      </w:r>
      <w:r>
        <w:rPr>
          <w:rFonts w:hint="eastAsia"/>
        </w:rPr>
        <w:t>）。吉尔曼坐在妓院办公室一张红色仿鳄鱼皮椅上说：“没有野马牧场，可能就不会有</w:t>
      </w:r>
      <w:r>
        <w:rPr>
          <w:rFonts w:hint="eastAsia"/>
        </w:rPr>
        <w:t>TRI</w:t>
      </w:r>
      <w:r>
        <w:rPr>
          <w:rFonts w:hint="eastAsia"/>
        </w:rPr>
        <w:t>。”</w:t>
      </w:r>
    </w:p>
    <w:p w14:paraId="773BA70D" w14:textId="77777777" w:rsidR="00432D42" w:rsidRDefault="00432D42" w:rsidP="00432D42"/>
    <w:p w14:paraId="468490BD" w14:textId="77777777" w:rsidR="00432D42" w:rsidRDefault="00432D42" w:rsidP="00432D42">
      <w:r>
        <w:t>Things turned around in 2013. Representatives from Tesla flew in for a meeting. They had been scouring the country for a site for their battery plant but had not found anywhere that would allow them to build fast enough. How long would it take to get a grading permit (required when topography is significantly altered), they asked? In jest, Storey County’s community development director pushed a permit across the table and told the visitors to fill it out. The reality was not much slower: Tesla got its permit within a few days.</w:t>
      </w:r>
    </w:p>
    <w:p w14:paraId="66B1759B" w14:textId="77777777" w:rsidR="00432D42" w:rsidRDefault="00432D42" w:rsidP="00432D42"/>
    <w:p w14:paraId="40F99812" w14:textId="77777777" w:rsidR="00432D42" w:rsidRDefault="00432D42" w:rsidP="00432D42">
      <w:r>
        <w:rPr>
          <w:rFonts w:hint="eastAsia"/>
        </w:rPr>
        <w:t>情况在</w:t>
      </w:r>
      <w:r>
        <w:rPr>
          <w:rFonts w:hint="eastAsia"/>
        </w:rPr>
        <w:t>2013</w:t>
      </w:r>
      <w:r>
        <w:rPr>
          <w:rFonts w:hint="eastAsia"/>
        </w:rPr>
        <w:t>年峰回路转。特斯拉代表飞到这里会晤。他们之前一直在全国各地为电池工厂寻找厂址，但没有找到任何能让他们快速投入建设的地方。他们问需要多久才能获得土地分级许可（大幅改变地貌时需要这个许可）。斯托里县的社区发展总监开玩笑地推过来一张许可证，说把它填了就好了。真实的过程也没比这慢多少：特斯拉在几天之内就拿到了许可。</w:t>
      </w:r>
    </w:p>
    <w:p w14:paraId="424BBF6F" w14:textId="77777777" w:rsidR="00432D42" w:rsidRDefault="00432D42" w:rsidP="00432D42"/>
    <w:p w14:paraId="6EFBD771" w14:textId="77777777" w:rsidR="00432D42" w:rsidRDefault="00432D42" w:rsidP="00432D42">
      <w:r>
        <w:t>That initial deal raised TRI’s profile. Switch, Google and eBay soon followed. Not long afterwards Mr Gilman began receiving cheques from companies wanting to buy land in the park without even touring it. They are often technology firms; a quarter of leasing demand for American industrial space comes from e-commerce companies wanting to expand operations. In January a firm deploying blockchain technology purchased 67,125 acres of TRI land. Out of the 104,000 acres, only a few hundred acres are still available. Gazing out at a cluster of busy warehouses from a hilltop in the park, Mr Gilman chuckles: “I guess I sold myself out of a job.”</w:t>
      </w:r>
    </w:p>
    <w:p w14:paraId="4E850D40" w14:textId="77777777" w:rsidR="00432D42" w:rsidRDefault="00432D42" w:rsidP="00432D42"/>
    <w:p w14:paraId="615A2C2F" w14:textId="77777777" w:rsidR="00432D42" w:rsidRDefault="00432D42" w:rsidP="00432D42">
      <w:r>
        <w:rPr>
          <w:rFonts w:hint="eastAsia"/>
        </w:rPr>
        <w:t>这笔早期交易提升了</w:t>
      </w:r>
      <w:r>
        <w:rPr>
          <w:rFonts w:hint="eastAsia"/>
        </w:rPr>
        <w:t>TRI</w:t>
      </w:r>
      <w:r>
        <w:rPr>
          <w:rFonts w:hint="eastAsia"/>
        </w:rPr>
        <w:t>的知名度。</w:t>
      </w:r>
      <w:r>
        <w:rPr>
          <w:rFonts w:hint="eastAsia"/>
        </w:rPr>
        <w:t>Switch</w:t>
      </w:r>
      <w:r>
        <w:rPr>
          <w:rFonts w:hint="eastAsia"/>
        </w:rPr>
        <w:t>、谷歌和</w:t>
      </w:r>
      <w:r>
        <w:rPr>
          <w:rFonts w:hint="eastAsia"/>
        </w:rPr>
        <w:t>eBay</w:t>
      </w:r>
      <w:r>
        <w:rPr>
          <w:rFonts w:hint="eastAsia"/>
        </w:rPr>
        <w:t>很快随之而来。没过多久，吉尔曼开始收到连实地考察都没做就想在这儿买地的公司的支票。它们通常都是科技公司：美国工业物业租赁需求的四分之一来自希望扩大业务的电子商务公司。</w:t>
      </w:r>
      <w:r>
        <w:rPr>
          <w:rFonts w:hint="eastAsia"/>
        </w:rPr>
        <w:t>1</w:t>
      </w:r>
      <w:r>
        <w:rPr>
          <w:rFonts w:hint="eastAsia"/>
        </w:rPr>
        <w:t>月，一个正在部署区块链技术的公司在</w:t>
      </w:r>
      <w:r>
        <w:rPr>
          <w:rFonts w:hint="eastAsia"/>
        </w:rPr>
        <w:t>TRI</w:t>
      </w:r>
      <w:r>
        <w:rPr>
          <w:rFonts w:hint="eastAsia"/>
        </w:rPr>
        <w:t>购买了</w:t>
      </w:r>
      <w:r>
        <w:rPr>
          <w:rFonts w:hint="eastAsia"/>
        </w:rPr>
        <w:t>67,125</w:t>
      </w:r>
      <w:r>
        <w:rPr>
          <w:rFonts w:hint="eastAsia"/>
        </w:rPr>
        <w:t>英亩的土地。总面积为</w:t>
      </w:r>
      <w:r>
        <w:rPr>
          <w:rFonts w:hint="eastAsia"/>
        </w:rPr>
        <w:t>104,000</w:t>
      </w:r>
      <w:r>
        <w:rPr>
          <w:rFonts w:hint="eastAsia"/>
        </w:rPr>
        <w:t>英亩的园区如今只剩下几百英亩可供出售。站在园区的一个小山头上，吉尔曼望着一</w:t>
      </w:r>
      <w:r>
        <w:rPr>
          <w:rFonts w:hint="eastAsia"/>
        </w:rPr>
        <w:lastRenderedPageBreak/>
        <w:t>片繁忙的仓库笑着说：“卖来卖去，我想我把自己的工作都卖没了。”</w:t>
      </w:r>
    </w:p>
    <w:p w14:paraId="5B5E0268" w14:textId="77777777" w:rsidR="00432D42" w:rsidRDefault="00432D42" w:rsidP="00432D42">
      <w:pPr>
        <w:pStyle w:val="1"/>
      </w:pPr>
      <w:bookmarkStart w:id="60" w:name="_Toc15475630"/>
      <w:r>
        <w:t>Free exchange: Great good to come</w:t>
      </w:r>
      <w:bookmarkEnd w:id="60"/>
    </w:p>
    <w:p w14:paraId="408F28DF" w14:textId="77777777" w:rsidR="00432D42" w:rsidRDefault="00432D42" w:rsidP="00432D42">
      <w:r>
        <w:t>Central banks must occasionally gamble that faster productivity growth is possible</w:t>
      </w:r>
    </w:p>
    <w:p w14:paraId="4F1FCBBA" w14:textId="77777777" w:rsidR="00432D42" w:rsidRDefault="00432D42" w:rsidP="00432D42">
      <w:r>
        <w:rPr>
          <w:rFonts w:hint="eastAsia"/>
        </w:rPr>
        <w:t>自由交流：大利在望</w:t>
      </w:r>
    </w:p>
    <w:p w14:paraId="11D77ACF" w14:textId="77777777" w:rsidR="00432D42" w:rsidRDefault="00432D42" w:rsidP="00432D42">
      <w:r>
        <w:rPr>
          <w:rFonts w:hint="eastAsia"/>
        </w:rPr>
        <w:t>央行必须偶尔赌一下生产率加速增长的可能</w:t>
      </w:r>
    </w:p>
    <w:p w14:paraId="128F21AE" w14:textId="77777777" w:rsidR="00432D42" w:rsidRDefault="00432D42" w:rsidP="00432D42">
      <w:r>
        <w:t xml:space="preserve">20180210 finance and economics </w:t>
      </w:r>
      <w:r>
        <w:rPr>
          <w:rFonts w:ascii="Segoe UI Symbol" w:hAnsi="Segoe UI Symbol" w:cs="Segoe UI Symbol"/>
        </w:rPr>
        <w:t>🇬🇧</w:t>
      </w:r>
      <w:r>
        <w:t xml:space="preserve"> English Version</w:t>
      </w:r>
    </w:p>
    <w:p w14:paraId="180BD8D2" w14:textId="77777777" w:rsidR="00432D42" w:rsidRDefault="00432D42" w:rsidP="00432D42"/>
    <w:p w14:paraId="1989A424" w14:textId="77777777" w:rsidR="00432D42" w:rsidRDefault="00432D42" w:rsidP="00432D42">
      <w:r>
        <w:t>IN 1996 Alan Greenspan began asking why the flashy information technology spreading across America seemed not to be lifting productivity. He was not the first to wonder. A decade earlier Robert Solow, a Nobel prizewinner, famously remarked that computers were everywhere but in the statistics. But Mr Greenspan was uniquely positioned, as the chairman of the Federal Reserve, to experiment on the American economy. As the unemployment rate dropped to levels that might normally trigger a phalanx of interest-rate rises, Mr Greenspan’s Fed moved cautiously, betting that efficiencies from new IT would keep price pressures in check. The result was the longest period of rapid growth since the early 1960s. Despite his success, few central bankers seem eager to repeat the experiment and many remain blinkered to issues other than inflation and employment. That is unfortunate. A little faith in technology could go a long way.</w:t>
      </w:r>
    </w:p>
    <w:p w14:paraId="506AC73A" w14:textId="77777777" w:rsidR="00432D42" w:rsidRDefault="00432D42" w:rsidP="00432D42"/>
    <w:p w14:paraId="2B69E738" w14:textId="77777777" w:rsidR="00432D42" w:rsidRDefault="00432D42" w:rsidP="00432D42">
      <w:r>
        <w:rPr>
          <w:rFonts w:hint="eastAsia"/>
        </w:rPr>
        <w:t>在</w:t>
      </w:r>
      <w:r>
        <w:rPr>
          <w:rFonts w:hint="eastAsia"/>
        </w:rPr>
        <w:t>1996</w:t>
      </w:r>
      <w:r>
        <w:rPr>
          <w:rFonts w:hint="eastAsia"/>
        </w:rPr>
        <w:t>年，艾伦·格林斯潘（</w:t>
      </w:r>
      <w:r>
        <w:rPr>
          <w:rFonts w:hint="eastAsia"/>
        </w:rPr>
        <w:t>Alan Greenspan</w:t>
      </w:r>
      <w:r>
        <w:rPr>
          <w:rFonts w:hint="eastAsia"/>
        </w:rPr>
        <w:t>）开始质疑，为什么席卷美国的耀眼的信息技术革命似乎未能提高生产率。他并非第一个提出这种疑问的人。再倒推十年，诺贝尔奖得主罗伯特·索洛（</w:t>
      </w:r>
      <w:r>
        <w:rPr>
          <w:rFonts w:hint="eastAsia"/>
        </w:rPr>
        <w:t>Robert Solow</w:t>
      </w:r>
      <w:r>
        <w:rPr>
          <w:rFonts w:hint="eastAsia"/>
        </w:rPr>
        <w:t>）有一句名言——计算机无处不在，就是没体现在生产力统计数据上。不过时任美联储主席的格林斯潘具备得天独厚的条件来就美国经济做试验。在失业率降至通常会引发一系列加息的水平时，格林斯潘掌管下的美联储行动谨慎，押注</w:t>
      </w:r>
      <w:r>
        <w:rPr>
          <w:rFonts w:hint="eastAsia"/>
        </w:rPr>
        <w:t>IT</w:t>
      </w:r>
      <w:r>
        <w:rPr>
          <w:rFonts w:hint="eastAsia"/>
        </w:rPr>
        <w:t>新技术带来的效率提升可以抑制住价格压力。结果迎来了自上世纪</w:t>
      </w:r>
      <w:r>
        <w:rPr>
          <w:rFonts w:hint="eastAsia"/>
        </w:rPr>
        <w:t>60</w:t>
      </w:r>
      <w:r>
        <w:rPr>
          <w:rFonts w:hint="eastAsia"/>
        </w:rPr>
        <w:t>年代初以来最长的高速增长期。尽管他获得了成功，但似乎没有几个央行行长有兴趣仿效这一试验，他们中许多人依然对通胀和就业以外的问题视若无睹。这殊为不幸。对科技的一丝信心其实大有助益。</w:t>
      </w:r>
    </w:p>
    <w:p w14:paraId="18D81F72" w14:textId="77777777" w:rsidR="00432D42" w:rsidRDefault="00432D42" w:rsidP="00432D42"/>
    <w:p w14:paraId="363B128F" w14:textId="77777777" w:rsidR="00432D42" w:rsidRDefault="00432D42" w:rsidP="00432D42">
      <w:r>
        <w:t>Central bankers are not known to be a visionary bunch. Turning new ideas into more efficient ways of doing things is the job of firms. The capacity of an economy to produce—the supply side—is primarily shaped by things such as technological progress, population growth and the skill level of the workforce. Monetary policy is typically thought not to influence this process. Its responsibility is the demand side of the economy, or people’s willingness to spend. Central bankers typically see themselves as drivers who press on a vehicle’s accelerator and brakes. The state of the engine is someone else’s bailiwick.</w:t>
      </w:r>
    </w:p>
    <w:p w14:paraId="1343CFFE" w14:textId="77777777" w:rsidR="00432D42" w:rsidRDefault="00432D42" w:rsidP="00432D42"/>
    <w:p w14:paraId="2B8F0729" w14:textId="77777777" w:rsidR="00432D42" w:rsidRDefault="00432D42" w:rsidP="00432D42">
      <w:r>
        <w:rPr>
          <w:rFonts w:hint="eastAsia"/>
        </w:rPr>
        <w:t>央行行长们并不以高瞻远瞩著称。把新点子变为高效的办事方式是企业的任务。经济体的产能即供给侧主要由技术进步、人口增长和劳动力技能水平等因素决定。人们通常认为货币政策不影响该过程，而是作用在经济的需求侧或消费意愿上。央行决策者常自视为给汽车踩油门和刹车的司机，发动机的状态则是别人的事。</w:t>
      </w:r>
    </w:p>
    <w:p w14:paraId="2912791A" w14:textId="77777777" w:rsidR="00432D42" w:rsidRDefault="00432D42" w:rsidP="00432D42"/>
    <w:p w14:paraId="44BC9FAE" w14:textId="77777777" w:rsidR="00432D42" w:rsidRDefault="00432D42" w:rsidP="00432D42">
      <w:r>
        <w:t xml:space="preserve">Not all economists have seen so sharp a delineation between supply and demand. In 1973 Arthur Okun mused that in an economy with very low unemployment firms would coax more output out of their workers. More efficient firms would outbid less efficient ones for scarce labour, boosting productivity. By letting spending grow rapidly and unemployment tumble, a central bank might induce productivity to grow faster. In the 1980s Olivier Blanchard and Larry Summers further developed this notion in their work on “hysteresis”. They reasoned that, if weak demand led to a long period of joblessness, workers might find their skills becoming obsolete and their connections to the labour </w:t>
      </w:r>
      <w:r>
        <w:lastRenderedPageBreak/>
        <w:t>market eroding. A short-run monetary failure could create a long-run drop in supply. Correspondingly, a central bank that responded to recession by allowing unemployment to fall to inflation-stoking levels might find that this overheating lures discouraged workers back into the labour force, and pushes firms to give them the training and equipment they need to thrive. Demand, in such cases, might create its own supply.</w:t>
      </w:r>
    </w:p>
    <w:p w14:paraId="1346A9C2" w14:textId="77777777" w:rsidR="00432D42" w:rsidRDefault="00432D42" w:rsidP="00432D42"/>
    <w:p w14:paraId="18EB3F43" w14:textId="77777777" w:rsidR="00432D42" w:rsidRDefault="00432D42" w:rsidP="00432D42">
      <w:r>
        <w:rPr>
          <w:rFonts w:hint="eastAsia"/>
        </w:rPr>
        <w:t>并非所有的经济学家都认为供需之间的界限如此分明。</w:t>
      </w:r>
      <w:r>
        <w:rPr>
          <w:rFonts w:hint="eastAsia"/>
        </w:rPr>
        <w:t>1973</w:t>
      </w:r>
      <w:r>
        <w:rPr>
          <w:rFonts w:hint="eastAsia"/>
        </w:rPr>
        <w:t>年，阿瑟·奥肯（</w:t>
      </w:r>
      <w:r>
        <w:rPr>
          <w:rFonts w:hint="eastAsia"/>
        </w:rPr>
        <w:t>Arthur Okun</w:t>
      </w:r>
      <w:r>
        <w:rPr>
          <w:rFonts w:hint="eastAsia"/>
        </w:rPr>
        <w:t>）提出，在失业率非常低的经济体中，公司会促使员工创造更大的产出。高效的公司会比低效的公司开出更高的价码来争取稀缺劳动力，提升生产率。通过迅速增加支出、压低失业率，央行或许可以让生产率更快增长。上世纪</w:t>
      </w:r>
      <w:r>
        <w:rPr>
          <w:rFonts w:hint="eastAsia"/>
        </w:rPr>
        <w:t>80</w:t>
      </w:r>
      <w:r>
        <w:rPr>
          <w:rFonts w:hint="eastAsia"/>
        </w:rPr>
        <w:t>年代，奥利维尔·布兰查德（</w:t>
      </w:r>
      <w:r>
        <w:rPr>
          <w:rFonts w:hint="eastAsia"/>
        </w:rPr>
        <w:t>Olivier Blanchard</w:t>
      </w:r>
      <w:r>
        <w:rPr>
          <w:rFonts w:hint="eastAsia"/>
        </w:rPr>
        <w:t>）和拉里·萨默斯（</w:t>
      </w:r>
      <w:r>
        <w:rPr>
          <w:rFonts w:hint="eastAsia"/>
        </w:rPr>
        <w:t>Larry Summers</w:t>
      </w:r>
      <w:r>
        <w:rPr>
          <w:rFonts w:hint="eastAsia"/>
        </w:rPr>
        <w:t>）在有关“迟滞现象”的研究中进一步拓展了该理念。他们认为，假如需求疲软导致长期失业，劳动者可能面对技能过时、与劳动市场脱节的问题。短期的货币政策失灵可能导致供给长期下降。相应地，如果央行为应对经济衰退而让失业率下降至可以推高通胀的水平，它可能发现这种过热会促使原本气馁的劳动者重回劳动力市场，也促使企业向员工提供他们发展所需的培训和设备。在这种情况下，需求可能自行创造供给。</w:t>
      </w:r>
    </w:p>
    <w:p w14:paraId="13E6A145" w14:textId="77777777" w:rsidR="00432D42" w:rsidRDefault="00432D42" w:rsidP="00432D42"/>
    <w:p w14:paraId="11C582D3" w14:textId="77777777" w:rsidR="00432D42" w:rsidRDefault="00432D42" w:rsidP="00432D42">
      <w:r>
        <w:t>In fact, the role of a central bank in managing productivity is even more fundamental than these theories suggest. Good monetary policy is essential to capturing the full benefits of new technologies. Suppose, for example, that a tech firm creates a cheap, AI-powered, wearable doodah as good in monitoring health and diagnosing ailments as going to the GP. Deploying it takes some capital investment and hiring, but also leads to much larger reductions in spending on conventional practices. In other words, this magical innovation leads to a rise in the productivity of health services. Hurrah for that! But the need to shift resources around in response to this disruptive new technology creates some difficulties. Spending on health care is a reliable source of growth in employment and in demand. A sudden drop in such growth might push an economy into a slump. The cost savings that consumers, health insurers and governments enjoy thanks to the new technology would help; perhaps some people would plough their newly saved cash into elective procedures like plastic surgery, at clinics which might then have to expand and hire new workers. But there is no guarantee that lost spending on doctors and related equipment will be offset by increases elsewhere.</w:t>
      </w:r>
    </w:p>
    <w:p w14:paraId="61389950" w14:textId="77777777" w:rsidR="00432D42" w:rsidRDefault="00432D42" w:rsidP="00432D42"/>
    <w:p w14:paraId="535E88E6" w14:textId="77777777" w:rsidR="00432D42" w:rsidRDefault="00432D42" w:rsidP="00432D42">
      <w:r>
        <w:rPr>
          <w:rFonts w:hint="eastAsia"/>
        </w:rPr>
        <w:t>事实上，央行在调节生产力上发挥着根本性的作用，程度甚于上述理论所示。要获取新技术的全部益处，好的货币政策至关重要。举例来说，假设一家科技公司创造出了一款廉价的人工智能可穿戴产品，可以监测用户的健康状况并诊断疾病，堪比全科医生。部署这种设备需要进行一些资本投资和招聘，但在常规诊疗支出上节省下来的钱要多得多。也就是说，这个神奇的创新会提升医疗服务的生产率。多好的事！然而，为适应这一颠覆性的新技术需要重新调配资源，这带来了一些麻烦。医疗支出是就业和需求增长的可靠来源。这类增长的突然下降可能导致经济下滑。消费者、医疗保险公司和政府因新技术而减省了成本，这一点将有所帮助：也许一些人会把节省下来的钱投入到整形这类选择性手术上，促使诊所扩大规模、聘用新员工。但是，并不能保证在医生和相关设备上减少的支出会被在其他方面的支出增长所抵消。</w:t>
      </w:r>
    </w:p>
    <w:p w14:paraId="6CB6BC8A" w14:textId="77777777" w:rsidR="00432D42" w:rsidRDefault="00432D42" w:rsidP="00432D42"/>
    <w:p w14:paraId="396BE3EF" w14:textId="77777777" w:rsidR="00432D42" w:rsidRDefault="00432D42" w:rsidP="00432D42">
      <w:r>
        <w:t>Indeed, in a paper published in 2006, Susantu Basu, John Fernald and Miles Kimball concluded that advances in technology are usually contractionary, tending to nudge economies towards slump conditions. They estimated that technological improvements tend to depress the use of capital and labour (think, in this example, stethoscopes and doctors) and business investment (new clinics) for up to two years. To those living through such periods, this depressing effect would show up in lower inflation and wage rises. That, in turn, suggests that an alert central bank with an inflation target ought to swing into action to provide more monetary stimulus and keep price and wage growth on track. That stimulus should spur more investment in growing parts of the economy, helping them to absorb quickly the resources freed up by the new, doctor-displacing technology and thus averting a slump.</w:t>
      </w:r>
    </w:p>
    <w:p w14:paraId="7B140D94" w14:textId="77777777" w:rsidR="00432D42" w:rsidRDefault="00432D42" w:rsidP="00432D42"/>
    <w:p w14:paraId="4B59EB17" w14:textId="77777777" w:rsidR="00432D42" w:rsidRDefault="00432D42" w:rsidP="00432D42">
      <w:r>
        <w:rPr>
          <w:rFonts w:hint="eastAsia"/>
        </w:rPr>
        <w:t>实际上，在</w:t>
      </w:r>
      <w:r>
        <w:rPr>
          <w:rFonts w:hint="eastAsia"/>
        </w:rPr>
        <w:t>2006</w:t>
      </w:r>
      <w:r>
        <w:rPr>
          <w:rFonts w:hint="eastAsia"/>
        </w:rPr>
        <w:t>年发表的一篇论文中，苏桑托·巴苏（</w:t>
      </w:r>
      <w:r>
        <w:rPr>
          <w:rFonts w:hint="eastAsia"/>
        </w:rPr>
        <w:t>Susantu Basu</w:t>
      </w:r>
      <w:r>
        <w:rPr>
          <w:rFonts w:hint="eastAsia"/>
        </w:rPr>
        <w:t>）、约翰·费尔纳德（</w:t>
      </w:r>
      <w:r>
        <w:rPr>
          <w:rFonts w:hint="eastAsia"/>
        </w:rPr>
        <w:t>John Fernald</w:t>
      </w:r>
      <w:r>
        <w:rPr>
          <w:rFonts w:hint="eastAsia"/>
        </w:rPr>
        <w:t>）及迈尔斯·金博尔（</w:t>
      </w:r>
      <w:r>
        <w:rPr>
          <w:rFonts w:hint="eastAsia"/>
        </w:rPr>
        <w:t>Miles Kimball</w:t>
      </w:r>
      <w:r>
        <w:rPr>
          <w:rFonts w:hint="eastAsia"/>
        </w:rPr>
        <w:t>）认为，技术进步通常是收缩性的，往往会把经济推入低迷。他们估计，技术改进会在长达两年的时间内抑制资本和劳动力的使用（在本文的例子中就是听诊器和医生）和商业投资（如新诊所）。对生活在这样的时期的人来说，这种收缩效应体现为通胀和工资的增速都放缓。这反过来表明，设有通胀目标而反应灵敏的央行应及时行动，加大货币刺激，使价格和工资增长保持正常。这些措施应能刺激对经济中增长领域的投资，助其快速吸收由新技术（比如可以替代医生的新技术）释放的资源，从而避免经济下滑。</w:t>
      </w:r>
    </w:p>
    <w:p w14:paraId="539CA2CD" w14:textId="77777777" w:rsidR="00432D42" w:rsidRDefault="00432D42" w:rsidP="00432D42"/>
    <w:p w14:paraId="3B1E7D52" w14:textId="77777777" w:rsidR="00432D42" w:rsidRDefault="00432D42" w:rsidP="00432D42">
      <w:r>
        <w:t>Two obstacles usually get in the way of such a benign outcome. First, these steps unfold with a lag. The slowdown in price and wage growth will be gradual, as displaced workers tighten their belts and compete with other jobseekers for new employment. Central banks might then wait to see whether low inflation reflects a genuine economic trend or is merely a statistical blip. Even after they act, their tools take time to have an effect.</w:t>
      </w:r>
    </w:p>
    <w:p w14:paraId="1BBA8D61" w14:textId="77777777" w:rsidR="00432D42" w:rsidRDefault="00432D42" w:rsidP="00432D42"/>
    <w:p w14:paraId="5ECE8CDE" w14:textId="77777777" w:rsidR="00432D42" w:rsidRDefault="00432D42" w:rsidP="00432D42">
      <w:r>
        <w:rPr>
          <w:rFonts w:hint="eastAsia"/>
        </w:rPr>
        <w:t>有两大障碍会阻挠这一良性结果的实现。首先，上述进程的效果会滞后体现。随着下岗工人勒紧裤腰带并和其他求职者竞争新就业机会，价格和工资增长的放缓将是渐进的。央行可能会静观低通胀究竟是反映了真实的经济走势，还是仅为一时的统计波动。即使央行采取行动，其工具也需要一段时间才能产生效果。</w:t>
      </w:r>
    </w:p>
    <w:p w14:paraId="34FEF731" w14:textId="77777777" w:rsidR="00432D42" w:rsidRDefault="00432D42" w:rsidP="00432D42"/>
    <w:p w14:paraId="345DE4C6" w14:textId="77777777" w:rsidR="00432D42" w:rsidRDefault="00432D42" w:rsidP="00432D42">
      <w:r>
        <w:t>What is not seen</w:t>
      </w:r>
    </w:p>
    <w:p w14:paraId="111E4ED5" w14:textId="77777777" w:rsidR="00432D42" w:rsidRDefault="00432D42" w:rsidP="00432D42"/>
    <w:p w14:paraId="52C2FF1E" w14:textId="77777777" w:rsidR="00432D42" w:rsidRDefault="00432D42" w:rsidP="00432D42">
      <w:r>
        <w:rPr>
          <w:rFonts w:hint="eastAsia"/>
        </w:rPr>
        <w:t>未见之像</w:t>
      </w:r>
    </w:p>
    <w:p w14:paraId="1DC21584" w14:textId="77777777" w:rsidR="00432D42" w:rsidRDefault="00432D42" w:rsidP="00432D42"/>
    <w:p w14:paraId="39C026D8" w14:textId="77777777" w:rsidR="00432D42" w:rsidRDefault="00432D42" w:rsidP="00432D42">
      <w:r>
        <w:t>The greater difficulty may be the trouble that central bankers have in imagining that dizzying technological change is possible, let alone imminent. And the risks they face are asymmetric. Had Mr Greenspan been wrong, the high inflation that resulted would have been there for all to see; had he played it safe, no one would have known that a boom had been achievable. Such possibilities can only be guessed at; they are not found in the data. Sober technocrats are not given to leaps of faith. But to risk a bit of inflation for a chance at a productivity-powered windfall is a wager more central bankers should make.</w:t>
      </w:r>
    </w:p>
    <w:p w14:paraId="1B9F07A9" w14:textId="77777777" w:rsidR="00432D42" w:rsidRDefault="00432D42" w:rsidP="00432D42"/>
    <w:p w14:paraId="3EF5940B" w14:textId="77777777" w:rsidR="00432D42" w:rsidRDefault="00432D42" w:rsidP="00432D42">
      <w:r>
        <w:rPr>
          <w:rFonts w:hint="eastAsia"/>
        </w:rPr>
        <w:t>另一个更大的难题也许是，央行决策者无法想象眩目的技术变革有可能发生，更遑论认为它们已迫在眉睫。而他们面临的风险是不对称的。如果格林斯潘判断错误，那么所有人都将看到错误政策引发的高通胀；而假如他当日不冒险，没有人会知道事实上能取得这番繁荣。这些可能性只能靠猜想，不存在于数据中。冷静理智的技术官僚是不大会放手一搏的。但在通胀上冒一点风险来换取生产率增长所带来的意外之财正是更多央行官员应该赌一把的。</w:t>
      </w:r>
    </w:p>
    <w:p w14:paraId="6E3D45EE" w14:textId="77777777" w:rsidR="00432D42" w:rsidRDefault="00432D42" w:rsidP="00432D42">
      <w:pPr>
        <w:pStyle w:val="1"/>
      </w:pPr>
      <w:bookmarkStart w:id="61" w:name="_Toc15475631"/>
      <w:r>
        <w:t>Satellite prospecting: There’s lithium in them hills</w:t>
      </w:r>
      <w:bookmarkEnd w:id="61"/>
    </w:p>
    <w:p w14:paraId="3FB0B6CB" w14:textId="77777777" w:rsidR="00432D42" w:rsidRDefault="00432D42" w:rsidP="00432D42">
      <w:r>
        <w:t>Searching from outer space for minerals on Earth</w:t>
      </w:r>
    </w:p>
    <w:p w14:paraId="796162FC" w14:textId="77777777" w:rsidR="00432D42" w:rsidRDefault="00432D42" w:rsidP="00432D42">
      <w:r>
        <w:rPr>
          <w:rFonts w:hint="eastAsia"/>
        </w:rPr>
        <w:t>卫星勘探：山中有锂</w:t>
      </w:r>
    </w:p>
    <w:p w14:paraId="281F4433" w14:textId="77777777" w:rsidR="00432D42" w:rsidRDefault="00432D42" w:rsidP="00432D42">
      <w:r>
        <w:rPr>
          <w:rFonts w:hint="eastAsia"/>
        </w:rPr>
        <w:t>从外太空搜索地球上的矿藏</w:t>
      </w:r>
    </w:p>
    <w:p w14:paraId="52882CAC" w14:textId="77777777" w:rsidR="00432D42" w:rsidRDefault="00432D42" w:rsidP="00432D42">
      <w:r>
        <w:t xml:space="preserve">20180210 science and technology </w:t>
      </w:r>
      <w:r>
        <w:rPr>
          <w:rFonts w:ascii="Segoe UI Symbol" w:hAnsi="Segoe UI Symbol" w:cs="Segoe UI Symbol"/>
        </w:rPr>
        <w:t>🇬🇧</w:t>
      </w:r>
      <w:r>
        <w:t xml:space="preserve"> English Version</w:t>
      </w:r>
    </w:p>
    <w:p w14:paraId="4D269BA6" w14:textId="77777777" w:rsidR="00432D42" w:rsidRDefault="00432D42" w:rsidP="00432D42"/>
    <w:p w14:paraId="5D2E0EFD" w14:textId="77777777" w:rsidR="00432D42" w:rsidRDefault="00432D42" w:rsidP="00432D42">
      <w:r>
        <w:t xml:space="preserve">CORNWALL, a rugged peninsula that forms Britain’s south-western extremity, has a history of mining going back thousands of years. Its landscape is dotted with the ruins of long-closed tin and copper mines, along with mountains of spoil from the extraction of china clay (also known as kaolin), a business that still clings to life today. Now, though, </w:t>
      </w:r>
      <w:r>
        <w:lastRenderedPageBreak/>
        <w:t>prospectors are back on the ground. Or, rather, they aren’t. Instead, they are peering down from space. And what they are searching for is not tin, nor copper nor kaolin, but a material that has come into demand only recently: lithium.</w:t>
      </w:r>
    </w:p>
    <w:p w14:paraId="4B01D807" w14:textId="77777777" w:rsidR="00432D42" w:rsidRDefault="00432D42" w:rsidP="00432D42"/>
    <w:p w14:paraId="20C94F66" w14:textId="77777777" w:rsidR="00432D42" w:rsidRDefault="00432D42" w:rsidP="00432D42">
      <w:r>
        <w:rPr>
          <w:rFonts w:hint="eastAsia"/>
        </w:rPr>
        <w:t>康沃尔（</w:t>
      </w:r>
      <w:r>
        <w:rPr>
          <w:rFonts w:hint="eastAsia"/>
        </w:rPr>
        <w:t>Cornwall</w:t>
      </w:r>
      <w:r>
        <w:rPr>
          <w:rFonts w:hint="eastAsia"/>
        </w:rPr>
        <w:t>）是位于英国西南端的崎岖半岛，有数千年的采矿史。这片土地上遍布废弃已久的锡矿和铜矿，以及因开采陶土（也叫高岭土）而生成的大量弃土堆——这个产业如今仍在挣扎求存。不过，勘探者现在又回到了这片土地。准确来说他们也不是真的回到这里——他们正从太空向这里俯瞰。他们寻找的不是锡，也不是铜和高岭土，而是近些年才形成需求的一种原材料：锂。</w:t>
      </w:r>
    </w:p>
    <w:p w14:paraId="65F7C123" w14:textId="77777777" w:rsidR="00432D42" w:rsidRDefault="00432D42" w:rsidP="00432D42"/>
    <w:p w14:paraId="6CB947AF" w14:textId="77777777" w:rsidR="00432D42" w:rsidRDefault="00432D42" w:rsidP="00432D42">
      <w:r>
        <w:t>The high-flying prospectors in question are a group led by Cristian Rossi, an expert on remote sensing, which has been organised under the auspices of the curiously named Satellite Applications Catapult, an innovation centre backed by the British government. The plan is to use satellites already in orbit to detect and map geological and botanical features that might betray the presence of subterranean lithium. Though satellite prospecting of this sort has been employed before, to look for metals such as gold and copper, using it to search for lithium is new.</w:t>
      </w:r>
    </w:p>
    <w:p w14:paraId="1AFFFAF7" w14:textId="77777777" w:rsidR="00432D42" w:rsidRDefault="00432D42" w:rsidP="00432D42"/>
    <w:p w14:paraId="694B88E8" w14:textId="77777777" w:rsidR="00432D42" w:rsidRDefault="00432D42" w:rsidP="00432D42">
      <w:r>
        <w:rPr>
          <w:rFonts w:hint="eastAsia"/>
        </w:rPr>
        <w:t>这些雄心勃勃的太空勘探者由遥感专家克里斯蒂安·罗西（</w:t>
      </w:r>
      <w:r>
        <w:rPr>
          <w:rFonts w:hint="eastAsia"/>
        </w:rPr>
        <w:t>Cristian Rossi</w:t>
      </w:r>
      <w:r>
        <w:rPr>
          <w:rFonts w:hint="eastAsia"/>
        </w:rPr>
        <w:t>）领导，由英国政府支持的创新中心、名字新奇的“卫星应用弹射器”（</w:t>
      </w:r>
      <w:r>
        <w:rPr>
          <w:rFonts w:hint="eastAsia"/>
        </w:rPr>
        <w:t>Satellite Applications Catapult</w:t>
      </w:r>
      <w:r>
        <w:rPr>
          <w:rFonts w:hint="eastAsia"/>
        </w:rPr>
        <w:t>）出资召集。该项目计划利用已经在轨的卫星来测绘可能显示地下存在锂资源的地理和植物特征。尽管此前这种卫星勘探已被用来勘探金、铜等金属，但用来勘探锂还是头一回。</w:t>
      </w:r>
    </w:p>
    <w:p w14:paraId="11D00872" w14:textId="77777777" w:rsidR="00432D42" w:rsidRDefault="00432D42" w:rsidP="00432D42"/>
    <w:p w14:paraId="74E0C0EC" w14:textId="77777777" w:rsidR="00432D42" w:rsidRDefault="00432D42" w:rsidP="00432D42">
      <w:r>
        <w:t>The searchers are not searching blind. They know, from mining records dating from the mid-1800s, that there is lithium in Cornwall’s rocks. Those records tell of underground springs containing salts of lithium—at that time quite a recently discovered element. Back then these springs were seen, at best, as curiosities, and at worst as flooding risks, because there was then no market for the metal. Today, there is. In particular, lithium is the eponymous component of lithium-ion batteries. These power products ranging from smartphones to electric cars, and are being tested as a means of grid-scale electricity storage which could make the spread of renewable energy much easier. No surprise, then, that prices have been rising. In 2008 a tonne of lithium carbonate cost around $6,000. Now it would set you back more than $12,000.</w:t>
      </w:r>
    </w:p>
    <w:p w14:paraId="6D5610D2" w14:textId="77777777" w:rsidR="00432D42" w:rsidRDefault="00432D42" w:rsidP="00432D42"/>
    <w:p w14:paraId="19D0487E" w14:textId="77777777" w:rsidR="00432D42" w:rsidRDefault="00432D42" w:rsidP="00432D42">
      <w:r>
        <w:rPr>
          <w:rFonts w:hint="eastAsia"/>
        </w:rPr>
        <w:t>这些勘探者并非在盲目搜寻。根据</w:t>
      </w:r>
      <w:r>
        <w:rPr>
          <w:rFonts w:hint="eastAsia"/>
        </w:rPr>
        <w:t>19</w:t>
      </w:r>
      <w:r>
        <w:rPr>
          <w:rFonts w:hint="eastAsia"/>
        </w:rPr>
        <w:t>世纪中叶的采矿记录，他们知道康沃尔的岩石中含有锂。那些采矿记录提到当地的地下泉含有锂盐，当时锂还是新近发现的元素。那时候锂还没有市场，因此在当时的人们看来，这些地下泉顶多也就是个稀奇事物，弄不好还会招致洪涝。如今市场已经形成，特别是锂离子电池所需的锂。从智能手机到电动汽车，这种电源产品应用广泛，并正在作为电网级的蓄电手段接受测试，以求让可再生能源的推广变得容易得多。所以锂价格一路上涨并不出奇。</w:t>
      </w:r>
      <w:r>
        <w:rPr>
          <w:rFonts w:hint="eastAsia"/>
        </w:rPr>
        <w:t>2008</w:t>
      </w:r>
      <w:r>
        <w:rPr>
          <w:rFonts w:hint="eastAsia"/>
        </w:rPr>
        <w:t>年，一吨碳酸锂的价格在</w:t>
      </w:r>
      <w:r>
        <w:rPr>
          <w:rFonts w:hint="eastAsia"/>
        </w:rPr>
        <w:t>6000</w:t>
      </w:r>
      <w:r>
        <w:rPr>
          <w:rFonts w:hint="eastAsia"/>
        </w:rPr>
        <w:t>美元左右，现在已经涨到</w:t>
      </w:r>
      <w:r>
        <w:rPr>
          <w:rFonts w:hint="eastAsia"/>
        </w:rPr>
        <w:t>12,000</w:t>
      </w:r>
      <w:r>
        <w:rPr>
          <w:rFonts w:hint="eastAsia"/>
        </w:rPr>
        <w:t>美元以上。</w:t>
      </w:r>
    </w:p>
    <w:p w14:paraId="6679DB85" w14:textId="77777777" w:rsidR="00432D42" w:rsidRDefault="00432D42" w:rsidP="00432D42"/>
    <w:p w14:paraId="6BE75DAC" w14:textId="77777777" w:rsidR="00432D42" w:rsidRDefault="00432D42" w:rsidP="00432D42">
      <w:r>
        <w:t>This price is less a reflection of lithium’s overall scarcity than of the rarity of good, mineable deposits of lithium compounds. (Like most metals, it does not occur naturally in its elemental form.) At the moment, the best workable supplies are in Australia, South America and China. But mining companies are eager to discover others. Dr Rossi’s team intend to use satellite cameras, both optical and infra-red, and also satellite-borne radar, to look for mineral formations caused by hot liquids reacting with existing rock, and for rock fractures that could act as channels for lithium-bearing brine. They will, as well, record anomalies in vegetation that might be the result of lithium-rich soils, or of hot springs that might contain the element.</w:t>
      </w:r>
    </w:p>
    <w:p w14:paraId="26017FF4" w14:textId="77777777" w:rsidR="00432D42" w:rsidRDefault="00432D42" w:rsidP="00432D42"/>
    <w:p w14:paraId="22967FD8" w14:textId="77777777" w:rsidR="00432D42" w:rsidRDefault="00432D42" w:rsidP="00432D42">
      <w:r>
        <w:rPr>
          <w:rFonts w:hint="eastAsia"/>
        </w:rPr>
        <w:t>这一价格水平更多反应的是可开采优质锂化合物矿藏的稀有性，而不是锂的整体稀缺性。（和大多数金属一</w:t>
      </w:r>
      <w:r>
        <w:rPr>
          <w:rFonts w:hint="eastAsia"/>
        </w:rPr>
        <w:lastRenderedPageBreak/>
        <w:t>样，锂在自然界不以单质形态存在。）目前，最好的可开采锂矿位于澳大利亚、南美和中国。但矿业公司急切想要找到新矿藏。罗西的团队打算利用光学和红外线卫星相机，以及卫星雷达来寻找由热液与已有岩石发生反应而形成的矿物结构，以及可充当含锂卤水通道的岩石裂隙。这些设备也可用来记录植被中的异常情况，这些异常可能是富锂土壤或含锂的温泉造成的。</w:t>
      </w:r>
    </w:p>
    <w:p w14:paraId="02B350E6" w14:textId="77777777" w:rsidR="00432D42" w:rsidRDefault="00432D42" w:rsidP="00432D42"/>
    <w:p w14:paraId="34332959" w14:textId="77777777" w:rsidR="00432D42" w:rsidRDefault="00432D42" w:rsidP="00432D42">
      <w:r>
        <w:t>The acid test, though, will be to drill where the map thus generated suggests. One group member is ready for that. Cornish Lithium is a newly created firm that has already secured various mineral rights to explore for lithium, and to extract it.</w:t>
      </w:r>
    </w:p>
    <w:p w14:paraId="29C6121A" w14:textId="77777777" w:rsidR="00432D42" w:rsidRDefault="00432D42" w:rsidP="00432D42"/>
    <w:p w14:paraId="2EB146F7" w14:textId="77777777" w:rsidR="00432D42" w:rsidRDefault="00432D42" w:rsidP="00432D42">
      <w:r>
        <w:rPr>
          <w:rFonts w:hint="eastAsia"/>
        </w:rPr>
        <w:t>然而结果究竟如何，还要等到根据测绘发现来钻探时才能见分晓。参与卫星勘探的一个成员已经准备就绪。康沃尔锂业（</w:t>
      </w:r>
      <w:r>
        <w:rPr>
          <w:rFonts w:hint="eastAsia"/>
        </w:rPr>
        <w:t>Cornish Lithium</w:t>
      </w:r>
      <w:r>
        <w:rPr>
          <w:rFonts w:hint="eastAsia"/>
        </w:rPr>
        <w:t>）是一家新成立的公司，已获得了锂的各种勘探和开采权。</w:t>
      </w:r>
    </w:p>
    <w:p w14:paraId="61FC2B33" w14:textId="77777777" w:rsidR="00432D42" w:rsidRDefault="00432D42" w:rsidP="00432D42"/>
    <w:p w14:paraId="22122995" w14:textId="77777777" w:rsidR="00432D42" w:rsidRDefault="00432D42" w:rsidP="00432D42">
      <w:r>
        <w:t>This extraction would not, however, be carried out in the way that it is in the Atacama Desert of Chile, where one of the largest lithium mines in the world prepares lithium salts by drying out vast lakes of brine in the sun. As tourists to Cornwall know all too well, the sun is not to be relied on there. Instead, Cornish Lithium says it will use special filtration techniques called reverse osmosis and ion-exchange to extract and purify lithium compounds from any brine that it finds.</w:t>
      </w:r>
    </w:p>
    <w:p w14:paraId="2DD1FBBE" w14:textId="77777777" w:rsidR="00432D42" w:rsidRDefault="00432D42" w:rsidP="00432D42"/>
    <w:p w14:paraId="6BB36DDB" w14:textId="77777777" w:rsidR="00432D42" w:rsidRDefault="00432D42" w:rsidP="00432D42">
      <w:r>
        <w:rPr>
          <w:rFonts w:hint="eastAsia"/>
        </w:rPr>
        <w:t>不过，这里的开采方式和在智利的阿塔卡马沙漠（</w:t>
      </w:r>
      <w:r>
        <w:rPr>
          <w:rFonts w:hint="eastAsia"/>
        </w:rPr>
        <w:t>Atacama Desert</w:t>
      </w:r>
      <w:r>
        <w:rPr>
          <w:rFonts w:hint="eastAsia"/>
        </w:rPr>
        <w:t>）中采用的方式不同。在那里，规模居世界前列的一个锂矿通过晒干大片卤水来提取锂盐。去过康沃尔的游客都非常明白，那里没法依赖太阳。康沃尔锂业表示自己将采用反渗透和离子交换的特殊过滤技术，从找到的卤水中提取和纯化锂化合物。</w:t>
      </w:r>
    </w:p>
    <w:p w14:paraId="5D8A4F7C" w14:textId="77777777" w:rsidR="00432D42" w:rsidRDefault="00432D42" w:rsidP="00432D42"/>
    <w:p w14:paraId="1E183BAA" w14:textId="77777777" w:rsidR="00432D42" w:rsidRDefault="00432D42" w:rsidP="00432D42">
      <w:r>
        <w:t>If the experiment in Cornwall proves a success the system could, Dr Rossi reckons, be used to search for lithium in other places. One target would be Chile’s neighbour, Bolivia, which is reckoned to have some of the biggest but still largely untapped deposits of lithium in the world. Any find in Cornwall is likely to be tiny by comparison. But if such a find were made there would be a nice symmetry to it, as one of the world’s oldest mining centres became also one of its newest.</w:t>
      </w:r>
    </w:p>
    <w:p w14:paraId="22B5A6A7" w14:textId="77777777" w:rsidR="00432D42" w:rsidRDefault="00432D42" w:rsidP="00432D42"/>
    <w:p w14:paraId="2DC7097E" w14:textId="77777777" w:rsidR="00432D42" w:rsidRDefault="00432D42" w:rsidP="00432D42">
      <w:r>
        <w:rPr>
          <w:rFonts w:hint="eastAsia"/>
        </w:rPr>
        <w:t>罗西认为，在康沃尔的尝试如果成功，该系统将可被用于在其他地方探寻锂。目标之一将是智利的邻国玻利维亚。据估计，玻利维亚拥有一些在世界上规模数一数二的锂矿藏，但很大程度上仍有待开发。与之相比，在康沃尔发现的任何矿藏可能都相形见绌。但是，如果真在康沃尔发现锂矿，就会形成一种奇妙的对称：世界上最古老的采矿中心之一同时也成为了最新的一个。</w:t>
      </w:r>
    </w:p>
    <w:p w14:paraId="47C402C9" w14:textId="77777777" w:rsidR="00047EA9" w:rsidRDefault="00047EA9" w:rsidP="00047EA9">
      <w:pPr>
        <w:pStyle w:val="1"/>
      </w:pPr>
      <w:bookmarkStart w:id="62" w:name="_Toc15475632"/>
      <w:r>
        <w:t>Women in the boardroom: Skirting boards</w:t>
      </w:r>
      <w:bookmarkEnd w:id="62"/>
    </w:p>
    <w:p w14:paraId="45ABB4F5" w14:textId="77777777" w:rsidR="00047EA9" w:rsidRDefault="00047EA9" w:rsidP="00047EA9">
      <w:r>
        <w:t>Quotas are spreading. But there are better ways to promote women</w:t>
      </w:r>
    </w:p>
    <w:p w14:paraId="6749EFF8" w14:textId="77777777" w:rsidR="00047EA9" w:rsidRDefault="00047EA9" w:rsidP="00047EA9">
      <w:pPr>
        <w:rPr>
          <w:rFonts w:hint="eastAsia"/>
        </w:rPr>
      </w:pPr>
      <w:r>
        <w:rPr>
          <w:rFonts w:hint="eastAsia"/>
        </w:rPr>
        <w:t>董事会里的女性：裙裾摇曳的董事会</w:t>
      </w:r>
    </w:p>
    <w:p w14:paraId="1A87FC8D" w14:textId="77777777" w:rsidR="00047EA9" w:rsidRDefault="00047EA9" w:rsidP="00047EA9">
      <w:pPr>
        <w:rPr>
          <w:rFonts w:hint="eastAsia"/>
        </w:rPr>
      </w:pPr>
      <w:r>
        <w:rPr>
          <w:rFonts w:hint="eastAsia"/>
        </w:rPr>
        <w:t>配额制正流行，但还有更好的方法来晋升女性</w:t>
      </w:r>
    </w:p>
    <w:p w14:paraId="6DF05F92" w14:textId="77777777" w:rsidR="00047EA9" w:rsidRDefault="00047EA9" w:rsidP="00047EA9">
      <w:r>
        <w:t xml:space="preserve">20180217 leaders </w:t>
      </w:r>
      <w:r>
        <w:rPr>
          <w:rFonts w:ascii="Segoe UI Emoji" w:hAnsi="Segoe UI Emoji" w:cs="Segoe UI Emoji"/>
        </w:rPr>
        <w:t>🇬🇧</w:t>
      </w:r>
      <w:r>
        <w:t xml:space="preserve"> English Version</w:t>
      </w:r>
    </w:p>
    <w:p w14:paraId="398F66A4" w14:textId="77777777" w:rsidR="00047EA9" w:rsidRDefault="00047EA9" w:rsidP="00047EA9"/>
    <w:p w14:paraId="4D616C22" w14:textId="77777777" w:rsidR="00047EA9" w:rsidRDefault="00047EA9" w:rsidP="00047EA9">
      <w:r>
        <w:t>SINCE the days of the Vikings, when they farmed while men marauded, Norwegian women have played a big role in their community’s economy. So it was fitting that, ten years ago, Norway pioneered a policy to deal with a stubborn gender gap: the dearth of women directors on company boards.</w:t>
      </w:r>
    </w:p>
    <w:p w14:paraId="2D7E23ED" w14:textId="77777777" w:rsidR="00047EA9" w:rsidRDefault="00047EA9" w:rsidP="00047EA9"/>
    <w:p w14:paraId="5B351130" w14:textId="77777777" w:rsidR="00047EA9" w:rsidRDefault="00047EA9" w:rsidP="00047EA9">
      <w:pPr>
        <w:rPr>
          <w:rFonts w:hint="eastAsia"/>
        </w:rPr>
      </w:pPr>
      <w:r>
        <w:rPr>
          <w:rFonts w:hint="eastAsia"/>
        </w:rPr>
        <w:t>在维京时代的挪威，男人征战掠夺，女人留守耕牧，自那时开始，挪威女性一直在社会经济中发挥着重要作</w:t>
      </w:r>
      <w:r>
        <w:rPr>
          <w:rFonts w:hint="eastAsia"/>
        </w:rPr>
        <w:lastRenderedPageBreak/>
        <w:t>用。难怪十年前挪威会率先推出政策，来解决性别差距中的一大顽固问题：公司董事会中女性董事稀少。</w:t>
      </w:r>
    </w:p>
    <w:p w14:paraId="1DE15354" w14:textId="77777777" w:rsidR="00047EA9" w:rsidRDefault="00047EA9" w:rsidP="00047EA9"/>
    <w:p w14:paraId="68467EC7" w14:textId="77777777" w:rsidR="00047EA9" w:rsidRDefault="00047EA9" w:rsidP="00047EA9"/>
    <w:p w14:paraId="737A7A26" w14:textId="77777777" w:rsidR="00047EA9" w:rsidRDefault="00047EA9" w:rsidP="00047EA9">
      <w:r>
        <w:t>Amid objections from shareholders, Norway introduced compulsory quotas requiring stockmarket-listed companies to give women at least 40% of their board seats (up from less than 8% in 2002), or face dissolution. Critics, including this newspaper, decried mandatory quotas as the wrong way to promote women. But they have caught on. In Belgium, Germany and France women make up 30-40% of board directors in large listed firms, three to five times the share of a decade ago. In America, which has no quotas, representation has inched up to 20%. It is no surprise that companies follow the rules rather than face punishment. But does the spread of women in the boardroom justify the quota system itself?</w:t>
      </w:r>
    </w:p>
    <w:p w14:paraId="3CACE630" w14:textId="77777777" w:rsidR="00047EA9" w:rsidRDefault="00047EA9" w:rsidP="00047EA9"/>
    <w:p w14:paraId="500785F2" w14:textId="77777777" w:rsidR="00047EA9" w:rsidRDefault="00047EA9" w:rsidP="00047EA9">
      <w:pPr>
        <w:rPr>
          <w:rFonts w:hint="eastAsia"/>
        </w:rPr>
      </w:pPr>
      <w:r>
        <w:rPr>
          <w:rFonts w:hint="eastAsia"/>
        </w:rPr>
        <w:t>在股东的反对声中，挪威实行了强制性的配额制，要求上市公司的董事会把至少</w:t>
      </w:r>
      <w:r>
        <w:rPr>
          <w:rFonts w:hint="eastAsia"/>
        </w:rPr>
        <w:t>40%</w:t>
      </w:r>
      <w:r>
        <w:rPr>
          <w:rFonts w:hint="eastAsia"/>
        </w:rPr>
        <w:t>的席位留给女性（</w:t>
      </w:r>
      <w:r>
        <w:rPr>
          <w:rFonts w:hint="eastAsia"/>
        </w:rPr>
        <w:t>2002</w:t>
      </w:r>
      <w:r>
        <w:rPr>
          <w:rFonts w:hint="eastAsia"/>
        </w:rPr>
        <w:t>年女性占比不足</w:t>
      </w:r>
      <w:r>
        <w:rPr>
          <w:rFonts w:hint="eastAsia"/>
        </w:rPr>
        <w:t>8%</w:t>
      </w:r>
      <w:r>
        <w:rPr>
          <w:rFonts w:hint="eastAsia"/>
        </w:rPr>
        <w:t>），否则将被解散。包括本刊在内的批评者曾抨击强制配额是晋升女性的错误方式。但配额制如今已风靡各地。在比利时、德国和法国，大型上市公司董事会内的女性比例为</w:t>
      </w:r>
      <w:r>
        <w:rPr>
          <w:rFonts w:hint="eastAsia"/>
        </w:rPr>
        <w:t>30%</w:t>
      </w:r>
      <w:r>
        <w:rPr>
          <w:rFonts w:hint="eastAsia"/>
        </w:rPr>
        <w:t>至</w:t>
      </w:r>
      <w:r>
        <w:rPr>
          <w:rFonts w:hint="eastAsia"/>
        </w:rPr>
        <w:t>40%</w:t>
      </w:r>
      <w:r>
        <w:rPr>
          <w:rFonts w:hint="eastAsia"/>
        </w:rPr>
        <w:t>，是十年前的三到五倍。在没有实行配额制的美国，董事会内女性比例缓慢上升至</w:t>
      </w:r>
      <w:r>
        <w:rPr>
          <w:rFonts w:hint="eastAsia"/>
        </w:rPr>
        <w:t>20%</w:t>
      </w:r>
      <w:r>
        <w:rPr>
          <w:rFonts w:hint="eastAsia"/>
        </w:rPr>
        <w:t>。公司自然会遵从规定以免受罚。但是，女性董事比例上升就能证明配额制合理吗？</w:t>
      </w:r>
    </w:p>
    <w:p w14:paraId="4BAA6BD5" w14:textId="77777777" w:rsidR="00047EA9" w:rsidRDefault="00047EA9" w:rsidP="00047EA9"/>
    <w:p w14:paraId="63F798D4" w14:textId="77777777" w:rsidR="00047EA9" w:rsidRDefault="00047EA9" w:rsidP="00047EA9">
      <w:r>
        <w:t>The good news is that quotas have not borne out their critics’ fears. Those who opposed them said the idea of token non-executives was demeaning for women, who would prefer to rise on the basis of merit rather than sex. It also jeopardised corporate governance, the sceptics warned, by putting women in positions for which they were possibly underqualified, or staffing several boards with the same clique of high-achievers—known disparagingly as “golden skirts”.</w:t>
      </w:r>
    </w:p>
    <w:p w14:paraId="2CAEDDAD" w14:textId="77777777" w:rsidR="00047EA9" w:rsidRDefault="00047EA9" w:rsidP="00047EA9"/>
    <w:p w14:paraId="4B7AF576" w14:textId="77777777" w:rsidR="00047EA9" w:rsidRDefault="00047EA9" w:rsidP="00047EA9">
      <w:pPr>
        <w:rPr>
          <w:rFonts w:hint="eastAsia"/>
        </w:rPr>
      </w:pPr>
      <w:r>
        <w:rPr>
          <w:rFonts w:hint="eastAsia"/>
        </w:rPr>
        <w:t>好消息是，配额制并未印证批评者的担忧。反对人士认为，女性更愿意依靠自身才能而非性别获得擢升，担任象征意义的非执行董事反而有辱她们的尊严。怀疑论者警告道，把女性放到她们可能并不胜任的位置上，或是让同一群顶尖女性（被贬称为“金裙党”）占据多家上市公司的董事席位，都会危害公司治理。</w:t>
      </w:r>
    </w:p>
    <w:p w14:paraId="472791E0" w14:textId="77777777" w:rsidR="00047EA9" w:rsidRDefault="00047EA9" w:rsidP="00047EA9"/>
    <w:p w14:paraId="54140854" w14:textId="77777777" w:rsidR="00047EA9" w:rsidRDefault="00047EA9" w:rsidP="00047EA9">
      <w:r>
        <w:t>The evidence suggests otherwise. In large listed European companies “golden trousers” are almost as common: 15% of male directors sit on three or more boards; 19% of women directors do. Compared with the clubby, white-maned boards of old, women bring youth and foreign experience.</w:t>
      </w:r>
    </w:p>
    <w:p w14:paraId="1F906312" w14:textId="77777777" w:rsidR="00047EA9" w:rsidRDefault="00047EA9" w:rsidP="00047EA9"/>
    <w:p w14:paraId="01357A3E" w14:textId="77777777" w:rsidR="00047EA9" w:rsidRDefault="00047EA9" w:rsidP="00047EA9">
      <w:pPr>
        <w:rPr>
          <w:rFonts w:hint="eastAsia"/>
        </w:rPr>
      </w:pPr>
      <w:r>
        <w:rPr>
          <w:rFonts w:hint="eastAsia"/>
        </w:rPr>
        <w:t>但证据表明并非如此。在大型欧洲上市公司中，“金裤党”几乎同样常见：</w:t>
      </w:r>
      <w:r>
        <w:rPr>
          <w:rFonts w:hint="eastAsia"/>
        </w:rPr>
        <w:t>15%</w:t>
      </w:r>
      <w:r>
        <w:rPr>
          <w:rFonts w:hint="eastAsia"/>
        </w:rPr>
        <w:t>的男性董事在三个或以上的公司董事会任职；女性董事的这一数字为</w:t>
      </w:r>
      <w:r>
        <w:rPr>
          <w:rFonts w:hint="eastAsia"/>
        </w:rPr>
        <w:t>19%</w:t>
      </w:r>
      <w:r>
        <w:rPr>
          <w:rFonts w:hint="eastAsia"/>
        </w:rPr>
        <w:t>。相对于以往白人男性抱团的董事会，女性董事往往能带来年轻活力和海外经验。</w:t>
      </w:r>
    </w:p>
    <w:p w14:paraId="7B9F41AF" w14:textId="77777777" w:rsidR="00047EA9" w:rsidRDefault="00047EA9" w:rsidP="00047EA9"/>
    <w:p w14:paraId="27A7DA60" w14:textId="77777777" w:rsidR="00047EA9" w:rsidRDefault="00047EA9" w:rsidP="00047EA9">
      <w:r>
        <w:t>Yet, the evidence so far also undermines the business case for quotas. Studies from at least six countries on companies’ performance, decision-making and stockmarket returns fail to show that quotas make a consistent difference, good or bad. That has not stopped pension funds lobbying for more inclusiveness. In Britain they are urging some listed companies to give women 30% of boardroom and senior-executive jobs.</w:t>
      </w:r>
    </w:p>
    <w:p w14:paraId="6D71675E" w14:textId="77777777" w:rsidR="00047EA9" w:rsidRDefault="00047EA9" w:rsidP="00047EA9"/>
    <w:p w14:paraId="329780D4" w14:textId="77777777" w:rsidR="00047EA9" w:rsidRDefault="00047EA9" w:rsidP="00047EA9">
      <w:pPr>
        <w:rPr>
          <w:rFonts w:hint="eastAsia"/>
        </w:rPr>
      </w:pPr>
      <w:r>
        <w:rPr>
          <w:rFonts w:hint="eastAsia"/>
        </w:rPr>
        <w:t>然而，目前这些证据同时也表明配额制的商业理据不足。在至少六个国家就公司业绩、决策制定及股票市场回报的研究表明，配额制未能带来持续的变化，无论是正面还是负面。这并未打消养老基金游说企业增加女性高层的热情。在英国，它们正敦促部分上市公司把</w:t>
      </w:r>
      <w:r>
        <w:rPr>
          <w:rFonts w:hint="eastAsia"/>
        </w:rPr>
        <w:t>30%</w:t>
      </w:r>
      <w:r>
        <w:rPr>
          <w:rFonts w:hint="eastAsia"/>
        </w:rPr>
        <w:t>的董事会席位和高层职位给予女性。</w:t>
      </w:r>
    </w:p>
    <w:p w14:paraId="79360C45" w14:textId="77777777" w:rsidR="00047EA9" w:rsidRDefault="00047EA9" w:rsidP="00047EA9"/>
    <w:p w14:paraId="2981A94E" w14:textId="77777777" w:rsidR="00047EA9" w:rsidRDefault="00047EA9" w:rsidP="00047EA9">
      <w:r>
        <w:lastRenderedPageBreak/>
        <w:t>Ms-ing the point</w:t>
      </w:r>
    </w:p>
    <w:p w14:paraId="6E48E116" w14:textId="77777777" w:rsidR="00047EA9" w:rsidRDefault="00047EA9" w:rsidP="00047EA9"/>
    <w:p w14:paraId="7CEFFB54" w14:textId="77777777" w:rsidR="00047EA9" w:rsidRDefault="00047EA9" w:rsidP="00047EA9">
      <w:pPr>
        <w:rPr>
          <w:rFonts w:hint="eastAsia"/>
        </w:rPr>
      </w:pPr>
      <w:r>
        <w:rPr>
          <w:rFonts w:hint="eastAsia"/>
        </w:rPr>
        <w:t>不得要领</w:t>
      </w:r>
    </w:p>
    <w:p w14:paraId="1D89CCEA" w14:textId="77777777" w:rsidR="00047EA9" w:rsidRDefault="00047EA9" w:rsidP="00047EA9"/>
    <w:p w14:paraId="4A86E92D" w14:textId="77777777" w:rsidR="00047EA9" w:rsidRDefault="00047EA9" w:rsidP="00047EA9">
      <w:r>
        <w:t>That highlights a problem with boardroom quotas. They are a distraction from the task of advancing the prospects for women further down the career ladder—which really could make a difference to women and the companies that employ them. In Norway only 7% of the biggest companies have female bosses. In Britain, France, Germany and the Netherlands 80-90% of senior-management jobs are still held by men. In rich countries the median full-time wage for women is less than for men, because more women have lower-paid jobs. You might think that a larger number of women on boards would help right these imbalances. So far they have not.</w:t>
      </w:r>
    </w:p>
    <w:p w14:paraId="34AC37B8" w14:textId="77777777" w:rsidR="00047EA9" w:rsidRDefault="00047EA9" w:rsidP="00047EA9"/>
    <w:p w14:paraId="4DE2558D" w14:textId="77777777" w:rsidR="00047EA9" w:rsidRDefault="00047EA9" w:rsidP="00047EA9">
      <w:pPr>
        <w:rPr>
          <w:rFonts w:hint="eastAsia"/>
        </w:rPr>
      </w:pPr>
      <w:r>
        <w:rPr>
          <w:rFonts w:hint="eastAsia"/>
        </w:rPr>
        <w:t>这突显了董事会配额制的一个问题。改善女性在职场上晋升的前景对女性和她们的雇主都会产生积极的影响，然而配额制却是与这项任务相背离的。在挪威，只有</w:t>
      </w:r>
      <w:r>
        <w:rPr>
          <w:rFonts w:hint="eastAsia"/>
        </w:rPr>
        <w:t>7%</w:t>
      </w:r>
      <w:r>
        <w:rPr>
          <w:rFonts w:hint="eastAsia"/>
        </w:rPr>
        <w:t>的大公司由女性担任总裁。在英国、法国、德国和荷兰，</w:t>
      </w:r>
      <w:r>
        <w:rPr>
          <w:rFonts w:hint="eastAsia"/>
        </w:rPr>
        <w:t>80%</w:t>
      </w:r>
      <w:r>
        <w:rPr>
          <w:rFonts w:hint="eastAsia"/>
        </w:rPr>
        <w:t>到</w:t>
      </w:r>
      <w:r>
        <w:rPr>
          <w:rFonts w:hint="eastAsia"/>
        </w:rPr>
        <w:t>90%</w:t>
      </w:r>
      <w:r>
        <w:rPr>
          <w:rFonts w:hint="eastAsia"/>
        </w:rPr>
        <w:t>的高管职位仍由男性担任。在富裕国家，全职女性的工资中位数低于男性，因为女性更多从事较低薪酬的工作。你可能觉得让大量女性进入公司董事会能纠正这种不平衡，但目前为止并没有。</w:t>
      </w:r>
    </w:p>
    <w:p w14:paraId="7EF8D58A" w14:textId="77777777" w:rsidR="00047EA9" w:rsidRDefault="00047EA9" w:rsidP="00047EA9"/>
    <w:p w14:paraId="2B250EBD" w14:textId="77777777" w:rsidR="00047EA9" w:rsidRDefault="00047EA9" w:rsidP="00047EA9">
      <w:r>
        <w:t>The wrong response to this would be more mandatory prescriptions, such as quotas. The workplace is too complicated for that. At the very most they should be voluntary and temporary tools to accelerate progress, not permanent fixtures. Other proven policies are a better bet. Fathers should be encouraged to take parental leave, so that child-bearing does not harm a mother’s chance of making it to the top. Variable working hours should become the norm. High-quality child care, and more accommodating school calendars, would help.</w:t>
      </w:r>
    </w:p>
    <w:p w14:paraId="47B32906" w14:textId="77777777" w:rsidR="00047EA9" w:rsidRDefault="00047EA9" w:rsidP="00047EA9"/>
    <w:p w14:paraId="3F39A625" w14:textId="77777777" w:rsidR="00047EA9" w:rsidRDefault="00047EA9" w:rsidP="00047EA9">
      <w:pPr>
        <w:rPr>
          <w:rFonts w:hint="eastAsia"/>
        </w:rPr>
      </w:pPr>
      <w:r>
        <w:rPr>
          <w:rFonts w:hint="eastAsia"/>
        </w:rPr>
        <w:t>对此，如果再推行更多的硬性规定，如增加配额，会是一种错误的应对方式。职场太复杂，不宜如此简单地处理。这类措施最多可被用作能加速进程的自愿执行和临时性工具，而非永久性的解决办法。其他业经证明的政策是更稳妥的选择。应鼓励男性休育儿假，这样女性在职场登顶的机会就不会因育儿而受损。弹性工作制应成为常态。高质量的托儿服务及更灵活的学校日程安排也会有所帮助。</w:t>
      </w:r>
    </w:p>
    <w:p w14:paraId="21A7A08D" w14:textId="77777777" w:rsidR="00047EA9" w:rsidRDefault="00047EA9" w:rsidP="00047EA9"/>
    <w:p w14:paraId="36C70329" w14:textId="77777777" w:rsidR="00047EA9" w:rsidRDefault="00047EA9" w:rsidP="00047EA9">
      <w:r>
        <w:t>Time may yet prove that boardroom quotas are good for the business as a whole. So far, they have been a sideshow. The more important task is to make it easier for more women lower down the company to keep good jobs and fight their way to the top on their own merits.</w:t>
      </w:r>
    </w:p>
    <w:p w14:paraId="0BD10FBE" w14:textId="77777777" w:rsidR="00047EA9" w:rsidRDefault="00047EA9" w:rsidP="00047EA9"/>
    <w:p w14:paraId="6E55A950" w14:textId="77777777" w:rsidR="00047EA9" w:rsidRDefault="00047EA9" w:rsidP="00047EA9">
      <w:pPr>
        <w:rPr>
          <w:rFonts w:hint="eastAsia"/>
        </w:rPr>
      </w:pPr>
      <w:r>
        <w:rPr>
          <w:rFonts w:hint="eastAsia"/>
        </w:rPr>
        <w:t>也许时间会证明董事会配额制在整体上对商界有益。但到目前为止，它们只是一出插曲。更重要的任务是要帮助更多中低层女性保住好工作，以及创造条件让她们更容易凭自身才干力争上游。</w:t>
      </w:r>
    </w:p>
    <w:p w14:paraId="674D523A" w14:textId="77777777" w:rsidR="00047EA9" w:rsidRDefault="00047EA9" w:rsidP="00047EA9">
      <w:pPr>
        <w:pStyle w:val="1"/>
      </w:pPr>
      <w:bookmarkStart w:id="63" w:name="_Toc15475633"/>
      <w:r>
        <w:t>Gender and work: The glass-ceiling index</w:t>
      </w:r>
      <w:bookmarkEnd w:id="63"/>
    </w:p>
    <w:p w14:paraId="1C587821" w14:textId="77777777" w:rsidR="00047EA9" w:rsidRDefault="00047EA9" w:rsidP="00047EA9">
      <w:r>
        <w:t>Progress has been slow but steady</w:t>
      </w:r>
    </w:p>
    <w:p w14:paraId="09054389" w14:textId="77777777" w:rsidR="00047EA9" w:rsidRDefault="00047EA9" w:rsidP="00047EA9">
      <w:pPr>
        <w:rPr>
          <w:rFonts w:hint="eastAsia"/>
        </w:rPr>
      </w:pPr>
      <w:r>
        <w:rPr>
          <w:rFonts w:hint="eastAsia"/>
        </w:rPr>
        <w:t>性别与工作：玻璃天花板指数</w:t>
      </w:r>
    </w:p>
    <w:p w14:paraId="29FCA56E" w14:textId="77777777" w:rsidR="00047EA9" w:rsidRDefault="00047EA9" w:rsidP="00047EA9">
      <w:pPr>
        <w:rPr>
          <w:rFonts w:hint="eastAsia"/>
        </w:rPr>
      </w:pPr>
      <w:r>
        <w:rPr>
          <w:rFonts w:hint="eastAsia"/>
        </w:rPr>
        <w:t>进展缓慢但稳定</w:t>
      </w:r>
    </w:p>
    <w:p w14:paraId="5C632B73" w14:textId="77777777" w:rsidR="00047EA9" w:rsidRDefault="00047EA9" w:rsidP="00047EA9">
      <w:r>
        <w:t xml:space="preserve">20180217 business </w:t>
      </w:r>
      <w:r>
        <w:rPr>
          <w:rFonts w:ascii="Segoe UI Emoji" w:hAnsi="Segoe UI Emoji" w:cs="Segoe UI Emoji"/>
        </w:rPr>
        <w:t>🇬🇧</w:t>
      </w:r>
      <w:r>
        <w:t xml:space="preserve"> English Version</w:t>
      </w:r>
    </w:p>
    <w:p w14:paraId="6386C759" w14:textId="77777777" w:rsidR="00047EA9" w:rsidRDefault="00047EA9" w:rsidP="00047EA9"/>
    <w:p w14:paraId="449A82BD" w14:textId="77777777" w:rsidR="00047EA9" w:rsidRDefault="00047EA9" w:rsidP="00047EA9">
      <w:r>
        <w:rPr>
          <w:rFonts w:hint="eastAsia"/>
        </w:rPr>
        <w:t>“</w:t>
      </w:r>
      <w:r>
        <w:t>PRESS for progress” is the theme of this year’s International Women’s Day on March 8th. As our sixth glass-ceiling index shows, disparity between countries remains wide. But women have made some progress towards equality in the workplace in the past year.</w:t>
      </w:r>
    </w:p>
    <w:p w14:paraId="76966B97" w14:textId="77777777" w:rsidR="00047EA9" w:rsidRDefault="00047EA9" w:rsidP="00047EA9"/>
    <w:p w14:paraId="03AA8562" w14:textId="77777777" w:rsidR="00047EA9" w:rsidRDefault="00047EA9" w:rsidP="00047EA9">
      <w:pPr>
        <w:rPr>
          <w:rFonts w:hint="eastAsia"/>
        </w:rPr>
      </w:pPr>
      <w:r>
        <w:rPr>
          <w:rFonts w:hint="eastAsia"/>
        </w:rPr>
        <w:lastRenderedPageBreak/>
        <w:t>“奋勇向前”是今年国际妇女节的主题。正如我们第六次发布的玻璃天花板指数所示，各国间的差异仍旧很大。但在过去的一年里，女性在职场平等方面还是取得了一些进展。</w:t>
      </w:r>
    </w:p>
    <w:p w14:paraId="3FCBA817" w14:textId="77777777" w:rsidR="00047EA9" w:rsidRDefault="00047EA9" w:rsidP="00047EA9"/>
    <w:p w14:paraId="02FC49A2" w14:textId="77777777" w:rsidR="00047EA9" w:rsidRDefault="00047EA9" w:rsidP="00047EA9">
      <w:r>
        <w:t>The index ranks the best and worst countries to be a working woman. Each score is based on average performance in ten indicators: educational attainment, labour-market attachment, pay, child-care costs, maternity and paternity rights, business-school applications and representation in senior jobs (in managerial positions, on company boards and in parliament).</w:t>
      </w:r>
    </w:p>
    <w:p w14:paraId="23A18613" w14:textId="77777777" w:rsidR="00047EA9" w:rsidRDefault="00047EA9" w:rsidP="00047EA9"/>
    <w:p w14:paraId="06A13F8E" w14:textId="77777777" w:rsidR="00047EA9" w:rsidRDefault="00047EA9" w:rsidP="00047EA9">
      <w:pPr>
        <w:rPr>
          <w:rFonts w:hint="eastAsia"/>
        </w:rPr>
      </w:pPr>
      <w:r>
        <w:rPr>
          <w:rFonts w:hint="eastAsia"/>
        </w:rPr>
        <w:t>这一指数为各国职业女性的境况好坏打分。各国的得分是由</w:t>
      </w:r>
      <w:r>
        <w:rPr>
          <w:rFonts w:hint="eastAsia"/>
        </w:rPr>
        <w:t>10</w:t>
      </w:r>
      <w:r>
        <w:rPr>
          <w:rFonts w:hint="eastAsia"/>
        </w:rPr>
        <w:t>个指标的表现综合而来，它们包括：受教育程度、劳动市场参与度、工资、育儿成本、生产与陪产权利、商学院申请，以及担任高级职位的情况（进入管理岗位、公司董事会和议会）。</w:t>
      </w:r>
    </w:p>
    <w:p w14:paraId="730FDAFD" w14:textId="77777777" w:rsidR="00047EA9" w:rsidRDefault="00047EA9" w:rsidP="00047EA9"/>
    <w:p w14:paraId="425102C9" w14:textId="77777777" w:rsidR="00047EA9" w:rsidRDefault="00047EA9" w:rsidP="00047EA9">
      <w:r>
        <w:t>Equality-conscious Nordics typically do well while workplace parity for women in Japan, South Korea and Turkey still lags badly. America under President Donald Trump rose from 20th to 19th place thanks in part to a higher female labour-force participation rate. This year Sweden ranks first, scoring well in female labour-force participation, which is over 80%, and the share of women in parliament (44%).</w:t>
      </w:r>
    </w:p>
    <w:p w14:paraId="38E4C1FF" w14:textId="77777777" w:rsidR="00047EA9" w:rsidRDefault="00047EA9" w:rsidP="00047EA9"/>
    <w:p w14:paraId="3AF31978" w14:textId="77777777" w:rsidR="00047EA9" w:rsidRDefault="00047EA9" w:rsidP="00047EA9">
      <w:pPr>
        <w:rPr>
          <w:rFonts w:hint="eastAsia"/>
        </w:rPr>
      </w:pPr>
      <w:r>
        <w:rPr>
          <w:rFonts w:hint="eastAsia"/>
        </w:rPr>
        <w:t>注重平等的北欧国家普遍表现较好，而日本、韩国和土耳其的女性职场平等情况仍严重落后。特朗普治下的美国从第</w:t>
      </w:r>
      <w:r>
        <w:rPr>
          <w:rFonts w:hint="eastAsia"/>
        </w:rPr>
        <w:t>20</w:t>
      </w:r>
      <w:r>
        <w:rPr>
          <w:rFonts w:hint="eastAsia"/>
        </w:rPr>
        <w:t>位上升至</w:t>
      </w:r>
      <w:r>
        <w:rPr>
          <w:rFonts w:hint="eastAsia"/>
        </w:rPr>
        <w:t>19</w:t>
      </w:r>
      <w:r>
        <w:rPr>
          <w:rFonts w:hint="eastAsia"/>
        </w:rPr>
        <w:t>位，一定程度上是因为女性劳动力参与率的提高。今年瑞典名列第一，在女性劳动力参与率（超过</w:t>
      </w:r>
      <w:r>
        <w:rPr>
          <w:rFonts w:hint="eastAsia"/>
        </w:rPr>
        <w:t>80%</w:t>
      </w:r>
      <w:r>
        <w:rPr>
          <w:rFonts w:hint="eastAsia"/>
        </w:rPr>
        <w:t>）和议会中女性比例（</w:t>
      </w:r>
      <w:r>
        <w:rPr>
          <w:rFonts w:hint="eastAsia"/>
        </w:rPr>
        <w:t>44%</w:t>
      </w:r>
      <w:r>
        <w:rPr>
          <w:rFonts w:hint="eastAsia"/>
        </w:rPr>
        <w:t>）上得分很高。</w:t>
      </w:r>
    </w:p>
    <w:p w14:paraId="1B24F586" w14:textId="77777777" w:rsidR="00047EA9" w:rsidRDefault="00047EA9" w:rsidP="00047EA9"/>
    <w:p w14:paraId="73EBE2DA" w14:textId="77777777" w:rsidR="00047EA9" w:rsidRDefault="00047EA9" w:rsidP="00047EA9">
      <w:r>
        <w:t>Women broadly lifted their presence in the workplace. There has been an increase in the share of women in the labour force, with a tertiary education and of those taking business-school entrance exams, which are a pipeline for senior executive jobs. Yet advances may be slower than expected. MSCI, a financial-data firm, has pushed back its estimate by a year to 2028 for when the global share of women on boards will hit 30% (the figure is now 17.3%).</w:t>
      </w:r>
    </w:p>
    <w:p w14:paraId="3B6AC8D8" w14:textId="77777777" w:rsidR="00047EA9" w:rsidRDefault="00047EA9" w:rsidP="00047EA9"/>
    <w:p w14:paraId="0AA7E5DB" w14:textId="77777777" w:rsidR="00047EA9" w:rsidRDefault="00047EA9" w:rsidP="00047EA9">
      <w:pPr>
        <w:rPr>
          <w:rFonts w:hint="eastAsia"/>
        </w:rPr>
      </w:pPr>
      <w:r>
        <w:rPr>
          <w:rFonts w:hint="eastAsia"/>
        </w:rPr>
        <w:t>女性普遍提高了她们在职场上的影响力。劳动女性有高等学历的比例和参加商学院入学考试（这是高管职位的敲门砖）的比例都有提高。但进展也许低于预期。金融数据公司</w:t>
      </w:r>
      <w:r>
        <w:rPr>
          <w:rFonts w:hint="eastAsia"/>
        </w:rPr>
        <w:t>MSCI</w:t>
      </w:r>
      <w:r>
        <w:rPr>
          <w:rFonts w:hint="eastAsia"/>
        </w:rPr>
        <w:t>原本预计全球公司董事会中女性董事的比例会在</w:t>
      </w:r>
      <w:r>
        <w:rPr>
          <w:rFonts w:hint="eastAsia"/>
        </w:rPr>
        <w:t>2027</w:t>
      </w:r>
      <w:r>
        <w:rPr>
          <w:rFonts w:hint="eastAsia"/>
        </w:rPr>
        <w:t>年达到</w:t>
      </w:r>
      <w:r>
        <w:rPr>
          <w:rFonts w:hint="eastAsia"/>
        </w:rPr>
        <w:t>30%</w:t>
      </w:r>
      <w:r>
        <w:rPr>
          <w:rFonts w:hint="eastAsia"/>
        </w:rPr>
        <w:t>（目前为</w:t>
      </w:r>
      <w:r>
        <w:rPr>
          <w:rFonts w:hint="eastAsia"/>
        </w:rPr>
        <w:t>17.3%</w:t>
      </w:r>
      <w:r>
        <w:rPr>
          <w:rFonts w:hint="eastAsia"/>
        </w:rPr>
        <w:t>），现在已将这一预期推后到</w:t>
      </w:r>
      <w:r>
        <w:rPr>
          <w:rFonts w:hint="eastAsia"/>
        </w:rPr>
        <w:t>2028</w:t>
      </w:r>
      <w:r>
        <w:rPr>
          <w:rFonts w:hint="eastAsia"/>
        </w:rPr>
        <w:t>年。</w:t>
      </w:r>
    </w:p>
    <w:p w14:paraId="6629BECD" w14:textId="77777777" w:rsidR="00047EA9" w:rsidRDefault="00047EA9" w:rsidP="00047EA9"/>
    <w:p w14:paraId="6A8999CF" w14:textId="77777777" w:rsidR="00047EA9" w:rsidRDefault="00047EA9" w:rsidP="00047EA9">
      <w:r>
        <w:t>Countries at the bottom of our index show signs of change in cultural attitudes. Last year the Global Summit of Women, a business and economic gathering of over 1,300 leaders from 60-odd countries, was held in Japan for the first time. The #MeToo movement, a social-media campaign against sexual assault and harassment, arrived in South Korea with fervour. Allegations of inappropriate behaviour against senior prosecutors, chaebol owners and board members there have since come to light as more women are feeling empowered.</w:t>
      </w:r>
    </w:p>
    <w:p w14:paraId="3BDE8426" w14:textId="77777777" w:rsidR="00047EA9" w:rsidRDefault="00047EA9" w:rsidP="00047EA9"/>
    <w:p w14:paraId="6280797F" w14:textId="77777777" w:rsidR="00047EA9" w:rsidRDefault="00047EA9" w:rsidP="00047EA9">
      <w:pPr>
        <w:rPr>
          <w:rFonts w:hint="eastAsia"/>
        </w:rPr>
      </w:pPr>
      <w:r>
        <w:rPr>
          <w:rFonts w:hint="eastAsia"/>
        </w:rPr>
        <w:t>在指数中排名靠后的那些国家在文化态度上有了改变的迹象。去年全球妇女峰会（</w:t>
      </w:r>
      <w:r>
        <w:rPr>
          <w:rFonts w:hint="eastAsia"/>
        </w:rPr>
        <w:t>Global Summit of Women</w:t>
      </w:r>
      <w:r>
        <w:rPr>
          <w:rFonts w:hint="eastAsia"/>
        </w:rPr>
        <w:t>）首次在日本举行，来自</w:t>
      </w:r>
      <w:r>
        <w:rPr>
          <w:rFonts w:hint="eastAsia"/>
        </w:rPr>
        <w:t>60</w:t>
      </w:r>
      <w:r>
        <w:rPr>
          <w:rFonts w:hint="eastAsia"/>
        </w:rPr>
        <w:t>多个国家的</w:t>
      </w:r>
      <w:r>
        <w:rPr>
          <w:rFonts w:hint="eastAsia"/>
        </w:rPr>
        <w:t>1300</w:t>
      </w:r>
      <w:r>
        <w:rPr>
          <w:rFonts w:hint="eastAsia"/>
        </w:rPr>
        <w:t>多位商业和经济领袖济济一堂。社交媒体上的反性侵和性骚扰运动</w:t>
      </w:r>
      <w:r>
        <w:rPr>
          <w:rFonts w:hint="eastAsia"/>
        </w:rPr>
        <w:t>#MeToo</w:t>
      </w:r>
      <w:r>
        <w:rPr>
          <w:rFonts w:hint="eastAsia"/>
        </w:rPr>
        <w:t>把火烧到了韩国。越来越多的女性受到了鼓舞，针对高级检察官、财阀老板和董事不当行为的控诉浮出水面。</w:t>
      </w:r>
    </w:p>
    <w:p w14:paraId="75C1F937" w14:textId="77777777" w:rsidR="00047EA9" w:rsidRDefault="00047EA9" w:rsidP="00047EA9">
      <w:pPr>
        <w:pStyle w:val="1"/>
      </w:pPr>
      <w:bookmarkStart w:id="64" w:name="_Toc15475634"/>
      <w:r>
        <w:t>Non-alcoholic drinks: Only the beer gets drunk</w:t>
      </w:r>
      <w:bookmarkEnd w:id="64"/>
    </w:p>
    <w:p w14:paraId="2D82AB64" w14:textId="77777777" w:rsidR="00047EA9" w:rsidRDefault="00047EA9" w:rsidP="00047EA9">
      <w:r>
        <w:t>Going out need no longer be a headache for teetotallers</w:t>
      </w:r>
    </w:p>
    <w:p w14:paraId="08F5F146" w14:textId="77777777" w:rsidR="00047EA9" w:rsidRDefault="00047EA9" w:rsidP="00047EA9">
      <w:pPr>
        <w:rPr>
          <w:rFonts w:hint="eastAsia"/>
        </w:rPr>
      </w:pPr>
      <w:r>
        <w:rPr>
          <w:rFonts w:hint="eastAsia"/>
        </w:rPr>
        <w:t>非酒精饮料：“酒”不醉人</w:t>
      </w:r>
    </w:p>
    <w:p w14:paraId="5E35CB04" w14:textId="77777777" w:rsidR="00047EA9" w:rsidRDefault="00047EA9" w:rsidP="00047EA9">
      <w:pPr>
        <w:rPr>
          <w:rFonts w:hint="eastAsia"/>
        </w:rPr>
      </w:pPr>
      <w:r>
        <w:rPr>
          <w:rFonts w:hint="eastAsia"/>
        </w:rPr>
        <w:lastRenderedPageBreak/>
        <w:t>滴酒不沾的人不用再为外出应酬头痛了</w:t>
      </w:r>
    </w:p>
    <w:p w14:paraId="50BA4852" w14:textId="77777777" w:rsidR="00047EA9" w:rsidRDefault="00047EA9" w:rsidP="00047EA9">
      <w:r>
        <w:t xml:space="preserve">20180217 business </w:t>
      </w:r>
      <w:r>
        <w:rPr>
          <w:rFonts w:ascii="Segoe UI Emoji" w:hAnsi="Segoe UI Emoji" w:cs="Segoe UI Emoji"/>
        </w:rPr>
        <w:t>🇬🇧</w:t>
      </w:r>
      <w:r>
        <w:t xml:space="preserve"> English Version</w:t>
      </w:r>
    </w:p>
    <w:p w14:paraId="157552E6" w14:textId="77777777" w:rsidR="00047EA9" w:rsidRDefault="00047EA9" w:rsidP="00047EA9"/>
    <w:p w14:paraId="50FA049D" w14:textId="77777777" w:rsidR="00047EA9" w:rsidRDefault="00047EA9" w:rsidP="00047EA9">
      <w:r>
        <w:t>BARS and pubs have not usually been the non-drinker’s friend. Knocking back pint after pint of juice or fizzy drink quickly gets boring. But beverage manufacturers are now showing more sympathy for their plight. Many companies regard non-alcoholic drinks as the “biggest opportunity in the market”, says Frank Lampen, who runs Distill Ventures, which helps small producers with investment and advice, and is backed by Diageo, a British drinks giant.</w:t>
      </w:r>
    </w:p>
    <w:p w14:paraId="228FEAAE" w14:textId="77777777" w:rsidR="00047EA9" w:rsidRDefault="00047EA9" w:rsidP="00047EA9"/>
    <w:p w14:paraId="062AE16B" w14:textId="77777777" w:rsidR="00047EA9" w:rsidRDefault="00047EA9" w:rsidP="00047EA9">
      <w:pPr>
        <w:rPr>
          <w:rFonts w:hint="eastAsia"/>
        </w:rPr>
      </w:pPr>
      <w:r>
        <w:rPr>
          <w:rFonts w:hint="eastAsia"/>
        </w:rPr>
        <w:t>对于不喝酒的人，酒吧和酒馆通常都不是好去处——在这些地方一杯接一杯地灌果汁或碳酸饮料很快就让人觉得乏味。不过现在饮品制造商对他们的困境表现出了更多的同情。弗兰克·兰彭（</w:t>
      </w:r>
      <w:r>
        <w:rPr>
          <w:rFonts w:hint="eastAsia"/>
        </w:rPr>
        <w:t>Frank Lampen</w:t>
      </w:r>
      <w:r>
        <w:rPr>
          <w:rFonts w:hint="eastAsia"/>
        </w:rPr>
        <w:t>）表示，许多公司认为非酒精饮料是“市场上最大的机会”。他运营的“蒸馏风投”（</w:t>
      </w:r>
      <w:r>
        <w:rPr>
          <w:rFonts w:hint="eastAsia"/>
        </w:rPr>
        <w:t>Distill Ventures</w:t>
      </w:r>
      <w:r>
        <w:rPr>
          <w:rFonts w:hint="eastAsia"/>
        </w:rPr>
        <w:t>）属英国酒业巨头帝亚吉欧（</w:t>
      </w:r>
      <w:r>
        <w:rPr>
          <w:rFonts w:hint="eastAsia"/>
        </w:rPr>
        <w:t>Diageo</w:t>
      </w:r>
      <w:r>
        <w:rPr>
          <w:rFonts w:hint="eastAsia"/>
        </w:rPr>
        <w:t>）旗下，通过提供投资和咨询来帮助小厂商。</w:t>
      </w:r>
    </w:p>
    <w:p w14:paraId="36166EEF" w14:textId="77777777" w:rsidR="00047EA9" w:rsidRDefault="00047EA9" w:rsidP="00047EA9"/>
    <w:p w14:paraId="15AA8EFC" w14:textId="77777777" w:rsidR="00047EA9" w:rsidRDefault="00047EA9" w:rsidP="00047EA9">
      <w:r>
        <w:t>One of the fund’s recent investments, for example, is in Seedlip, a British firm that makes distilled, non-alcoholic “spirits” flavoured with botanicals, and which last year launched in America. Low-alcohol beer, once maligned for its paucity of flavour, is also in fashion. Technological advances mean alcohol can be filtered out of the beer without ruining its taste; other breweries use “lazy” yeast, which produces less alcohol to start with. Over the past couple of years, non-alcoholic craft breweries, such as Nirvana Brewery in London, or WellBeing Brewing Company in Missouri, have popped up; other craft brewers produce a non-alcoholic beer as part of their range.</w:t>
      </w:r>
    </w:p>
    <w:p w14:paraId="4B3C09F3" w14:textId="77777777" w:rsidR="00047EA9" w:rsidRDefault="00047EA9" w:rsidP="00047EA9"/>
    <w:p w14:paraId="59569627" w14:textId="77777777" w:rsidR="00047EA9" w:rsidRDefault="00047EA9" w:rsidP="00047EA9">
      <w:pPr>
        <w:rPr>
          <w:rFonts w:hint="eastAsia"/>
        </w:rPr>
      </w:pPr>
      <w:r>
        <w:rPr>
          <w:rFonts w:hint="eastAsia"/>
        </w:rPr>
        <w:t>例如，该基金近期的投资中有一笔投向了英国的</w:t>
      </w:r>
      <w:r>
        <w:rPr>
          <w:rFonts w:hint="eastAsia"/>
        </w:rPr>
        <w:t>Seedlip</w:t>
      </w:r>
      <w:r>
        <w:rPr>
          <w:rFonts w:hint="eastAsia"/>
        </w:rPr>
        <w:t>，这家公司生产植物口味的无酒精蒸馏“酒”，去年开始投放美国市场。一度因味道寡淡而被诟病的低酒精啤酒也流行起来。得益于技术进步，如今从啤酒中过滤掉酒精也不会破坏啤酒的口味；其他啤酒厂则使用“惰性”酵母，本身产生的酒精就比较少。过去几年里，伦敦的“涅槃酿酒”（</w:t>
      </w:r>
      <w:r>
        <w:rPr>
          <w:rFonts w:hint="eastAsia"/>
        </w:rPr>
        <w:t>Nirvana Brewery</w:t>
      </w:r>
      <w:r>
        <w:rPr>
          <w:rFonts w:hint="eastAsia"/>
        </w:rPr>
        <w:t>）和美国密苏里的“健康酿酒”（</w:t>
      </w:r>
      <w:r>
        <w:rPr>
          <w:rFonts w:hint="eastAsia"/>
        </w:rPr>
        <w:t>WellBeing Brewing Company</w:t>
      </w:r>
      <w:r>
        <w:rPr>
          <w:rFonts w:hint="eastAsia"/>
        </w:rPr>
        <w:t>）等无酒精精酿啤酒厂迅速冒头；其他精酿啤酒厂也把无酒精啤酒纳入了产品范围。</w:t>
      </w:r>
    </w:p>
    <w:p w14:paraId="69CB3F11" w14:textId="77777777" w:rsidR="00047EA9" w:rsidRDefault="00047EA9" w:rsidP="00047EA9"/>
    <w:p w14:paraId="353F5468" w14:textId="77777777" w:rsidR="00047EA9" w:rsidRDefault="00047EA9" w:rsidP="00047EA9">
      <w:r>
        <w:t>Even large manufacturers are going on the wagon. ABInBev launched its alcohol-free “Budweiser Prohibition” in 2016, and Heineken followed suit last year with its “0.0” beer. ABInBev expects no- and low-alcohol beer (the latter defined as less than 3.5% alcohol by volume) to amount to a fifth of sales by 2025. As a rough comparison, figures from Euromonitor, a market-research firm, suggest that beer with less than 0.5% of alcohol by volume accounted for only 2% of global sales in 2016.</w:t>
      </w:r>
    </w:p>
    <w:p w14:paraId="5995DC77" w14:textId="77777777" w:rsidR="00047EA9" w:rsidRDefault="00047EA9" w:rsidP="00047EA9"/>
    <w:p w14:paraId="6537B465" w14:textId="77777777" w:rsidR="00047EA9" w:rsidRDefault="00047EA9" w:rsidP="00047EA9">
      <w:pPr>
        <w:rPr>
          <w:rFonts w:hint="eastAsia"/>
        </w:rPr>
      </w:pPr>
      <w:r>
        <w:rPr>
          <w:rFonts w:hint="eastAsia"/>
        </w:rPr>
        <w:t>连大厂商也加入了进来。百威英博（</w:t>
      </w:r>
      <w:r>
        <w:rPr>
          <w:rFonts w:hint="eastAsia"/>
        </w:rPr>
        <w:t>ABInBev</w:t>
      </w:r>
      <w:r>
        <w:rPr>
          <w:rFonts w:hint="eastAsia"/>
        </w:rPr>
        <w:t>）在</w:t>
      </w:r>
      <w:r>
        <w:rPr>
          <w:rFonts w:hint="eastAsia"/>
        </w:rPr>
        <w:t>2016</w:t>
      </w:r>
      <w:r>
        <w:rPr>
          <w:rFonts w:hint="eastAsia"/>
        </w:rPr>
        <w:t>年推出了无酒精啤酒“</w:t>
      </w:r>
      <w:r>
        <w:rPr>
          <w:rFonts w:hint="eastAsia"/>
        </w:rPr>
        <w:t>Budweiser Prohibition</w:t>
      </w:r>
      <w:r>
        <w:rPr>
          <w:rFonts w:hint="eastAsia"/>
        </w:rPr>
        <w:t>”，喜力（</w:t>
      </w:r>
      <w:r>
        <w:rPr>
          <w:rFonts w:hint="eastAsia"/>
        </w:rPr>
        <w:t>Heineken</w:t>
      </w:r>
      <w:r>
        <w:rPr>
          <w:rFonts w:hint="eastAsia"/>
        </w:rPr>
        <w:t>）去年也跟进，推出了“</w:t>
      </w:r>
      <w:r>
        <w:rPr>
          <w:rFonts w:hint="eastAsia"/>
        </w:rPr>
        <w:t>0.0</w:t>
      </w:r>
      <w:r>
        <w:rPr>
          <w:rFonts w:hint="eastAsia"/>
        </w:rPr>
        <w:t>”啤酒。百威预计，到</w:t>
      </w:r>
      <w:r>
        <w:rPr>
          <w:rFonts w:hint="eastAsia"/>
        </w:rPr>
        <w:t>2025</w:t>
      </w:r>
      <w:r>
        <w:rPr>
          <w:rFonts w:hint="eastAsia"/>
        </w:rPr>
        <w:t>年，无酒精或低酒精啤酒（酒精含量低于</w:t>
      </w:r>
      <w:r>
        <w:rPr>
          <w:rFonts w:hint="eastAsia"/>
        </w:rPr>
        <w:t>3.5%</w:t>
      </w:r>
      <w:r>
        <w:rPr>
          <w:rFonts w:hint="eastAsia"/>
        </w:rPr>
        <w:t>）将达到销量的五分之一。这可与市场调研公司欧睿（</w:t>
      </w:r>
      <w:r>
        <w:rPr>
          <w:rFonts w:hint="eastAsia"/>
        </w:rPr>
        <w:t>Euromonitor</w:t>
      </w:r>
      <w:r>
        <w:rPr>
          <w:rFonts w:hint="eastAsia"/>
        </w:rPr>
        <w:t>）的数据做个粗略的比较：</w:t>
      </w:r>
      <w:r>
        <w:rPr>
          <w:rFonts w:hint="eastAsia"/>
        </w:rPr>
        <w:t>2016</w:t>
      </w:r>
      <w:r>
        <w:rPr>
          <w:rFonts w:hint="eastAsia"/>
        </w:rPr>
        <w:t>年，酒精含量低于</w:t>
      </w:r>
      <w:r>
        <w:rPr>
          <w:rFonts w:hint="eastAsia"/>
        </w:rPr>
        <w:t>0.5%</w:t>
      </w:r>
      <w:r>
        <w:rPr>
          <w:rFonts w:hint="eastAsia"/>
        </w:rPr>
        <w:t>的啤酒仅占全球啤酒总销量的</w:t>
      </w:r>
      <w:r>
        <w:rPr>
          <w:rFonts w:hint="eastAsia"/>
        </w:rPr>
        <w:t>2%</w:t>
      </w:r>
      <w:r>
        <w:rPr>
          <w:rFonts w:hint="eastAsia"/>
        </w:rPr>
        <w:t>。</w:t>
      </w:r>
    </w:p>
    <w:p w14:paraId="25106780" w14:textId="77777777" w:rsidR="00047EA9" w:rsidRDefault="00047EA9" w:rsidP="00047EA9"/>
    <w:p w14:paraId="015F670E" w14:textId="77777777" w:rsidR="00047EA9" w:rsidRDefault="00047EA9" w:rsidP="00047EA9">
      <w:r>
        <w:t>Nor is the opportunity limited to alcohol-free versions of boozier cousins. Copenhagen Sparkling Tea, for example, is smartly packaged in wine-like bottles, and sold in restaurants across northern Europe. Craft sodas are another new category, says Alex Beckett of Mintel, a market-research firm. These make much of their use of exotic, grown-up ingredients, such as chilli or even stinging nettles. Non-drinkers no longer need compromise on taste or adventure, says Catherine Salway, who runs the no-alcohol Redemption Bar in London, among whose offerings is a cocktail made from activated charcoal.</w:t>
      </w:r>
    </w:p>
    <w:p w14:paraId="4401377D" w14:textId="77777777" w:rsidR="00047EA9" w:rsidRDefault="00047EA9" w:rsidP="00047EA9"/>
    <w:p w14:paraId="7DBA811D" w14:textId="77777777" w:rsidR="00047EA9" w:rsidRDefault="00047EA9" w:rsidP="00047EA9">
      <w:pPr>
        <w:rPr>
          <w:rFonts w:hint="eastAsia"/>
        </w:rPr>
      </w:pPr>
      <w:r>
        <w:rPr>
          <w:rFonts w:hint="eastAsia"/>
        </w:rPr>
        <w:lastRenderedPageBreak/>
        <w:t>机会也不仅限于无酒精酒类。例如，哥本哈根气泡茶（</w:t>
      </w:r>
      <w:r>
        <w:rPr>
          <w:rFonts w:hint="eastAsia"/>
        </w:rPr>
        <w:t>Copenhagen Sparkling Tea</w:t>
      </w:r>
      <w:r>
        <w:rPr>
          <w:rFonts w:hint="eastAsia"/>
        </w:rPr>
        <w:t>）就被巧妙地装进酒瓶，在北欧各地的餐馆里出售。市场调研公司英敏特（</w:t>
      </w:r>
      <w:r>
        <w:rPr>
          <w:rFonts w:hint="eastAsia"/>
        </w:rPr>
        <w:t>Mintel</w:t>
      </w:r>
      <w:r>
        <w:rPr>
          <w:rFonts w:hint="eastAsia"/>
        </w:rPr>
        <w:t>）的亚历克斯·贝克特（</w:t>
      </w:r>
      <w:r>
        <w:rPr>
          <w:rFonts w:hint="eastAsia"/>
        </w:rPr>
        <w:t>Alex Beckett</w:t>
      </w:r>
      <w:r>
        <w:rPr>
          <w:rFonts w:hint="eastAsia"/>
        </w:rPr>
        <w:t>）表示，精品汽水是另一类新产品。这类汽水大加利用富有异国风味且适合成人的原料，如辣椒甚至荨麻。在伦敦经营无酒精“救赎酒吧”（</w:t>
      </w:r>
      <w:r>
        <w:rPr>
          <w:rFonts w:hint="eastAsia"/>
        </w:rPr>
        <w:t>Redemption Bar</w:t>
      </w:r>
      <w:r>
        <w:rPr>
          <w:rFonts w:hint="eastAsia"/>
        </w:rPr>
        <w:t>）的凯瑟琳·萨尔维（</w:t>
      </w:r>
      <w:r>
        <w:rPr>
          <w:rFonts w:hint="eastAsia"/>
        </w:rPr>
        <w:t>Catherine Salway</w:t>
      </w:r>
      <w:r>
        <w:rPr>
          <w:rFonts w:hint="eastAsia"/>
        </w:rPr>
        <w:t>）说，不喝酒的人不再需要在口味或寻求刺激上妥协。该酒吧出售一种用活性炭调制的鸡尾酒。</w:t>
      </w:r>
    </w:p>
    <w:p w14:paraId="76F81E82" w14:textId="77777777" w:rsidR="00047EA9" w:rsidRDefault="00047EA9" w:rsidP="00047EA9"/>
    <w:p w14:paraId="27B74D80" w14:textId="77777777" w:rsidR="00047EA9" w:rsidRDefault="00047EA9" w:rsidP="00047EA9">
      <w:r>
        <w:t>The buzz around alcohol-free drinks reflects the realisation both that the market has been relatively ignored, particularly at the premium end, and that it is expanding beyond pregnant women and drivers. Alcohol consumption, per person, has flattened or fallen across most large Western economies. Lunchtime drinking is out; “mindful drinking” is in. Cutting back is a popular tactic for the health-conscious and the sugar-wary.</w:t>
      </w:r>
    </w:p>
    <w:p w14:paraId="3E24ED1C" w14:textId="77777777" w:rsidR="00047EA9" w:rsidRDefault="00047EA9" w:rsidP="00047EA9"/>
    <w:p w14:paraId="29A91B32" w14:textId="77777777" w:rsidR="00047EA9" w:rsidRDefault="00047EA9" w:rsidP="00047EA9">
      <w:pPr>
        <w:rPr>
          <w:rFonts w:hint="eastAsia"/>
        </w:rPr>
      </w:pPr>
      <w:r>
        <w:rPr>
          <w:rFonts w:hint="eastAsia"/>
        </w:rPr>
        <w:t>非酒精饮料引发热烈关注，反映出人们意识到以下两点：首先，这一市场一直相对受忽视，特别是高端市场；第二，该市场正在向孕妇和司机以外的人群扩展。在大多数大型西方经济体，人均饮酒量已趋于平稳或下降。午餐时饮酒的习惯已经过时；“合理饮酒”的理念开始流行。在注重健康和警惕糖分摄入量的人群中，减少饮酒成了流行的做法。</w:t>
      </w:r>
    </w:p>
    <w:p w14:paraId="578526B4" w14:textId="77777777" w:rsidR="00047EA9" w:rsidRDefault="00047EA9" w:rsidP="00047EA9"/>
    <w:p w14:paraId="2A2AA38E" w14:textId="77777777" w:rsidR="00047EA9" w:rsidRDefault="00047EA9" w:rsidP="00047EA9">
      <w:r>
        <w:t>Young people are drinking less frequently than their elders. Less than half of 16- to 24-year-olds surveyed in 2016 by Britain’s Office for National Statistics had had a drink in the previous week, compared with nearly two-thirds of 45- to 66-year-olds. And unlike the saturated markets for many alcoholic drinks such as gin and whisky, says Mr Lampen, there is still room for innovation. Non-drinkers’ cups may soon be running over.</w:t>
      </w:r>
    </w:p>
    <w:p w14:paraId="40D14219" w14:textId="77777777" w:rsidR="00047EA9" w:rsidRDefault="00047EA9" w:rsidP="00047EA9"/>
    <w:p w14:paraId="36E185CF" w14:textId="77777777" w:rsidR="00047EA9" w:rsidRDefault="00047EA9" w:rsidP="00047EA9">
      <w:pPr>
        <w:rPr>
          <w:rFonts w:hint="eastAsia"/>
        </w:rPr>
      </w:pPr>
      <w:r>
        <w:rPr>
          <w:rFonts w:hint="eastAsia"/>
        </w:rPr>
        <w:t>年轻人喝酒的频次少于他们的长辈。英国国家统计局在</w:t>
      </w:r>
      <w:r>
        <w:rPr>
          <w:rFonts w:hint="eastAsia"/>
        </w:rPr>
        <w:t>2016</w:t>
      </w:r>
      <w:r>
        <w:rPr>
          <w:rFonts w:hint="eastAsia"/>
        </w:rPr>
        <w:t>年的一项调查显示，</w:t>
      </w:r>
      <w:r>
        <w:rPr>
          <w:rFonts w:hint="eastAsia"/>
        </w:rPr>
        <w:t>16</w:t>
      </w:r>
      <w:r>
        <w:rPr>
          <w:rFonts w:hint="eastAsia"/>
        </w:rPr>
        <w:t>至</w:t>
      </w:r>
      <w:r>
        <w:rPr>
          <w:rFonts w:hint="eastAsia"/>
        </w:rPr>
        <w:t>24</w:t>
      </w:r>
      <w:r>
        <w:rPr>
          <w:rFonts w:hint="eastAsia"/>
        </w:rPr>
        <w:t>岁的人群中，前一周喝过酒的人不到一半，而在</w:t>
      </w:r>
      <w:r>
        <w:rPr>
          <w:rFonts w:hint="eastAsia"/>
        </w:rPr>
        <w:t>45</w:t>
      </w:r>
      <w:r>
        <w:rPr>
          <w:rFonts w:hint="eastAsia"/>
        </w:rPr>
        <w:t>至</w:t>
      </w:r>
      <w:r>
        <w:rPr>
          <w:rFonts w:hint="eastAsia"/>
        </w:rPr>
        <w:t>66</w:t>
      </w:r>
      <w:r>
        <w:rPr>
          <w:rFonts w:hint="eastAsia"/>
        </w:rPr>
        <w:t>岁的人群中，这个比例接近三分之二。兰彭表示，杜松子酒和威士忌等许多酒类市场已经饱和，但非酒精饮料市场不同，仍有创新空间。滴酒不沾者的杯子可能很快会被满上。</w:t>
      </w:r>
    </w:p>
    <w:p w14:paraId="04D7300B" w14:textId="77777777" w:rsidR="000D14FE" w:rsidRDefault="000D14FE" w:rsidP="000D14FE">
      <w:pPr>
        <w:pStyle w:val="1"/>
      </w:pPr>
      <w:bookmarkStart w:id="65" w:name="_Toc15475635"/>
      <w:r>
        <w:t>Electric vehicles: Plugging away</w:t>
      </w:r>
      <w:bookmarkEnd w:id="65"/>
    </w:p>
    <w:p w14:paraId="4E5AC14E" w14:textId="77777777" w:rsidR="000D14FE" w:rsidRDefault="000D14FE" w:rsidP="000D14FE">
      <w:r>
        <w:t>Falling costs are opening opportunities for electrified commercial vehicles</w:t>
      </w:r>
    </w:p>
    <w:p w14:paraId="0AB6A6BB" w14:textId="77777777" w:rsidR="000D14FE" w:rsidRDefault="000D14FE" w:rsidP="000D14FE">
      <w:pPr>
        <w:rPr>
          <w:rFonts w:hint="eastAsia"/>
        </w:rPr>
      </w:pPr>
      <w:r>
        <w:rPr>
          <w:rFonts w:hint="eastAsia"/>
        </w:rPr>
        <w:t>电动车：充电前行</w:t>
      </w:r>
    </w:p>
    <w:p w14:paraId="1C26FBCC" w14:textId="77777777" w:rsidR="000D14FE" w:rsidRDefault="000D14FE" w:rsidP="000D14FE">
      <w:pPr>
        <w:rPr>
          <w:rFonts w:hint="eastAsia"/>
        </w:rPr>
      </w:pPr>
      <w:r>
        <w:rPr>
          <w:rFonts w:hint="eastAsia"/>
        </w:rPr>
        <w:t>成本下降带来了商用车电动化的前景</w:t>
      </w:r>
    </w:p>
    <w:p w14:paraId="1E968CDD" w14:textId="77777777" w:rsidR="000D14FE" w:rsidRDefault="000D14FE" w:rsidP="000D14FE">
      <w:r>
        <w:t xml:space="preserve">20180217 business </w:t>
      </w:r>
      <w:r>
        <w:rPr>
          <w:rFonts w:ascii="Segoe UI Emoji" w:hAnsi="Segoe UI Emoji" w:cs="Segoe UI Emoji"/>
        </w:rPr>
        <w:t>🇬🇧</w:t>
      </w:r>
      <w:r>
        <w:t xml:space="preserve"> English Version</w:t>
      </w:r>
    </w:p>
    <w:p w14:paraId="10A6C644" w14:textId="77777777" w:rsidR="000D14FE" w:rsidRDefault="000D14FE" w:rsidP="000D14FE"/>
    <w:p w14:paraId="6910D938" w14:textId="77777777" w:rsidR="000D14FE" w:rsidRDefault="000D14FE" w:rsidP="000D14FE">
      <w:r>
        <w:t>ELECTRIC commercial vehicles were once a common sight in Britain’s towns and cities. A fleet of 25,000 battery-powered milk floats roved the early-morning streets delivering a crucial part of the nation’s breakfast. Short ranges and low top speed were unimportant for a milk round but near-silent running meant customers could sleep. Their demise came as supermarkets expanded, but electrification of business vehicles is gathering pace anew.</w:t>
      </w:r>
    </w:p>
    <w:p w14:paraId="466A343A" w14:textId="77777777" w:rsidR="000D14FE" w:rsidRDefault="000D14FE" w:rsidP="000D14FE"/>
    <w:p w14:paraId="73626AB6" w14:textId="77777777" w:rsidR="000D14FE" w:rsidRDefault="000D14FE" w:rsidP="000D14FE">
      <w:pPr>
        <w:rPr>
          <w:rFonts w:hint="eastAsia"/>
        </w:rPr>
      </w:pPr>
      <w:r>
        <w:rPr>
          <w:rFonts w:hint="eastAsia"/>
        </w:rPr>
        <w:t>商用电动车一度在英国城镇司空见惯。</w:t>
      </w:r>
      <w:r>
        <w:rPr>
          <w:rFonts w:hint="eastAsia"/>
        </w:rPr>
        <w:t>2.5</w:t>
      </w:r>
      <w:r>
        <w:rPr>
          <w:rFonts w:hint="eastAsia"/>
        </w:rPr>
        <w:t>万辆电动送奶车曾穿行在清晨的街道上，投送国民早餐中不可或缺的部分。对送奶这桩任务而言，电动车续航里程短、最高速度低并不重要，几近无声的行驶却可以不惊扰客户安睡。超市扩张后，电动送奶车逐渐消失。不过，商业车辆的电动化正在重新加速。</w:t>
      </w:r>
    </w:p>
    <w:p w14:paraId="21A4B990" w14:textId="77777777" w:rsidR="000D14FE" w:rsidRDefault="000D14FE" w:rsidP="000D14FE"/>
    <w:p w14:paraId="476F7D16" w14:textId="77777777" w:rsidR="000D14FE" w:rsidRDefault="000D14FE" w:rsidP="000D14FE">
      <w:r>
        <w:t xml:space="preserve">Just as better battery technology is bringing down the cost and boosting the range of passenger electric vehicles (EVs), those advances are making electrification of commercial vehicles more appealing. The purchase price is still far higher than a comparable vehicle with an internal combustion engine (ICE). But businesses are more focused than </w:t>
      </w:r>
      <w:r>
        <w:lastRenderedPageBreak/>
        <w:t>ordinary motorists on the total costs of ownership, and on other reasons to shift to electric power.</w:t>
      </w:r>
    </w:p>
    <w:p w14:paraId="1B1EA28A" w14:textId="77777777" w:rsidR="000D14FE" w:rsidRDefault="000D14FE" w:rsidP="000D14FE"/>
    <w:p w14:paraId="014E510B" w14:textId="77777777" w:rsidR="000D14FE" w:rsidRDefault="000D14FE" w:rsidP="000D14FE">
      <w:pPr>
        <w:rPr>
          <w:rFonts w:hint="eastAsia"/>
        </w:rPr>
      </w:pPr>
      <w:r>
        <w:rPr>
          <w:rFonts w:hint="eastAsia"/>
        </w:rPr>
        <w:t>电池技术的进步正在降低客运电动汽车的成本，提高其续航里程，这些进步同时也让商用车辆的电动化更具吸引力。目前，电动汽车的售价仍比同等的内燃机车辆高很多。但相比普通车主，企业更关注电动车的总体拥有成本以及转用电动车的其他考量。</w:t>
      </w:r>
    </w:p>
    <w:p w14:paraId="3487BC5C" w14:textId="77777777" w:rsidR="000D14FE" w:rsidRDefault="000D14FE" w:rsidP="000D14FE"/>
    <w:p w14:paraId="5651D317" w14:textId="77777777" w:rsidR="000D14FE" w:rsidRDefault="000D14FE" w:rsidP="000D14FE">
      <w:r>
        <w:t>Much attention has been paid to battery-powered juggernauts. Tesla has 500 orders for a heavy-duty electric lorry (pictured). Promised (with the usual wild optimism) to hit roads in 2019, Tesla says a version with a range of 800km (500 miles) will cost $180,000—50% more than an ICE equivalent. Daimler, Cummins, an engine-maker, and others are developing similar vehicles. Yet the chances that batteries will rapidly displace diesel in trucking are slim. Haulage businesses run on slender margins and the economics do not appear to add up. As UBS, a bank, notes, American lorries can take 40 tonnes laden weight and typically 22.5 tonnes of that is given over to cargo. Even by 2022 a comparable electric system will weigh between four and nine tonnes depending on range; a diesel power-train weighs two tonnes.</w:t>
      </w:r>
    </w:p>
    <w:p w14:paraId="1C1BEB24" w14:textId="77777777" w:rsidR="000D14FE" w:rsidRDefault="000D14FE" w:rsidP="000D14FE"/>
    <w:p w14:paraId="761894B3" w14:textId="77777777" w:rsidR="000D14FE" w:rsidRDefault="000D14FE" w:rsidP="000D14FE">
      <w:pPr>
        <w:rPr>
          <w:rFonts w:hint="eastAsia"/>
        </w:rPr>
      </w:pPr>
      <w:r>
        <w:rPr>
          <w:rFonts w:hint="eastAsia"/>
        </w:rPr>
        <w:t>电动重型卡车已经倍受关注。特斯拉已接到</w:t>
      </w:r>
      <w:r>
        <w:rPr>
          <w:rFonts w:hint="eastAsia"/>
        </w:rPr>
        <w:t>500</w:t>
      </w:r>
      <w:r>
        <w:rPr>
          <w:rFonts w:hint="eastAsia"/>
        </w:rPr>
        <w:t>辆电动重卡（如图）的订单。特斯拉以其一贯过度乐观的态度信誓旦旦地表示，一款续航里程为</w:t>
      </w:r>
      <w:r>
        <w:rPr>
          <w:rFonts w:hint="eastAsia"/>
        </w:rPr>
        <w:t>800</w:t>
      </w:r>
      <w:r>
        <w:rPr>
          <w:rFonts w:hint="eastAsia"/>
        </w:rPr>
        <w:t>公里的重卡会在</w:t>
      </w:r>
      <w:r>
        <w:rPr>
          <w:rFonts w:hint="eastAsia"/>
        </w:rPr>
        <w:t>2019</w:t>
      </w:r>
      <w:r>
        <w:rPr>
          <w:rFonts w:hint="eastAsia"/>
        </w:rPr>
        <w:t>年上路，售价</w:t>
      </w:r>
      <w:r>
        <w:rPr>
          <w:rFonts w:hint="eastAsia"/>
        </w:rPr>
        <w:t>18</w:t>
      </w:r>
      <w:r>
        <w:rPr>
          <w:rFonts w:hint="eastAsia"/>
        </w:rPr>
        <w:t>万美元——比同等的内燃机卡车贵出一半。戴姆勒、发动机制造商康明斯以及其他公司也在研发类似的卡车。然而在货运领域，电池很快取代柴油的可能性微乎其微。货运业利润微薄，电动化看起来并不划算。瑞银指出，美国的卡车满载重量可达</w:t>
      </w:r>
      <w:r>
        <w:rPr>
          <w:rFonts w:hint="eastAsia"/>
        </w:rPr>
        <w:t>40</w:t>
      </w:r>
      <w:r>
        <w:rPr>
          <w:rFonts w:hint="eastAsia"/>
        </w:rPr>
        <w:t>吨，通常其中有</w:t>
      </w:r>
      <w:r>
        <w:rPr>
          <w:rFonts w:hint="eastAsia"/>
        </w:rPr>
        <w:t>22.5</w:t>
      </w:r>
      <w:r>
        <w:rPr>
          <w:rFonts w:hint="eastAsia"/>
        </w:rPr>
        <w:t>吨是货物。即使到</w:t>
      </w:r>
      <w:r>
        <w:rPr>
          <w:rFonts w:hint="eastAsia"/>
        </w:rPr>
        <w:t>2022</w:t>
      </w:r>
      <w:r>
        <w:rPr>
          <w:rFonts w:hint="eastAsia"/>
        </w:rPr>
        <w:t>年，同等功效的电动系统也会根据续航里程不同而重达</w:t>
      </w:r>
      <w:r>
        <w:rPr>
          <w:rFonts w:hint="eastAsia"/>
        </w:rPr>
        <w:t>4</w:t>
      </w:r>
      <w:r>
        <w:rPr>
          <w:rFonts w:hint="eastAsia"/>
        </w:rPr>
        <w:t>到</w:t>
      </w:r>
      <w:r>
        <w:rPr>
          <w:rFonts w:hint="eastAsia"/>
        </w:rPr>
        <w:t>9</w:t>
      </w:r>
      <w:r>
        <w:rPr>
          <w:rFonts w:hint="eastAsia"/>
        </w:rPr>
        <w:t>吨，而柴油动力系统的重量为</w:t>
      </w:r>
      <w:r>
        <w:rPr>
          <w:rFonts w:hint="eastAsia"/>
        </w:rPr>
        <w:t>2</w:t>
      </w:r>
      <w:r>
        <w:rPr>
          <w:rFonts w:hint="eastAsia"/>
        </w:rPr>
        <w:t>吨。</w:t>
      </w:r>
    </w:p>
    <w:p w14:paraId="280D81F4" w14:textId="77777777" w:rsidR="000D14FE" w:rsidRDefault="000D14FE" w:rsidP="000D14FE"/>
    <w:p w14:paraId="293F28E9" w14:textId="77777777" w:rsidR="000D14FE" w:rsidRDefault="000D14FE" w:rsidP="000D14FE">
      <w:r>
        <w:t>Displacing valuable cargo is bad enough. Further questions remain over the durability of Tesla’s powertrain (ICEs typically last 1m miles, but batteries degrade quickly and an expensive replacement may be required after half this distance) and also over the lack of a charging infrastructure along intercity routes. Lower fuel costs and maintenance of electric motors will not outweigh the upfront expense and inconvenience for some time.</w:t>
      </w:r>
    </w:p>
    <w:p w14:paraId="7711401E" w14:textId="77777777" w:rsidR="000D14FE" w:rsidRDefault="000D14FE" w:rsidP="000D14FE"/>
    <w:p w14:paraId="6BD5B80E" w14:textId="77777777" w:rsidR="000D14FE" w:rsidRDefault="000D14FE" w:rsidP="000D14FE">
      <w:pPr>
        <w:rPr>
          <w:rFonts w:hint="eastAsia"/>
        </w:rPr>
      </w:pPr>
      <w:r>
        <w:rPr>
          <w:rFonts w:hint="eastAsia"/>
        </w:rPr>
        <w:t>电动系统挤占宝贵的货物空间已经够糟糕了。况且还有特斯拉动力系统的耐久性（内燃机寿命一般为</w:t>
      </w:r>
      <w:r>
        <w:rPr>
          <w:rFonts w:hint="eastAsia"/>
        </w:rPr>
        <w:t>100</w:t>
      </w:r>
      <w:r>
        <w:rPr>
          <w:rFonts w:hint="eastAsia"/>
        </w:rPr>
        <w:t>万英里，而电池退化快，可能行驶</w:t>
      </w:r>
      <w:r>
        <w:rPr>
          <w:rFonts w:hint="eastAsia"/>
        </w:rPr>
        <w:t>50</w:t>
      </w:r>
      <w:r>
        <w:rPr>
          <w:rFonts w:hint="eastAsia"/>
        </w:rPr>
        <w:t>万英里后就要更换昂贵的新电池。）以及城际线路上充电设施不足等问题。一段时间内，燃料成本降低和电动机更易维修保养这些好处还抵不过前期费用高和充电不便等劣势。</w:t>
      </w:r>
    </w:p>
    <w:p w14:paraId="0102E65A" w14:textId="77777777" w:rsidR="000D14FE" w:rsidRDefault="000D14FE" w:rsidP="000D14FE"/>
    <w:p w14:paraId="674BC882" w14:textId="77777777" w:rsidR="000D14FE" w:rsidRDefault="000D14FE" w:rsidP="000D14FE">
      <w:r>
        <w:t>Electrification is arriving far more swiftly for other types of large vehicle. Buses run on short fixed routes and their batteries, which can be rapidly recharged at either end, can be considerably smaller than in long-haul lorries. Electric buses are expensive but that could change quickly because of the speed of adoption in China.</w:t>
      </w:r>
    </w:p>
    <w:p w14:paraId="61581DCF" w14:textId="77777777" w:rsidR="000D14FE" w:rsidRDefault="000D14FE" w:rsidP="000D14FE"/>
    <w:p w14:paraId="0C7C79CD" w14:textId="77777777" w:rsidR="000D14FE" w:rsidRDefault="000D14FE" w:rsidP="000D14FE">
      <w:pPr>
        <w:rPr>
          <w:rFonts w:hint="eastAsia"/>
        </w:rPr>
      </w:pPr>
      <w:r>
        <w:rPr>
          <w:rFonts w:hint="eastAsia"/>
        </w:rPr>
        <w:t>其他类型的大型车辆的电动化进程则快得多。公共汽车在短途固定线路上运行，其电池可以在首末站快速充电，因此可以比长途卡车的电池小很多。电动公交车虽然目前成本很高，但由于在中国的快速推广，有望很快发生改变。</w:t>
      </w:r>
    </w:p>
    <w:p w14:paraId="1E595AA8" w14:textId="77777777" w:rsidR="000D14FE" w:rsidRDefault="000D14FE" w:rsidP="000D14FE"/>
    <w:p w14:paraId="64F7A6D0" w14:textId="77777777" w:rsidR="000D14FE" w:rsidRDefault="000D14FE" w:rsidP="000D14FE">
      <w:r>
        <w:t>Generous government subsidies both to clean up filthy city air and to help China become a global EV leader are having an effect. In December Shenzhen completed a switch to make its fleet of 16,500 buses electric. China is pushing other cities to do the same and, as more buy buses, battery and manufacturing costs are sure to fall. Peter Harrop of IDTechEX, a consultancy, reckons Chinese electric buses are on course to undercut diesel versions just on purchase price, and could soon flood the world.</w:t>
      </w:r>
    </w:p>
    <w:p w14:paraId="0BC753DB" w14:textId="77777777" w:rsidR="000D14FE" w:rsidRDefault="000D14FE" w:rsidP="000D14FE"/>
    <w:p w14:paraId="78E8A750" w14:textId="77777777" w:rsidR="000D14FE" w:rsidRDefault="000D14FE" w:rsidP="000D14FE">
      <w:pPr>
        <w:rPr>
          <w:rFonts w:hint="eastAsia"/>
        </w:rPr>
      </w:pPr>
      <w:r>
        <w:rPr>
          <w:rFonts w:hint="eastAsia"/>
        </w:rPr>
        <w:t>为治理污浊的城市空气并帮助中国在电动车领域成为全球领军者，中国政府投入了高额补贴，而这正在显现效果。去年</w:t>
      </w:r>
      <w:r>
        <w:rPr>
          <w:rFonts w:hint="eastAsia"/>
        </w:rPr>
        <w:t>12</w:t>
      </w:r>
      <w:r>
        <w:rPr>
          <w:rFonts w:hint="eastAsia"/>
        </w:rPr>
        <w:t>月，深圳完成了</w:t>
      </w:r>
      <w:r>
        <w:rPr>
          <w:rFonts w:hint="eastAsia"/>
        </w:rPr>
        <w:t>16,500</w:t>
      </w:r>
      <w:r>
        <w:rPr>
          <w:rFonts w:hint="eastAsia"/>
        </w:rPr>
        <w:t>辆公交车的电动化转换。中国正在鼓励其他城市效仿，而随着更多城市购买电动公交车，电池及制造成本肯定会下降。咨询公司</w:t>
      </w:r>
      <w:r>
        <w:rPr>
          <w:rFonts w:hint="eastAsia"/>
        </w:rPr>
        <w:t>IDTechEX</w:t>
      </w:r>
      <w:r>
        <w:rPr>
          <w:rFonts w:hint="eastAsia"/>
        </w:rPr>
        <w:t>的彼得·哈罗普（</w:t>
      </w:r>
      <w:r>
        <w:rPr>
          <w:rFonts w:hint="eastAsia"/>
        </w:rPr>
        <w:t>Peter Harrop</w:t>
      </w:r>
      <w:r>
        <w:rPr>
          <w:rFonts w:hint="eastAsia"/>
        </w:rPr>
        <w:t>）认为，趋势是中国的电动公交车将在售价上低于柴油公交车，并可能很快充斥世界市场。</w:t>
      </w:r>
    </w:p>
    <w:p w14:paraId="10678F18" w14:textId="77777777" w:rsidR="000D14FE" w:rsidRDefault="000D14FE" w:rsidP="000D14FE"/>
    <w:p w14:paraId="6FE935E7" w14:textId="77777777" w:rsidR="000D14FE" w:rsidRDefault="000D14FE" w:rsidP="000D14FE">
      <w:r>
        <w:t>The business case for smaller lorries and vans for local deliveries is also starting to stack up. These require smaller, cheaper batteries for shorter urban journeys and can be recharged at central depots. Britain’s Royal Mail is testing larger trucks made by Arrival, a small British firm, and has a big fleet of electric vans. Daimler has begun delivering a few “eCanter” medium-sized trucks with a range of 100km to UPS, an express-package firm, and will make 500 more in the next two years. Delivery companies and mail services are also testing or deploying electric scooters, three-wheelers and other smaller vehicles.</w:t>
      </w:r>
    </w:p>
    <w:p w14:paraId="60C5C2DF" w14:textId="77777777" w:rsidR="000D14FE" w:rsidRDefault="000D14FE" w:rsidP="000D14FE"/>
    <w:p w14:paraId="1DD1CAD7" w14:textId="77777777" w:rsidR="000D14FE" w:rsidRDefault="000D14FE" w:rsidP="000D14FE">
      <w:pPr>
        <w:rPr>
          <w:rFonts w:hint="eastAsia"/>
        </w:rPr>
      </w:pPr>
      <w:r>
        <w:rPr>
          <w:rFonts w:hint="eastAsia"/>
        </w:rPr>
        <w:t>在本地送货的小型卡车和厢式货车的电动化也开始显现出商业可行性。城市短途运输所需的电池体积更小、更便宜，并且能够在中心站点充电。英国皇家邮政正在测试由英国小公司</w:t>
      </w:r>
      <w:r>
        <w:rPr>
          <w:rFonts w:hint="eastAsia"/>
        </w:rPr>
        <w:t>Arrival</w:t>
      </w:r>
      <w:r>
        <w:rPr>
          <w:rFonts w:hint="eastAsia"/>
        </w:rPr>
        <w:t>生产的大型卡车，而且已拥有一大批电动厢式货车。戴姆勒已经开始向快递公司</w:t>
      </w:r>
      <w:r>
        <w:rPr>
          <w:rFonts w:hint="eastAsia"/>
        </w:rPr>
        <w:t>UPS</w:t>
      </w:r>
      <w:r>
        <w:rPr>
          <w:rFonts w:hint="eastAsia"/>
        </w:rPr>
        <w:t>交付几辆续航里程为</w:t>
      </w:r>
      <w:r>
        <w:rPr>
          <w:rFonts w:hint="eastAsia"/>
        </w:rPr>
        <w:t>100</w:t>
      </w:r>
      <w:r>
        <w:rPr>
          <w:rFonts w:hint="eastAsia"/>
        </w:rPr>
        <w:t>公里的中型卡车“</w:t>
      </w:r>
      <w:r>
        <w:rPr>
          <w:rFonts w:hint="eastAsia"/>
        </w:rPr>
        <w:t>eCanter</w:t>
      </w:r>
      <w:r>
        <w:rPr>
          <w:rFonts w:hint="eastAsia"/>
        </w:rPr>
        <w:t>”，还将在未来两年里再生产</w:t>
      </w:r>
      <w:r>
        <w:rPr>
          <w:rFonts w:hint="eastAsia"/>
        </w:rPr>
        <w:t>500</w:t>
      </w:r>
      <w:r>
        <w:rPr>
          <w:rFonts w:hint="eastAsia"/>
        </w:rPr>
        <w:t>辆。快递公司和邮件服务业也在测试或配置电动踏板车、三轮车及其他小型车辆。</w:t>
      </w:r>
    </w:p>
    <w:p w14:paraId="145F6E2E" w14:textId="77777777" w:rsidR="000D14FE" w:rsidRDefault="000D14FE" w:rsidP="000D14FE"/>
    <w:p w14:paraId="2C12868C" w14:textId="77777777" w:rsidR="000D14FE" w:rsidRDefault="000D14FE" w:rsidP="000D14FE">
      <w:r>
        <w:t>Electricity could also find its way to other sorts of vehicle. Mr Harrop anticipates strong growth in electric construction, agriculture and mining equipment as costs fall and emissions regulations tighten. There are other benefits. Construction vehicles that are silent could work around the clock. Even ride-on lawnmowers could become quieter and more reliable with batteries. Quiet refuse lorries would be just as welcomed by sleeping residents as the floats that used to deliver milk across Britain.</w:t>
      </w:r>
    </w:p>
    <w:p w14:paraId="5DC0664D" w14:textId="77777777" w:rsidR="000D14FE" w:rsidRDefault="000D14FE" w:rsidP="000D14FE"/>
    <w:p w14:paraId="39216FB7" w14:textId="77777777" w:rsidR="000D14FE" w:rsidRDefault="000D14FE" w:rsidP="000D14FE">
      <w:pPr>
        <w:rPr>
          <w:rFonts w:hint="eastAsia"/>
        </w:rPr>
      </w:pPr>
      <w:r>
        <w:rPr>
          <w:rFonts w:hint="eastAsia"/>
        </w:rPr>
        <w:t>电力在其他类型的车辆上也有用武之地。哈罗普预计，随着成本降低、排放法规收紧，用于建筑、农业以及采矿的电动设备等都会出现强劲增长。好处不止这些。无噪音的建筑车辆可以夜以继日地工作。电池驱动的驾驶式割草机也能变得更安静、更可靠。睡梦中的居民会欢迎安静的垃圾车，就像过去遍布英国的送奶车那样。</w:t>
      </w:r>
    </w:p>
    <w:p w14:paraId="52C78DDB" w14:textId="77777777" w:rsidR="000D14FE" w:rsidRDefault="000D14FE" w:rsidP="000D14FE">
      <w:pPr>
        <w:pStyle w:val="1"/>
      </w:pPr>
      <w:bookmarkStart w:id="66" w:name="_Toc15475636"/>
      <w:r>
        <w:t>Schumpeter: Chinese tech v American tech</w:t>
      </w:r>
      <w:bookmarkEnd w:id="66"/>
    </w:p>
    <w:p w14:paraId="4C99E43F" w14:textId="77777777" w:rsidR="000D14FE" w:rsidRDefault="000D14FE" w:rsidP="000D14FE">
      <w:r>
        <w:t>Which of the world’s two superpowers has the most powerful technology industry?</w:t>
      </w:r>
    </w:p>
    <w:p w14:paraId="46D62EFC" w14:textId="77777777" w:rsidR="000D14FE" w:rsidRDefault="000D14FE" w:rsidP="000D14FE">
      <w:pPr>
        <w:rPr>
          <w:rFonts w:hint="eastAsia"/>
        </w:rPr>
      </w:pPr>
      <w:r>
        <w:rPr>
          <w:rFonts w:hint="eastAsia"/>
        </w:rPr>
        <w:t>熊彼特：中美科技大对决</w:t>
      </w:r>
    </w:p>
    <w:p w14:paraId="21D55B2E" w14:textId="77777777" w:rsidR="000D14FE" w:rsidRDefault="000D14FE" w:rsidP="000D14FE">
      <w:pPr>
        <w:rPr>
          <w:rFonts w:hint="eastAsia"/>
        </w:rPr>
      </w:pPr>
      <w:r>
        <w:rPr>
          <w:rFonts w:hint="eastAsia"/>
        </w:rPr>
        <w:t>这两个超级大国谁拥有最强大的科技产业？</w:t>
      </w:r>
    </w:p>
    <w:p w14:paraId="1117C131" w14:textId="77777777" w:rsidR="000D14FE" w:rsidRDefault="000D14FE" w:rsidP="000D14FE">
      <w:r>
        <w:t xml:space="preserve">20180217 business </w:t>
      </w:r>
      <w:r>
        <w:rPr>
          <w:rFonts w:ascii="Segoe UI Emoji" w:hAnsi="Segoe UI Emoji" w:cs="Segoe UI Emoji"/>
        </w:rPr>
        <w:t>🇬🇧</w:t>
      </w:r>
      <w:r>
        <w:t xml:space="preserve"> English Version</w:t>
      </w:r>
    </w:p>
    <w:p w14:paraId="575B213B" w14:textId="77777777" w:rsidR="000D14FE" w:rsidRDefault="000D14FE" w:rsidP="000D14FE"/>
    <w:p w14:paraId="5E16C99F" w14:textId="77777777" w:rsidR="000D14FE" w:rsidRDefault="000D14FE" w:rsidP="000D14FE">
      <w:r>
        <w:t>AMERICANS, and friends of America, often reassure themselves about its relative decline in the following way. Even if the roads, airports and schools continue to slide, it will retain its lead in the most sophisticated fields for decades. They include defence, elite universities, and, in the business world, technology. Uncle Sam may have ceded the top spot to China in exports in 2007, and manufacturing in 2011, and be on track to lose its lead in absolute GDP by about 2030. But Silicon Valley, the argument goes, is still where the best ideas, smartest money and hungriest entrepreneurs combine with a bang nowhere else can match.</w:t>
      </w:r>
    </w:p>
    <w:p w14:paraId="2B41B5E6" w14:textId="77777777" w:rsidR="000D14FE" w:rsidRDefault="000D14FE" w:rsidP="000D14FE"/>
    <w:p w14:paraId="12EC09EE" w14:textId="77777777" w:rsidR="000D14FE" w:rsidRDefault="000D14FE" w:rsidP="000D14FE">
      <w:pPr>
        <w:rPr>
          <w:rFonts w:hint="eastAsia"/>
        </w:rPr>
      </w:pPr>
      <w:r>
        <w:rPr>
          <w:rFonts w:hint="eastAsia"/>
        </w:rPr>
        <w:t>面对美国的相对衰落，美国人以及美国的支持者通常以这种思路聊以自慰：虽然美国的道路、机场和学校状</w:t>
      </w:r>
      <w:r>
        <w:rPr>
          <w:rFonts w:hint="eastAsia"/>
        </w:rPr>
        <w:lastRenderedPageBreak/>
        <w:t>况持续变差，但它在高精尖领域的领先优势还会保持几十年。他们认为美国在国防和精英大学方面会继续占优，在商业领域则有科技这张王牌。虽说山姆大叔在</w:t>
      </w:r>
      <w:r>
        <w:rPr>
          <w:rFonts w:hint="eastAsia"/>
        </w:rPr>
        <w:t>2007</w:t>
      </w:r>
      <w:r>
        <w:rPr>
          <w:rFonts w:hint="eastAsia"/>
        </w:rPr>
        <w:t>年将世界第一出口国的宝座拱手让与中国，</w:t>
      </w:r>
      <w:r>
        <w:rPr>
          <w:rFonts w:hint="eastAsia"/>
        </w:rPr>
        <w:t>2011</w:t>
      </w:r>
      <w:r>
        <w:rPr>
          <w:rFonts w:hint="eastAsia"/>
        </w:rPr>
        <w:t>年制造业第一大国的地位也被中国取代，绝对</w:t>
      </w:r>
      <w:r>
        <w:rPr>
          <w:rFonts w:hint="eastAsia"/>
        </w:rPr>
        <w:t>GDP</w:t>
      </w:r>
      <w:r>
        <w:rPr>
          <w:rFonts w:hint="eastAsia"/>
        </w:rPr>
        <w:t>的领先地位也有可能在</w:t>
      </w:r>
      <w:r>
        <w:rPr>
          <w:rFonts w:hint="eastAsia"/>
        </w:rPr>
        <w:t>2030</w:t>
      </w:r>
      <w:r>
        <w:rPr>
          <w:rFonts w:hint="eastAsia"/>
        </w:rPr>
        <w:t>年前后失去，但这些人相信，硅谷仍旧集中了最优秀的创意、最明智的投资和最有抱负的企业家，成果之丰硕没有一个地方能与之匹敌。</w:t>
      </w:r>
    </w:p>
    <w:p w14:paraId="0445ACFB" w14:textId="77777777" w:rsidR="000D14FE" w:rsidRDefault="000D14FE" w:rsidP="000D14FE"/>
    <w:p w14:paraId="0009D189" w14:textId="77777777" w:rsidR="000D14FE" w:rsidRDefault="000D14FE" w:rsidP="000D14FE">
      <w:r>
        <w:t>Or is it? American attitudes towards Chinese tech have passed through several stages of denial in the past 20 years. First it was an irrelevance, then Chinese firms were sometimes seen as copycats or as industrial spies, and more recently China has been viewed as a tech Galapagos, where unique species grow that would never make it beyond its shores. Now a fourth stage has begun, marked by fear that China is reaching parity. American tech’s age of “imperial arrogance” is ending, says one Silicon Valley figure.</w:t>
      </w:r>
    </w:p>
    <w:p w14:paraId="13B818AA" w14:textId="77777777" w:rsidR="000D14FE" w:rsidRDefault="000D14FE" w:rsidP="000D14FE"/>
    <w:p w14:paraId="1896E576" w14:textId="77777777" w:rsidR="000D14FE" w:rsidRDefault="000D14FE" w:rsidP="000D14FE">
      <w:pPr>
        <w:rPr>
          <w:rFonts w:hint="eastAsia"/>
        </w:rPr>
      </w:pPr>
      <w:r>
        <w:rPr>
          <w:rFonts w:hint="eastAsia"/>
        </w:rPr>
        <w:t>真是这样吗？过去</w:t>
      </w:r>
      <w:r>
        <w:rPr>
          <w:rFonts w:hint="eastAsia"/>
        </w:rPr>
        <w:t>20</w:t>
      </w:r>
      <w:r>
        <w:rPr>
          <w:rFonts w:hint="eastAsia"/>
        </w:rPr>
        <w:t>年里，美国对中国科技产业拒不认可，这种态度经历了若干阶段的变化：先是认为它不值一提，之后有时会将中国公司视作山寨企业或产业间谍，再后来，美国眼中的中国成了科技领域的加拉帕戈斯群岛，独特的物种在其中生长，但却永远无法跨越海岸。如今又开始了第四个阶段：美国担心中国快要追上自己了。一位硅谷人士说，美国科技界充满“帝国式傲慢”的时代行将结束。</w:t>
      </w:r>
    </w:p>
    <w:p w14:paraId="6FEDADBC" w14:textId="77777777" w:rsidR="000D14FE" w:rsidRDefault="000D14FE" w:rsidP="000D14FE"/>
    <w:p w14:paraId="0C2EF317" w14:textId="77777777" w:rsidR="000D14FE" w:rsidRDefault="000D14FE" w:rsidP="000D14FE">
      <w:r>
        <w:t>China’s tech leaders love visiting California, and invest there, but are no longer awed by it. By market value the Middle Kingdom’s giants, Alibaba and Tencent, are in the same league as Alphabet and Facebook. New stars may float their shares in 2018-19, including Didi Chuxing (taxi rides), Ant Financial (payments) and Lufax (wealth management). China’s e-commerce sales are double America’s and the Chinese send 11 times more money by mobile phones than Americans, who still scribble cheques.</w:t>
      </w:r>
    </w:p>
    <w:p w14:paraId="00306917" w14:textId="77777777" w:rsidR="000D14FE" w:rsidRDefault="000D14FE" w:rsidP="000D14FE"/>
    <w:p w14:paraId="5C3C3F84" w14:textId="77777777" w:rsidR="000D14FE" w:rsidRDefault="000D14FE" w:rsidP="000D14FE">
      <w:pPr>
        <w:rPr>
          <w:rFonts w:hint="eastAsia"/>
        </w:rPr>
      </w:pPr>
      <w:r>
        <w:rPr>
          <w:rFonts w:hint="eastAsia"/>
        </w:rPr>
        <w:t>中国科技产业的领军人物很喜欢造访加州，还在那里投资，但是他们对这个地方不再心生敬畏。就市值来看，中国科技巨头阿里巴巴和腾讯与</w:t>
      </w:r>
      <w:r>
        <w:rPr>
          <w:rFonts w:hint="eastAsia"/>
        </w:rPr>
        <w:t>Alphabet</w:t>
      </w:r>
      <w:r>
        <w:rPr>
          <w:rFonts w:hint="eastAsia"/>
        </w:rPr>
        <w:t>和</w:t>
      </w:r>
      <w:r>
        <w:rPr>
          <w:rFonts w:hint="eastAsia"/>
        </w:rPr>
        <w:t>Facebook</w:t>
      </w:r>
      <w:r>
        <w:rPr>
          <w:rFonts w:hint="eastAsia"/>
        </w:rPr>
        <w:t>已在同一阵营。一些企业新星也许会在</w:t>
      </w:r>
      <w:r>
        <w:rPr>
          <w:rFonts w:hint="eastAsia"/>
        </w:rPr>
        <w:t>2018</w:t>
      </w:r>
      <w:r>
        <w:rPr>
          <w:rFonts w:hint="eastAsia"/>
        </w:rPr>
        <w:t>到</w:t>
      </w:r>
      <w:r>
        <w:rPr>
          <w:rFonts w:hint="eastAsia"/>
        </w:rPr>
        <w:t>2019</w:t>
      </w:r>
      <w:r>
        <w:rPr>
          <w:rFonts w:hint="eastAsia"/>
        </w:rPr>
        <w:t>年间上市，其中包括召车服务平台滴滴出行、提供支付服务的蚂蚁金服和提供财富管理服务的陆金所。中国的电子商务销售额是美国的两倍，中国人的移动支付总额是美国人的</w:t>
      </w:r>
      <w:r>
        <w:rPr>
          <w:rFonts w:hint="eastAsia"/>
        </w:rPr>
        <w:t>11</w:t>
      </w:r>
      <w:r>
        <w:rPr>
          <w:rFonts w:hint="eastAsia"/>
        </w:rPr>
        <w:t>倍——美国人到现在还在写支票。</w:t>
      </w:r>
    </w:p>
    <w:p w14:paraId="0E5D9295" w14:textId="77777777" w:rsidR="000D14FE" w:rsidRDefault="000D14FE" w:rsidP="000D14FE"/>
    <w:p w14:paraId="36CD2802" w14:textId="77777777" w:rsidR="000D14FE" w:rsidRDefault="000D14FE" w:rsidP="000D14FE">
      <w:r>
        <w:t>The venture-capital (VC) industry is booming. American visitors return from Beijing, Hangzhou and Shenzhen blown away by the entrepreneurial work ethic. Last year the government decreed that China would lead globally in artificial intelligence (AI) by 2030. The plan covers a startlingly vast range of activities, including developing smart cities and autonomous cars and setting global tech standards. Like Japanese industry in the 1960s, private Chinese firms take this “administrative guidance” seriously.</w:t>
      </w:r>
    </w:p>
    <w:p w14:paraId="7784B24F" w14:textId="77777777" w:rsidR="000D14FE" w:rsidRDefault="000D14FE" w:rsidP="000D14FE"/>
    <w:p w14:paraId="38B97BE2" w14:textId="77777777" w:rsidR="000D14FE" w:rsidRDefault="000D14FE" w:rsidP="000D14FE">
      <w:pPr>
        <w:rPr>
          <w:rFonts w:hint="eastAsia"/>
        </w:rPr>
      </w:pPr>
      <w:r>
        <w:rPr>
          <w:rFonts w:hint="eastAsia"/>
        </w:rPr>
        <w:t>风投（</w:t>
      </w:r>
      <w:r>
        <w:rPr>
          <w:rFonts w:hint="eastAsia"/>
        </w:rPr>
        <w:t>VC</w:t>
      </w:r>
      <w:r>
        <w:rPr>
          <w:rFonts w:hint="eastAsia"/>
        </w:rPr>
        <w:t>）行业正在蓬勃发展。到访过北京、杭州和深圳的美国人被那里勤奋进取的创业精神深深折服。中国政府在去年制定规划，要在</w:t>
      </w:r>
      <w:r>
        <w:rPr>
          <w:rFonts w:hint="eastAsia"/>
        </w:rPr>
        <w:t>2030</w:t>
      </w:r>
      <w:r>
        <w:rPr>
          <w:rFonts w:hint="eastAsia"/>
        </w:rPr>
        <w:t>年成为人工智能（</w:t>
      </w:r>
      <w:r>
        <w:rPr>
          <w:rFonts w:hint="eastAsia"/>
        </w:rPr>
        <w:t>AI</w:t>
      </w:r>
      <w:r>
        <w:rPr>
          <w:rFonts w:hint="eastAsia"/>
        </w:rPr>
        <w:t>）领域的全球领导者。这项规划涵盖的内容包罗万象，有打造智能城市和开发自动驾驶汽车，还有设立全球科技标准。就像上世纪</w:t>
      </w:r>
      <w:r>
        <w:rPr>
          <w:rFonts w:hint="eastAsia"/>
        </w:rPr>
        <w:t>60</w:t>
      </w:r>
      <w:r>
        <w:rPr>
          <w:rFonts w:hint="eastAsia"/>
        </w:rPr>
        <w:t>年代的日本产业一样，中国私营企业高度重视这一“行政指导”。</w:t>
      </w:r>
    </w:p>
    <w:p w14:paraId="3ED25841" w14:textId="77777777" w:rsidR="000D14FE" w:rsidRDefault="000D14FE" w:rsidP="000D14FE"/>
    <w:p w14:paraId="26909693" w14:textId="77777777" w:rsidR="000D14FE" w:rsidRDefault="000D14FE" w:rsidP="000D14FE">
      <w:r>
        <w:t xml:space="preserve">Being a global tech hegemon has been lucrative for America. Tech firms support 7m jobs at home that pay twice the average wage. Other industries benefit by using technology more actively and becoming more productive: American non-tech firms are 50% more “digitised” than European ones, says McKinsey, a consulting firm. America sets many standards, for example on the design of USB ports, or rules for content online, that the world follows. And the $180bn </w:t>
      </w:r>
      <w:r>
        <w:lastRenderedPageBreak/>
        <w:t>of foreign profits that American tech firms mint annually is a boon several times greater than the benefit of having the world’s reserve currency.</w:t>
      </w:r>
    </w:p>
    <w:p w14:paraId="13ED3A88" w14:textId="77777777" w:rsidR="000D14FE" w:rsidRDefault="000D14FE" w:rsidP="000D14FE"/>
    <w:p w14:paraId="0EEB1E91" w14:textId="77777777" w:rsidR="000D14FE" w:rsidRDefault="000D14FE" w:rsidP="000D14FE">
      <w:pPr>
        <w:rPr>
          <w:rFonts w:hint="eastAsia"/>
        </w:rPr>
      </w:pPr>
      <w:r>
        <w:rPr>
          <w:rFonts w:hint="eastAsia"/>
        </w:rPr>
        <w:t>美国凭借科技界全球霸主的地位获得了不少好处。科技公司为美国国内提供了七百万个工作岗位，薪资水平是平均工资的两倍。其他行业也因为更加积极地采用技术成果提高了生产率而受益。咨询公司麦肯锡指出，美国非科技公司的“数字化”程度比欧洲同类公司高出</w:t>
      </w:r>
      <w:r>
        <w:rPr>
          <w:rFonts w:hint="eastAsia"/>
        </w:rPr>
        <w:t>50%</w:t>
      </w:r>
      <w:r>
        <w:rPr>
          <w:rFonts w:hint="eastAsia"/>
        </w:rPr>
        <w:t>。美国设立了许多全世界都在遵循的标准，比如</w:t>
      </w:r>
      <w:r>
        <w:rPr>
          <w:rFonts w:hint="eastAsia"/>
        </w:rPr>
        <w:t>USB</w:t>
      </w:r>
      <w:r>
        <w:rPr>
          <w:rFonts w:hint="eastAsia"/>
        </w:rPr>
        <w:t>接口的设计，或者在线内容的发布规则。美国科技公司每年赚取的海外利润高达</w:t>
      </w:r>
      <w:r>
        <w:rPr>
          <w:rFonts w:hint="eastAsia"/>
        </w:rPr>
        <w:t>1800</w:t>
      </w:r>
      <w:r>
        <w:rPr>
          <w:rFonts w:hint="eastAsia"/>
        </w:rPr>
        <w:t>亿美元，比保有世界储备货币所带来的收益高出几倍。</w:t>
      </w:r>
    </w:p>
    <w:p w14:paraId="6D006C20" w14:textId="77777777" w:rsidR="000D14FE" w:rsidRDefault="000D14FE" w:rsidP="000D14FE"/>
    <w:p w14:paraId="44410475" w14:textId="77777777" w:rsidR="000D14FE" w:rsidRDefault="000D14FE" w:rsidP="000D14FE">
      <w:r>
        <w:t>A loss of these spoils would be costly and demoralising. Is it likely? Schumpeter has compiled ten measures of tech supremacy. The approach owes much to Kai-Fu Lee of Sinovation Ventures, a Chinese VC firm. It uses figures from AllianceBernstein, Bloomberg, CB Insights, Goldman Sachs and McKinsey and includes 3,000 listed, global tech firms, 226 “unicorns”, or unlisted firms worth over $1bn, plus Huawei, a Chinese hardware giant.</w:t>
      </w:r>
    </w:p>
    <w:p w14:paraId="0D54C7A9" w14:textId="77777777" w:rsidR="000D14FE" w:rsidRDefault="000D14FE" w:rsidP="000D14FE"/>
    <w:p w14:paraId="087C58FE" w14:textId="77777777" w:rsidR="000D14FE" w:rsidRDefault="000D14FE" w:rsidP="000D14FE">
      <w:pPr>
        <w:rPr>
          <w:rFonts w:hint="eastAsia"/>
        </w:rPr>
      </w:pPr>
      <w:r>
        <w:rPr>
          <w:rFonts w:hint="eastAsia"/>
        </w:rPr>
        <w:t>一旦失去这些好处，不仅损失重大，还会挫伤锐气。这有没有可能发生呢？本专栏编制了十项指标，衡量究竟谁在科技界处于领先地位。此考量方法很大程度上要归功于中国风投公司创新工场的创办者李开复。方法采用的数字来自联博（</w:t>
      </w:r>
      <w:r>
        <w:rPr>
          <w:rFonts w:hint="eastAsia"/>
        </w:rPr>
        <w:t>AllianceBernstein</w:t>
      </w:r>
      <w:r>
        <w:rPr>
          <w:rFonts w:hint="eastAsia"/>
        </w:rPr>
        <w:t>）、彭博、</w:t>
      </w:r>
      <w:r>
        <w:rPr>
          <w:rFonts w:hint="eastAsia"/>
        </w:rPr>
        <w:t>CB Insights</w:t>
      </w:r>
      <w:r>
        <w:rPr>
          <w:rFonts w:hint="eastAsia"/>
        </w:rPr>
        <w:t>、高盛和麦肯锡，涉及</w:t>
      </w:r>
      <w:r>
        <w:rPr>
          <w:rFonts w:hint="eastAsia"/>
        </w:rPr>
        <w:t>3000</w:t>
      </w:r>
      <w:r>
        <w:rPr>
          <w:rFonts w:hint="eastAsia"/>
        </w:rPr>
        <w:t>家上市全球科技公司、</w:t>
      </w:r>
      <w:r>
        <w:rPr>
          <w:rFonts w:hint="eastAsia"/>
        </w:rPr>
        <w:t>226</w:t>
      </w:r>
      <w:r>
        <w:rPr>
          <w:rFonts w:hint="eastAsia"/>
        </w:rPr>
        <w:t>家“独角兽”即估值超过</w:t>
      </w:r>
      <w:r>
        <w:rPr>
          <w:rFonts w:hint="eastAsia"/>
        </w:rPr>
        <w:t>10</w:t>
      </w:r>
      <w:r>
        <w:rPr>
          <w:rFonts w:hint="eastAsia"/>
        </w:rPr>
        <w:t>亿美元的非上市公司，以及中国硬件巨头华为。</w:t>
      </w:r>
    </w:p>
    <w:p w14:paraId="256EBD66" w14:textId="77777777" w:rsidR="000D14FE" w:rsidRDefault="000D14FE" w:rsidP="000D14FE"/>
    <w:p w14:paraId="2464C394" w14:textId="77777777" w:rsidR="000D14FE" w:rsidRDefault="000D14FE" w:rsidP="000D14FE">
      <w:r>
        <w:t>The overall conclusion is that China is still behind. Using the median of the yardsticks, its tech industry is 42% as powerful as America’s. But it is catching up fast. In 2012 the figure was just 15%.</w:t>
      </w:r>
    </w:p>
    <w:p w14:paraId="48AFD038" w14:textId="77777777" w:rsidR="000D14FE" w:rsidRDefault="000D14FE" w:rsidP="000D14FE"/>
    <w:p w14:paraId="1BD3CAD0" w14:textId="77777777" w:rsidR="000D14FE" w:rsidRDefault="000D14FE" w:rsidP="000D14FE">
      <w:pPr>
        <w:rPr>
          <w:rFonts w:hint="eastAsia"/>
        </w:rPr>
      </w:pPr>
      <w:r>
        <w:rPr>
          <w:rFonts w:hint="eastAsia"/>
        </w:rPr>
        <w:t>总的结论是，中国仍旧落后于美国。从各项指标的中值来看，中国科技产业的实力相当于美国的</w:t>
      </w:r>
      <w:r>
        <w:rPr>
          <w:rFonts w:hint="eastAsia"/>
        </w:rPr>
        <w:t>42%</w:t>
      </w:r>
      <w:r>
        <w:rPr>
          <w:rFonts w:hint="eastAsia"/>
        </w:rPr>
        <w:t>，但正在快速追赶。</w:t>
      </w:r>
      <w:r>
        <w:rPr>
          <w:rFonts w:hint="eastAsia"/>
        </w:rPr>
        <w:t>2012</w:t>
      </w:r>
      <w:r>
        <w:rPr>
          <w:rFonts w:hint="eastAsia"/>
        </w:rPr>
        <w:t>年时这个数字还只是</w:t>
      </w:r>
      <w:r>
        <w:rPr>
          <w:rFonts w:hint="eastAsia"/>
        </w:rPr>
        <w:t>15%</w:t>
      </w:r>
      <w:r>
        <w:rPr>
          <w:rFonts w:hint="eastAsia"/>
        </w:rPr>
        <w:t>。</w:t>
      </w:r>
    </w:p>
    <w:p w14:paraId="27185891" w14:textId="77777777" w:rsidR="000D14FE" w:rsidRDefault="000D14FE" w:rsidP="000D14FE"/>
    <w:p w14:paraId="6C0A85B2" w14:textId="77777777" w:rsidR="000D14FE" w:rsidRDefault="000D14FE" w:rsidP="000D14FE">
      <w:r>
        <w:t>Start with Chinese tech’s weak spots. Its total market value is only 32% of the figure for America’s industry. While there are two huge companies and lots of small ones, there are relatively few firms worth between $50bn and $200bn. China is puny in semiconductors and business-facing software. Tech products do not yet permeate the industrial economy: Chinese non-tech firms are relatively primitive and only 26% as digitised as American ones.</w:t>
      </w:r>
    </w:p>
    <w:p w14:paraId="6AB7E164" w14:textId="77777777" w:rsidR="000D14FE" w:rsidRDefault="000D14FE" w:rsidP="000D14FE"/>
    <w:p w14:paraId="2B4EB08A" w14:textId="77777777" w:rsidR="000D14FE" w:rsidRDefault="000D14FE" w:rsidP="000D14FE">
      <w:pPr>
        <w:rPr>
          <w:rFonts w:hint="eastAsia"/>
        </w:rPr>
      </w:pPr>
      <w:r>
        <w:rPr>
          <w:rFonts w:hint="eastAsia"/>
        </w:rPr>
        <w:t>先来看中国科技产业的短板。中国该产业的总市值只相当于美国科技产业的</w:t>
      </w:r>
      <w:r>
        <w:rPr>
          <w:rFonts w:hint="eastAsia"/>
        </w:rPr>
        <w:t>32%</w:t>
      </w:r>
      <w:r>
        <w:rPr>
          <w:rFonts w:hint="eastAsia"/>
        </w:rPr>
        <w:t>。中国虽然有两家巨头公司和大量小公司，但市值在</w:t>
      </w:r>
      <w:r>
        <w:rPr>
          <w:rFonts w:hint="eastAsia"/>
        </w:rPr>
        <w:t>500</w:t>
      </w:r>
      <w:r>
        <w:rPr>
          <w:rFonts w:hint="eastAsia"/>
        </w:rPr>
        <w:t>亿至</w:t>
      </w:r>
      <w:r>
        <w:rPr>
          <w:rFonts w:hint="eastAsia"/>
        </w:rPr>
        <w:t>2000</w:t>
      </w:r>
      <w:r>
        <w:rPr>
          <w:rFonts w:hint="eastAsia"/>
        </w:rPr>
        <w:t>亿美元的公司相对较少。中国在半导体及商用软件领域的实力十分微弱，科技产品也尚未渗透到行业经济之中：中国的非科技公司相对比较原始，数字化程度只相当于美国非科技公司的</w:t>
      </w:r>
      <w:r>
        <w:rPr>
          <w:rFonts w:hint="eastAsia"/>
        </w:rPr>
        <w:t>26%</w:t>
      </w:r>
      <w:r>
        <w:rPr>
          <w:rFonts w:hint="eastAsia"/>
        </w:rPr>
        <w:t>。</w:t>
      </w:r>
    </w:p>
    <w:p w14:paraId="04D7779A" w14:textId="77777777" w:rsidR="000D14FE" w:rsidRDefault="000D14FE" w:rsidP="000D14FE"/>
    <w:p w14:paraId="5913FDC6" w14:textId="77777777" w:rsidR="000D14FE" w:rsidRDefault="000D14FE" w:rsidP="000D14FE">
      <w:r>
        <w:t>As for investment, Chinese tech’s absolute budget is only 30% as big as that of American tech. And it is still small abroad, with foreign sales of 18% of the total that American firms make. Apple rakes in more abroad in three days than Tencent does in a year.</w:t>
      </w:r>
    </w:p>
    <w:p w14:paraId="6EFB82EC" w14:textId="77777777" w:rsidR="000D14FE" w:rsidRDefault="000D14FE" w:rsidP="000D14FE"/>
    <w:p w14:paraId="41DA8A73" w14:textId="77777777" w:rsidR="000D14FE" w:rsidRDefault="000D14FE" w:rsidP="000D14FE">
      <w:pPr>
        <w:rPr>
          <w:rFonts w:hint="eastAsia"/>
        </w:rPr>
      </w:pPr>
      <w:r>
        <w:rPr>
          <w:rFonts w:hint="eastAsia"/>
        </w:rPr>
        <w:t>在投资方面，中国科技产业的绝对预算只有美国科技产业的</w:t>
      </w:r>
      <w:r>
        <w:rPr>
          <w:rFonts w:hint="eastAsia"/>
        </w:rPr>
        <w:t>30%</w:t>
      </w:r>
      <w:r>
        <w:rPr>
          <w:rFonts w:hint="eastAsia"/>
        </w:rPr>
        <w:t>，而且在海外的业务规模仍旧较小，海外销售额只有美国科技公司海外销售总额的</w:t>
      </w:r>
      <w:r>
        <w:rPr>
          <w:rFonts w:hint="eastAsia"/>
        </w:rPr>
        <w:t>18%</w:t>
      </w:r>
      <w:r>
        <w:rPr>
          <w:rFonts w:hint="eastAsia"/>
        </w:rPr>
        <w:t>。苹果在海外三天里赚到的钱比腾讯在海外一年赚到的都多。</w:t>
      </w:r>
    </w:p>
    <w:p w14:paraId="77FE3B36" w14:textId="77777777" w:rsidR="000D14FE" w:rsidRDefault="000D14FE" w:rsidP="000D14FE"/>
    <w:p w14:paraId="6F3273DC" w14:textId="77777777" w:rsidR="000D14FE" w:rsidRDefault="000D14FE" w:rsidP="000D14FE">
      <w:r>
        <w:t xml:space="preserve">The gap gets much smaller, however, when you look at the most dynamic parts of the tech industry. In the area of e-commerce and the internet, Chinese firms are collectively 53% as big as America’s, measured by market value. </w:t>
      </w:r>
      <w:r>
        <w:lastRenderedPageBreak/>
        <w:t>China’s unicorns, a proxy for the next generation of giants, are in total worth 69% of America’s, and its level of VC activity is 85% as big as America’s based on money spent since 2016. There is now a rich ecosystem of VC firms buttressed by Alibaba and Tencent, who seed roughly a quarter of VC deals, and by government-backed funds-of-funds.</w:t>
      </w:r>
    </w:p>
    <w:p w14:paraId="7D93B8D4" w14:textId="77777777" w:rsidR="000D14FE" w:rsidRDefault="000D14FE" w:rsidP="000D14FE"/>
    <w:p w14:paraId="27268B3D" w14:textId="77777777" w:rsidR="000D14FE" w:rsidRDefault="000D14FE" w:rsidP="000D14FE">
      <w:pPr>
        <w:rPr>
          <w:rFonts w:hint="eastAsia"/>
        </w:rPr>
      </w:pPr>
      <w:r>
        <w:rPr>
          <w:rFonts w:hint="eastAsia"/>
        </w:rPr>
        <w:t>不过从科技产业最具活力的部分来看，两者间的差距已大幅缩小。在电子商务和互联网领域，以市值衡量，中国公司的总体规模相当于美国的</w:t>
      </w:r>
      <w:r>
        <w:rPr>
          <w:rFonts w:hint="eastAsia"/>
        </w:rPr>
        <w:t>53%</w:t>
      </w:r>
      <w:r>
        <w:rPr>
          <w:rFonts w:hint="eastAsia"/>
        </w:rPr>
        <w:t>。中国独角兽公司（衡量是否会出现下一代巨头公司的指标）的总市值相当于美国的</w:t>
      </w:r>
      <w:r>
        <w:rPr>
          <w:rFonts w:hint="eastAsia"/>
        </w:rPr>
        <w:t>69%</w:t>
      </w:r>
      <w:r>
        <w:rPr>
          <w:rFonts w:hint="eastAsia"/>
        </w:rPr>
        <w:t>。从</w:t>
      </w:r>
      <w:r>
        <w:rPr>
          <w:rFonts w:hint="eastAsia"/>
        </w:rPr>
        <w:t>2016</w:t>
      </w:r>
      <w:r>
        <w:rPr>
          <w:rFonts w:hint="eastAsia"/>
        </w:rPr>
        <w:t>年之后的投资规模来看，中国的风投活跃度已相当于美国的</w:t>
      </w:r>
      <w:r>
        <w:rPr>
          <w:rFonts w:hint="eastAsia"/>
        </w:rPr>
        <w:t>85%</w:t>
      </w:r>
      <w:r>
        <w:rPr>
          <w:rFonts w:hint="eastAsia"/>
        </w:rPr>
        <w:t>。阿里巴巴和腾讯几乎主导了四分之一的风投交易，在这两家公司以及有政府背景的组合型基金的扶持下，众多风投公司如今已构成了一个丰富的生态系统。</w:t>
      </w:r>
    </w:p>
    <w:p w14:paraId="0CB85E22" w14:textId="77777777" w:rsidR="000D14FE" w:rsidRDefault="000D14FE" w:rsidP="000D14FE"/>
    <w:p w14:paraId="17FFEFF5" w14:textId="77777777" w:rsidR="000D14FE" w:rsidRDefault="000D14FE" w:rsidP="000D14FE">
      <w:r>
        <w:t>China is improving at “breakthrough” innovations. Take AI. China’s population of AI experts is only 6% of the size of America’s (if you include anyone of Chinese ethnicity this rises to 16%) and the best minds still work in the United States, for example at Alphabet. But now the number of cited AI papers by Chinese scientists is already at 89% of the American level. China has piles of data and notable companies in AI specialisms, for example Face++ in facial recognition and iFlytek in speech.</w:t>
      </w:r>
    </w:p>
    <w:p w14:paraId="50A546EB" w14:textId="77777777" w:rsidR="000D14FE" w:rsidRDefault="000D14FE" w:rsidP="000D14FE"/>
    <w:p w14:paraId="6F9E990F" w14:textId="77777777" w:rsidR="000D14FE" w:rsidRDefault="000D14FE" w:rsidP="000D14FE">
      <w:pPr>
        <w:rPr>
          <w:rFonts w:hint="eastAsia"/>
        </w:rPr>
      </w:pPr>
      <w:r>
        <w:rPr>
          <w:rFonts w:hint="eastAsia"/>
        </w:rPr>
        <w:t>中国在“突破性”创新方面日益进步。以人工智能为例：中国人工智能专家的人数只有美国的</w:t>
      </w:r>
      <w:r>
        <w:rPr>
          <w:rFonts w:hint="eastAsia"/>
        </w:rPr>
        <w:t>6%</w:t>
      </w:r>
      <w:r>
        <w:rPr>
          <w:rFonts w:hint="eastAsia"/>
        </w:rPr>
        <w:t>（如果将此领域所有的华人专家都算上，这个数字会升至</w:t>
      </w:r>
      <w:r>
        <w:rPr>
          <w:rFonts w:hint="eastAsia"/>
        </w:rPr>
        <w:t>16%</w:t>
      </w:r>
      <w:r>
        <w:rPr>
          <w:rFonts w:hint="eastAsia"/>
        </w:rPr>
        <w:t>），而且最优秀的人才还是在美国工作，比如在</w:t>
      </w:r>
      <w:r>
        <w:rPr>
          <w:rFonts w:hint="eastAsia"/>
        </w:rPr>
        <w:t>Alphabet</w:t>
      </w:r>
      <w:r>
        <w:rPr>
          <w:rFonts w:hint="eastAsia"/>
        </w:rPr>
        <w:t>。不过，现在中国科学家被引用的人工智能相关论文数量已经达到美国的</w:t>
      </w:r>
      <w:r>
        <w:rPr>
          <w:rFonts w:hint="eastAsia"/>
        </w:rPr>
        <w:t>89%</w:t>
      </w:r>
      <w:r>
        <w:rPr>
          <w:rFonts w:hint="eastAsia"/>
        </w:rPr>
        <w:t>。中国拥有海量数据，一些拥有人工智能专门技术的公司也值得注意，比如人脸识别领域的</w:t>
      </w:r>
      <w:r>
        <w:rPr>
          <w:rFonts w:hint="eastAsia"/>
        </w:rPr>
        <w:t>Face++</w:t>
      </w:r>
      <w:r>
        <w:rPr>
          <w:rFonts w:hint="eastAsia"/>
        </w:rPr>
        <w:t>和语音识别领域的科大讯飞。</w:t>
      </w:r>
    </w:p>
    <w:p w14:paraId="3262BFAC" w14:textId="77777777" w:rsidR="000D14FE" w:rsidRDefault="000D14FE" w:rsidP="000D14FE"/>
    <w:p w14:paraId="116000A1" w14:textId="77777777" w:rsidR="000D14FE" w:rsidRDefault="000D14FE" w:rsidP="000D14FE">
      <w:r>
        <w:t>The techtonic plates shift</w:t>
      </w:r>
    </w:p>
    <w:p w14:paraId="2B04DD7B" w14:textId="77777777" w:rsidR="000D14FE" w:rsidRDefault="000D14FE" w:rsidP="000D14FE"/>
    <w:p w14:paraId="74B18BFA" w14:textId="77777777" w:rsidR="000D14FE" w:rsidRDefault="000D14FE" w:rsidP="000D14FE">
      <w:pPr>
        <w:rPr>
          <w:rFonts w:hint="eastAsia"/>
        </w:rPr>
      </w:pPr>
      <w:r>
        <w:rPr>
          <w:rFonts w:hint="eastAsia"/>
        </w:rPr>
        <w:t>科技板块漂移</w:t>
      </w:r>
    </w:p>
    <w:p w14:paraId="5A53DCEC" w14:textId="77777777" w:rsidR="000D14FE" w:rsidRDefault="000D14FE" w:rsidP="000D14FE"/>
    <w:p w14:paraId="5E4F212D" w14:textId="77777777" w:rsidR="000D14FE" w:rsidRDefault="000D14FE" w:rsidP="000D14FE">
      <w:r>
        <w:t>At the present pace China’s tech industry will be at parity with America’s in 10-15 years. This will boost the country’s productivity and create tech jobs. But the real prize is making far more profits overseas and setting global standards. Here the state’s active role may make some countries nervous about relying on Chinese tech firms. One scenario is that national-security worries mean China’s and America’s tech markets end up being largely closed to each other, leaving everywhere else as a fiercely contested space. This is how the telecoms-equipment industry works, with Huawei imperious around the world but stymied in America.</w:t>
      </w:r>
    </w:p>
    <w:p w14:paraId="1CB89437" w14:textId="77777777" w:rsidR="000D14FE" w:rsidRDefault="000D14FE" w:rsidP="000D14FE"/>
    <w:p w14:paraId="701AC5CA" w14:textId="77777777" w:rsidR="000D14FE" w:rsidRDefault="000D14FE" w:rsidP="000D14FE">
      <w:pPr>
        <w:rPr>
          <w:rFonts w:hint="eastAsia"/>
        </w:rPr>
      </w:pPr>
      <w:r>
        <w:rPr>
          <w:rFonts w:hint="eastAsia"/>
        </w:rPr>
        <w:t>按现在的发展速度，中国的科技产业会在</w:t>
      </w:r>
      <w:r>
        <w:rPr>
          <w:rFonts w:hint="eastAsia"/>
        </w:rPr>
        <w:t>10</w:t>
      </w:r>
      <w:r>
        <w:rPr>
          <w:rFonts w:hint="eastAsia"/>
        </w:rPr>
        <w:t>到</w:t>
      </w:r>
      <w:r>
        <w:rPr>
          <w:rFonts w:hint="eastAsia"/>
        </w:rPr>
        <w:t>15</w:t>
      </w:r>
      <w:r>
        <w:rPr>
          <w:rFonts w:hint="eastAsia"/>
        </w:rPr>
        <w:t>年后赶上美国。这将会提高中国的生产率、创造更多技术工作岗位。不过真正有价值的成果还是大大提升海外利润，以及设立全球标准。在这些方面，中国政府在其中积极扮演的角色可能会令一些国家对依赖中国科技公司感到不安。也许会出现这样一种状况：出于对国家安全的担忧，中国和美国的科技市场将在很大程度上向对方封闭，结果其他各地便成为激烈厮杀的战场。通信设备行业便是这种局面。在世界各地都所向披靡的华为在美国却寸步难行。</w:t>
      </w:r>
    </w:p>
    <w:p w14:paraId="4E22BEFB" w14:textId="77777777" w:rsidR="000D14FE" w:rsidRDefault="000D14FE" w:rsidP="000D14FE"/>
    <w:p w14:paraId="260592E7" w14:textId="77777777" w:rsidR="000D14FE" w:rsidRDefault="000D14FE" w:rsidP="000D14FE">
      <w:r>
        <w:t>For Silicon Valley, it is time to get paranoid. Viewed from China, many of its big firms have become comfy monopolists. In the old days all American tech executives had to do to see the world’s cutting edge was to walk out the door. Now they must fly to China, too. Let’s hope the airports still work.</w:t>
      </w:r>
    </w:p>
    <w:p w14:paraId="3EE17B17" w14:textId="77777777" w:rsidR="000D14FE" w:rsidRDefault="000D14FE" w:rsidP="000D14FE"/>
    <w:p w14:paraId="6B3BECA8" w14:textId="77777777" w:rsidR="000D14FE" w:rsidRDefault="000D14FE" w:rsidP="000D14FE">
      <w:pPr>
        <w:rPr>
          <w:rFonts w:hint="eastAsia"/>
        </w:rPr>
      </w:pPr>
      <w:r>
        <w:rPr>
          <w:rFonts w:hint="eastAsia"/>
        </w:rPr>
        <w:t>硅谷确实该紧张起来了。从中国的角度来看，硅谷很多大公司都已成了志得意满的垄断者。换在过去，美国</w:t>
      </w:r>
      <w:r>
        <w:rPr>
          <w:rFonts w:hint="eastAsia"/>
        </w:rPr>
        <w:lastRenderedPageBreak/>
        <w:t>科技公司的高管如果想见识世界最尖端的科技，只要推开门到外面看看就够了。如今他们还得飞去中国瞧瞧。希望机场还能正常运转吧。</w:t>
      </w:r>
    </w:p>
    <w:p w14:paraId="74F2D7EC" w14:textId="77777777" w:rsidR="000D14FE" w:rsidRDefault="000D14FE" w:rsidP="000D14FE">
      <w:pPr>
        <w:pStyle w:val="1"/>
      </w:pPr>
      <w:bookmarkStart w:id="67" w:name="_Toc15475637"/>
      <w:r>
        <w:t>AI in society: The unexamined mind</w:t>
      </w:r>
      <w:bookmarkEnd w:id="67"/>
    </w:p>
    <w:p w14:paraId="23527258" w14:textId="77777777" w:rsidR="000D14FE" w:rsidRDefault="000D14FE" w:rsidP="000D14FE">
      <w:r>
        <w:t>Artificial intelligence now does real work. That it cannot explain its own actions is a problem</w:t>
      </w:r>
    </w:p>
    <w:p w14:paraId="2CF96C51" w14:textId="77777777" w:rsidR="000D14FE" w:rsidRDefault="000D14FE" w:rsidP="000D14FE">
      <w:pPr>
        <w:rPr>
          <w:rFonts w:hint="eastAsia"/>
        </w:rPr>
      </w:pPr>
      <w:r>
        <w:rPr>
          <w:rFonts w:hint="eastAsia"/>
        </w:rPr>
        <w:t>人工智能走进社会：无法检验的思维</w:t>
      </w:r>
    </w:p>
    <w:p w14:paraId="77BD2ACD" w14:textId="77777777" w:rsidR="000D14FE" w:rsidRDefault="000D14FE" w:rsidP="000D14FE">
      <w:pPr>
        <w:rPr>
          <w:rFonts w:hint="eastAsia"/>
        </w:rPr>
      </w:pPr>
      <w:r>
        <w:rPr>
          <w:rFonts w:hint="eastAsia"/>
        </w:rPr>
        <w:t>人工智能已应用于实际工作，但它无法解释自己的行为是一大问题</w:t>
      </w:r>
    </w:p>
    <w:p w14:paraId="2F1FF056" w14:textId="77777777" w:rsidR="000D14FE" w:rsidRDefault="000D14FE" w:rsidP="000D14FE">
      <w:r>
        <w:t xml:space="preserve">20180217 science and technology </w:t>
      </w:r>
      <w:r>
        <w:rPr>
          <w:rFonts w:ascii="Segoe UI Emoji" w:hAnsi="Segoe UI Emoji" w:cs="Segoe UI Emoji"/>
        </w:rPr>
        <w:t>🇬🇧</w:t>
      </w:r>
      <w:r>
        <w:t xml:space="preserve"> English Version</w:t>
      </w:r>
    </w:p>
    <w:p w14:paraId="7753E270" w14:textId="77777777" w:rsidR="000D14FE" w:rsidRDefault="000D14FE" w:rsidP="000D14FE"/>
    <w:p w14:paraId="6822E2AA" w14:textId="77777777" w:rsidR="000D14FE" w:rsidRDefault="000D14FE" w:rsidP="000D14FE">
      <w:r>
        <w:t>SCIENCE fiction is littered with examples of intelligent computers, from HAL 9000 in “2001: A Space Odyssey” to Eddie in “The Hitchhiker’s Guide to the Galaxy”. One thing such fictional machines have in common is a tendency to go wrong, to the detriment of the characters in the story. HAL murders most of the crew of a mission to Jupiter. Eddie obsesses about trivia, and thus puts the spacecraft he is in charge of in danger of destruction. In both cases, an attempt to build something useful and helpful has created a monster.</w:t>
      </w:r>
    </w:p>
    <w:p w14:paraId="1D5E76E4" w14:textId="77777777" w:rsidR="000D14FE" w:rsidRDefault="000D14FE" w:rsidP="000D14FE"/>
    <w:p w14:paraId="4C03C838" w14:textId="77777777" w:rsidR="000D14FE" w:rsidRDefault="000D14FE" w:rsidP="000D14FE">
      <w:pPr>
        <w:rPr>
          <w:rFonts w:hint="eastAsia"/>
        </w:rPr>
      </w:pPr>
      <w:r>
        <w:rPr>
          <w:rFonts w:hint="eastAsia"/>
        </w:rPr>
        <w:t>从《</w:t>
      </w:r>
      <w:r>
        <w:rPr>
          <w:rFonts w:hint="eastAsia"/>
        </w:rPr>
        <w:t>2001</w:t>
      </w:r>
      <w:r>
        <w:rPr>
          <w:rFonts w:hint="eastAsia"/>
        </w:rPr>
        <w:t>太空漫游》（</w:t>
      </w:r>
      <w:r>
        <w:rPr>
          <w:rFonts w:hint="eastAsia"/>
        </w:rPr>
        <w:t>2001: A Space Odyssey</w:t>
      </w:r>
      <w:r>
        <w:rPr>
          <w:rFonts w:hint="eastAsia"/>
        </w:rPr>
        <w:t>）中的哈儿（</w:t>
      </w:r>
      <w:r>
        <w:rPr>
          <w:rFonts w:hint="eastAsia"/>
        </w:rPr>
        <w:t>HAL 9000</w:t>
      </w:r>
      <w:r>
        <w:rPr>
          <w:rFonts w:hint="eastAsia"/>
        </w:rPr>
        <w:t>）到《银河系漫游指南》（</w:t>
      </w:r>
      <w:r>
        <w:rPr>
          <w:rFonts w:hint="eastAsia"/>
        </w:rPr>
        <w:t>The Hitchhiker</w:t>
      </w:r>
      <w:r>
        <w:rPr>
          <w:rFonts w:hint="eastAsia"/>
        </w:rPr>
        <w:t>’</w:t>
      </w:r>
      <w:r>
        <w:rPr>
          <w:rFonts w:hint="eastAsia"/>
        </w:rPr>
        <w:t>s Guide to the Galaxy</w:t>
      </w:r>
      <w:r>
        <w:rPr>
          <w:rFonts w:hint="eastAsia"/>
        </w:rPr>
        <w:t>）中的艾迪（</w:t>
      </w:r>
      <w:r>
        <w:rPr>
          <w:rFonts w:hint="eastAsia"/>
        </w:rPr>
        <w:t>Eddie</w:t>
      </w:r>
      <w:r>
        <w:rPr>
          <w:rFonts w:hint="eastAsia"/>
        </w:rPr>
        <w:t>），科幻小说中一直不乏智能计算机的戏份。这类虚构机器的一个共同特点是容易出问题，给故事中的人物造成损害。在一次飞往木星的任务中，哈儿杀害了大部分宇航员。艾迪则执着于细枝末节，险些导致它控制的太空船解体。这两个故事中，人们试图打造得力的机器助手，不料却创造出了怪物。</w:t>
      </w:r>
    </w:p>
    <w:p w14:paraId="4824D972" w14:textId="77777777" w:rsidR="000D14FE" w:rsidRDefault="000D14FE" w:rsidP="000D14FE"/>
    <w:p w14:paraId="48B6C0BB" w14:textId="77777777" w:rsidR="000D14FE" w:rsidRDefault="000D14FE" w:rsidP="000D14FE">
      <w:r>
        <w:t>Successful science fiction necessarily plays on real hopes and fears. In the 1960s and 1970s, when HAL and Eddie were dreamed up, attempts to create artificial intelligence (AI) were floundering, so both hope and fear were hypothetical. But that has changed. The invention of deep learning, a technique which uses special computer programs called neural networks to churn through large volumes of data looking for and remembering patterns, means that technology which gives a good impression of being intelligent is spreading rapidly. Applications range from speech-to-text transcription to detecting early signs of blindness. AI now runs quality control in factories and cooling systems in data centres. Governments hope to employ it to recognise terrorist propaganda sites and remove them from the web. And it is central to attempts to develop self-driving vehicles. Of the ten most valuable quoted companies in the world, seven say they have plans to put deep-learning-based AI at the heart of their operations.</w:t>
      </w:r>
    </w:p>
    <w:p w14:paraId="260CA95E" w14:textId="77777777" w:rsidR="000D14FE" w:rsidRDefault="000D14FE" w:rsidP="000D14FE"/>
    <w:p w14:paraId="4ECA300C" w14:textId="77777777" w:rsidR="000D14FE" w:rsidRDefault="000D14FE" w:rsidP="000D14FE">
      <w:pPr>
        <w:rPr>
          <w:rFonts w:hint="eastAsia"/>
        </w:rPr>
      </w:pPr>
      <w:r>
        <w:rPr>
          <w:rFonts w:hint="eastAsia"/>
        </w:rPr>
        <w:t>成功的科幻作品必然会利用真实的希望和恐惧。上世纪六七十年代哈儿和艾迪被创作出来时，创造人工智能（以下简称</w:t>
      </w:r>
      <w:r>
        <w:rPr>
          <w:rFonts w:hint="eastAsia"/>
        </w:rPr>
        <w:t>AI</w:t>
      </w:r>
      <w:r>
        <w:rPr>
          <w:rFonts w:hint="eastAsia"/>
        </w:rPr>
        <w:t>）的尝试陷入了困境，因此希望和恐惧都是假想出来的。但这已经改变。随着深度学习技术（名为“神经网络”的专用电脑程序处理大量数据以寻找并记住其中的模式）的诞生，给人“聪慧”印象的科技正在快速传播。从语音转录文字到检测早期失明症兆，各种智能应用应有尽有。如今</w:t>
      </w:r>
      <w:r>
        <w:rPr>
          <w:rFonts w:hint="eastAsia"/>
        </w:rPr>
        <w:t>AI</w:t>
      </w:r>
      <w:r>
        <w:rPr>
          <w:rFonts w:hint="eastAsia"/>
        </w:rPr>
        <w:t>已被用于控制工厂的质检程序和数据中心的冷却系统。政府希望运用</w:t>
      </w:r>
      <w:r>
        <w:rPr>
          <w:rFonts w:hint="eastAsia"/>
        </w:rPr>
        <w:t>AI</w:t>
      </w:r>
      <w:r>
        <w:rPr>
          <w:rFonts w:hint="eastAsia"/>
        </w:rPr>
        <w:t>识别恐怖分子的宣传网站并将之从网络上删除。另外，</w:t>
      </w:r>
      <w:r>
        <w:rPr>
          <w:rFonts w:hint="eastAsia"/>
        </w:rPr>
        <w:t>AI</w:t>
      </w:r>
      <w:r>
        <w:rPr>
          <w:rFonts w:hint="eastAsia"/>
        </w:rPr>
        <w:t>也是自动驾驶汽车研发的核心所在。在全球市值最高的十大上市公司中，有七家表示已计划将基于深度学习的</w:t>
      </w:r>
      <w:r>
        <w:rPr>
          <w:rFonts w:hint="eastAsia"/>
        </w:rPr>
        <w:t>AI</w:t>
      </w:r>
      <w:r>
        <w:rPr>
          <w:rFonts w:hint="eastAsia"/>
        </w:rPr>
        <w:t>技术作为核心事务。</w:t>
      </w:r>
    </w:p>
    <w:p w14:paraId="3DA21F57" w14:textId="77777777" w:rsidR="000D14FE" w:rsidRDefault="000D14FE" w:rsidP="000D14FE"/>
    <w:p w14:paraId="0F99246D" w14:textId="77777777" w:rsidR="000D14FE" w:rsidRDefault="000D14FE" w:rsidP="000D14FE">
      <w:r>
        <w:t>Real AI is nowhere near as advanced as its usual portrayal in fiction. It certainly lacks the apparently conscious motivation of the sci-fi stuff. But it does turn both hope and fear into matters for the present day, rather than an indeterminate future. And many worry that even today’s “AI-lite” has the capacity to morph into a monster. The fear is not so much of devices that stop obeying instructions and instead follow their own agenda, but rather of something that does what it is told (or, at least, attempts to do so), but does it in a way that is incomprehensible.</w:t>
      </w:r>
    </w:p>
    <w:p w14:paraId="01171895" w14:textId="77777777" w:rsidR="000D14FE" w:rsidRDefault="000D14FE" w:rsidP="000D14FE"/>
    <w:p w14:paraId="6E16BB55" w14:textId="77777777" w:rsidR="000D14FE" w:rsidRDefault="000D14FE" w:rsidP="000D14FE">
      <w:pPr>
        <w:rPr>
          <w:rFonts w:hint="eastAsia"/>
        </w:rPr>
      </w:pPr>
      <w:r>
        <w:rPr>
          <w:rFonts w:hint="eastAsia"/>
        </w:rPr>
        <w:t>真正的</w:t>
      </w:r>
      <w:r>
        <w:rPr>
          <w:rFonts w:hint="eastAsia"/>
        </w:rPr>
        <w:t>AI</w:t>
      </w:r>
      <w:r>
        <w:rPr>
          <w:rFonts w:hint="eastAsia"/>
        </w:rPr>
        <w:t>远不如虚构作品中惯常描写的那般先进。它肯定没有科幻小说中那种貌似有意识的动机。但它确实把希望和恐惧都变成了当前的现实，而不是模糊不定的未来。许多人甚至担心现在的“轻度</w:t>
      </w:r>
      <w:r>
        <w:rPr>
          <w:rFonts w:hint="eastAsia"/>
        </w:rPr>
        <w:t>AI</w:t>
      </w:r>
      <w:r>
        <w:rPr>
          <w:rFonts w:hint="eastAsia"/>
        </w:rPr>
        <w:t>”工具也足以演变为怪物。最令人害怕的还不是</w:t>
      </w:r>
      <w:r>
        <w:rPr>
          <w:rFonts w:hint="eastAsia"/>
        </w:rPr>
        <w:t>AI</w:t>
      </w:r>
      <w:r>
        <w:rPr>
          <w:rFonts w:hint="eastAsia"/>
        </w:rPr>
        <w:t>设备不服从指令，而是它虽然听从指令（或至少尝试服从指令），却是以人们无法理解的方式执行。</w:t>
      </w:r>
    </w:p>
    <w:p w14:paraId="791D965A" w14:textId="77777777" w:rsidR="000D14FE" w:rsidRDefault="000D14FE" w:rsidP="000D14FE"/>
    <w:p w14:paraId="7F1DE46A" w14:textId="77777777" w:rsidR="000D14FE" w:rsidRDefault="000D14FE" w:rsidP="000D14FE">
      <w:r>
        <w:t>The reason for this fear is that deep-learning programs do their learning by rearranging their digital innards in response to patterns they spot in the data they are digesting. Specifically, they emulate the way neuroscientists think that real brains learn things, by changing within themselves the strengths of the connections between bits of computer code that are designed to behave like neurons. This means that even the designer of a neural network cannot know, once that network has been trained, exactly how it is doing what it does. Permitting such agents to run critical infrastructure or to make medical decisions therefore means trusting people’s lives to pieces of equipment whose operation no one truly understands.</w:t>
      </w:r>
    </w:p>
    <w:p w14:paraId="38D0C21A" w14:textId="77777777" w:rsidR="000D14FE" w:rsidRDefault="000D14FE" w:rsidP="000D14FE"/>
    <w:p w14:paraId="3BB32235" w14:textId="77777777" w:rsidR="000D14FE" w:rsidRDefault="000D14FE" w:rsidP="000D14FE">
      <w:pPr>
        <w:rPr>
          <w:rFonts w:hint="eastAsia"/>
        </w:rPr>
      </w:pPr>
      <w:r>
        <w:rPr>
          <w:rFonts w:hint="eastAsia"/>
        </w:rPr>
        <w:t>造成这种恐惧的原因是，深度学习程序会在处理的数据中发现模式，并据此重组自身的数字结构，从而完成学习过程。具体来说，这些程序是模拟神经科学家所认为的人脑学习机制——程序内的计算机代码就如同大脑的神经元，程序就是通过改变这些代码的连接强度来学习的。这意味着一套神经网络受训后，连它的设计者也无法了解其行事方式。因此，如果允许这些智能代理来管理关键基础设施或做出医疗决策，就相当于把人命付托给了没人真正了解其运作方式的设备。</w:t>
      </w:r>
    </w:p>
    <w:p w14:paraId="62341F06" w14:textId="77777777" w:rsidR="000D14FE" w:rsidRDefault="000D14FE" w:rsidP="000D14FE"/>
    <w:p w14:paraId="049705DF" w14:textId="77777777" w:rsidR="000D14FE" w:rsidRDefault="000D14FE" w:rsidP="000D14FE">
      <w:r>
        <w:t>If, however, AI agents could somehow explain why they did what they did, trust would increase and those agents would become more useful. And if things were to go wrong, an agent’s own explanation of its actions would make the subsequent inquiry far easier. Even as they acted up, both HAL and Eddie were able to explain their actions. Indeed, this was a crucial part of the plots of the stories they featured in. At a simpler level, such powers of self-explanation are something software engineers would like to emulate in real AI.</w:t>
      </w:r>
    </w:p>
    <w:p w14:paraId="30C8E393" w14:textId="77777777" w:rsidR="000D14FE" w:rsidRDefault="000D14FE" w:rsidP="000D14FE"/>
    <w:p w14:paraId="25CF54A6" w14:textId="77777777" w:rsidR="000D14FE" w:rsidRDefault="000D14FE" w:rsidP="000D14FE">
      <w:pPr>
        <w:rPr>
          <w:rFonts w:hint="eastAsia"/>
        </w:rPr>
      </w:pPr>
      <w:r>
        <w:rPr>
          <w:rFonts w:hint="eastAsia"/>
        </w:rPr>
        <w:t>但如果</w:t>
      </w:r>
      <w:r>
        <w:rPr>
          <w:rFonts w:hint="eastAsia"/>
        </w:rPr>
        <w:t>AI</w:t>
      </w:r>
      <w:r>
        <w:rPr>
          <w:rFonts w:hint="eastAsia"/>
        </w:rPr>
        <w:t>代理能以某种方式解释自己运作的原因或动机，不但会增进人们对它们的信任，它们本身也会变得更有用。而且万一出现问题，它们对自身行动的解释对后续调查也会大有助益。就连胡作非为的哈儿和艾迪也能解释自己的行为——事实上这在它们存在的故事中还是情节的关键部分。在更简单的层面，这种自我解释的能力是软件工程师希望在现实</w:t>
      </w:r>
      <w:r>
        <w:rPr>
          <w:rFonts w:hint="eastAsia"/>
        </w:rPr>
        <w:t>AI</w:t>
      </w:r>
      <w:r>
        <w:rPr>
          <w:rFonts w:hint="eastAsia"/>
        </w:rPr>
        <w:t>中效仿的。</w:t>
      </w:r>
    </w:p>
    <w:p w14:paraId="1DEF1A68" w14:textId="77777777" w:rsidR="000D14FE" w:rsidRDefault="000D14FE" w:rsidP="000D14FE"/>
    <w:p w14:paraId="78D4C0CC" w14:textId="77777777" w:rsidR="000D14FE" w:rsidRDefault="000D14FE" w:rsidP="000D14FE">
      <w:r>
        <w:t>Open the box</w:t>
      </w:r>
    </w:p>
    <w:p w14:paraId="14F55B15" w14:textId="77777777" w:rsidR="000D14FE" w:rsidRDefault="000D14FE" w:rsidP="000D14FE"/>
    <w:p w14:paraId="23B3E99B" w14:textId="77777777" w:rsidR="000D14FE" w:rsidRDefault="000D14FE" w:rsidP="000D14FE">
      <w:pPr>
        <w:rPr>
          <w:rFonts w:hint="eastAsia"/>
        </w:rPr>
      </w:pPr>
      <w:r>
        <w:rPr>
          <w:rFonts w:hint="eastAsia"/>
        </w:rPr>
        <w:t>打开箱子</w:t>
      </w:r>
    </w:p>
    <w:p w14:paraId="4815A2E5" w14:textId="77777777" w:rsidR="000D14FE" w:rsidRDefault="000D14FE" w:rsidP="000D14FE"/>
    <w:p w14:paraId="0116FEE4" w14:textId="77777777" w:rsidR="000D14FE" w:rsidRDefault="000D14FE" w:rsidP="000D14FE">
      <w:r>
        <w:t xml:space="preserve">One of the first formal research programs to attempt to crack open the AI “black box” is the Explainable AI (XAI) project, which is being run by the Defence Advanced Research Projects Agency (DARPA), an organisation that does much of America’s military research. In particular, America’s armed forces would like to use AI to help with reconnaissance. Dave Gunning, XAI’s head, observes that monitoring places like North Korea from on high, by spy plane or satellite, creates a huge amount of data. Analysts looking at these data would certainly value something that alerted them automatically to suspicious activity. It would, though, also be valuable if such an agent could explain its decisions, so that the person being alerted was able to spot and ignore the inevitable false positives. Mr Gunning says that analysts from one of America’s spy agencies, the NSA, are already overwhelmed by the recommendations of old-fashioned pattern-recognition software pressing them to examine certain pieces of information. As AI adds to </w:t>
      </w:r>
      <w:r>
        <w:lastRenderedPageBreak/>
        <w:t>that deluge, it is more important than ever that computer programs should be able to explain why they are calling something to a human operator’s attention.</w:t>
      </w:r>
    </w:p>
    <w:p w14:paraId="6A3D202E" w14:textId="77777777" w:rsidR="000D14FE" w:rsidRDefault="000D14FE" w:rsidP="000D14FE"/>
    <w:p w14:paraId="46087D1F" w14:textId="77777777" w:rsidR="000D14FE" w:rsidRDefault="000D14FE" w:rsidP="000D14FE">
      <w:pPr>
        <w:rPr>
          <w:rFonts w:hint="eastAsia"/>
        </w:rPr>
      </w:pPr>
      <w:r>
        <w:rPr>
          <w:rFonts w:hint="eastAsia"/>
        </w:rPr>
        <w:t>美国国防部高级研究计划局（</w:t>
      </w:r>
      <w:r>
        <w:rPr>
          <w:rFonts w:hint="eastAsia"/>
        </w:rPr>
        <w:t>DARPA</w:t>
      </w:r>
      <w:r>
        <w:rPr>
          <w:rFonts w:hint="eastAsia"/>
        </w:rPr>
        <w:t>，负责美国军方的大部分研究工作）开展的“可解释</w:t>
      </w:r>
      <w:r>
        <w:rPr>
          <w:rFonts w:hint="eastAsia"/>
        </w:rPr>
        <w:t>AI</w:t>
      </w:r>
      <w:r>
        <w:rPr>
          <w:rFonts w:hint="eastAsia"/>
        </w:rPr>
        <w:t>项目”（</w:t>
      </w:r>
      <w:r>
        <w:rPr>
          <w:rFonts w:hint="eastAsia"/>
        </w:rPr>
        <w:t>Explainable AI project</w:t>
      </w:r>
      <w:r>
        <w:rPr>
          <w:rFonts w:hint="eastAsia"/>
        </w:rPr>
        <w:t>，以下简称</w:t>
      </w:r>
      <w:r>
        <w:rPr>
          <w:rFonts w:hint="eastAsia"/>
        </w:rPr>
        <w:t>XAI</w:t>
      </w:r>
      <w:r>
        <w:rPr>
          <w:rFonts w:hint="eastAsia"/>
        </w:rPr>
        <w:t>）是最早试图打开</w:t>
      </w:r>
      <w:r>
        <w:rPr>
          <w:rFonts w:hint="eastAsia"/>
        </w:rPr>
        <w:t>AI</w:t>
      </w:r>
      <w:r>
        <w:rPr>
          <w:rFonts w:hint="eastAsia"/>
        </w:rPr>
        <w:t>“黑箱”的正式研究项目之一。美国军方尤其希望运用</w:t>
      </w:r>
      <w:r>
        <w:rPr>
          <w:rFonts w:hint="eastAsia"/>
        </w:rPr>
        <w:t>AI</w:t>
      </w:r>
      <w:r>
        <w:rPr>
          <w:rFonts w:hint="eastAsia"/>
        </w:rPr>
        <w:t>助力侦察工作。</w:t>
      </w:r>
      <w:r>
        <w:rPr>
          <w:rFonts w:hint="eastAsia"/>
        </w:rPr>
        <w:t>XAI</w:t>
      </w:r>
      <w:r>
        <w:rPr>
          <w:rFonts w:hint="eastAsia"/>
        </w:rPr>
        <w:t>的负责人戴夫·冈宁（</w:t>
      </w:r>
      <w:r>
        <w:rPr>
          <w:rFonts w:hint="eastAsia"/>
        </w:rPr>
        <w:t>Dave Gunning</w:t>
      </w:r>
      <w:r>
        <w:rPr>
          <w:rFonts w:hint="eastAsia"/>
        </w:rPr>
        <w:t>）发现，侦察机或间谍卫星在高空监控朝鲜这类地方时会产生大量数据。处理这些数据的分析员自然希望能有辅助工具自动提示可疑活动。这种智能代理如果能解释自身判断也是好事，这样收到警报的人就可以发现并忽略难免出现的误报。冈宁表示，美国情报机构国家安全局（以下简称</w:t>
      </w:r>
      <w:r>
        <w:rPr>
          <w:rFonts w:hint="eastAsia"/>
        </w:rPr>
        <w:t>NSA</w:t>
      </w:r>
      <w:r>
        <w:rPr>
          <w:rFonts w:hint="eastAsia"/>
        </w:rPr>
        <w:t>）使用的老式模式识别软件会大量提示工作人员去核查某些信息，让他们不堪重负。</w:t>
      </w:r>
      <w:r>
        <w:rPr>
          <w:rFonts w:hint="eastAsia"/>
        </w:rPr>
        <w:t>AI</w:t>
      </w:r>
      <w:r>
        <w:rPr>
          <w:rFonts w:hint="eastAsia"/>
        </w:rPr>
        <w:t>的应用会进一步加大这种压力，因此，计算机程序能够解释为何提示操作人员注意某些信息就前所未有地重要了。</w:t>
      </w:r>
    </w:p>
    <w:p w14:paraId="4EB4EF98" w14:textId="77777777" w:rsidR="000D14FE" w:rsidRDefault="000D14FE" w:rsidP="000D14FE"/>
    <w:p w14:paraId="0E587230" w14:textId="77777777" w:rsidR="000D14FE" w:rsidRDefault="000D14FE" w:rsidP="000D14FE">
      <w:r>
        <w:t>How the NSA is responding to this is, understandably, a secret. But civilian programmes are also trying to give neural networks the power to explain themselves by communicating their internal states in ways that human beings can comprehend. Trevor Darrell’s AI research group at the University of California, Berkeley, for example, has been working with software trained to recognise different species of birds in photographs. Instead of merely identifying, say, a Western Grebe, the software also explains that it thinks the image in question shows a Western Grebe because the bird in it has a long white neck, a pointy yellow beak and red eyes. The program does this by drawing on the assistance of a second neural network which has been trained to match the internal features of the agent doing the recognising (ie, the pattern of connections between its “neurons”) with sentences that people have written, describing what they see in a picture being examined. So, as one AI system learns to classify birds, the other learns simultaneously to classify the behaviour of the first system, in order to explain how that system has reached its decisions.</w:t>
      </w:r>
    </w:p>
    <w:p w14:paraId="7221585A" w14:textId="77777777" w:rsidR="000D14FE" w:rsidRDefault="000D14FE" w:rsidP="000D14FE"/>
    <w:p w14:paraId="04476863" w14:textId="77777777" w:rsidR="000D14FE" w:rsidRDefault="000D14FE" w:rsidP="000D14FE">
      <w:pPr>
        <w:rPr>
          <w:rFonts w:hint="eastAsia"/>
        </w:rPr>
      </w:pPr>
      <w:r>
        <w:t>NSA</w:t>
      </w:r>
      <w:r>
        <w:rPr>
          <w:rFonts w:hint="eastAsia"/>
        </w:rPr>
        <w:t>对于自己的应对方式自然是保密的。但民间项目也在尝试让神经网络以人类能理解的方式表达其内部状态，从而解释自身的行动。例如，加州大学伯克利分校的特雷弗·达雷尔（</w:t>
      </w:r>
      <w:r>
        <w:t>Trevor Darrell</w:t>
      </w:r>
      <w:r>
        <w:rPr>
          <w:rFonts w:hint="eastAsia"/>
        </w:rPr>
        <w:t>）领导的</w:t>
      </w:r>
      <w:r>
        <w:t>AI</w:t>
      </w:r>
      <w:r>
        <w:rPr>
          <w:rFonts w:hint="eastAsia"/>
        </w:rPr>
        <w:t>研究小组一直在训练软件分辨图片中不同种类的鸟。该软件不单能识别出某种鸟，比如北美䴙䴘，还能说明它的判断是基于图中的鸟拥有白色长脖子、黄色尖喙和红色眼睛。要做到这一点，程序需借助另一个神经网络，后者已经过训练，可把执行识别任务的智能代理的内部特点（即其“神经元”之间的连接模式）与人们描述图片时的语句相匹配。也就是说，在一个</w:t>
      </w:r>
      <w:r>
        <w:rPr>
          <w:rFonts w:hint="eastAsia"/>
        </w:rPr>
        <w:t>AI</w:t>
      </w:r>
      <w:r>
        <w:rPr>
          <w:rFonts w:hint="eastAsia"/>
        </w:rPr>
        <w:t>系统学习分辨鸟类的同时，另一个</w:t>
      </w:r>
      <w:r>
        <w:rPr>
          <w:rFonts w:hint="eastAsia"/>
        </w:rPr>
        <w:t>AI</w:t>
      </w:r>
      <w:r>
        <w:rPr>
          <w:rFonts w:hint="eastAsia"/>
        </w:rPr>
        <w:t>在同步学习对前一个系统的行为做分类，从而解释其判断思路。</w:t>
      </w:r>
    </w:p>
    <w:p w14:paraId="427C62D3" w14:textId="77777777" w:rsidR="000D14FE" w:rsidRDefault="000D14FE" w:rsidP="000D14FE"/>
    <w:p w14:paraId="38E80FB8" w14:textId="77777777" w:rsidR="000D14FE" w:rsidRDefault="000D14FE" w:rsidP="000D14FE">
      <w:r>
        <w:t>A team led by Mark Riedl at the Georgia Institute of Technology has employed a similar technique to encourage a game-playing AI to explain its moves. The team asked people to narrate their own experiences of playing an arcade game called Frogger. They then trained an AI agent to match these narratives to the internal features of a second agent that had already learned to play Frogger. The result is a system which provides snippets of human language that describe the way the second agent is playing the game.</w:t>
      </w:r>
    </w:p>
    <w:p w14:paraId="39AFE23B" w14:textId="77777777" w:rsidR="000D14FE" w:rsidRDefault="000D14FE" w:rsidP="000D14FE"/>
    <w:p w14:paraId="2B86C9DA" w14:textId="77777777" w:rsidR="000D14FE" w:rsidRDefault="000D14FE" w:rsidP="000D14FE">
      <w:pPr>
        <w:rPr>
          <w:rFonts w:hint="eastAsia"/>
        </w:rPr>
      </w:pPr>
      <w:r>
        <w:rPr>
          <w:rFonts w:hint="eastAsia"/>
        </w:rPr>
        <w:t>在佐治亚理工学院，由马克·里德尔（</w:t>
      </w:r>
      <w:r>
        <w:rPr>
          <w:rFonts w:hint="eastAsia"/>
        </w:rPr>
        <w:t>Mark Riedl</w:t>
      </w:r>
      <w:r>
        <w:rPr>
          <w:rFonts w:hint="eastAsia"/>
        </w:rPr>
        <w:t>）带领的团队采用类似的技术调教一款游戏</w:t>
      </w:r>
      <w:r>
        <w:rPr>
          <w:rFonts w:hint="eastAsia"/>
        </w:rPr>
        <w:t>AI</w:t>
      </w:r>
      <w:r>
        <w:rPr>
          <w:rFonts w:hint="eastAsia"/>
        </w:rPr>
        <w:t>系统解释自己的操作。该团队请来一些人描述自己玩街机游戏《青蛙过河》（</w:t>
      </w:r>
      <w:r>
        <w:rPr>
          <w:rFonts w:hint="eastAsia"/>
        </w:rPr>
        <w:t>Frogger</w:t>
      </w:r>
      <w:r>
        <w:rPr>
          <w:rFonts w:hint="eastAsia"/>
        </w:rPr>
        <w:t>）的体验，然后训练一个</w:t>
      </w:r>
      <w:r>
        <w:rPr>
          <w:rFonts w:hint="eastAsia"/>
        </w:rPr>
        <w:t>AI</w:t>
      </w:r>
      <w:r>
        <w:rPr>
          <w:rFonts w:hint="eastAsia"/>
        </w:rPr>
        <w:t>代理把这些描述与已学会玩《青蛙过河》的第二个智能代理的内部编码结构作配对。结果，该团队打造出一套系统，能使用人类语言片段描述第二个智能代理玩游戏的方式。</w:t>
      </w:r>
    </w:p>
    <w:p w14:paraId="6CFA708E" w14:textId="77777777" w:rsidR="000D14FE" w:rsidRDefault="000D14FE" w:rsidP="000D14FE"/>
    <w:p w14:paraId="5EBCF8E9" w14:textId="77777777" w:rsidR="000D14FE" w:rsidRDefault="000D14FE" w:rsidP="000D14FE">
      <w:r>
        <w:t xml:space="preserve">Such ways of opening the black box of AI work up to a point. But they can go only as far as a human being can, since </w:t>
      </w:r>
      <w:r>
        <w:lastRenderedPageBreak/>
        <w:t>they are, in essence, aping human explanations. Because people can understand the intricacies of pictures of birds and arcade video games, and put them into words, so can machines that copy human methods. But the energy supply of a large data centre or the state of someone’s health are far harder for a human being to analyse and describe. AI already outperforms people at such tasks, so human explanations are not available to act as models.</w:t>
      </w:r>
    </w:p>
    <w:p w14:paraId="12A5F045" w14:textId="77777777" w:rsidR="000D14FE" w:rsidRDefault="000D14FE" w:rsidP="000D14FE"/>
    <w:p w14:paraId="02FF3095" w14:textId="77777777" w:rsidR="000D14FE" w:rsidRDefault="000D14FE" w:rsidP="000D14FE">
      <w:pPr>
        <w:rPr>
          <w:rFonts w:hint="eastAsia"/>
        </w:rPr>
      </w:pPr>
      <w:r>
        <w:rPr>
          <w:rFonts w:hint="eastAsia"/>
        </w:rPr>
        <w:t>这些方法能在一定程度上打开</w:t>
      </w:r>
      <w:r>
        <w:rPr>
          <w:rFonts w:hint="eastAsia"/>
        </w:rPr>
        <w:t>AI</w:t>
      </w:r>
      <w:r>
        <w:rPr>
          <w:rFonts w:hint="eastAsia"/>
        </w:rPr>
        <w:t>黑箱，但顶多也就能达到人类能达到的解释水平，因为这些方法本质上就是在模拟人类的解释。人能辨析鸟类图片和街机游戏的复杂细节并用语言表达，机器也就能仿照这种方式来解释自己的行为。但是，要让人去分析描述某个大型数据中心的能源供应情况或者某个人的健康状况就困难得多了。</w:t>
      </w:r>
      <w:r>
        <w:rPr>
          <w:rFonts w:hint="eastAsia"/>
        </w:rPr>
        <w:t>AI</w:t>
      </w:r>
      <w:r>
        <w:rPr>
          <w:rFonts w:hint="eastAsia"/>
        </w:rPr>
        <w:t>完成这些任务的能力已超越人类，所以人类的解释不可用作模型。</w:t>
      </w:r>
    </w:p>
    <w:p w14:paraId="12F7695F" w14:textId="77777777" w:rsidR="000D14FE" w:rsidRDefault="000D14FE" w:rsidP="000D14FE"/>
    <w:p w14:paraId="38921F8E" w14:textId="77777777" w:rsidR="000D14FE" w:rsidRDefault="000D14FE" w:rsidP="000D14FE"/>
    <w:p w14:paraId="58D16459" w14:textId="77777777" w:rsidR="000D14FE" w:rsidRDefault="000D14FE" w:rsidP="000D14FE">
      <w:r>
        <w:t>Fortunately, other ways exist to examine and understand an AI’s output. Anupam Datta, a computer scientist at Carnegie Mellon University, in Pittsburgh, for instance, is not attempting to peer inside the black box directly, in the ways that Dr Darrell and Dr Riedl are. Rather, he is trying to do so obliquely, by “stress-testing” the outputs of trained systems—for example, those assessing job candidates.</w:t>
      </w:r>
    </w:p>
    <w:p w14:paraId="74039B65" w14:textId="77777777" w:rsidR="000D14FE" w:rsidRDefault="000D14FE" w:rsidP="000D14FE"/>
    <w:p w14:paraId="496D7591" w14:textId="77777777" w:rsidR="000D14FE" w:rsidRDefault="000D14FE" w:rsidP="000D14FE">
      <w:pPr>
        <w:rPr>
          <w:rFonts w:hint="eastAsia"/>
        </w:rPr>
      </w:pPr>
      <w:r>
        <w:rPr>
          <w:rFonts w:hint="eastAsia"/>
        </w:rPr>
        <w:t>幸好还有其他方法来检查和理解</w:t>
      </w:r>
      <w:r>
        <w:rPr>
          <w:rFonts w:hint="eastAsia"/>
        </w:rPr>
        <w:t>AI</w:t>
      </w:r>
      <w:r>
        <w:rPr>
          <w:rFonts w:hint="eastAsia"/>
        </w:rPr>
        <w:t>的输出。例如，有别于达雷尔和里德尔的做法，在位于匹兹堡的卡内基梅隆大学，计算机科学家阿努邦·达塔（</w:t>
      </w:r>
      <w:r>
        <w:rPr>
          <w:rFonts w:hint="eastAsia"/>
        </w:rPr>
        <w:t>Anupam Datta</w:t>
      </w:r>
      <w:r>
        <w:rPr>
          <w:rFonts w:hint="eastAsia"/>
        </w:rPr>
        <w:t>）并不直接窥探黑箱的内部，而是另辟蹊径，对受训练系统（例如求职者评估系统）的输出进行“压力测试”。</w:t>
      </w:r>
    </w:p>
    <w:p w14:paraId="07440988" w14:textId="77777777" w:rsidR="000D14FE" w:rsidRDefault="000D14FE" w:rsidP="000D14FE"/>
    <w:p w14:paraId="582E4F51" w14:textId="77777777" w:rsidR="000D14FE" w:rsidRDefault="000D14FE" w:rsidP="000D14FE">
      <w:r>
        <w:t>Dr Datta feeds the system under test a range of input data and examines its output for dodgy, potentially harmful or discriminatory results. He gives the example of a removals firm that uses an automated system to hire new employees. The system might take a candidate’s age, sex, weightlifting ability, marital status and education, as described in the application, as its inputs, and churn out a score which indicates how likely that candidate is to be a good employee.</w:t>
      </w:r>
    </w:p>
    <w:p w14:paraId="03A5B703" w14:textId="77777777" w:rsidR="000D14FE" w:rsidRDefault="000D14FE" w:rsidP="000D14FE"/>
    <w:p w14:paraId="076AA6BD" w14:textId="77777777" w:rsidR="000D14FE" w:rsidRDefault="000D14FE" w:rsidP="000D14FE">
      <w:pPr>
        <w:rPr>
          <w:rFonts w:hint="eastAsia"/>
        </w:rPr>
      </w:pPr>
      <w:r>
        <w:rPr>
          <w:rFonts w:hint="eastAsia"/>
        </w:rPr>
        <w:t>达塔博士向受测试系统输入一系列数据，再检查其输出是否存在可疑、可能有害或者歧视性的结果。他以一家采用自动化招聘系统的搬家公司为例来说明问题。这个系统可能以求职者在申请表中所述的年龄、性别、力气、婚姻状况及受教育程度作为输入数据，然后得出分数，显示这位求职者胜任工作的可能性。</w:t>
      </w:r>
    </w:p>
    <w:p w14:paraId="218B606D" w14:textId="77777777" w:rsidR="000D14FE" w:rsidRDefault="000D14FE" w:rsidP="000D14FE"/>
    <w:p w14:paraId="7AFEFF2D" w14:textId="77777777" w:rsidR="000D14FE" w:rsidRDefault="000D14FE" w:rsidP="000D14FE">
      <w:r>
        <w:t>Clearly one of these pieces of information, the ability to lift heavy things, is both pertinent and likely to favour male candidates. So in this case, to test the system for bias against females, Dr Datta’s program alters randomly selected applications from women to make them appear to be from men and, separately, swaps the weightlifting abilities of female applicants—again, at random—with that of applicants from both sexes. If the randomisation of sex produces no change in the number of women offered jobs by the AI, but randomising weightlifting ability increases it (because some women now appear to have “male”abilities to lift weights), then it is clear that weightlifting ability itself, not an applicant’s sex, is affecting the hiring process.</w:t>
      </w:r>
    </w:p>
    <w:p w14:paraId="2390496D" w14:textId="77777777" w:rsidR="000D14FE" w:rsidRDefault="000D14FE" w:rsidP="000D14FE"/>
    <w:p w14:paraId="715D999C" w14:textId="77777777" w:rsidR="000D14FE" w:rsidRDefault="000D14FE" w:rsidP="000D14FE">
      <w:pPr>
        <w:rPr>
          <w:rFonts w:hint="eastAsia"/>
        </w:rPr>
      </w:pPr>
      <w:r>
        <w:rPr>
          <w:rFonts w:hint="eastAsia"/>
        </w:rPr>
        <w:t>显然，在上述信息中，搬举重物的能力这一项很重要，也很可能使得系统更偏向男性求职者。所以在这种情况下，为测试系统是否存在歧视女性的问题，达塔的项目先后做了两个实验：第一个是随机挑选部分女性求职者，将她们的信息改得好像是男性求职者；第二个是把一些女性求职者（也是随机挑选的）的负重能力与部分有男有女的求职者的数字对调。假如性别的随机化没有改变</w:t>
      </w:r>
      <w:r>
        <w:rPr>
          <w:rFonts w:hint="eastAsia"/>
        </w:rPr>
        <w:t>AI</w:t>
      </w:r>
      <w:r>
        <w:rPr>
          <w:rFonts w:hint="eastAsia"/>
        </w:rPr>
        <w:t>系统决定聘用的女性人数，但负重能力的随机化却使获聘女性增加（因为部分女性现在显示的是“男性”的负重能力），那么，影响系统做出聘用决策的无疑就是负重能力本身，而非求职者的性别。</w:t>
      </w:r>
    </w:p>
    <w:p w14:paraId="2EDAECA9" w14:textId="77777777" w:rsidR="000D14FE" w:rsidRDefault="000D14FE" w:rsidP="000D14FE"/>
    <w:p w14:paraId="1FB5D3F5" w14:textId="77777777" w:rsidR="000D14FE" w:rsidRDefault="000D14FE" w:rsidP="000D14FE">
      <w:r>
        <w:lastRenderedPageBreak/>
        <w:t>Dr Datta’s approach does not get to the heart of how and why agents are making decisions, but, like stress testing an aircraft, it helps stop undesirable outcomes. It lets those who make and operate AI ensure they are basing decisions on the right inputs, and not harmful spurious correlations. And there are other ways still of trying to peer into machines’ minds. Some engineers, for example, are turning to techniques, such as cognitive psychology, that human beings use to understand their own minds. They argue that, since artificial neural networks are supposed to work like brains, it makes sense to employ the tools of human psychology to investigate them.</w:t>
      </w:r>
    </w:p>
    <w:p w14:paraId="1D911933" w14:textId="77777777" w:rsidR="000D14FE" w:rsidRDefault="000D14FE" w:rsidP="000D14FE"/>
    <w:p w14:paraId="62808008" w14:textId="77777777" w:rsidR="000D14FE" w:rsidRDefault="000D14FE" w:rsidP="000D14FE">
      <w:pPr>
        <w:rPr>
          <w:rFonts w:hint="eastAsia"/>
        </w:rPr>
      </w:pPr>
      <w:r>
        <w:rPr>
          <w:rFonts w:hint="eastAsia"/>
        </w:rPr>
        <w:t>达塔的方法并未触及智能代理判断方式与理据的核心，但与飞机的压力测试一样，它有助于防范不理想的结果。这种方法能让开发及操作</w:t>
      </w:r>
      <w:r>
        <w:rPr>
          <w:rFonts w:hint="eastAsia"/>
        </w:rPr>
        <w:t>AI</w:t>
      </w:r>
      <w:r>
        <w:rPr>
          <w:rFonts w:hint="eastAsia"/>
        </w:rPr>
        <w:t>的人员确保决策是基于正确的输入，而非有害的虚假关联。而且，人们仍可以利用其他方法来窥探机器的“思维”。例如，一些工程师正从人类用来探秘自己大脑的方法中寻找灵感，比如认知心理学。他们认为，既然人造神经网络会像大脑般运作，那么自然可以运用研究人类心理的工具来研究这些网络。</w:t>
      </w:r>
    </w:p>
    <w:p w14:paraId="76BCB02F" w14:textId="77777777" w:rsidR="000D14FE" w:rsidRDefault="000D14FE" w:rsidP="000D14FE"/>
    <w:p w14:paraId="3FBFEFE3" w14:textId="77777777" w:rsidR="000D14FE" w:rsidRDefault="000D14FE" w:rsidP="000D14FE">
      <w:r>
        <w:t>One example of such an approach is research by DeepMind, an AI firm in London that is owned by Google’s parent company, Alphabet. This has yielded an intriguing insight into the behaviour of a piece of image-matching software the company has designed. A group of DeepMind’s engineers, led by David Barrett, showed the software sets of three images. The first of each set was a “probe” image of a certain shape and colour. Of the other two, one matched the probe in shape and the second matched it in colour. By measuring how often the system chose the shape match as opposed to the colour match, Dr Barrett and his team were able to deduce that DeepMind’s image matcher equates images in the way that people do—that is, according to shape rather than colour. Elucidating in this way the broader principles of how a particular AI makes decisions might be useful when preparing it for deployment in the world. It might also help accident investigators, by directing them towards the most likely sorts of explanation for a failure.</w:t>
      </w:r>
    </w:p>
    <w:p w14:paraId="4162B833" w14:textId="77777777" w:rsidR="000D14FE" w:rsidRDefault="000D14FE" w:rsidP="000D14FE"/>
    <w:p w14:paraId="0341431D" w14:textId="77777777" w:rsidR="000D14FE" w:rsidRDefault="000D14FE" w:rsidP="000D14FE">
      <w:pPr>
        <w:rPr>
          <w:rFonts w:hint="eastAsia"/>
        </w:rPr>
      </w:pPr>
      <w:r>
        <w:rPr>
          <w:rFonts w:hint="eastAsia"/>
        </w:rPr>
        <w:t>这方面的一个例子是</w:t>
      </w:r>
      <w:r>
        <w:rPr>
          <w:rFonts w:hint="eastAsia"/>
        </w:rPr>
        <w:t>DeepMind</w:t>
      </w:r>
      <w:r>
        <w:rPr>
          <w:rFonts w:hint="eastAsia"/>
        </w:rPr>
        <w:t>开展的研究，这家位于伦敦的</w:t>
      </w:r>
      <w:r>
        <w:rPr>
          <w:rFonts w:hint="eastAsia"/>
        </w:rPr>
        <w:t>AI</w:t>
      </w:r>
      <w:r>
        <w:rPr>
          <w:rFonts w:hint="eastAsia"/>
        </w:rPr>
        <w:t>企业隶属于谷歌的母公司</w:t>
      </w:r>
      <w:r>
        <w:rPr>
          <w:rFonts w:hint="eastAsia"/>
        </w:rPr>
        <w:t>Alphabet</w:t>
      </w:r>
      <w:r>
        <w:rPr>
          <w:rFonts w:hint="eastAsia"/>
        </w:rPr>
        <w:t>。该研究对</w:t>
      </w:r>
      <w:r>
        <w:rPr>
          <w:rFonts w:hint="eastAsia"/>
        </w:rPr>
        <w:t>DeepMind</w:t>
      </w:r>
      <w:r>
        <w:rPr>
          <w:rFonts w:hint="eastAsia"/>
        </w:rPr>
        <w:t>设计的一款图像匹配软件的工作方式得出了有趣的见解。由大卫·巴雷特（</w:t>
      </w:r>
      <w:r>
        <w:rPr>
          <w:rFonts w:hint="eastAsia"/>
        </w:rPr>
        <w:t>David Barrett</w:t>
      </w:r>
      <w:r>
        <w:rPr>
          <w:rFonts w:hint="eastAsia"/>
        </w:rPr>
        <w:t>）带领的</w:t>
      </w:r>
      <w:r>
        <w:rPr>
          <w:rFonts w:hint="eastAsia"/>
        </w:rPr>
        <w:t>DeepMind</w:t>
      </w:r>
      <w:r>
        <w:rPr>
          <w:rFonts w:hint="eastAsia"/>
        </w:rPr>
        <w:t>工程师团队向此软件展示三幅一组的多组图片。每组的第一幅图片是“探测”图像，上面的图案有着特定的形状和颜色；另外两幅图片中，一幅与第一幅的形状匹配，另一幅与第一幅的颜色匹配。通过统计系统取形状匹配而舍颜色匹配的频率，巴雷特和他的团队推断出</w:t>
      </w:r>
      <w:r>
        <w:rPr>
          <w:rFonts w:hint="eastAsia"/>
        </w:rPr>
        <w:t>DeepMind</w:t>
      </w:r>
      <w:r>
        <w:rPr>
          <w:rFonts w:hint="eastAsia"/>
        </w:rPr>
        <w:t>的这一软件匹配图像的方式与人类相同，都是看形状而非颜色。以上述方法阐释特定</w:t>
      </w:r>
      <w:r>
        <w:rPr>
          <w:rFonts w:hint="eastAsia"/>
        </w:rPr>
        <w:t>AI</w:t>
      </w:r>
      <w:r>
        <w:rPr>
          <w:rFonts w:hint="eastAsia"/>
        </w:rPr>
        <w:t>程序做决策的更广泛原则，或许有助于在现实世界安排部署相关程序，也许还可以帮助事故调查人员确定最有可能的事故原因。</w:t>
      </w:r>
    </w:p>
    <w:p w14:paraId="79B8670E" w14:textId="77777777" w:rsidR="000D14FE" w:rsidRDefault="000D14FE" w:rsidP="000D14FE"/>
    <w:p w14:paraId="325674C8" w14:textId="77777777" w:rsidR="000D14FE" w:rsidRDefault="000D14FE" w:rsidP="000D14FE">
      <w:r>
        <w:t>Those inclined to try to crack open the “minds” behind AI thus have many ways of doing so. Some people, however, think this whole approach wrongheaded. They observe that those decisions made by AI which are hardest to scrutinise are necessarily the most complex and thus likely to be the most useful. Easy-to-parse tasks, like playing video games and naming birds, are of limited value. Decisions made while balancing an electrical grid or managing a city’s traffic flow are harder to explain, especially as many of them are taken at levels beyond human processing capabilities. Yoshua Bengio, a computer scientist at the University of Montreal, calls this kind of processing artificial intuition.</w:t>
      </w:r>
    </w:p>
    <w:p w14:paraId="39CAEE67" w14:textId="77777777" w:rsidR="000D14FE" w:rsidRDefault="000D14FE" w:rsidP="000D14FE"/>
    <w:p w14:paraId="3928C5C7" w14:textId="77777777" w:rsidR="000D14FE" w:rsidRDefault="000D14FE" w:rsidP="000D14FE">
      <w:pPr>
        <w:rPr>
          <w:rFonts w:hint="eastAsia"/>
        </w:rPr>
      </w:pPr>
      <w:r>
        <w:rPr>
          <w:rFonts w:hint="eastAsia"/>
        </w:rPr>
        <w:t>所以，想撬开黑箱一探</w:t>
      </w:r>
      <w:r>
        <w:rPr>
          <w:rFonts w:hint="eastAsia"/>
        </w:rPr>
        <w:t>AI</w:t>
      </w:r>
      <w:r>
        <w:rPr>
          <w:rFonts w:hint="eastAsia"/>
        </w:rPr>
        <w:t>的“头脑”还是有不少方法。然而，有人认为这种思路总体是错误的。他们发现，最难探查解释的</w:t>
      </w:r>
      <w:r>
        <w:rPr>
          <w:rFonts w:hint="eastAsia"/>
        </w:rPr>
        <w:t>AI</w:t>
      </w:r>
      <w:r>
        <w:rPr>
          <w:rFonts w:hint="eastAsia"/>
        </w:rPr>
        <w:t>决策必然是最复杂的，因而也很可能是最有用的。玩电子游戏和识别鸟类这类易于解析的任务实际上意义有限。电网调度或城市交通流量管理中的决策更难解释，特别是其中许多判断已经超出了人类的处理能力。蒙特利尔大学的计算机科学家约书亚·本吉奥（</w:t>
      </w:r>
      <w:r>
        <w:rPr>
          <w:rFonts w:hint="eastAsia"/>
        </w:rPr>
        <w:t>Yoshua Bengio</w:t>
      </w:r>
      <w:r>
        <w:rPr>
          <w:rFonts w:hint="eastAsia"/>
        </w:rPr>
        <w:t>）称这种处理为“人工直觉”。</w:t>
      </w:r>
    </w:p>
    <w:p w14:paraId="6C382D65" w14:textId="77777777" w:rsidR="000D14FE" w:rsidRDefault="000D14FE" w:rsidP="000D14FE"/>
    <w:p w14:paraId="42326E2F" w14:textId="77777777" w:rsidR="000D14FE" w:rsidRDefault="000D14FE" w:rsidP="000D14FE">
      <w:r>
        <w:lastRenderedPageBreak/>
        <w:t>Dr Bengio says such artificial intuition was on display during the most public demonstration of deep-learning that has ever taken place. This was a Go match held in 2016 between an AI agent and Lee Sedol, the world’s greatest human player. The agent in question, AlphaGo, was trained by DeepMind. It sometimes made unexpected moves that human experts could not explain. At first those moves appeared to be errors. But AlphaGo then used the surprising position thus generated to dominate the rest of the match.</w:t>
      </w:r>
    </w:p>
    <w:p w14:paraId="23B9C988" w14:textId="77777777" w:rsidR="000D14FE" w:rsidRDefault="000D14FE" w:rsidP="000D14FE"/>
    <w:p w14:paraId="297532AF" w14:textId="77777777" w:rsidR="000D14FE" w:rsidRDefault="000D14FE" w:rsidP="000D14FE">
      <w:pPr>
        <w:rPr>
          <w:rFonts w:hint="eastAsia"/>
        </w:rPr>
      </w:pPr>
      <w:r>
        <w:rPr>
          <w:rFonts w:hint="eastAsia"/>
        </w:rPr>
        <w:t>本吉奥表示，这类人工直觉在深度学习技术最为公开的一次演示中就有体现，那就是</w:t>
      </w:r>
      <w:r>
        <w:rPr>
          <w:rFonts w:hint="eastAsia"/>
        </w:rPr>
        <w:t>2016</w:t>
      </w:r>
      <w:r>
        <w:rPr>
          <w:rFonts w:hint="eastAsia"/>
        </w:rPr>
        <w:t>年一台智能代理与世界顶级围棋棋手李世石的对弈。参战的智能代理</w:t>
      </w:r>
      <w:r>
        <w:rPr>
          <w:rFonts w:hint="eastAsia"/>
        </w:rPr>
        <w:t>AlphaGo</w:t>
      </w:r>
      <w:r>
        <w:rPr>
          <w:rFonts w:hint="eastAsia"/>
        </w:rPr>
        <w:t>正是由</w:t>
      </w:r>
      <w:r>
        <w:rPr>
          <w:rFonts w:hint="eastAsia"/>
        </w:rPr>
        <w:t>DeepMind</w:t>
      </w:r>
      <w:r>
        <w:rPr>
          <w:rFonts w:hint="eastAsia"/>
        </w:rPr>
        <w:t>公司训练的。它有时会走出人类高手无法解释的怪着。起初，这些着法看似错着。但随后</w:t>
      </w:r>
      <w:r>
        <w:rPr>
          <w:rFonts w:hint="eastAsia"/>
        </w:rPr>
        <w:t>AlphaGo</w:t>
      </w:r>
      <w:r>
        <w:rPr>
          <w:rFonts w:hint="eastAsia"/>
        </w:rPr>
        <w:t>就运用由此形成的新奇布局在后续棋局中占尽优势。</w:t>
      </w:r>
    </w:p>
    <w:p w14:paraId="102639F8" w14:textId="77777777" w:rsidR="000D14FE" w:rsidRDefault="000D14FE" w:rsidP="000D14FE"/>
    <w:p w14:paraId="258AA321" w14:textId="77777777" w:rsidR="000D14FE" w:rsidRDefault="000D14FE" w:rsidP="000D14FE">
      <w:r>
        <w:t>Intriguingly, moves like these are also sometimes made by human Go masters. They are known in Japanese as kami no itte (“the hand of God”, or “divine moves”). As the name suggests, a player who feels a move is divinely directed in this way usually cannot say how or why he placed a certain stone where he did. Indeed, the fact that players cannot explain the reasoning behind their best moves offers a hint as to why old-style Go-playing computers, based on formal logic, were never any good. Neural learning systems, both those that have evolved in brains and those now being put into computers, can handle the task of playing Go. But human language cannot describe it.</w:t>
      </w:r>
    </w:p>
    <w:p w14:paraId="52A10021" w14:textId="77777777" w:rsidR="000D14FE" w:rsidRDefault="000D14FE" w:rsidP="000D14FE"/>
    <w:p w14:paraId="058ED559" w14:textId="77777777" w:rsidR="000D14FE" w:rsidRDefault="000D14FE" w:rsidP="000D14FE">
      <w:pPr>
        <w:rPr>
          <w:rFonts w:hint="eastAsia"/>
        </w:rPr>
      </w:pPr>
      <w:r>
        <w:rPr>
          <w:rFonts w:hint="eastAsia"/>
        </w:rPr>
        <w:t>有趣的是，人类高手有时也会下出这样的着法，日语称之为“神之一手”。顾名思义，就是说棋手往往无法解释自己当时如何或为何选择在某处落子，感觉仿佛是受到神明的指点一般。事实上，从棋手无法解释自己为何走出最妙的那几步棋这一点上，恰恰能窥见为何过去基于形式逻辑的围棋程序一向表现不佳。神经学习系统，无论是大脑内进化而来的还是如今设置在计算机中的，都能下好围棋。但人类语言无法描述这一过程。</w:t>
      </w:r>
    </w:p>
    <w:p w14:paraId="539B6543" w14:textId="77777777" w:rsidR="000D14FE" w:rsidRDefault="000D14FE" w:rsidP="000D14FE"/>
    <w:p w14:paraId="0B88A272" w14:textId="77777777" w:rsidR="000D14FE" w:rsidRDefault="000D14FE" w:rsidP="000D14FE">
      <w:r>
        <w:t>Pandora’s box?</w:t>
      </w:r>
    </w:p>
    <w:p w14:paraId="13CCA07F" w14:textId="77777777" w:rsidR="000D14FE" w:rsidRDefault="000D14FE" w:rsidP="000D14FE"/>
    <w:p w14:paraId="2C35DAA4" w14:textId="77777777" w:rsidR="000D14FE" w:rsidRDefault="000D14FE" w:rsidP="000D14FE">
      <w:pPr>
        <w:rPr>
          <w:rFonts w:hint="eastAsia"/>
        </w:rPr>
      </w:pPr>
      <w:r>
        <w:rPr>
          <w:rFonts w:hint="eastAsia"/>
        </w:rPr>
        <w:t>潘多拉的盒子？</w:t>
      </w:r>
    </w:p>
    <w:p w14:paraId="29118964" w14:textId="77777777" w:rsidR="000D14FE" w:rsidRDefault="000D14FE" w:rsidP="000D14FE"/>
    <w:p w14:paraId="20D08391" w14:textId="77777777" w:rsidR="000D14FE" w:rsidRDefault="000D14FE" w:rsidP="000D14FE">
      <w:r>
        <w:t>There is, though, a crucial difference between the explanations that humans offer up for their own behaviour, and those available from machines. As Dan Sperber, a cognitive scientist at the Jean Nicod Institute, in Paris, observes, people tend to construct reasons for their behaviour which align with information mutually available to speaker and listener, and with their own interests, rather than describing accurately how their thoughts led to a decision. As he puts it, “the reason to give reasons is so that others will evaluate your actions and beliefs”. Today’s autonomous machines do not have their own interests to serve. Instead, their explanations are forged by and for human beings.</w:t>
      </w:r>
    </w:p>
    <w:p w14:paraId="7A541B07" w14:textId="77777777" w:rsidR="000D14FE" w:rsidRDefault="000D14FE" w:rsidP="000D14FE"/>
    <w:p w14:paraId="079DD515" w14:textId="77777777" w:rsidR="000D14FE" w:rsidRDefault="000D14FE" w:rsidP="000D14FE">
      <w:pPr>
        <w:rPr>
          <w:rFonts w:hint="eastAsia"/>
        </w:rPr>
      </w:pPr>
      <w:r>
        <w:rPr>
          <w:rFonts w:hint="eastAsia"/>
        </w:rPr>
        <w:t>不过，人类与机器对自身行为的解释存在重大差异。据巴黎让尼科德研究所（</w:t>
      </w:r>
      <w:r>
        <w:rPr>
          <w:rFonts w:hint="eastAsia"/>
        </w:rPr>
        <w:t>Jean Nicod Institute</w:t>
      </w:r>
      <w:r>
        <w:rPr>
          <w:rFonts w:hint="eastAsia"/>
        </w:rPr>
        <w:t>）的认知科学家丹·斯珀波（</w:t>
      </w:r>
      <w:r>
        <w:rPr>
          <w:rFonts w:hint="eastAsia"/>
        </w:rPr>
        <w:t>Dan Sperber</w:t>
      </w:r>
      <w:r>
        <w:rPr>
          <w:rFonts w:hint="eastAsia"/>
        </w:rPr>
        <w:t>）观察，人们在为自身行为构建理由时，一般会让这些理由与自己及听者的共有信息相一致、符合自身利益，而不是如实描述决策思路。正如他所说，“给出理由的目的是为了让其他人评估你的行动及观点”。当今的自主机器没有什么自身利益要满足。相反，它们的解释是由人类打造、为人类服务的。</w:t>
      </w:r>
    </w:p>
    <w:p w14:paraId="4D042BB8" w14:textId="77777777" w:rsidR="000D14FE" w:rsidRDefault="000D14FE" w:rsidP="000D14FE"/>
    <w:p w14:paraId="340E0850" w14:textId="77777777" w:rsidR="000D14FE" w:rsidRDefault="000D14FE" w:rsidP="000D14FE">
      <w:r>
        <w:t xml:space="preserve">Some speculate that this may change in the future, if AI is developed which, like the fictional variety, seems to have motives of its own, rather than merely acting at human whim. Jacob Turner, a specialist in international law, suggests ascribing legal personhood to AI will then be necessary if those harmed by such advanced agents are to seek </w:t>
      </w:r>
      <w:r>
        <w:lastRenderedPageBreak/>
        <w:t>compensation and justice.</w:t>
      </w:r>
    </w:p>
    <w:p w14:paraId="1961B012" w14:textId="77777777" w:rsidR="000D14FE" w:rsidRDefault="000D14FE" w:rsidP="000D14FE"/>
    <w:p w14:paraId="53AC4F32" w14:textId="77777777" w:rsidR="000D14FE" w:rsidRDefault="000D14FE" w:rsidP="000D14FE">
      <w:pPr>
        <w:rPr>
          <w:rFonts w:hint="eastAsia"/>
        </w:rPr>
      </w:pPr>
      <w:r>
        <w:rPr>
          <w:rFonts w:hint="eastAsia"/>
        </w:rPr>
        <w:t>有人推测，如果</w:t>
      </w:r>
      <w:r>
        <w:rPr>
          <w:rFonts w:hint="eastAsia"/>
        </w:rPr>
        <w:t>AI</w:t>
      </w:r>
      <w:r>
        <w:rPr>
          <w:rFonts w:hint="eastAsia"/>
        </w:rPr>
        <w:t>未来发展成科幻小说里的智能机器那样，看似拥有自己的动机，而不仅仅是听从人类的指挥，那么上述情况可能就会改变。国际法专家雅各布·特纳（</w:t>
      </w:r>
      <w:r>
        <w:rPr>
          <w:rFonts w:hint="eastAsia"/>
        </w:rPr>
        <w:t>Jacob Turner</w:t>
      </w:r>
      <w:r>
        <w:rPr>
          <w:rFonts w:hint="eastAsia"/>
        </w:rPr>
        <w:t>）提出，到时就需要赋予</w:t>
      </w:r>
      <w:r>
        <w:rPr>
          <w:rFonts w:hint="eastAsia"/>
        </w:rPr>
        <w:t>AI</w:t>
      </w:r>
      <w:r>
        <w:rPr>
          <w:rFonts w:hint="eastAsia"/>
        </w:rPr>
        <w:t>法律人格，这样，被这些先进的智能代理伤害的人们才能寻求公道与赔偿。</w:t>
      </w:r>
    </w:p>
    <w:p w14:paraId="146714E6" w14:textId="77777777" w:rsidR="000D14FE" w:rsidRDefault="000D14FE" w:rsidP="000D14FE"/>
    <w:p w14:paraId="519965F7" w14:textId="77777777" w:rsidR="000D14FE" w:rsidRDefault="000D14FE" w:rsidP="000D14FE"/>
    <w:p w14:paraId="04E9873B" w14:textId="77777777" w:rsidR="000D14FE" w:rsidRDefault="000D14FE" w:rsidP="000D14FE">
      <w:r>
        <w:t>That is probably a long way off. But even today’s AI may raise ticklish legal questions. In particular, machine minds that cannot explain themselves, or whose detailed operation is beyond the realm of human language, pose a problem for criminal law. As Rebecca Williams, a legal scholar at Oxford University, observes, if machines lack the ability to explain their actions, current law might struggle to identify criminal intent in acts that arise because of decisions they have made. “In criminal law,” she says, “the thing that’s interesting is having the third party breaking the chain of causation that is not a human being. That is really new.”</w:t>
      </w:r>
    </w:p>
    <w:p w14:paraId="0DF59563" w14:textId="77777777" w:rsidR="000D14FE" w:rsidRDefault="000D14FE" w:rsidP="000D14FE"/>
    <w:p w14:paraId="2170BE39" w14:textId="77777777" w:rsidR="000D14FE" w:rsidRDefault="000D14FE" w:rsidP="000D14FE">
      <w:pPr>
        <w:rPr>
          <w:rFonts w:hint="eastAsia"/>
        </w:rPr>
      </w:pPr>
      <w:r>
        <w:rPr>
          <w:rFonts w:hint="eastAsia"/>
        </w:rPr>
        <w:t>这也许是很久以后才会发生的事。但即便在今天，</w:t>
      </w:r>
      <w:r>
        <w:rPr>
          <w:rFonts w:hint="eastAsia"/>
        </w:rPr>
        <w:t>AI</w:t>
      </w:r>
      <w:r>
        <w:rPr>
          <w:rFonts w:hint="eastAsia"/>
        </w:rPr>
        <w:t>也可能引发棘手的法律问题。机器思维无法自我解释，其具体运作也无法以人类语言描述，这两点尤其对刑法构成了挑战。正如牛津大学的法学家丽贝卡·威廉姆斯（</w:t>
      </w:r>
      <w:r>
        <w:rPr>
          <w:rFonts w:hint="eastAsia"/>
        </w:rPr>
        <w:t>Rebecca Williams</w:t>
      </w:r>
      <w:r>
        <w:rPr>
          <w:rFonts w:hint="eastAsia"/>
        </w:rPr>
        <w:t>）所见，假如机器无法解释自身行动，现行法律可能就难以对机器决策引发的行动认定犯罪意图。“在刑法中，”她说，“有趣的是打破因果关系链的第三方并非人类。这的确是个新情况。”</w:t>
      </w:r>
    </w:p>
    <w:p w14:paraId="7D3E6094" w14:textId="77777777" w:rsidR="000D14FE" w:rsidRDefault="000D14FE" w:rsidP="000D14FE"/>
    <w:p w14:paraId="5D0BFFBB" w14:textId="77777777" w:rsidR="000D14FE" w:rsidRDefault="000D14FE" w:rsidP="000D14FE">
      <w:r>
        <w:t>This is not a matter of AI agents themselves acting in a criminal manner in the way Mr Turner speculates might one day happen. But if the process by which a machine made a decision cannot be subject to cross-examination, because neither the machine nor its creator is able to explain what went on, then deciding the guilt or innocence of a human being associated with that decision may be impossible.</w:t>
      </w:r>
    </w:p>
    <w:p w14:paraId="305E8D6A" w14:textId="77777777" w:rsidR="000D14FE" w:rsidRDefault="000D14FE" w:rsidP="000D14FE"/>
    <w:p w14:paraId="3663E53D" w14:textId="77777777" w:rsidR="000D14FE" w:rsidRDefault="000D14FE" w:rsidP="000D14FE">
      <w:pPr>
        <w:rPr>
          <w:rFonts w:hint="eastAsia"/>
        </w:rPr>
      </w:pPr>
      <w:r>
        <w:rPr>
          <w:rFonts w:hint="eastAsia"/>
        </w:rPr>
        <w:t>问题并非智能代理有朝一日会否像特纳推测的那样为非作歹。但是，如果因为机器及其创造者都无法做出解释，所以无法交叉讯问一台机器作出决策的过程，那么恐怕就难以判定与此决策相关的人是否存在罪责。</w:t>
      </w:r>
    </w:p>
    <w:p w14:paraId="315E24CF" w14:textId="77777777" w:rsidR="000D14FE" w:rsidRDefault="000D14FE" w:rsidP="000D14FE"/>
    <w:p w14:paraId="03B6F644" w14:textId="77777777" w:rsidR="000D14FE" w:rsidRDefault="000D14FE" w:rsidP="000D14FE">
      <w:r>
        <w:t>For example, if a neural network that authorises loans cannot explain why it gives certain people certain scores that seem biased against one social group or another, it may be impossible to determine whether its operators had arranged this intentionally (which would be an offence in most jurisdictions), or whether lazy coding by its designers had led to accidental bias (which would probably be a matter for the civil courts rather than the criminal ones). Similarly, if the AI that ran the visual systems of a driverless taxi were a black box that could not be interrogated about its choices, it might be hard to know whether a death caused by that car was the fault of the manufacturer or of the firm responsible for maintaining the vehicle.</w:t>
      </w:r>
    </w:p>
    <w:p w14:paraId="1D1232BF" w14:textId="77777777" w:rsidR="000D14FE" w:rsidRDefault="000D14FE" w:rsidP="000D14FE"/>
    <w:p w14:paraId="5E318B06" w14:textId="77777777" w:rsidR="000D14FE" w:rsidRDefault="000D14FE" w:rsidP="000D14FE">
      <w:pPr>
        <w:rPr>
          <w:rFonts w:hint="eastAsia"/>
        </w:rPr>
      </w:pPr>
      <w:r>
        <w:rPr>
          <w:rFonts w:hint="eastAsia"/>
        </w:rPr>
        <w:t>举个例子，假如一个审批贷款的神经网络系统无法解释为何给某些人的评分显得它似乎对某个社会群体抱有偏见，那么可能就无从判断这是操作者有意为之（在大多数司法管辖区均属违法），还是系统设计者在编程时的疏忽大意导致了偏见（可能属于民事范畴，而不构成刑事犯罪）。同样地，如果无人驾驶出租车上操控视觉系统的</w:t>
      </w:r>
      <w:r>
        <w:rPr>
          <w:rFonts w:hint="eastAsia"/>
        </w:rPr>
        <w:t>AI</w:t>
      </w:r>
      <w:r>
        <w:rPr>
          <w:rFonts w:hint="eastAsia"/>
        </w:rPr>
        <w:t>是个黑箱，无法调查其决策过程，那么一旦该车造成伤亡，要认定这是制造商还是车辆运营公司的责任或许也会很困难。</w:t>
      </w:r>
    </w:p>
    <w:p w14:paraId="2DAF4384" w14:textId="77777777" w:rsidR="000D14FE" w:rsidRDefault="000D14FE" w:rsidP="000D14FE"/>
    <w:p w14:paraId="37BDECBB" w14:textId="77777777" w:rsidR="000D14FE" w:rsidRDefault="000D14FE" w:rsidP="000D14FE">
      <w:r>
        <w:t xml:space="preserve">The world is still a few years from the moment a case involving a driverless car might come before the courts. A case of social bias, however, is eminently conceivable even now. It does not require the imaginations of Arthur C. Clarke or Douglas Adams, the inventors, respectively, of HAL and Eddie, to envisage the advantages of software that can </w:t>
      </w:r>
      <w:r>
        <w:lastRenderedPageBreak/>
        <w:t>not only act, but also explain the reasons behind its actions.</w:t>
      </w:r>
    </w:p>
    <w:p w14:paraId="0C2F8A3E" w14:textId="77777777" w:rsidR="000D14FE" w:rsidRDefault="000D14FE" w:rsidP="000D14FE"/>
    <w:p w14:paraId="16D72ADE" w14:textId="77777777" w:rsidR="000D14FE" w:rsidRDefault="000D14FE" w:rsidP="000D14FE">
      <w:pPr>
        <w:rPr>
          <w:rFonts w:hint="eastAsia"/>
        </w:rPr>
      </w:pPr>
      <w:r>
        <w:rPr>
          <w:rFonts w:hint="eastAsia"/>
        </w:rPr>
        <w:t>说不定还得再过几年才会出现涉及无人驾驶汽车的诉讼案件。然而，涉及社会偏见的案件即便是现在也是完全可以想象的。就算没有阿瑟·克拉克（</w:t>
      </w:r>
      <w:r>
        <w:rPr>
          <w:rFonts w:hint="eastAsia"/>
        </w:rPr>
        <w:t>Arthur C. Clarke</w:t>
      </w:r>
      <w:r>
        <w:rPr>
          <w:rFonts w:hint="eastAsia"/>
        </w:rPr>
        <w:t>，创造了哈尔）和道格拉斯·亚当斯（</w:t>
      </w:r>
      <w:r>
        <w:rPr>
          <w:rFonts w:hint="eastAsia"/>
        </w:rPr>
        <w:t>Douglas Adams</w:t>
      </w:r>
      <w:r>
        <w:rPr>
          <w:rFonts w:hint="eastAsia"/>
        </w:rPr>
        <w:t>，创造了艾迪）这两位作者的想象力，也能想见既能行动、又可解释自身行动的软件的好处。</w:t>
      </w:r>
    </w:p>
    <w:p w14:paraId="57943EEB" w14:textId="77777777" w:rsidR="000D14FE" w:rsidRDefault="000D14FE" w:rsidP="000D14FE">
      <w:pPr>
        <w:pStyle w:val="1"/>
      </w:pPr>
      <w:bookmarkStart w:id="68" w:name="_Toc15475638"/>
      <w:r>
        <w:t>Wealth and inequality: Beginner’s luck</w:t>
      </w:r>
      <w:bookmarkEnd w:id="68"/>
    </w:p>
    <w:p w14:paraId="6D3EA704" w14:textId="77777777" w:rsidR="000D14FE" w:rsidRDefault="000D14FE" w:rsidP="000D14FE">
      <w:r>
        <w:t>A titan of Facebook considers his good fortune. And decides that life is unfair</w:t>
      </w:r>
    </w:p>
    <w:p w14:paraId="179A4901" w14:textId="77777777" w:rsidR="000D14FE" w:rsidRDefault="000D14FE" w:rsidP="000D14FE">
      <w:pPr>
        <w:rPr>
          <w:rFonts w:hint="eastAsia"/>
        </w:rPr>
      </w:pPr>
      <w:r>
        <w:rPr>
          <w:rFonts w:hint="eastAsia"/>
        </w:rPr>
        <w:t>财富与不平等：新手有好运</w:t>
      </w:r>
    </w:p>
    <w:p w14:paraId="14EF6B48" w14:textId="77777777" w:rsidR="000D14FE" w:rsidRDefault="000D14FE" w:rsidP="000D14FE">
      <w:pPr>
        <w:rPr>
          <w:rFonts w:hint="eastAsia"/>
        </w:rPr>
      </w:pPr>
      <w:r>
        <w:rPr>
          <w:rFonts w:hint="eastAsia"/>
        </w:rPr>
        <w:t>Facebook</w:t>
      </w:r>
      <w:r>
        <w:rPr>
          <w:rFonts w:hint="eastAsia"/>
        </w:rPr>
        <w:t>的联合创始人反思了自己的好运气，认识到人生是不公平的</w:t>
      </w:r>
    </w:p>
    <w:p w14:paraId="3FF35A4F" w14:textId="77777777" w:rsidR="000D14FE" w:rsidRDefault="000D14FE" w:rsidP="000D14FE">
      <w:r>
        <w:t xml:space="preserve">20180217 books and arts </w:t>
      </w:r>
      <w:r>
        <w:rPr>
          <w:rFonts w:ascii="Segoe UI Emoji" w:hAnsi="Segoe UI Emoji" w:cs="Segoe UI Emoji"/>
        </w:rPr>
        <w:t>🇬🇧</w:t>
      </w:r>
      <w:r>
        <w:t xml:space="preserve"> English Version</w:t>
      </w:r>
    </w:p>
    <w:p w14:paraId="75DC6888" w14:textId="77777777" w:rsidR="000D14FE" w:rsidRDefault="000D14FE" w:rsidP="000D14FE"/>
    <w:p w14:paraId="23A30F76" w14:textId="77777777" w:rsidR="000D14FE" w:rsidRDefault="000D14FE" w:rsidP="000D14FE">
      <w:r>
        <w:t>Fair Shot: Rethinking Inequality and How We Earn. By Chris Hughes. St. Martin’s Press; 224 pages; $19.99. To be published in Britain by Bloomsbury in April; £12.99.</w:t>
      </w:r>
    </w:p>
    <w:p w14:paraId="4194E4A1" w14:textId="77777777" w:rsidR="000D14FE" w:rsidRDefault="000D14FE" w:rsidP="000D14FE"/>
    <w:p w14:paraId="0813C843" w14:textId="77777777" w:rsidR="000D14FE" w:rsidRDefault="000D14FE" w:rsidP="000D14FE">
      <w:r>
        <w:t>THERE are strokes of outrageous luck and then there is the life of Chris Hughes. Having found his way to Harvard from a small town in North Carolina, he chose Mark Zuckerberg for a roommate in his second year at university. Mr Zuckerberg quickly enlisted Mr Hughes and a few others to help in his social-networking side-project. Their ownership stakes in what became Facebook were soon worth incomprehensible sums of money.</w:t>
      </w:r>
    </w:p>
    <w:p w14:paraId="79F668A9" w14:textId="77777777" w:rsidR="000D14FE" w:rsidRDefault="000D14FE" w:rsidP="000D14FE">
      <w:pPr>
        <w:rPr>
          <w:rFonts w:hint="eastAsia"/>
        </w:rPr>
      </w:pPr>
      <w:r>
        <w:rPr>
          <w:rFonts w:hint="eastAsia"/>
        </w:rPr>
        <w:t>克里斯·休斯（</w:t>
      </w:r>
      <w:r>
        <w:rPr>
          <w:rFonts w:hint="eastAsia"/>
        </w:rPr>
        <w:t>Chris Hughes</w:t>
      </w:r>
      <w:r>
        <w:rPr>
          <w:rFonts w:hint="eastAsia"/>
        </w:rPr>
        <w:t>）的人生是由一连串好得出奇的运气成就的。他从北卡罗来纳州的一个小镇走入哈佛大学，在大二那年选了马克·扎克伯格当室友。扎克伯格很快就拉上休斯和其他几个人参与他的业余项目，打造社交网络。这就是后来的</w:t>
      </w:r>
      <w:r>
        <w:rPr>
          <w:rFonts w:hint="eastAsia"/>
        </w:rPr>
        <w:t>Facebook</w:t>
      </w:r>
      <w:r>
        <w:rPr>
          <w:rFonts w:hint="eastAsia"/>
        </w:rPr>
        <w:t>。不久，他们持有的股份就价值天文数字。</w:t>
      </w:r>
    </w:p>
    <w:p w14:paraId="7D1A0FAE" w14:textId="77777777" w:rsidR="000D14FE" w:rsidRDefault="000D14FE" w:rsidP="000D14FE"/>
    <w:p w14:paraId="6BD882D0" w14:textId="77777777" w:rsidR="000D14FE" w:rsidRDefault="000D14FE" w:rsidP="000D14FE">
      <w:r>
        <w:t>Such extraordinary good fortune is liable to change a person’s outlook. Mr Hughes’s convinced him that the world economy is fundamentally unfair. His new book outlines a solution: a guaranteed minimum income, funded by increased taxation of the very rich. Though he makes an admirable case, the book is most interesting for the insight it provides into the mind of the author.</w:t>
      </w:r>
    </w:p>
    <w:p w14:paraId="6C1F6876" w14:textId="77777777" w:rsidR="000D14FE" w:rsidRDefault="000D14FE" w:rsidP="000D14FE"/>
    <w:p w14:paraId="0BF75D4C" w14:textId="77777777" w:rsidR="000D14FE" w:rsidRDefault="000D14FE" w:rsidP="000D14FE">
      <w:pPr>
        <w:rPr>
          <w:rFonts w:hint="eastAsia"/>
        </w:rPr>
      </w:pPr>
      <w:r>
        <w:rPr>
          <w:rFonts w:hint="eastAsia"/>
        </w:rPr>
        <w:t>这种超乎寻常的好运往往会改变一个人的三观。休斯由此深信世界经济从根本上是不公平的。他的新书提出了一个解决方案：提高对顶层富人的征税，以此向大众提供最低收入保障。尽管他提出的观点令人钦佩，但书中最有意思的部分还是对他本人想法的展现。</w:t>
      </w:r>
    </w:p>
    <w:p w14:paraId="2BC2EBC7" w14:textId="77777777" w:rsidR="000D14FE" w:rsidRDefault="000D14FE" w:rsidP="000D14FE"/>
    <w:p w14:paraId="6FDBE97D" w14:textId="77777777" w:rsidR="000D14FE" w:rsidRDefault="000D14FE" w:rsidP="000D14FE">
      <w:r>
        <w:t>Support for guaranteed incomes is something of a fad in Silicon Valley, where many techies see them as bulwarks against unemployment caused by future technological advances. By contrast, Mr Hughes embraces a relatively modest approach designed to address inequality now.</w:t>
      </w:r>
    </w:p>
    <w:p w14:paraId="62994317" w14:textId="77777777" w:rsidR="000D14FE" w:rsidRDefault="000D14FE" w:rsidP="000D14FE"/>
    <w:p w14:paraId="2CAFABBD" w14:textId="77777777" w:rsidR="000D14FE" w:rsidRDefault="000D14FE" w:rsidP="000D14FE">
      <w:pPr>
        <w:rPr>
          <w:rFonts w:hint="eastAsia"/>
        </w:rPr>
      </w:pPr>
      <w:r>
        <w:rPr>
          <w:rFonts w:hint="eastAsia"/>
        </w:rPr>
        <w:t>对“基本收入保障”的支持在硅谷蔚然成风，许多</w:t>
      </w:r>
      <w:r>
        <w:rPr>
          <w:rFonts w:hint="eastAsia"/>
        </w:rPr>
        <w:t>IT</w:t>
      </w:r>
      <w:r>
        <w:rPr>
          <w:rFonts w:hint="eastAsia"/>
        </w:rPr>
        <w:t>人士认为这是一座堡垒，可以对抗未来技术进步导致的失业问题。相比之下，休斯主张用一种相对温和的方法来解决眼下的不平等问题。</w:t>
      </w:r>
    </w:p>
    <w:p w14:paraId="6A5C3817" w14:textId="77777777" w:rsidR="000D14FE" w:rsidRDefault="000D14FE" w:rsidP="000D14FE"/>
    <w:p w14:paraId="6EE0C0AA" w14:textId="77777777" w:rsidR="000D14FE" w:rsidRDefault="000D14FE" w:rsidP="000D14FE">
      <w:r>
        <w:t>It is rooted in his own life story. “Fair Shot” is as much a memoir as a manifesto—an endearing effort by the author to understand the meaning of his extraordinary circumstances. Mr Hughes was born to a travelling paper salesman and a maths teacher. His parents’ diligence and thrift enabled them to give him a middle-class childhood and the opportunity to move up. Yet this sort of ladder-climbing is increasingly difficult in America, he writes. Hard work alone is no longer a sure route to prosperity. Those blessed with high incomes also owe their success to luck.</w:t>
      </w:r>
    </w:p>
    <w:p w14:paraId="3F4C32B1" w14:textId="77777777" w:rsidR="000D14FE" w:rsidRDefault="000D14FE" w:rsidP="000D14FE"/>
    <w:p w14:paraId="694190BB" w14:textId="77777777" w:rsidR="000D14FE" w:rsidRDefault="000D14FE" w:rsidP="000D14FE">
      <w:pPr>
        <w:rPr>
          <w:rFonts w:hint="eastAsia"/>
        </w:rPr>
      </w:pPr>
      <w:r>
        <w:rPr>
          <w:rFonts w:hint="eastAsia"/>
        </w:rPr>
        <w:t>这种想法源于他的人生经历。《公平机会》（</w:t>
      </w:r>
      <w:r>
        <w:rPr>
          <w:rFonts w:hint="eastAsia"/>
        </w:rPr>
        <w:t>Fair Shot</w:t>
      </w:r>
      <w:r>
        <w:rPr>
          <w:rFonts w:hint="eastAsia"/>
        </w:rPr>
        <w:t>）既是一部宣言，也是一本回忆录。作者追问自己的非凡境遇所蕴含的意味，令人感佩。休斯的父亲是一名经常出差的纸品推销员，母亲是数学老师。两人勤勉节俭，为儿子提供了中产阶级水平的童年生活和向上攀升的机会。然而，他写道，这样的跨阶层爬升在美国已经越来越难。只靠勤奋工作已经不能确保成功。高收入人群的成功也存在运气的成分。</w:t>
      </w:r>
    </w:p>
    <w:p w14:paraId="135A4D5F" w14:textId="77777777" w:rsidR="000D14FE" w:rsidRDefault="000D14FE" w:rsidP="000D14FE"/>
    <w:p w14:paraId="0A56FD85" w14:textId="77777777" w:rsidR="000D14FE" w:rsidRDefault="000D14FE" w:rsidP="000D14FE">
      <w:r>
        <w:t>Mr Hughes’s chance friendship with Mr Zuckerberg is an example. Yet even Mr Zuckerberg was fortunate to have the hottest social network at just the moment global internet use exploded and tech giants established unassailable market positions.</w:t>
      </w:r>
    </w:p>
    <w:p w14:paraId="4648A026" w14:textId="77777777" w:rsidR="000D14FE" w:rsidRDefault="000D14FE" w:rsidP="000D14FE"/>
    <w:p w14:paraId="6B349A8F" w14:textId="77777777" w:rsidR="000D14FE" w:rsidRDefault="000D14FE" w:rsidP="000D14FE">
      <w:pPr>
        <w:rPr>
          <w:rFonts w:hint="eastAsia"/>
        </w:rPr>
      </w:pPr>
      <w:r>
        <w:rPr>
          <w:rFonts w:hint="eastAsia"/>
        </w:rPr>
        <w:t>休斯与扎克伯格偶然成为朋友便是一例。而连扎克伯格也少不了运气相助——他恰好在全球互联网使用呈爆炸式增长和科技巨头建立绝对市场地位的时机推出了最热门的社交网络。</w:t>
      </w:r>
    </w:p>
    <w:p w14:paraId="5C1A4819" w14:textId="77777777" w:rsidR="000D14FE" w:rsidRDefault="000D14FE" w:rsidP="000D14FE"/>
    <w:p w14:paraId="774CD380" w14:textId="77777777" w:rsidR="000D14FE" w:rsidRDefault="000D14FE" w:rsidP="000D14FE">
      <w:r>
        <w:t>Success might have convinced Mr Hughes of the value of his unique talents, had not life forced him to confront his limitations. After Facebook, he enjoyed another triumph as part of the digital team on the presidential campaign of Barack Obama. Confident in his golden touch, he bought the New Republic, a venerable but financially troubled magazine, in 2012. He thought he could make it profitable—and perhaps reinvent journalism in the process. The effort failed spectacularly, culminating in mass resignations. He sold out, humiliated, in 2016.</w:t>
      </w:r>
    </w:p>
    <w:p w14:paraId="595ACF55" w14:textId="77777777" w:rsidR="000D14FE" w:rsidRDefault="000D14FE" w:rsidP="000D14FE"/>
    <w:p w14:paraId="0BD0D735" w14:textId="77777777" w:rsidR="000D14FE" w:rsidRDefault="000D14FE" w:rsidP="000D14FE">
      <w:pPr>
        <w:rPr>
          <w:rFonts w:hint="eastAsia"/>
        </w:rPr>
      </w:pPr>
      <w:r>
        <w:rPr>
          <w:rFonts w:hint="eastAsia"/>
        </w:rPr>
        <w:t>如果后来的遭遇没有迫使休斯直面自身的局限，成功或许会让他确信自己才华过人，足可成事。在离开</w:t>
      </w:r>
      <w:r>
        <w:rPr>
          <w:rFonts w:hint="eastAsia"/>
        </w:rPr>
        <w:t>Facebook</w:t>
      </w:r>
      <w:r>
        <w:rPr>
          <w:rFonts w:hint="eastAsia"/>
        </w:rPr>
        <w:t>后，他加入了奥巴马的总统竞选数字团队，再次尝到了胜利的滋味。</w:t>
      </w:r>
      <w:r>
        <w:rPr>
          <w:rFonts w:hint="eastAsia"/>
        </w:rPr>
        <w:t>2012</w:t>
      </w:r>
      <w:r>
        <w:rPr>
          <w:rFonts w:hint="eastAsia"/>
        </w:rPr>
        <w:t>年，对自己点石成金的能力满怀信心的休斯收购了享有盛名但陷入亏损的杂志《新共和》（</w:t>
      </w:r>
      <w:r>
        <w:rPr>
          <w:rFonts w:hint="eastAsia"/>
        </w:rPr>
        <w:t>New Republic</w:t>
      </w:r>
      <w:r>
        <w:rPr>
          <w:rFonts w:hint="eastAsia"/>
        </w:rPr>
        <w:t>）。他以为自己能扭亏为盈，甚至同时还会重塑新闻业，结果却一败涂地，最终杂志社员工大规模辞职。</w:t>
      </w:r>
      <w:r>
        <w:rPr>
          <w:rFonts w:hint="eastAsia"/>
        </w:rPr>
        <w:t>2016</w:t>
      </w:r>
      <w:r>
        <w:rPr>
          <w:rFonts w:hint="eastAsia"/>
        </w:rPr>
        <w:t>年，他颜面无光地出售了该杂志。</w:t>
      </w:r>
    </w:p>
    <w:p w14:paraId="65DCD23C" w14:textId="77777777" w:rsidR="000D14FE" w:rsidRDefault="000D14FE" w:rsidP="000D14FE"/>
    <w:p w14:paraId="637A3AA9" w14:textId="77777777" w:rsidR="000D14FE" w:rsidRDefault="000D14FE" w:rsidP="000D14FE">
      <w:r>
        <w:t>This failure seems to have reminded Mr Hughes of the contingency of success. It also convinced him of the virtue of measured idealism. Thus, his proposal for a guaranteed income is humbler than many others, though still extremely ambitious.</w:t>
      </w:r>
    </w:p>
    <w:p w14:paraId="632950B1" w14:textId="77777777" w:rsidR="000D14FE" w:rsidRDefault="000D14FE" w:rsidP="000D14FE"/>
    <w:p w14:paraId="43097456" w14:textId="77777777" w:rsidR="000D14FE" w:rsidRDefault="000D14FE" w:rsidP="000D14FE">
      <w:pPr>
        <w:rPr>
          <w:rFonts w:hint="eastAsia"/>
        </w:rPr>
      </w:pPr>
      <w:r>
        <w:rPr>
          <w:rFonts w:hint="eastAsia"/>
        </w:rPr>
        <w:t>这次失败似乎提醒了休斯成功的偶然性，也使他深信理想主义也要保持限度。所以，他提出的基本收入保障的力度比许多类似的方案要小，但实现起来仍极其艰巨。</w:t>
      </w:r>
    </w:p>
    <w:p w14:paraId="5CC0DF82" w14:textId="77777777" w:rsidR="000D14FE" w:rsidRDefault="000D14FE" w:rsidP="000D14FE"/>
    <w:p w14:paraId="6E4B5704" w14:textId="77777777" w:rsidR="000D14FE" w:rsidRDefault="000D14FE" w:rsidP="000D14FE">
      <w:r>
        <w:t>American adults living in households earning less than $50,000 a year—and engaged in paid work, unpaid care work or education—should receive a monthly payment from the government of $500, he argues. This benefit, which he estimates would cost $290bn annually, should be funded primarily through a top marginal tax rate of 50% on incomes over $250,000. Mr Hughes points to encouraging evidence on unconditional-income programmes in Alaska and east Africa, where cash grants appear to boost welfare and reported happiness without discouraging work. Initially, he acknowledges, payments might be more modest—$100 or so per month, still enough to improve lives.</w:t>
      </w:r>
    </w:p>
    <w:p w14:paraId="5B5617A8" w14:textId="77777777" w:rsidR="000D14FE" w:rsidRDefault="000D14FE" w:rsidP="000D14FE"/>
    <w:p w14:paraId="10D674C1" w14:textId="77777777" w:rsidR="000D14FE" w:rsidRDefault="000D14FE" w:rsidP="000D14FE">
      <w:pPr>
        <w:rPr>
          <w:rFonts w:hint="eastAsia"/>
        </w:rPr>
      </w:pPr>
      <w:r>
        <w:rPr>
          <w:rFonts w:hint="eastAsia"/>
        </w:rPr>
        <w:t>他认为，家庭年收入不足</w:t>
      </w:r>
      <w:r>
        <w:rPr>
          <w:rFonts w:hint="eastAsia"/>
        </w:rPr>
        <w:t>50,000</w:t>
      </w:r>
      <w:r>
        <w:rPr>
          <w:rFonts w:hint="eastAsia"/>
        </w:rPr>
        <w:t>美元，且从事带薪工作、无偿护理工作或在求学的成年人应由政府每月派发</w:t>
      </w:r>
      <w:r>
        <w:rPr>
          <w:rFonts w:hint="eastAsia"/>
        </w:rPr>
        <w:t>500</w:t>
      </w:r>
      <w:r>
        <w:rPr>
          <w:rFonts w:hint="eastAsia"/>
        </w:rPr>
        <w:t>美元的资助。他估计这项福利需每年支出</w:t>
      </w:r>
      <w:r>
        <w:rPr>
          <w:rFonts w:hint="eastAsia"/>
        </w:rPr>
        <w:t>2900</w:t>
      </w:r>
      <w:r>
        <w:rPr>
          <w:rFonts w:hint="eastAsia"/>
        </w:rPr>
        <w:t>亿美元，资金应主要来自对年收入超过</w:t>
      </w:r>
      <w:r>
        <w:rPr>
          <w:rFonts w:hint="eastAsia"/>
        </w:rPr>
        <w:t>25</w:t>
      </w:r>
      <w:r>
        <w:rPr>
          <w:rFonts w:hint="eastAsia"/>
        </w:rPr>
        <w:t>万美元的人按最高的</w:t>
      </w:r>
      <w:r>
        <w:rPr>
          <w:rFonts w:hint="eastAsia"/>
        </w:rPr>
        <w:t>50%</w:t>
      </w:r>
      <w:r>
        <w:rPr>
          <w:rFonts w:hint="eastAsia"/>
        </w:rPr>
        <w:t>边际税率征税。休斯列举了阿拉斯加和东非的无条件收入保障方案鼓舞人心的成果，在这些地方现金补助看来提高了福利水平和幸福感，同时并未消减人们的工作热情。他承认，补助一开始可能会低一些，约为每月</w:t>
      </w:r>
      <w:r>
        <w:rPr>
          <w:rFonts w:hint="eastAsia"/>
        </w:rPr>
        <w:t>100</w:t>
      </w:r>
      <w:r>
        <w:rPr>
          <w:rFonts w:hint="eastAsia"/>
        </w:rPr>
        <w:t>美元，但仍可以改善生活。</w:t>
      </w:r>
    </w:p>
    <w:p w14:paraId="0E49D919" w14:textId="77777777" w:rsidR="000D14FE" w:rsidRDefault="000D14FE" w:rsidP="000D14FE"/>
    <w:p w14:paraId="421A4469" w14:textId="77777777" w:rsidR="000D14FE" w:rsidRDefault="000D14FE" w:rsidP="000D14FE">
      <w:r>
        <w:t>If the idea is economically appealing, it nonetheless feels like the sort of slapdash fix of which tech types are notoriously fond. The book has little to say about the political mobilisation needed for so dramatic a reform, an omission which echoes its strikingly terse explanation for why inequality exploded in the first place. From the 1970s businesses began lobbying for a lighter regulatory touch, Mr Hughes says, which inaugurated an era of globalisation and financialisation. Yet he treats the rise of giant superstar firms as an inevitable, even necessary, consequence of technological change. Whether labour power must be restored—or the influence of giant firms curtailed—he does not say.</w:t>
      </w:r>
    </w:p>
    <w:p w14:paraId="04BF500F" w14:textId="77777777" w:rsidR="000D14FE" w:rsidRDefault="000D14FE" w:rsidP="000D14FE"/>
    <w:p w14:paraId="3A6EEFBE" w14:textId="77777777" w:rsidR="000D14FE" w:rsidRDefault="000D14FE" w:rsidP="000D14FE">
      <w:pPr>
        <w:rPr>
          <w:rFonts w:hint="eastAsia"/>
        </w:rPr>
      </w:pPr>
      <w:r>
        <w:rPr>
          <w:rFonts w:hint="eastAsia"/>
        </w:rPr>
        <w:t>这种想法虽然在经济上很有吸引力，但感觉仍像技术派一贯喜用的草率粗放的解决办法。书中几乎没提及开展如此激进的变革所需的政治动员。同样，该书对不平等现象爆发的起因也着墨甚微。休斯表示，上世纪</w:t>
      </w:r>
      <w:r>
        <w:rPr>
          <w:rFonts w:hint="eastAsia"/>
        </w:rPr>
        <w:t>70</w:t>
      </w:r>
      <w:r>
        <w:rPr>
          <w:rFonts w:hint="eastAsia"/>
        </w:rPr>
        <w:t>年代，商界就开始游说政府减轻监管力度，从而开启了全球化和金融化的时代。然而他把巨型明星企业的崛起视为技术变革无可避免甚至是必然的结果。是否须重振工人的力量，还是应该削弱大企业的影响力？他并未置言。</w:t>
      </w:r>
    </w:p>
    <w:p w14:paraId="4CF030E0" w14:textId="77777777" w:rsidR="000D14FE" w:rsidRDefault="000D14FE" w:rsidP="000D14FE">
      <w:pPr>
        <w:pStyle w:val="1"/>
      </w:pPr>
      <w:bookmarkStart w:id="69" w:name="_Toc15475639"/>
      <w:r>
        <w:t>The pharma business: Making Merck work</w:t>
      </w:r>
      <w:bookmarkEnd w:id="69"/>
    </w:p>
    <w:p w14:paraId="358FEDF2" w14:textId="77777777" w:rsidR="000D14FE" w:rsidRDefault="000D14FE" w:rsidP="000D14FE">
      <w:r>
        <w:t>A pharmaceutical company bets big on a cancer drug</w:t>
      </w:r>
    </w:p>
    <w:p w14:paraId="6DA83E52" w14:textId="77777777" w:rsidR="000D14FE" w:rsidRDefault="000D14FE" w:rsidP="000D14FE">
      <w:pPr>
        <w:rPr>
          <w:rFonts w:hint="eastAsia"/>
        </w:rPr>
      </w:pPr>
      <w:r>
        <w:rPr>
          <w:rFonts w:hint="eastAsia"/>
        </w:rPr>
        <w:t>制药业：撑起默沙东</w:t>
      </w:r>
    </w:p>
    <w:p w14:paraId="6A6BAEB9" w14:textId="77777777" w:rsidR="000D14FE" w:rsidRDefault="000D14FE" w:rsidP="000D14FE">
      <w:pPr>
        <w:rPr>
          <w:rFonts w:hint="eastAsia"/>
        </w:rPr>
      </w:pPr>
      <w:r>
        <w:rPr>
          <w:rFonts w:hint="eastAsia"/>
        </w:rPr>
        <w:t>一家制药公司对一种抗癌药押下重注</w:t>
      </w:r>
    </w:p>
    <w:p w14:paraId="401ACE71" w14:textId="77777777" w:rsidR="000D14FE" w:rsidRDefault="000D14FE" w:rsidP="000D14FE">
      <w:r>
        <w:t xml:space="preserve">20180224 business </w:t>
      </w:r>
      <w:r>
        <w:rPr>
          <w:rFonts w:ascii="Segoe UI Emoji" w:hAnsi="Segoe UI Emoji" w:cs="Segoe UI Emoji"/>
        </w:rPr>
        <w:t>🇬🇧</w:t>
      </w:r>
      <w:r>
        <w:t xml:space="preserve"> English Version</w:t>
      </w:r>
    </w:p>
    <w:p w14:paraId="5F6E99B8" w14:textId="77777777" w:rsidR="000D14FE" w:rsidRDefault="000D14FE" w:rsidP="000D14FE"/>
    <w:p w14:paraId="310C0B6D" w14:textId="77777777" w:rsidR="000D14FE" w:rsidRDefault="000D14FE" w:rsidP="000D14FE">
      <w:r>
        <w:t>WHEN Ken Frazier, chief executive of Merck, an American pharmaceutical giant, started his job in 2011, he had a hard decision to make. The firm had promising new drugs—such as Januvia, for diabetes, and Gardasil, a vaccine against cervical cancer. But the pharma industry was struggling with dismal returns on R&amp;D and investors were questioning if companies were overspending on science. Some surrendered and started buying in drugs instead. But Mr Frazier opted to carry on backing his labs and promised publicly to spend on R&amp;D for the long term, not for the stockmarket’s immediate gratification.</w:t>
      </w:r>
    </w:p>
    <w:p w14:paraId="361F176F" w14:textId="77777777" w:rsidR="000D14FE" w:rsidRDefault="000D14FE" w:rsidP="000D14FE"/>
    <w:p w14:paraId="61D2D810" w14:textId="77777777" w:rsidR="000D14FE" w:rsidRDefault="000D14FE" w:rsidP="000D14FE">
      <w:pPr>
        <w:rPr>
          <w:rFonts w:hint="eastAsia"/>
        </w:rPr>
      </w:pPr>
      <w:r>
        <w:rPr>
          <w:rFonts w:hint="eastAsia"/>
        </w:rPr>
        <w:t>美国制药业巨头默沙东（</w:t>
      </w:r>
      <w:r>
        <w:rPr>
          <w:rFonts w:hint="eastAsia"/>
        </w:rPr>
        <w:t>Merck</w:t>
      </w:r>
      <w:r>
        <w:rPr>
          <w:rFonts w:hint="eastAsia"/>
        </w:rPr>
        <w:t>）的首席执行官肯·弗雷泽（</w:t>
      </w:r>
      <w:r>
        <w:rPr>
          <w:rFonts w:hint="eastAsia"/>
        </w:rPr>
        <w:t>Ken Frazier</w:t>
      </w:r>
      <w:r>
        <w:rPr>
          <w:rFonts w:hint="eastAsia"/>
        </w:rPr>
        <w:t>）在</w:t>
      </w:r>
      <w:r>
        <w:rPr>
          <w:rFonts w:hint="eastAsia"/>
        </w:rPr>
        <w:t>2011</w:t>
      </w:r>
      <w:r>
        <w:rPr>
          <w:rFonts w:hint="eastAsia"/>
        </w:rPr>
        <w:t>年上任时面临一项艰难的抉择。该公司有多款前景光明的新药，如用于治疗糖尿病的捷诺维（</w:t>
      </w:r>
      <w:r>
        <w:rPr>
          <w:rFonts w:hint="eastAsia"/>
        </w:rPr>
        <w:t>Januvia</w:t>
      </w:r>
      <w:r>
        <w:rPr>
          <w:rFonts w:hint="eastAsia"/>
        </w:rPr>
        <w:t>）和预防宫颈癌的疫苗加卫苗（</w:t>
      </w:r>
      <w:r>
        <w:rPr>
          <w:rFonts w:hint="eastAsia"/>
        </w:rPr>
        <w:t xml:space="preserve">Gardasil </w:t>
      </w:r>
      <w:r>
        <w:rPr>
          <w:rFonts w:hint="eastAsia"/>
        </w:rPr>
        <w:t>）。但当时制药业研发回报惨淡，投资者纷纷质疑制药公司是否在科研上花费过多。一些制药公司于是放弃自主研制，转而从外部收购新药。但弗雷泽选择继续支持公司的实验室团队，并公开承诺着眼长远利益投资于研发，而不会迎合股市的短期喜好。</w:t>
      </w:r>
    </w:p>
    <w:p w14:paraId="70B7B660" w14:textId="77777777" w:rsidR="000D14FE" w:rsidRDefault="000D14FE" w:rsidP="000D14FE"/>
    <w:p w14:paraId="52DC758A" w14:textId="77777777" w:rsidR="000D14FE" w:rsidRDefault="000D14FE" w:rsidP="000D14FE">
      <w:r>
        <w:t>An opportunity to implement the pledge soon arrived. Merck’s merger with another pharma firm, Schering-Plough, in 2009, had brought it an obscure new cancer drug. At first Merck’s scientists were unimpressed and relegated the drug to a list of assets to be licensed out. There was widespread scepticism at the time about whether drugs that attacked cancer using the immune system would work.</w:t>
      </w:r>
    </w:p>
    <w:p w14:paraId="6E9601ED" w14:textId="77777777" w:rsidR="000D14FE" w:rsidRDefault="000D14FE" w:rsidP="000D14FE"/>
    <w:p w14:paraId="0BD4D64A" w14:textId="77777777" w:rsidR="000D14FE" w:rsidRDefault="000D14FE" w:rsidP="000D14FE">
      <w:pPr>
        <w:rPr>
          <w:rFonts w:hint="eastAsia"/>
        </w:rPr>
      </w:pPr>
      <w:r>
        <w:rPr>
          <w:rFonts w:hint="eastAsia"/>
        </w:rPr>
        <w:t>贯彻这一承诺的机会很快就出现了。</w:t>
      </w:r>
      <w:r>
        <w:rPr>
          <w:rFonts w:hint="eastAsia"/>
        </w:rPr>
        <w:t>2009</w:t>
      </w:r>
      <w:r>
        <w:rPr>
          <w:rFonts w:hint="eastAsia"/>
        </w:rPr>
        <w:t>年，默沙东与另一家制药公司先灵葆雅（</w:t>
      </w:r>
      <w:r>
        <w:rPr>
          <w:rFonts w:hint="eastAsia"/>
        </w:rPr>
        <w:t>Schering-Plough</w:t>
      </w:r>
      <w:r>
        <w:rPr>
          <w:rFonts w:hint="eastAsia"/>
        </w:rPr>
        <w:t>）合并，得到了一款不为人知的抗癌新药。起初，默沙东的科学家对这种药不感兴趣，将其归入对外授权开发的资产之列。当时人们普遍怀疑利用免疫系统攻击癌细胞的药物是否会有疗效。</w:t>
      </w:r>
    </w:p>
    <w:p w14:paraId="7F2D8BA7" w14:textId="77777777" w:rsidR="000D14FE" w:rsidRDefault="000D14FE" w:rsidP="000D14FE"/>
    <w:p w14:paraId="11537D68" w14:textId="77777777" w:rsidR="000D14FE" w:rsidRDefault="000D14FE" w:rsidP="000D14FE">
      <w:r>
        <w:t xml:space="preserve">Then the firm noticed that a rival, Bristol-Myers Squibb (BMS), was having success in trials of immuno-oncology </w:t>
      </w:r>
      <w:r>
        <w:lastRenderedPageBreak/>
        <w:t xml:space="preserve">drugs, and it fired the starting gun on the drug MK-3475, as it was then known. Using an innovative trial design, the firm pushed the drug through testing as quickly as possible. It won status as a breakthrough drug worthy of speedier approval from the regulator in 2013. By 2014 Keytruda (pembrolizumab) had reached the market to treat advanced melanoma, beating BMS’s rival drug, Opdivo (nivolumab), by months. It sold well, reaching $1bn in cumulative sales by the second quarter of 2016. </w:t>
      </w:r>
    </w:p>
    <w:p w14:paraId="4AFEBC72" w14:textId="77777777" w:rsidR="000D14FE" w:rsidRDefault="000D14FE" w:rsidP="000D14FE"/>
    <w:p w14:paraId="29904E10" w14:textId="77777777" w:rsidR="000D14FE" w:rsidRDefault="000D14FE" w:rsidP="000D14FE">
      <w:pPr>
        <w:rPr>
          <w:rFonts w:hint="eastAsia"/>
        </w:rPr>
      </w:pPr>
      <w:r>
        <w:rPr>
          <w:rFonts w:hint="eastAsia"/>
        </w:rPr>
        <w:t>但接着，默沙东留意到对手公司百时美施贵宝（</w:t>
      </w:r>
      <w:r>
        <w:rPr>
          <w:rFonts w:hint="eastAsia"/>
        </w:rPr>
        <w:t>BMS</w:t>
      </w:r>
      <w:r>
        <w:rPr>
          <w:rFonts w:hint="eastAsia"/>
        </w:rPr>
        <w:t>）在免疫肿瘤药物的试验中取得了成功，于是也吹响号角，开始试验这款当时名为</w:t>
      </w:r>
      <w:r>
        <w:rPr>
          <w:rFonts w:hint="eastAsia"/>
        </w:rPr>
        <w:t>MK-3475</w:t>
      </w:r>
      <w:r>
        <w:rPr>
          <w:rFonts w:hint="eastAsia"/>
        </w:rPr>
        <w:t>的新药。通过创新的试验设计，默沙东以最快的速度推进这种药通过了测试。</w:t>
      </w:r>
      <w:r>
        <w:rPr>
          <w:rFonts w:hint="eastAsia"/>
        </w:rPr>
        <w:t>2013</w:t>
      </w:r>
      <w:r>
        <w:rPr>
          <w:rFonts w:hint="eastAsia"/>
        </w:rPr>
        <w:t>年，该药被认定为突破性新药，可获得药品监管机构的加快审批。</w:t>
      </w:r>
      <w:r>
        <w:rPr>
          <w:rFonts w:hint="eastAsia"/>
        </w:rPr>
        <w:t>2014</w:t>
      </w:r>
      <w:r>
        <w:rPr>
          <w:rFonts w:hint="eastAsia"/>
        </w:rPr>
        <w:t>年，新药健痊得（商品名</w:t>
      </w:r>
      <w:r>
        <w:rPr>
          <w:rFonts w:hint="eastAsia"/>
        </w:rPr>
        <w:t>Keytruda</w:t>
      </w:r>
      <w:r>
        <w:rPr>
          <w:rFonts w:hint="eastAsia"/>
        </w:rPr>
        <w:t>；通用名为</w:t>
      </w:r>
      <w:r>
        <w:rPr>
          <w:rFonts w:hint="eastAsia"/>
        </w:rPr>
        <w:t>pembrolizumab</w:t>
      </w:r>
      <w:r>
        <w:rPr>
          <w:rFonts w:hint="eastAsia"/>
        </w:rPr>
        <w:t>，派姆单抗）率先获批上市用于治疗晚期黑色素瘤，比百时美施贵宝的同类药物欧普迪沃（商品名</w:t>
      </w:r>
      <w:r>
        <w:rPr>
          <w:rFonts w:hint="eastAsia"/>
        </w:rPr>
        <w:t>Opdivo</w:t>
      </w:r>
      <w:r>
        <w:rPr>
          <w:rFonts w:hint="eastAsia"/>
        </w:rPr>
        <w:t>；通用名</w:t>
      </w:r>
      <w:r>
        <w:rPr>
          <w:rFonts w:hint="eastAsia"/>
        </w:rPr>
        <w:t>nivolumab</w:t>
      </w:r>
      <w:r>
        <w:rPr>
          <w:rFonts w:hint="eastAsia"/>
        </w:rPr>
        <w:t>，纳武单抗）早好几个月。默沙东的这款新药很畅销，截至</w:t>
      </w:r>
      <w:r>
        <w:rPr>
          <w:rFonts w:hint="eastAsia"/>
        </w:rPr>
        <w:t>2016</w:t>
      </w:r>
      <w:r>
        <w:rPr>
          <w:rFonts w:hint="eastAsia"/>
        </w:rPr>
        <w:t>年第二季度累计销售额达十亿美元。</w:t>
      </w:r>
    </w:p>
    <w:p w14:paraId="200F7DD4" w14:textId="77777777" w:rsidR="000D14FE" w:rsidRDefault="000D14FE" w:rsidP="000D14FE"/>
    <w:p w14:paraId="0D5AE278" w14:textId="77777777" w:rsidR="000D14FE" w:rsidRDefault="000D14FE" w:rsidP="000D14FE">
      <w:r>
        <w:t>The real commercial prize, however, was lung cancer, from which the industry makes a lot of money. Here Merck made another crucial decision, which was to use a “biomarker”, a way of choosing the patients most likely physically to respond well, which increases the likelihood of a successful trial outcome. The downside of the approach is that, once approved, a drug can only be given to patients who have that marker—which will crimp sales.</w:t>
      </w:r>
    </w:p>
    <w:p w14:paraId="72AECEC3" w14:textId="77777777" w:rsidR="000D14FE" w:rsidRDefault="000D14FE" w:rsidP="000D14FE"/>
    <w:p w14:paraId="373EFF62" w14:textId="77777777" w:rsidR="000D14FE" w:rsidRDefault="000D14FE" w:rsidP="000D14FE">
      <w:pPr>
        <w:rPr>
          <w:rFonts w:hint="eastAsia"/>
        </w:rPr>
      </w:pPr>
      <w:r>
        <w:rPr>
          <w:rFonts w:hint="eastAsia"/>
        </w:rPr>
        <w:t>然而，真正的商业“金矿”存在于肺癌领域，制药业从中赚了大钱。在这方面，默沙东做出了另一个关键决定：采用“生物标记”法，即选择最有可能对药物响应良好的患者，以提高药物测试成功的几率。这种方法的不足之处是，获批使用的药物只能提供给带有相应生物标记的患者使用，这就会限制销量。</w:t>
      </w:r>
    </w:p>
    <w:p w14:paraId="06D825DA" w14:textId="77777777" w:rsidR="000D14FE" w:rsidRDefault="000D14FE" w:rsidP="000D14FE"/>
    <w:p w14:paraId="2D30C81B" w14:textId="77777777" w:rsidR="000D14FE" w:rsidRDefault="000D14FE" w:rsidP="000D14FE">
      <w:r>
        <w:t xml:space="preserve">That problem became clear as Merck and BMS chased a series of approvals for their drugs to be used in lung cancers—initially as a second treatment choice and then as a primary treatment. The limitation resulting from Keytruda’s need to test for a biomarker helped Opdivo outsell it. But a turnaround came when Keytruda showed in mid-2016 that it was effective in trials that used it as a first treatment on a common type of lung cancer. Meanwhile, Opdivo, not using a biomarker and tested on a broader population of patients, failed (the lack of a biomarker made it harder to show that it improved survival rates). </w:t>
      </w:r>
    </w:p>
    <w:p w14:paraId="43797838" w14:textId="77777777" w:rsidR="000D14FE" w:rsidRDefault="000D14FE" w:rsidP="000D14FE"/>
    <w:p w14:paraId="2605CFF7" w14:textId="77777777" w:rsidR="000D14FE" w:rsidRDefault="000D14FE" w:rsidP="000D14FE">
      <w:pPr>
        <w:rPr>
          <w:rFonts w:hint="eastAsia"/>
        </w:rPr>
      </w:pPr>
      <w:r>
        <w:rPr>
          <w:rFonts w:hint="eastAsia"/>
        </w:rPr>
        <w:t>默沙东和百时美施贵宝努力推动各自的药物获批用于治疗肺癌——起初是申请用作治疗次选项，后来是用作治疗首选药，过程中上述问题明确显现出来。使用健痊得需要做生物标记测试，这一局限导致它的销售被欧普迪沃赶超。但在</w:t>
      </w:r>
      <w:r>
        <w:rPr>
          <w:rFonts w:hint="eastAsia"/>
        </w:rPr>
        <w:t>2016</w:t>
      </w:r>
      <w:r>
        <w:rPr>
          <w:rFonts w:hint="eastAsia"/>
        </w:rPr>
        <w:t>年年中局势又被扭转——试验结果显示健痊得在用作一种常见肺癌类型的首选治疗方案时取得了疗效。与此同时，没有使用生物标记的欧普迪沃在更广泛的患者群中测试失败，因为缺乏生物标记使之更难证明患者存活率提高。</w:t>
      </w:r>
    </w:p>
    <w:p w14:paraId="4808057B" w14:textId="77777777" w:rsidR="000D14FE" w:rsidRDefault="000D14FE" w:rsidP="000D14FE"/>
    <w:p w14:paraId="76C715D9" w14:textId="77777777" w:rsidR="000D14FE" w:rsidRDefault="000D14FE" w:rsidP="000D14FE">
      <w:r>
        <w:t>In 2017 Keytruda’s sales almost tripled and surpassed $3.8bn. In the most recent quarter its sales nearly caught up with those of Opdivo. Merck’s fortunes now rely heavily on its wonder drug. Vamil Divan, an analyst at Credit Suisse, a bank, predicts that Keytruda sales will be about $10.7bn in 2030—not bad for a firm with annual revenues of $40bn. But the caveat is that this estimate lies in the middle of a whopping $4bn range of possible outcomes. The firm also does well in vaccines, making $6.5bn last year, and has a robust animal-health division. Yet sales of its cholesterol drugs, Zetia and Vytorin, have plunged thanks to competition from generics, while two lucrative diabetes medicines Januvia and Janumet, are likely to be threatened by newer medicines.</w:t>
      </w:r>
    </w:p>
    <w:p w14:paraId="4E9E21B0" w14:textId="77777777" w:rsidR="000D14FE" w:rsidRDefault="000D14FE" w:rsidP="000D14FE"/>
    <w:p w14:paraId="237F4085" w14:textId="77777777" w:rsidR="000D14FE" w:rsidRDefault="000D14FE" w:rsidP="000D14FE">
      <w:pPr>
        <w:rPr>
          <w:rFonts w:hint="eastAsia"/>
        </w:rPr>
      </w:pPr>
      <w:r>
        <w:rPr>
          <w:rFonts w:hint="eastAsia"/>
        </w:rPr>
        <w:t>2017</w:t>
      </w:r>
      <w:r>
        <w:rPr>
          <w:rFonts w:hint="eastAsia"/>
        </w:rPr>
        <w:t>年，健痊得的销售额几乎增长了两倍，超过</w:t>
      </w:r>
      <w:r>
        <w:rPr>
          <w:rFonts w:hint="eastAsia"/>
        </w:rPr>
        <w:t>38</w:t>
      </w:r>
      <w:r>
        <w:rPr>
          <w:rFonts w:hint="eastAsia"/>
        </w:rPr>
        <w:t>亿美元，最近一季度的销售额几乎追上了欧普迪沃。默</w:t>
      </w:r>
      <w:r>
        <w:rPr>
          <w:rFonts w:hint="eastAsia"/>
        </w:rPr>
        <w:lastRenderedPageBreak/>
        <w:t>沙东的命运如今十分依赖这种神奇药品。瑞信银行的分析师万米尔·迪旺（</w:t>
      </w:r>
      <w:r>
        <w:rPr>
          <w:rFonts w:hint="eastAsia"/>
        </w:rPr>
        <w:t>Vamil Divan</w:t>
      </w:r>
      <w:r>
        <w:rPr>
          <w:rFonts w:hint="eastAsia"/>
        </w:rPr>
        <w:t>）预测，到</w:t>
      </w:r>
      <w:r>
        <w:rPr>
          <w:rFonts w:hint="eastAsia"/>
        </w:rPr>
        <w:t>2030</w:t>
      </w:r>
      <w:r>
        <w:rPr>
          <w:rFonts w:hint="eastAsia"/>
        </w:rPr>
        <w:t>年，健痊得的销售额将达到约</w:t>
      </w:r>
      <w:r>
        <w:rPr>
          <w:rFonts w:hint="eastAsia"/>
        </w:rPr>
        <w:t>107</w:t>
      </w:r>
      <w:r>
        <w:rPr>
          <w:rFonts w:hint="eastAsia"/>
        </w:rPr>
        <w:t>亿美元，对这家年收入</w:t>
      </w:r>
      <w:r>
        <w:rPr>
          <w:rFonts w:hint="eastAsia"/>
        </w:rPr>
        <w:t>400</w:t>
      </w:r>
      <w:r>
        <w:rPr>
          <w:rFonts w:hint="eastAsia"/>
        </w:rPr>
        <w:t>亿美元的公司来说还算不错。但要注意的是，该估算中包含了高达</w:t>
      </w:r>
      <w:r>
        <w:rPr>
          <w:rFonts w:hint="eastAsia"/>
        </w:rPr>
        <w:t>40</w:t>
      </w:r>
      <w:r>
        <w:rPr>
          <w:rFonts w:hint="eastAsia"/>
        </w:rPr>
        <w:t>亿美元的未知结果。默沙东在疫苗方面也表现不俗，去年收入达</w:t>
      </w:r>
      <w:r>
        <w:rPr>
          <w:rFonts w:hint="eastAsia"/>
        </w:rPr>
        <w:t>65</w:t>
      </w:r>
      <w:r>
        <w:rPr>
          <w:rFonts w:hint="eastAsia"/>
        </w:rPr>
        <w:t>亿美元，动物保健业务也发展强劲。但由于来自非专利药物的竞争，其降胆固醇药物艾泽庭（</w:t>
      </w:r>
      <w:r>
        <w:rPr>
          <w:rFonts w:hint="eastAsia"/>
        </w:rPr>
        <w:t>Zetia</w:t>
      </w:r>
      <w:r>
        <w:rPr>
          <w:rFonts w:hint="eastAsia"/>
        </w:rPr>
        <w:t>）和维多灵（</w:t>
      </w:r>
      <w:r>
        <w:rPr>
          <w:rFonts w:hint="eastAsia"/>
        </w:rPr>
        <w:t>Vytorin</w:t>
      </w:r>
      <w:r>
        <w:rPr>
          <w:rFonts w:hint="eastAsia"/>
        </w:rPr>
        <w:t>）销量下降，而两款热销糖尿病药捷诺维（</w:t>
      </w:r>
      <w:r>
        <w:rPr>
          <w:rFonts w:hint="eastAsia"/>
        </w:rPr>
        <w:t>Januvia</w:t>
      </w:r>
      <w:r>
        <w:rPr>
          <w:rFonts w:hint="eastAsia"/>
        </w:rPr>
        <w:t>）和捷诺达（</w:t>
      </w:r>
      <w:r>
        <w:rPr>
          <w:rFonts w:hint="eastAsia"/>
        </w:rPr>
        <w:t>Janumet</w:t>
      </w:r>
      <w:r>
        <w:rPr>
          <w:rFonts w:hint="eastAsia"/>
        </w:rPr>
        <w:t>）则可能面临新药的威胁。</w:t>
      </w:r>
    </w:p>
    <w:p w14:paraId="63DAF127" w14:textId="77777777" w:rsidR="000D14FE" w:rsidRDefault="000D14FE" w:rsidP="000D14FE"/>
    <w:p w14:paraId="61623FE8" w14:textId="77777777" w:rsidR="000D14FE" w:rsidRDefault="000D14FE" w:rsidP="000D14FE">
      <w:r>
        <w:t>Keytruda has new competition. Firms such as Roche and AstraZeneca are also rushing to deliver their own versions of immuno-oncology agents. Moreover Merck’s keen focus on oncology, and on one drug in particular, makes analysts worry that the firm is not sufficiently diversified. Yet it is pushing on regardless. Last year it agreed to pay AstraZeneca, a British pharma firm, up to $8.5bn to develop and commercialise its cancer drug Lynparza (olaparib), which seems likely to work well alongside Keytruda. It also acquired an immuno-oncology biotech firm, Rigontec, in September for $554m. The company says it is creating “a pipeline within a product”, arguing that it is diversified but in many different types of cancer.</w:t>
      </w:r>
    </w:p>
    <w:p w14:paraId="113A7FDA" w14:textId="77777777" w:rsidR="000D14FE" w:rsidRDefault="000D14FE" w:rsidP="000D14FE"/>
    <w:p w14:paraId="0C477623" w14:textId="77777777" w:rsidR="000D14FE" w:rsidRDefault="000D14FE" w:rsidP="000D14FE">
      <w:pPr>
        <w:rPr>
          <w:rFonts w:hint="eastAsia"/>
        </w:rPr>
      </w:pPr>
      <w:r>
        <w:rPr>
          <w:rFonts w:hint="eastAsia"/>
        </w:rPr>
        <w:t>健痊得已出现新对手。罗氏制药（</w:t>
      </w:r>
      <w:r>
        <w:rPr>
          <w:rFonts w:hint="eastAsia"/>
        </w:rPr>
        <w:t>Roche</w:t>
      </w:r>
      <w:r>
        <w:rPr>
          <w:rFonts w:hint="eastAsia"/>
        </w:rPr>
        <w:t>）和阿斯利康（</w:t>
      </w:r>
      <w:r>
        <w:rPr>
          <w:rFonts w:hint="eastAsia"/>
        </w:rPr>
        <w:t>AstraZeneca</w:t>
      </w:r>
      <w:r>
        <w:rPr>
          <w:rFonts w:hint="eastAsia"/>
        </w:rPr>
        <w:t>）等公司也在争相推出自家的免疫肿瘤药物。另外，默沙东对肿瘤治疗尤其是单单一种药的高度专注令分析师担心它不够多元化。但默沙东不受影响，继续按自己的想法走。公司去年同意向英国制药公司阿斯利康支付</w:t>
      </w:r>
      <w:r>
        <w:rPr>
          <w:rFonts w:hint="eastAsia"/>
        </w:rPr>
        <w:t>85</w:t>
      </w:r>
      <w:r>
        <w:rPr>
          <w:rFonts w:hint="eastAsia"/>
        </w:rPr>
        <w:t>亿美元，合作研发阿斯利康的抗癌药</w:t>
      </w:r>
      <w:r>
        <w:rPr>
          <w:rFonts w:hint="eastAsia"/>
        </w:rPr>
        <w:t>Lynparza</w:t>
      </w:r>
      <w:r>
        <w:rPr>
          <w:rFonts w:hint="eastAsia"/>
        </w:rPr>
        <w:t>（通用名为</w:t>
      </w:r>
      <w:r>
        <w:rPr>
          <w:rFonts w:hint="eastAsia"/>
        </w:rPr>
        <w:t>olaparib</w:t>
      </w:r>
      <w:r>
        <w:rPr>
          <w:rFonts w:hint="eastAsia"/>
        </w:rPr>
        <w:t>，奥拉帕尼）并将其商业化，该药与健痊得合用似乎会有不错的疗效。去年</w:t>
      </w:r>
      <w:r>
        <w:rPr>
          <w:rFonts w:hint="eastAsia"/>
        </w:rPr>
        <w:t>9</w:t>
      </w:r>
      <w:r>
        <w:rPr>
          <w:rFonts w:hint="eastAsia"/>
        </w:rPr>
        <w:t>月，默沙东还以</w:t>
      </w:r>
      <w:r>
        <w:rPr>
          <w:rFonts w:hint="eastAsia"/>
        </w:rPr>
        <w:t>5.54</w:t>
      </w:r>
      <w:r>
        <w:rPr>
          <w:rFonts w:hint="eastAsia"/>
        </w:rPr>
        <w:t>亿美元收购了免疫肿瘤生物技术公司</w:t>
      </w:r>
      <w:r>
        <w:rPr>
          <w:rFonts w:hint="eastAsia"/>
        </w:rPr>
        <w:t>Rigontec</w:t>
      </w:r>
      <w:r>
        <w:rPr>
          <w:rFonts w:hint="eastAsia"/>
        </w:rPr>
        <w:t>。它表示自己是在实现“一种产品的系列化”，声称自己是多元化的，只不过是体现在对抗各种不同的癌症上。</w:t>
      </w:r>
    </w:p>
    <w:p w14:paraId="2C8BC913" w14:textId="77777777" w:rsidR="000D14FE" w:rsidRDefault="000D14FE" w:rsidP="000D14FE"/>
    <w:p w14:paraId="09ADA5C3" w14:textId="77777777" w:rsidR="000D14FE" w:rsidRDefault="000D14FE" w:rsidP="000D14FE">
      <w:r>
        <w:t>Merck’s confidence recalls the period when it was one of the most admired firms in America; the Apple or the Amazon of its day. Its innovation in cholesterol-lowering drugs and HIV medicines in the 1990s gave it a reputation as a company that made society, as well as people, better.</w:t>
      </w:r>
    </w:p>
    <w:p w14:paraId="65BCE4BB" w14:textId="77777777" w:rsidR="000D14FE" w:rsidRDefault="000D14FE" w:rsidP="000D14FE"/>
    <w:p w14:paraId="1A9FD14C" w14:textId="77777777" w:rsidR="000D14FE" w:rsidRDefault="000D14FE" w:rsidP="000D14FE">
      <w:pPr>
        <w:rPr>
          <w:rFonts w:hint="eastAsia"/>
        </w:rPr>
      </w:pPr>
      <w:r>
        <w:rPr>
          <w:rFonts w:hint="eastAsia"/>
        </w:rPr>
        <w:t>默沙东的自信让人想起当年它的声望在美国数一数二的那段日子。那时的默沙东就是今天的苹果或亚马逊。上世纪</w:t>
      </w:r>
      <w:r>
        <w:rPr>
          <w:rFonts w:hint="eastAsia"/>
        </w:rPr>
        <w:t>90</w:t>
      </w:r>
      <w:r>
        <w:rPr>
          <w:rFonts w:hint="eastAsia"/>
        </w:rPr>
        <w:t>年代，默沙东在降胆固醇药物和艾滋病药物方面的创新为它赢得了“造福社会与人类的公司”的美誉。</w:t>
      </w:r>
    </w:p>
    <w:p w14:paraId="002D11A7" w14:textId="77777777" w:rsidR="000D14FE" w:rsidRDefault="000D14FE" w:rsidP="000D14FE"/>
    <w:p w14:paraId="5C0ADA41" w14:textId="77777777" w:rsidR="000D14FE" w:rsidRDefault="000D14FE" w:rsidP="000D14FE">
      <w:r>
        <w:t>After the millennium it took a series of blows. In addition to patent expiries came the news that its drug Vioxx, used to treat osteoarthritis, also increased the risk of cardiovascular disease. These left it risk-averse for years. But under Mr Frazier, Merck appears to have regained its focus. Fighting cancer makes historic sense. Rising cancer rates, after all, are partly the result of lifespans extended by its earlier generations of blockbuster drugs.</w:t>
      </w:r>
    </w:p>
    <w:p w14:paraId="2763DE5C" w14:textId="77777777" w:rsidR="000D14FE" w:rsidRDefault="000D14FE" w:rsidP="000D14FE"/>
    <w:p w14:paraId="3D56431E" w14:textId="77777777" w:rsidR="000D14FE" w:rsidRDefault="000D14FE" w:rsidP="000D14FE">
      <w:pPr>
        <w:rPr>
          <w:rFonts w:hint="eastAsia"/>
        </w:rPr>
      </w:pPr>
      <w:r>
        <w:rPr>
          <w:rFonts w:hint="eastAsia"/>
        </w:rPr>
        <w:t>千禧年后，默沙东遭受了一系列打击。除了药品专利过期外，又爆出消息称该公司的骨关节炎药物万络（</w:t>
      </w:r>
      <w:r>
        <w:rPr>
          <w:rFonts w:hint="eastAsia"/>
        </w:rPr>
        <w:t>Vioxx</w:t>
      </w:r>
      <w:r>
        <w:rPr>
          <w:rFonts w:hint="eastAsia"/>
        </w:rPr>
        <w:t>）会加重心血管疾病的风险。这些事件让默沙东多年来一直采取避险策略。但在弗雷泽的带领下，默沙东似乎重新找回了方向。攻治癌症具有历史传承意义。毕竟，癌症发病率上升，某种程度上正是默沙东的前几代重磅药物帮助人们延年益寿的结果。</w:t>
      </w:r>
    </w:p>
    <w:p w14:paraId="3159AB9E" w14:textId="77777777" w:rsidR="000D14FE" w:rsidRDefault="000D14FE" w:rsidP="000D14FE">
      <w:pPr>
        <w:pStyle w:val="1"/>
      </w:pPr>
      <w:bookmarkStart w:id="70" w:name="_Toc15475640"/>
      <w:r>
        <w:t>Buttonwood: All in the best possible taste</w:t>
      </w:r>
      <w:bookmarkEnd w:id="70"/>
    </w:p>
    <w:p w14:paraId="58199E72" w14:textId="77777777" w:rsidR="000D14FE" w:rsidRDefault="000D14FE" w:rsidP="000D14FE">
      <w:r>
        <w:t>Investing in the finer things of life</w:t>
      </w:r>
    </w:p>
    <w:p w14:paraId="69E05148" w14:textId="77777777" w:rsidR="000D14FE" w:rsidRDefault="000D14FE" w:rsidP="000D14FE">
      <w:pPr>
        <w:rPr>
          <w:rFonts w:hint="eastAsia"/>
        </w:rPr>
      </w:pPr>
      <w:r>
        <w:rPr>
          <w:rFonts w:hint="eastAsia"/>
        </w:rPr>
        <w:t>梧桐：各有好滋味</w:t>
      </w:r>
    </w:p>
    <w:p w14:paraId="5D9B1723" w14:textId="77777777" w:rsidR="000D14FE" w:rsidRDefault="000D14FE" w:rsidP="000D14FE">
      <w:pPr>
        <w:rPr>
          <w:rFonts w:hint="eastAsia"/>
        </w:rPr>
      </w:pPr>
      <w:r>
        <w:rPr>
          <w:rFonts w:hint="eastAsia"/>
        </w:rPr>
        <w:t>投资精奢品</w:t>
      </w:r>
    </w:p>
    <w:p w14:paraId="21D38DB5" w14:textId="77777777" w:rsidR="000D14FE" w:rsidRDefault="000D14FE" w:rsidP="000D14FE">
      <w:r>
        <w:t xml:space="preserve">20180224 finance and economics </w:t>
      </w:r>
      <w:r>
        <w:rPr>
          <w:rFonts w:ascii="Segoe UI Emoji" w:hAnsi="Segoe UI Emoji" w:cs="Segoe UI Emoji"/>
        </w:rPr>
        <w:t>🇬🇧</w:t>
      </w:r>
      <w:r>
        <w:t xml:space="preserve"> English Version</w:t>
      </w:r>
    </w:p>
    <w:p w14:paraId="4BF0131F" w14:textId="77777777" w:rsidR="000D14FE" w:rsidRDefault="000D14FE" w:rsidP="000D14FE">
      <w:r>
        <w:lastRenderedPageBreak/>
        <w:t>BONDS, shares and Treasury bills are all very well, but in the end they are just pieces of paper. They are not assets you can hang on the wall or display to admiring neighbours. Many rich people like to invest their wealth in more tangible form; property, of course, but also collectibles such as art, fine wine and classic cars.</w:t>
      </w:r>
    </w:p>
    <w:p w14:paraId="541A7935" w14:textId="77777777" w:rsidR="000D14FE" w:rsidRDefault="000D14FE" w:rsidP="000D14FE"/>
    <w:p w14:paraId="16A8C424" w14:textId="77777777" w:rsidR="000D14FE" w:rsidRDefault="000D14FE" w:rsidP="000D14FE">
      <w:pPr>
        <w:rPr>
          <w:rFonts w:hint="eastAsia"/>
        </w:rPr>
      </w:pPr>
      <w:r>
        <w:rPr>
          <w:rFonts w:hint="eastAsia"/>
        </w:rPr>
        <w:t>债券、股票、国债都很好，但说到底都只是些纸片，不是可以挂在墙上或者陈列出来让邻居羡慕的资产。许多富人喜欢把财富投资在更看得见摸得着的东西上：房产自不必说，此外还有艺术品、好酒、老爷车等藏品。</w:t>
      </w:r>
    </w:p>
    <w:p w14:paraId="63796368" w14:textId="77777777" w:rsidR="000D14FE" w:rsidRDefault="000D14FE" w:rsidP="000D14FE"/>
    <w:p w14:paraId="42E76DD0" w14:textId="77777777" w:rsidR="000D14FE" w:rsidRDefault="000D14FE" w:rsidP="000D14FE">
      <w:r>
        <w:t>Is that wise? Elroy Dimson, Paul Marsh and Mike Staunton of the London Business School (LBS) have run the numbers for their annual analysis of the financial markets in the Credit Suisse global investment-returns yearbook. Some of these assets have done rather better than others (see chart). Fine wine delivered the best returns; surprising to cynics who might assume that, in the long run, the value of wine vanishes as it turns into vinegar. Really old wine often has historical resonance. A bottle of Chateau Lafite Rothschild from 1787 was sold for $156,450 in 1985 because it was thought to belong to Thomas Jefferson.</w:t>
      </w:r>
    </w:p>
    <w:p w14:paraId="436CA705" w14:textId="77777777" w:rsidR="000D14FE" w:rsidRDefault="000D14FE" w:rsidP="000D14FE"/>
    <w:p w14:paraId="3A503838" w14:textId="77777777" w:rsidR="000D14FE" w:rsidRDefault="000D14FE" w:rsidP="000D14FE">
      <w:pPr>
        <w:rPr>
          <w:rFonts w:hint="eastAsia"/>
        </w:rPr>
      </w:pPr>
      <w:r>
        <w:rPr>
          <w:rFonts w:hint="eastAsia"/>
        </w:rPr>
        <w:t>这是否明智？在《瑞士信贷全球投资回报年鉴》（</w:t>
      </w:r>
      <w:r>
        <w:rPr>
          <w:rFonts w:hint="eastAsia"/>
        </w:rPr>
        <w:t>Credit Suisse global investment-returns yearbook</w:t>
      </w:r>
      <w:r>
        <w:rPr>
          <w:rFonts w:hint="eastAsia"/>
        </w:rPr>
        <w:t>）中，伦敦商学院（</w:t>
      </w:r>
      <w:r>
        <w:rPr>
          <w:rFonts w:hint="eastAsia"/>
        </w:rPr>
        <w:t>LBS</w:t>
      </w:r>
      <w:r>
        <w:rPr>
          <w:rFonts w:hint="eastAsia"/>
        </w:rPr>
        <w:t>）的学者埃尔罗伊·迪姆森（</w:t>
      </w:r>
      <w:r>
        <w:rPr>
          <w:rFonts w:hint="eastAsia"/>
        </w:rPr>
        <w:t>Elroy Dimson</w:t>
      </w:r>
      <w:r>
        <w:rPr>
          <w:rFonts w:hint="eastAsia"/>
        </w:rPr>
        <w:t>）、保罗·马什（</w:t>
      </w:r>
      <w:r>
        <w:rPr>
          <w:rFonts w:hint="eastAsia"/>
        </w:rPr>
        <w:t>Paul Marsh</w:t>
      </w:r>
      <w:r>
        <w:rPr>
          <w:rFonts w:hint="eastAsia"/>
        </w:rPr>
        <w:t>）和迈克·斯丹顿（</w:t>
      </w:r>
      <w:r>
        <w:rPr>
          <w:rFonts w:hint="eastAsia"/>
        </w:rPr>
        <w:t>Mike Staunton</w:t>
      </w:r>
      <w:r>
        <w:rPr>
          <w:rFonts w:hint="eastAsia"/>
        </w:rPr>
        <w:t>）给金融市场做了一番年度分析统计。他们发现上述资产中，有的比其他的表现好不少（见图表）。好酒的回报最高。这会让那些愤世嫉俗之人吃惊，他们原本可能会说，葡萄酒放久了就变成了醋，还能值几个钱？但陈年佳酿往往具有历史价值。</w:t>
      </w:r>
      <w:r>
        <w:rPr>
          <w:rFonts w:hint="eastAsia"/>
        </w:rPr>
        <w:t>1985</w:t>
      </w:r>
      <w:r>
        <w:rPr>
          <w:rFonts w:hint="eastAsia"/>
        </w:rPr>
        <w:t>年，一瓶</w:t>
      </w:r>
      <w:r>
        <w:rPr>
          <w:rFonts w:hint="eastAsia"/>
        </w:rPr>
        <w:t>1787</w:t>
      </w:r>
      <w:r>
        <w:rPr>
          <w:rFonts w:hint="eastAsia"/>
        </w:rPr>
        <w:t>年的“拉菲罗斯柴尔德古堡”葡萄酒（</w:t>
      </w:r>
      <w:r>
        <w:rPr>
          <w:rFonts w:hint="eastAsia"/>
        </w:rPr>
        <w:t>Chateau Lafite Rothschild</w:t>
      </w:r>
      <w:r>
        <w:rPr>
          <w:rFonts w:hint="eastAsia"/>
        </w:rPr>
        <w:t>）以</w:t>
      </w:r>
      <w:r>
        <w:rPr>
          <w:rFonts w:hint="eastAsia"/>
        </w:rPr>
        <w:t>156,450</w:t>
      </w:r>
      <w:r>
        <w:rPr>
          <w:rFonts w:hint="eastAsia"/>
        </w:rPr>
        <w:t>美元的价格售出，因为据信那是美国第三任总统托马斯·杰斐逊的藏酒。</w:t>
      </w:r>
    </w:p>
    <w:p w14:paraId="3289882C" w14:textId="77777777" w:rsidR="000D14FE" w:rsidRDefault="000D14FE" w:rsidP="000D14FE"/>
    <w:p w14:paraId="6139D2EE" w14:textId="77777777" w:rsidR="000D14FE" w:rsidRDefault="000D14FE" w:rsidP="000D14FE">
      <w:r>
        <w:t>Estimating the returns from these assets, after costs, is tricky. Indices covering art or musical instruments are much less comprehensive than those covering shares. There may be an upward bias inherent in collectible returns, as successful works are more likely to survive.</w:t>
      </w:r>
    </w:p>
    <w:p w14:paraId="025DD13A" w14:textId="77777777" w:rsidR="000D14FE" w:rsidRDefault="000D14FE" w:rsidP="000D14FE"/>
    <w:p w14:paraId="64304C99" w14:textId="77777777" w:rsidR="000D14FE" w:rsidRDefault="000D14FE" w:rsidP="000D14FE">
      <w:pPr>
        <w:rPr>
          <w:rFonts w:hint="eastAsia"/>
        </w:rPr>
      </w:pPr>
      <w:r>
        <w:rPr>
          <w:rFonts w:hint="eastAsia"/>
        </w:rPr>
        <w:t>要估算这些资产的净回报是件难事。追踪艺术品或乐器投资市场的指数远不及股票市场指数那么全面。藏品的回报可能天然会被高估，因为能留下来的多为精品。</w:t>
      </w:r>
    </w:p>
    <w:p w14:paraId="2BF78212" w14:textId="77777777" w:rsidR="000D14FE" w:rsidRDefault="000D14FE" w:rsidP="000D14FE"/>
    <w:p w14:paraId="5145BA04" w14:textId="77777777" w:rsidR="000D14FE" w:rsidRDefault="000D14FE" w:rsidP="000D14FE">
      <w:r>
        <w:t>Transaction costs, if valuables are sold at auction, may be 30-40%. But these are the kind of assets that tend to be held for many decades (and passed between generations) so the annual cost burden may compare reasonably with equities, which are traded much more frequently.</w:t>
      </w:r>
    </w:p>
    <w:p w14:paraId="7AFDFE3F" w14:textId="77777777" w:rsidR="000D14FE" w:rsidRDefault="000D14FE" w:rsidP="000D14FE"/>
    <w:p w14:paraId="7D0FAC12" w14:textId="77777777" w:rsidR="000D14FE" w:rsidRDefault="000D14FE" w:rsidP="000D14FE">
      <w:pPr>
        <w:rPr>
          <w:rFonts w:hint="eastAsia"/>
        </w:rPr>
      </w:pPr>
      <w:r>
        <w:rPr>
          <w:rFonts w:hint="eastAsia"/>
        </w:rPr>
        <w:t>贵重藏品如果在拍卖会上出售，交易成本可能占到</w:t>
      </w:r>
      <w:r>
        <w:rPr>
          <w:rFonts w:hint="eastAsia"/>
        </w:rPr>
        <w:t>30%</w:t>
      </w:r>
      <w:r>
        <w:rPr>
          <w:rFonts w:hint="eastAsia"/>
        </w:rPr>
        <w:t>至</w:t>
      </w:r>
      <w:r>
        <w:rPr>
          <w:rFonts w:hint="eastAsia"/>
        </w:rPr>
        <w:t>40%</w:t>
      </w:r>
      <w:r>
        <w:rPr>
          <w:rFonts w:hint="eastAsia"/>
        </w:rPr>
        <w:t>。但这些资产往往数十年不易主，或是在家族内代代相传，所以分摊下来，每年的成本负担可能与交易频率高得多的股票差不多。</w:t>
      </w:r>
    </w:p>
    <w:p w14:paraId="5D493209" w14:textId="77777777" w:rsidR="000D14FE" w:rsidRDefault="000D14FE" w:rsidP="000D14FE"/>
    <w:p w14:paraId="5C117B14" w14:textId="77777777" w:rsidR="000D14FE" w:rsidRDefault="000D14FE" w:rsidP="000D14FE">
      <w:r>
        <w:t>Then there are the costs of insurance. If people want to keep a Stradivarius at home, theft is a big risk; robbery with violins is a serious crime, after all.</w:t>
      </w:r>
    </w:p>
    <w:p w14:paraId="25AB991E" w14:textId="77777777" w:rsidR="000D14FE" w:rsidRDefault="000D14FE" w:rsidP="000D14FE"/>
    <w:p w14:paraId="431DC820" w14:textId="77777777" w:rsidR="000D14FE" w:rsidRDefault="000D14FE" w:rsidP="000D14FE">
      <w:pPr>
        <w:rPr>
          <w:rFonts w:hint="eastAsia"/>
        </w:rPr>
      </w:pPr>
      <w:r>
        <w:rPr>
          <w:rFonts w:hint="eastAsia"/>
        </w:rPr>
        <w:t>还有保险费用。如果在家中收藏一把古董级的斯特拉迪瓦里小提琴（</w:t>
      </w:r>
      <w:r>
        <w:rPr>
          <w:rFonts w:hint="eastAsia"/>
        </w:rPr>
        <w:t>Stradivarius</w:t>
      </w:r>
      <w:r>
        <w:rPr>
          <w:rFonts w:hint="eastAsia"/>
        </w:rPr>
        <w:t>），被偷的风险会很大——毕竟偷盗小提琴已被列为重罪。</w:t>
      </w:r>
    </w:p>
    <w:p w14:paraId="68933E40" w14:textId="77777777" w:rsidR="000D14FE" w:rsidRDefault="000D14FE" w:rsidP="000D14FE"/>
    <w:p w14:paraId="73C81A27" w14:textId="77777777" w:rsidR="000D14FE" w:rsidRDefault="000D14FE" w:rsidP="000D14FE">
      <w:r>
        <w:t xml:space="preserve">But tax is a potential advantage for collectibles. Financial assets come with income streams that have historically been taxed at marginal rates of 40% or more. Art and stamps generate no income stream and incur tax only when they are sold. The academics calculate that, after tax, collectibles have generated higher returns than equities for </w:t>
      </w:r>
      <w:r>
        <w:lastRenderedPageBreak/>
        <w:t>British investors since 1900.</w:t>
      </w:r>
    </w:p>
    <w:p w14:paraId="5EA04280" w14:textId="77777777" w:rsidR="000D14FE" w:rsidRDefault="000D14FE" w:rsidP="000D14FE"/>
    <w:p w14:paraId="45241DEA" w14:textId="77777777" w:rsidR="000D14FE" w:rsidRDefault="000D14FE" w:rsidP="000D14FE">
      <w:pPr>
        <w:rPr>
          <w:rFonts w:hint="eastAsia"/>
        </w:rPr>
      </w:pPr>
      <w:r>
        <w:rPr>
          <w:rFonts w:hint="eastAsia"/>
        </w:rPr>
        <w:t>但藏品在税赋方面可能有优势。一直以来，金融资产带来的收入流要面对</w:t>
      </w:r>
      <w:r>
        <w:rPr>
          <w:rFonts w:hint="eastAsia"/>
        </w:rPr>
        <w:t>40%</w:t>
      </w:r>
      <w:r>
        <w:rPr>
          <w:rFonts w:hint="eastAsia"/>
        </w:rPr>
        <w:t>或以上的边际税率。艺术品和邮票不产生收入流，只有在出售时才要缴税。据上述三位学者的计算，</w:t>
      </w:r>
      <w:r>
        <w:rPr>
          <w:rFonts w:hint="eastAsia"/>
        </w:rPr>
        <w:t>1990</w:t>
      </w:r>
      <w:r>
        <w:rPr>
          <w:rFonts w:hint="eastAsia"/>
        </w:rPr>
        <w:t>年以来收藏品为英国投资者带来的税后收益高于股票。</w:t>
      </w:r>
    </w:p>
    <w:p w14:paraId="159C65B0" w14:textId="77777777" w:rsidR="000D14FE" w:rsidRDefault="000D14FE" w:rsidP="000D14FE"/>
    <w:p w14:paraId="2BF5D5F3" w14:textId="77777777" w:rsidR="000D14FE" w:rsidRDefault="000D14FE" w:rsidP="000D14FE">
      <w:r>
        <w:t>On top of that, investors may get an “emotional return” out of owning these assets, which may be as much a hobby as an investment. Anyone who has met an owner of a classic car will know they can display spaniel-like devotion to their vehicles.</w:t>
      </w:r>
    </w:p>
    <w:p w14:paraId="111D89EC" w14:textId="77777777" w:rsidR="000D14FE" w:rsidRDefault="000D14FE" w:rsidP="000D14FE"/>
    <w:p w14:paraId="3540D084" w14:textId="77777777" w:rsidR="000D14FE" w:rsidRDefault="000D14FE" w:rsidP="000D14FE">
      <w:pPr>
        <w:rPr>
          <w:rFonts w:hint="eastAsia"/>
        </w:rPr>
      </w:pPr>
      <w:r>
        <w:rPr>
          <w:rFonts w:hint="eastAsia"/>
        </w:rPr>
        <w:t>此外，投资者可能因拥有这些资产而获得一份“情感回报”，因为这些资产不仅是投资，也是爱好。见识过老爷车收藏家的人都知道，他们对爱车的感情就像西班牙猎犬对主人那样诚挚。</w:t>
      </w:r>
    </w:p>
    <w:p w14:paraId="128C311F" w14:textId="77777777" w:rsidR="000D14FE" w:rsidRDefault="000D14FE" w:rsidP="000D14FE"/>
    <w:p w14:paraId="27452B95" w14:textId="77777777" w:rsidR="000D14FE" w:rsidRDefault="000D14FE" w:rsidP="000D14FE">
      <w:r>
        <w:t>What about the largest asset that many people hold—their home? The total value of global property was around $228trn at the end of 2016, against $170trn for equities and bonds. The academics are highly sceptical of a recent paper* that claimed housing has enjoyed equity-like real returns with less risk. They think this is an example of Twyman’s law: “If a statistic looks interesting or unusual, it is probably wrong.”</w:t>
      </w:r>
    </w:p>
    <w:p w14:paraId="23A5CB3F" w14:textId="77777777" w:rsidR="000D14FE" w:rsidRDefault="000D14FE" w:rsidP="000D14FE"/>
    <w:p w14:paraId="2A72FABE" w14:textId="77777777" w:rsidR="000D14FE" w:rsidRDefault="000D14FE" w:rsidP="000D14FE">
      <w:pPr>
        <w:rPr>
          <w:rFonts w:hint="eastAsia"/>
        </w:rPr>
      </w:pPr>
      <w:r>
        <w:rPr>
          <w:rFonts w:hint="eastAsia"/>
        </w:rPr>
        <w:t>作为许多人拥有的最大资产，房产的情况又如何？截至</w:t>
      </w:r>
      <w:r>
        <w:rPr>
          <w:rFonts w:hint="eastAsia"/>
        </w:rPr>
        <w:t>2016</w:t>
      </w:r>
      <w:r>
        <w:rPr>
          <w:rFonts w:hint="eastAsia"/>
        </w:rPr>
        <w:t>年底，全球房地产总值约为</w:t>
      </w:r>
      <w:r>
        <w:rPr>
          <w:rFonts w:hint="eastAsia"/>
        </w:rPr>
        <w:t>228</w:t>
      </w:r>
      <w:r>
        <w:rPr>
          <w:rFonts w:hint="eastAsia"/>
        </w:rPr>
        <w:t>万亿美元，股票和债券则为</w:t>
      </w:r>
      <w:r>
        <w:rPr>
          <w:rFonts w:hint="eastAsia"/>
        </w:rPr>
        <w:t>170</w:t>
      </w:r>
      <w:r>
        <w:rPr>
          <w:rFonts w:hint="eastAsia"/>
        </w:rPr>
        <w:t>万亿美元。三位学者高度质疑最近一篇论文</w:t>
      </w:r>
      <w:r>
        <w:rPr>
          <w:rFonts w:hint="eastAsia"/>
        </w:rPr>
        <w:t>*</w:t>
      </w:r>
      <w:r>
        <w:rPr>
          <w:rFonts w:hint="eastAsia"/>
        </w:rPr>
        <w:t>称房产的实际回报与股票相当但风险较低的论调。他们认为这是一个泰曼法则（</w:t>
      </w:r>
      <w:r>
        <w:rPr>
          <w:rFonts w:hint="eastAsia"/>
        </w:rPr>
        <w:t>Twyman</w:t>
      </w:r>
      <w:r>
        <w:rPr>
          <w:rFonts w:hint="eastAsia"/>
        </w:rPr>
        <w:t>’</w:t>
      </w:r>
      <w:r>
        <w:rPr>
          <w:rFonts w:hint="eastAsia"/>
        </w:rPr>
        <w:t>s law</w:t>
      </w:r>
      <w:r>
        <w:rPr>
          <w:rFonts w:hint="eastAsia"/>
        </w:rPr>
        <w:t>）的例子：“假如一项统计看起来有趣或不同寻常，那可能就是错误的。”</w:t>
      </w:r>
    </w:p>
    <w:p w14:paraId="180A101C" w14:textId="77777777" w:rsidR="000D14FE" w:rsidRDefault="000D14FE" w:rsidP="000D14FE"/>
    <w:p w14:paraId="5518C7C8" w14:textId="77777777" w:rsidR="000D14FE" w:rsidRDefault="000D14FE" w:rsidP="000D14FE">
      <w:r>
        <w:t>In terms of rental income, they say the study made “heroic” estimates of the effect of agency fees and voids (periods when the property is empty). When it comes to the level of house prices over the decades, the LBS academics say that a number of downward adjustments need to be made. The most significant is that the quality of the housing stock has improved. Over the past century homeowners have spent a great deal of money on extensions, central heating, indoor plumbing and so on. When all the adjustments have been made, the real return on housing has probably been less than on equities but more than on government bonds.</w:t>
      </w:r>
    </w:p>
    <w:p w14:paraId="32B513AE" w14:textId="77777777" w:rsidR="000D14FE" w:rsidRDefault="000D14FE" w:rsidP="000D14FE"/>
    <w:p w14:paraId="67C0D3C0" w14:textId="77777777" w:rsidR="000D14FE" w:rsidRDefault="000D14FE" w:rsidP="000D14FE">
      <w:pPr>
        <w:rPr>
          <w:rFonts w:hint="eastAsia"/>
        </w:rPr>
      </w:pPr>
      <w:r>
        <w:rPr>
          <w:rFonts w:hint="eastAsia"/>
        </w:rPr>
        <w:t>在租金收入上，他们认为此研究对中介费用及空置期的影响做出了“过于乐观”的估计。至于近几十年的房价水平，三位学者表示需要做一些向下调整。最明显的一点是存量住房的品质提升了。过去一个世纪，房主在房屋扩建、中央供暖、室内管道等方面投入了大量资金。计算所有调整后，房产的实际收益可能低于股票，但高于政府债券。</w:t>
      </w:r>
    </w:p>
    <w:p w14:paraId="6B8848E9" w14:textId="77777777" w:rsidR="000D14FE" w:rsidRDefault="000D14FE" w:rsidP="000D14FE"/>
    <w:p w14:paraId="6661FC84" w14:textId="77777777" w:rsidR="000D14FE" w:rsidRDefault="000D14FE" w:rsidP="000D14FE">
      <w:r>
        <w:t>Perhaps the most surprising finding in the yearbook is that gold and silver have both done worse than cash and bonds over the past 118 years, despite high inflation during much of that period. In fact, gold performed best in real terms (although only as well as Treasury bills) when there was sharp deflation. Gold did substantially outperform T-bills during high-inflation periods, but this hedge comes at a long-term cost.</w:t>
      </w:r>
    </w:p>
    <w:p w14:paraId="5821471E" w14:textId="77777777" w:rsidR="000D14FE" w:rsidRDefault="000D14FE" w:rsidP="000D14FE"/>
    <w:p w14:paraId="0FB22AB6" w14:textId="77777777" w:rsidR="000D14FE" w:rsidRDefault="000D14FE" w:rsidP="000D14FE">
      <w:pPr>
        <w:rPr>
          <w:rFonts w:hint="eastAsia"/>
        </w:rPr>
      </w:pPr>
      <w:r>
        <w:rPr>
          <w:rFonts w:hint="eastAsia"/>
        </w:rPr>
        <w:t>这部年鉴中最令人诧异的发现也许是，黄金和白银在过去</w:t>
      </w:r>
      <w:r>
        <w:rPr>
          <w:rFonts w:hint="eastAsia"/>
        </w:rPr>
        <w:t>118</w:t>
      </w:r>
      <w:r>
        <w:rPr>
          <w:rFonts w:hint="eastAsia"/>
        </w:rPr>
        <w:t>年的投资收益表现均不如现金和债券，尽管这期间大部分时间通胀都处于高位。事实上，黄金在出现急剧通缩时实际收益最佳（但也只达到国债的水平）。在高通胀时期，黄金的表现确实明显优于国债，然而这一对冲手段需要付出长期成本。</w:t>
      </w:r>
    </w:p>
    <w:p w14:paraId="411D2F4E" w14:textId="77777777" w:rsidR="000D14FE" w:rsidRDefault="000D14FE" w:rsidP="000D14FE"/>
    <w:p w14:paraId="17AC9D1A" w14:textId="77777777" w:rsidR="000D14FE" w:rsidRDefault="000D14FE" w:rsidP="000D14FE">
      <w:r>
        <w:lastRenderedPageBreak/>
        <w:t>In the long run, equities have been the best-performing asset class, with a global real return of 5.2% since 1900. But that does not mean investors should assume those high returns will continue.</w:t>
      </w:r>
    </w:p>
    <w:p w14:paraId="5413B926" w14:textId="77777777" w:rsidR="000D14FE" w:rsidRDefault="000D14FE" w:rsidP="000D14FE"/>
    <w:p w14:paraId="13B2C451" w14:textId="77777777" w:rsidR="000D14FE" w:rsidRDefault="000D14FE" w:rsidP="000D14FE">
      <w:pPr>
        <w:rPr>
          <w:rFonts w:hint="eastAsia"/>
        </w:rPr>
      </w:pPr>
      <w:r>
        <w:rPr>
          <w:rFonts w:hint="eastAsia"/>
        </w:rPr>
        <w:t>长远来看，股票一直是表现最好的资产类别，自</w:t>
      </w:r>
      <w:r>
        <w:rPr>
          <w:rFonts w:hint="eastAsia"/>
        </w:rPr>
        <w:t>1900</w:t>
      </w:r>
      <w:r>
        <w:rPr>
          <w:rFonts w:hint="eastAsia"/>
        </w:rPr>
        <w:t>年以来，全球股票实际回报率为</w:t>
      </w:r>
      <w:r>
        <w:rPr>
          <w:rFonts w:hint="eastAsia"/>
        </w:rPr>
        <w:t>5.2%</w:t>
      </w:r>
      <w:r>
        <w:rPr>
          <w:rFonts w:hint="eastAsia"/>
        </w:rPr>
        <w:t>。但投资者不能就此以为高回报会持续下去。</w:t>
      </w:r>
    </w:p>
    <w:p w14:paraId="4C222547" w14:textId="77777777" w:rsidR="000D14FE" w:rsidRDefault="000D14FE" w:rsidP="000D14FE"/>
    <w:p w14:paraId="54FCE411" w14:textId="77777777" w:rsidR="000D14FE" w:rsidRDefault="000D14FE" w:rsidP="000D14FE">
      <w:r>
        <w:t>The prospective return on shares is equal to the real return on riskless assets (such as T-bills) plus a risk premium. That premium is now around 3.5% a year, the LBS trio think. As the real return on T-bills is currently negative, that suggests a real return on equities of around 3%. The LBS academics made a similar forecast about low returns in 2000. The real return on shares since then has been 2.9%. If the professors are right again, more investors will be tempted by Bordeaux and Bugattis.</w:t>
      </w:r>
    </w:p>
    <w:p w14:paraId="04C640C3" w14:textId="77777777" w:rsidR="000D14FE" w:rsidRDefault="000D14FE" w:rsidP="000D14FE"/>
    <w:p w14:paraId="44AF317C" w14:textId="77777777" w:rsidR="000D14FE" w:rsidRDefault="000D14FE" w:rsidP="000D14FE">
      <w:pPr>
        <w:rPr>
          <w:rFonts w:hint="eastAsia"/>
        </w:rPr>
      </w:pPr>
      <w:r>
        <w:rPr>
          <w:rFonts w:hint="eastAsia"/>
        </w:rPr>
        <w:t>股票的预期回报等于无风险资产（如国债）的实际回报加上风险溢价。三位学者认为，目前风险溢价约为每年</w:t>
      </w:r>
      <w:r>
        <w:rPr>
          <w:rFonts w:hint="eastAsia"/>
        </w:rPr>
        <w:t>3.5%</w:t>
      </w:r>
      <w:r>
        <w:rPr>
          <w:rFonts w:hint="eastAsia"/>
        </w:rPr>
        <w:t>。由于当前国库券的实际回报率为负，意味着股票的实际回报率约为</w:t>
      </w:r>
      <w:r>
        <w:rPr>
          <w:rFonts w:hint="eastAsia"/>
        </w:rPr>
        <w:t>3%</w:t>
      </w:r>
      <w:r>
        <w:rPr>
          <w:rFonts w:hint="eastAsia"/>
        </w:rPr>
        <w:t>。三位学者在</w:t>
      </w:r>
      <w:r>
        <w:rPr>
          <w:rFonts w:hint="eastAsia"/>
        </w:rPr>
        <w:t>2000</w:t>
      </w:r>
      <w:r>
        <w:rPr>
          <w:rFonts w:hint="eastAsia"/>
        </w:rPr>
        <w:t>年时就作过类似的低回报预测。此后股票的实际回报率一直为</w:t>
      </w:r>
      <w:r>
        <w:rPr>
          <w:rFonts w:hint="eastAsia"/>
        </w:rPr>
        <w:t>2.9%</w:t>
      </w:r>
      <w:r>
        <w:rPr>
          <w:rFonts w:hint="eastAsia"/>
        </w:rPr>
        <w:t>。假如诸位教授再次预测正确，更多投资者将难挡诱惑，转投波尔多红酒和布加迪名车的怀抱。</w:t>
      </w:r>
    </w:p>
    <w:p w14:paraId="100A482D" w14:textId="77777777" w:rsidR="000D14FE" w:rsidRDefault="000D14FE" w:rsidP="000D14FE"/>
    <w:p w14:paraId="757FAFED" w14:textId="77777777" w:rsidR="000D14FE" w:rsidRDefault="000D14FE" w:rsidP="000D14FE">
      <w:r>
        <w:t>* The Rate of Return on Everything 1870-2015 by Òscar Jordà, Katharina Knoll, Dmitry Kuvshinov, Moritz Schularick and Alan Taylor</w:t>
      </w:r>
    </w:p>
    <w:p w14:paraId="3E8CFF2C" w14:textId="77777777" w:rsidR="000D14FE" w:rsidRDefault="000D14FE" w:rsidP="000D14FE"/>
    <w:p w14:paraId="4226205D" w14:textId="77777777" w:rsidR="000D14FE" w:rsidRDefault="000D14FE" w:rsidP="000D14FE">
      <w:pPr>
        <w:rPr>
          <w:rFonts w:hint="eastAsia"/>
        </w:rPr>
      </w:pPr>
      <w:r>
        <w:rPr>
          <w:rFonts w:hint="eastAsia"/>
        </w:rPr>
        <w:t>*</w:t>
      </w:r>
      <w:r>
        <w:rPr>
          <w:rFonts w:hint="eastAsia"/>
        </w:rPr>
        <w:t>《</w:t>
      </w:r>
      <w:r>
        <w:rPr>
          <w:rFonts w:hint="eastAsia"/>
        </w:rPr>
        <w:t>1870</w:t>
      </w:r>
      <w:r>
        <w:rPr>
          <w:rFonts w:hint="eastAsia"/>
        </w:rPr>
        <w:t>至</w:t>
      </w:r>
      <w:r>
        <w:rPr>
          <w:rFonts w:hint="eastAsia"/>
        </w:rPr>
        <w:t>2015</w:t>
      </w:r>
      <w:r>
        <w:rPr>
          <w:rFonts w:hint="eastAsia"/>
        </w:rPr>
        <w:t>年间各类资产回报率》，奥斯卡·若尔达、卡塔琳娜·诺尔、德米特里·库夫希诺夫、</w:t>
      </w:r>
    </w:p>
    <w:p w14:paraId="4BB46068" w14:textId="77777777" w:rsidR="000D14FE" w:rsidRDefault="000D14FE" w:rsidP="000D14FE">
      <w:pPr>
        <w:pStyle w:val="1"/>
      </w:pPr>
      <w:bookmarkStart w:id="71" w:name="_Toc15475641"/>
      <w:r>
        <w:t>Digital currency: Tales from the crypto-nation</w:t>
      </w:r>
      <w:bookmarkEnd w:id="71"/>
    </w:p>
    <w:p w14:paraId="61E360B4" w14:textId="77777777" w:rsidR="000D14FE" w:rsidRDefault="000D14FE" w:rsidP="000D14FE">
      <w:r>
        <w:t>A banking centre seeks to reinvent itself</w:t>
      </w:r>
    </w:p>
    <w:p w14:paraId="6B01BAF2" w14:textId="77777777" w:rsidR="000D14FE" w:rsidRDefault="000D14FE" w:rsidP="000D14FE">
      <w:pPr>
        <w:rPr>
          <w:rFonts w:hint="eastAsia"/>
        </w:rPr>
      </w:pPr>
      <w:r>
        <w:rPr>
          <w:rFonts w:hint="eastAsia"/>
        </w:rPr>
        <w:t>数字货币：加密国传奇</w:t>
      </w:r>
    </w:p>
    <w:p w14:paraId="3C6DC2C9" w14:textId="77777777" w:rsidR="000D14FE" w:rsidRDefault="000D14FE" w:rsidP="000D14FE">
      <w:pPr>
        <w:rPr>
          <w:rFonts w:hint="eastAsia"/>
        </w:rPr>
      </w:pPr>
      <w:r>
        <w:rPr>
          <w:rFonts w:hint="eastAsia"/>
        </w:rPr>
        <w:t>一个银行业中心设法重塑自我</w:t>
      </w:r>
    </w:p>
    <w:p w14:paraId="59D67003" w14:textId="77777777" w:rsidR="000D14FE" w:rsidRDefault="000D14FE" w:rsidP="000D14FE">
      <w:r>
        <w:t xml:space="preserve">20180224 finance and economics </w:t>
      </w:r>
      <w:r>
        <w:rPr>
          <w:rFonts w:ascii="Segoe UI Emoji" w:hAnsi="Segoe UI Emoji" w:cs="Segoe UI Emoji"/>
        </w:rPr>
        <w:t>🇬🇧</w:t>
      </w:r>
      <w:r>
        <w:t xml:space="preserve"> English Version</w:t>
      </w:r>
    </w:p>
    <w:p w14:paraId="1293F883" w14:textId="77777777" w:rsidR="000D14FE" w:rsidRDefault="000D14FE" w:rsidP="000D14FE"/>
    <w:p w14:paraId="51B16FC3" w14:textId="77777777" w:rsidR="000D14FE" w:rsidRDefault="000D14FE" w:rsidP="000D14FE">
      <w:r>
        <w:t>ON A clear day, sunset over Lake Zug is magnificent. Snow-dusted mountains cut through the orange glow above and are mirrored in the lake below. “Zug is our spiritual home,” says Jeremy Epstein, from Washington, DC, who has just taken 40 foreigners to tour the small Swiss town south of Zurich. They came not for sunsets, though, but to find out how Zug has become known as “crypto-valley”—meaning the home of many firms dealing in crypto-currencies and related activities.</w:t>
      </w:r>
    </w:p>
    <w:p w14:paraId="1F197232" w14:textId="77777777" w:rsidR="000D14FE" w:rsidRDefault="000D14FE" w:rsidP="000D14FE"/>
    <w:p w14:paraId="2E3EA049" w14:textId="77777777" w:rsidR="000D14FE" w:rsidRDefault="000D14FE" w:rsidP="000D14FE">
      <w:pPr>
        <w:rPr>
          <w:rFonts w:hint="eastAsia"/>
        </w:rPr>
      </w:pPr>
      <w:r>
        <w:rPr>
          <w:rFonts w:hint="eastAsia"/>
        </w:rPr>
        <w:t>晴朗的日子里，楚格湖（</w:t>
      </w:r>
      <w:r>
        <w:rPr>
          <w:rFonts w:hint="eastAsia"/>
        </w:rPr>
        <w:t>Lake Zug</w:t>
      </w:r>
      <w:r>
        <w:rPr>
          <w:rFonts w:hint="eastAsia"/>
        </w:rPr>
        <w:t>）上的日落壮丽非凡。在橙色余晖的映衬下，白雪皑皑的山峦倒映在山脚下的湖面上。来自华盛顿特区的杰里米·爱普斯坦（</w:t>
      </w:r>
      <w:r>
        <w:rPr>
          <w:rFonts w:hint="eastAsia"/>
        </w:rPr>
        <w:t>Jeremy Epstein</w:t>
      </w:r>
      <w:r>
        <w:rPr>
          <w:rFonts w:hint="eastAsia"/>
        </w:rPr>
        <w:t>）说：“楚格是我们的精神家园。”他刚刚带着</w:t>
      </w:r>
      <w:r>
        <w:rPr>
          <w:rFonts w:hint="eastAsia"/>
        </w:rPr>
        <w:t>40</w:t>
      </w:r>
      <w:r>
        <w:rPr>
          <w:rFonts w:hint="eastAsia"/>
        </w:rPr>
        <w:t>位外国人游览了这个苏黎世以南的瑞士小镇。不过，他们来这儿并不是为了看日落，而是为了弄明白楚格是怎样吸引了众多从事加密货币及相关活动的公司进驻这里，从而成为“加密谷”的。</w:t>
      </w:r>
    </w:p>
    <w:p w14:paraId="3397EC3C" w14:textId="77777777" w:rsidR="000D14FE" w:rsidRDefault="000D14FE" w:rsidP="000D14FE"/>
    <w:p w14:paraId="664E79DC" w14:textId="77777777" w:rsidR="000D14FE" w:rsidRDefault="000D14FE" w:rsidP="000D14FE">
      <w:r>
        <w:t>Switzerland’s famous banking secrecy is falling to a global assault on money-laundering and tax evasion. But financial security remains in demand. The country should seek to become the “crypto-nation”, said the economy minister, Johann Schneider-Ammann, last month. Zug aims to be the capital of that nation.</w:t>
      </w:r>
    </w:p>
    <w:p w14:paraId="6BA5D25F" w14:textId="77777777" w:rsidR="000D14FE" w:rsidRDefault="000D14FE" w:rsidP="000D14FE"/>
    <w:p w14:paraId="53848477" w14:textId="77777777" w:rsidR="000D14FE" w:rsidRDefault="000D14FE" w:rsidP="000D14FE">
      <w:pPr>
        <w:rPr>
          <w:rFonts w:hint="eastAsia"/>
        </w:rPr>
      </w:pPr>
      <w:r>
        <w:rPr>
          <w:rFonts w:hint="eastAsia"/>
        </w:rPr>
        <w:t>在全球对洗钱和逃税的打击下，瑞士著名的银行保密制度正在瓦解。但是金融安全仍有市场。瑞士经济部长</w:t>
      </w:r>
      <w:r>
        <w:rPr>
          <w:rFonts w:hint="eastAsia"/>
        </w:rPr>
        <w:lastRenderedPageBreak/>
        <w:t>约翰·施奈德</w:t>
      </w:r>
      <w:r>
        <w:rPr>
          <w:rFonts w:hint="eastAsia"/>
        </w:rPr>
        <w:t>-</w:t>
      </w:r>
      <w:r>
        <w:rPr>
          <w:rFonts w:hint="eastAsia"/>
        </w:rPr>
        <w:t>阿曼（</w:t>
      </w:r>
      <w:r>
        <w:rPr>
          <w:rFonts w:hint="eastAsia"/>
        </w:rPr>
        <w:t>Johann Schneider-Ammann</w:t>
      </w:r>
      <w:r>
        <w:rPr>
          <w:rFonts w:hint="eastAsia"/>
        </w:rPr>
        <w:t>）</w:t>
      </w:r>
      <w:r>
        <w:rPr>
          <w:rFonts w:hint="eastAsia"/>
        </w:rPr>
        <w:t>1</w:t>
      </w:r>
      <w:r>
        <w:rPr>
          <w:rFonts w:hint="eastAsia"/>
        </w:rPr>
        <w:t>月表示，该国应该努力成为一个“加密国”。楚格的目标是成为这个加密国的首都。</w:t>
      </w:r>
    </w:p>
    <w:p w14:paraId="1DDAB01C" w14:textId="77777777" w:rsidR="000D14FE" w:rsidRDefault="000D14FE" w:rsidP="000D14FE"/>
    <w:p w14:paraId="69A2E4B5" w14:textId="77777777" w:rsidR="000D14FE" w:rsidRDefault="000D14FE" w:rsidP="000D14FE">
      <w:r>
        <w:t>To that end, Switzerland is maintaining loose rules for crypto-businesses, even as other countries are tightening theirs. An industry is developing to store tangible crypto-assets, such as the hard drives on which cryptographic keys are stored, offline in cold, dry, secret sites complete with rapid-response teams. Where better than a decommissioned military bunker in the Swiss Alps? In Zug, friendliness to crypto-currencies is in evidence all around. “Bitcoin accepted here” stickers adorn the city hall and several shops, including the wine merchant’s. In 2016 Zug became the first place in the world to accept bitcoin for some public services. Residents can get a blockchain-based digital identity.</w:t>
      </w:r>
    </w:p>
    <w:p w14:paraId="292CD8FC" w14:textId="77777777" w:rsidR="000D14FE" w:rsidRDefault="000D14FE" w:rsidP="000D14FE"/>
    <w:p w14:paraId="388CFE3C" w14:textId="77777777" w:rsidR="000D14FE" w:rsidRDefault="000D14FE" w:rsidP="000D14FE">
      <w:pPr>
        <w:rPr>
          <w:rFonts w:hint="eastAsia"/>
        </w:rPr>
      </w:pPr>
      <w:r>
        <w:rPr>
          <w:rFonts w:hint="eastAsia"/>
        </w:rPr>
        <w:t>为此，在其他国家收紧监管之时，瑞士仍对加密业务维持了宽松的法规。一个行业发展起来，以顺应这样一种需求——把存储密钥的硬盘等有形加密资产离线保存在冰冷干燥、配有快速反应团队的隐秘地点。还有哪里比瑞士阿尔卑斯山里废弃的军事掩体更好？在楚格，对加密货币的友好态度随处可见。市政厅和包括葡萄酒商在内的几家商店贴着“接受比特币”的贴纸。</w:t>
      </w:r>
      <w:r>
        <w:rPr>
          <w:rFonts w:hint="eastAsia"/>
        </w:rPr>
        <w:t>2016</w:t>
      </w:r>
      <w:r>
        <w:rPr>
          <w:rFonts w:hint="eastAsia"/>
        </w:rPr>
        <w:t>年，楚格成为世界上第一个接受比特币支付某些公共服务费用的地方。居民可以得到一个基于区块链的数字身份。</w:t>
      </w:r>
    </w:p>
    <w:p w14:paraId="1402109A" w14:textId="77777777" w:rsidR="000D14FE" w:rsidRDefault="000D14FE" w:rsidP="000D14FE"/>
    <w:p w14:paraId="2E439E64" w14:textId="77777777" w:rsidR="000D14FE" w:rsidRDefault="000D14FE" w:rsidP="000D14FE">
      <w:r>
        <w:t>About a quarter of last year’s global total of $5bn in initial coin offerings (ICOs, a form of crowdfunding whereby investors are issued with digital tokens) was raised in Switzerland, estimates PwC, a consultancy. Of the ten largest ICOs, four were in part based in Zug.</w:t>
      </w:r>
    </w:p>
    <w:p w14:paraId="73202FE0" w14:textId="77777777" w:rsidR="000D14FE" w:rsidRDefault="000D14FE" w:rsidP="000D14FE"/>
    <w:p w14:paraId="34D9A481" w14:textId="77777777" w:rsidR="000D14FE" w:rsidRDefault="000D14FE" w:rsidP="000D14FE">
      <w:pPr>
        <w:rPr>
          <w:rFonts w:hint="eastAsia"/>
        </w:rPr>
      </w:pPr>
      <w:r>
        <w:rPr>
          <w:rFonts w:hint="eastAsia"/>
        </w:rPr>
        <w:t>咨询公司普华永道（</w:t>
      </w:r>
      <w:r>
        <w:rPr>
          <w:rFonts w:hint="eastAsia"/>
        </w:rPr>
        <w:t>PwC</w:t>
      </w:r>
      <w:r>
        <w:rPr>
          <w:rFonts w:hint="eastAsia"/>
        </w:rPr>
        <w:t>）估计，去年全球总计</w:t>
      </w:r>
      <w:r>
        <w:rPr>
          <w:rFonts w:hint="eastAsia"/>
        </w:rPr>
        <w:t>50</w:t>
      </w:r>
      <w:r>
        <w:rPr>
          <w:rFonts w:hint="eastAsia"/>
        </w:rPr>
        <w:t>亿美元的首次代币发行（</w:t>
      </w:r>
      <w:r>
        <w:rPr>
          <w:rFonts w:hint="eastAsia"/>
        </w:rPr>
        <w:t>ICO</w:t>
      </w:r>
      <w:r>
        <w:rPr>
          <w:rFonts w:hint="eastAsia"/>
        </w:rPr>
        <w:t>，一种向投资者发行数字代币的众筹）中，约有四分之一在瑞士发行。最大的十次</w:t>
      </w:r>
      <w:r>
        <w:rPr>
          <w:rFonts w:hint="eastAsia"/>
        </w:rPr>
        <w:t>ICO</w:t>
      </w:r>
      <w:r>
        <w:rPr>
          <w:rFonts w:hint="eastAsia"/>
        </w:rPr>
        <w:t>中，有四次部分在楚格发行。</w:t>
      </w:r>
    </w:p>
    <w:p w14:paraId="1C88B3B8" w14:textId="77777777" w:rsidR="000D14FE" w:rsidRDefault="000D14FE" w:rsidP="000D14FE"/>
    <w:p w14:paraId="43635EEE" w14:textId="77777777" w:rsidR="000D14FE" w:rsidRDefault="000D14FE" w:rsidP="000D14FE">
      <w:r>
        <w:t>The town decided early on to attract crypto-entrepreneurs, for example by allowing companies to incorporate based on bitcoin wealth, rather than insisting that it be converted into fiat currency. Taxes have long been low. After the second world war the former fishing village cut its corporate-tax rate to 8.5%. The rate is still competitive, at 14.6% compared with Zurich’s 21%.</w:t>
      </w:r>
    </w:p>
    <w:p w14:paraId="563D9611" w14:textId="77777777" w:rsidR="000D14FE" w:rsidRDefault="000D14FE" w:rsidP="000D14FE"/>
    <w:p w14:paraId="13B30091" w14:textId="77777777" w:rsidR="000D14FE" w:rsidRDefault="000D14FE" w:rsidP="000D14FE">
      <w:pPr>
        <w:rPr>
          <w:rFonts w:hint="eastAsia"/>
        </w:rPr>
      </w:pPr>
      <w:r>
        <w:rPr>
          <w:rFonts w:hint="eastAsia"/>
        </w:rPr>
        <w:t>这个小镇早前决定要吸引加密业务的创业者，比如允许以比特币为资产成立公司，而不是坚持要求将其转换为法定货币。这里的税收一直很低。第二次世界大战后，这个从前的小渔村把公司税率降到了</w:t>
      </w:r>
      <w:r>
        <w:rPr>
          <w:rFonts w:hint="eastAsia"/>
        </w:rPr>
        <w:t>8.5%</w:t>
      </w:r>
      <w:r>
        <w:rPr>
          <w:rFonts w:hint="eastAsia"/>
        </w:rPr>
        <w:t>。如今的数字为</w:t>
      </w:r>
      <w:r>
        <w:rPr>
          <w:rFonts w:hint="eastAsia"/>
        </w:rPr>
        <w:t>14.6%</w:t>
      </w:r>
      <w:r>
        <w:rPr>
          <w:rFonts w:hint="eastAsia"/>
        </w:rPr>
        <w:t>，与苏黎世的</w:t>
      </w:r>
      <w:r>
        <w:rPr>
          <w:rFonts w:hint="eastAsia"/>
        </w:rPr>
        <w:t>21%</w:t>
      </w:r>
      <w:r>
        <w:rPr>
          <w:rFonts w:hint="eastAsia"/>
        </w:rPr>
        <w:t>相比仍然很有竞争力。</w:t>
      </w:r>
    </w:p>
    <w:p w14:paraId="55296DDA" w14:textId="77777777" w:rsidR="000D14FE" w:rsidRDefault="000D14FE" w:rsidP="000D14FE"/>
    <w:p w14:paraId="3168205C" w14:textId="77777777" w:rsidR="000D14FE" w:rsidRDefault="000D14FE" w:rsidP="000D14FE">
      <w:r>
        <w:t>Snowball effect</w:t>
      </w:r>
    </w:p>
    <w:p w14:paraId="02AE2CF0" w14:textId="77777777" w:rsidR="000D14FE" w:rsidRDefault="000D14FE" w:rsidP="000D14FE"/>
    <w:p w14:paraId="6EFE998C" w14:textId="77777777" w:rsidR="000D14FE" w:rsidRDefault="000D14FE" w:rsidP="000D14FE">
      <w:pPr>
        <w:rPr>
          <w:rFonts w:hint="eastAsia"/>
        </w:rPr>
      </w:pPr>
      <w:r>
        <w:rPr>
          <w:rFonts w:hint="eastAsia"/>
        </w:rPr>
        <w:t>滚雪球效应</w:t>
      </w:r>
    </w:p>
    <w:p w14:paraId="38559011" w14:textId="77777777" w:rsidR="000D14FE" w:rsidRDefault="000D14FE" w:rsidP="000D14FE"/>
    <w:p w14:paraId="45849E7D" w14:textId="77777777" w:rsidR="000D14FE" w:rsidRDefault="000D14FE" w:rsidP="000D14FE">
      <w:r>
        <w:t>The crypto-chapter of Zug’s history began in earnest in 2013 when the Ethereum Foundation, a non-profit to support the development of the eponymous blockchain, based itself there. More crypto-firms followed. Now, having dealt with 150-odd of them, the local tax authorities are experts, as are the accountants and lawyers.</w:t>
      </w:r>
    </w:p>
    <w:p w14:paraId="0BC0F1BD" w14:textId="77777777" w:rsidR="000D14FE" w:rsidRDefault="000D14FE" w:rsidP="000D14FE"/>
    <w:p w14:paraId="0406885A" w14:textId="77777777" w:rsidR="000D14FE" w:rsidRDefault="000D14FE" w:rsidP="000D14FE">
      <w:pPr>
        <w:rPr>
          <w:rFonts w:hint="eastAsia"/>
        </w:rPr>
      </w:pPr>
      <w:r>
        <w:rPr>
          <w:rFonts w:hint="eastAsia"/>
        </w:rPr>
        <w:t>楚格于</w:t>
      </w:r>
      <w:r>
        <w:rPr>
          <w:rFonts w:hint="eastAsia"/>
        </w:rPr>
        <w:t>2013</w:t>
      </w:r>
      <w:r>
        <w:rPr>
          <w:rFonts w:hint="eastAsia"/>
        </w:rPr>
        <w:t>年正式迈入了加密业这一历史阶段，当时以太坊基金会（</w:t>
      </w:r>
      <w:r>
        <w:rPr>
          <w:rFonts w:hint="eastAsia"/>
        </w:rPr>
        <w:t>Ethereum Foundation</w:t>
      </w:r>
      <w:r>
        <w:rPr>
          <w:rFonts w:hint="eastAsia"/>
        </w:rPr>
        <w:t>）在此创立，这是一家为支持同名区块链的发展而成立的非盈利组织。多家加密公司紧随其后。如今当地的税务部门、会计师和律师已经跟</w:t>
      </w:r>
      <w:r>
        <w:rPr>
          <w:rFonts w:hint="eastAsia"/>
        </w:rPr>
        <w:t>150</w:t>
      </w:r>
      <w:r>
        <w:rPr>
          <w:rFonts w:hint="eastAsia"/>
        </w:rPr>
        <w:t>多家这类公司打过交道，成了这方面的专家。</w:t>
      </w:r>
    </w:p>
    <w:p w14:paraId="09A98A03" w14:textId="77777777" w:rsidR="000D14FE" w:rsidRDefault="000D14FE" w:rsidP="000D14FE"/>
    <w:p w14:paraId="48205A19" w14:textId="77777777" w:rsidR="000D14FE" w:rsidRDefault="000D14FE" w:rsidP="000D14FE">
      <w:r>
        <w:lastRenderedPageBreak/>
        <w:t>Two years ago Lakeside Partners, which runs a business centre in Zug, housed just five blockchain-related companies, of a total of 30. Now the number is 70 out of 90. “They landed like flying saucers,” says the mayor, Dolfi Mueller. At first he was unsure that the invaders would benefit the town, but “curiosity and being open to the world have brought us much wealth in the past.”</w:t>
      </w:r>
    </w:p>
    <w:p w14:paraId="1C2D5616" w14:textId="77777777" w:rsidR="000D14FE" w:rsidRDefault="000D14FE" w:rsidP="000D14FE"/>
    <w:p w14:paraId="124C5E24" w14:textId="77777777" w:rsidR="000D14FE" w:rsidRDefault="000D14FE" w:rsidP="000D14FE">
      <w:pPr>
        <w:rPr>
          <w:rFonts w:hint="eastAsia"/>
        </w:rPr>
      </w:pPr>
      <w:r>
        <w:rPr>
          <w:rFonts w:hint="eastAsia"/>
        </w:rPr>
        <w:t>两年前，在楚格经营着一个商务中心的</w:t>
      </w:r>
      <w:r>
        <w:rPr>
          <w:rFonts w:hint="eastAsia"/>
        </w:rPr>
        <w:t>Lakeside Partners</w:t>
      </w:r>
      <w:r>
        <w:rPr>
          <w:rFonts w:hint="eastAsia"/>
        </w:rPr>
        <w:t>共有</w:t>
      </w:r>
      <w:r>
        <w:rPr>
          <w:rFonts w:hint="eastAsia"/>
        </w:rPr>
        <w:t>30</w:t>
      </w:r>
      <w:r>
        <w:rPr>
          <w:rFonts w:hint="eastAsia"/>
        </w:rPr>
        <w:t>家公司入驻，其中只有五家是区块链相关企业。而现在那里的</w:t>
      </w:r>
      <w:r>
        <w:rPr>
          <w:rFonts w:hint="eastAsia"/>
        </w:rPr>
        <w:t>90</w:t>
      </w:r>
      <w:r>
        <w:rPr>
          <w:rFonts w:hint="eastAsia"/>
        </w:rPr>
        <w:t>家公司中有</w:t>
      </w:r>
      <w:r>
        <w:rPr>
          <w:rFonts w:hint="eastAsia"/>
        </w:rPr>
        <w:t>70</w:t>
      </w:r>
      <w:r>
        <w:rPr>
          <w:rFonts w:hint="eastAsia"/>
        </w:rPr>
        <w:t>家与区块链相关。“它们像飞碟一样降落到这里。”市长多尔非·穆勒（</w:t>
      </w:r>
      <w:r>
        <w:rPr>
          <w:rFonts w:hint="eastAsia"/>
        </w:rPr>
        <w:t>Dolfi Mueller</w:t>
      </w:r>
      <w:r>
        <w:rPr>
          <w:rFonts w:hint="eastAsia"/>
        </w:rPr>
        <w:t>）说。起初，他不确定这些不速之客是否会让小镇受益，但是“在过去，正是好奇心和对世界开放给我们带来了许多财富”。</w:t>
      </w:r>
    </w:p>
    <w:p w14:paraId="16C43DE2" w14:textId="77777777" w:rsidR="000D14FE" w:rsidRDefault="000D14FE" w:rsidP="000D14FE"/>
    <w:p w14:paraId="0186C06D" w14:textId="77777777" w:rsidR="000D14FE" w:rsidRDefault="000D14FE" w:rsidP="000D14FE">
      <w:r>
        <w:t>Switzerland’s decentralised government, direct democracy and history of libertarianism are all essential to Zug’s success. These contrast with rival hubs such as Hong Kong and Singapore, and appeal to fans of blockchain technology, which underlies most crypto-currencies and is essentially a distributed ledger maintained collectively by some users. There are practical benefits for crypto-entrepreneurs, too. The federal government takes a light approach to regulation in general, and to new technologies in particular. Cantons have wide latitude in how they deal with companies. A fintech licence, expected to become available next year, should make life even easier for fintech startups.</w:t>
      </w:r>
    </w:p>
    <w:p w14:paraId="2990C75A" w14:textId="77777777" w:rsidR="000D14FE" w:rsidRDefault="000D14FE" w:rsidP="000D14FE"/>
    <w:p w14:paraId="323C928D" w14:textId="77777777" w:rsidR="000D14FE" w:rsidRDefault="000D14FE" w:rsidP="000D14FE">
      <w:pPr>
        <w:rPr>
          <w:rFonts w:hint="eastAsia"/>
        </w:rPr>
      </w:pPr>
      <w:r>
        <w:rPr>
          <w:rFonts w:hint="eastAsia"/>
        </w:rPr>
        <w:t>瑞士的分权政府、直接民主制和自由主义的历史都是楚格成功的关键。这些特点与香港和新加坡等竞争对手形成了鲜明对比，对区块链技术的粉丝很有吸引力。区块链技术是大多数加密货币的基础，本质上是由部分用户共同维护的分布式总账。加密创业者也能得到实际的好处。联邦政府总体上采取了一种温和的监管方式，特别是对新技术。在如何与公司打交道方面，各州有很大的自由度。瑞士预计会在明年推出金融科技公司牌照，应该会使金融科技创业公司的日子更加好过。</w:t>
      </w:r>
    </w:p>
    <w:p w14:paraId="58CEFBCF" w14:textId="77777777" w:rsidR="000D14FE" w:rsidRDefault="000D14FE" w:rsidP="000D14FE"/>
    <w:p w14:paraId="179F0875" w14:textId="77777777" w:rsidR="000D14FE" w:rsidRDefault="000D14FE" w:rsidP="000D14FE">
      <w:r>
        <w:t>A final draw is a reputation for security and safety—including from governments. “You can have all the armoured walls in the world, but if your vault is in China or Singapore and the government says, ‘I’m seizing your assets’, there’s nothing you can do,” says Niklas Nikolajsen of Bitcoin Suisse, a financial-services provider. “That would never happen in Switzerland.”</w:t>
      </w:r>
    </w:p>
    <w:p w14:paraId="4B1440FA" w14:textId="77777777" w:rsidR="000D14FE" w:rsidRDefault="000D14FE" w:rsidP="000D14FE"/>
    <w:p w14:paraId="630D93CE" w14:textId="77777777" w:rsidR="000D14FE" w:rsidRDefault="000D14FE" w:rsidP="000D14FE">
      <w:pPr>
        <w:rPr>
          <w:rFonts w:hint="eastAsia"/>
        </w:rPr>
      </w:pPr>
      <w:r>
        <w:rPr>
          <w:rFonts w:hint="eastAsia"/>
        </w:rPr>
        <w:t>最后的吸引力来自保障和安全方面的声誉，包括不受政府干预。“不管你筑起多少道防护墙，如果你的金库是在中国或新加坡，然后那里的政府说：‘我要没收你的资产’，那你一点办法也没有。”金融服务提供商瑞士比特币公司（</w:t>
      </w:r>
      <w:r>
        <w:rPr>
          <w:rFonts w:hint="eastAsia"/>
        </w:rPr>
        <w:t>Bitcoin Suisse</w:t>
      </w:r>
      <w:r>
        <w:rPr>
          <w:rFonts w:hint="eastAsia"/>
        </w:rPr>
        <w:t>）的尼克拉斯·尼克拉森（</w:t>
      </w:r>
      <w:r>
        <w:rPr>
          <w:rFonts w:hint="eastAsia"/>
        </w:rPr>
        <w:t>Niklas Nikolajsen</w:t>
      </w:r>
      <w:r>
        <w:rPr>
          <w:rFonts w:hint="eastAsia"/>
        </w:rPr>
        <w:t>）说，“这在瑞士是绝对不会发生的。”</w:t>
      </w:r>
    </w:p>
    <w:p w14:paraId="1AEC2FA3" w14:textId="77777777" w:rsidR="000D14FE" w:rsidRDefault="000D14FE" w:rsidP="000D14FE"/>
    <w:p w14:paraId="71EC45F8" w14:textId="77777777" w:rsidR="000D14FE" w:rsidRDefault="000D14FE" w:rsidP="000D14FE">
      <w:r>
        <w:t>Regulators elsewhere see it as their job to protect consumers from dubious new crypto-currencies. But Switzerland’s take a more bracing approach. “Our consumers should have the freedom to invest in exotic instruments, even gamble,” says one official. Jörg Gasser, the state secretary for international finance, has little doubt that, if and when the bitcoin bubble bursts, investors will ask for regulation. But, he says, the sector must not be regulated to death.</w:t>
      </w:r>
    </w:p>
    <w:p w14:paraId="10453F6C" w14:textId="77777777" w:rsidR="000D14FE" w:rsidRDefault="000D14FE" w:rsidP="000D14FE"/>
    <w:p w14:paraId="4B9EBD51" w14:textId="77777777" w:rsidR="000D14FE" w:rsidRDefault="000D14FE" w:rsidP="000D14FE">
      <w:pPr>
        <w:rPr>
          <w:rFonts w:hint="eastAsia"/>
        </w:rPr>
      </w:pPr>
      <w:r>
        <w:rPr>
          <w:rFonts w:hint="eastAsia"/>
        </w:rPr>
        <w:t>其他地方的监管机构认为，保护消费者利益免受可疑的新型加密货币损害是自己的职责所在。但瑞士采取了一种更加包容支持的方式。一位官员表示：“我们的消费者应该享有投资新奇工具的自由，甚至是赌一把的自由。”瑞士联邦国际金融事务国务秘书约克·加瑟尔（</w:t>
      </w:r>
      <w:r>
        <w:rPr>
          <w:rFonts w:hint="eastAsia"/>
        </w:rPr>
        <w:t>Jörg Gasser</w:t>
      </w:r>
      <w:r>
        <w:rPr>
          <w:rFonts w:hint="eastAsia"/>
        </w:rPr>
        <w:t>）深信，如果比特币泡沫破裂，投资者将会要求监管。但他表示，该行业不能被监管扼杀。</w:t>
      </w:r>
    </w:p>
    <w:p w14:paraId="23D1B747" w14:textId="77777777" w:rsidR="000D14FE" w:rsidRDefault="000D14FE" w:rsidP="000D14FE"/>
    <w:p w14:paraId="3F70D305" w14:textId="77777777" w:rsidR="000D14FE" w:rsidRDefault="000D14FE" w:rsidP="000D14FE">
      <w:r>
        <w:t xml:space="preserve">That does not mean anything goes. His priority, says Mr Gasser, is to protect the integrity of Switzerland as a financial </w:t>
      </w:r>
      <w:r>
        <w:lastRenderedPageBreak/>
        <w:t>centre. The national regulator, FINMA, is investigating several ICOs for possible breaches of regulations, including anti-money laundering rules. On February 16th it issued guidance on how it would apply existing market legislation, and warned that some tokens would be treated as securities and have to follow stricter rules. A working group has been assembled to look at which rules, if any, ought to apply to ICOs. The aim is to increase legal certainty and ensure that, in the words of a press release from the State Secretariat for International Finance, a government department, “Switzerland remains an attractive location in this area.”</w:t>
      </w:r>
    </w:p>
    <w:p w14:paraId="665C3171" w14:textId="77777777" w:rsidR="000D14FE" w:rsidRDefault="000D14FE" w:rsidP="000D14FE"/>
    <w:p w14:paraId="79E1B8F4" w14:textId="77777777" w:rsidR="000D14FE" w:rsidRDefault="000D14FE" w:rsidP="000D14FE">
      <w:pPr>
        <w:rPr>
          <w:rFonts w:hint="eastAsia"/>
        </w:rPr>
      </w:pPr>
      <w:r>
        <w:rPr>
          <w:rFonts w:hint="eastAsia"/>
        </w:rPr>
        <w:t>这并不表示该行业可以为所欲为。加瑟尔说，他的首要任务是保护瑞士作为金融中心的诚信度。该国的监管机构瑞士金融市场监管局（</w:t>
      </w:r>
      <w:r>
        <w:rPr>
          <w:rFonts w:hint="eastAsia"/>
        </w:rPr>
        <w:t>FINMA</w:t>
      </w:r>
      <w:r>
        <w:rPr>
          <w:rFonts w:hint="eastAsia"/>
        </w:rPr>
        <w:t>）正在调查几次</w:t>
      </w:r>
      <w:r>
        <w:rPr>
          <w:rFonts w:hint="eastAsia"/>
        </w:rPr>
        <w:t>ICO</w:t>
      </w:r>
      <w:r>
        <w:rPr>
          <w:rFonts w:hint="eastAsia"/>
        </w:rPr>
        <w:t>中可能存在的违规行为，包括违背反洗钱规定。</w:t>
      </w:r>
      <w:r>
        <w:rPr>
          <w:rFonts w:hint="eastAsia"/>
        </w:rPr>
        <w:t>2</w:t>
      </w:r>
      <w:r>
        <w:rPr>
          <w:rFonts w:hint="eastAsia"/>
        </w:rPr>
        <w:t>月</w:t>
      </w:r>
      <w:r>
        <w:rPr>
          <w:rFonts w:hint="eastAsia"/>
        </w:rPr>
        <w:t>16</w:t>
      </w:r>
      <w:r>
        <w:rPr>
          <w:rFonts w:hint="eastAsia"/>
        </w:rPr>
        <w:t>日，该机构发布了如何运用现有市场法规的指导意见，并警告有些代币将被视为有价证券，须遵守更严格的规定。目前瑞士已经组建了一个工作组，研究哪些规则（如果有的话）应当被用在</w:t>
      </w:r>
      <w:r>
        <w:rPr>
          <w:rFonts w:hint="eastAsia"/>
        </w:rPr>
        <w:t>ICO</w:t>
      </w:r>
      <w:r>
        <w:rPr>
          <w:rFonts w:hint="eastAsia"/>
        </w:rPr>
        <w:t>上。此举的目的是增加法律确定性，并且确保——借用瑞士国际金融事务国务秘书处在新闻稿中的说法——“瑞士在这个领域仍然是个有吸引力的地方”。</w:t>
      </w:r>
    </w:p>
    <w:p w14:paraId="638160F9" w14:textId="77777777" w:rsidR="000D14FE" w:rsidRDefault="000D14FE" w:rsidP="000D14FE"/>
    <w:p w14:paraId="757225DE" w14:textId="77777777" w:rsidR="000D14FE" w:rsidRDefault="000D14FE" w:rsidP="000D14FE">
      <w:r>
        <w:t>Crypto-entrepreneurs took the measured tone as indicating that Switzerland is still keen on their business. Indeed, as the sector matures, places that offer some regulatory protection or licensing should benefit, says Joey Garcia, a lawyer at Isolas LLP, who has just helped develop a licensing system in Gibraltar, a rival crypto-centre.</w:t>
      </w:r>
    </w:p>
    <w:p w14:paraId="3723A7B1" w14:textId="77777777" w:rsidR="000D14FE" w:rsidRDefault="000D14FE" w:rsidP="000D14FE"/>
    <w:p w14:paraId="6DE4F675" w14:textId="77777777" w:rsidR="000D14FE" w:rsidRDefault="000D14FE" w:rsidP="000D14FE">
      <w:pPr>
        <w:rPr>
          <w:rFonts w:hint="eastAsia"/>
        </w:rPr>
      </w:pPr>
      <w:r>
        <w:rPr>
          <w:rFonts w:hint="eastAsia"/>
        </w:rPr>
        <w:t>加密创业者语带谨慎地表示瑞士对他们的业务仍有热情。实际上，伊索拉斯律师事务所（</w:t>
      </w:r>
      <w:r>
        <w:rPr>
          <w:rFonts w:hint="eastAsia"/>
        </w:rPr>
        <w:t>Isolas LLP</w:t>
      </w:r>
      <w:r>
        <w:rPr>
          <w:rFonts w:hint="eastAsia"/>
        </w:rPr>
        <w:t>）的律师乔伊·加西亚（</w:t>
      </w:r>
      <w:r>
        <w:rPr>
          <w:rFonts w:hint="eastAsia"/>
        </w:rPr>
        <w:t>Joey Garcia</w:t>
      </w:r>
      <w:r>
        <w:rPr>
          <w:rFonts w:hint="eastAsia"/>
        </w:rPr>
        <w:t>）说，其实随着该行业的成熟，提供一些监管保护或发牌制度的地方应该会获益。他刚刚帮助直布罗陀开发了一个发牌系统，那里也在力争成为加密中心。</w:t>
      </w:r>
    </w:p>
    <w:p w14:paraId="03CFD973" w14:textId="77777777" w:rsidR="000D14FE" w:rsidRDefault="000D14FE" w:rsidP="000D14FE"/>
    <w:p w14:paraId="57D5B677" w14:textId="77777777" w:rsidR="000D14FE" w:rsidRDefault="000D14FE" w:rsidP="000D14FE">
      <w:r>
        <w:t>While crypto-companies are growing, physical hubs with well-crafted rules and a critical mass will continue to seem attractive. But crypto-currencies’ intrinsically decentralised nature means that eventually the benefits of being part of a cluster may weaken. Unless Zug continues to court them, only the vaults carved into the Swiss granite will stand the test of time.</w:t>
      </w:r>
    </w:p>
    <w:p w14:paraId="3CC5DB15" w14:textId="77777777" w:rsidR="000D14FE" w:rsidRDefault="000D14FE" w:rsidP="000D14FE"/>
    <w:p w14:paraId="0D728508" w14:textId="77777777" w:rsidR="000D14FE" w:rsidRDefault="000D14FE" w:rsidP="000D14FE">
      <w:pPr>
        <w:rPr>
          <w:rFonts w:hint="eastAsia"/>
        </w:rPr>
      </w:pPr>
      <w:r>
        <w:rPr>
          <w:rFonts w:hint="eastAsia"/>
        </w:rPr>
        <w:t>加密公司日益成长，拥有完善法规和足够体量的实体中心仍会显得有吸引力。但加密货币的本质是去中心化，这意味着作为集群一份子的好处最终可能会缩水。除非楚格继续对它们献殷勤，否则经得起时间考验的就只有建在瑞士花岗岩山体中的保险库了。</w:t>
      </w:r>
    </w:p>
    <w:p w14:paraId="7D66338F" w14:textId="77777777" w:rsidR="000D14FE" w:rsidRDefault="000D14FE" w:rsidP="000D14FE">
      <w:pPr>
        <w:pStyle w:val="1"/>
      </w:pPr>
      <w:bookmarkStart w:id="72" w:name="_Toc15475642"/>
      <w:r>
        <w:t>Free exchange: Moral hazard</w:t>
      </w:r>
      <w:bookmarkEnd w:id="72"/>
    </w:p>
    <w:p w14:paraId="54D4E2DE" w14:textId="77777777" w:rsidR="000D14FE" w:rsidRDefault="000D14FE" w:rsidP="000D14FE">
      <w:r>
        <w:t>Economists cannot avoid making value judgments, however much they might wish to</w:t>
      </w:r>
    </w:p>
    <w:p w14:paraId="06104A79" w14:textId="77777777" w:rsidR="000D14FE" w:rsidRDefault="000D14FE" w:rsidP="000D14FE">
      <w:pPr>
        <w:rPr>
          <w:rFonts w:hint="eastAsia"/>
        </w:rPr>
      </w:pPr>
      <w:r>
        <w:rPr>
          <w:rFonts w:hint="eastAsia"/>
        </w:rPr>
        <w:t>自由交流：道德风险</w:t>
      </w:r>
    </w:p>
    <w:p w14:paraId="3A05C60B" w14:textId="77777777" w:rsidR="000D14FE" w:rsidRDefault="000D14FE" w:rsidP="000D14FE">
      <w:pPr>
        <w:rPr>
          <w:rFonts w:hint="eastAsia"/>
        </w:rPr>
      </w:pPr>
      <w:r>
        <w:rPr>
          <w:rFonts w:hint="eastAsia"/>
        </w:rPr>
        <w:t>经济学家无法避免价值判断，不论他们意愿如何</w:t>
      </w:r>
    </w:p>
    <w:p w14:paraId="0A8B75C8" w14:textId="77777777" w:rsidR="000D14FE" w:rsidRDefault="000D14FE" w:rsidP="000D14FE">
      <w:r>
        <w:t xml:space="preserve">20180224 finance and economics </w:t>
      </w:r>
      <w:r>
        <w:rPr>
          <w:rFonts w:ascii="Segoe UI Emoji" w:hAnsi="Segoe UI Emoji" w:cs="Segoe UI Emoji"/>
        </w:rPr>
        <w:t>🇬🇧</w:t>
      </w:r>
      <w:r>
        <w:t xml:space="preserve"> English Version</w:t>
      </w:r>
    </w:p>
    <w:p w14:paraId="23322EB5" w14:textId="77777777" w:rsidR="000D14FE" w:rsidRDefault="000D14FE" w:rsidP="000D14FE"/>
    <w:p w14:paraId="5736A04E" w14:textId="77777777" w:rsidR="000D14FE" w:rsidRDefault="000D14FE" w:rsidP="000D14FE">
      <w:r>
        <w:t xml:space="preserve">AMID the name-calling and bluster that mar many fights between economists are a few common tactics. Belligerents may attack the theory used to support a claim, or the data analysis used to quantify an effect. During the debate over President Donald Trump’s tax bill, to take a recent example, economists bickered over which side had more credibly calculated the economic effect. They did not, for the most part, argue about whether it was morally acceptable to pass a regressive tax reform after years of wage stagnation and rising inequality. To do so would strike many economists as entirely un-economist-like. Yet economics has not always been so shy about moral philosophy. As well as “The Wealth of Nations”, Adam Smith wrote a “Theory of Moral Sentiments”. Great 20th-century economists like Paul </w:t>
      </w:r>
      <w:r>
        <w:lastRenderedPageBreak/>
        <w:t>Samuelson and Kenneth Arrow also took questions of values very seriously. Their successors would do well to take several pages from their books.</w:t>
      </w:r>
    </w:p>
    <w:p w14:paraId="65B0C645" w14:textId="77777777" w:rsidR="000D14FE" w:rsidRDefault="000D14FE" w:rsidP="000D14FE"/>
    <w:p w14:paraId="49B34186" w14:textId="77777777" w:rsidR="000D14FE" w:rsidRDefault="000D14FE" w:rsidP="000D14FE">
      <w:pPr>
        <w:rPr>
          <w:rFonts w:hint="eastAsia"/>
        </w:rPr>
      </w:pPr>
      <w:r>
        <w:rPr>
          <w:rFonts w:hint="eastAsia"/>
        </w:rPr>
        <w:t>在经济学家之间的诸多论战中时有破坏性的谩骂与叫嚣，其中有几个常见路数。论战者要么攻击用以支持某个主张的理论，要么攻击用以量化某项成效的数据分析。比如近期在有关特朗普税改法案的争论中，经济学家就哪一方计算出的经济效益更可信打起了口水仗。不过，在经历多年的工资停滞和不平等加剧之后，他们对通过一项开倒车的税收改革在道德上是否可接受倒没有多少争论。很多经济学家觉得讨论这种问题一点都不像个经济学家。然而经济学对道德哲学并不总是避而远之。亚当·斯密不仅著有《国富论》，还有《道德情操论》（</w:t>
      </w:r>
      <w:r>
        <w:rPr>
          <w:rFonts w:hint="eastAsia"/>
        </w:rPr>
        <w:t>Theory of Moral Sentiments</w:t>
      </w:r>
      <w:r>
        <w:rPr>
          <w:rFonts w:hint="eastAsia"/>
        </w:rPr>
        <w:t>）。像保罗·萨缪尔森（</w:t>
      </w:r>
      <w:r>
        <w:rPr>
          <w:rFonts w:hint="eastAsia"/>
        </w:rPr>
        <w:t>Paul Samuelson</w:t>
      </w:r>
      <w:r>
        <w:rPr>
          <w:rFonts w:hint="eastAsia"/>
        </w:rPr>
        <w:t>）和肯尼斯·阿罗（</w:t>
      </w:r>
      <w:r>
        <w:rPr>
          <w:rFonts w:hint="eastAsia"/>
        </w:rPr>
        <w:t>Kenneth Arrow</w:t>
      </w:r>
      <w:r>
        <w:rPr>
          <w:rFonts w:hint="eastAsia"/>
        </w:rPr>
        <w:t>）等</w:t>
      </w:r>
      <w:r>
        <w:rPr>
          <w:rFonts w:hint="eastAsia"/>
        </w:rPr>
        <w:t>20</w:t>
      </w:r>
      <w:r>
        <w:rPr>
          <w:rFonts w:hint="eastAsia"/>
        </w:rPr>
        <w:t>世纪伟大的经济学家也非常重视价值问题。他们的后继者如果能翻一翻他们的论著，会大有裨益。</w:t>
      </w:r>
    </w:p>
    <w:p w14:paraId="7CE58033" w14:textId="77777777" w:rsidR="000D14FE" w:rsidRDefault="000D14FE" w:rsidP="000D14FE"/>
    <w:p w14:paraId="0B743285" w14:textId="77777777" w:rsidR="000D14FE" w:rsidRDefault="000D14FE" w:rsidP="000D14FE">
      <w:r>
        <w:t>Modern economists have attempted to strip value-judgments out of their policy analyses. Policies are judged on how they are likely to affect economic variables such as income and its distribution, and how those changes would affect overall welfare. If the models suggest that one policy choice—a top tax rate of 40%, say, rather than 50%—leads to greater welfare than another, that is usually good enough for an economist.</w:t>
      </w:r>
    </w:p>
    <w:p w14:paraId="03C2D3E3" w14:textId="77777777" w:rsidR="000D14FE" w:rsidRDefault="000D14FE" w:rsidP="000D14FE"/>
    <w:p w14:paraId="64476E73" w14:textId="77777777" w:rsidR="000D14FE" w:rsidRDefault="000D14FE" w:rsidP="000D14FE">
      <w:pPr>
        <w:rPr>
          <w:rFonts w:hint="eastAsia"/>
        </w:rPr>
      </w:pPr>
      <w:r>
        <w:rPr>
          <w:rFonts w:hint="eastAsia"/>
        </w:rPr>
        <w:t>现代经济学家试图在分析政策时撇开价值判断。评判政策好坏的标准是看它们可能如何影响诸如收入和收入分配之类的经济变量，以及这些变化会如何影响总体福利。如果模型显示一项政策（比如最高</w:t>
      </w:r>
      <w:r>
        <w:rPr>
          <w:rFonts w:hint="eastAsia"/>
        </w:rPr>
        <w:t>40%</w:t>
      </w:r>
      <w:r>
        <w:rPr>
          <w:rFonts w:hint="eastAsia"/>
        </w:rPr>
        <w:t>而不是</w:t>
      </w:r>
      <w:r>
        <w:rPr>
          <w:rFonts w:hint="eastAsia"/>
        </w:rPr>
        <w:t>50%</w:t>
      </w:r>
      <w:r>
        <w:rPr>
          <w:rFonts w:hint="eastAsia"/>
        </w:rPr>
        <w:t>的税率）能比另一项带来更大的福利，这对经济学家来说通常就足够好了。</w:t>
      </w:r>
    </w:p>
    <w:p w14:paraId="23651A74" w14:textId="77777777" w:rsidR="000D14FE" w:rsidRDefault="000D14FE" w:rsidP="000D14FE"/>
    <w:p w14:paraId="78B4A476" w14:textId="77777777" w:rsidR="000D14FE" w:rsidRDefault="000D14FE" w:rsidP="000D14FE">
      <w:r>
        <w:t>This approach is enormously valuable. It disciplines thinking, produces useful information and makes it easier to build professional consensus about what is known and which questions remain unanswered. Though cost-benefit analysis is not perfect, is often the best route to getting informed experts to agree.</w:t>
      </w:r>
    </w:p>
    <w:p w14:paraId="45163848" w14:textId="77777777" w:rsidR="000D14FE" w:rsidRDefault="000D14FE" w:rsidP="000D14FE"/>
    <w:p w14:paraId="0079EDEA" w14:textId="77777777" w:rsidR="000D14FE" w:rsidRDefault="000D14FE" w:rsidP="000D14FE">
      <w:pPr>
        <w:rPr>
          <w:rFonts w:hint="eastAsia"/>
        </w:rPr>
      </w:pPr>
      <w:r>
        <w:rPr>
          <w:rFonts w:hint="eastAsia"/>
        </w:rPr>
        <w:t>这种方法很有价值。它让思维有条理，产生有用的信息，让人们更容易就哪些问题业已解决、哪些仍然悬而未决达成专业共识。虽然成本效益分析并不完美，但却往往是行家们达成共识的最好方法。</w:t>
      </w:r>
    </w:p>
    <w:p w14:paraId="60A8CF9F" w14:textId="77777777" w:rsidR="000D14FE" w:rsidRDefault="000D14FE" w:rsidP="000D14FE"/>
    <w:p w14:paraId="4731E7A5" w14:textId="77777777" w:rsidR="000D14FE" w:rsidRDefault="000D14FE" w:rsidP="000D14FE">
      <w:r>
        <w:t>Used in isolation, however, it can lead to trouble. In a paper presented at the annual conference of the American Economic Association (AEA) in January, Matthew Weinzierl, of Harvard University, notes that the world is too complicated to be modelled with anything like perfect accuracy. Many knock-on effects from policy shifts are unknowable beforehand. He suggests that in the absence of perfect foresight, policymakers could turn to social principles or rules that have evolved over time. These may reflect accumulated knowledge about some choices’ unintended consequences. He gives an example. Governments might choose to increase redistribution based on evidence that high inequality creates feelings of envy, and envy reduces the welfare of the non-rich by making them feel worse. Yet survey evidence suggests that people are largely opposed to redistribution that is motivated by envy. Validating envy through tax policy could prove socially corrosive, in a way that economists’ models fail to capture.</w:t>
      </w:r>
    </w:p>
    <w:p w14:paraId="609084EC" w14:textId="77777777" w:rsidR="000D14FE" w:rsidRDefault="000D14FE" w:rsidP="000D14FE"/>
    <w:p w14:paraId="234845BA" w14:textId="77777777" w:rsidR="000D14FE" w:rsidRDefault="000D14FE" w:rsidP="000D14FE">
      <w:pPr>
        <w:rPr>
          <w:rFonts w:hint="eastAsia"/>
        </w:rPr>
      </w:pPr>
      <w:r>
        <w:rPr>
          <w:rFonts w:hint="eastAsia"/>
        </w:rPr>
        <w:t>然而，孤立使用这种分析会导致麻烦。</w:t>
      </w:r>
      <w:r>
        <w:rPr>
          <w:rFonts w:hint="eastAsia"/>
        </w:rPr>
        <w:t>1</w:t>
      </w:r>
      <w:r>
        <w:rPr>
          <w:rFonts w:hint="eastAsia"/>
        </w:rPr>
        <w:t>月，哈佛大学的马修·维兹尔（</w:t>
      </w:r>
      <w:r>
        <w:rPr>
          <w:rFonts w:hint="eastAsia"/>
        </w:rPr>
        <w:t>Matthew Weinzierl</w:t>
      </w:r>
      <w:r>
        <w:rPr>
          <w:rFonts w:hint="eastAsia"/>
        </w:rPr>
        <w:t>）在美国经济学会（</w:t>
      </w:r>
      <w:r>
        <w:rPr>
          <w:rFonts w:hint="eastAsia"/>
        </w:rPr>
        <w:t>AEA</w:t>
      </w:r>
      <w:r>
        <w:rPr>
          <w:rFonts w:hint="eastAsia"/>
        </w:rPr>
        <w:t>）年会上提交的论文中指出，世界非常复杂，不可能用完全精准的模型来反映。政策转变带来的许多连锁反应事先并不可知。他建议，在无法精确预见时，政策制定者可以求助于长期演变形成的社会原则或规则。这些原则可能反映出对于某些抉择的意外后果累积的认知。他举了个例子。高度不平等引发嫉妒，而嫉妒让非富裕群体感觉更糟，继而降低他们的幸福感，针对这种情况，政府可能选择加强再分配。然而，民调证据显示，人们大多反对因嫉妒而引发的再分配。通过税收政策来肯定嫉妒会对社会产生破坏作用，而这</w:t>
      </w:r>
      <w:r>
        <w:rPr>
          <w:rFonts w:hint="eastAsia"/>
        </w:rPr>
        <w:lastRenderedPageBreak/>
        <w:t>一点是经济学家的模型无法捕捉的。</w:t>
      </w:r>
    </w:p>
    <w:p w14:paraId="26A7AAF1" w14:textId="77777777" w:rsidR="000D14FE" w:rsidRDefault="000D14FE" w:rsidP="000D14FE"/>
    <w:p w14:paraId="0955A623" w14:textId="77777777" w:rsidR="000D14FE" w:rsidRDefault="000D14FE" w:rsidP="000D14FE">
      <w:r>
        <w:t>Put differently, Mr Weinzierl contends that economists should take moral concerns more seriously. That is something close to professional heresy. At the AEA conference Alvin Roth, a Nobel prizewinner, delivered a lecture on his life-saving work in the field of market design. To donate an organ, one must share a blood-type with the recipient. Someone who would be willing to donate a kidney to a friend or family member might be stymied by a difference in blood-type. Mr Roth circumvented this problem by developing matching markets, in which one person donates to a compatible stranger and in turn receives another stranger’s compatible organ for use by the donor’s ailing loved-one. Such swap groups can include scores of donors and recipients, who might otherwise have died awaiting a transplant.</w:t>
      </w:r>
    </w:p>
    <w:p w14:paraId="35D3443D" w14:textId="77777777" w:rsidR="000D14FE" w:rsidRDefault="000D14FE" w:rsidP="000D14FE"/>
    <w:p w14:paraId="04EDA27E" w14:textId="77777777" w:rsidR="000D14FE" w:rsidRDefault="000D14FE" w:rsidP="000D14FE">
      <w:pPr>
        <w:rPr>
          <w:rFonts w:hint="eastAsia"/>
        </w:rPr>
      </w:pPr>
      <w:r>
        <w:rPr>
          <w:rFonts w:hint="eastAsia"/>
        </w:rPr>
        <w:t>换句话说，维茲尔主张经济学家更重视道德层面的考量。从专业角度看，这近乎离经叛道。在本届</w:t>
      </w:r>
      <w:r>
        <w:rPr>
          <w:rFonts w:hint="eastAsia"/>
        </w:rPr>
        <w:t>AEA</w:t>
      </w:r>
      <w:r>
        <w:rPr>
          <w:rFonts w:hint="eastAsia"/>
        </w:rPr>
        <w:t>会议上，诺贝尔奖得主阿尔文·罗斯（</w:t>
      </w:r>
      <w:r>
        <w:rPr>
          <w:rFonts w:hint="eastAsia"/>
        </w:rPr>
        <w:t>Alvin Roth</w:t>
      </w:r>
      <w:r>
        <w:rPr>
          <w:rFonts w:hint="eastAsia"/>
        </w:rPr>
        <w:t>）发表了有关利用市场设计来拯救生命的演讲。器官捐献者必须与受捐者血型匹配。一些想给朋友或家人捐献肾脏的人可能因血型不同而受阻。罗斯通过开发配型市场解决这个问题。配型市场中，一人将器官捐给配型合适的陌生人，这样他就可以得到另一个陌生人配型合适的器官，移植给自己那患病的挚爱之人。这样的交换群体可以吸纳大批的捐赠者和受捐者，否则受捐者有可能还没等到移植器官就死亡了。</w:t>
      </w:r>
    </w:p>
    <w:p w14:paraId="2B7F7672" w14:textId="77777777" w:rsidR="000D14FE" w:rsidRDefault="000D14FE" w:rsidP="000D14FE"/>
    <w:p w14:paraId="53EFAF81" w14:textId="77777777" w:rsidR="000D14FE" w:rsidRDefault="000D14FE" w:rsidP="000D14FE">
      <w:r>
        <w:t>Yet demand for healthy organs vastly outstrips supply. Were it legal to buy and sell organs, many more people might donate, helping to alleviate the deadly shortage. Moral qualms generally discourage governments from legalising the trade. This is an example of what Mr Roth calls a “repugnant market”, one which is constrained by popular distaste or moral unease. Repugnance, he laments, tilts the political playing field against ideas that unlock the gains from trade. He recommends that economists spend more time thinking about such taboos, but mostly because they are a constraint on the use of markets in new contexts.</w:t>
      </w:r>
    </w:p>
    <w:p w14:paraId="2D2CDBA1" w14:textId="77777777" w:rsidR="000D14FE" w:rsidRDefault="000D14FE" w:rsidP="000D14FE"/>
    <w:p w14:paraId="2CF27B51" w14:textId="77777777" w:rsidR="000D14FE" w:rsidRDefault="000D14FE" w:rsidP="000D14FE">
      <w:pPr>
        <w:rPr>
          <w:rFonts w:hint="eastAsia"/>
        </w:rPr>
      </w:pPr>
      <w:r>
        <w:rPr>
          <w:rFonts w:hint="eastAsia"/>
        </w:rPr>
        <w:t>然而对健康器官的需求远远超过了供给。如果买卖器官合法的话，可能有更多人捐赠，从而有助于缓解致命的短缺。道德上的顾忌普遍阻止了政府将器官交易合法化。这个例子就是罗斯所称的“令人反感的市场”，它受制于公众的厌恶或道德上的不安。罗斯叹息道，这种厌恶使得政客趋向于反对从器官交易中获益的种种主张。他建议经济学家花更多的时间思考这样的禁忌，但他如此建议主要是因为这些禁忌制约了将市场运用于新的环境。</w:t>
      </w:r>
    </w:p>
    <w:p w14:paraId="6D71A55E" w14:textId="77777777" w:rsidR="000D14FE" w:rsidRDefault="000D14FE" w:rsidP="000D14FE"/>
    <w:p w14:paraId="3BE20A46" w14:textId="77777777" w:rsidR="000D14FE" w:rsidRDefault="000D14FE" w:rsidP="000D14FE">
      <w:r>
        <w:t>These social rules also contain insights. In a paper discussing the organ trade Nicola Lacetera, of the University of Toronto, argues that there may be important reasons for moral objections to repugnant activity, and costs to abandoning such objections. Though studies show that telling people that payment encourages organ donations increases support for legalising payments, other examples work in the opposite way. Giving women information about the health and safety benefits of legalising prostitution seems to reduce support for legalisation—perhaps because women worry about the consequences of applying a cost-benefit approach to areas relating to their status within society.</w:t>
      </w:r>
    </w:p>
    <w:p w14:paraId="69B0F479" w14:textId="77777777" w:rsidR="000D14FE" w:rsidRDefault="000D14FE" w:rsidP="000D14FE"/>
    <w:p w14:paraId="449FA604" w14:textId="77777777" w:rsidR="000D14FE" w:rsidRDefault="000D14FE" w:rsidP="000D14FE">
      <w:pPr>
        <w:rPr>
          <w:rFonts w:hint="eastAsia"/>
        </w:rPr>
      </w:pPr>
      <w:r>
        <w:rPr>
          <w:rFonts w:hint="eastAsia"/>
        </w:rPr>
        <w:t>在这些社会规则中还蕴含着深层次的信息。多伦多大学的尼古拉·拉切泰拉（</w:t>
      </w:r>
      <w:r>
        <w:rPr>
          <w:rFonts w:hint="eastAsia"/>
        </w:rPr>
        <w:t>Nicola Lacetera</w:t>
      </w:r>
      <w:r>
        <w:rPr>
          <w:rFonts w:hint="eastAsia"/>
        </w:rPr>
        <w:t>）在一篇讨论器官交易的论文中提出，在对那些令人厌恶的行径所持的道德异议的背后，可能存在重要的原因，而对这类异议置之不理可能也有代价。尽管研究表明，告知民众“付费会促进器官捐献”能提高对有偿捐献合法化的支持，在其他一些例子中起到的作用却是相反的。让妇女知道卖淫合法化带来的健康和安全方面的好处，似乎减少了对卖淫合法化的支持——也许是因为妇女对在事关她们社会地位的领域采用成本效益分析的后果有所担心。</w:t>
      </w:r>
    </w:p>
    <w:p w14:paraId="3BB0BC0C" w14:textId="77777777" w:rsidR="000D14FE" w:rsidRDefault="000D14FE" w:rsidP="000D14FE"/>
    <w:p w14:paraId="062AF4F9" w14:textId="77777777" w:rsidR="000D14FE" w:rsidRDefault="000D14FE" w:rsidP="000D14FE">
      <w:r>
        <w:t>Do the right thing</w:t>
      </w:r>
    </w:p>
    <w:p w14:paraId="3904BB6A" w14:textId="77777777" w:rsidR="000D14FE" w:rsidRDefault="000D14FE" w:rsidP="000D14FE"/>
    <w:p w14:paraId="0596ABE0" w14:textId="77777777" w:rsidR="000D14FE" w:rsidRDefault="000D14FE" w:rsidP="000D14FE">
      <w:pPr>
        <w:rPr>
          <w:rFonts w:hint="eastAsia"/>
        </w:rPr>
      </w:pPr>
      <w:r>
        <w:rPr>
          <w:rFonts w:hint="eastAsia"/>
        </w:rPr>
        <w:t>为所应为</w:t>
      </w:r>
    </w:p>
    <w:p w14:paraId="004C661A" w14:textId="77777777" w:rsidR="000D14FE" w:rsidRDefault="000D14FE" w:rsidP="000D14FE"/>
    <w:p w14:paraId="0DF5AFFE" w14:textId="77777777" w:rsidR="000D14FE" w:rsidRDefault="000D14FE" w:rsidP="000D14FE">
      <w:r>
        <w:t>Not all economists avoid ethical considerations entirely. Jean Tirole, another Nobel prizewinner, devoted a chapter of his recent book, “Economics for the Common Good”, to “the moral limits of the market”, for example. He says economists should respect society’s need to set its own goals, then help devise the most efficient ways to attain them. But, as Beatrice Cherrier of the Institute for New Economic Thinking argued in an essay addressing Mr Roth’s lecture, these questions are fundamental to economics. The hard sciences deal much better with the ethical implications of their work, she says. And moral concerns affect human behaviour in economically important ways, as Mr Roth found to his frustration. To be useful, economists need to learn to understand and evaluate moral arguments rather than dismiss them.</w:t>
      </w:r>
    </w:p>
    <w:p w14:paraId="256D4DC3" w14:textId="77777777" w:rsidR="000D14FE" w:rsidRDefault="000D14FE" w:rsidP="000D14FE"/>
    <w:p w14:paraId="6D4CF34E" w14:textId="77777777" w:rsidR="000D14FE" w:rsidRDefault="000D14FE" w:rsidP="000D14FE">
      <w:pPr>
        <w:rPr>
          <w:rFonts w:hint="eastAsia"/>
        </w:rPr>
      </w:pPr>
      <w:r>
        <w:rPr>
          <w:rFonts w:hint="eastAsia"/>
        </w:rPr>
        <w:t>并非所有经济学家都完全回避伦理上的思考。比如，另一位诺贝尔奖得主让·梯若尔（</w:t>
      </w:r>
      <w:r>
        <w:rPr>
          <w:rFonts w:hint="eastAsia"/>
        </w:rPr>
        <w:t>Jean Tirole</w:t>
      </w:r>
      <w:r>
        <w:rPr>
          <w:rFonts w:hint="eastAsia"/>
        </w:rPr>
        <w:t>）在他最近的著作《公共利益经济学》（</w:t>
      </w:r>
      <w:r>
        <w:rPr>
          <w:rFonts w:hint="eastAsia"/>
        </w:rPr>
        <w:t>Economics for the Common Good</w:t>
      </w:r>
      <w:r>
        <w:rPr>
          <w:rFonts w:hint="eastAsia"/>
        </w:rPr>
        <w:t>）中用了一整个章节讨论“市场的道德底线”。他指出，经济学家应该尊重社会确定自身目标的需要，进而帮助制定最有效的方法来实现这些目标。而新经济思维研究所（</w:t>
      </w:r>
      <w:r>
        <w:rPr>
          <w:rFonts w:hint="eastAsia"/>
        </w:rPr>
        <w:t>the Institute for New Economic Thinking</w:t>
      </w:r>
      <w:r>
        <w:rPr>
          <w:rFonts w:hint="eastAsia"/>
        </w:rPr>
        <w:t>）的贝特丽丝·谢里耶（</w:t>
      </w:r>
      <w:r>
        <w:rPr>
          <w:rFonts w:hint="eastAsia"/>
        </w:rPr>
        <w:t>Beatrice Cherrier</w:t>
      </w:r>
      <w:r>
        <w:rPr>
          <w:rFonts w:hint="eastAsia"/>
        </w:rPr>
        <w:t>）在一篇探讨罗斯演讲的文章中指出，这些问题是经济学的基础。她指出，自然科学在处理自身的伦理影响时所做的要好得多。而道德顾虑对人类行为的影响在经济上有重大的表现——罗斯在他的研究中就很沮丧地发现了这一点。要经世济民，经济学家需要学会理解和评估道德层面的思辨，而非置之不理。</w:t>
      </w:r>
    </w:p>
    <w:p w14:paraId="3C1EF5F7" w14:textId="77777777" w:rsidR="000D14FE" w:rsidRDefault="000D14FE" w:rsidP="000D14FE"/>
    <w:p w14:paraId="0ACEDDAD" w14:textId="77777777" w:rsidR="000D14FE" w:rsidRDefault="000D14FE" w:rsidP="000D14FE">
      <w:r>
        <w:t>Many economists will find that a dismal prospect. Calculations of social utility are tidier, and the profession has fallen out of the habit of moral reasoning. But those who wish to say what society should be doing cannot dodge questions of values.</w:t>
      </w:r>
    </w:p>
    <w:p w14:paraId="3D1ADA43" w14:textId="77777777" w:rsidR="000D14FE" w:rsidRDefault="000D14FE" w:rsidP="000D14FE"/>
    <w:p w14:paraId="4A3420D2" w14:textId="77777777" w:rsidR="000D14FE" w:rsidRDefault="000D14FE" w:rsidP="000D14FE">
      <w:pPr>
        <w:rPr>
          <w:rFonts w:hint="eastAsia"/>
        </w:rPr>
      </w:pPr>
      <w:r>
        <w:rPr>
          <w:rFonts w:hint="eastAsia"/>
        </w:rPr>
        <w:t>很多经济学家会发现这难以做到。对社会效用做这样那样的计算会更加明晰，而且经济学界已经丢掉了道德思辨的习惯。但是那些还想指导社会运行的人不能回避价值问题。</w:t>
      </w:r>
    </w:p>
    <w:p w14:paraId="4CDBE205" w14:textId="77777777" w:rsidR="000D14FE" w:rsidRDefault="000D14FE" w:rsidP="000D14FE">
      <w:pPr>
        <w:pStyle w:val="1"/>
      </w:pPr>
      <w:bookmarkStart w:id="73" w:name="_Toc15475643"/>
      <w:r>
        <w:t>Transplants and biotechnology: Mix and match</w:t>
      </w:r>
      <w:bookmarkEnd w:id="73"/>
    </w:p>
    <w:p w14:paraId="2A7AA978" w14:textId="77777777" w:rsidR="000D14FE" w:rsidRDefault="000D14FE" w:rsidP="000D14FE">
      <w:r>
        <w:t>Stem cells and gene editing may turn domestic animals into organ factories</w:t>
      </w:r>
    </w:p>
    <w:p w14:paraId="3EC4174B" w14:textId="77777777" w:rsidR="000D14FE" w:rsidRDefault="000D14FE" w:rsidP="000D14FE">
      <w:pPr>
        <w:rPr>
          <w:rFonts w:hint="eastAsia"/>
        </w:rPr>
      </w:pPr>
      <w:r>
        <w:rPr>
          <w:rFonts w:hint="eastAsia"/>
        </w:rPr>
        <w:t>器官移植与生物技术：混搭</w:t>
      </w:r>
    </w:p>
    <w:p w14:paraId="03BE62A7" w14:textId="77777777" w:rsidR="000D14FE" w:rsidRDefault="000D14FE" w:rsidP="000D14FE">
      <w:pPr>
        <w:rPr>
          <w:rFonts w:hint="eastAsia"/>
        </w:rPr>
      </w:pPr>
      <w:r>
        <w:rPr>
          <w:rFonts w:hint="eastAsia"/>
        </w:rPr>
        <w:t>干细胞与基因编辑技术也许能把家畜变为器官工厂</w:t>
      </w:r>
    </w:p>
    <w:p w14:paraId="39DB624E" w14:textId="77777777" w:rsidR="000D14FE" w:rsidRDefault="000D14FE" w:rsidP="000D14FE">
      <w:r>
        <w:t xml:space="preserve">20180224 science and technology </w:t>
      </w:r>
      <w:r>
        <w:rPr>
          <w:rFonts w:ascii="Segoe UI Emoji" w:hAnsi="Segoe UI Emoji" w:cs="Segoe UI Emoji"/>
        </w:rPr>
        <w:t>🇬🇧</w:t>
      </w:r>
      <w:r>
        <w:t xml:space="preserve"> English Version</w:t>
      </w:r>
    </w:p>
    <w:p w14:paraId="305728AC" w14:textId="77777777" w:rsidR="000D14FE" w:rsidRDefault="000D14FE" w:rsidP="000D14FE"/>
    <w:p w14:paraId="1AC01C43" w14:textId="77777777" w:rsidR="000D14FE" w:rsidRDefault="000D14FE" w:rsidP="000D14FE">
      <w:r>
        <w:t>TAKE the fertilised egg of a pig. From each cell in the resulting embryo cut out a gene or genes that promote the development of the animal’s heart. Inject human stem cells from a patient who needs a new heart into the embryo and then place it into the womb of a sow. Wait nine months. The result is an adult pig with a heart made of human cells. The pig can be slaughtered and the heart transplanted into the patient who provided the stem cells, for whom the organ will be a genetic match.</w:t>
      </w:r>
    </w:p>
    <w:p w14:paraId="5708FEA5" w14:textId="77777777" w:rsidR="000D14FE" w:rsidRDefault="000D14FE" w:rsidP="000D14FE"/>
    <w:p w14:paraId="0F1DE4A6" w14:textId="77777777" w:rsidR="000D14FE" w:rsidRDefault="000D14FE" w:rsidP="000D14FE">
      <w:pPr>
        <w:rPr>
          <w:rFonts w:hint="eastAsia"/>
        </w:rPr>
      </w:pPr>
      <w:r>
        <w:rPr>
          <w:rFonts w:hint="eastAsia"/>
        </w:rPr>
        <w:t>取一头猪的受精卵，从所生成胚胎的所有细胞里取出促成心脏发育的一个或多个基因。把需要新心脏的患者的人类干细胞注入该胚胎，然后将胚胎置入母猪的子宫内。九个月后，得到的是一头心脏由人体细胞构成的成年猪。把这头猪宰杀，把它的心脏移植到先前提供干细胞的患者体内，该器官与患者的基因将完全匹</w:t>
      </w:r>
      <w:r>
        <w:rPr>
          <w:rFonts w:hint="eastAsia"/>
        </w:rPr>
        <w:lastRenderedPageBreak/>
        <w:t>配。</w:t>
      </w:r>
    </w:p>
    <w:p w14:paraId="08D96C94" w14:textId="77777777" w:rsidR="000D14FE" w:rsidRDefault="000D14FE" w:rsidP="000D14FE"/>
    <w:p w14:paraId="18272D0E" w14:textId="77777777" w:rsidR="000D14FE" w:rsidRDefault="000D14FE" w:rsidP="000D14FE">
      <w:r>
        <w:t>That, at least, is the hope of a panel of researchers who presented their work to the the annual meeting of the American Association for the Advancement of Science, in Austin, Texas. For, though this kind of biological melding may trip the disgust circuits, the value of such a procedure, were it possible, is clear.</w:t>
      </w:r>
    </w:p>
    <w:p w14:paraId="31F829E9" w14:textId="77777777" w:rsidR="000D14FE" w:rsidRDefault="000D14FE" w:rsidP="000D14FE"/>
    <w:p w14:paraId="186C8F7C" w14:textId="77777777" w:rsidR="000D14FE" w:rsidRDefault="000D14FE" w:rsidP="000D14FE">
      <w:pPr>
        <w:rPr>
          <w:rFonts w:hint="eastAsia"/>
        </w:rPr>
      </w:pPr>
      <w:r>
        <w:rPr>
          <w:rFonts w:hint="eastAsia"/>
        </w:rPr>
        <w:t>至少，这是一些研究人员希望达成的结果。他们在美国科学促进会（</w:t>
      </w:r>
      <w:r>
        <w:rPr>
          <w:rFonts w:hint="eastAsia"/>
        </w:rPr>
        <w:t>AAAS</w:t>
      </w:r>
      <w:r>
        <w:rPr>
          <w:rFonts w:hint="eastAsia"/>
        </w:rPr>
        <w:t>）的会议上介绍了自己的研究。虽然这种生物融合术可能会触发人们的厌恶心理，但如果真能实现，其价值是显而易见的。</w:t>
      </w:r>
    </w:p>
    <w:p w14:paraId="17C95899" w14:textId="77777777" w:rsidR="000D14FE" w:rsidRDefault="000D14FE" w:rsidP="000D14FE"/>
    <w:p w14:paraId="2258A32D" w14:textId="77777777" w:rsidR="000D14FE" w:rsidRDefault="000D14FE" w:rsidP="000D14FE">
      <w:r>
        <w:t>First, transplantable organs are scarce and demand for them is increasing. As life in general, and cars in particular, become safer, the supply of bodies with healthy organs in them is shrinking. Meanwhile, people are living longer. As a result, some 75,000 individuals in America alone are waiting for organs. Every day around 20 of them die. Besides increasing the supply of organs, growing them in animals might also increase their utility. The genetic match between organ and patient would mean those receiving transplanted organs would no longer need to take immunosuppressive drugs to stop rejection.</w:t>
      </w:r>
    </w:p>
    <w:p w14:paraId="3D78B4AA" w14:textId="77777777" w:rsidR="000D14FE" w:rsidRDefault="000D14FE" w:rsidP="000D14FE"/>
    <w:p w14:paraId="5AB7A3E4" w14:textId="77777777" w:rsidR="000D14FE" w:rsidRDefault="000D14FE" w:rsidP="000D14FE">
      <w:pPr>
        <w:rPr>
          <w:rFonts w:hint="eastAsia"/>
        </w:rPr>
      </w:pPr>
      <w:r>
        <w:rPr>
          <w:rFonts w:hint="eastAsia"/>
        </w:rPr>
        <w:t>首先，对可移植器官的需求不断增长，但供应稀缺。随着人们的生活总体上更加安全，特别是汽车安全性的提高，包含健康器官的尸体的供应量日益减少。同时，人们又越来越长寿。结果，单单在美国就有约</w:t>
      </w:r>
      <w:r>
        <w:rPr>
          <w:rFonts w:hint="eastAsia"/>
        </w:rPr>
        <w:t>75,000</w:t>
      </w:r>
      <w:r>
        <w:rPr>
          <w:rFonts w:hint="eastAsia"/>
        </w:rPr>
        <w:t>人在等待器官，他们当中每天约有</w:t>
      </w:r>
      <w:r>
        <w:rPr>
          <w:rFonts w:hint="eastAsia"/>
        </w:rPr>
        <w:t>20</w:t>
      </w:r>
      <w:r>
        <w:rPr>
          <w:rFonts w:hint="eastAsia"/>
        </w:rPr>
        <w:t>人离世。在动物体内培育人体器官除了可以增加器官供应外，也能提升其成效。器官与患者之间的基因匹配意味着接受移植的患者不再需要服用免疫抑制药物来抑制排斥反应。</w:t>
      </w:r>
    </w:p>
    <w:p w14:paraId="52173C44" w14:textId="77777777" w:rsidR="000D14FE" w:rsidRDefault="000D14FE" w:rsidP="000D14FE"/>
    <w:p w14:paraId="606FDFC2" w14:textId="77777777" w:rsidR="000D14FE" w:rsidRDefault="000D14FE" w:rsidP="000D14FE">
      <w:r>
        <w:t>All this makes growing organs in livestock a tantalising alternative to harvesting them from the dead. Thousands of years of breeding have yielded beasts which grow fast, so a patient need not wait long while his future heart develops inside a young animal. Sheep, cows and pigs are all roughly the right size to host human organs. And, since such animals are already raised for their flesh and skin, their use to grow more valuable things should meet with no objection beyond squeamishness.</w:t>
      </w:r>
    </w:p>
    <w:p w14:paraId="3EE7F443" w14:textId="77777777" w:rsidR="000D14FE" w:rsidRDefault="000D14FE" w:rsidP="000D14FE"/>
    <w:p w14:paraId="63927F8F" w14:textId="77777777" w:rsidR="000D14FE" w:rsidRDefault="000D14FE" w:rsidP="000D14FE">
      <w:pPr>
        <w:rPr>
          <w:rFonts w:hint="eastAsia"/>
        </w:rPr>
      </w:pPr>
      <w:r>
        <w:rPr>
          <w:rFonts w:hint="eastAsia"/>
        </w:rPr>
        <w:t>鉴于上述原因，在家畜体内培育器官就成了从死人身上采集器官以外的一个诱人选项。人类千万年饲养动物的经验造就了速生型的家畜，所以患者无需花太长时间等待他未来的心脏在幼畜体内完成发育。绵羊、奶牛和猪的体型基本上都适合用于培育人体器官。而且，由于人们早已饲养这些动物用于肉类及皮毛的消费，用它们来培育更有价值的东西顶多会让一些人觉得不适，而不会引发多么大的异议。</w:t>
      </w:r>
    </w:p>
    <w:p w14:paraId="06348D42" w14:textId="77777777" w:rsidR="000D14FE" w:rsidRDefault="000D14FE" w:rsidP="000D14FE"/>
    <w:p w14:paraId="291BDD91" w14:textId="77777777" w:rsidR="000D14FE" w:rsidRDefault="000D14FE" w:rsidP="000D14FE">
      <w:r>
        <w:t>Creating human organs in this way would rely on the union of two recent developments in biotechnology. CRISPR/Cas9, a genetic-engineering tool discovered in 2012, would snip away portions of the animal-host’s genome that control the development of the organ being grown. This would create a “genetic vacuum” which could be filled by induced pluripotent stem cells, the second breakthrough, made in 2006. Human pluripotent stem cells can grow into many different kinds of tissues, filling the void left in the developing animal with an organ made from the patient’s own cells.</w:t>
      </w:r>
    </w:p>
    <w:p w14:paraId="2D0FCD2F" w14:textId="77777777" w:rsidR="000D14FE" w:rsidRDefault="000D14FE" w:rsidP="000D14FE"/>
    <w:p w14:paraId="523F3ED1" w14:textId="77777777" w:rsidR="000D14FE" w:rsidRDefault="000D14FE" w:rsidP="000D14FE">
      <w:pPr>
        <w:rPr>
          <w:rFonts w:hint="eastAsia"/>
        </w:rPr>
      </w:pPr>
      <w:r>
        <w:rPr>
          <w:rFonts w:hint="eastAsia"/>
        </w:rPr>
        <w:t>以这种方式培育人体器官有赖于两项最新生物技术的结合。</w:t>
      </w:r>
      <w:r>
        <w:rPr>
          <w:rFonts w:hint="eastAsia"/>
        </w:rPr>
        <w:t>2012</w:t>
      </w:r>
      <w:r>
        <w:rPr>
          <w:rFonts w:hint="eastAsia"/>
        </w:rPr>
        <w:t>年问世的基因工程工具</w:t>
      </w:r>
      <w:r>
        <w:rPr>
          <w:rFonts w:hint="eastAsia"/>
        </w:rPr>
        <w:t>CRISPR/Cas9</w:t>
      </w:r>
      <w:r>
        <w:rPr>
          <w:rFonts w:hint="eastAsia"/>
        </w:rPr>
        <w:t>可用于剔除动物宿主身上控制拟培育器官发育的那部分基因组。这会形成一个“基因真空”，可被“诱导多能干细胞”填补。这种干细胞就是第二项技术突破，诞生于</w:t>
      </w:r>
      <w:r>
        <w:rPr>
          <w:rFonts w:hint="eastAsia"/>
        </w:rPr>
        <w:t>2006</w:t>
      </w:r>
      <w:r>
        <w:rPr>
          <w:rFonts w:hint="eastAsia"/>
        </w:rPr>
        <w:t>年。人类多能干细胞可以生长成许多不同类型的组织，用患者自身细胞培育的器官来填补发育动物体内的空位。</w:t>
      </w:r>
    </w:p>
    <w:p w14:paraId="5F59C159" w14:textId="77777777" w:rsidR="000D14FE" w:rsidRDefault="000D14FE" w:rsidP="000D14FE"/>
    <w:p w14:paraId="115B62FA" w14:textId="77777777" w:rsidR="000D14FE" w:rsidRDefault="000D14FE" w:rsidP="000D14FE">
      <w:r>
        <w:lastRenderedPageBreak/>
        <w:t>That this combination works in principle was first shown last year, when a group at the Salk Institute in California reported making mice with eyes, pancreases, hearts and other organs composed of rat cells. Such mixed-species creatures are known as chimeras, after a monster in Greek mythology. Many of these mouse-rat chimeras lived to adulthood, and one reached its second birthday which, for a small rodent, is old age. A second group, led by Hiromitsu Nakauchi of Stanford University showed that a mouse pancreas grown this way in a rat, which then had parts of it transplanted into a mouse genetically identical to the one that supplied the stem cells employed, could control diabetes in that mouse. Dr Nakauchi had thus created a working, transplantable organ.</w:t>
      </w:r>
    </w:p>
    <w:p w14:paraId="79F0DD05" w14:textId="77777777" w:rsidR="000D14FE" w:rsidRDefault="000D14FE" w:rsidP="000D14FE"/>
    <w:p w14:paraId="285BFE9B" w14:textId="77777777" w:rsidR="000D14FE" w:rsidRDefault="000D14FE" w:rsidP="000D14FE">
      <w:pPr>
        <w:rPr>
          <w:rFonts w:hint="eastAsia"/>
        </w:rPr>
      </w:pPr>
      <w:r>
        <w:rPr>
          <w:rFonts w:hint="eastAsia"/>
        </w:rPr>
        <w:t>这种组合在理论上的可行性在去年首次得以证实。当时报道称，美国加州索尔克生物研究所（</w:t>
      </w:r>
      <w:r>
        <w:rPr>
          <w:rFonts w:hint="eastAsia"/>
        </w:rPr>
        <w:t>Salk Institute</w:t>
      </w:r>
      <w:r>
        <w:rPr>
          <w:rFonts w:hint="eastAsia"/>
        </w:rPr>
        <w:t>）的一个研究小组正在培育一种小鼠，它的眼睛、胰脏、心脏等器官由大鼠细胞构成。这种混种生物被称为“嵌合体”（</w:t>
      </w:r>
      <w:r>
        <w:rPr>
          <w:rFonts w:hint="eastAsia"/>
        </w:rPr>
        <w:t>chimeras</w:t>
      </w:r>
      <w:r>
        <w:rPr>
          <w:rFonts w:hint="eastAsia"/>
        </w:rPr>
        <w:t>，希腊神话中一个怪兽的名字）。这些大小鼠嵌合体许多都活到了成年，其中一只甚至活了两年，这对小型啮齿动物来说算是高寿了。在斯坦福大学，由中内宏光（</w:t>
      </w:r>
      <w:r>
        <w:rPr>
          <w:rFonts w:hint="eastAsia"/>
        </w:rPr>
        <w:t>Hiromitsu Nakauchi</w:t>
      </w:r>
      <w:r>
        <w:rPr>
          <w:rFonts w:hint="eastAsia"/>
        </w:rPr>
        <w:t>）领导的另一个研究小组用这种方式在大鼠体内培育小鼠胰脏，然后部分移植到一只基因与提供干细胞的小鼠完全匹配的小鼠身上，结果令这只小鼠的糖尿病得到了控制。就这样，中内宏光创造了一个可持续工作的可移植器官。</w:t>
      </w:r>
    </w:p>
    <w:p w14:paraId="6C434876" w14:textId="77777777" w:rsidR="000D14FE" w:rsidRDefault="000D14FE" w:rsidP="000D14FE"/>
    <w:p w14:paraId="6C3FD3FF" w14:textId="77777777" w:rsidR="000D14FE" w:rsidRDefault="000D14FE" w:rsidP="000D14FE">
      <w:r>
        <w:t>The creation of chimeras that include human organs is more challenging, because people are less closely related to sheep and pigs than mice are to rats. Nevertheless, Dr Nakauchi and his group have followed up their mouse work by growing human pancreas cells in pig fetuses. Another panellist, Pablo Ross of the University of California, Davis, said he had managed a similar feat in sheep. In both cases the chimeric animals were not brought to term. Were that to happen, their human pancreas cells might hypothetically be extracted and transplanted into people suffering from diabetes, in order to revive a patient’s ability to produce insulin.</w:t>
      </w:r>
    </w:p>
    <w:p w14:paraId="67B4C4A9" w14:textId="77777777" w:rsidR="000D14FE" w:rsidRDefault="000D14FE" w:rsidP="000D14FE"/>
    <w:p w14:paraId="1CE97E4F" w14:textId="77777777" w:rsidR="000D14FE" w:rsidRDefault="000D14FE" w:rsidP="000D14FE">
      <w:pPr>
        <w:rPr>
          <w:rFonts w:hint="eastAsia"/>
        </w:rPr>
      </w:pPr>
      <w:r>
        <w:rPr>
          <w:rFonts w:hint="eastAsia"/>
        </w:rPr>
        <w:t>创造包含人体器官的嵌合体挑战更大，因为人类和绵羊及猪之间的亲缘关系不如小鼠和大鼠那么紧密。尽管如此，在大小鼠嵌合体研究后，中内宏光的团队已开始在猪胚胎中培育人类胰脏。另一个与会专家，加州大学戴维斯分校的帕布罗·罗斯（</w:t>
      </w:r>
      <w:r>
        <w:rPr>
          <w:rFonts w:hint="eastAsia"/>
        </w:rPr>
        <w:t>Pablo Ross</w:t>
      </w:r>
      <w:r>
        <w:rPr>
          <w:rFonts w:hint="eastAsia"/>
        </w:rPr>
        <w:t>）表示已在绵羊身上完成了类似的试验。这两个例子中的嵌合动物都没有培育到足月。如果培育完成，理论上可以提取其体内的人类胰脏细胞移植到糖尿病患者身上，帮助他们恢复分泌胰岛素的能力。</w:t>
      </w:r>
    </w:p>
    <w:p w14:paraId="449F5A4A" w14:textId="77777777" w:rsidR="000D14FE" w:rsidRDefault="000D14FE" w:rsidP="000D14FE"/>
    <w:p w14:paraId="3057AE90" w14:textId="77777777" w:rsidR="000D14FE" w:rsidRDefault="000D14FE" w:rsidP="000D14FE">
      <w:r>
        <w:t>Dr Nakauchi and Dr Ross both performed their tricks by using CRISPR/Cas9 to snip a gene called Pdx1 from the embryos of their pigs and sheep. This gene encodes a protein crucial to pancreatic development, thus creating the genetic vacuum that the human pluripotent stem cells go on to fill. But Pdx1 is not the only gene that can be silenced in this way. Daniel Garry of the University of Minnesota uses the technique to shut down Etv2 in pigs. Etv2 controls the development of the vascular system, including the heart. Dr Garry, too, is then able to persuade human stem cells to grow into organ cells—in his case heart cells—though at the moment they form only a small proportion of the cells in the resultant embryonic hearts.</w:t>
      </w:r>
    </w:p>
    <w:p w14:paraId="2ED09072" w14:textId="77777777" w:rsidR="000D14FE" w:rsidRDefault="000D14FE" w:rsidP="000D14FE"/>
    <w:p w14:paraId="12423FDB" w14:textId="77777777" w:rsidR="000D14FE" w:rsidRDefault="000D14FE" w:rsidP="000D14FE">
      <w:pPr>
        <w:rPr>
          <w:rFonts w:hint="eastAsia"/>
        </w:rPr>
      </w:pPr>
      <w:r>
        <w:rPr>
          <w:rFonts w:hint="eastAsia"/>
        </w:rPr>
        <w:t>中内宏光和罗斯都是运用</w:t>
      </w:r>
      <w:r>
        <w:rPr>
          <w:rFonts w:hint="eastAsia"/>
        </w:rPr>
        <w:t>CRISPR/Cas9</w:t>
      </w:r>
      <w:r>
        <w:rPr>
          <w:rFonts w:hint="eastAsia"/>
        </w:rPr>
        <w:t>把名为</w:t>
      </w:r>
      <w:r>
        <w:rPr>
          <w:rFonts w:hint="eastAsia"/>
        </w:rPr>
        <w:t>Pdx1</w:t>
      </w:r>
      <w:r>
        <w:rPr>
          <w:rFonts w:hint="eastAsia"/>
        </w:rPr>
        <w:t>的基因（编码一种对胰脏发育至关重要的蛋白质）分别从猪和羊的胚胎中剔除，形成人类多能干细胞可填补的基因真空。但</w:t>
      </w:r>
      <w:r>
        <w:rPr>
          <w:rFonts w:hint="eastAsia"/>
        </w:rPr>
        <w:t>Pdx1</w:t>
      </w:r>
      <w:r>
        <w:rPr>
          <w:rFonts w:hint="eastAsia"/>
        </w:rPr>
        <w:t>并非唯一可用这种方法剔除的基因。明尼苏达大学的丹尼尔·加里（</w:t>
      </w:r>
      <w:r>
        <w:rPr>
          <w:rFonts w:hint="eastAsia"/>
        </w:rPr>
        <w:t>Daniel Garry</w:t>
      </w:r>
      <w:r>
        <w:rPr>
          <w:rFonts w:hint="eastAsia"/>
        </w:rPr>
        <w:t>）以该技术成功在猪体内屏蔽了名为</w:t>
      </w:r>
      <w:r>
        <w:rPr>
          <w:rFonts w:hint="eastAsia"/>
        </w:rPr>
        <w:t>Etv2</w:t>
      </w:r>
      <w:r>
        <w:rPr>
          <w:rFonts w:hint="eastAsia"/>
        </w:rPr>
        <w:t>的基因。</w:t>
      </w:r>
      <w:r>
        <w:rPr>
          <w:rFonts w:hint="eastAsia"/>
        </w:rPr>
        <w:t>Etv2</w:t>
      </w:r>
      <w:r>
        <w:rPr>
          <w:rFonts w:hint="eastAsia"/>
        </w:rPr>
        <w:t>控制包括心脏在内的血管系统的发育。之后，加里也能诱导人类干细胞发育为器官细胞（在他的实验里是心脏细胞），虽然目前它们在合成胚胎心脏的细胞里只占一小部分。</w:t>
      </w:r>
    </w:p>
    <w:p w14:paraId="12987141" w14:textId="77777777" w:rsidR="000D14FE" w:rsidRDefault="000D14FE" w:rsidP="000D14FE"/>
    <w:p w14:paraId="7D3D8308" w14:textId="77777777" w:rsidR="000D14FE" w:rsidRDefault="000D14FE" w:rsidP="000D14FE">
      <w:r>
        <w:t xml:space="preserve">In their quests for pancreatic cells, Dr Nakauchi and Dr Ross have encountered similar problems of rarity. But these </w:t>
      </w:r>
      <w:r>
        <w:lastRenderedPageBreak/>
        <w:t>are early days. Dr Garry, whose laboratory is now producing two or three pig-human fetuses a week, is studying those fetuses to try to understand why it is that in some only one heart cell in 100,000 is human while in other fetuses the number is one in 100. If he can discover the underlying principle, then the aim of replacing pig cardiac cells entirely with human ones will have come closer.</w:t>
      </w:r>
    </w:p>
    <w:p w14:paraId="3BD8C17E" w14:textId="77777777" w:rsidR="000D14FE" w:rsidRDefault="000D14FE" w:rsidP="000D14FE"/>
    <w:p w14:paraId="0583D4B8" w14:textId="77777777" w:rsidR="000D14FE" w:rsidRDefault="000D14FE" w:rsidP="000D14FE">
      <w:pPr>
        <w:rPr>
          <w:rFonts w:hint="eastAsia"/>
        </w:rPr>
      </w:pPr>
      <w:r>
        <w:rPr>
          <w:rFonts w:hint="eastAsia"/>
        </w:rPr>
        <w:t>在努力培育胰脏细胞的过程中，中内宏光和罗斯遇到了类似的问题——细胞数量稀少。但这些都还是早期试验。加里的实验室现在每周培育两到三个人猪嵌合胚胎，通过研究这些胚胎，他想了解为什么在有些嵌合胚胎的心脏中人类细胞占比仅为十万分之一，而在另一些胚胎中则有百分之一。假如他能解开其中奥秘，那么我们将更接近用人类心脏细胞完全置换猪心脏细胞的目标。</w:t>
      </w:r>
    </w:p>
    <w:p w14:paraId="2D84576F" w14:textId="77777777" w:rsidR="00AB048C" w:rsidRDefault="00AB048C" w:rsidP="00AB048C">
      <w:pPr>
        <w:pStyle w:val="1"/>
      </w:pPr>
      <w:bookmarkStart w:id="74" w:name="_Toc15475644"/>
      <w:r>
        <w:t>Unconsciousness: Going under</w:t>
      </w:r>
      <w:bookmarkEnd w:id="74"/>
    </w:p>
    <w:p w14:paraId="491B06D4" w14:textId="77777777" w:rsidR="00AB048C" w:rsidRDefault="00AB048C" w:rsidP="00AB048C">
      <w:r>
        <w:t>Tracking the brain’s electrical activity can make anaesthesia safer</w:t>
      </w:r>
    </w:p>
    <w:p w14:paraId="2CE1D420" w14:textId="77777777" w:rsidR="00AB048C" w:rsidRDefault="00AB048C" w:rsidP="00AB048C">
      <w:pPr>
        <w:rPr>
          <w:rFonts w:hint="eastAsia"/>
        </w:rPr>
      </w:pPr>
      <w:r>
        <w:rPr>
          <w:rFonts w:hint="eastAsia"/>
        </w:rPr>
        <w:t>失去知觉：陷入昏迷</w:t>
      </w:r>
    </w:p>
    <w:p w14:paraId="6E9392AF" w14:textId="77777777" w:rsidR="00AB048C" w:rsidRDefault="00AB048C" w:rsidP="00AB048C">
      <w:pPr>
        <w:rPr>
          <w:rFonts w:hint="eastAsia"/>
        </w:rPr>
      </w:pPr>
      <w:r>
        <w:rPr>
          <w:rFonts w:hint="eastAsia"/>
        </w:rPr>
        <w:t>追踪脑电活动可以使麻醉更安全</w:t>
      </w:r>
    </w:p>
    <w:p w14:paraId="2E6F3338" w14:textId="77777777" w:rsidR="00AB048C" w:rsidRDefault="00AB048C" w:rsidP="00AB048C">
      <w:r>
        <w:t xml:space="preserve">20180224 science and technology </w:t>
      </w:r>
      <w:r>
        <w:rPr>
          <w:rFonts w:ascii="Segoe UI Emoji" w:hAnsi="Segoe UI Emoji" w:cs="Segoe UI Emoji"/>
        </w:rPr>
        <w:t>🇬🇧</w:t>
      </w:r>
      <w:r>
        <w:t xml:space="preserve"> English Version</w:t>
      </w:r>
    </w:p>
    <w:p w14:paraId="7B0CB7B1" w14:textId="77777777" w:rsidR="00AB048C" w:rsidRDefault="00AB048C" w:rsidP="00AB048C"/>
    <w:p w14:paraId="31F00507" w14:textId="77777777" w:rsidR="00AB048C" w:rsidRDefault="00AB048C" w:rsidP="00AB048C">
      <w:r>
        <w:t>AROUND 1936 three neurologists at Harvard Medical School raided the medicine cabinet, filling their boots with morphine, barbiturates, ethers and even cobra venom. They applied those substances to (apparently) willing volunteers and cemented primitive electrodes to their scalps and earlobes. They also collared a drunk and wired him up. With pen and paper, they then recorded how the electrical signals in their volunteers’ brains changed as the drugs began to take hold.</w:t>
      </w:r>
    </w:p>
    <w:p w14:paraId="5FFD9D9B" w14:textId="77777777" w:rsidR="00AB048C" w:rsidRDefault="00AB048C" w:rsidP="00AB048C"/>
    <w:p w14:paraId="1F9428C4" w14:textId="77777777" w:rsidR="00AB048C" w:rsidRDefault="00AB048C" w:rsidP="00AB048C">
      <w:pPr>
        <w:rPr>
          <w:rFonts w:hint="eastAsia"/>
        </w:rPr>
      </w:pPr>
      <w:r>
        <w:rPr>
          <w:rFonts w:hint="eastAsia"/>
        </w:rPr>
        <w:t>大约在</w:t>
      </w:r>
      <w:r>
        <w:rPr>
          <w:rFonts w:hint="eastAsia"/>
        </w:rPr>
        <w:t>1936</w:t>
      </w:r>
      <w:r>
        <w:rPr>
          <w:rFonts w:hint="eastAsia"/>
        </w:rPr>
        <w:t>年，哈佛医学院的三位神经学家扫荡了药品柜，把大堆的吗啡、巴比妥类和醚类药物，甚至还有眼镜蛇毒，都塞进了汽车后备箱。他们把这些药物注射到（看起来是）心甘情愿的志愿者体内，再把简陋的电极贴到他们的头皮和耳垂上。他们还给一名醉汉带上颈圈接通电源。然后当药物开始起效时，他们用纸笔记录下志愿者脑电信号的变化。</w:t>
      </w:r>
    </w:p>
    <w:p w14:paraId="11EC986F" w14:textId="77777777" w:rsidR="00AB048C" w:rsidRDefault="00AB048C" w:rsidP="00AB048C"/>
    <w:p w14:paraId="3CA09AC3" w14:textId="77777777" w:rsidR="00AB048C" w:rsidRDefault="00AB048C" w:rsidP="00AB048C">
      <w:r>
        <w:t>This kind of gonzo science might meet a touch of resistance from the institutional review board if proposed today, but the work of Gibbs, Gibbs and Lennox still stands. The trio showed, without meaning to, that sedatives lower the activity of the brain through several clear stages, and that each stage is observable in that organ’s electrical readings. Their results have been refined over the years, of course, to the extent that Emery Brown, a successor of theirs at Harvard, now thinks, as he told the annual meeting of the American Association for the Advancement of Science, that statistical analysis of such electroencephalography (EEG) signals has become so good that it can be used to make anaesthesia safer and better.</w:t>
      </w:r>
    </w:p>
    <w:p w14:paraId="785E0CC5" w14:textId="77777777" w:rsidR="00AB048C" w:rsidRDefault="00AB048C" w:rsidP="00AB048C"/>
    <w:p w14:paraId="4B1CCAEA" w14:textId="77777777" w:rsidR="00AB048C" w:rsidRDefault="00AB048C" w:rsidP="00AB048C">
      <w:pPr>
        <w:rPr>
          <w:rFonts w:hint="eastAsia"/>
        </w:rPr>
      </w:pPr>
      <w:r>
        <w:rPr>
          <w:rFonts w:hint="eastAsia"/>
        </w:rPr>
        <w:t>如果是在今天，提议做这样疯狂的科学试验可能会遭到医学院伦理审查委员会的些许阻力，不过，吉布斯（</w:t>
      </w:r>
      <w:r>
        <w:rPr>
          <w:rFonts w:hint="eastAsia"/>
        </w:rPr>
        <w:t>Gibbs</w:t>
      </w:r>
      <w:r>
        <w:rPr>
          <w:rFonts w:hint="eastAsia"/>
        </w:rPr>
        <w:t>）夫妇和伦诺克斯（</w:t>
      </w:r>
      <w:r>
        <w:rPr>
          <w:rFonts w:hint="eastAsia"/>
        </w:rPr>
        <w:t xml:space="preserve">Lennox </w:t>
      </w:r>
      <w:r>
        <w:rPr>
          <w:rFonts w:hint="eastAsia"/>
        </w:rPr>
        <w:t>）的研究成果至今仍站得住脚。他们无意中证明了镇静剂对大脑活动的抑制分为几个明显的阶段，每个阶段都可以在脑电图中观察到。当然，多年来他们的结论也经过不断改进。现在，他们在哈佛的一位继承者埃默里·布朗（</w:t>
      </w:r>
      <w:r>
        <w:rPr>
          <w:rFonts w:hint="eastAsia"/>
        </w:rPr>
        <w:t>Emery Brown</w:t>
      </w:r>
      <w:r>
        <w:rPr>
          <w:rFonts w:hint="eastAsia"/>
        </w:rPr>
        <w:t>）在美国科学促进会（</w:t>
      </w:r>
      <w:r>
        <w:rPr>
          <w:rFonts w:hint="eastAsia"/>
        </w:rPr>
        <w:t>AAAS</w:t>
      </w:r>
      <w:r>
        <w:rPr>
          <w:rFonts w:hint="eastAsia"/>
        </w:rPr>
        <w:t>）会议上表示，对这种脑电（</w:t>
      </w:r>
      <w:r>
        <w:rPr>
          <w:rFonts w:hint="eastAsia"/>
        </w:rPr>
        <w:t>EEG</w:t>
      </w:r>
      <w:r>
        <w:rPr>
          <w:rFonts w:hint="eastAsia"/>
        </w:rPr>
        <w:t>）信号的统计分析已经做得非常之好，可以利用它们来使麻醉变得更安全有效。</w:t>
      </w:r>
    </w:p>
    <w:p w14:paraId="2AA15BD6" w14:textId="77777777" w:rsidR="00AB048C" w:rsidRDefault="00AB048C" w:rsidP="00AB048C"/>
    <w:p w14:paraId="0B4CD8A4" w14:textId="77777777" w:rsidR="00AB048C" w:rsidRDefault="00AB048C" w:rsidP="00AB048C">
      <w:r>
        <w:t xml:space="preserve">The EEG of a conscious brain shows no striking features, just low-amplitude and seemingly uncorrelated ups and downs in the frequency of oscillations in the brain’s electric field. That is because the brain’s neurons are firing independently of one another as they go about the various tasks that render their owner conscious. Then (as the </w:t>
      </w:r>
      <w:r>
        <w:lastRenderedPageBreak/>
        <w:t>Harvard trio found) as the patient goes under the oscillations smooth out, deepening into a stark, uniform wave which vibrates ten times a second. The drug has tripped the neurons into singing from the same hymn sheet. Their unified song takes over from the cacophony of a conscious brain, and the patient is out.</w:t>
      </w:r>
    </w:p>
    <w:p w14:paraId="1E1FD263" w14:textId="77777777" w:rsidR="00AB048C" w:rsidRDefault="00AB048C" w:rsidP="00AB048C"/>
    <w:p w14:paraId="45D6EC64" w14:textId="77777777" w:rsidR="00AB048C" w:rsidRDefault="00AB048C" w:rsidP="00AB048C">
      <w:pPr>
        <w:rPr>
          <w:rFonts w:hint="eastAsia"/>
        </w:rPr>
      </w:pPr>
      <w:r>
        <w:rPr>
          <w:rFonts w:hint="eastAsia"/>
        </w:rPr>
        <w:t>当大脑意识清醒时，脑电图没有显著的特征，只能看到脑电场的振荡频率有着幅度很低、看起来互不关联的起伏。这是因为大脑的神经元在相互独立地放电，进行各种活动，从而使人保持清醒。然后（就像哈佛的三位学者发现的那样），当病人开始昏迷时，振荡趋于平滑，加深成为一个明显而均匀的波，每秒振动十次。药物触发了神经元步调一致地放电。它们奏响的单一乐章取代了大脑清醒时的各种杂音，病人陷入昏迷。</w:t>
      </w:r>
    </w:p>
    <w:p w14:paraId="61379CA8" w14:textId="77777777" w:rsidR="00AB048C" w:rsidRDefault="00AB048C" w:rsidP="00AB048C"/>
    <w:p w14:paraId="2D81BB30" w14:textId="77777777" w:rsidR="00AB048C" w:rsidRDefault="00AB048C" w:rsidP="00AB048C">
      <w:r>
        <w:t>That, Dr Brown believes, gives anaesthetists a better way to assess how deeply someone is under than measuring blood pressure and heart rate. He regularly uses brain waves clinically. In a recent operation, for example, he was able to administer a third of the normal dose of an anaesthetic called propofol to an 81-year-old cancer patient, monitoring her brain waves to ensure that she was deeply under at all times. Indeed, he thinks he may be able to automate the whole process, and has designed a machine which adjusts the dose in response to brainwave changes.</w:t>
      </w:r>
    </w:p>
    <w:p w14:paraId="64F6F854" w14:textId="77777777" w:rsidR="00AB048C" w:rsidRDefault="00AB048C" w:rsidP="00AB048C"/>
    <w:p w14:paraId="71A18AD3" w14:textId="77777777" w:rsidR="00AB048C" w:rsidRDefault="00AB048C" w:rsidP="00AB048C">
      <w:pPr>
        <w:rPr>
          <w:rFonts w:hint="eastAsia"/>
        </w:rPr>
      </w:pPr>
      <w:r>
        <w:rPr>
          <w:rFonts w:hint="eastAsia"/>
        </w:rPr>
        <w:t>布朗认为，这给了麻醉师一种比测量血压和心率更好的方法来判定一个人的昏迷程度。他经常在临床上使用脑电波。例如，在最近一次手术中，他要给一位</w:t>
      </w:r>
      <w:r>
        <w:rPr>
          <w:rFonts w:hint="eastAsia"/>
        </w:rPr>
        <w:t>81</w:t>
      </w:r>
      <w:r>
        <w:rPr>
          <w:rFonts w:hint="eastAsia"/>
        </w:rPr>
        <w:t>岁的癌症病人注射一种名为丙泊酚（</w:t>
      </w:r>
      <w:r>
        <w:rPr>
          <w:rFonts w:hint="eastAsia"/>
        </w:rPr>
        <w:t>propofol</w:t>
      </w:r>
      <w:r>
        <w:rPr>
          <w:rFonts w:hint="eastAsia"/>
        </w:rPr>
        <w:t>）的麻醉剂，他通过监测脑电波来确保她一直处于深度昏迷，结果只用了正常剂量的三分之一。事实上，他认为他或许可以让整个过程都自动化，并已设计了一台能根据脑电波变化来调整剂量的机器。</w:t>
      </w:r>
    </w:p>
    <w:p w14:paraId="5D57B876" w14:textId="77777777" w:rsidR="00AB048C" w:rsidRDefault="00AB048C" w:rsidP="00AB048C"/>
    <w:p w14:paraId="094C71CB" w14:textId="77777777" w:rsidR="00AB048C" w:rsidRDefault="00AB048C" w:rsidP="00AB048C">
      <w:r>
        <w:t>He also believes that the potential for using EEG to understand unconscious brainwaves goes beyond the operating table. Sleeping pills, for instance, do not so much aid sleep as sedate their recipient. Dr Brown thinks insomniacs might be guided into true sleep through a more precise examination of their brain activity, and the application of commensurate drugs.</w:t>
      </w:r>
    </w:p>
    <w:p w14:paraId="54B633F0" w14:textId="77777777" w:rsidR="00AB048C" w:rsidRDefault="00AB048C" w:rsidP="00AB048C"/>
    <w:p w14:paraId="6CF36B0E" w14:textId="77777777" w:rsidR="00AB048C" w:rsidRDefault="00AB048C" w:rsidP="00AB048C">
      <w:pPr>
        <w:rPr>
          <w:rFonts w:hint="eastAsia"/>
        </w:rPr>
      </w:pPr>
      <w:r>
        <w:rPr>
          <w:rFonts w:hint="eastAsia"/>
        </w:rPr>
        <w:t>他还认为，用脑电图来读懂无意识大脑的脑电波，可应用的范围超出了手术台。例如，安眠药的镇静作用大于助眠作用。布朗认为，通过更精确地检测失眠患者的大脑活动，并使用相应的药物，或许可以将患者导向真正的睡眠。</w:t>
      </w:r>
    </w:p>
    <w:p w14:paraId="515EF55E" w14:textId="77777777" w:rsidR="00AB048C" w:rsidRDefault="00AB048C" w:rsidP="00AB048C"/>
    <w:p w14:paraId="42F7E599" w14:textId="77777777" w:rsidR="00AB048C" w:rsidRDefault="00AB048C" w:rsidP="00AB048C">
      <w:r>
        <w:t>Moreover, true successor to Gibbs, Gibbs and Lennox that he is, Dr Brown reveals his own gonzo side when he says his understanding of EEG readouts is such that he believes he could safely place someone into, and then retrieve him from, a “locked-in” state—one in which a person is fully aware of his surroundings, but incapable of any movement or action. When your correspondent offered himself as a test subject, only partially in jest, Dr Brown flashed an arch grin, before sombrely explaining that such an experiment would be beyond the tolerance of modern review boards, too.</w:t>
      </w:r>
    </w:p>
    <w:p w14:paraId="3B2FFF3D" w14:textId="77777777" w:rsidR="00AB048C" w:rsidRDefault="00AB048C" w:rsidP="00AB048C"/>
    <w:p w14:paraId="3B5FAD23" w14:textId="77777777" w:rsidR="00AB048C" w:rsidRDefault="00AB048C" w:rsidP="00AB048C">
      <w:pPr>
        <w:rPr>
          <w:rFonts w:hint="eastAsia"/>
        </w:rPr>
      </w:pPr>
      <w:r>
        <w:rPr>
          <w:rFonts w:hint="eastAsia"/>
        </w:rPr>
        <w:t>此外，作为吉布斯夫妇和伦诺克斯的忠实继承人，布朗也显现出了自己疯狂的一面。他说他相信脑电图读数可以达到这样的程度：他能安全地把一个人放进或抽离“闭锁”状态——一个人能充分意识到自己所处的环境，但不能做出任何动作或行动。当本记者半开玩笑地提出自己来当试验对象时，布朗调皮地露齿而笑，接着严肃地解释说，这样的实验也是现代审查委员会不能容忍的。</w:t>
      </w:r>
    </w:p>
    <w:p w14:paraId="6081F9B8" w14:textId="77777777" w:rsidR="00AB048C" w:rsidRDefault="00AB048C" w:rsidP="00AB048C"/>
    <w:p w14:paraId="7555F829" w14:textId="77777777" w:rsidR="00AB048C" w:rsidRDefault="00AB048C" w:rsidP="00AB048C">
      <w:r>
        <w:t>Correction (February 22nd 2018): In the original version of this article we wrote that “morphine, barbiturates, ethers and even cobra venom” had been injected into (apparently) willing volunteers. Ether is inhaled, not injected. Sorry.</w:t>
      </w:r>
    </w:p>
    <w:p w14:paraId="7E1E2172" w14:textId="77777777" w:rsidR="00AB048C" w:rsidRDefault="00AB048C" w:rsidP="00AB048C">
      <w:pPr>
        <w:pStyle w:val="1"/>
      </w:pPr>
      <w:bookmarkStart w:id="75" w:name="_Toc15475645"/>
      <w:r>
        <w:lastRenderedPageBreak/>
        <w:t>The state of the world: A future perfect</w:t>
      </w:r>
      <w:bookmarkEnd w:id="75"/>
    </w:p>
    <w:p w14:paraId="64F609A0" w14:textId="77777777" w:rsidR="00AB048C" w:rsidRDefault="00AB048C" w:rsidP="00AB048C">
      <w:r>
        <w:t>Because people can think logically, life will keep getting better, argues Steven Pinker in his exhilarating new book</w:t>
      </w:r>
    </w:p>
    <w:p w14:paraId="4DDC18AA" w14:textId="77777777" w:rsidR="00AB048C" w:rsidRDefault="00AB048C" w:rsidP="00AB048C">
      <w:pPr>
        <w:rPr>
          <w:rFonts w:hint="eastAsia"/>
        </w:rPr>
      </w:pPr>
      <w:r>
        <w:rPr>
          <w:rFonts w:hint="eastAsia"/>
        </w:rPr>
        <w:t>世界形势：完美的未来</w:t>
      </w:r>
    </w:p>
    <w:p w14:paraId="0FAB0DEC" w14:textId="77777777" w:rsidR="00AB048C" w:rsidRDefault="00AB048C" w:rsidP="00AB048C">
      <w:pPr>
        <w:rPr>
          <w:rFonts w:hint="eastAsia"/>
        </w:rPr>
      </w:pPr>
      <w:r>
        <w:rPr>
          <w:rFonts w:hint="eastAsia"/>
        </w:rPr>
        <w:t>史蒂芬·平克在其振奋人心的新书中指出，因为人们能够理性思考，所以生活将持续向好</w:t>
      </w:r>
    </w:p>
    <w:p w14:paraId="3041DA3F" w14:textId="77777777" w:rsidR="00AB048C" w:rsidRDefault="00AB048C" w:rsidP="00AB048C">
      <w:r>
        <w:t xml:space="preserve">20180224 books and arts </w:t>
      </w:r>
      <w:r>
        <w:rPr>
          <w:rFonts w:ascii="Segoe UI Emoji" w:hAnsi="Segoe UI Emoji" w:cs="Segoe UI Emoji"/>
        </w:rPr>
        <w:t>🇬🇧</w:t>
      </w:r>
      <w:r>
        <w:t xml:space="preserve"> English Version</w:t>
      </w:r>
    </w:p>
    <w:p w14:paraId="695E6F9C" w14:textId="77777777" w:rsidR="00AB048C" w:rsidRDefault="00AB048C" w:rsidP="00AB048C"/>
    <w:p w14:paraId="66ECB3DF" w14:textId="77777777" w:rsidR="00AB048C" w:rsidRDefault="00AB048C" w:rsidP="00AB048C">
      <w:r>
        <w:t>Enlightenment Now: The Case for Reason, Science, Humanism and Progress. By Steven Pinker. Viking; 576 pages; $35. Allen Lane; £25.</w:t>
      </w:r>
    </w:p>
    <w:p w14:paraId="21BD6A0D" w14:textId="77777777" w:rsidR="00AB048C" w:rsidRDefault="00AB048C" w:rsidP="00AB048C"/>
    <w:p w14:paraId="7A9A27BF" w14:textId="77777777" w:rsidR="00AB048C" w:rsidRDefault="00AB048C" w:rsidP="00AB048C">
      <w:r>
        <w:t>TO ANYONE who reads a newspaper, this can seem a miserable world. Syria is still at war. Another lunatic has gone on a gun rampage in an American school. The tone of political debate can rarely have been as crass and poisonous as it is today.</w:t>
      </w:r>
    </w:p>
    <w:p w14:paraId="06F3BEFB" w14:textId="77777777" w:rsidR="00AB048C" w:rsidRDefault="00AB048C" w:rsidP="00AB048C">
      <w:pPr>
        <w:rPr>
          <w:rFonts w:hint="eastAsia"/>
        </w:rPr>
      </w:pPr>
      <w:r>
        <w:rPr>
          <w:rFonts w:hint="eastAsia"/>
        </w:rPr>
        <w:t>任何一个看报纸的人可能都会觉得自己身处一个悲惨世界。叙利亚仍饱受战火摧残。又有一个持枪的疯子在美国校园大开杀戒。几乎没有哪个时候的政治辩论气氛像如今这样，粗野而又充满敌意。</w:t>
      </w:r>
    </w:p>
    <w:p w14:paraId="4FF24892" w14:textId="77777777" w:rsidR="00AB048C" w:rsidRDefault="00AB048C" w:rsidP="00AB048C"/>
    <w:p w14:paraId="1CD6FB62" w14:textId="77777777" w:rsidR="00AB048C" w:rsidRDefault="00AB048C" w:rsidP="00AB048C">
      <w:r>
        <w:t>Front pages are grim for the same reason that Shakespeare’s plays feature a lot of murders. Tragedy is dramatic. Hardly anyone would read a story headlined “100,000 AEROPLANES DIDN’T CRASH YESTERDAY”. Bad things often happen suddenly and telegenically. A factory closes; an apartment block burns down. Good things tend to happen incrementally, and across a wide area, making them much harder to film. News outlets could have honestly reported that the “NUMBER OF PEOPLE IN EXTREME POVERTY FELL BY 137,000 SINCE YESTERDAY” every day for 25 years. But readers might get bored.</w:t>
      </w:r>
    </w:p>
    <w:p w14:paraId="7E76991E" w14:textId="77777777" w:rsidR="00AB048C" w:rsidRDefault="00AB048C" w:rsidP="00AB048C"/>
    <w:p w14:paraId="26DD0EC8" w14:textId="77777777" w:rsidR="00AB048C" w:rsidRDefault="00AB048C" w:rsidP="00AB048C">
      <w:pPr>
        <w:rPr>
          <w:rFonts w:hint="eastAsia"/>
        </w:rPr>
      </w:pPr>
      <w:r>
        <w:rPr>
          <w:rFonts w:hint="eastAsia"/>
        </w:rPr>
        <w:t>报纸头版之所以充斥坏消息，跟莎剧满是谋杀是一个道理。悲剧才能震撼人心。没有谁会愿意看“昨天有十万架飞机没有失事”这种标题的新闻。不好的事情往往是突发的，且适于电视传播，像是一家工厂关门，一栋公寓大楼被烧毁。好事的发生常常是渐进的，覆盖的范围也很广，要以影像记录下来难度要大得多。媒体或许可以连续</w:t>
      </w:r>
      <w:r>
        <w:rPr>
          <w:rFonts w:hint="eastAsia"/>
        </w:rPr>
        <w:t>25</w:t>
      </w:r>
      <w:r>
        <w:rPr>
          <w:rFonts w:hint="eastAsia"/>
        </w:rPr>
        <w:t>年每天都如实报道：“生活在极端贫困中的人口较昨天减少了</w:t>
      </w:r>
      <w:r>
        <w:rPr>
          <w:rFonts w:hint="eastAsia"/>
        </w:rPr>
        <w:t>13.7</w:t>
      </w:r>
      <w:r>
        <w:rPr>
          <w:rFonts w:hint="eastAsia"/>
        </w:rPr>
        <w:t>万人。”但读者可能会腻烦。</w:t>
      </w:r>
    </w:p>
    <w:p w14:paraId="098CE44E" w14:textId="77777777" w:rsidR="00AB048C" w:rsidRDefault="00AB048C" w:rsidP="00AB048C"/>
    <w:p w14:paraId="7D1F290C" w14:textId="77777777" w:rsidR="00AB048C" w:rsidRDefault="00AB048C" w:rsidP="00AB048C">
      <w:r>
        <w:t>Negative news is one reason why people consistently underestimate the progress humanity is making, complains Steven Pinker. To discern the true state of the world, he says, we should use numbers. In “Enlightenment Now”, he does just that. The result is magnificent, uplifting and makes you want to rush to your laptop and close your Twitter account.</w:t>
      </w:r>
    </w:p>
    <w:p w14:paraId="2F76B1B6" w14:textId="77777777" w:rsidR="00AB048C" w:rsidRDefault="00AB048C" w:rsidP="00AB048C"/>
    <w:p w14:paraId="778C72CC" w14:textId="77777777" w:rsidR="00AB048C" w:rsidRDefault="00AB048C" w:rsidP="00AB048C">
      <w:pPr>
        <w:rPr>
          <w:rFonts w:hint="eastAsia"/>
        </w:rPr>
      </w:pPr>
      <w:r>
        <w:rPr>
          <w:rFonts w:hint="eastAsia"/>
        </w:rPr>
        <w:t>史蒂芬·平克（</w:t>
      </w:r>
      <w:r>
        <w:rPr>
          <w:rFonts w:hint="eastAsia"/>
        </w:rPr>
        <w:t>Steven Pinker</w:t>
      </w:r>
      <w:r>
        <w:rPr>
          <w:rFonts w:hint="eastAsia"/>
        </w:rPr>
        <w:t>）抱怨说，人们一贯低估人类取得的进步，负面新闻是原因之一。他认为，要辨明世界的真实状况，我们应当运用数字。在《当下的启蒙》（</w:t>
      </w:r>
      <w:r>
        <w:rPr>
          <w:rFonts w:hint="eastAsia"/>
        </w:rPr>
        <w:t>Enlightenment Now</w:t>
      </w:r>
      <w:r>
        <w:rPr>
          <w:rFonts w:hint="eastAsia"/>
        </w:rPr>
        <w:t>）这本书中，他做的正是这件事，且成果卓然，令人振奋。读罢此书，恨不得立刻冲向笔记本电脑，注销自己的推特账号。</w:t>
      </w:r>
    </w:p>
    <w:p w14:paraId="621CFA96" w14:textId="77777777" w:rsidR="00AB048C" w:rsidRDefault="00AB048C" w:rsidP="00AB048C"/>
    <w:p w14:paraId="0CC63DB6" w14:textId="77777777" w:rsidR="00AB048C" w:rsidRDefault="00AB048C" w:rsidP="00AB048C">
      <w:r>
        <w:t>The world is about 100 times wealthier than 200 years ago and, contrary to popular belief, its wealth is more evenly distributed. The share of people killed annually in wars is less than a quarter of that in the 1980s and half a percent of the toll in the second world war. During the 20th century Americans became 96% less likely to die in a car crash, 92% less likely to perish in a fire and 95% less likely to expire on the job.</w:t>
      </w:r>
    </w:p>
    <w:p w14:paraId="2C3A3434" w14:textId="77777777" w:rsidR="00AB048C" w:rsidRDefault="00AB048C" w:rsidP="00AB048C"/>
    <w:p w14:paraId="4FF17480" w14:textId="77777777" w:rsidR="00AB048C" w:rsidRDefault="00AB048C" w:rsidP="00AB048C">
      <w:pPr>
        <w:rPr>
          <w:rFonts w:hint="eastAsia"/>
        </w:rPr>
      </w:pPr>
      <w:r>
        <w:rPr>
          <w:rFonts w:hint="eastAsia"/>
        </w:rPr>
        <w:t>当今世界的富裕程度大约是</w:t>
      </w:r>
      <w:r>
        <w:rPr>
          <w:rFonts w:hint="eastAsia"/>
        </w:rPr>
        <w:t>200</w:t>
      </w:r>
      <w:r>
        <w:rPr>
          <w:rFonts w:hint="eastAsia"/>
        </w:rPr>
        <w:t>年前的</w:t>
      </w:r>
      <w:r>
        <w:rPr>
          <w:rFonts w:hint="eastAsia"/>
        </w:rPr>
        <w:t>100</w:t>
      </w:r>
      <w:r>
        <w:rPr>
          <w:rFonts w:hint="eastAsia"/>
        </w:rPr>
        <w:t>倍，而且与普遍的看法相反，财富分配也更趋于均衡。如今每</w:t>
      </w:r>
      <w:r>
        <w:rPr>
          <w:rFonts w:hint="eastAsia"/>
        </w:rPr>
        <w:lastRenderedPageBreak/>
        <w:t>年死于战争的人数不到上世纪</w:t>
      </w:r>
      <w:r>
        <w:rPr>
          <w:rFonts w:hint="eastAsia"/>
        </w:rPr>
        <w:t>80</w:t>
      </w:r>
      <w:r>
        <w:rPr>
          <w:rFonts w:hint="eastAsia"/>
        </w:rPr>
        <w:t>年代的四分之一，或相当于二战死亡人数的</w:t>
      </w:r>
      <w:r>
        <w:rPr>
          <w:rFonts w:hint="eastAsia"/>
        </w:rPr>
        <w:t>0.5%</w:t>
      </w:r>
      <w:r>
        <w:rPr>
          <w:rFonts w:hint="eastAsia"/>
        </w:rPr>
        <w:t>。上个世纪，美国人死于交通事故的可能性降低了</w:t>
      </w:r>
      <w:r>
        <w:rPr>
          <w:rFonts w:hint="eastAsia"/>
        </w:rPr>
        <w:t>96%</w:t>
      </w:r>
      <w:r>
        <w:rPr>
          <w:rFonts w:hint="eastAsia"/>
        </w:rPr>
        <w:t>，因火灾丧生的可能性降低了</w:t>
      </w:r>
      <w:r>
        <w:rPr>
          <w:rFonts w:hint="eastAsia"/>
        </w:rPr>
        <w:t>92%</w:t>
      </w:r>
      <w:r>
        <w:rPr>
          <w:rFonts w:hint="eastAsia"/>
        </w:rPr>
        <w:t>，因工伤死亡的可能性降低了</w:t>
      </w:r>
      <w:r>
        <w:rPr>
          <w:rFonts w:hint="eastAsia"/>
        </w:rPr>
        <w:t>95%</w:t>
      </w:r>
      <w:r>
        <w:rPr>
          <w:rFonts w:hint="eastAsia"/>
        </w:rPr>
        <w:t>。</w:t>
      </w:r>
    </w:p>
    <w:p w14:paraId="7D0F2285" w14:textId="77777777" w:rsidR="00AB048C" w:rsidRDefault="00AB048C" w:rsidP="00AB048C"/>
    <w:p w14:paraId="48AC4838" w14:textId="77777777" w:rsidR="00AB048C" w:rsidRDefault="00AB048C" w:rsidP="00AB048C">
      <w:r>
        <w:t>Mr Pinker’s best-known previous book, “The Better Angels of Our Nature”, showed that humankind has grown less violent. His new one demonstrates that steady, cumulative progress is occurring on many fronts. For this he credits the values of the 18th-century Enlightenment, summarised by Immanuel Kant as “Dare to understand!” By applying reason to problems, people can solve them—and move on to the next. Trade and technology spread good ideas, allowing rich countries to grow richer and poor ones to catch up.</w:t>
      </w:r>
    </w:p>
    <w:p w14:paraId="145B6895" w14:textId="77777777" w:rsidR="00AB048C" w:rsidRDefault="00AB048C" w:rsidP="00AB048C"/>
    <w:p w14:paraId="11C7E69C" w14:textId="77777777" w:rsidR="00AB048C" w:rsidRDefault="00AB048C" w:rsidP="00AB048C">
      <w:pPr>
        <w:rPr>
          <w:rFonts w:hint="eastAsia"/>
        </w:rPr>
      </w:pPr>
      <w:r>
        <w:rPr>
          <w:rFonts w:hint="eastAsia"/>
        </w:rPr>
        <w:t>平克在他最知名的上一本著作《人性中的良善天使》（</w:t>
      </w:r>
      <w:r>
        <w:rPr>
          <w:rFonts w:hint="eastAsia"/>
        </w:rPr>
        <w:t>The Better Angels of Our Nature</w:t>
      </w:r>
      <w:r>
        <w:rPr>
          <w:rFonts w:hint="eastAsia"/>
        </w:rPr>
        <w:t>）中论证了人类已不像从前那么暴力。在新书中，他阐明多个领域都在日积月累地持续取得进步。他将这归功于</w:t>
      </w:r>
      <w:r>
        <w:rPr>
          <w:rFonts w:hint="eastAsia"/>
        </w:rPr>
        <w:t>18</w:t>
      </w:r>
      <w:r>
        <w:rPr>
          <w:rFonts w:hint="eastAsia"/>
        </w:rPr>
        <w:t>世纪启蒙运动所倡导的价值观，康德将它概括为“敢于知晓！”面对问题时运用理性，人们就可解决它们，进而去应对新的问题。贸易和科技将优秀的创意传播至各处，让富国愈富，穷国则能奋起直追。</w:t>
      </w:r>
    </w:p>
    <w:p w14:paraId="3CE6B747" w14:textId="77777777" w:rsidR="00AB048C" w:rsidRDefault="00AB048C" w:rsidP="00AB048C"/>
    <w:p w14:paraId="7A11F901" w14:textId="77777777" w:rsidR="00AB048C" w:rsidRDefault="00AB048C" w:rsidP="00AB048C">
      <w:r>
        <w:t>Best of all possible worlds</w:t>
      </w:r>
    </w:p>
    <w:p w14:paraId="1E8A8FE1" w14:textId="77777777" w:rsidR="00AB048C" w:rsidRDefault="00AB048C" w:rsidP="00AB048C"/>
    <w:p w14:paraId="44BE6F99" w14:textId="77777777" w:rsidR="00AB048C" w:rsidRDefault="00AB048C" w:rsidP="00AB048C">
      <w:pPr>
        <w:rPr>
          <w:rFonts w:hint="eastAsia"/>
        </w:rPr>
      </w:pPr>
      <w:r>
        <w:rPr>
          <w:rFonts w:hint="eastAsia"/>
        </w:rPr>
        <w:t>所有可能的世界中最好的一个</w:t>
      </w:r>
    </w:p>
    <w:p w14:paraId="58CC17A6" w14:textId="77777777" w:rsidR="00AB048C" w:rsidRDefault="00AB048C" w:rsidP="00AB048C"/>
    <w:p w14:paraId="28B417B1" w14:textId="77777777" w:rsidR="00AB048C" w:rsidRDefault="00AB048C" w:rsidP="00AB048C">
      <w:r>
        <w:t>Progress has often been stunningly rapid. The vast majority of poor Americans enjoy luxuries unavailable to the Vanderbilts and Astors of 150 years ago, such as electricity, air-conditioning and colour televisions. Street hawkers in South Sudan have better mobile phones than the brick that Gordon Gekko, a fictional tycoon, flaunted in “Wall Street” in 1987. It is not just that better medicine and sanitation allow people to live longer, healthier lives, or that labour-saving devices have given people more free time, or that Amazon and Apple offer a dazzling variety of entertainment to fill it. People are also growing more intelligent, and more humane.</w:t>
      </w:r>
    </w:p>
    <w:p w14:paraId="1FFDB9B8" w14:textId="77777777" w:rsidR="00AB048C" w:rsidRDefault="00AB048C" w:rsidP="00AB048C"/>
    <w:p w14:paraId="63CA8835" w14:textId="77777777" w:rsidR="00AB048C" w:rsidRDefault="00AB048C" w:rsidP="00AB048C">
      <w:pPr>
        <w:rPr>
          <w:rFonts w:hint="eastAsia"/>
        </w:rPr>
      </w:pPr>
      <w:r>
        <w:rPr>
          <w:rFonts w:hint="eastAsia"/>
        </w:rPr>
        <w:t>人类进步的速度往往快得惊人。</w:t>
      </w:r>
      <w:r>
        <w:rPr>
          <w:rFonts w:hint="eastAsia"/>
        </w:rPr>
        <w:t>150</w:t>
      </w:r>
      <w:r>
        <w:rPr>
          <w:rFonts w:hint="eastAsia"/>
        </w:rPr>
        <w:t>年前，就算是范德堡（</w:t>
      </w:r>
      <w:r>
        <w:rPr>
          <w:rFonts w:hint="eastAsia"/>
        </w:rPr>
        <w:t>Vanderbilt</w:t>
      </w:r>
      <w:r>
        <w:rPr>
          <w:rFonts w:hint="eastAsia"/>
        </w:rPr>
        <w:t>）和阿斯特（</w:t>
      </w:r>
      <w:r>
        <w:rPr>
          <w:rFonts w:hint="eastAsia"/>
        </w:rPr>
        <w:t>Astor</w:t>
      </w:r>
      <w:r>
        <w:rPr>
          <w:rFonts w:hint="eastAsia"/>
        </w:rPr>
        <w:t>）家族也享受不到如今绝大多数美国贫困人口都享有的奢侈，如电力、空调和彩色电视机。</w:t>
      </w:r>
      <w:r>
        <w:rPr>
          <w:rFonts w:hint="eastAsia"/>
        </w:rPr>
        <w:t>1987</w:t>
      </w:r>
      <w:r>
        <w:rPr>
          <w:rFonts w:hint="eastAsia"/>
        </w:rPr>
        <w:t>年的电影《华尔街》中的大亨戈顿·盖柯（</w:t>
      </w:r>
      <w:r>
        <w:rPr>
          <w:rFonts w:hint="eastAsia"/>
        </w:rPr>
        <w:t>Gordon Gekko</w:t>
      </w:r>
      <w:r>
        <w:rPr>
          <w:rFonts w:hint="eastAsia"/>
        </w:rPr>
        <w:t>）手中的大砖头还不如今天南苏丹街头小贩用的手机。医疗及公共卫生的进步让人们更健康长寿，节约劳动力的设备让人们有了更多的空闲时间，亚马逊和苹果提供了让人眼花缭乱的娱乐方式来消磨时光。不仅如此，人们还变得愈加聪明、更有仁慈之心。</w:t>
      </w:r>
    </w:p>
    <w:p w14:paraId="6BD83437" w14:textId="77777777" w:rsidR="00AB048C" w:rsidRDefault="00AB048C" w:rsidP="00AB048C"/>
    <w:p w14:paraId="60580F73" w14:textId="77777777" w:rsidR="00AB048C" w:rsidRDefault="00AB048C" w:rsidP="00AB048C">
      <w:r>
        <w:t>In every part of the world IQ scores have been rising, by a whopping 30 points in 100 years, meaning that the average person today scores better than 98% of people a century ago. How can this be, given that intelligence is highly heritable, and clever folk breed no more prolifically than less gifted ones? The answer is better nutrition (“brains are greedy organs”) and more stimulation. Children are far likelier to go to school than they were in 1900, while “outside the schoolhouse, analytic thinking is encouraged by a culture that trades in visual symbols (subway maps, digital displays), analytic tools (spreadsheets, stock reports) and academic concepts that trickle down into common parlance (supply and demand, on average, human rights).”</w:t>
      </w:r>
    </w:p>
    <w:p w14:paraId="2D559727" w14:textId="77777777" w:rsidR="00AB048C" w:rsidRDefault="00AB048C" w:rsidP="00AB048C"/>
    <w:p w14:paraId="47948DFB" w14:textId="77777777" w:rsidR="00AB048C" w:rsidRDefault="00AB048C" w:rsidP="00AB048C">
      <w:pPr>
        <w:rPr>
          <w:rFonts w:hint="eastAsia"/>
        </w:rPr>
      </w:pPr>
      <w:r>
        <w:rPr>
          <w:rFonts w:hint="eastAsia"/>
        </w:rPr>
        <w:t>无论在世界何处，人们的智商分数都在不断上升，</w:t>
      </w:r>
      <w:r>
        <w:rPr>
          <w:rFonts w:hint="eastAsia"/>
        </w:rPr>
        <w:t>100</w:t>
      </w:r>
      <w:r>
        <w:rPr>
          <w:rFonts w:hint="eastAsia"/>
        </w:rPr>
        <w:t>年来竟提高了</w:t>
      </w:r>
      <w:r>
        <w:rPr>
          <w:rFonts w:hint="eastAsia"/>
        </w:rPr>
        <w:t>30</w:t>
      </w:r>
      <w:r>
        <w:rPr>
          <w:rFonts w:hint="eastAsia"/>
        </w:rPr>
        <w:t>分。也就是说，如今一个普通人的得分比一个世纪前</w:t>
      </w:r>
      <w:r>
        <w:rPr>
          <w:rFonts w:hint="eastAsia"/>
        </w:rPr>
        <w:t>98%</w:t>
      </w:r>
      <w:r>
        <w:rPr>
          <w:rFonts w:hint="eastAsia"/>
        </w:rPr>
        <w:t>的人都要高。要知道智力具有高度遗传性，而聪明人的生育率并不比资质较差的人更高，那么这一成就是如何取得的呢？答案是更好的营养（“大脑是非常贪吃的器官”），以及更多的激发。如今儿童上学的可能性远高于</w:t>
      </w:r>
      <w:r>
        <w:rPr>
          <w:rFonts w:hint="eastAsia"/>
        </w:rPr>
        <w:t>1900</w:t>
      </w:r>
      <w:r>
        <w:rPr>
          <w:rFonts w:hint="eastAsia"/>
        </w:rPr>
        <w:t>年，而“在学校之外，人们身处的文化广泛采用视觉符号（地铁线路图、数字显示屏）和分析工具（电子表单、股票报告），各种学术概念也逐步渗透到日常语汇（“供求”、“平均”、</w:t>
      </w:r>
      <w:r>
        <w:rPr>
          <w:rFonts w:hint="eastAsia"/>
        </w:rPr>
        <w:lastRenderedPageBreak/>
        <w:t>“人权”），这就激发了人们的分析性思考。</w:t>
      </w:r>
    </w:p>
    <w:p w14:paraId="2917B5B8" w14:textId="77777777" w:rsidR="00AB048C" w:rsidRDefault="00AB048C" w:rsidP="00AB048C"/>
    <w:p w14:paraId="0DA31E07" w14:textId="77777777" w:rsidR="00AB048C" w:rsidRDefault="00AB048C" w:rsidP="00AB048C">
      <w:r>
        <w:t>Mr Pinker contends that this braininess has moral consequences, since people who can reason abstractly can ask: “What would the world be like if everyone did this?” That is consistent with the observable spread of Enlightenment values. Two centuries ago only 1% of people lived in democracies, and even there women and working-class men were denied the vote. Now two-thirds of people live in democracies, and even authoritarian states such as China are freer than they once were.</w:t>
      </w:r>
    </w:p>
    <w:p w14:paraId="45C39F46" w14:textId="77777777" w:rsidR="00AB048C" w:rsidRDefault="00AB048C" w:rsidP="00AB048C"/>
    <w:p w14:paraId="7CC22B20" w14:textId="77777777" w:rsidR="00AB048C" w:rsidRDefault="00AB048C" w:rsidP="00AB048C">
      <w:pPr>
        <w:rPr>
          <w:rFonts w:hint="eastAsia"/>
        </w:rPr>
      </w:pPr>
      <w:r>
        <w:rPr>
          <w:rFonts w:hint="eastAsia"/>
        </w:rPr>
        <w:t>平克声称，人们才智的增长具有道德影响，因为有能力进行抽象思维的人能够发问：“如果所有人都这么做，世界会怎样？”这与启蒙运动所倡导的价值理念的明显传播是相一致的。两个世纪以前，只有</w:t>
      </w:r>
      <w:r>
        <w:rPr>
          <w:rFonts w:hint="eastAsia"/>
        </w:rPr>
        <w:t>1%</w:t>
      </w:r>
      <w:r>
        <w:rPr>
          <w:rFonts w:hint="eastAsia"/>
        </w:rPr>
        <w:t>的人生活在民主国家，而就算是在那些国家里，女性和劳动阶级男性也没有投票权。如今有三分之二的人口生活在民主国家，而且即便是中国这样的威权国家也比从前更自由。</w:t>
      </w:r>
    </w:p>
    <w:p w14:paraId="3FFD5DA4" w14:textId="77777777" w:rsidR="00AB048C" w:rsidRDefault="00AB048C" w:rsidP="00AB048C"/>
    <w:p w14:paraId="75FE2F85" w14:textId="77777777" w:rsidR="00AB048C" w:rsidRDefault="00AB048C" w:rsidP="00AB048C">
      <w:r>
        <w:t>Belief in equality for ethnic minorities and gay people has shot up, as demonstrated not only by polls (which could be biased by the knowledge that bigotry is frowned upon) but also by internet activity. Searches for racist jokes have fallen by seven-eighths in America since 2004. Those who enjoy them are dying out: online searches for racial epithets correlate with interest in “Social Security” and “Frank Sinatra”, Mr Pinker notes. Even the most conservative places are loosening up. Polls find that young Muslims in the Middle East are about as liberal as young western Europeans were in the early 1960s.</w:t>
      </w:r>
    </w:p>
    <w:p w14:paraId="33720471" w14:textId="77777777" w:rsidR="00AB048C" w:rsidRDefault="00AB048C" w:rsidP="00AB048C"/>
    <w:p w14:paraId="38213818" w14:textId="77777777" w:rsidR="00AB048C" w:rsidRDefault="00AB048C" w:rsidP="00AB048C">
      <w:pPr>
        <w:rPr>
          <w:rFonts w:hint="eastAsia"/>
        </w:rPr>
      </w:pPr>
      <w:r>
        <w:rPr>
          <w:rFonts w:hint="eastAsia"/>
        </w:rPr>
        <w:t>少数族裔及同性恋人士应享受平等对待的观念愈加深入人心。这不仅体现在民意测验中（测验结果可能存在偏误，因为人们明白固守偏见会遭人鄙视），人们在互联网上的行为也印证了这一点。在美国，</w:t>
      </w:r>
      <w:r>
        <w:rPr>
          <w:rFonts w:hint="eastAsia"/>
        </w:rPr>
        <w:t>2004</w:t>
      </w:r>
      <w:r>
        <w:rPr>
          <w:rFonts w:hint="eastAsia"/>
        </w:rPr>
        <w:t>年以来有种族歧视意味的笑话的搜索量下降了八分之七。喜欢这种笑话的人快要消失了：平克发现，有种族侮辱性质称谓的网络搜索与对“社会保障”和“弗兰克·辛纳屈”（</w:t>
      </w:r>
      <w:r>
        <w:rPr>
          <w:rFonts w:hint="eastAsia"/>
        </w:rPr>
        <w:t>Frank Sinatra</w:t>
      </w:r>
      <w:r>
        <w:rPr>
          <w:rFonts w:hint="eastAsia"/>
        </w:rPr>
        <w:t>）感兴趣之间存在关联。即使是在最保守的地方，社会氛围也变得更宽松了。民调显示，如今中东年轻穆斯林的开放程度和</w:t>
      </w:r>
      <w:r>
        <w:rPr>
          <w:rFonts w:hint="eastAsia"/>
        </w:rPr>
        <w:t>20</w:t>
      </w:r>
      <w:r>
        <w:rPr>
          <w:rFonts w:hint="eastAsia"/>
        </w:rPr>
        <w:t>世纪</w:t>
      </w:r>
      <w:r>
        <w:rPr>
          <w:rFonts w:hint="eastAsia"/>
        </w:rPr>
        <w:t>60</w:t>
      </w:r>
      <w:r>
        <w:rPr>
          <w:rFonts w:hint="eastAsia"/>
        </w:rPr>
        <w:t>年代初期的西欧年轻人差不多。</w:t>
      </w:r>
    </w:p>
    <w:p w14:paraId="6D71D0C6" w14:textId="77777777" w:rsidR="00AB048C" w:rsidRDefault="00AB048C" w:rsidP="00AB048C"/>
    <w:p w14:paraId="426336E3" w14:textId="77777777" w:rsidR="00AB048C" w:rsidRDefault="00AB048C" w:rsidP="00AB048C">
      <w:r>
        <w:t>Many readers will find this bubbly optimism hard to swallow, like too much champagne. We may be materially richer, some will protest, but aren’t we less happy because we know that others have even more? We may have supercomputers in our pockets, but aren’t they causing an epidemic of loneliness among the young? And what about global warming or North Korea’s nuclear missiles?</w:t>
      </w:r>
    </w:p>
    <w:p w14:paraId="733D7F26" w14:textId="77777777" w:rsidR="00AB048C" w:rsidRDefault="00AB048C" w:rsidP="00AB048C"/>
    <w:p w14:paraId="1943C919" w14:textId="77777777" w:rsidR="00AB048C" w:rsidRDefault="00AB048C" w:rsidP="00AB048C">
      <w:pPr>
        <w:rPr>
          <w:rFonts w:hint="eastAsia"/>
        </w:rPr>
      </w:pPr>
      <w:r>
        <w:rPr>
          <w:rFonts w:hint="eastAsia"/>
        </w:rPr>
        <w:t>对于这般亮眼的乐观，很多读者会觉得难以照单全收，就像无法灌下太多香槟一样。一些人会提出异议：我们在物质上也许确实是更富有了，但我们不也因为知道其他人比我们更富有，而变得更不快乐吗？我们口袋里或许揣着超级电脑，可它们不也使孤独如流行病般在年轻人中蔓延吗？我们对全球变暖和朝鲜的核武器又有什么办法？</w:t>
      </w:r>
    </w:p>
    <w:p w14:paraId="588673F6" w14:textId="77777777" w:rsidR="00AB048C" w:rsidRDefault="00AB048C" w:rsidP="00AB048C"/>
    <w:p w14:paraId="391B80D4" w14:textId="77777777" w:rsidR="00AB048C" w:rsidRDefault="00AB048C" w:rsidP="00AB048C">
      <w:r>
        <w:t>Mr Pinker has answers for all these questions. In 45 out of 52 countries in the World Values Survey, happiness increased between 1981 and 2007. It rises roughly in line with absolute income per head, not relative income. Loneliness, at least among American students, appears to be declining. Global warming is a big threat, but not insurmountable. The number of nuclear weapons in the world has fallen by 85% since its peak.</w:t>
      </w:r>
    </w:p>
    <w:p w14:paraId="6F2A2466" w14:textId="77777777" w:rsidR="00AB048C" w:rsidRDefault="00AB048C" w:rsidP="00AB048C"/>
    <w:p w14:paraId="3EC33FA9" w14:textId="77777777" w:rsidR="00AB048C" w:rsidRDefault="00AB048C" w:rsidP="00AB048C">
      <w:pPr>
        <w:rPr>
          <w:rFonts w:hint="eastAsia"/>
        </w:rPr>
      </w:pPr>
      <w:r>
        <w:rPr>
          <w:rFonts w:hint="eastAsia"/>
        </w:rPr>
        <w:t>平克对所有这些问题都给出了解答。世界价值观调查（</w:t>
      </w:r>
      <w:r>
        <w:rPr>
          <w:rFonts w:hint="eastAsia"/>
        </w:rPr>
        <w:t>World Values Survey</w:t>
      </w:r>
      <w:r>
        <w:rPr>
          <w:rFonts w:hint="eastAsia"/>
        </w:rPr>
        <w:t>）对</w:t>
      </w:r>
      <w:r>
        <w:rPr>
          <w:rFonts w:hint="eastAsia"/>
        </w:rPr>
        <w:t>52</w:t>
      </w:r>
      <w:r>
        <w:rPr>
          <w:rFonts w:hint="eastAsia"/>
        </w:rPr>
        <w:t>个国家的研究显示，有</w:t>
      </w:r>
      <w:r>
        <w:rPr>
          <w:rFonts w:hint="eastAsia"/>
        </w:rPr>
        <w:t>45</w:t>
      </w:r>
      <w:r>
        <w:rPr>
          <w:rFonts w:hint="eastAsia"/>
        </w:rPr>
        <w:t>个国家在</w:t>
      </w:r>
      <w:r>
        <w:rPr>
          <w:rFonts w:hint="eastAsia"/>
        </w:rPr>
        <w:t>1981</w:t>
      </w:r>
      <w:r>
        <w:rPr>
          <w:rFonts w:hint="eastAsia"/>
        </w:rPr>
        <w:t>年至</w:t>
      </w:r>
      <w:r>
        <w:rPr>
          <w:rFonts w:hint="eastAsia"/>
        </w:rPr>
        <w:t>2007</w:t>
      </w:r>
      <w:r>
        <w:rPr>
          <w:rFonts w:hint="eastAsia"/>
        </w:rPr>
        <w:t>年间提升了幸福感。幸福感大体随着绝对人均收入而非相对收入而上升。孤独的</w:t>
      </w:r>
      <w:r>
        <w:rPr>
          <w:rFonts w:hint="eastAsia"/>
        </w:rPr>
        <w:lastRenderedPageBreak/>
        <w:t>情况似乎也在逐步缓解，起码在美国的学生中是这样。全球变暖是一个重大威胁，但也并非无法攻克。世界核武器的数量已从顶峰期下降了</w:t>
      </w:r>
      <w:r>
        <w:rPr>
          <w:rFonts w:hint="eastAsia"/>
        </w:rPr>
        <w:t>85%</w:t>
      </w:r>
      <w:r>
        <w:rPr>
          <w:rFonts w:hint="eastAsia"/>
        </w:rPr>
        <w:t>。</w:t>
      </w:r>
    </w:p>
    <w:p w14:paraId="636E11BB" w14:textId="77777777" w:rsidR="00AB048C" w:rsidRDefault="00AB048C" w:rsidP="00AB048C"/>
    <w:p w14:paraId="10AB1CE3" w14:textId="77777777" w:rsidR="00AB048C" w:rsidRDefault="00AB048C" w:rsidP="00AB048C">
      <w:r>
        <w:t>The rise of populism challenges Mr Pinker’s thesis. Supporters of Donald Trump, Brexit and various authoritarian parties in Europe tend to believe that the old days were golden, that experts can’t be trusted and the institutions of liberal democracy are a conspiracy to enrich the elite. Some want to tear down these institutions and start again—which would at the very least interrupt the incremental progress that Mr Pinker champions.</w:t>
      </w:r>
    </w:p>
    <w:p w14:paraId="0F7FDDCD" w14:textId="77777777" w:rsidR="00AB048C" w:rsidRDefault="00AB048C" w:rsidP="00AB048C"/>
    <w:p w14:paraId="376CB0D4" w14:textId="77777777" w:rsidR="00AB048C" w:rsidRDefault="00AB048C" w:rsidP="00AB048C">
      <w:pPr>
        <w:rPr>
          <w:rFonts w:hint="eastAsia"/>
        </w:rPr>
      </w:pPr>
      <w:r>
        <w:rPr>
          <w:rFonts w:hint="eastAsia"/>
        </w:rPr>
        <w:t>民粹主义的兴起对平克的观点构成了挑战。支持特朗普、英国脱欧或欧洲各种威权政党的人倾向于认为过去的时光才美好，并认为专家不可信。他们还相信自由民主建制是一场阴谋，其存在就是为了养肥精英阶层。一些人想捣毁这一建制，另起炉灶——最起码，这会阻碍平克所拥护的渐进式进步。</w:t>
      </w:r>
    </w:p>
    <w:p w14:paraId="5FC8870F" w14:textId="77777777" w:rsidR="00AB048C" w:rsidRDefault="00AB048C" w:rsidP="00AB048C"/>
    <w:p w14:paraId="2AF246AF" w14:textId="77777777" w:rsidR="00AB048C" w:rsidRDefault="00AB048C" w:rsidP="00AB048C">
      <w:r>
        <w:t>Without downplaying the risks, he remains optimistic. The checks and balances that populists decry are reasonably effective in most rich countries and will outlast the current crop of demagogues. Supporters of populism will become disillusioned, or will simply die off. Mr Pinker draws especial comfort from the decline of faith. Worldwide, although 59% of people are religious, that share has fallen from nearly 100% a century ago. As people grow richer, he argues, they abandon the crutch of belief and rely more on reason.</w:t>
      </w:r>
    </w:p>
    <w:p w14:paraId="2B8E6132" w14:textId="77777777" w:rsidR="00AB048C" w:rsidRDefault="00AB048C" w:rsidP="00AB048C"/>
    <w:p w14:paraId="103388CB" w14:textId="77777777" w:rsidR="00AB048C" w:rsidRDefault="00AB048C" w:rsidP="00AB048C">
      <w:pPr>
        <w:rPr>
          <w:rFonts w:hint="eastAsia"/>
        </w:rPr>
      </w:pPr>
      <w:r>
        <w:rPr>
          <w:rFonts w:hint="eastAsia"/>
        </w:rPr>
        <w:t>平克并没有淡化这些危险，但他仍旧乐观。民粹主义者抨击的制衡机制在大多数富裕国家都相当行之有效，会比眼下这批煽动者的生命更长久。民粹主义的信众会幻灭或离世。宗教信仰的式微尤其让平克感到欣慰。虽然全世界范围内仍有</w:t>
      </w:r>
      <w:r>
        <w:rPr>
          <w:rFonts w:hint="eastAsia"/>
        </w:rPr>
        <w:t>59%</w:t>
      </w:r>
      <w:r>
        <w:rPr>
          <w:rFonts w:hint="eastAsia"/>
        </w:rPr>
        <w:t>的人信教，但这一比例在一个世纪前几乎达到</w:t>
      </w:r>
      <w:r>
        <w:rPr>
          <w:rFonts w:hint="eastAsia"/>
        </w:rPr>
        <w:t>100%</w:t>
      </w:r>
      <w:r>
        <w:rPr>
          <w:rFonts w:hint="eastAsia"/>
        </w:rPr>
        <w:t>。他指出，随着人们日渐富有，他们已不再仰仗信仰的支撑，而是更加依赖理性。</w:t>
      </w:r>
    </w:p>
    <w:p w14:paraId="24138E1E" w14:textId="77777777" w:rsidR="00AB048C" w:rsidRDefault="00AB048C" w:rsidP="00AB048C"/>
    <w:p w14:paraId="1D3FDB7C" w14:textId="77777777" w:rsidR="00AB048C" w:rsidRDefault="00AB048C" w:rsidP="00AB048C">
      <w:r>
        <w:t>Pessimism has its place—it fosters caution. And the human instinct to focus on problems is sound—it means they often get fixed. Nonetheless, Mr Pinker’s broad point is surely right. Things are not falling apart. And barring a cataclysmic asteroid strike or nuclear war, it is likely that they will continue to get better.</w:t>
      </w:r>
    </w:p>
    <w:p w14:paraId="35D3DB92" w14:textId="77777777" w:rsidR="00AB048C" w:rsidRDefault="00AB048C" w:rsidP="00AB048C"/>
    <w:p w14:paraId="1B9B3A5F" w14:textId="77777777" w:rsidR="00AB048C" w:rsidRDefault="00AB048C" w:rsidP="00AB048C">
      <w:pPr>
        <w:rPr>
          <w:rFonts w:hint="eastAsia"/>
        </w:rPr>
      </w:pPr>
      <w:r>
        <w:rPr>
          <w:rFonts w:hint="eastAsia"/>
        </w:rPr>
        <w:t>悲观也有用处：它会让人小心谨慎。人类出于本能总是紧盯着问题，这也是合理的——这意味着问题常常会得到解决。然而，平克的大体观点无疑是正确的。世界并不是快完蛋了。而且，除非发生小行星撞击地球或是核战争这样的灾难，世界很可能会继续变得更美好。</w:t>
      </w:r>
    </w:p>
    <w:p w14:paraId="2D1B092F" w14:textId="77777777" w:rsidR="00AB048C" w:rsidRDefault="00AB048C" w:rsidP="00AB048C">
      <w:pPr>
        <w:pStyle w:val="1"/>
      </w:pPr>
      <w:bookmarkStart w:id="76" w:name="_Toc15475646"/>
      <w:r>
        <w:t>Chinese fiction: The dragons of salvation</w:t>
      </w:r>
      <w:bookmarkEnd w:id="76"/>
    </w:p>
    <w:p w14:paraId="013C0C2C" w14:textId="77777777" w:rsidR="00AB048C" w:rsidRDefault="00AB048C" w:rsidP="00AB048C">
      <w:r>
        <w:t>Jin Yong offers fantasy, fighting, philosophy and subtle reflections on China</w:t>
      </w:r>
    </w:p>
    <w:p w14:paraId="77AB9B05" w14:textId="77777777" w:rsidR="00AB048C" w:rsidRDefault="00AB048C" w:rsidP="00AB048C">
      <w:pPr>
        <w:rPr>
          <w:rFonts w:hint="eastAsia"/>
        </w:rPr>
      </w:pPr>
      <w:r>
        <w:rPr>
          <w:rFonts w:hint="eastAsia"/>
        </w:rPr>
        <w:t>中国小说：救世大侠</w:t>
      </w:r>
    </w:p>
    <w:p w14:paraId="0D670103" w14:textId="77777777" w:rsidR="00AB048C" w:rsidRDefault="00AB048C" w:rsidP="00AB048C">
      <w:pPr>
        <w:rPr>
          <w:rFonts w:hint="eastAsia"/>
        </w:rPr>
      </w:pPr>
      <w:r>
        <w:rPr>
          <w:rFonts w:hint="eastAsia"/>
        </w:rPr>
        <w:t>金庸用幻想、斗争、哲学和微妙的思考来诠释中国</w:t>
      </w:r>
    </w:p>
    <w:p w14:paraId="439E8836" w14:textId="77777777" w:rsidR="00AB048C" w:rsidRDefault="00AB048C" w:rsidP="00AB048C">
      <w:r>
        <w:t xml:space="preserve">20180224 books and arts </w:t>
      </w:r>
      <w:r>
        <w:rPr>
          <w:rFonts w:ascii="Segoe UI Emoji" w:hAnsi="Segoe UI Emoji" w:cs="Segoe UI Emoji"/>
        </w:rPr>
        <w:t>🇬🇧</w:t>
      </w:r>
      <w:r>
        <w:t xml:space="preserve"> English Version</w:t>
      </w:r>
    </w:p>
    <w:p w14:paraId="33DC5B55" w14:textId="77777777" w:rsidR="00AB048C" w:rsidRDefault="00AB048C" w:rsidP="00AB048C"/>
    <w:p w14:paraId="27A88BF2" w14:textId="77777777" w:rsidR="00AB048C" w:rsidRDefault="00AB048C" w:rsidP="00AB048C">
      <w:r>
        <w:t>A Hero Born (Legends of the Condor Heroes I). By Jin Yong. Translated by Anna Holmwood. MacLehose Press; 416 pages; £14.99.</w:t>
      </w:r>
    </w:p>
    <w:p w14:paraId="080D8202" w14:textId="77777777" w:rsidR="00AB048C" w:rsidRDefault="00AB048C" w:rsidP="00AB048C"/>
    <w:p w14:paraId="094137F5" w14:textId="77777777" w:rsidR="00AB048C" w:rsidRDefault="00AB048C" w:rsidP="00AB048C">
      <w:r>
        <w:t xml:space="preserve">AS HE built his e-commerce empire, Jack Ma, the co-founder of Alibaba, proudly sported the nickname “Feng Qingyang”. The moniker was borrowed from a cunning swordsman in a novel by Jin Yong. In spite of official sales estimated at 300m copies, plus multiple spin-off films, television serials and games, the 14 martial-arts epics written by Jin Yong between 1955 and 1972 have remained unknown to most Western readers. Their author, though, is hardly </w:t>
      </w:r>
      <w:r>
        <w:lastRenderedPageBreak/>
        <w:t>a hermit scribe.</w:t>
      </w:r>
    </w:p>
    <w:p w14:paraId="260C7272" w14:textId="77777777" w:rsidR="00AB048C" w:rsidRDefault="00AB048C" w:rsidP="00AB048C">
      <w:pPr>
        <w:rPr>
          <w:rFonts w:hint="eastAsia"/>
        </w:rPr>
      </w:pPr>
      <w:r>
        <w:rPr>
          <w:rFonts w:hint="eastAsia"/>
        </w:rPr>
        <w:t>在他建立自己的电子商务帝国时，阿里巴巴的联合创始人马云自豪地炫耀着自己的绰号“风清扬”。这个名字是从金庸小说中一个绝顶剑客那里借来的。尽管官方估计金庸的书销量达</w:t>
      </w:r>
      <w:r>
        <w:rPr>
          <w:rFonts w:hint="eastAsia"/>
        </w:rPr>
        <w:t>3</w:t>
      </w:r>
      <w:r>
        <w:rPr>
          <w:rFonts w:hint="eastAsia"/>
        </w:rPr>
        <w:t>亿册，加上多部衍生电影、电视剧和游戏，但他在</w:t>
      </w:r>
      <w:r>
        <w:rPr>
          <w:rFonts w:hint="eastAsia"/>
        </w:rPr>
        <w:t>1955</w:t>
      </w:r>
      <w:r>
        <w:rPr>
          <w:rFonts w:hint="eastAsia"/>
        </w:rPr>
        <w:t>年至</w:t>
      </w:r>
      <w:r>
        <w:rPr>
          <w:rFonts w:hint="eastAsia"/>
        </w:rPr>
        <w:t>1972</w:t>
      </w:r>
      <w:r>
        <w:rPr>
          <w:rFonts w:hint="eastAsia"/>
        </w:rPr>
        <w:t>年间创作的</w:t>
      </w:r>
      <w:r>
        <w:rPr>
          <w:rFonts w:hint="eastAsia"/>
        </w:rPr>
        <w:t>14</w:t>
      </w:r>
      <w:r>
        <w:rPr>
          <w:rFonts w:hint="eastAsia"/>
        </w:rPr>
        <w:t>部武侠史诗仍不为多数西方读者所知。然而，他们的作者并不是一位隐士。</w:t>
      </w:r>
    </w:p>
    <w:p w14:paraId="468F3AFB" w14:textId="77777777" w:rsidR="00AB048C" w:rsidRDefault="00AB048C" w:rsidP="00AB048C"/>
    <w:p w14:paraId="7FD69887" w14:textId="77777777" w:rsidR="00AB048C" w:rsidRDefault="00AB048C" w:rsidP="00AB048C">
      <w:r>
        <w:t>His real name is Louis Cha. Now 93, Mr Cha founded and edited one of Hong Kong’s leading newspapers, Ming Pao. He has been honoured by Queen Elizabeth and awarded two doctorates (one honorary, one for research) by Cambridge University. The swashbuckling blend of medieval history and heroic fantasy that he honed as Jin Yong is now set to reach a wide English-language readership.</w:t>
      </w:r>
    </w:p>
    <w:p w14:paraId="66A68214" w14:textId="77777777" w:rsidR="00AB048C" w:rsidRDefault="00AB048C" w:rsidP="00AB048C"/>
    <w:p w14:paraId="1CD93008" w14:textId="77777777" w:rsidR="00AB048C" w:rsidRDefault="00AB048C" w:rsidP="00AB048C">
      <w:pPr>
        <w:rPr>
          <w:rFonts w:hint="eastAsia"/>
        </w:rPr>
      </w:pPr>
      <w:r>
        <w:rPr>
          <w:rFonts w:hint="eastAsia"/>
        </w:rPr>
        <w:t>他的真名是查良镛。现年</w:t>
      </w:r>
      <w:r>
        <w:rPr>
          <w:rFonts w:hint="eastAsia"/>
        </w:rPr>
        <w:t>93</w:t>
      </w:r>
      <w:r>
        <w:rPr>
          <w:rFonts w:hint="eastAsia"/>
        </w:rPr>
        <w:t>岁的他创办并编辑了香港主要报纸之一《明报》。他被伊丽莎白女王授予荣誉称号，并获剑桥大学授予两个博士学位（一个是荣誉博士，一个是研究博士）。作为金庸时，他将中世纪历史与英雄主义幻想巧妙地结合在一起，如今，广大英语读者有机会一睹这种风格了。</w:t>
      </w:r>
    </w:p>
    <w:p w14:paraId="5314528F" w14:textId="77777777" w:rsidR="00AB048C" w:rsidRDefault="00AB048C" w:rsidP="00AB048C"/>
    <w:p w14:paraId="4DB025DE" w14:textId="77777777" w:rsidR="00AB048C" w:rsidRDefault="00AB048C" w:rsidP="00AB048C">
      <w:r>
        <w:rPr>
          <w:rFonts w:hint="eastAsia"/>
        </w:rPr>
        <w:t>“</w:t>
      </w:r>
      <w:r>
        <w:t>A Hero Born” is the first of the 12 volumes of “Legends of the Condor Heroes”, written in the late 1950s. Set in the years after 1205, it enjoyably wields the weapons of wuxia—traditional martial-arts fiction, with its spectacular combat and pauses for philosophy—to show Chinese identity under threat from foreign and domestic foes. “Three generations of useless emperors” have brought the Song dynasty to its knees. Quisling allies of the Jurchen Jin invaders, who rule the north, abet imperial decline.</w:t>
      </w:r>
    </w:p>
    <w:p w14:paraId="79A9A164" w14:textId="77777777" w:rsidR="00AB048C" w:rsidRDefault="00AB048C" w:rsidP="00AB048C"/>
    <w:p w14:paraId="7BA1812B" w14:textId="77777777" w:rsidR="00AB048C" w:rsidRDefault="00AB048C" w:rsidP="00AB048C">
      <w:pPr>
        <w:rPr>
          <w:rFonts w:hint="eastAsia"/>
        </w:rPr>
      </w:pPr>
      <w:r>
        <w:rPr>
          <w:rFonts w:hint="eastAsia"/>
        </w:rPr>
        <w:t>《英雄出生》是</w:t>
      </w:r>
      <w:r>
        <w:rPr>
          <w:rFonts w:hint="eastAsia"/>
        </w:rPr>
        <w:t>1950</w:t>
      </w:r>
      <w:r>
        <w:rPr>
          <w:rFonts w:hint="eastAsia"/>
        </w:rPr>
        <w:t>年代末出版的</w:t>
      </w:r>
      <w:r>
        <w:rPr>
          <w:rFonts w:hint="eastAsia"/>
        </w:rPr>
        <w:t>12</w:t>
      </w:r>
      <w:r>
        <w:rPr>
          <w:rFonts w:hint="eastAsia"/>
        </w:rPr>
        <w:t>卷《射雕英雄传》中的第一部。故事设定在</w:t>
      </w:r>
      <w:r>
        <w:rPr>
          <w:rFonts w:hint="eastAsia"/>
        </w:rPr>
        <w:t>1205</w:t>
      </w:r>
      <w:r>
        <w:rPr>
          <w:rFonts w:hint="eastAsia"/>
        </w:rPr>
        <w:t>年之后，它恣意地挥洒传统武侠小说的武器，以其壮观的战斗场面和哲学停顿来展示中国在国内外敌人威胁下的身份认同。“三代无用的皇帝”使宋朝陷入了困境。汉奸和统治北方的女真金入侵者勾结，加速了帝国的衰落。</w:t>
      </w:r>
    </w:p>
    <w:p w14:paraId="7DE55AF5" w14:textId="77777777" w:rsidR="00AB048C" w:rsidRDefault="00AB048C" w:rsidP="00AB048C"/>
    <w:p w14:paraId="62DF7172" w14:textId="77777777" w:rsidR="00AB048C" w:rsidRDefault="00AB048C" w:rsidP="00AB048C">
      <w:r>
        <w:t xml:space="preserve">Enter the dragons of salvation: an “eccentric” kung fu clan known as the Seven Freaks of the South, and the militant Taoist monks of the Quanzhen sect. They are first rivals, then collaborators. Though strained, their joint mission embodies a pact between </w:t>
      </w:r>
      <w:r>
        <w:rPr>
          <w:rFonts w:hint="eastAsia"/>
        </w:rPr>
        <w:t>“</w:t>
      </w:r>
      <w:r>
        <w:t>physical force” and the “more enlightened path” of wisdom that may rescue China.</w:t>
      </w:r>
    </w:p>
    <w:p w14:paraId="311019C7" w14:textId="77777777" w:rsidR="00AB048C" w:rsidRDefault="00AB048C" w:rsidP="00AB048C"/>
    <w:p w14:paraId="51B9A854" w14:textId="77777777" w:rsidR="00AB048C" w:rsidRDefault="00AB048C" w:rsidP="00AB048C">
      <w:pPr>
        <w:rPr>
          <w:rFonts w:hint="eastAsia"/>
        </w:rPr>
      </w:pPr>
      <w:r>
        <w:rPr>
          <w:rFonts w:hint="eastAsia"/>
        </w:rPr>
        <w:t>救世大侠们登场了：异乎寻常的“江南七怪”以及全真教派的武侠道士。他们是先是竞争对手，然后是合作者。尽管关系紧张，但他们的联合行动体现了“武力”与“更开明的智慧道路”之间的协定，他们可能拯救中国。</w:t>
      </w:r>
    </w:p>
    <w:p w14:paraId="5A7B91D4" w14:textId="77777777" w:rsidR="00AB048C" w:rsidRDefault="00AB048C" w:rsidP="00AB048C"/>
    <w:p w14:paraId="519660C2" w14:textId="77777777" w:rsidR="00AB048C" w:rsidRDefault="00AB048C" w:rsidP="00AB048C">
      <w:r>
        <w:t>Bereaved and exiled by traitors, the hero Guo Jing grows up on the Mongolian steppes. He joins the entourage of Temujin, a great warrior who will become Genghis Khan. Although manifestly a parable of Han Chinese resistance to foreign humiliation, the story does not demonise outsiders. The Mongols, ferocious but “refined people”, nurture the “not naturally gifted” youngster as a fighter and a patriot. In Anna Holmwood’s spirited translation, this action-packed and ideas-laden saga is as revealing of modern as of ancient China.</w:t>
      </w:r>
    </w:p>
    <w:p w14:paraId="110ADE27" w14:textId="77777777" w:rsidR="00AB048C" w:rsidRDefault="00AB048C" w:rsidP="00AB048C"/>
    <w:p w14:paraId="68F93251" w14:textId="77777777" w:rsidR="00AB048C" w:rsidRDefault="00AB048C" w:rsidP="00AB048C">
      <w:pPr>
        <w:rPr>
          <w:rFonts w:hint="eastAsia"/>
        </w:rPr>
      </w:pPr>
      <w:r>
        <w:rPr>
          <w:rFonts w:hint="eastAsia"/>
        </w:rPr>
        <w:t>因被汉奸流放，幼年丧父的英雄郭靖是在蒙古大草原长大的。他加入了铁木真的随从，铁木真是一位伟大的战士，后来成为成吉思汗。虽然汉族对外国羞辱的抵抗显然是一个寓言，但这个故事并没有妖魔化外人。蒙古人凶猛而“文雅”，把“没有天赋”的年轻人培养成战士和爱国者。在安娜·霍姆伍德（</w:t>
      </w:r>
      <w:r>
        <w:rPr>
          <w:rFonts w:hint="eastAsia"/>
        </w:rPr>
        <w:t>Anna Holmwood</w:t>
      </w:r>
      <w:r>
        <w:rPr>
          <w:rFonts w:hint="eastAsia"/>
        </w:rPr>
        <w:t>）充满活力的翻译中，这个充满动作和思想的传奇故事既揭示了古代中国，也揭示了现代中国。</w:t>
      </w:r>
    </w:p>
    <w:p w14:paraId="3B0C3773" w14:textId="77777777" w:rsidR="00AB048C" w:rsidRDefault="00AB048C" w:rsidP="00AB048C"/>
    <w:p w14:paraId="5EB81170" w14:textId="77777777" w:rsidR="00AB048C" w:rsidRDefault="00AB048C" w:rsidP="00AB048C">
      <w:r>
        <w:lastRenderedPageBreak/>
        <w:t>Translated by CP, January 2018.</w:t>
      </w:r>
    </w:p>
    <w:p w14:paraId="5681EDA6" w14:textId="77777777" w:rsidR="00AB048C" w:rsidRDefault="00AB048C" w:rsidP="00AB048C">
      <w:pPr>
        <w:pStyle w:val="1"/>
      </w:pPr>
      <w:bookmarkStart w:id="77" w:name="_Toc15475647"/>
      <w:r>
        <w:t>Pollution: Plastic surgery</w:t>
      </w:r>
      <w:bookmarkEnd w:id="77"/>
    </w:p>
    <w:p w14:paraId="5186CBBA" w14:textId="77777777" w:rsidR="00AB048C" w:rsidRDefault="00AB048C" w:rsidP="00AB048C">
      <w:r>
        <w:t>To solve the polymer problem, look east</w:t>
      </w:r>
    </w:p>
    <w:p w14:paraId="3B4270EB" w14:textId="77777777" w:rsidR="00AB048C" w:rsidRDefault="00AB048C" w:rsidP="00AB048C">
      <w:pPr>
        <w:rPr>
          <w:rFonts w:hint="eastAsia"/>
        </w:rPr>
      </w:pPr>
      <w:r>
        <w:rPr>
          <w:rFonts w:hint="eastAsia"/>
        </w:rPr>
        <w:t>污染：塑料“整容”</w:t>
      </w:r>
    </w:p>
    <w:p w14:paraId="7EF2B2BF" w14:textId="77777777" w:rsidR="00AB048C" w:rsidRDefault="00AB048C" w:rsidP="00AB048C">
      <w:pPr>
        <w:rPr>
          <w:rFonts w:hint="eastAsia"/>
        </w:rPr>
      </w:pPr>
      <w:r>
        <w:rPr>
          <w:rFonts w:hint="eastAsia"/>
        </w:rPr>
        <w:t>解决白色污染，需要关注东方</w:t>
      </w:r>
    </w:p>
    <w:p w14:paraId="3FC03F40" w14:textId="77777777" w:rsidR="00AB048C" w:rsidRDefault="00AB048C" w:rsidP="00AB048C">
      <w:r>
        <w:t xml:space="preserve">20180303 leaders </w:t>
      </w:r>
      <w:r>
        <w:rPr>
          <w:rFonts w:ascii="Segoe UI Emoji" w:hAnsi="Segoe UI Emoji" w:cs="Segoe UI Emoji"/>
        </w:rPr>
        <w:t>🇬🇧</w:t>
      </w:r>
      <w:r>
        <w:t xml:space="preserve"> English Version</w:t>
      </w:r>
    </w:p>
    <w:p w14:paraId="4D474973" w14:textId="77777777" w:rsidR="00AB048C" w:rsidRDefault="00AB048C" w:rsidP="00AB048C"/>
    <w:p w14:paraId="42D99A64" w14:textId="77777777" w:rsidR="00AB048C" w:rsidRDefault="00AB048C" w:rsidP="00AB048C">
      <w:r>
        <w:t>IT IS everywhere, as visible as it is vilified. From car parts to crisp packets, plastic has suffused the Earth, and beyond—in 1969 Neil Armstrong planted a nylon Stars and Stripes on the moon. More than 8bn tonnes has been produced since the 1950s, enough to wrap the continents in clingfilm four times over. Only 9% was recycled; 60% was dumped, mostly in landfills, too often in the natural world. Untold tonnes end up as irretrievable ocean flotsam, which sunlight and salt fragment into microscopic pieces that attract toxins and may be gulped by creatures that become seafood.</w:t>
      </w:r>
    </w:p>
    <w:p w14:paraId="3104D176" w14:textId="77777777" w:rsidR="00AB048C" w:rsidRDefault="00AB048C" w:rsidP="00AB048C"/>
    <w:p w14:paraId="20E45B42" w14:textId="77777777" w:rsidR="00AB048C" w:rsidRDefault="00AB048C" w:rsidP="00AB048C">
      <w:pPr>
        <w:rPr>
          <w:rFonts w:hint="eastAsia"/>
        </w:rPr>
      </w:pPr>
      <w:r>
        <w:rPr>
          <w:rFonts w:hint="eastAsia"/>
        </w:rPr>
        <w:t>它无处不在，显而易见，也备受诋毁。从汽车零件到薯片包装袋，塑料已经充斥地球，以及地球以外的地方——早在</w:t>
      </w:r>
      <w:r>
        <w:rPr>
          <w:rFonts w:hint="eastAsia"/>
        </w:rPr>
        <w:t>1969</w:t>
      </w:r>
      <w:r>
        <w:rPr>
          <w:rFonts w:hint="eastAsia"/>
        </w:rPr>
        <w:t>年，尼尔·阿姆斯特朗就在月球上插上了尼龙质地的星条旗。</w:t>
      </w:r>
      <w:r>
        <w:rPr>
          <w:rFonts w:hint="eastAsia"/>
        </w:rPr>
        <w:t>20</w:t>
      </w:r>
      <w:r>
        <w:rPr>
          <w:rFonts w:hint="eastAsia"/>
        </w:rPr>
        <w:t>世纪</w:t>
      </w:r>
      <w:r>
        <w:rPr>
          <w:rFonts w:hint="eastAsia"/>
        </w:rPr>
        <w:t>50</w:t>
      </w:r>
      <w:r>
        <w:rPr>
          <w:rFonts w:hint="eastAsia"/>
        </w:rPr>
        <w:t>年代以来，全球已生产超过</w:t>
      </w:r>
      <w:r>
        <w:rPr>
          <w:rFonts w:hint="eastAsia"/>
        </w:rPr>
        <w:t>80</w:t>
      </w:r>
      <w:r>
        <w:rPr>
          <w:rFonts w:hint="eastAsia"/>
        </w:rPr>
        <w:t>亿吨的塑料制品，足以将各大洲用保鲜膜覆盖四次。只有</w:t>
      </w:r>
      <w:r>
        <w:rPr>
          <w:rFonts w:hint="eastAsia"/>
        </w:rPr>
        <w:t>9</w:t>
      </w:r>
      <w:r>
        <w:rPr>
          <w:rFonts w:hint="eastAsia"/>
        </w:rPr>
        <w:t>％的塑料制品得以回收，</w:t>
      </w:r>
      <w:r>
        <w:rPr>
          <w:rFonts w:hint="eastAsia"/>
        </w:rPr>
        <w:t>60</w:t>
      </w:r>
      <w:r>
        <w:rPr>
          <w:rFonts w:hint="eastAsia"/>
        </w:rPr>
        <w:t>％都成了垃圾，大多都倾倒在垃圾填埋场，往往就被丢弃在自然环境中。无数吨塑料最后变成了无法清理的海洋漂浮垃圾，在日光和盐分的作用下破裂成会吸附毒素的微小碎片，可能会被海洋生物吃掉，最终又上了我们的餐桌。</w:t>
      </w:r>
    </w:p>
    <w:p w14:paraId="738DC013" w14:textId="77777777" w:rsidR="00AB048C" w:rsidRDefault="00AB048C" w:rsidP="00AB048C"/>
    <w:p w14:paraId="200E9596" w14:textId="77777777" w:rsidR="00AB048C" w:rsidRDefault="00AB048C" w:rsidP="00AB048C">
      <w:r>
        <w:t>Plastic weighs heavily on the mind, too. Nine in ten Europeans worry about its impact on ecosystems; three in four fret that it can harm their own health. In Britain hatred of plastic unites the right-wing Daily Mail, the leftie Guardian, and the queen, who has banned plastic straws from her castles. But hold on. The little scientists know about plastic suggests that although it is the most noticeable pollutant, it is far from the most harmful. Using less is at best a partial solution. A better answer is to collect more—especially in Asia.</w:t>
      </w:r>
    </w:p>
    <w:p w14:paraId="6A8D588E" w14:textId="77777777" w:rsidR="00AB048C" w:rsidRDefault="00AB048C" w:rsidP="00AB048C"/>
    <w:p w14:paraId="4B8B4136" w14:textId="77777777" w:rsidR="00AB048C" w:rsidRDefault="00AB048C" w:rsidP="00AB048C">
      <w:pPr>
        <w:rPr>
          <w:rFonts w:hint="eastAsia"/>
        </w:rPr>
      </w:pPr>
      <w:r>
        <w:rPr>
          <w:rFonts w:hint="eastAsia"/>
        </w:rPr>
        <w:t>塑料也让人们深感忧虑。九成欧洲人担心塑料对生态系统的影响，四分之三的人担忧塑料会危害自己的健康。在英国，对塑料的深恶痛绝让右翼的《每日邮报》、左翼的《卫报》和女王在塑料问题上站在了同一阵营。女王已经禁止在她的城堡内使用塑料吸管。不过先打住。科学家对塑料的浅薄认识表明，它虽然是最引人注目的污染物，但远不是最有害的。少用塑料最多只能解决一部分问题。更好的解决办法是加大回收力度，尤其是在亚洲。</w:t>
      </w:r>
    </w:p>
    <w:p w14:paraId="38519799" w14:textId="77777777" w:rsidR="00AB048C" w:rsidRDefault="00AB048C" w:rsidP="00AB048C"/>
    <w:p w14:paraId="2D31A066" w14:textId="77777777" w:rsidR="00AB048C" w:rsidRDefault="00AB048C" w:rsidP="00AB048C">
      <w:r>
        <w:t>Rubbish data</w:t>
      </w:r>
    </w:p>
    <w:p w14:paraId="63E33E65" w14:textId="77777777" w:rsidR="00AB048C" w:rsidRDefault="00AB048C" w:rsidP="00AB048C"/>
    <w:p w14:paraId="1FDDA4A0" w14:textId="77777777" w:rsidR="00AB048C" w:rsidRDefault="00AB048C" w:rsidP="00AB048C">
      <w:pPr>
        <w:rPr>
          <w:rFonts w:hint="eastAsia"/>
        </w:rPr>
      </w:pPr>
      <w:r>
        <w:rPr>
          <w:rFonts w:hint="eastAsia"/>
        </w:rPr>
        <w:t>垃圾数据</w:t>
      </w:r>
    </w:p>
    <w:p w14:paraId="1501523D" w14:textId="77777777" w:rsidR="00AB048C" w:rsidRDefault="00AB048C" w:rsidP="00AB048C"/>
    <w:p w14:paraId="6EBCA5E7" w14:textId="77777777" w:rsidR="00AB048C" w:rsidRDefault="00AB048C" w:rsidP="00AB048C">
      <w:r>
        <w:t xml:space="preserve">The effects of plastic on nature and human health are hard to gauge. Most polymers are chemically inert. That makes them durable. It also makes them less likely to be a health risk to humans and beasts. As a pollutant, their impact is much lower than less tangible menaces. By one estimate, the environmental and social costs of plastic run to $139bn a year, chiefly from the greenhouse gases produced in its production and transport. The figure for farming is $3trn. Fertiliser run-off alone causes $200bn-800bn worth of damage to the ocean, compared with $13bn from plastic marine litter. Then look at the alternatives. A cotton tote bag must be used 131 times before its carbon footprint </w:t>
      </w:r>
      <w:r>
        <w:lastRenderedPageBreak/>
        <w:t>improves on that of a throwaway carrier bag.</w:t>
      </w:r>
    </w:p>
    <w:p w14:paraId="56359484" w14:textId="77777777" w:rsidR="00AB048C" w:rsidRDefault="00AB048C" w:rsidP="00AB048C"/>
    <w:p w14:paraId="608F60B2" w14:textId="77777777" w:rsidR="00AB048C" w:rsidRDefault="00AB048C" w:rsidP="00AB048C">
      <w:pPr>
        <w:rPr>
          <w:rFonts w:hint="eastAsia"/>
        </w:rPr>
      </w:pPr>
      <w:r>
        <w:rPr>
          <w:rFonts w:hint="eastAsia"/>
        </w:rPr>
        <w:t>塑料对自然和人类健康的影响很难衡量。大多数聚合物在化学性质上是惰性的，所以不易分解，也不太可能对人类和动物的健康构成风险。作为污染物，它们的影响远远小于那些不那么显眼的威胁。据估计，塑料的环境和社会成本每年总计为</w:t>
      </w:r>
      <w:r>
        <w:rPr>
          <w:rFonts w:hint="eastAsia"/>
        </w:rPr>
        <w:t>1390</w:t>
      </w:r>
      <w:r>
        <w:rPr>
          <w:rFonts w:hint="eastAsia"/>
        </w:rPr>
        <w:t>亿美元，主要来自生产和运输过程中产生的温室气体。农业的环境和社会成本高达</w:t>
      </w:r>
      <w:r>
        <w:rPr>
          <w:rFonts w:hint="eastAsia"/>
        </w:rPr>
        <w:t>3</w:t>
      </w:r>
      <w:r>
        <w:rPr>
          <w:rFonts w:hint="eastAsia"/>
        </w:rPr>
        <w:t>万亿美元。单是化肥地表径流就会对海洋造成</w:t>
      </w:r>
      <w:r>
        <w:rPr>
          <w:rFonts w:hint="eastAsia"/>
        </w:rPr>
        <w:t>2000</w:t>
      </w:r>
      <w:r>
        <w:rPr>
          <w:rFonts w:hint="eastAsia"/>
        </w:rPr>
        <w:t>至</w:t>
      </w:r>
      <w:r>
        <w:rPr>
          <w:rFonts w:hint="eastAsia"/>
        </w:rPr>
        <w:t>8000</w:t>
      </w:r>
      <w:r>
        <w:rPr>
          <w:rFonts w:hint="eastAsia"/>
        </w:rPr>
        <w:t>亿美元的损失，而塑料海洋垃圾带来的损失为</w:t>
      </w:r>
      <w:r>
        <w:rPr>
          <w:rFonts w:hint="eastAsia"/>
        </w:rPr>
        <w:t>130</w:t>
      </w:r>
      <w:r>
        <w:rPr>
          <w:rFonts w:hint="eastAsia"/>
        </w:rPr>
        <w:t>亿美元。再来看塑料的替代品，棉制手提袋必须要使用</w:t>
      </w:r>
      <w:r>
        <w:rPr>
          <w:rFonts w:hint="eastAsia"/>
        </w:rPr>
        <w:t>131</w:t>
      </w:r>
      <w:r>
        <w:rPr>
          <w:rFonts w:hint="eastAsia"/>
        </w:rPr>
        <w:t>次以上才能比一次性购物袋的碳足迹更小。</w:t>
      </w:r>
    </w:p>
    <w:p w14:paraId="777D7736" w14:textId="77777777" w:rsidR="00AB048C" w:rsidRDefault="00AB048C" w:rsidP="00AB048C"/>
    <w:p w14:paraId="235337B3" w14:textId="77777777" w:rsidR="00AB048C" w:rsidRDefault="00AB048C" w:rsidP="00AB048C"/>
    <w:p w14:paraId="4A8C82DA" w14:textId="77777777" w:rsidR="00AB048C" w:rsidRDefault="00AB048C" w:rsidP="00AB048C">
      <w:r>
        <w:t>This does not stop plastic from being a problem. But bans and penalties on plastic bags in rich countries may be better for the conscience than for the environment (see article). Prohibition makes sense in poor places like Bangladesh and Kenya that lack proper waste-management systems. It is less useful in tidy France where rubbish collection works smoothly. It would be more effective for rich countries to shore up their recycling industries. They may have little choice in any case. In January China stopped receiving imports of recyclable plastic waste. Because it took half the total traded around the world, that has left hillocks of the stuff piling up in the West.</w:t>
      </w:r>
    </w:p>
    <w:p w14:paraId="0B84C136" w14:textId="77777777" w:rsidR="00AB048C" w:rsidRDefault="00AB048C" w:rsidP="00AB048C"/>
    <w:p w14:paraId="7EF4EA30" w14:textId="77777777" w:rsidR="00AB048C" w:rsidRDefault="00AB048C" w:rsidP="00AB048C">
      <w:pPr>
        <w:rPr>
          <w:rFonts w:hint="eastAsia"/>
        </w:rPr>
      </w:pPr>
      <w:r>
        <w:rPr>
          <w:rFonts w:hint="eastAsia"/>
        </w:rPr>
        <w:t>尽管如此，塑料仍然是个问题。但富裕国家对塑料袋的禁用和惩罚措施可能更多只是安抚了良心，而不是改善了环境。在孟加拉国和肯尼亚等缺乏完善的垃圾管理系统的贫困地区，禁用塑料确实有用。在干净的法国，由于垃圾收集运转顺畅，这种做法就没那么大的作用了。对于富裕国家，提升本国回收行业会更有成效。不过它们可能也没什么选择了。今年</w:t>
      </w:r>
      <w:r>
        <w:rPr>
          <w:rFonts w:hint="eastAsia"/>
        </w:rPr>
        <w:t>1</w:t>
      </w:r>
      <w:r>
        <w:rPr>
          <w:rFonts w:hint="eastAsia"/>
        </w:rPr>
        <w:t>月，中国停止了可回收塑料废物的进口。此举一出，西方国家的塑料垃圾堆积如山，毕竟之前全球一半的出口废弃塑料都是由中国接收的。</w:t>
      </w:r>
    </w:p>
    <w:p w14:paraId="14C92EC6" w14:textId="77777777" w:rsidR="00AB048C" w:rsidRDefault="00AB048C" w:rsidP="00AB048C"/>
    <w:p w14:paraId="051414CF" w14:textId="77777777" w:rsidR="00AB048C" w:rsidRDefault="00AB048C" w:rsidP="00AB048C">
      <w:r>
        <w:t>A carbon tax may spur recycling, which is less energy-intensive than producing virgin plastic. Mandating minimum recycled content in plastic containers, as California has since 1991, is also a useful tool. Governments could exempt second-hand polymers from value-added tax; after all, the tax has already been paid on the fresh source material.</w:t>
      </w:r>
    </w:p>
    <w:p w14:paraId="6E6F097C" w14:textId="77777777" w:rsidR="00AB048C" w:rsidRDefault="00AB048C" w:rsidP="00AB048C"/>
    <w:p w14:paraId="34CBD468" w14:textId="77777777" w:rsidR="00AB048C" w:rsidRDefault="00AB048C" w:rsidP="00AB048C">
      <w:pPr>
        <w:rPr>
          <w:rFonts w:hint="eastAsia"/>
        </w:rPr>
      </w:pPr>
      <w:r>
        <w:rPr>
          <w:rFonts w:hint="eastAsia"/>
        </w:rPr>
        <w:t>收取碳排放税可能会刺激回收利用，因为回收比生产新塑料耗能少。规定塑料容器中再生塑料的最低含量也很有效，加州从</w:t>
      </w:r>
      <w:r>
        <w:rPr>
          <w:rFonts w:hint="eastAsia"/>
        </w:rPr>
        <w:t>1991</w:t>
      </w:r>
      <w:r>
        <w:rPr>
          <w:rFonts w:hint="eastAsia"/>
        </w:rPr>
        <w:t>年起就这么做了。政府可以对回收利用的聚合物免征增值税——毕竟已经对原生塑料征过税了。</w:t>
      </w:r>
    </w:p>
    <w:p w14:paraId="0AA06516" w14:textId="77777777" w:rsidR="00AB048C" w:rsidRDefault="00AB048C" w:rsidP="00AB048C"/>
    <w:p w14:paraId="4652C586" w14:textId="77777777" w:rsidR="00AB048C" w:rsidRDefault="00AB048C" w:rsidP="00AB048C">
      <w:r>
        <w:t>But by itself, the West will not solve the problem. Among the ten biggest plastic polluters, all but two are in developing Asia. Together, they account for two-thirds of the plastic spewed into the ocean. Of these, only China could afford Western-style waste-management in the near future. Others are just waking up to the problem; before plastic began piling up, it reasonably seemed less of a priority for governments. Bangladesh may be able to copy India which, despite its 1.3bn people, falls outside the top ten thanks to armies of ragpickers. The rest, like Vietnam or Thailand, may be too wealthy for raddiwallahs, yet too poor for sophisticated rubbish collection. The rich world should focus its attention—and resources, including charity—on chivvying them along. That is the surest way to stem the plastic tide.</w:t>
      </w:r>
    </w:p>
    <w:p w14:paraId="707078EC" w14:textId="77777777" w:rsidR="00AB048C" w:rsidRDefault="00AB048C" w:rsidP="00AB048C"/>
    <w:p w14:paraId="25DBEE5F" w14:textId="77777777" w:rsidR="00AB048C" w:rsidRDefault="00AB048C" w:rsidP="00AB048C">
      <w:pPr>
        <w:rPr>
          <w:rFonts w:hint="eastAsia"/>
        </w:rPr>
      </w:pPr>
      <w:r>
        <w:rPr>
          <w:rFonts w:hint="eastAsia"/>
        </w:rPr>
        <w:t>但是，西方单靠自身无法解决问题。十大塑料污染国中有八个是亚洲的发展中国家。在所有倾入海洋的塑料中有三分之二来自这些国家。它们当中只有中国在不久的将来有财力采取西方的废物管理方法。其他国家才刚刚开始认识到这个问题——在塑料垃圾开始堆积之前，政府不那么重视似乎合情合理。尽管印度有</w:t>
      </w:r>
      <w:r>
        <w:rPr>
          <w:rFonts w:hint="eastAsia"/>
        </w:rPr>
        <w:t>13</w:t>
      </w:r>
      <w:r>
        <w:rPr>
          <w:rFonts w:hint="eastAsia"/>
        </w:rPr>
        <w:t>亿人口，但拾荒大军使得印度不在塑料污染国前十之列。孟加拉国或许可以模仿印度的做法。</w:t>
      </w:r>
    </w:p>
    <w:p w14:paraId="01547713" w14:textId="77777777" w:rsidR="00AB048C" w:rsidRDefault="00AB048C" w:rsidP="00AB048C">
      <w:pPr>
        <w:pStyle w:val="1"/>
      </w:pPr>
      <w:bookmarkStart w:id="78" w:name="_Toc15475648"/>
      <w:r>
        <w:lastRenderedPageBreak/>
        <w:t>The car business: Last lap of luxury</w:t>
      </w:r>
      <w:bookmarkEnd w:id="78"/>
    </w:p>
    <w:p w14:paraId="2068CF19" w14:textId="77777777" w:rsidR="00AB048C" w:rsidRDefault="00AB048C" w:rsidP="00AB048C">
      <w:r>
        <w:t>Germany’s high-end cars have the most to lose from the dramatic changes facing the auto industry</w:t>
      </w:r>
    </w:p>
    <w:p w14:paraId="6FDDB897" w14:textId="77777777" w:rsidR="00AB048C" w:rsidRDefault="00AB048C" w:rsidP="00AB048C">
      <w:pPr>
        <w:rPr>
          <w:rFonts w:hint="eastAsia"/>
        </w:rPr>
      </w:pPr>
      <w:r>
        <w:rPr>
          <w:rFonts w:hint="eastAsia"/>
        </w:rPr>
        <w:t>汽车产业：最后的安逸时光</w:t>
      </w:r>
    </w:p>
    <w:p w14:paraId="27FF5B47" w14:textId="77777777" w:rsidR="00AB048C" w:rsidRDefault="00AB048C" w:rsidP="00AB048C">
      <w:pPr>
        <w:rPr>
          <w:rFonts w:hint="eastAsia"/>
        </w:rPr>
      </w:pPr>
      <w:r>
        <w:rPr>
          <w:rFonts w:hint="eastAsia"/>
        </w:rPr>
        <w:t>汽车行业面临剧烈变革，德国高端汽车品牌的损失将最为严重</w:t>
      </w:r>
    </w:p>
    <w:p w14:paraId="0A5D6992" w14:textId="77777777" w:rsidR="00AB048C" w:rsidRDefault="00AB048C" w:rsidP="00AB048C">
      <w:r>
        <w:t xml:space="preserve">20180303 business </w:t>
      </w:r>
      <w:r>
        <w:rPr>
          <w:rFonts w:ascii="Segoe UI Emoji" w:hAnsi="Segoe UI Emoji" w:cs="Segoe UI Emoji"/>
        </w:rPr>
        <w:t>🇬🇧</w:t>
      </w:r>
      <w:r>
        <w:t xml:space="preserve"> English Version</w:t>
      </w:r>
    </w:p>
    <w:p w14:paraId="3CA7B10C" w14:textId="77777777" w:rsidR="00AB048C" w:rsidRDefault="00AB048C" w:rsidP="00AB048C"/>
    <w:p w14:paraId="083FFD3E" w14:textId="77777777" w:rsidR="00AB048C" w:rsidRDefault="00AB048C" w:rsidP="00AB048C">
      <w:r>
        <w:t>GERMAN carmakers have much in common with the self-confident roadhogs who favour their vehicles. The cars they produce, with sleek design, doors that close with a satisfying thunk and roomy interiors swagged with leather and technology, are the dominant force at the upper end of the car market worldwide. At home, too, they are the purring engine of the economy; carmaking is by far Germany’s biggest industrial sector.</w:t>
      </w:r>
    </w:p>
    <w:p w14:paraId="19E2EBDF" w14:textId="77777777" w:rsidR="00AB048C" w:rsidRDefault="00AB048C" w:rsidP="00AB048C"/>
    <w:p w14:paraId="317F9444" w14:textId="77777777" w:rsidR="00AB048C" w:rsidRDefault="00AB048C" w:rsidP="00AB048C">
      <w:pPr>
        <w:rPr>
          <w:rFonts w:hint="eastAsia"/>
        </w:rPr>
      </w:pPr>
      <w:r>
        <w:rPr>
          <w:rFonts w:hint="eastAsia"/>
        </w:rPr>
        <w:t>德国汽车制造商的架势和那些自信的“路霸”——往往也喜欢德国车——颇为相像。它们生产的车设计时尚，关车门时发出的那声“砰！”无可挑剔，宽敞的车厢里装点着真皮内饰和各种高科技成果——它们是全球高端汽车市场上的主导力量。在本国，它们是驱动经济发展的引擎——汽车制造业绝对是德国最大的产业部门。</w:t>
      </w:r>
    </w:p>
    <w:p w14:paraId="0667CEC5" w14:textId="77777777" w:rsidR="00AB048C" w:rsidRDefault="00AB048C" w:rsidP="00AB048C"/>
    <w:p w14:paraId="57741BC7" w14:textId="77777777" w:rsidR="00AB048C" w:rsidRDefault="00AB048C" w:rsidP="00AB048C">
      <w:r>
        <w:t>But cars are changing. Electric power and autonomous vehicles will alter radically the way they are used (see special report). The difficulty in adapting threatens not only future revenues and profits at the big three—Daimler, BMW and Volkswagen (VW)–but also Germany’s status as a mean economic machine.</w:t>
      </w:r>
    </w:p>
    <w:p w14:paraId="1C5A94AF" w14:textId="77777777" w:rsidR="00AB048C" w:rsidRDefault="00AB048C" w:rsidP="00AB048C"/>
    <w:p w14:paraId="5A06CCEC" w14:textId="77777777" w:rsidR="00AB048C" w:rsidRDefault="00AB048C" w:rsidP="00AB048C">
      <w:pPr>
        <w:rPr>
          <w:rFonts w:hint="eastAsia"/>
        </w:rPr>
      </w:pPr>
      <w:r>
        <w:rPr>
          <w:rFonts w:hint="eastAsia"/>
        </w:rPr>
        <w:t>但汽车在变。电动车和无人驾驶汽车将会大大改变人们使用汽车的方式。如果难以适应变化，受到威胁的将不仅是戴姆勒、宝马和大众这三大车企未来的收入和利润，德国这台运转有力的经济机器也会受损。</w:t>
      </w:r>
    </w:p>
    <w:p w14:paraId="51F06149" w14:textId="77777777" w:rsidR="00AB048C" w:rsidRDefault="00AB048C" w:rsidP="00AB048C"/>
    <w:p w14:paraId="0DD10869" w14:textId="77777777" w:rsidR="00AB048C" w:rsidRDefault="00AB048C" w:rsidP="00AB048C">
      <w:r>
        <w:t>For now they are ahead. Brands built on unmatched quality mean four-fifths of the world’s premium cars have German badges. BMW and Daimler’s Mercedes-Benz both make over 2.2m cars a year. VW vies with Toyota and the Renault-Nissan-Mitsubishi alliance as the world’s biggest carmaker. It knocks out some 10m vehicles annually but relies on selling around 2m Audis and Porsches for 65% of its profits. The three companies’ total output of over 15m vehicles in 2016 represented around a fifth of the global total. “We are still the best car producers in the world”, brags Matthias Machnig, a deputy economy minister.</w:t>
      </w:r>
    </w:p>
    <w:p w14:paraId="273C6449" w14:textId="77777777" w:rsidR="00AB048C" w:rsidRDefault="00AB048C" w:rsidP="00AB048C"/>
    <w:p w14:paraId="52E00A94" w14:textId="77777777" w:rsidR="00AB048C" w:rsidRDefault="00AB048C" w:rsidP="00AB048C">
      <w:pPr>
        <w:rPr>
          <w:rFonts w:hint="eastAsia"/>
        </w:rPr>
      </w:pPr>
      <w:r>
        <w:rPr>
          <w:rFonts w:hint="eastAsia"/>
        </w:rPr>
        <w:t>眼下三巨头仍然领先。无与伦比的品质造就了强大的品牌，以至于全世界五分之四的高档车都是德国货。宝马以及戴姆勒旗下的梅赛德斯</w:t>
      </w:r>
      <w:r>
        <w:rPr>
          <w:rFonts w:hint="eastAsia"/>
        </w:rPr>
        <w:t>-</w:t>
      </w:r>
      <w:r>
        <w:rPr>
          <w:rFonts w:hint="eastAsia"/>
        </w:rPr>
        <w:t>奔驰年产量都超过</w:t>
      </w:r>
      <w:r>
        <w:rPr>
          <w:rFonts w:hint="eastAsia"/>
        </w:rPr>
        <w:t>220</w:t>
      </w:r>
      <w:r>
        <w:rPr>
          <w:rFonts w:hint="eastAsia"/>
        </w:rPr>
        <w:t>万辆。大众则与丰田以及雷诺</w:t>
      </w:r>
      <w:r>
        <w:rPr>
          <w:rFonts w:hint="eastAsia"/>
        </w:rPr>
        <w:t>-</w:t>
      </w:r>
      <w:r>
        <w:rPr>
          <w:rFonts w:hint="eastAsia"/>
        </w:rPr>
        <w:t>日产</w:t>
      </w:r>
      <w:r>
        <w:rPr>
          <w:rFonts w:hint="eastAsia"/>
        </w:rPr>
        <w:t>-</w:t>
      </w:r>
      <w:r>
        <w:rPr>
          <w:rFonts w:hint="eastAsia"/>
        </w:rPr>
        <w:t>三菱联盟争抢世界最大汽车制造商的宝座。大众每年生产约</w:t>
      </w:r>
      <w:r>
        <w:rPr>
          <w:rFonts w:hint="eastAsia"/>
        </w:rPr>
        <w:t>1000</w:t>
      </w:r>
      <w:r>
        <w:rPr>
          <w:rFonts w:hint="eastAsia"/>
        </w:rPr>
        <w:t>万辆汽车，不过它</w:t>
      </w:r>
      <w:r>
        <w:rPr>
          <w:rFonts w:hint="eastAsia"/>
        </w:rPr>
        <w:t>65%</w:t>
      </w:r>
      <w:r>
        <w:rPr>
          <w:rFonts w:hint="eastAsia"/>
        </w:rPr>
        <w:t>的利润要靠售出的大约</w:t>
      </w:r>
      <w:r>
        <w:rPr>
          <w:rFonts w:hint="eastAsia"/>
        </w:rPr>
        <w:t>200</w:t>
      </w:r>
      <w:r>
        <w:rPr>
          <w:rFonts w:hint="eastAsia"/>
        </w:rPr>
        <w:t>万辆奥迪和保时捷来贡献。三巨头在</w:t>
      </w:r>
      <w:r>
        <w:rPr>
          <w:rFonts w:hint="eastAsia"/>
        </w:rPr>
        <w:t>2016</w:t>
      </w:r>
      <w:r>
        <w:rPr>
          <w:rFonts w:hint="eastAsia"/>
        </w:rPr>
        <w:t>年的总产量超过</w:t>
      </w:r>
      <w:r>
        <w:rPr>
          <w:rFonts w:hint="eastAsia"/>
        </w:rPr>
        <w:t>1500</w:t>
      </w:r>
      <w:r>
        <w:rPr>
          <w:rFonts w:hint="eastAsia"/>
        </w:rPr>
        <w:t>万辆，大约占全球总产量的五分之一。“我们仍旧是全世界最棒的汽车制造商。”德国经济部的一位副部长马蒂亚斯·马赫尼希（</w:t>
      </w:r>
      <w:r>
        <w:rPr>
          <w:rFonts w:hint="eastAsia"/>
        </w:rPr>
        <w:t>Matthias Machnig</w:t>
      </w:r>
      <w:r>
        <w:rPr>
          <w:rFonts w:hint="eastAsia"/>
        </w:rPr>
        <w:t>）夸口道。</w:t>
      </w:r>
    </w:p>
    <w:p w14:paraId="7802A33C" w14:textId="77777777" w:rsidR="00AB048C" w:rsidRDefault="00AB048C" w:rsidP="00AB048C"/>
    <w:p w14:paraId="183D1BFA" w14:textId="77777777" w:rsidR="00AB048C" w:rsidRDefault="00AB048C" w:rsidP="00AB048C">
      <w:r>
        <w:t>Yet the industry has three big problems. The first is one of public trust. VW’s emissions scandal in 2015, when it admitted it installed software in cars to trick tests of emissions, and accusations last year of collusion on diesel standards on a vast scale, have damaged carmakers’ reputations and also their political backing. A reminder of the seriousness of the issue came on February 27th when a federal court in Leipzig said that authorities in Stuttgart and Düsseldorf can prohibit entry of diesel cars, a ruling relevant to some 70 German cities. The prospect of city bans across Europe on polluting cars is drawing closer. Anti-diesel sentiments are spreading beyond Germany, with other cities, such as Paris and London, imposing bans.</w:t>
      </w:r>
    </w:p>
    <w:p w14:paraId="7B66FDF0" w14:textId="77777777" w:rsidR="00AB048C" w:rsidRDefault="00AB048C" w:rsidP="00AB048C"/>
    <w:p w14:paraId="3928E244" w14:textId="77777777" w:rsidR="00AB048C" w:rsidRDefault="00AB048C" w:rsidP="00AB048C">
      <w:pPr>
        <w:rPr>
          <w:rFonts w:hint="eastAsia"/>
        </w:rPr>
      </w:pPr>
      <w:r>
        <w:rPr>
          <w:rFonts w:hint="eastAsia"/>
        </w:rPr>
        <w:t>然而德国汽车业有三大问题。第一个事关公众的信任。</w:t>
      </w:r>
      <w:r>
        <w:rPr>
          <w:rFonts w:hint="eastAsia"/>
        </w:rPr>
        <w:t>2015</w:t>
      </w:r>
      <w:r>
        <w:rPr>
          <w:rFonts w:hint="eastAsia"/>
        </w:rPr>
        <w:t>年大众深陷“排放门”丑闻，承认在车中安装软件来在尾气排放测试中作弊。去年，多家德国车企又被指控合谋在柴油排放处理系统上造假。这些丑闻不仅令德国车企名誉扫地，还动摇了它们获得的政治支持。</w:t>
      </w:r>
      <w:r>
        <w:rPr>
          <w:rFonts w:hint="eastAsia"/>
        </w:rPr>
        <w:t>2</w:t>
      </w:r>
      <w:r>
        <w:rPr>
          <w:rFonts w:hint="eastAsia"/>
        </w:rPr>
        <w:t>月</w:t>
      </w:r>
      <w:r>
        <w:rPr>
          <w:rFonts w:hint="eastAsia"/>
        </w:rPr>
        <w:t>27</w:t>
      </w:r>
      <w:r>
        <w:rPr>
          <w:rFonts w:hint="eastAsia"/>
        </w:rPr>
        <w:t>日，莱比锡的联邦行政法院裁定斯图加特和杜塞尔多夫这两个城市有权禁止柴油车进城。从这一事关大约</w:t>
      </w:r>
      <w:r>
        <w:rPr>
          <w:rFonts w:hint="eastAsia"/>
        </w:rPr>
        <w:t>70</w:t>
      </w:r>
      <w:r>
        <w:rPr>
          <w:rFonts w:hint="eastAsia"/>
        </w:rPr>
        <w:t>个德国城市的裁决中足见损伤公众信任这一问题的严重性。全欧洲各个城市禁止重污染汽车上路的可能性越来越大。反柴油车的情绪已蔓延至德国以外，其他城市如巴黎和伦敦已开始向柴油车颁布禁令。</w:t>
      </w:r>
    </w:p>
    <w:p w14:paraId="707D0AC4" w14:textId="77777777" w:rsidR="00AB048C" w:rsidRDefault="00AB048C" w:rsidP="00AB048C"/>
    <w:p w14:paraId="0812E6A9" w14:textId="77777777" w:rsidR="00AB048C" w:rsidRDefault="00AB048C" w:rsidP="00AB048C"/>
    <w:p w14:paraId="582792C5" w14:textId="77777777" w:rsidR="00AB048C" w:rsidRDefault="00AB048C" w:rsidP="00AB048C">
      <w:r>
        <w:t>Second, the industry is woefully behind in designing and selling electric vehicles (EVs), which consumers are increasingly taking to. It is not the Germans, supposedly the leading innovators in cars, but Renault-Nissan-Mitsubishi, a mass-market rival, that makes the world’s bestselling EV, the Nissan Leaf, sales of which have reached some 300,000 since the car’s launch in 2010. Chinese carmakers are streets ahead (see chart).</w:t>
      </w:r>
    </w:p>
    <w:p w14:paraId="0136844F" w14:textId="77777777" w:rsidR="00AB048C" w:rsidRDefault="00AB048C" w:rsidP="00AB048C"/>
    <w:p w14:paraId="237E7E07" w14:textId="77777777" w:rsidR="00AB048C" w:rsidRDefault="00AB048C" w:rsidP="00AB048C">
      <w:pPr>
        <w:rPr>
          <w:rFonts w:hint="eastAsia"/>
        </w:rPr>
      </w:pPr>
      <w:r>
        <w:rPr>
          <w:rFonts w:hint="eastAsia"/>
        </w:rPr>
        <w:t>消费者对电动汽车的兴趣日益浓厚，而德国汽车业的第二个问题就是在电动车的设计和销售方面严重落后。德国车企按说应该是汽车业最领先的创新者，但全世界销量最好的电动车并不是德国品牌，而是由德国车在大众市场上的竞争对手雷诺</w:t>
      </w:r>
      <w:r>
        <w:rPr>
          <w:rFonts w:hint="eastAsia"/>
        </w:rPr>
        <w:t>-</w:t>
      </w:r>
      <w:r>
        <w:rPr>
          <w:rFonts w:hint="eastAsia"/>
        </w:rPr>
        <w:t>日产</w:t>
      </w:r>
      <w:r>
        <w:rPr>
          <w:rFonts w:hint="eastAsia"/>
        </w:rPr>
        <w:t>-</w:t>
      </w:r>
      <w:r>
        <w:rPr>
          <w:rFonts w:hint="eastAsia"/>
        </w:rPr>
        <w:t>三菱联盟生产的日产聆风（</w:t>
      </w:r>
      <w:r>
        <w:rPr>
          <w:rFonts w:hint="eastAsia"/>
        </w:rPr>
        <w:t>Nissan Leaf</w:t>
      </w:r>
      <w:r>
        <w:rPr>
          <w:rFonts w:hint="eastAsia"/>
        </w:rPr>
        <w:t>）。自</w:t>
      </w:r>
      <w:r>
        <w:rPr>
          <w:rFonts w:hint="eastAsia"/>
        </w:rPr>
        <w:t>2010</w:t>
      </w:r>
      <w:r>
        <w:rPr>
          <w:rFonts w:hint="eastAsia"/>
        </w:rPr>
        <w:t>年上市以来，聆风已售出约</w:t>
      </w:r>
      <w:r>
        <w:rPr>
          <w:rFonts w:hint="eastAsia"/>
        </w:rPr>
        <w:t>30</w:t>
      </w:r>
      <w:r>
        <w:rPr>
          <w:rFonts w:hint="eastAsia"/>
        </w:rPr>
        <w:t>万辆。中国汽车制造商的电动车销量则遥遥领先（见图表）。</w:t>
      </w:r>
    </w:p>
    <w:p w14:paraId="46B59647" w14:textId="77777777" w:rsidR="00AB048C" w:rsidRDefault="00AB048C" w:rsidP="00AB048C"/>
    <w:p w14:paraId="3F530EED" w14:textId="77777777" w:rsidR="00AB048C" w:rsidRDefault="00AB048C" w:rsidP="00AB048C">
      <w:r>
        <w:t>Third, the complex mechanical machines at which the country’s engineers excel are gradually transforming into (battery-powered) computers on wheels that will drive themselves. Superior mechanical-engineering technology has been the industry’s foundation, but there is no guarantee that it will lead in the electronic engineering and IT data-processing capabilities that will count most in future. Matthias Wissmann, president of the German Automobile Industry Association, concedes that such developments together mean his members face a “challenging moment”.</w:t>
      </w:r>
    </w:p>
    <w:p w14:paraId="70707642" w14:textId="77777777" w:rsidR="00AB048C" w:rsidRDefault="00AB048C" w:rsidP="00AB048C"/>
    <w:p w14:paraId="2575ABDA" w14:textId="77777777" w:rsidR="00AB048C" w:rsidRDefault="00AB048C" w:rsidP="00AB048C">
      <w:pPr>
        <w:rPr>
          <w:rFonts w:hint="eastAsia"/>
        </w:rPr>
      </w:pPr>
      <w:r>
        <w:rPr>
          <w:rFonts w:hint="eastAsia"/>
        </w:rPr>
        <w:t>第三，德国工程师很擅长打造汽车这一复杂的机械设备，但汽车正逐步变身为（由电池驱动的）能自动驾驶的“轮子上的电脑”。卓越的机械工程技术一直是德国汽车产业的根基，但未来最重要的能力将是电子工程和</w:t>
      </w:r>
      <w:r>
        <w:rPr>
          <w:rFonts w:hint="eastAsia"/>
        </w:rPr>
        <w:t>IT</w:t>
      </w:r>
      <w:r>
        <w:rPr>
          <w:rFonts w:hint="eastAsia"/>
        </w:rPr>
        <w:t>数据处理，很难保证德国汽车产业在这些方面也会走在前列。德国汽车工业联合会（</w:t>
      </w:r>
      <w:r>
        <w:rPr>
          <w:rFonts w:hint="eastAsia"/>
        </w:rPr>
        <w:t>German Automobile Industry Association</w:t>
      </w:r>
      <w:r>
        <w:rPr>
          <w:rFonts w:hint="eastAsia"/>
        </w:rPr>
        <w:t>）主席马蒂亚斯·维斯曼（</w:t>
      </w:r>
      <w:r>
        <w:rPr>
          <w:rFonts w:hint="eastAsia"/>
        </w:rPr>
        <w:t>Matthias Wissmann</w:t>
      </w:r>
      <w:r>
        <w:rPr>
          <w:rFonts w:hint="eastAsia"/>
        </w:rPr>
        <w:t>）坦言，行业内的这些动态意味着该组织的成员们正面临一个“充满挑战的时刻”。</w:t>
      </w:r>
    </w:p>
    <w:p w14:paraId="2E4E9700" w14:textId="77777777" w:rsidR="00AB048C" w:rsidRDefault="00AB048C" w:rsidP="00AB048C"/>
    <w:p w14:paraId="18039572" w14:textId="77777777" w:rsidR="00AB048C" w:rsidRDefault="00AB048C" w:rsidP="00AB048C">
      <w:r>
        <w:t>The tyre tread of its carmakers has left a big impression on Germany. Cars are worldwide road-going adverts for the national brand. “Made in Germany” has become a guarantee of engineering prowess that has helped to promote the country’s exports of industrial equipment and a myriad of niche products from the Mittelstand of medium-sized firms. Around four-fifths of all cars made in Germany, worth €256bn ($283bn) in 2016, are exported. A workforce of around 800,000 is employed directly or by suppliers. And these are plum jobs, with high pay and lots of perks (including, for some, big company cars).</w:t>
      </w:r>
    </w:p>
    <w:p w14:paraId="5C8903F7" w14:textId="77777777" w:rsidR="00AB048C" w:rsidRDefault="00AB048C" w:rsidP="00AB048C"/>
    <w:p w14:paraId="0F69F47F" w14:textId="77777777" w:rsidR="00AB048C" w:rsidRDefault="00AB048C" w:rsidP="00AB048C">
      <w:pPr>
        <w:rPr>
          <w:rFonts w:hint="eastAsia"/>
        </w:rPr>
      </w:pPr>
      <w:r>
        <w:rPr>
          <w:rFonts w:hint="eastAsia"/>
        </w:rPr>
        <w:t>德国汽车制造商的发展对该国产生了重大影响。汽车如同行走的广告，让民族品牌在全世界得以推广。“德国制造”已成为强大工程技术实力的保证，帮助德国工业设备以及中小型企业生产的大量利基产品走出国门。</w:t>
      </w:r>
      <w:r>
        <w:rPr>
          <w:rFonts w:hint="eastAsia"/>
        </w:rPr>
        <w:t>2016</w:t>
      </w:r>
      <w:r>
        <w:rPr>
          <w:rFonts w:hint="eastAsia"/>
        </w:rPr>
        <w:t>年，德国生产的汽车有五分之四用于出口，价值</w:t>
      </w:r>
      <w:r>
        <w:rPr>
          <w:rFonts w:hint="eastAsia"/>
        </w:rPr>
        <w:t>2560</w:t>
      </w:r>
      <w:r>
        <w:rPr>
          <w:rFonts w:hint="eastAsia"/>
        </w:rPr>
        <w:t>亿欧元（</w:t>
      </w:r>
      <w:r>
        <w:rPr>
          <w:rFonts w:hint="eastAsia"/>
        </w:rPr>
        <w:t>2830</w:t>
      </w:r>
      <w:r>
        <w:rPr>
          <w:rFonts w:hint="eastAsia"/>
        </w:rPr>
        <w:t>亿美元）。约有</w:t>
      </w:r>
      <w:r>
        <w:rPr>
          <w:rFonts w:hint="eastAsia"/>
        </w:rPr>
        <w:t>80</w:t>
      </w:r>
      <w:r>
        <w:rPr>
          <w:rFonts w:hint="eastAsia"/>
        </w:rPr>
        <w:t>万人或是直接供职于车企，或是受聘于车企的供应商，而且这些工作都是高工资、附带很多特殊待遇的美差（某些公司还会给员工配车）。</w:t>
      </w:r>
    </w:p>
    <w:p w14:paraId="6ED576D6" w14:textId="77777777" w:rsidR="00AB048C" w:rsidRDefault="00AB048C" w:rsidP="00AB048C"/>
    <w:p w14:paraId="0E3CF39F" w14:textId="77777777" w:rsidR="00AB048C" w:rsidRDefault="00AB048C" w:rsidP="00AB048C">
      <w:r>
        <w:lastRenderedPageBreak/>
        <w:t>The industry’s success comes in part because the premium segment has long been growing faster than the car market as a whole. As motorists get richer they tend to trade up to a nicer set of wheels. The Germans have also cannily expanded what counts as a premium car. Once they specialised in big saloons. But a decade or so ago they put their badges on smaller, cheaper cars, such as BMW’s 1-Series or the Mercedes A-Class. For a little extra drivers could have a prestigious German marque, a step up from mass-market models, which ceded market share.</w:t>
      </w:r>
    </w:p>
    <w:p w14:paraId="535AC240" w14:textId="77777777" w:rsidR="00AB048C" w:rsidRDefault="00AB048C" w:rsidP="00AB048C"/>
    <w:p w14:paraId="5BDAE086" w14:textId="77777777" w:rsidR="00AB048C" w:rsidRDefault="00AB048C" w:rsidP="00AB048C">
      <w:pPr>
        <w:rPr>
          <w:rFonts w:hint="eastAsia"/>
        </w:rPr>
      </w:pPr>
      <w:r>
        <w:rPr>
          <w:rFonts w:hint="eastAsia"/>
        </w:rPr>
        <w:t>德国汽车行业如此成功，一定程度上是因为高档汽车领域的增速一直都快于汽车市场的总体水平。车主钱包鼓起来后往往会升级自己的座驾。德国车企还精明地扩大了高档车这一概念所涵盖的范围。从前它们专门生产大型轿车，但大约十年前这些车企开始生产尺寸更小、价格更低的汽车，如宝马</w:t>
      </w:r>
      <w:r>
        <w:rPr>
          <w:rFonts w:hint="eastAsia"/>
        </w:rPr>
        <w:t>1</w:t>
      </w:r>
      <w:r>
        <w:rPr>
          <w:rFonts w:hint="eastAsia"/>
        </w:rPr>
        <w:t>系或梅赛德斯</w:t>
      </w:r>
      <w:r>
        <w:rPr>
          <w:rFonts w:hint="eastAsia"/>
        </w:rPr>
        <w:t>-</w:t>
      </w:r>
      <w:r>
        <w:rPr>
          <w:rFonts w:hint="eastAsia"/>
        </w:rPr>
        <w:t>奔驰</w:t>
      </w:r>
      <w:r>
        <w:rPr>
          <w:rFonts w:hint="eastAsia"/>
        </w:rPr>
        <w:t>A</w:t>
      </w:r>
      <w:r>
        <w:rPr>
          <w:rFonts w:hint="eastAsia"/>
        </w:rPr>
        <w:t>级。只要多花一点钱，车主就能跳脱大众车型、拥有一辆知名德国品牌的汽车，而车企也由此扩大了市场份额。</w:t>
      </w:r>
    </w:p>
    <w:p w14:paraId="76E45542" w14:textId="77777777" w:rsidR="00AB048C" w:rsidRDefault="00AB048C" w:rsidP="00AB048C"/>
    <w:p w14:paraId="30A7CA5A" w14:textId="77777777" w:rsidR="00AB048C" w:rsidRDefault="00AB048C" w:rsidP="00AB048C">
      <w:r>
        <w:t>Scale and strong brands have kept competitors at bay. Toyota’s Lexus division and Jaguar Land Rover (JLR), a British-based Indian-owned firm with, not coincidentally, a former BMW executive in charge, have mounted the most successful challenge but are still minnows in comparison. They sold over 670,000 and 610,000 cars respectively in 2017. The premium brands of other carmakers have made even less of a dent. Only Tesla’s swish electric cars have given the Germans cause to lose sleep.</w:t>
      </w:r>
    </w:p>
    <w:p w14:paraId="300A9E76" w14:textId="77777777" w:rsidR="00AB048C" w:rsidRDefault="00AB048C" w:rsidP="00AB048C"/>
    <w:p w14:paraId="226DDE73" w14:textId="77777777" w:rsidR="00AB048C" w:rsidRDefault="00AB048C" w:rsidP="00AB048C">
      <w:pPr>
        <w:rPr>
          <w:rFonts w:hint="eastAsia"/>
        </w:rPr>
      </w:pPr>
      <w:r>
        <w:rPr>
          <w:rFonts w:hint="eastAsia"/>
        </w:rPr>
        <w:t>德国高档汽车产业的规模及强大的品牌令竞争对手望洋兴叹。丰田的雷克萨斯和捷豹路虎（</w:t>
      </w:r>
      <w:r>
        <w:rPr>
          <w:rFonts w:hint="eastAsia"/>
        </w:rPr>
        <w:t>JLR</w:t>
      </w:r>
      <w:r>
        <w:rPr>
          <w:rFonts w:hint="eastAsia"/>
        </w:rPr>
        <w:t>）发起的挑战最为成功，但和德国车企比起来仍是小巫见大巫（捷豹路虎是一家总部在英国的印度公司，其掌门人是宝马的一位前高管——这并非巧合）。这两家公司</w:t>
      </w:r>
      <w:r>
        <w:rPr>
          <w:rFonts w:hint="eastAsia"/>
        </w:rPr>
        <w:t>2017</w:t>
      </w:r>
      <w:r>
        <w:rPr>
          <w:rFonts w:hint="eastAsia"/>
        </w:rPr>
        <w:t>年的销量分别是</w:t>
      </w:r>
      <w:r>
        <w:rPr>
          <w:rFonts w:hint="eastAsia"/>
        </w:rPr>
        <w:t>67</w:t>
      </w:r>
      <w:r>
        <w:rPr>
          <w:rFonts w:hint="eastAsia"/>
        </w:rPr>
        <w:t>万和</w:t>
      </w:r>
      <w:r>
        <w:rPr>
          <w:rFonts w:hint="eastAsia"/>
        </w:rPr>
        <w:t>61</w:t>
      </w:r>
      <w:r>
        <w:rPr>
          <w:rFonts w:hint="eastAsia"/>
        </w:rPr>
        <w:t>万辆以上。其他汽车制造商旗下的高档品牌带来的冲击就更小了。只有时髦的特斯拉电动车让德国人夜不能寐。</w:t>
      </w:r>
    </w:p>
    <w:p w14:paraId="6BFBA37D" w14:textId="77777777" w:rsidR="00AB048C" w:rsidRDefault="00AB048C" w:rsidP="00AB048C"/>
    <w:p w14:paraId="2FBBD7B7" w14:textId="77777777" w:rsidR="00AB048C" w:rsidRDefault="00AB048C" w:rsidP="00AB048C">
      <w:r>
        <w:t>The Institute for Economic Research (IFO) says that carmakers account for 13% of industrial value creation in Germany. Cars are a spur of the technological innovation for which the country is famed. In 2016 the industry spent nearly €22bn on research and development, over a third of Germany’s total. Serving the car industry is a key part of the businesses of industrial giants such as Bosch and Siemens.</w:t>
      </w:r>
    </w:p>
    <w:p w14:paraId="544F5122" w14:textId="77777777" w:rsidR="00AB048C" w:rsidRDefault="00AB048C" w:rsidP="00AB048C"/>
    <w:p w14:paraId="01E87466" w14:textId="77777777" w:rsidR="00AB048C" w:rsidRDefault="00AB048C" w:rsidP="00AB048C">
      <w:pPr>
        <w:rPr>
          <w:rFonts w:hint="eastAsia"/>
        </w:rPr>
      </w:pPr>
      <w:r>
        <w:rPr>
          <w:rFonts w:hint="eastAsia"/>
        </w:rPr>
        <w:t>德国经济研究所（</w:t>
      </w:r>
      <w:r>
        <w:rPr>
          <w:rFonts w:hint="eastAsia"/>
        </w:rPr>
        <w:t>Institute for Economic Research</w:t>
      </w:r>
      <w:r>
        <w:rPr>
          <w:rFonts w:hint="eastAsia"/>
        </w:rPr>
        <w:t>，简称</w:t>
      </w:r>
      <w:r>
        <w:rPr>
          <w:rFonts w:hint="eastAsia"/>
        </w:rPr>
        <w:t>IFO</w:t>
      </w:r>
      <w:r>
        <w:rPr>
          <w:rFonts w:hint="eastAsia"/>
        </w:rPr>
        <w:t>）称，汽车制造商贡献了德国</w:t>
      </w:r>
      <w:r>
        <w:rPr>
          <w:rFonts w:hint="eastAsia"/>
        </w:rPr>
        <w:t>13%</w:t>
      </w:r>
      <w:r>
        <w:rPr>
          <w:rFonts w:hint="eastAsia"/>
        </w:rPr>
        <w:t>的工业价值创造。汽车业促进了令德国扬名世界的技术创新。</w:t>
      </w:r>
      <w:r>
        <w:rPr>
          <w:rFonts w:hint="eastAsia"/>
        </w:rPr>
        <w:t>2016</w:t>
      </w:r>
      <w:r>
        <w:rPr>
          <w:rFonts w:hint="eastAsia"/>
        </w:rPr>
        <w:t>年，该行业在研发上投入近</w:t>
      </w:r>
      <w:r>
        <w:rPr>
          <w:rFonts w:hint="eastAsia"/>
        </w:rPr>
        <w:t>220</w:t>
      </w:r>
      <w:r>
        <w:rPr>
          <w:rFonts w:hint="eastAsia"/>
        </w:rPr>
        <w:t>亿欧元，相当于德国研发总投入的三分之一以上。为汽车业服务构成了博世和西门子等工业巨头的关键业务。</w:t>
      </w:r>
    </w:p>
    <w:p w14:paraId="4DC627DF" w14:textId="77777777" w:rsidR="00AB048C" w:rsidRDefault="00AB048C" w:rsidP="00AB048C"/>
    <w:p w14:paraId="45F48668" w14:textId="77777777" w:rsidR="00AB048C" w:rsidRDefault="00AB048C" w:rsidP="00AB048C">
      <w:r>
        <w:t>Germany, company town for carmakers</w:t>
      </w:r>
    </w:p>
    <w:p w14:paraId="50D51FF1" w14:textId="77777777" w:rsidR="00AB048C" w:rsidRDefault="00AB048C" w:rsidP="00AB048C"/>
    <w:p w14:paraId="1B374A6D" w14:textId="77777777" w:rsidR="00AB048C" w:rsidRDefault="00AB048C" w:rsidP="00AB048C">
      <w:pPr>
        <w:rPr>
          <w:rFonts w:hint="eastAsia"/>
        </w:rPr>
      </w:pPr>
      <w:r>
        <w:rPr>
          <w:rFonts w:hint="eastAsia"/>
        </w:rPr>
        <w:t>德国，汽车制造商的企业城</w:t>
      </w:r>
    </w:p>
    <w:p w14:paraId="332F0453" w14:textId="77777777" w:rsidR="00AB048C" w:rsidRDefault="00AB048C" w:rsidP="00AB048C"/>
    <w:p w14:paraId="2DC5BDFE" w14:textId="77777777" w:rsidR="00AB048C" w:rsidRDefault="00AB048C" w:rsidP="00AB048C">
      <w:r>
        <w:t>This economic power has in turn given the car manufacturers plenty of political heft. The Christian Democratic Union (CDU) is heavily supported by the car companies; the Social Democrats by trade unions at the big three. Winfried Kretschmann, leader of Baden-Württemberg, home to many car producers, is from the Green Party. Even he has defended the long-term production of diesel cars.</w:t>
      </w:r>
    </w:p>
    <w:p w14:paraId="16168AF3" w14:textId="77777777" w:rsidR="00AB048C" w:rsidRDefault="00AB048C" w:rsidP="00AB048C"/>
    <w:p w14:paraId="79DD3F4D" w14:textId="77777777" w:rsidR="00AB048C" w:rsidRDefault="00AB048C" w:rsidP="00AB048C">
      <w:pPr>
        <w:rPr>
          <w:rFonts w:hint="eastAsia"/>
        </w:rPr>
      </w:pPr>
      <w:r>
        <w:rPr>
          <w:rFonts w:hint="eastAsia"/>
        </w:rPr>
        <w:t>汽车制造商进而凭经济实力获得了强大的政治影响力。基督教民主联盟（</w:t>
      </w:r>
      <w:r>
        <w:rPr>
          <w:rFonts w:hint="eastAsia"/>
        </w:rPr>
        <w:t>Christian Democratic Union</w:t>
      </w:r>
      <w:r>
        <w:rPr>
          <w:rFonts w:hint="eastAsia"/>
        </w:rPr>
        <w:t>）高度依赖车企的支持，社会民主党（</w:t>
      </w:r>
      <w:r>
        <w:rPr>
          <w:rFonts w:hint="eastAsia"/>
        </w:rPr>
        <w:t>Social Democrats</w:t>
      </w:r>
      <w:r>
        <w:rPr>
          <w:rFonts w:hint="eastAsia"/>
        </w:rPr>
        <w:t>）仰赖三巨头工会的支持。汽车生产重镇巴登</w:t>
      </w:r>
      <w:r>
        <w:rPr>
          <w:rFonts w:hint="eastAsia"/>
        </w:rPr>
        <w:t>-</w:t>
      </w:r>
      <w:r>
        <w:rPr>
          <w:rFonts w:hint="eastAsia"/>
        </w:rPr>
        <w:t>符腾堡的领导人温弗里德·克雷奇曼（</w:t>
      </w:r>
      <w:r>
        <w:rPr>
          <w:rFonts w:hint="eastAsia"/>
        </w:rPr>
        <w:t>Winfried Kretschmann</w:t>
      </w:r>
      <w:r>
        <w:rPr>
          <w:rFonts w:hint="eastAsia"/>
        </w:rPr>
        <w:t>）是绿党人士，不过就连他也曾为柴油车的长期生产辩护。</w:t>
      </w:r>
    </w:p>
    <w:p w14:paraId="37D26190" w14:textId="77777777" w:rsidR="00AB048C" w:rsidRDefault="00AB048C" w:rsidP="00AB048C"/>
    <w:p w14:paraId="1CF59D11" w14:textId="77777777" w:rsidR="00AB048C" w:rsidRDefault="00AB048C" w:rsidP="00AB048C">
      <w:r>
        <w:t>Critics complain of a revolving door that has led carmakers to believe that they could get away with bad behaviour. A recent president of Germany, the previous chancellor and the current deputy chancellor have all served on VW’s board. Eckart von Klaeden, once a senior official in the CDU, became Daimler’s chief lobbyist in Berlin in 2013. Mr Wissmann, the boss of Germany’s leading car-lobbyist group, also held a senior position in the CDU, and was transport minister in the 1990s. And so the list goes on.</w:t>
      </w:r>
    </w:p>
    <w:p w14:paraId="15976128" w14:textId="77777777" w:rsidR="00AB048C" w:rsidRDefault="00AB048C" w:rsidP="00AB048C"/>
    <w:p w14:paraId="6B76F60C" w14:textId="77777777" w:rsidR="00AB048C" w:rsidRDefault="00AB048C" w:rsidP="00AB048C">
      <w:pPr>
        <w:rPr>
          <w:rFonts w:hint="eastAsia"/>
        </w:rPr>
      </w:pPr>
      <w:r>
        <w:rPr>
          <w:rFonts w:hint="eastAsia"/>
        </w:rPr>
        <w:t>批评人士指出，由于“旋转门”的存在，德国汽车制造商以为自己不会因不良行径受到惩罚。最近的某任总统、上一任总理以及现任副总理都担任过大众的董事。</w:t>
      </w:r>
      <w:r>
        <w:rPr>
          <w:rFonts w:hint="eastAsia"/>
        </w:rPr>
        <w:t>2013</w:t>
      </w:r>
      <w:r>
        <w:rPr>
          <w:rFonts w:hint="eastAsia"/>
        </w:rPr>
        <w:t>年，曾在基督教民主联盟担任高级官员的埃卡特·冯·克莱登（</w:t>
      </w:r>
      <w:r>
        <w:rPr>
          <w:rFonts w:hint="eastAsia"/>
        </w:rPr>
        <w:t>Eckart von Klaeden</w:t>
      </w:r>
      <w:r>
        <w:rPr>
          <w:rFonts w:hint="eastAsia"/>
        </w:rPr>
        <w:t>）成为戴姆勒在德国的首席游说专家。作为德国最大的汽车行业游说组织领导人的维斯曼也曾在基督教民主联盟担任要职，上世纪</w:t>
      </w:r>
      <w:r>
        <w:rPr>
          <w:rFonts w:hint="eastAsia"/>
        </w:rPr>
        <w:t>90</w:t>
      </w:r>
      <w:r>
        <w:rPr>
          <w:rFonts w:hint="eastAsia"/>
        </w:rPr>
        <w:t>年代还担任过交通部长。这样的例子不胜枚举。</w:t>
      </w:r>
    </w:p>
    <w:p w14:paraId="4DCA253E" w14:textId="77777777" w:rsidR="00AB048C" w:rsidRDefault="00AB048C" w:rsidP="00AB048C"/>
    <w:p w14:paraId="5F03912A" w14:textId="77777777" w:rsidR="00AB048C" w:rsidRDefault="00AB048C" w:rsidP="00AB048C">
      <w:r>
        <w:t>These links have bestowed seeming advantages. “Free driving for free citizens” runs one German saying. Bosses and politicians flit between cities on autobahns with no speed limits. Germans pay no road tax. Tax policy keeps diesel substantially cheaper at the pump than petrol, nudging consumers to prefer big cars that rely on diesel engines to meet emissions regulations. Other tax rules also encourage companies to provide workers with premium cars and fuel allowances.</w:t>
      </w:r>
    </w:p>
    <w:p w14:paraId="26E4E9B3" w14:textId="77777777" w:rsidR="00AB048C" w:rsidRDefault="00AB048C" w:rsidP="00AB048C"/>
    <w:p w14:paraId="36E65204" w14:textId="77777777" w:rsidR="00AB048C" w:rsidRDefault="00AB048C" w:rsidP="00AB048C">
      <w:pPr>
        <w:rPr>
          <w:rFonts w:hint="eastAsia"/>
        </w:rPr>
      </w:pPr>
      <w:r>
        <w:rPr>
          <w:rFonts w:hint="eastAsia"/>
        </w:rPr>
        <w:t>德国汽车业靠这些关系赚到了表面上的好处。德国有个说法是“自由公民想怎么开车就怎么开”。老板和政客们在不限速的高速公路上驰骋，穿梭于各个城市。德国人不用缴纳公路税。在现行税收政策下，加油站里的柴油比汽油便宜得多，这就令消费者更青睐那些要靠柴油机来达到排放标准的大块头汽车。其他税收规定也促使企业向员工提供高档车和燃油津贴。</w:t>
      </w:r>
    </w:p>
    <w:p w14:paraId="3CE54310" w14:textId="77777777" w:rsidR="00AB048C" w:rsidRDefault="00AB048C" w:rsidP="00AB048C"/>
    <w:p w14:paraId="424A8DF6" w14:textId="77777777" w:rsidR="00AB048C" w:rsidRDefault="00AB048C" w:rsidP="00AB048C"/>
    <w:p w14:paraId="4134E558" w14:textId="77777777" w:rsidR="00AB048C" w:rsidRDefault="00AB048C" w:rsidP="00AB048C">
      <w:r>
        <w:t>Germany’s current chancellor, Angela Merkel, has been only too willing to help. She pressed the EU to block an agreement on toughening carbon-dioxide emissions in 2013 (big German cars remain heavy emitters, although diesel produces less carbon dioxide than petrol). German politicians lobbied the European Commission to temper the severity of the latest set of emissions rules, for 2020 and beyond, announced in November. As Lutz Meier, a motor journalist in Berlin puts it, cars, and the policies that favour them, have helped to “determine our national psyche”.</w:t>
      </w:r>
    </w:p>
    <w:p w14:paraId="254F25AE" w14:textId="77777777" w:rsidR="00AB048C" w:rsidRDefault="00AB048C" w:rsidP="00AB048C"/>
    <w:p w14:paraId="68654D57" w14:textId="77777777" w:rsidR="00AB048C" w:rsidRDefault="00AB048C" w:rsidP="00AB048C">
      <w:pPr>
        <w:rPr>
          <w:rFonts w:hint="eastAsia"/>
        </w:rPr>
      </w:pPr>
      <w:r>
        <w:rPr>
          <w:rFonts w:hint="eastAsia"/>
        </w:rPr>
        <w:t>德国现任总理默克尔也一直不遗余力地帮助德国汽车行业。</w:t>
      </w:r>
      <w:r>
        <w:rPr>
          <w:rFonts w:hint="eastAsia"/>
        </w:rPr>
        <w:t>2013</w:t>
      </w:r>
      <w:r>
        <w:rPr>
          <w:rFonts w:hint="eastAsia"/>
        </w:rPr>
        <w:t>年，她极力劝说欧盟推迟一项加强二氧化碳排放管理的协议生效（虽然柴油产生的二氧化碳比汽油少，但德国产大块头车仍是碳排放大户）。去年</w:t>
      </w:r>
      <w:r>
        <w:rPr>
          <w:rFonts w:hint="eastAsia"/>
        </w:rPr>
        <w:t>11</w:t>
      </w:r>
      <w:r>
        <w:rPr>
          <w:rFonts w:hint="eastAsia"/>
        </w:rPr>
        <w:t>月，欧盟公布了</w:t>
      </w:r>
      <w:r>
        <w:rPr>
          <w:rFonts w:hint="eastAsia"/>
        </w:rPr>
        <w:t>2020</w:t>
      </w:r>
      <w:r>
        <w:rPr>
          <w:rFonts w:hint="eastAsia"/>
        </w:rPr>
        <w:t>年及之后的最新二氧化碳排放规定，德国政客游说欧盟委员会减轻规定的执行力度。用柏林一位报道汽车业的记者卢茨·迈尔（</w:t>
      </w:r>
      <w:r>
        <w:rPr>
          <w:rFonts w:hint="eastAsia"/>
        </w:rPr>
        <w:t>Lutz Meier</w:t>
      </w:r>
      <w:r>
        <w:rPr>
          <w:rFonts w:hint="eastAsia"/>
        </w:rPr>
        <w:t>）的话来说，汽车以及种种有利于汽车行业的政策帮助“塑造了我们的国民心态”。</w:t>
      </w:r>
    </w:p>
    <w:p w14:paraId="1154E73D" w14:textId="77777777" w:rsidR="00AB048C" w:rsidRDefault="00AB048C" w:rsidP="00AB048C"/>
    <w:p w14:paraId="0137C078" w14:textId="77777777" w:rsidR="00AB048C" w:rsidRDefault="00AB048C" w:rsidP="00AB048C">
      <w:r>
        <w:t xml:space="preserve">Yet consumers, especially younger ones, are increasingly doubtful about diesel-powered cars. The share of diesel sales has tumbled in Germany from a peak of 48% in 2012 to 33% this year and is plummeting elsewhere in Europe too. Germany’s car firms are heavily reliant on diesel sales in Europe; they make up well over a third of global sales for Daimler and for BMW and a quarter for VW. So if German cities do impose driving bans on diesel cars, in response to evidence that pollution threatens residents’ health, that could prove to be a “Fukushima moment” for the industry, suggests Christian Hochfeld, of Agora, a Berlin think-tank focused on energy and transport, referring to the fact that Germany’s nuclear business collapsed following the disaster in Japan in 2011. He also notes that resale </w:t>
      </w:r>
      <w:r>
        <w:lastRenderedPageBreak/>
        <w:t>values of diesel cars are tumbling. If carmakers are obliged to retrofit diesel vehicles with hardware to reduce nitrogen oxide emissions, as many people are now calling for, the cost to them would run to billions of euros in Germany alone.</w:t>
      </w:r>
    </w:p>
    <w:p w14:paraId="52DF5CA3" w14:textId="77777777" w:rsidR="00AB048C" w:rsidRDefault="00AB048C" w:rsidP="00AB048C"/>
    <w:p w14:paraId="5DF1B706" w14:textId="77777777" w:rsidR="00AB048C" w:rsidRDefault="00AB048C" w:rsidP="00AB048C">
      <w:pPr>
        <w:rPr>
          <w:rFonts w:hint="eastAsia"/>
        </w:rPr>
      </w:pPr>
      <w:r>
        <w:rPr>
          <w:rFonts w:hint="eastAsia"/>
        </w:rPr>
        <w:t>然而消费者尤其是较年轻的消费者对柴油车越来越持怀疑态度。在德国，柴油车的销售份额已从</w:t>
      </w:r>
      <w:r>
        <w:rPr>
          <w:rFonts w:hint="eastAsia"/>
        </w:rPr>
        <w:t>2012</w:t>
      </w:r>
      <w:r>
        <w:rPr>
          <w:rFonts w:hint="eastAsia"/>
        </w:rPr>
        <w:t>年</w:t>
      </w:r>
      <w:r>
        <w:rPr>
          <w:rFonts w:hint="eastAsia"/>
        </w:rPr>
        <w:t>48%</w:t>
      </w:r>
      <w:r>
        <w:rPr>
          <w:rFonts w:hint="eastAsia"/>
        </w:rPr>
        <w:t>的峰值跌至今年的</w:t>
      </w:r>
      <w:r>
        <w:rPr>
          <w:rFonts w:hint="eastAsia"/>
        </w:rPr>
        <w:t>33%</w:t>
      </w:r>
      <w:r>
        <w:rPr>
          <w:rFonts w:hint="eastAsia"/>
        </w:rPr>
        <w:t>，在欧洲其他地方也在骤降。德国车企严重依赖欧洲的柴油车销售——这部分销售在戴姆勒和宝马全球总销售的占比均远超过三分之一，在大众的全球销售中占到四分之一。专注能源及交通的柏林智库</w:t>
      </w:r>
      <w:r>
        <w:rPr>
          <w:rFonts w:hint="eastAsia"/>
        </w:rPr>
        <w:t>Agora</w:t>
      </w:r>
      <w:r>
        <w:rPr>
          <w:rFonts w:hint="eastAsia"/>
        </w:rPr>
        <w:t>的克里斯蒂安·霍赫菲尔德（</w:t>
      </w:r>
      <w:r>
        <w:rPr>
          <w:rFonts w:hint="eastAsia"/>
        </w:rPr>
        <w:t>Christian Hochfeld</w:t>
      </w:r>
      <w:r>
        <w:rPr>
          <w:rFonts w:hint="eastAsia"/>
        </w:rPr>
        <w:t>）以</w:t>
      </w:r>
      <w:r>
        <w:rPr>
          <w:rFonts w:hint="eastAsia"/>
        </w:rPr>
        <w:t>2011</w:t>
      </w:r>
      <w:r>
        <w:rPr>
          <w:rFonts w:hint="eastAsia"/>
        </w:rPr>
        <w:t>年日本福岛核事故发生后德国核能产业崩溃这一事实为参照，指出如果德国各个城市在排放威胁居民健康的证据面前决定禁止柴油车上路，那么汽车产业可能会迎来一个“福岛时刻”。他还指出，柴油车的转售价值正在暴跌。如果汽车制造商如很多人目前所要求的那样，利用硬件升级的方式改善柴油车以减少氮氧化物的排放，那么单在德国成本就高达数十亿欧元。</w:t>
      </w:r>
    </w:p>
    <w:p w14:paraId="1D07565F" w14:textId="77777777" w:rsidR="00AB048C" w:rsidRDefault="00AB048C" w:rsidP="00AB048C"/>
    <w:p w14:paraId="3D893149" w14:textId="77777777" w:rsidR="00AB048C" w:rsidRDefault="00AB048C" w:rsidP="00AB048C"/>
    <w:p w14:paraId="53348EE4" w14:textId="77777777" w:rsidR="00AB048C" w:rsidRDefault="00AB048C" w:rsidP="00AB048C">
      <w:r>
        <w:t>Coddling of the industry by politicians is likely to decline. Mrs Merkel told bosses of the main car firms in September that “a lot of trust has been destroyed” in recent scandals. In November she warned the industry that it is running out of time to react to public worries over air pollution from their cars. As political opponents grow more outspoken in favour of bans—the Greens in parliament suggest sending petrol and diesel cars to the scrapyard nationwide by 2030—even Mrs Merkel’s ruling party is adjusting its position on diesel. Last week a junior minister suggested that temporary driving restrictions on some routes might be introduced in an effort to limit the worst episodes of urban smog.</w:t>
      </w:r>
    </w:p>
    <w:p w14:paraId="225AA4B6" w14:textId="77777777" w:rsidR="00AB048C" w:rsidRDefault="00AB048C" w:rsidP="00AB048C"/>
    <w:p w14:paraId="0A6D9278" w14:textId="77777777" w:rsidR="00AB048C" w:rsidRDefault="00AB048C" w:rsidP="00AB048C">
      <w:pPr>
        <w:rPr>
          <w:rFonts w:hint="eastAsia"/>
        </w:rPr>
      </w:pPr>
      <w:r>
        <w:rPr>
          <w:rFonts w:hint="eastAsia"/>
        </w:rPr>
        <w:t>政客们可能不再娇惯这个行业。去年</w:t>
      </w:r>
      <w:r>
        <w:rPr>
          <w:rFonts w:hint="eastAsia"/>
        </w:rPr>
        <w:t>9</w:t>
      </w:r>
      <w:r>
        <w:rPr>
          <w:rFonts w:hint="eastAsia"/>
        </w:rPr>
        <w:t>月，默克尔告诫主要几家车企的领导人，近年的一系列丑闻“严重损伤了人们对汽车行业的信任”。</w:t>
      </w:r>
      <w:r>
        <w:rPr>
          <w:rFonts w:hint="eastAsia"/>
        </w:rPr>
        <w:t>11</w:t>
      </w:r>
      <w:r>
        <w:rPr>
          <w:rFonts w:hint="eastAsia"/>
        </w:rPr>
        <w:t>月，她又警告业界说，时间已经不多，它们应尽快就民众对汽车污染空气的担忧作出回应。而随着政治对手们愈发直言支持柴油车禁令（议会中的绿党建议到</w:t>
      </w:r>
      <w:r>
        <w:rPr>
          <w:rFonts w:hint="eastAsia"/>
        </w:rPr>
        <w:t>2030</w:t>
      </w:r>
      <w:r>
        <w:rPr>
          <w:rFonts w:hint="eastAsia"/>
        </w:rPr>
        <w:t>年在全国范围内报废汽油及柴油车），连默克尔所在的执政党也开始调整自己在柴油车上的立场。上个月一位副部长建议，或许可在某些路段实行临时限行，以控制最严重的城市雾霾爆发。</w:t>
      </w:r>
    </w:p>
    <w:p w14:paraId="2898A97C" w14:textId="77777777" w:rsidR="00AB048C" w:rsidRDefault="00AB048C" w:rsidP="00AB048C"/>
    <w:p w14:paraId="03AAD41D" w14:textId="77777777" w:rsidR="00AB048C" w:rsidRDefault="00AB048C" w:rsidP="00AB048C">
      <w:r>
        <w:t>Political support in past years helped the industry in the short term but is widely felt to have contributed to complacency and to German manufacturers’ lagging position in the EV race. Getting the cold shoulder from government might be beneficial if it spurred firms to act faster in responding to changing consumer tastes, producing electric or cleaner vehicles and keeping up with changing demand from abroad. But carmakers will fret that they are losing support, and if the mesh of rules and incentives that keep consumers driving their national treasures change, it could have a sharply detrimental effect on the industry.</w:t>
      </w:r>
    </w:p>
    <w:p w14:paraId="4B981CC0" w14:textId="77777777" w:rsidR="00AB048C" w:rsidRDefault="00AB048C" w:rsidP="00AB048C"/>
    <w:p w14:paraId="2593BEC7" w14:textId="77777777" w:rsidR="00AB048C" w:rsidRDefault="00AB048C" w:rsidP="00AB048C">
      <w:pPr>
        <w:rPr>
          <w:rFonts w:hint="eastAsia"/>
        </w:rPr>
      </w:pPr>
      <w:r>
        <w:rPr>
          <w:rFonts w:hint="eastAsia"/>
        </w:rPr>
        <w:t>过去几年的政治支持在短期内帮助了汽车行业，但人们普遍感觉到，这种支持助长了该行业固步自封，并导致德国汽车制造商在电动汽车的比拼中落于下风。假如政府不顾它们的死活，说不定会激励它们加快行动，顺应消费者喜好的变化，生产电动车或更清洁的汽车，跟上不断变化的海外需求，这倒是好事一桩。但是，这也会让汽车制造商坐立不安，害怕自己失去了支持。而且，消费者之所以一直都选择它们所生产的“国宝”，是因为一系列规则及鼓励措施的存在。如果这些因素生变，可能会对汽车产业造成极为不利的影响。</w:t>
      </w:r>
    </w:p>
    <w:p w14:paraId="300AA7A5" w14:textId="77777777" w:rsidR="00AB048C" w:rsidRDefault="00AB048C" w:rsidP="00AB048C"/>
    <w:p w14:paraId="23CE2622" w14:textId="77777777" w:rsidR="00AB048C" w:rsidRDefault="00AB048C" w:rsidP="00AB048C">
      <w:r>
        <w:t>Electric shock</w:t>
      </w:r>
    </w:p>
    <w:p w14:paraId="36999AE1" w14:textId="77777777" w:rsidR="00AB048C" w:rsidRDefault="00AB048C" w:rsidP="00AB048C"/>
    <w:p w14:paraId="3DD769E1" w14:textId="77777777" w:rsidR="00AB048C" w:rsidRDefault="00AB048C" w:rsidP="00AB048C">
      <w:pPr>
        <w:rPr>
          <w:rFonts w:hint="eastAsia"/>
        </w:rPr>
      </w:pPr>
      <w:r>
        <w:rPr>
          <w:rFonts w:hint="eastAsia"/>
        </w:rPr>
        <w:t>电击</w:t>
      </w:r>
    </w:p>
    <w:p w14:paraId="0C05A2CD" w14:textId="77777777" w:rsidR="00AB048C" w:rsidRDefault="00AB048C" w:rsidP="00AB048C"/>
    <w:p w14:paraId="4F433F94" w14:textId="77777777" w:rsidR="00AB048C" w:rsidRDefault="00AB048C" w:rsidP="00AB048C">
      <w:r>
        <w:t>Today it is Tesla that dominates the luxury market for EVs. This year JLR will be the first premium carmaker to start selling a direct competitor to Tesla’s Model S saloon, the I-Pace. Audi’s Q6 e-tron will arrive later in 2018 and Porsche’s Mission E will not arrive until 2019. Volkwagen’s and Daimler’s EVs are based on established internal combustion engine (ICE) vehicles and sell only in small quantities. In 2017 VW sold under 13,000 of its most popular all-electric model in Europe and Mercedes just over 5,000. BMW has done better with its “i” sub-brand, established in 2011. Global sales of the i3, a neat if pricey saloon, exceeded 31,000 in 2017 but sales have never matched the firm’s expectations.</w:t>
      </w:r>
    </w:p>
    <w:p w14:paraId="61EAF7F1" w14:textId="77777777" w:rsidR="00AB048C" w:rsidRDefault="00AB048C" w:rsidP="00AB048C"/>
    <w:p w14:paraId="0E36B6F7" w14:textId="77777777" w:rsidR="00AB048C" w:rsidRDefault="00AB048C" w:rsidP="00AB048C">
      <w:pPr>
        <w:rPr>
          <w:rFonts w:hint="eastAsia"/>
        </w:rPr>
      </w:pPr>
      <w:r>
        <w:rPr>
          <w:rFonts w:hint="eastAsia"/>
        </w:rPr>
        <w:t>如今主导豪华电动车市场的是特斯拉。捷豹路虎将成为第一个叫板特斯拉的高档汽车生产商：其于今年上市的</w:t>
      </w:r>
      <w:r>
        <w:rPr>
          <w:rFonts w:hint="eastAsia"/>
        </w:rPr>
        <w:t>I-Pace</w:t>
      </w:r>
      <w:r>
        <w:rPr>
          <w:rFonts w:hint="eastAsia"/>
        </w:rPr>
        <w:t>将正面迎战特斯拉的</w:t>
      </w:r>
      <w:r>
        <w:rPr>
          <w:rFonts w:hint="eastAsia"/>
        </w:rPr>
        <w:t>Model S</w:t>
      </w:r>
      <w:r>
        <w:rPr>
          <w:rFonts w:hint="eastAsia"/>
        </w:rPr>
        <w:t>轿车。奥迪</w:t>
      </w:r>
      <w:r>
        <w:rPr>
          <w:rFonts w:hint="eastAsia"/>
        </w:rPr>
        <w:t>Q6 e-tron</w:t>
      </w:r>
      <w:r>
        <w:rPr>
          <w:rFonts w:hint="eastAsia"/>
        </w:rPr>
        <w:t>将于今年晚些时候上市，保时捷的</w:t>
      </w:r>
      <w:r>
        <w:rPr>
          <w:rFonts w:hint="eastAsia"/>
        </w:rPr>
        <w:t>Mission E</w:t>
      </w:r>
      <w:r>
        <w:rPr>
          <w:rFonts w:hint="eastAsia"/>
        </w:rPr>
        <w:t>上市则要等到</w:t>
      </w:r>
      <w:r>
        <w:rPr>
          <w:rFonts w:hint="eastAsia"/>
        </w:rPr>
        <w:t>2019</w:t>
      </w:r>
      <w:r>
        <w:rPr>
          <w:rFonts w:hint="eastAsia"/>
        </w:rPr>
        <w:t>年。大众和戴姆勒的电动车以传统的内燃机汽车为基础，且只售出少量。</w:t>
      </w:r>
      <w:r>
        <w:rPr>
          <w:rFonts w:hint="eastAsia"/>
        </w:rPr>
        <w:t>2017</w:t>
      </w:r>
      <w:r>
        <w:rPr>
          <w:rFonts w:hint="eastAsia"/>
        </w:rPr>
        <w:t>年，大众最受欢迎的一款全电动汽车在欧洲的销量不到</w:t>
      </w:r>
      <w:r>
        <w:rPr>
          <w:rFonts w:hint="eastAsia"/>
        </w:rPr>
        <w:t>13,000</w:t>
      </w:r>
      <w:r>
        <w:rPr>
          <w:rFonts w:hint="eastAsia"/>
        </w:rPr>
        <w:t>辆，梅赛德斯</w:t>
      </w:r>
      <w:r>
        <w:rPr>
          <w:rFonts w:hint="eastAsia"/>
        </w:rPr>
        <w:t>-</w:t>
      </w:r>
      <w:r>
        <w:rPr>
          <w:rFonts w:hint="eastAsia"/>
        </w:rPr>
        <w:t>奔驰只售出</w:t>
      </w:r>
      <w:r>
        <w:rPr>
          <w:rFonts w:hint="eastAsia"/>
        </w:rPr>
        <w:t>5000</w:t>
      </w:r>
      <w:r>
        <w:rPr>
          <w:rFonts w:hint="eastAsia"/>
        </w:rPr>
        <w:t>多辆。宝马于</w:t>
      </w:r>
      <w:r>
        <w:rPr>
          <w:rFonts w:hint="eastAsia"/>
        </w:rPr>
        <w:t>2011</w:t>
      </w:r>
      <w:r>
        <w:rPr>
          <w:rFonts w:hint="eastAsia"/>
        </w:rPr>
        <w:t>年成立的子品牌“</w:t>
      </w:r>
      <w:r>
        <w:rPr>
          <w:rFonts w:hint="eastAsia"/>
        </w:rPr>
        <w:t>i</w:t>
      </w:r>
      <w:r>
        <w:rPr>
          <w:rFonts w:hint="eastAsia"/>
        </w:rPr>
        <w:t>”表现更出色些。</w:t>
      </w:r>
      <w:r>
        <w:rPr>
          <w:rFonts w:hint="eastAsia"/>
        </w:rPr>
        <w:t>2017</w:t>
      </w:r>
      <w:r>
        <w:rPr>
          <w:rFonts w:hint="eastAsia"/>
        </w:rPr>
        <w:t>年，外形美观但价格昂贵的</w:t>
      </w:r>
      <w:r>
        <w:rPr>
          <w:rFonts w:hint="eastAsia"/>
        </w:rPr>
        <w:t>i3</w:t>
      </w:r>
      <w:r>
        <w:rPr>
          <w:rFonts w:hint="eastAsia"/>
        </w:rPr>
        <w:t>轿车全球销量超过</w:t>
      </w:r>
      <w:r>
        <w:rPr>
          <w:rFonts w:hint="eastAsia"/>
        </w:rPr>
        <w:t>31,000</w:t>
      </w:r>
      <w:r>
        <w:rPr>
          <w:rFonts w:hint="eastAsia"/>
        </w:rPr>
        <w:t>辆，但一直都没达到公司的预期。</w:t>
      </w:r>
    </w:p>
    <w:p w14:paraId="6415D01C" w14:textId="77777777" w:rsidR="00AB048C" w:rsidRDefault="00AB048C" w:rsidP="00AB048C"/>
    <w:p w14:paraId="33DDACB9" w14:textId="77777777" w:rsidR="00AB048C" w:rsidRDefault="00AB048C" w:rsidP="00AB048C">
      <w:r>
        <w:t>Tardy arrival has significant costs. Suppliers are not in place to support an entirely new industry. German expertise in making chemicals and electronics could have been deployed to produce a battery industry to feed a thriving electric-car market. “We have no one in Germany who really understands batteries, and we lack the value chain; we are very, very late”, laments Ferdinand Dudenhöffer, of the Centre for Automotive Research, in Essen.</w:t>
      </w:r>
    </w:p>
    <w:p w14:paraId="5A37F3EC" w14:textId="77777777" w:rsidR="00AB048C" w:rsidRDefault="00AB048C" w:rsidP="00AB048C"/>
    <w:p w14:paraId="2F957FD9" w14:textId="77777777" w:rsidR="00AB048C" w:rsidRDefault="00AB048C" w:rsidP="00AB048C">
      <w:pPr>
        <w:rPr>
          <w:rFonts w:hint="eastAsia"/>
        </w:rPr>
      </w:pPr>
      <w:r>
        <w:rPr>
          <w:rFonts w:hint="eastAsia"/>
        </w:rPr>
        <w:t>老牌车企进场太晚，代价高昂。能为一个全新行业提供支持的供应商群体尚未到位。德国本可以利用自己在化学品及电子设备制造方面的专长发展电池产业，满足蓬勃发展的电动车市场的需求。“在德国，一个真正懂电池的人都没有。价值链也没有形成。我们来得实在太晚了。”埃森汽车研究中心（</w:t>
      </w:r>
      <w:r>
        <w:rPr>
          <w:rFonts w:hint="eastAsia"/>
        </w:rPr>
        <w:t>Centre for Automotive Research</w:t>
      </w:r>
      <w:r>
        <w:rPr>
          <w:rFonts w:hint="eastAsia"/>
        </w:rPr>
        <w:t>）的费迪南德·杜登霍夫（</w:t>
      </w:r>
      <w:r>
        <w:rPr>
          <w:rFonts w:hint="eastAsia"/>
        </w:rPr>
        <w:t>Ferdinand Dudenhöffer</w:t>
      </w:r>
      <w:r>
        <w:rPr>
          <w:rFonts w:hint="eastAsia"/>
        </w:rPr>
        <w:t>）哀叹。</w:t>
      </w:r>
    </w:p>
    <w:p w14:paraId="15567CE1" w14:textId="77777777" w:rsidR="00AB048C" w:rsidRDefault="00AB048C" w:rsidP="00AB048C"/>
    <w:p w14:paraId="32017D6F" w14:textId="77777777" w:rsidR="00AB048C" w:rsidRDefault="00AB048C" w:rsidP="00AB048C">
      <w:r>
        <w:t>Further delays in switching to rapid development of electric cars would prove more costly for everyone, executives say. “The longer you wait, the more jobs you lose”, says Mr Dudenhöffer. Many are at stake. The IFO offers a startling estimate that 426,000 jobs among the main carmakers, plus another 130,000 jobs among suppliers, depend directly on making parts for ICE vehicles.</w:t>
      </w:r>
    </w:p>
    <w:p w14:paraId="7E35DFEA" w14:textId="77777777" w:rsidR="00AB048C" w:rsidRDefault="00AB048C" w:rsidP="00AB048C"/>
    <w:p w14:paraId="73DC16FB" w14:textId="77777777" w:rsidR="00AB048C" w:rsidRDefault="00AB048C" w:rsidP="00AB048C">
      <w:pPr>
        <w:rPr>
          <w:rFonts w:hint="eastAsia"/>
        </w:rPr>
      </w:pPr>
      <w:r>
        <w:rPr>
          <w:rFonts w:hint="eastAsia"/>
        </w:rPr>
        <w:t>高管们表示，车企如果再耽误下去，不加紧步伐顺应电动车快速发展的潮流，所有人都将付出更大的代价。杜登霍夫指出，“等的时间越久，损失的工作机会就越多。”很多工作岗位都要保不住了。德国经济研究所给出了一个令人震惊的估算结果：各大车企的</w:t>
      </w:r>
      <w:r>
        <w:rPr>
          <w:rFonts w:hint="eastAsia"/>
        </w:rPr>
        <w:t>42.6</w:t>
      </w:r>
      <w:r>
        <w:rPr>
          <w:rFonts w:hint="eastAsia"/>
        </w:rPr>
        <w:t>万个工作岗位，再加上其供应商的</w:t>
      </w:r>
      <w:r>
        <w:rPr>
          <w:rFonts w:hint="eastAsia"/>
        </w:rPr>
        <w:t>13</w:t>
      </w:r>
      <w:r>
        <w:rPr>
          <w:rFonts w:hint="eastAsia"/>
        </w:rPr>
        <w:t>万个工作岗位都直接依赖内燃机汽车配件的制造。</w:t>
      </w:r>
    </w:p>
    <w:p w14:paraId="5D6A8881" w14:textId="77777777" w:rsidR="00AB048C" w:rsidRDefault="00AB048C" w:rsidP="00AB048C"/>
    <w:p w14:paraId="5B03974D" w14:textId="77777777" w:rsidR="00AB048C" w:rsidRDefault="00AB048C" w:rsidP="00AB048C">
      <w:r>
        <w:t>In theory, German carmakers have the skills and cash to respond quickly, by building high-quality hybrid, plug-in or all-electric cars. And they have ambitious plans to catch up. VW says up to 25% of its cars sold in 2025 will be electrified. But they will not come cheap. EVs are pricier to make than cars powered by an ICE. Daimler, which also says that up to 25% of its cars will be electrified by the same date, admits the shift will hit profits hard. Most carmakers are looking to spread the cost. Geely, a Chinese carmaker, announced on February 23rd that it had taken a 9.7% stake in Daimler, partly, it is thought, to forge an alliance to share the costs of developing EVs.</w:t>
      </w:r>
    </w:p>
    <w:p w14:paraId="33D04807" w14:textId="77777777" w:rsidR="00AB048C" w:rsidRDefault="00AB048C" w:rsidP="00AB048C"/>
    <w:p w14:paraId="58681353" w14:textId="77777777" w:rsidR="00AB048C" w:rsidRDefault="00AB048C" w:rsidP="00AB048C">
      <w:pPr>
        <w:rPr>
          <w:rFonts w:hint="eastAsia"/>
        </w:rPr>
      </w:pPr>
      <w:r>
        <w:rPr>
          <w:rFonts w:hint="eastAsia"/>
        </w:rPr>
        <w:t>理论上说，德国汽车制造商既有技术也有资本迅速应战，打造出高品质的插电式混合动力车或全电动车。而</w:t>
      </w:r>
      <w:r>
        <w:rPr>
          <w:rFonts w:hint="eastAsia"/>
        </w:rPr>
        <w:lastRenderedPageBreak/>
        <w:t>且它们还制定了雄心勃勃的追赶计划。大众表示，到</w:t>
      </w:r>
      <w:r>
        <w:rPr>
          <w:rFonts w:hint="eastAsia"/>
        </w:rPr>
        <w:t>2025</w:t>
      </w:r>
      <w:r>
        <w:rPr>
          <w:rFonts w:hint="eastAsia"/>
        </w:rPr>
        <w:t>年电动车将占到其售出车辆的</w:t>
      </w:r>
      <w:r>
        <w:rPr>
          <w:rFonts w:hint="eastAsia"/>
        </w:rPr>
        <w:t>25%</w:t>
      </w:r>
      <w:r>
        <w:rPr>
          <w:rFonts w:hint="eastAsia"/>
        </w:rPr>
        <w:t>。但电动车的售价不会低。它们比内燃机汽车的造价要高。戴姆勒设立了与大众相同的目标，并承认这一转变会严重影响利润。大多数汽车制造商都在想办法分摊成本。中国汽车制造商吉利在</w:t>
      </w:r>
      <w:r>
        <w:rPr>
          <w:rFonts w:hint="eastAsia"/>
        </w:rPr>
        <w:t>2</w:t>
      </w:r>
      <w:r>
        <w:rPr>
          <w:rFonts w:hint="eastAsia"/>
        </w:rPr>
        <w:t>月</w:t>
      </w:r>
      <w:r>
        <w:rPr>
          <w:rFonts w:hint="eastAsia"/>
        </w:rPr>
        <w:t>23</w:t>
      </w:r>
      <w:r>
        <w:rPr>
          <w:rFonts w:hint="eastAsia"/>
        </w:rPr>
        <w:t>日宣布已买入戴姆勒</w:t>
      </w:r>
      <w:r>
        <w:rPr>
          <w:rFonts w:hint="eastAsia"/>
        </w:rPr>
        <w:t>9.7%</w:t>
      </w:r>
      <w:r>
        <w:rPr>
          <w:rFonts w:hint="eastAsia"/>
        </w:rPr>
        <w:t>的股份，据信此举一定程度上是为了打造一个可以分摊电动车研发成本的联盟。</w:t>
      </w:r>
    </w:p>
    <w:p w14:paraId="2BBA4EBD" w14:textId="77777777" w:rsidR="00AB048C" w:rsidRDefault="00AB048C" w:rsidP="00AB048C"/>
    <w:p w14:paraId="256B7E9B" w14:textId="77777777" w:rsidR="00AB048C" w:rsidRDefault="00AB048C" w:rsidP="00AB048C">
      <w:r>
        <w:t>Ultimately, self-driving machines</w:t>
      </w:r>
    </w:p>
    <w:p w14:paraId="27E4C0E6" w14:textId="77777777" w:rsidR="00AB048C" w:rsidRDefault="00AB048C" w:rsidP="00AB048C"/>
    <w:p w14:paraId="0DC90110" w14:textId="77777777" w:rsidR="00AB048C" w:rsidRDefault="00AB048C" w:rsidP="00AB048C">
      <w:pPr>
        <w:rPr>
          <w:rFonts w:hint="eastAsia"/>
        </w:rPr>
      </w:pPr>
      <w:r>
        <w:rPr>
          <w:rFonts w:hint="eastAsia"/>
        </w:rPr>
        <w:t>无人驾驶机器才是终极座驾</w:t>
      </w:r>
    </w:p>
    <w:p w14:paraId="733A7D8E" w14:textId="77777777" w:rsidR="00AB048C" w:rsidRDefault="00AB048C" w:rsidP="00AB048C"/>
    <w:p w14:paraId="25EF9A03" w14:textId="77777777" w:rsidR="00AB048C" w:rsidRDefault="00AB048C" w:rsidP="00AB048C">
      <w:r>
        <w:t>Another problem is how to defend the carefully nurtured brands themselves from disruption. The reputation was built on superior engineering, ICEs and driving pleasure. Premium cars sell for more because they are on the cutting edge of developments in motoring. Antilock brakes, turbocharged (diesel) engines and a host of other whizzy extras all showed up first on German cars. In return carmakers can charge more and rake in fatter profits than their mass-market counterparts (margins average around 10% compared with 5% or below in the mass market).</w:t>
      </w:r>
    </w:p>
    <w:p w14:paraId="73F42E71" w14:textId="77777777" w:rsidR="00AB048C" w:rsidRDefault="00AB048C" w:rsidP="00AB048C"/>
    <w:p w14:paraId="79A69E95" w14:textId="77777777" w:rsidR="00AB048C" w:rsidRDefault="00AB048C" w:rsidP="00AB048C">
      <w:pPr>
        <w:rPr>
          <w:rFonts w:hint="eastAsia"/>
        </w:rPr>
      </w:pPr>
      <w:r>
        <w:rPr>
          <w:rFonts w:hint="eastAsia"/>
        </w:rPr>
        <w:t>德国汽车制造商还有一个问题：如何捍卫精心培育的品牌，使之免受颠覆。卓越的工程技术、内燃机和驾驶体验让德国车赢得了口碑。高档汽车之所以售价更高，是因为它们站在汽车制造技术发展的最前沿。防抱死制动系统、涡轮增压（柴油）发动机以及其他大量高科技成果都最先出现在德国车上。汽车制造商也就可以开出更高的售价，所获利润也高出面向大众市场的制造商（高档车的平均利润水平为</w:t>
      </w:r>
      <w:r>
        <w:rPr>
          <w:rFonts w:hint="eastAsia"/>
        </w:rPr>
        <w:t>10%</w:t>
      </w:r>
      <w:r>
        <w:rPr>
          <w:rFonts w:hint="eastAsia"/>
        </w:rPr>
        <w:t>左右，大众车型为</w:t>
      </w:r>
      <w:r>
        <w:rPr>
          <w:rFonts w:hint="eastAsia"/>
        </w:rPr>
        <w:t>5%</w:t>
      </w:r>
      <w:r>
        <w:rPr>
          <w:rFonts w:hint="eastAsia"/>
        </w:rPr>
        <w:t>或更低）。</w:t>
      </w:r>
    </w:p>
    <w:p w14:paraId="081EABF3" w14:textId="77777777" w:rsidR="00AB048C" w:rsidRDefault="00AB048C" w:rsidP="00AB048C"/>
    <w:p w14:paraId="1BB73975" w14:textId="77777777" w:rsidR="00AB048C" w:rsidRDefault="00AB048C" w:rsidP="00AB048C">
      <w:r>
        <w:t>Yet desirable brands and mechanical brilliance may be much less use as carmaking is turned upside down. EVs, mobility services and autonomous vehicles are likely to be increasing sources of profits. Electric motors are largely standardised and may not command the same premium. German cars, engineered to please their discerning drivers, are unlikely to carry the same kudos when vehicles drive themselves. BMW, which advertised its cars as “The Ultimate Driving Machine” may have to rethink its marketing.</w:t>
      </w:r>
    </w:p>
    <w:p w14:paraId="5F240F79" w14:textId="77777777" w:rsidR="00AB048C" w:rsidRDefault="00AB048C" w:rsidP="00AB048C"/>
    <w:p w14:paraId="05728A39" w14:textId="77777777" w:rsidR="00AB048C" w:rsidRDefault="00AB048C" w:rsidP="00AB048C">
      <w:pPr>
        <w:rPr>
          <w:rFonts w:hint="eastAsia"/>
        </w:rPr>
      </w:pPr>
      <w:r>
        <w:rPr>
          <w:rFonts w:hint="eastAsia"/>
        </w:rPr>
        <w:t>然而在汽车制造遭受颠覆之际，广受追捧的品牌和精湛的机械技术的重要性可能会小得多。电动汽车、出行服务以及无人驾驶汽车可能会是利润增长点。电动马达大体上已实现标准化，似乎不大可能凭借它让车卖出高价。德国车能让眼光很高的车主满意，然而在无人驾驶的时代可能并不会收获同样的荣光。宝马曾标榜自己是“终极座驾”，如今它可能得重新思考营销策略了。</w:t>
      </w:r>
    </w:p>
    <w:p w14:paraId="162D6A73" w14:textId="77777777" w:rsidR="00AB048C" w:rsidRDefault="00AB048C" w:rsidP="00AB048C"/>
    <w:p w14:paraId="67598B07" w14:textId="77777777" w:rsidR="00AB048C" w:rsidRDefault="00AB048C" w:rsidP="00AB048C">
      <w:r>
        <w:t>German manufacturers, naturally, argue that there is plenty of scope for premium brands as the landscape transforms. The engine, after all, is a small part of a package that includes those plush interiors, smooth suspension and superior design, they note. That is because by using clever electronics, car manufacturers can tweak the performance of electric engines to give a premium experience, they say. To be on the safe side, BMW is even manufacturing its own electric engines. Passengers will still pay extra for a better driving experience even if they are no longer at the wheel, they contend.</w:t>
      </w:r>
    </w:p>
    <w:p w14:paraId="71376FCB" w14:textId="77777777" w:rsidR="00AB048C" w:rsidRDefault="00AB048C" w:rsidP="00AB048C"/>
    <w:p w14:paraId="76C8C04B" w14:textId="77777777" w:rsidR="00AB048C" w:rsidRDefault="00AB048C" w:rsidP="00AB048C">
      <w:pPr>
        <w:rPr>
          <w:rFonts w:hint="eastAsia"/>
        </w:rPr>
      </w:pPr>
      <w:r>
        <w:rPr>
          <w:rFonts w:hint="eastAsia"/>
        </w:rPr>
        <w:t>德国汽车制造商自然会辩称，尽管产业格局发生了天翻地覆的变化，高端品牌仍有大把的机会。它们指出，一辆好车包含很多元素，像是豪华内饰、出色的减震装置和一流的设计，发动机说到底只是一个小问题。它们说这是因为只要采用精妙的电子设备就可以改进电动引擎的性能，给人优质的驾乘体验。为了保险起见，宝马甚至正在自主生产电动引擎。汽车制造商声称，就算人们不再自己开车了，也仍旧会为更好的乘坐体验额外花钱。</w:t>
      </w:r>
    </w:p>
    <w:p w14:paraId="0E85FFB3" w14:textId="77777777" w:rsidR="00AB048C" w:rsidRDefault="00AB048C" w:rsidP="00AB048C"/>
    <w:p w14:paraId="45AF32A5" w14:textId="77777777" w:rsidR="00AB048C" w:rsidRDefault="00AB048C" w:rsidP="00AB048C">
      <w:r>
        <w:t>Like all carmakers, Daimler, VW and BMW are trying to reinvent themselves as “mobility providers”. They have pilot projects for services including sharing ones such as Daimler’s car2go and BMW’s DriveNow. In late 2016 VW created MOIA, a separate division dedicated to new mobility, including an investment in Gett, a ride-hailing firm, and plans for carpooling and shuttle services. It says MOIA will “generate a substantial share” of revenues by 2025. Yet it offers no details on how.</w:t>
      </w:r>
    </w:p>
    <w:p w14:paraId="6D36BBC1" w14:textId="77777777" w:rsidR="00AB048C" w:rsidRDefault="00AB048C" w:rsidP="00AB048C"/>
    <w:p w14:paraId="67CDD6D1" w14:textId="77777777" w:rsidR="00AB048C" w:rsidRDefault="00AB048C" w:rsidP="00AB048C">
      <w:pPr>
        <w:rPr>
          <w:rFonts w:hint="eastAsia"/>
        </w:rPr>
      </w:pPr>
      <w:r>
        <w:rPr>
          <w:rFonts w:hint="eastAsia"/>
        </w:rPr>
        <w:t>和所有汽车制造商一样，戴姆勒、大众和宝马都在试图变身为“出行服务提供商”。它们推出了包括共享出行服务在内的试点项目，例如戴姆勒推出了</w:t>
      </w:r>
      <w:r>
        <w:rPr>
          <w:rFonts w:hint="eastAsia"/>
        </w:rPr>
        <w:t>car2go</w:t>
      </w:r>
      <w:r>
        <w:rPr>
          <w:rFonts w:hint="eastAsia"/>
        </w:rPr>
        <w:t>，宝马推出了</w:t>
      </w:r>
      <w:r>
        <w:rPr>
          <w:rFonts w:hint="eastAsia"/>
        </w:rPr>
        <w:t>DriveNow</w:t>
      </w:r>
      <w:r>
        <w:rPr>
          <w:rFonts w:hint="eastAsia"/>
        </w:rPr>
        <w:t>。</w:t>
      </w:r>
      <w:r>
        <w:rPr>
          <w:rFonts w:hint="eastAsia"/>
        </w:rPr>
        <w:t>2016</w:t>
      </w:r>
      <w:r>
        <w:rPr>
          <w:rFonts w:hint="eastAsia"/>
        </w:rPr>
        <w:t>年年底，大众成立了致力于新型出行服务的独立子公司</w:t>
      </w:r>
      <w:r>
        <w:rPr>
          <w:rFonts w:hint="eastAsia"/>
        </w:rPr>
        <w:t>MOIA</w:t>
      </w:r>
      <w:r>
        <w:rPr>
          <w:rFonts w:hint="eastAsia"/>
        </w:rPr>
        <w:t>，还向召车公司</w:t>
      </w:r>
      <w:r>
        <w:rPr>
          <w:rFonts w:hint="eastAsia"/>
        </w:rPr>
        <w:t>Gett</w:t>
      </w:r>
      <w:r>
        <w:rPr>
          <w:rFonts w:hint="eastAsia"/>
        </w:rPr>
        <w:t>投资。另外大众还计划推出拼车和接驳服务。大众称，到</w:t>
      </w:r>
      <w:r>
        <w:rPr>
          <w:rFonts w:hint="eastAsia"/>
        </w:rPr>
        <w:t>2015</w:t>
      </w:r>
      <w:r>
        <w:rPr>
          <w:rFonts w:hint="eastAsia"/>
        </w:rPr>
        <w:t>年</w:t>
      </w:r>
      <w:r>
        <w:rPr>
          <w:rFonts w:hint="eastAsia"/>
        </w:rPr>
        <w:t>MOIA</w:t>
      </w:r>
      <w:r>
        <w:rPr>
          <w:rFonts w:hint="eastAsia"/>
        </w:rPr>
        <w:t>将会“贡献相当可观的收入份额”。不过至于该如何实现，它并未详述。</w:t>
      </w:r>
    </w:p>
    <w:p w14:paraId="5EB70BEE" w14:textId="77777777" w:rsidR="00AB048C" w:rsidRDefault="00AB048C" w:rsidP="00AB048C"/>
    <w:p w14:paraId="2F519AE7" w14:textId="77777777" w:rsidR="00AB048C" w:rsidRDefault="00AB048C" w:rsidP="00AB048C">
      <w:r>
        <w:t>Yet even if demand for fancy vehicles is still there, the business model is highly uncertain. The convention of making money chiefly from selling cars (the industry also profits from after-sales services) will have to be augmented and perhaps eventually replaced by new sources of income. As car drivers switch from ownership to services, revenues from sales will fall. It is unclear how long it will take for robotaxis and shared services to hit car ownership but some forecasts suggest that private sales will fall dramatically once these emerge.</w:t>
      </w:r>
    </w:p>
    <w:p w14:paraId="68B069E8" w14:textId="77777777" w:rsidR="00AB048C" w:rsidRDefault="00AB048C" w:rsidP="00AB048C"/>
    <w:p w14:paraId="52DBC8E4" w14:textId="77777777" w:rsidR="00AB048C" w:rsidRDefault="00AB048C" w:rsidP="00AB048C">
      <w:pPr>
        <w:rPr>
          <w:rFonts w:hint="eastAsia"/>
        </w:rPr>
      </w:pPr>
      <w:r>
        <w:rPr>
          <w:rFonts w:hint="eastAsia"/>
        </w:rPr>
        <w:t>然而，就算人们对豪华汽车仍有需求，这个商业模式也充满高度不确定性。主要靠卖车赚钱（售后服务也是该行业的利润来源）这个老路子需要变得更加行之有效，而且最终可能还得找到新的收入来源取代它。随着人们放弃买车转而选择各种出行服务，来自汽车销售的收入将会下降。尚不清楚再过多久机器人出租车和共享服务会让人们放弃买车的念头，但有些预测表示，一旦这些事物兴起，私家车的销售量将急剧下跌。</w:t>
      </w:r>
    </w:p>
    <w:p w14:paraId="54B6A3F9" w14:textId="77777777" w:rsidR="00AB048C" w:rsidRDefault="00AB048C" w:rsidP="00AB048C"/>
    <w:p w14:paraId="7DBD7CCB" w14:textId="77777777" w:rsidR="00AB048C" w:rsidRDefault="00AB048C" w:rsidP="00AB048C">
      <w:r>
        <w:t>Neither is it clear what carmakers reckon those models will be. As Dieter Zetsche, boss of Daimler, admits, he cannot say where the big returns will come in the future. “Maybe robotaxis and a sharing model…maybe something else”. He adds that for short journeys no one will much care about what brand of vehicle they are in. That leaves luxury robotaxis used on longer journeys, perhaps by wealthier commuters who are happy to pay more for added luxury and status.</w:t>
      </w:r>
    </w:p>
    <w:p w14:paraId="696962D1" w14:textId="77777777" w:rsidR="00AB048C" w:rsidRDefault="00AB048C" w:rsidP="00AB048C"/>
    <w:p w14:paraId="0B00DB7F" w14:textId="77777777" w:rsidR="00AB048C" w:rsidRDefault="00AB048C" w:rsidP="00AB048C">
      <w:pPr>
        <w:rPr>
          <w:rFonts w:hint="eastAsia"/>
        </w:rPr>
      </w:pPr>
      <w:r>
        <w:rPr>
          <w:rFonts w:hint="eastAsia"/>
        </w:rPr>
        <w:t>同样不确定的还有汽车制造商是否明了该用什么模式来取代旧模式。戴姆勒的老板蔡澈（</w:t>
      </w:r>
      <w:r>
        <w:rPr>
          <w:rFonts w:hint="eastAsia"/>
        </w:rPr>
        <w:t>Dieter Zetsche</w:t>
      </w:r>
      <w:r>
        <w:rPr>
          <w:rFonts w:hint="eastAsia"/>
        </w:rPr>
        <w:t>）承认，他不确定未来可以靠什么赚取高额回报。“可能是机器人出租车和共享模式</w:t>
      </w:r>
      <w:r>
        <w:rPr>
          <w:rFonts w:hint="eastAsia"/>
        </w:rPr>
        <w:t>......</w:t>
      </w:r>
      <w:r>
        <w:rPr>
          <w:rFonts w:hint="eastAsia"/>
        </w:rPr>
        <w:t>也可能是别的什么。”他补充说，如果是短途旅行，人们不大会在意乘坐的是什么牌子的车。那么可能就要靠用于较远途旅行的豪华机器人出租车来盈利了。那些经济状况较好、愿意为享受奢侈和彰显地位花更多钱的通勤族可能会选择它们。</w:t>
      </w:r>
    </w:p>
    <w:p w14:paraId="3AF15C5F" w14:textId="77777777" w:rsidR="00AB048C" w:rsidRDefault="00AB048C" w:rsidP="00AB048C"/>
    <w:p w14:paraId="58717C0E" w14:textId="77777777" w:rsidR="00AB048C" w:rsidRDefault="00AB048C" w:rsidP="00AB048C">
      <w:r>
        <w:t>Even if the road to future profits is hard to make out, at least the Germans are more advanced in some areas than many competitors. Daimler, for example, is widely acknowledged as a technological leader in developing autonomous cars. All three have teamed up to buy HERE, a mapping company of the sort that is vital for self-driving. The Germans do have the luxury of “deep pockets, deep thinking and time”, notes Max Warburton of Bernstein, a bank. It may be that the last hold-outs who drive themselves are the rich and indulgent. If so, conventional luxury cars will still have some customers. But that could be an ever dwindling niche. The onus is on carmakers to prove they can successfully reinvent themselves—and continue to keep the German economy in the fast lane.</w:t>
      </w:r>
    </w:p>
    <w:p w14:paraId="14B1133C" w14:textId="77777777" w:rsidR="00AB048C" w:rsidRDefault="00AB048C" w:rsidP="00AB048C"/>
    <w:p w14:paraId="683B98B8" w14:textId="77777777" w:rsidR="00AB048C" w:rsidRDefault="00AB048C" w:rsidP="00AB048C">
      <w:pPr>
        <w:rPr>
          <w:rFonts w:hint="eastAsia"/>
        </w:rPr>
      </w:pPr>
      <w:r>
        <w:rPr>
          <w:rFonts w:hint="eastAsia"/>
        </w:rPr>
        <w:t>虽然要找到未来获利的途径并不容易，但德国汽车制造商至少在某些领域是走在很多竞争者前面的。例如，</w:t>
      </w:r>
      <w:r>
        <w:rPr>
          <w:rFonts w:hint="eastAsia"/>
        </w:rPr>
        <w:lastRenderedPageBreak/>
        <w:t>戴姆勒在无人驾驶汽车研发方面是公认的技术领导者。三巨头联手收购了地图测绘公司</w:t>
      </w:r>
      <w:r>
        <w:rPr>
          <w:rFonts w:hint="eastAsia"/>
        </w:rPr>
        <w:t>HERE</w:t>
      </w:r>
      <w:r>
        <w:rPr>
          <w:rFonts w:hint="eastAsia"/>
        </w:rPr>
        <w:t>——要实现无人驾驶，</w:t>
      </w:r>
      <w:r>
        <w:rPr>
          <w:rFonts w:hint="eastAsia"/>
        </w:rPr>
        <w:t>HERE</w:t>
      </w:r>
      <w:r>
        <w:rPr>
          <w:rFonts w:hint="eastAsia"/>
        </w:rPr>
        <w:t>这样的公司必不可少。投行伯恩斯坦（</w:t>
      </w:r>
      <w:r>
        <w:rPr>
          <w:rFonts w:hint="eastAsia"/>
        </w:rPr>
        <w:t>Bernstein</w:t>
      </w:r>
      <w:r>
        <w:rPr>
          <w:rFonts w:hint="eastAsia"/>
        </w:rPr>
        <w:t>）的麦克斯·沃伯顿（</w:t>
      </w:r>
      <w:r>
        <w:rPr>
          <w:rFonts w:hint="eastAsia"/>
        </w:rPr>
        <w:t>Max Warburton</w:t>
      </w:r>
      <w:r>
        <w:rPr>
          <w:rFonts w:hint="eastAsia"/>
        </w:rPr>
        <w:t>）指出，德国汽车制造商确实享有“雄厚的资本、深度的思考和迎头赶上的时间”。到最后仍坚持自己开车的也许会是那些“有钱任性”的人。如果是这样，传统高档汽车仍会有一些客户。不过这个部分可能会是一个不断缩小的小众业务。德国汽车制造商需要证明它们能够成功地重塑自我——并且让德国经济继续行驶在快车道上。</w:t>
      </w:r>
    </w:p>
    <w:p w14:paraId="515EC653" w14:textId="77777777" w:rsidR="00AB048C" w:rsidRDefault="00AB048C" w:rsidP="00AB048C">
      <w:pPr>
        <w:pStyle w:val="1"/>
      </w:pPr>
      <w:bookmarkStart w:id="79" w:name="_Toc15475649"/>
      <w:r>
        <w:t>Management consulting: Firm direction</w:t>
      </w:r>
      <w:bookmarkEnd w:id="79"/>
    </w:p>
    <w:p w14:paraId="3BEB452E" w14:textId="77777777" w:rsidR="00AB048C" w:rsidRDefault="00AB048C" w:rsidP="00AB048C">
      <w:r>
        <w:t>McKinsey’s new boss has repair work to do, and must tackle the tech sector</w:t>
      </w:r>
    </w:p>
    <w:p w14:paraId="4BC9C62F" w14:textId="77777777" w:rsidR="00AB048C" w:rsidRDefault="00AB048C" w:rsidP="00AB048C">
      <w:pPr>
        <w:rPr>
          <w:rFonts w:hint="eastAsia"/>
        </w:rPr>
      </w:pPr>
      <w:r>
        <w:rPr>
          <w:rFonts w:hint="eastAsia"/>
        </w:rPr>
        <w:t>管理咨询：明确的指引</w:t>
      </w:r>
    </w:p>
    <w:p w14:paraId="16C4D610" w14:textId="77777777" w:rsidR="00AB048C" w:rsidRDefault="00AB048C" w:rsidP="00AB048C">
      <w:pPr>
        <w:rPr>
          <w:rFonts w:hint="eastAsia"/>
        </w:rPr>
      </w:pPr>
      <w:r>
        <w:rPr>
          <w:rFonts w:hint="eastAsia"/>
        </w:rPr>
        <w:t>麦肯锡的新老板有些修补工作要做，还必须和科技行业打交道</w:t>
      </w:r>
    </w:p>
    <w:p w14:paraId="1854E740" w14:textId="77777777" w:rsidR="00AB048C" w:rsidRDefault="00AB048C" w:rsidP="00AB048C">
      <w:r>
        <w:t xml:space="preserve">20180303 business </w:t>
      </w:r>
      <w:r>
        <w:rPr>
          <w:rFonts w:ascii="Segoe UI Emoji" w:hAnsi="Segoe UI Emoji" w:cs="Segoe UI Emoji"/>
        </w:rPr>
        <w:t>🇬🇧</w:t>
      </w:r>
      <w:r>
        <w:t xml:space="preserve"> English Version</w:t>
      </w:r>
    </w:p>
    <w:p w14:paraId="0C384803" w14:textId="77777777" w:rsidR="00AB048C" w:rsidRDefault="00AB048C" w:rsidP="00AB048C"/>
    <w:p w14:paraId="662F52AF" w14:textId="77777777" w:rsidR="00AB048C" w:rsidRDefault="00AB048C" w:rsidP="00AB048C">
      <w:r>
        <w:t>THE Jesuits, the US Marines and the Freemasons: McKinsey has been compared to them all, at one time or other. The firm prides itself on being the most prestigious management consultancy, sending out its bright, young footsoldiers to advise executives and policymakers on tricky strategic issues. It is everywhere, counselling 90 of the top 100 firms (as ranked by Forbes magazine). Among its many government assignments it is helping Britain to leave the EU, Lebanon to fix its economy and the Saudis to wean themselves off oil.</w:t>
      </w:r>
    </w:p>
    <w:p w14:paraId="4083FB3C" w14:textId="77777777" w:rsidR="00AB048C" w:rsidRDefault="00AB048C" w:rsidP="00AB048C"/>
    <w:p w14:paraId="224A09B6" w14:textId="77777777" w:rsidR="00AB048C" w:rsidRDefault="00AB048C" w:rsidP="00AB048C">
      <w:pPr>
        <w:rPr>
          <w:rFonts w:hint="eastAsia"/>
        </w:rPr>
      </w:pPr>
      <w:r>
        <w:rPr>
          <w:rFonts w:hint="eastAsia"/>
        </w:rPr>
        <w:t>耶稣会、美国海军陆战队、共济会——在不同的时候，人们曾把麦肯锡和这三者相提并论。作为最负盛名的管理咨询公司，麦肯锡颇感自豪。它派出聪明年轻的干将，为高管和政策制定者提供建议来解决棘手的战略问题。它无处不在，为《福布斯》</w:t>
      </w:r>
      <w:r>
        <w:rPr>
          <w:rFonts w:hint="eastAsia"/>
        </w:rPr>
        <w:t>100</w:t>
      </w:r>
      <w:r>
        <w:rPr>
          <w:rFonts w:hint="eastAsia"/>
        </w:rPr>
        <w:t>强企业中的</w:t>
      </w:r>
      <w:r>
        <w:rPr>
          <w:rFonts w:hint="eastAsia"/>
        </w:rPr>
        <w:t>90</w:t>
      </w:r>
      <w:r>
        <w:rPr>
          <w:rFonts w:hint="eastAsia"/>
        </w:rPr>
        <w:t>家做过咨询。它还为多国政府出谋划策，例如帮英国脱欧，帮黎巴嫩修复经济，帮沙特摆脱对石油的依赖。</w:t>
      </w:r>
    </w:p>
    <w:p w14:paraId="0D634796" w14:textId="77777777" w:rsidR="00AB048C" w:rsidRDefault="00AB048C" w:rsidP="00AB048C"/>
    <w:p w14:paraId="34BE0F5F" w14:textId="77777777" w:rsidR="00AB048C" w:rsidRDefault="00AB048C" w:rsidP="00AB048C">
      <w:r>
        <w:t>Occasionally the company needs new leadership itself. On February 25th the result of a long election process was made public. Kevin Sneader, the Scottish chairman of McKinsey’s Asia unit, will replace Dominic Barton as managing partner—the top job. He inherits a thriving business. The firm remains by far the biggest of the premium consultancies (see table). Over the past decade, annual revenues have doubled to $10bn; so too has the size of the partnership, to more than 2,000.</w:t>
      </w:r>
    </w:p>
    <w:p w14:paraId="7A608D18" w14:textId="77777777" w:rsidR="00AB048C" w:rsidRDefault="00AB048C" w:rsidP="00AB048C"/>
    <w:p w14:paraId="6511CCE6" w14:textId="77777777" w:rsidR="00AB048C" w:rsidRDefault="00AB048C" w:rsidP="00AB048C">
      <w:pPr>
        <w:rPr>
          <w:rFonts w:hint="eastAsia"/>
        </w:rPr>
      </w:pPr>
      <w:r>
        <w:rPr>
          <w:rFonts w:hint="eastAsia"/>
        </w:rPr>
        <w:t>有时候这家公司自己也需要新的领导。</w:t>
      </w:r>
      <w:r>
        <w:rPr>
          <w:rFonts w:hint="eastAsia"/>
        </w:rPr>
        <w:t>2</w:t>
      </w:r>
      <w:r>
        <w:rPr>
          <w:rFonts w:hint="eastAsia"/>
        </w:rPr>
        <w:t>月</w:t>
      </w:r>
      <w:r>
        <w:rPr>
          <w:rFonts w:hint="eastAsia"/>
        </w:rPr>
        <w:t>25</w:t>
      </w:r>
      <w:r>
        <w:rPr>
          <w:rFonts w:hint="eastAsia"/>
        </w:rPr>
        <w:t>日，在经过漫长的选举后，结果出炉了。麦肯锡亚洲区董事长、苏格兰人施南德（</w:t>
      </w:r>
      <w:r>
        <w:rPr>
          <w:rFonts w:hint="eastAsia"/>
        </w:rPr>
        <w:t>Kevin Sneader</w:t>
      </w:r>
      <w:r>
        <w:rPr>
          <w:rFonts w:hint="eastAsia"/>
        </w:rPr>
        <w:t>）将取代鲍达民（</w:t>
      </w:r>
      <w:r>
        <w:rPr>
          <w:rFonts w:hint="eastAsia"/>
        </w:rPr>
        <w:t>Dominic Barton</w:t>
      </w:r>
      <w:r>
        <w:rPr>
          <w:rFonts w:hint="eastAsia"/>
        </w:rPr>
        <w:t>）担任全球总裁——公司的最高领导人。他继承的是一个欣欣向荣的公司。麦肯锡仍是顶级咨询公司中规模最大的一家（见表）。过去十年间公司年收入增加了一倍，达到</w:t>
      </w:r>
      <w:r>
        <w:rPr>
          <w:rFonts w:hint="eastAsia"/>
        </w:rPr>
        <w:t>100</w:t>
      </w:r>
      <w:r>
        <w:rPr>
          <w:rFonts w:hint="eastAsia"/>
        </w:rPr>
        <w:t>亿美元；合伙人的规模同样翻番，超过了</w:t>
      </w:r>
      <w:r>
        <w:rPr>
          <w:rFonts w:hint="eastAsia"/>
        </w:rPr>
        <w:t>2000</w:t>
      </w:r>
      <w:r>
        <w:rPr>
          <w:rFonts w:hint="eastAsia"/>
        </w:rPr>
        <w:t>人。</w:t>
      </w:r>
    </w:p>
    <w:p w14:paraId="76EE8511" w14:textId="77777777" w:rsidR="00AB048C" w:rsidRDefault="00AB048C" w:rsidP="00AB048C"/>
    <w:p w14:paraId="3773E47F" w14:textId="77777777" w:rsidR="00AB048C" w:rsidRDefault="00AB048C" w:rsidP="00AB048C"/>
    <w:p w14:paraId="7411B7C5" w14:textId="77777777" w:rsidR="00AB048C" w:rsidRDefault="00AB048C" w:rsidP="00AB048C">
      <w:r>
        <w:t>The firm has also overhauled its own operations in many respects. Mr Barton claims that half of what it does today falls within capabilities that did not exist five years ago. It is working to ensure that customers turn to McKinseyites for help with all things digital. It has had to make acquisitions in some areas: recent purchases include QuantumBlack, an advanced-analytics firm in London, and LUNAR, a Silicon-Valley design company. It is increasingly recruiting outside the usual business schools to bring in seasoned data scientists and software developers.</w:t>
      </w:r>
    </w:p>
    <w:p w14:paraId="66C40663" w14:textId="77777777" w:rsidR="00AB048C" w:rsidRDefault="00AB048C" w:rsidP="00AB048C"/>
    <w:p w14:paraId="0935EDB1" w14:textId="77777777" w:rsidR="00AB048C" w:rsidRDefault="00AB048C" w:rsidP="00AB048C">
      <w:pPr>
        <w:rPr>
          <w:rFonts w:hint="eastAsia"/>
        </w:rPr>
      </w:pPr>
      <w:r>
        <w:rPr>
          <w:rFonts w:hint="eastAsia"/>
        </w:rPr>
        <w:t>公司还从许多方面彻底改革了自己的业务运作。鲍达民称，目前开展的业务中有一半在五年前是没有能力做的。公司正在努力确保客户在所有数字化问题上都会向麦肯锡求助。它不得不在一些领域做出收购：最近</w:t>
      </w:r>
      <w:r>
        <w:rPr>
          <w:rFonts w:hint="eastAsia"/>
        </w:rPr>
        <w:lastRenderedPageBreak/>
        <w:t>买下的公司包括伦敦的高阶分析公司</w:t>
      </w:r>
      <w:r>
        <w:rPr>
          <w:rFonts w:hint="eastAsia"/>
        </w:rPr>
        <w:t>QuantumBlack</w:t>
      </w:r>
      <w:r>
        <w:rPr>
          <w:rFonts w:hint="eastAsia"/>
        </w:rPr>
        <w:t>和硅谷的设计公司</w:t>
      </w:r>
      <w:r>
        <w:rPr>
          <w:rFonts w:hint="eastAsia"/>
        </w:rPr>
        <w:t>LUNAR</w:t>
      </w:r>
      <w:r>
        <w:rPr>
          <w:rFonts w:hint="eastAsia"/>
        </w:rPr>
        <w:t>。以往它多从商学院招人，现在则越来越多地引进资深数据科学家和软件开发人员。</w:t>
      </w:r>
    </w:p>
    <w:p w14:paraId="74EC5E16" w14:textId="77777777" w:rsidR="00AB048C" w:rsidRDefault="00AB048C" w:rsidP="00AB048C"/>
    <w:p w14:paraId="2AE27A70" w14:textId="77777777" w:rsidR="00AB048C" w:rsidRDefault="00AB048C" w:rsidP="00AB048C">
      <w:r>
        <w:t>Staying relevant to big tech firms is not easy, however. McKinsey has kept plenty of older ones as clients, such as Hewlett Packard, but it has a lot more to do to crack new tech giants and unicorns (private startups worth more than $1bn). In general, management consultancies have made fewer inroads into firms such as Facebook and Google. That is partly because consultants typically help struggling firms cut costs; they have less appeal to firms already on the cutting edge. Cash-rich tech firms also tend to prefer keeping things in-house rather than bringing in consultants. They compete with McKinsey in some ways, too. Amazon has become the largest recruiter at some business schools, and the firm’s own consultants are lured away by tech firms’ generous pay packages.</w:t>
      </w:r>
    </w:p>
    <w:p w14:paraId="4D7FEBAF" w14:textId="77777777" w:rsidR="00AB048C" w:rsidRDefault="00AB048C" w:rsidP="00AB048C"/>
    <w:p w14:paraId="3F817FFA" w14:textId="77777777" w:rsidR="00AB048C" w:rsidRDefault="00AB048C" w:rsidP="00AB048C">
      <w:pPr>
        <w:rPr>
          <w:rFonts w:hint="eastAsia"/>
        </w:rPr>
      </w:pPr>
      <w:r>
        <w:rPr>
          <w:rFonts w:hint="eastAsia"/>
        </w:rPr>
        <w:t>不过，和大型科技公司建立业务并不容易。麦肯锡的客户中仍有着大量像惠普这样的老牌科技公司，但要拿下新的科技巨头和独角兽公司（价值超过</w:t>
      </w:r>
      <w:r>
        <w:rPr>
          <w:rFonts w:hint="eastAsia"/>
        </w:rPr>
        <w:t>10</w:t>
      </w:r>
      <w:r>
        <w:rPr>
          <w:rFonts w:hint="eastAsia"/>
        </w:rPr>
        <w:t>亿美元的私营创业公司）还要下不少功夫。总的来说，管理咨询公司进军</w:t>
      </w:r>
      <w:r>
        <w:rPr>
          <w:rFonts w:hint="eastAsia"/>
        </w:rPr>
        <w:t>Facebook</w:t>
      </w:r>
      <w:r>
        <w:rPr>
          <w:rFonts w:hint="eastAsia"/>
        </w:rPr>
        <w:t>和谷歌这类公司的成果不多。这在一定程度上是因为咨询顾问通常都是帮助陷入困境的公司削减成本，对于已经处于领先地位的公司它们的吸引力不大。现金充裕的科技公司也倾向于在公司内部解决问题，而不是引入咨询顾问。它们在某些方面也与麦肯锡竞争。亚马逊已经成为一些商学院最大的招聘者，而且麦肯锡的咨询顾问也会被科技公司用高薪挖走。</w:t>
      </w:r>
    </w:p>
    <w:p w14:paraId="661766C5" w14:textId="77777777" w:rsidR="00AB048C" w:rsidRDefault="00AB048C" w:rsidP="00AB048C"/>
    <w:p w14:paraId="2ACE8250" w14:textId="77777777" w:rsidR="00AB048C" w:rsidRDefault="00AB048C" w:rsidP="00AB048C">
      <w:r>
        <w:t>McKinsey’s response is to try to gain a foothold earlier on in tech firms’ life-cycles. It is targeting medium-sized companies, which would not have been able to afford its fees, by offering shorter projects with smaller “startup-sized” teams. As it chases growth, the firm is also doing things it used to eschew as being insufficiently glamorous. In 2010 it moved into business restructuring and it has also set up a global strategy “implementation” practice. That is a far cry from the days when its consultants stuck mainly to blue-sky thoughts in their ivory towers. Mr Barton has also overseen a shift towards a results-based fee model, bringing the firm into line with its nearest competitors, the Boston Consulting Group and Bain &amp; Company.</w:t>
      </w:r>
    </w:p>
    <w:p w14:paraId="4F69FC5F" w14:textId="77777777" w:rsidR="00AB048C" w:rsidRDefault="00AB048C" w:rsidP="00AB048C"/>
    <w:p w14:paraId="3003A307" w14:textId="77777777" w:rsidR="00AB048C" w:rsidRDefault="00AB048C" w:rsidP="00AB048C">
      <w:pPr>
        <w:rPr>
          <w:rFonts w:hint="eastAsia"/>
        </w:rPr>
      </w:pPr>
      <w:r>
        <w:rPr>
          <w:rFonts w:hint="eastAsia"/>
        </w:rPr>
        <w:t>麦肯锡的应对方法是力图在科技公司生命周期的早期获得立足点。它现在瞄准了以前付不起咨询费的中型企业，以较小的“创业公司规模”的团队为这些企业提供较短期的服务项目。为了追求增长，公司也在从事一些以前因觉得不够光鲜而回避的业务。</w:t>
      </w:r>
      <w:r>
        <w:rPr>
          <w:rFonts w:hint="eastAsia"/>
        </w:rPr>
        <w:t>2010</w:t>
      </w:r>
      <w:r>
        <w:rPr>
          <w:rFonts w:hint="eastAsia"/>
        </w:rPr>
        <w:t>年，它启动业务重组，还建立了全球战略“落实”体系。这与公司之前的形象差距很大——过去，咨询顾问们蹲在自己的象牙塔里，死守着大多不切实际的设想。鲍达民还监督公司向按成果收费的模式转变，让公司与实力最接近的竞争对手波士顿咨询集团（</w:t>
      </w:r>
      <w:r>
        <w:rPr>
          <w:rFonts w:hint="eastAsia"/>
        </w:rPr>
        <w:t>Boston Consulting Group</w:t>
      </w:r>
      <w:r>
        <w:rPr>
          <w:rFonts w:hint="eastAsia"/>
        </w:rPr>
        <w:t>）和贝恩公司（</w:t>
      </w:r>
      <w:r>
        <w:rPr>
          <w:rFonts w:hint="eastAsia"/>
        </w:rPr>
        <w:t>Bain&amp;Company</w:t>
      </w:r>
      <w:r>
        <w:rPr>
          <w:rFonts w:hint="eastAsia"/>
        </w:rPr>
        <w:t>）保持一致。</w:t>
      </w:r>
    </w:p>
    <w:p w14:paraId="16920735" w14:textId="77777777" w:rsidR="00AB048C" w:rsidRDefault="00AB048C" w:rsidP="00AB048C"/>
    <w:p w14:paraId="7B2B308D" w14:textId="77777777" w:rsidR="00AB048C" w:rsidRDefault="00AB048C" w:rsidP="00AB048C">
      <w:r>
        <w:t>As McKinsey takes on more people and practices, cracks in its distinctive “One Firm” ethos, and its reputation for discretion, might start to show. It is under investigation in South Africa for working with Trillian, a local consulting firm owned by an associate of the controversial Gupta family, on a contract worth hundreds of millions of dollars for Eskom, a state-owned utility. The firm says it never worked for the Guptas, but admits to “errors of judgment”, particularly in starting work with Trillian before its internal due diligence was complete. The fallout so far has been limited to South Africa, with a few local clients, including Coca-Cola’s local unit and some banks, saying they will not give McKinsey any new work.</w:t>
      </w:r>
    </w:p>
    <w:p w14:paraId="42F2892F" w14:textId="77777777" w:rsidR="00AB048C" w:rsidRDefault="00AB048C" w:rsidP="00AB048C"/>
    <w:p w14:paraId="6D85A291" w14:textId="77777777" w:rsidR="00AB048C" w:rsidRDefault="00AB048C" w:rsidP="00AB048C">
      <w:pPr>
        <w:rPr>
          <w:rFonts w:hint="eastAsia"/>
        </w:rPr>
      </w:pPr>
      <w:r>
        <w:rPr>
          <w:rFonts w:hint="eastAsia"/>
        </w:rPr>
        <w:t>随着麦肯锡招募越来越多的员工、开展越来越多的业务，它那“同一家公司”的独特理念以及审慎的声誉可能会逐渐显现出漏洞来。公司正在南非接受调查，它和当地咨询公司</w:t>
      </w:r>
      <w:r>
        <w:rPr>
          <w:rFonts w:hint="eastAsia"/>
        </w:rPr>
        <w:t>Trillian</w:t>
      </w:r>
      <w:r>
        <w:rPr>
          <w:rFonts w:hint="eastAsia"/>
        </w:rPr>
        <w:t>合作赢得了一份价值数亿美元的合同，为国有的南非国家电力公司（</w:t>
      </w:r>
      <w:r>
        <w:rPr>
          <w:rFonts w:hint="eastAsia"/>
        </w:rPr>
        <w:t>Eskom</w:t>
      </w:r>
      <w:r>
        <w:rPr>
          <w:rFonts w:hint="eastAsia"/>
        </w:rPr>
        <w:t>）提供服务，而</w:t>
      </w:r>
      <w:r>
        <w:rPr>
          <w:rFonts w:hint="eastAsia"/>
        </w:rPr>
        <w:t>Trillian</w:t>
      </w:r>
      <w:r>
        <w:rPr>
          <w:rFonts w:hint="eastAsia"/>
        </w:rPr>
        <w:t>的所有者是当地颇具争议的古普塔家</w:t>
      </w:r>
      <w:r>
        <w:rPr>
          <w:rFonts w:hint="eastAsia"/>
        </w:rPr>
        <w:lastRenderedPageBreak/>
        <w:t>族（</w:t>
      </w:r>
      <w:r>
        <w:rPr>
          <w:rFonts w:hint="eastAsia"/>
        </w:rPr>
        <w:t>Gupta family</w:t>
      </w:r>
      <w:r>
        <w:rPr>
          <w:rFonts w:hint="eastAsia"/>
        </w:rPr>
        <w:t>）的一名合伙人。麦肯锡表示自己从没有为古普塔家族工作过，但承认“判断失误”，尤其是内部尽职调查还未完成就开始与</w:t>
      </w:r>
      <w:r>
        <w:rPr>
          <w:rFonts w:hint="eastAsia"/>
        </w:rPr>
        <w:t>Trillian</w:t>
      </w:r>
      <w:r>
        <w:rPr>
          <w:rFonts w:hint="eastAsia"/>
        </w:rPr>
        <w:t>合作。到目前为止，此事件的影响仅限于南非，包括可口可乐南非子公司和一些银行在内的几家当地客户表示不会给麦肯锡任何新工作。</w:t>
      </w:r>
    </w:p>
    <w:p w14:paraId="3ABA945B" w14:textId="77777777" w:rsidR="00AB048C" w:rsidRDefault="00AB048C" w:rsidP="00AB048C"/>
    <w:p w14:paraId="22DA2E51" w14:textId="77777777" w:rsidR="00AB048C" w:rsidRDefault="00AB048C" w:rsidP="00AB048C">
      <w:r>
        <w:t>Events in South Africa may be an aberration, rather than a consequence of rapid growth. But the tension between profit and principle is not new. It manifested itself most clearly when Rajat Gupta, a former managing partner, was convicted of insider trading in 2012. Can McKinsey continue to grow rapidly while keeping its key asset—its reputation as a trusted adviser—intact? Now there is a question worthy of the world’s best consultants.</w:t>
      </w:r>
    </w:p>
    <w:p w14:paraId="272FA94D" w14:textId="77777777" w:rsidR="00AB048C" w:rsidRDefault="00AB048C" w:rsidP="00AB048C"/>
    <w:p w14:paraId="6A7EBA93" w14:textId="77777777" w:rsidR="00AB048C" w:rsidRDefault="00AB048C" w:rsidP="00AB048C">
      <w:pPr>
        <w:rPr>
          <w:rFonts w:hint="eastAsia"/>
        </w:rPr>
      </w:pPr>
      <w:r>
        <w:rPr>
          <w:rFonts w:hint="eastAsia"/>
        </w:rPr>
        <w:t>南非事件可能是一时失手，而非快速增长的结果。但利润与原则之间的矛盾并不是什么新问题。麦肯锡前全球总裁顾磊杰（</w:t>
      </w:r>
      <w:r>
        <w:rPr>
          <w:rFonts w:hint="eastAsia"/>
        </w:rPr>
        <w:t>Rajat Gupta</w:t>
      </w:r>
      <w:r>
        <w:rPr>
          <w:rFonts w:hint="eastAsia"/>
        </w:rPr>
        <w:t>）在</w:t>
      </w:r>
      <w:r>
        <w:rPr>
          <w:rFonts w:hint="eastAsia"/>
        </w:rPr>
        <w:t>2012</w:t>
      </w:r>
      <w:r>
        <w:rPr>
          <w:rFonts w:hint="eastAsia"/>
        </w:rPr>
        <w:t>年被判犯有内幕交易罪，就充分体现了这种矛盾。麦肯锡能否在保持快速增长的同时保护好自己的关键资产——“可信赖的顾问”这一声誉？这个问题值得请世界上最好的咨询顾问来回答了。</w:t>
      </w:r>
    </w:p>
    <w:p w14:paraId="1AC87DCF" w14:textId="77777777" w:rsidR="00AB048C" w:rsidRDefault="00AB048C" w:rsidP="00AB048C">
      <w:pPr>
        <w:pStyle w:val="1"/>
      </w:pPr>
      <w:bookmarkStart w:id="80" w:name="_Toc15475650"/>
      <w:r>
        <w:t>Schumpeter: Are China’s state giants reformable?</w:t>
      </w:r>
      <w:bookmarkEnd w:id="80"/>
    </w:p>
    <w:p w14:paraId="188F30F7" w14:textId="77777777" w:rsidR="00AB048C" w:rsidRDefault="00AB048C" w:rsidP="00AB048C">
      <w:r>
        <w:t>Suspend your disbelief for a moment. Here is what China’s technocrats say</w:t>
      </w:r>
    </w:p>
    <w:p w14:paraId="48562123" w14:textId="77777777" w:rsidR="00AB048C" w:rsidRDefault="00AB048C" w:rsidP="00AB048C">
      <w:pPr>
        <w:rPr>
          <w:rFonts w:hint="eastAsia"/>
        </w:rPr>
      </w:pPr>
      <w:r>
        <w:rPr>
          <w:rFonts w:hint="eastAsia"/>
        </w:rPr>
        <w:t>熊彼特：中国的国企巨人改得了吗？</w:t>
      </w:r>
    </w:p>
    <w:p w14:paraId="2B421867" w14:textId="77777777" w:rsidR="00AB048C" w:rsidRDefault="00AB048C" w:rsidP="00AB048C">
      <w:pPr>
        <w:rPr>
          <w:rFonts w:hint="eastAsia"/>
        </w:rPr>
      </w:pPr>
      <w:r>
        <w:rPr>
          <w:rFonts w:hint="eastAsia"/>
        </w:rPr>
        <w:t>把你的怀疑暂搁一旁，听听中国的技术官员怎么说</w:t>
      </w:r>
    </w:p>
    <w:p w14:paraId="21AEF558" w14:textId="77777777" w:rsidR="00AB048C" w:rsidRDefault="00AB048C" w:rsidP="00AB048C">
      <w:r>
        <w:t xml:space="preserve">20180303 business </w:t>
      </w:r>
      <w:r>
        <w:rPr>
          <w:rFonts w:ascii="Segoe UI Emoji" w:hAnsi="Segoe UI Emoji" w:cs="Segoe UI Emoji"/>
        </w:rPr>
        <w:t>🇬🇧</w:t>
      </w:r>
      <w:r>
        <w:t xml:space="preserve"> English Version</w:t>
      </w:r>
    </w:p>
    <w:p w14:paraId="50070736" w14:textId="77777777" w:rsidR="00AB048C" w:rsidRDefault="00AB048C" w:rsidP="00AB048C"/>
    <w:p w14:paraId="38AC7F14" w14:textId="77777777" w:rsidR="00AB048C" w:rsidRDefault="00AB048C" w:rsidP="00AB048C">
      <w:r>
        <w:t>AMONG investors it is fashionable to say that China’s state-owned enterprises (SOEs) do not matter much any more and that entrepreneurs now power the world’s second-largest economy. But China’s SOEs are still hard to avoid. They account for 40% of its stockmarket and a third of its investment, and they dominate heavy industry. On the global stage, SOEs’ appetites sway commodity prices and many are expanding abroad.</w:t>
      </w:r>
    </w:p>
    <w:p w14:paraId="4C9401A6" w14:textId="77777777" w:rsidR="00AB048C" w:rsidRDefault="00AB048C" w:rsidP="00AB048C"/>
    <w:p w14:paraId="65101FE9" w14:textId="77777777" w:rsidR="00AB048C" w:rsidRDefault="00AB048C" w:rsidP="00AB048C">
      <w:pPr>
        <w:rPr>
          <w:rFonts w:hint="eastAsia"/>
        </w:rPr>
      </w:pPr>
      <w:r>
        <w:rPr>
          <w:rFonts w:hint="eastAsia"/>
        </w:rPr>
        <w:t>在投资者当中有种说法很流行：中国的国有企业已不再举足轻重，如今推动世界第二大经济体发展的是企业家。但你仍然难以无视这些国有企业。它们占据了中国股市市值的</w:t>
      </w:r>
      <w:r>
        <w:rPr>
          <w:rFonts w:hint="eastAsia"/>
        </w:rPr>
        <w:t>40</w:t>
      </w:r>
      <w:r>
        <w:rPr>
          <w:rFonts w:hint="eastAsia"/>
        </w:rPr>
        <w:t>％和投资额的三分之一，并主宰着重工业。在全球舞台上，它们的需求影响着大宗商品的价格，它们中有许多目前还在海外扩张。</w:t>
      </w:r>
    </w:p>
    <w:p w14:paraId="36A508FC" w14:textId="77777777" w:rsidR="00AB048C" w:rsidRDefault="00AB048C" w:rsidP="00AB048C"/>
    <w:p w14:paraId="74566F21" w14:textId="77777777" w:rsidR="00AB048C" w:rsidRDefault="00AB048C" w:rsidP="00AB048C">
      <w:r>
        <w:t>These empires of men and machines account for 45 cents of every dollar of debt in China, so their health determines whether the country’s financial system will escape a crisis or blow up. And SOEs have become a loaded gun on the negotiating table between China and America. Treasury officials argue that China has broken the promises it made upon joining the World Trade Organisation in 2001 about further liberalising its economy. According to one negotiator, it is “abusing the system” by subsidising SOEs which in turn rig markets, dump cheap exports abroad and deter foreign firms from winning market share in China.</w:t>
      </w:r>
    </w:p>
    <w:p w14:paraId="32F23F0C" w14:textId="77777777" w:rsidR="00AB048C" w:rsidRDefault="00AB048C" w:rsidP="00AB048C"/>
    <w:p w14:paraId="12698528" w14:textId="77777777" w:rsidR="00AB048C" w:rsidRDefault="00AB048C" w:rsidP="00AB048C">
      <w:pPr>
        <w:rPr>
          <w:rFonts w:hint="eastAsia"/>
        </w:rPr>
      </w:pPr>
      <w:r>
        <w:rPr>
          <w:rFonts w:hint="eastAsia"/>
        </w:rPr>
        <w:t>这些充斥着人和机器的企业帝国占了中国债务的</w:t>
      </w:r>
      <w:r>
        <w:rPr>
          <w:rFonts w:hint="eastAsia"/>
        </w:rPr>
        <w:t>45%</w:t>
      </w:r>
      <w:r>
        <w:rPr>
          <w:rFonts w:hint="eastAsia"/>
        </w:rPr>
        <w:t>，所以它们的健康状况决定了中国的金融体系是会摆脱还是爆发危机。国企已成为中美谈判桌上的一个火药桶。美国财政部官员认为，中国违背了</w:t>
      </w:r>
      <w:r>
        <w:rPr>
          <w:rFonts w:hint="eastAsia"/>
        </w:rPr>
        <w:t>2001</w:t>
      </w:r>
      <w:r>
        <w:rPr>
          <w:rFonts w:hint="eastAsia"/>
        </w:rPr>
        <w:t>年加入世贸组织时关于进一步开放经济的承诺。一位美方谈判代表表示，中国“滥用世贸体系”，对国企进行补贴，而国企转而操纵市场，将廉价产品倾销到国外，并阻止外国企业在中国争取市场份额。</w:t>
      </w:r>
    </w:p>
    <w:p w14:paraId="7526022E" w14:textId="77777777" w:rsidR="00AB048C" w:rsidRDefault="00AB048C" w:rsidP="00AB048C"/>
    <w:p w14:paraId="4E2E96D2" w14:textId="77777777" w:rsidR="00AB048C" w:rsidRDefault="00AB048C" w:rsidP="00AB048C">
      <w:r>
        <w:t xml:space="preserve">Schumpeter is sympathetic to the complaints, but to hear the other side, he met the State-owned Assets Supervision and Administration Commission (SASAC), an agency at the heart of China’s industrial deep state. It controls 100-odd of the largest SOEs. The overall impression is of an organisation that wants to modernise state firms, but which </w:t>
      </w:r>
      <w:r>
        <w:lastRenderedPageBreak/>
        <w:t>is struggling to reconcile goals that appear to be fundamentally contradictory.</w:t>
      </w:r>
    </w:p>
    <w:p w14:paraId="6C5CD6B8" w14:textId="77777777" w:rsidR="00AB048C" w:rsidRDefault="00AB048C" w:rsidP="00AB048C"/>
    <w:p w14:paraId="40A64848" w14:textId="77777777" w:rsidR="00AB048C" w:rsidRDefault="00AB048C" w:rsidP="00AB048C">
      <w:pPr>
        <w:rPr>
          <w:rFonts w:hint="eastAsia"/>
        </w:rPr>
      </w:pPr>
      <w:r>
        <w:rPr>
          <w:rFonts w:hint="eastAsia"/>
        </w:rPr>
        <w:t>本专栏记者对这些抱怨表示认同，但为了听听中方的意见，他探访了中国的国资委。国资委是在背后控制中国工业的核心机构，掌控着</w:t>
      </w:r>
      <w:r>
        <w:rPr>
          <w:rFonts w:hint="eastAsia"/>
        </w:rPr>
        <w:t>100</w:t>
      </w:r>
      <w:r>
        <w:rPr>
          <w:rFonts w:hint="eastAsia"/>
        </w:rPr>
        <w:t>多家最大的国企。该机构给人的总体印象是，它想实现国企的现代化，但却难以调和似乎从根本上相互矛盾的各个目标。</w:t>
      </w:r>
    </w:p>
    <w:p w14:paraId="462FBA50" w14:textId="77777777" w:rsidR="00AB048C" w:rsidRDefault="00AB048C" w:rsidP="00AB048C"/>
    <w:p w14:paraId="300B65D5" w14:textId="77777777" w:rsidR="00AB048C" w:rsidRDefault="00AB048C" w:rsidP="00AB048C">
      <w:r>
        <w:t>Forty years ago most industries were government departments without proper book-keeping or independent regulators. Today 63% of SASAC’s portfolio is listed on the stockmarket. Reform was intended to make firms more efficient and responsive to market signals. In the 2000s it was possible to dream that China might eventually relinquish control of its SOEs.</w:t>
      </w:r>
    </w:p>
    <w:p w14:paraId="404E5CE4" w14:textId="77777777" w:rsidR="00AB048C" w:rsidRDefault="00AB048C" w:rsidP="00AB048C"/>
    <w:p w14:paraId="194E7FBB" w14:textId="77777777" w:rsidR="00AB048C" w:rsidRDefault="00AB048C" w:rsidP="00AB048C">
      <w:pPr>
        <w:rPr>
          <w:rFonts w:hint="eastAsia"/>
        </w:rPr>
      </w:pPr>
      <w:r>
        <w:rPr>
          <w:rFonts w:hint="eastAsia"/>
        </w:rPr>
        <w:t>四十年前，大多数行业都是政府部门，没有健全的财务体系或独立的监管机构。如今国资委下属企业有</w:t>
      </w:r>
      <w:r>
        <w:rPr>
          <w:rFonts w:hint="eastAsia"/>
        </w:rPr>
        <w:t>63%</w:t>
      </w:r>
      <w:r>
        <w:rPr>
          <w:rFonts w:hint="eastAsia"/>
        </w:rPr>
        <w:t>都是上市公司。改革是为了提高企业的效率及对市场信号的反应能力。在本世纪的头十年，还可以梦想一下中国政府有朝一日会最终放弃对国企的控制权。</w:t>
      </w:r>
    </w:p>
    <w:p w14:paraId="7386E7CC" w14:textId="77777777" w:rsidR="00AB048C" w:rsidRDefault="00AB048C" w:rsidP="00AB048C"/>
    <w:p w14:paraId="19776629" w14:textId="77777777" w:rsidR="00AB048C" w:rsidRDefault="00AB048C" w:rsidP="00AB048C">
      <w:r>
        <w:t>But after the subprime crisis in 2008 things went in the other direction. China’s stimulus programme led SOEs to expand and run up debts. Since Xi Jinping became China’s leader in 2012, he has bossed about both SOEs and private firms. On February 22nd the state seized control of Anbang, a private insurer that is accused of fraud (see article). Some reckon the Chinese government may have indirectly helped fund Geely’s purchase of a 9.7% stake in Daimler, which was announced on February 24th. At least 30 SOEs listed in Hong Kong have changed their constitutions since 2016, to give the Communist Party a formal role in their governance. The top 60 listed SOEs, excluding banks, collectively trade at a lowly 1.2 times capital employed—suggesting investors are unsure if they are run for politicians or shareholders.</w:t>
      </w:r>
    </w:p>
    <w:p w14:paraId="1496FFD9" w14:textId="77777777" w:rsidR="00AB048C" w:rsidRDefault="00AB048C" w:rsidP="00AB048C"/>
    <w:p w14:paraId="7FE1F036" w14:textId="77777777" w:rsidR="00AB048C" w:rsidRDefault="00AB048C" w:rsidP="00AB048C">
      <w:pPr>
        <w:rPr>
          <w:rFonts w:hint="eastAsia"/>
        </w:rPr>
      </w:pPr>
      <w:r>
        <w:rPr>
          <w:rFonts w:hint="eastAsia"/>
        </w:rPr>
        <w:t>但</w:t>
      </w:r>
      <w:r>
        <w:rPr>
          <w:rFonts w:hint="eastAsia"/>
        </w:rPr>
        <w:t>2008</w:t>
      </w:r>
      <w:r>
        <w:rPr>
          <w:rFonts w:hint="eastAsia"/>
        </w:rPr>
        <w:t>年次贷危机爆发之后，趋势转向。中国的刺激计划导致国企扩张，债务累积。习近平自</w:t>
      </w:r>
      <w:r>
        <w:rPr>
          <w:rFonts w:hint="eastAsia"/>
        </w:rPr>
        <w:t>2012</w:t>
      </w:r>
      <w:r>
        <w:rPr>
          <w:rFonts w:hint="eastAsia"/>
        </w:rPr>
        <w:t>年接任中国领导人后，把国企和私企都纳入掌控。上月</w:t>
      </w:r>
      <w:r>
        <w:rPr>
          <w:rFonts w:hint="eastAsia"/>
        </w:rPr>
        <w:t>22</w:t>
      </w:r>
      <w:r>
        <w:rPr>
          <w:rFonts w:hint="eastAsia"/>
        </w:rPr>
        <w:t>日，政府接管了被控欺诈的私营保险公司安邦。</w:t>
      </w:r>
      <w:r>
        <w:rPr>
          <w:rFonts w:hint="eastAsia"/>
        </w:rPr>
        <w:t>24</w:t>
      </w:r>
      <w:r>
        <w:rPr>
          <w:rFonts w:hint="eastAsia"/>
        </w:rPr>
        <w:t>日，吉利宣布收购戴姆勒公司</w:t>
      </w:r>
      <w:r>
        <w:rPr>
          <w:rFonts w:hint="eastAsia"/>
        </w:rPr>
        <w:t>9.7</w:t>
      </w:r>
      <w:r>
        <w:rPr>
          <w:rFonts w:hint="eastAsia"/>
        </w:rPr>
        <w:t>％的股份，有人认为中国政府可能为吉利的收购提供了间接的资助。</w:t>
      </w:r>
      <w:r>
        <w:rPr>
          <w:rFonts w:hint="eastAsia"/>
        </w:rPr>
        <w:t>2016</w:t>
      </w:r>
      <w:r>
        <w:rPr>
          <w:rFonts w:hint="eastAsia"/>
        </w:rPr>
        <w:t>年以来，已经有至少</w:t>
      </w:r>
      <w:r>
        <w:rPr>
          <w:rFonts w:hint="eastAsia"/>
        </w:rPr>
        <w:t>30</w:t>
      </w:r>
      <w:r>
        <w:rPr>
          <w:rFonts w:hint="eastAsia"/>
        </w:rPr>
        <w:t>家在香港上市的国企修改了公司章程，正式确立了共产党在公司治理中的地位。前</w:t>
      </w:r>
      <w:r>
        <w:rPr>
          <w:rFonts w:hint="eastAsia"/>
        </w:rPr>
        <w:t>60</w:t>
      </w:r>
      <w:r>
        <w:rPr>
          <w:rFonts w:hint="eastAsia"/>
        </w:rPr>
        <w:t>大上市国企（不包括银行）的总交易量仅为资本总量的</w:t>
      </w:r>
      <w:r>
        <w:rPr>
          <w:rFonts w:hint="eastAsia"/>
        </w:rPr>
        <w:t>1.2</w:t>
      </w:r>
      <w:r>
        <w:rPr>
          <w:rFonts w:hint="eastAsia"/>
        </w:rPr>
        <w:t>倍，表明投资者不确定这些企业是为政客还是股东的利益服务。</w:t>
      </w:r>
    </w:p>
    <w:p w14:paraId="19C9334B" w14:textId="77777777" w:rsidR="00AB048C" w:rsidRDefault="00AB048C" w:rsidP="00AB048C"/>
    <w:p w14:paraId="56C17878" w14:textId="77777777" w:rsidR="00AB048C" w:rsidRDefault="00AB048C" w:rsidP="00AB048C">
      <w:r>
        <w:t>While SASAC is not explicit about it, it has three, conflicting, objectives: to boost profits and cut debts; to persuade foreigners that SOEs have more autonomy, and to cement the party’s muscular role. According to SASAC, the Party wants to guide the conduct of SOE bosses but not micromanage. SASAC itself does not want to be responsible for firms’ results, but wants to set the boundaries of strategy. So if PetroChina, an energy giant, bought an oilfield, for example, SASAC says it would not intervene, but if it tried to buy a goldfield it would. Likewise, SASAC caps the salaries of SOEs’ top brass whereas it is relaxed about underlings’ pay.</w:t>
      </w:r>
    </w:p>
    <w:p w14:paraId="57378496" w14:textId="77777777" w:rsidR="00AB048C" w:rsidRDefault="00AB048C" w:rsidP="00AB048C"/>
    <w:p w14:paraId="07E6450A" w14:textId="77777777" w:rsidR="00AB048C" w:rsidRDefault="00AB048C" w:rsidP="00AB048C">
      <w:pPr>
        <w:rPr>
          <w:rFonts w:hint="eastAsia"/>
        </w:rPr>
      </w:pPr>
      <w:r>
        <w:rPr>
          <w:rFonts w:hint="eastAsia"/>
        </w:rPr>
        <w:t>尽管国资委没有明言，但它有三个相互冲突的目标：增加利润并减少债务、说服外国人相信国企拥有更多的自主权、巩固党的重要地位。国资委称，共产党想要引导国企管理层的行为，而不想管得太细。国资委本身并不想为企业的盈亏负责，但要为其战略划定范围。所以举例来说，如果能源巨头中石油收购了一个油田，国资委不会介入，但如果它试图收购一个金矿，国资委就要干预了。同样，国资委会设定国企领导的薪水上限，而不太会插手员工的薪酬制定。</w:t>
      </w:r>
    </w:p>
    <w:p w14:paraId="27F33C3E" w14:textId="77777777" w:rsidR="00AB048C" w:rsidRDefault="00AB048C" w:rsidP="00AB048C"/>
    <w:p w14:paraId="395AE56C" w14:textId="77777777" w:rsidR="00AB048C" w:rsidRDefault="00AB048C" w:rsidP="00AB048C">
      <w:r>
        <w:lastRenderedPageBreak/>
        <w:t>One option would be to copy Singapore. It has Temasek, an independent firm with holdings in “strategic” listed firms. Temasek is expected to maximise long-term returns and rarely meddles. SASAC replies that China’s SOEs are too big for this structure to work well. The top 60, excluding banks, have a market value of $1.5trn, seven times that of Temasek’s holdings. SASAC argues that a Chinese Temasek, huge and with autonomy, would have too much power (SASAC is also enormous but part of the government and subservient to it).</w:t>
      </w:r>
    </w:p>
    <w:p w14:paraId="6F204456" w14:textId="77777777" w:rsidR="00AB048C" w:rsidRDefault="00AB048C" w:rsidP="00AB048C"/>
    <w:p w14:paraId="43EA8ADB" w14:textId="77777777" w:rsidR="00AB048C" w:rsidRDefault="00AB048C" w:rsidP="00AB048C">
      <w:pPr>
        <w:rPr>
          <w:rFonts w:hint="eastAsia"/>
        </w:rPr>
      </w:pPr>
      <w:r>
        <w:rPr>
          <w:rFonts w:hint="eastAsia"/>
        </w:rPr>
        <w:t>有一种选择是效仿新加坡。新加坡政府拥有淡马锡——一家持有“战略性”上市公司的独立公司。淡马锡的目标是实现长期回报的最大化，很少干预企业的经营。对此，国资委的回应是中国的国企规模太大，不适合这种结构。不包括银行在内的前</w:t>
      </w:r>
      <w:r>
        <w:rPr>
          <w:rFonts w:hint="eastAsia"/>
        </w:rPr>
        <w:t>60</w:t>
      </w:r>
      <w:r>
        <w:rPr>
          <w:rFonts w:hint="eastAsia"/>
        </w:rPr>
        <w:t>大国企的市值总和为</w:t>
      </w:r>
      <w:r>
        <w:rPr>
          <w:rFonts w:hint="eastAsia"/>
        </w:rPr>
        <w:t>1.5</w:t>
      </w:r>
      <w:r>
        <w:rPr>
          <w:rFonts w:hint="eastAsia"/>
        </w:rPr>
        <w:t>万亿美元，是淡马锡控股资产的七倍。国资委认为，一个庞大而自主的“中国淡马锡”会拥有太多的权力（国资委同样规模巨大，但它隶属并听命于政府）。</w:t>
      </w:r>
    </w:p>
    <w:p w14:paraId="17DDD7E4" w14:textId="77777777" w:rsidR="00AB048C" w:rsidRDefault="00AB048C" w:rsidP="00AB048C"/>
    <w:p w14:paraId="34B0019F" w14:textId="77777777" w:rsidR="00AB048C" w:rsidRDefault="00AB048C" w:rsidP="00AB048C">
      <w:r>
        <w:t>Is there any way to square the circle? SASAC’s experiments fall into two buckets. In the first are less-than-convincing initiatives, such as changing SOEs’ culture so that they allocate resources more like private firms. That is impossible to verify. It has promoted “mixed ownership” in which SOEs raise private capital. Last year China Unicom, a telecoms firm, raised $12bn from a consortium that included Tencent and Alibaba. But Unicom, like most SOEs, already had private minority investors so it is not clear what has really changed. SASAC has also pushed for mega-mergers, such as that between Shenhua Group, a coal firm, and China Guodian Group, a power company. It is likely that such combinations cut costs, improve profits and lower debt. But they might also create a new class of monster SOEs with even more clout.</w:t>
      </w:r>
    </w:p>
    <w:p w14:paraId="5F3B08A7" w14:textId="77777777" w:rsidR="00AB048C" w:rsidRDefault="00AB048C" w:rsidP="00AB048C"/>
    <w:p w14:paraId="76C7CAFA" w14:textId="77777777" w:rsidR="00AB048C" w:rsidRDefault="00AB048C" w:rsidP="00AB048C">
      <w:pPr>
        <w:rPr>
          <w:rFonts w:hint="eastAsia"/>
        </w:rPr>
      </w:pPr>
      <w:r>
        <w:rPr>
          <w:rFonts w:hint="eastAsia"/>
        </w:rPr>
        <w:t>有什么办法可以解决这个难题呢？国资委的改革尝试分为两种。首先是一些不那么令人信服的举措，比如改变国企文化，让国企在资源分配方面更接近私企。试验的结果无从验证。国资委一直在推动“混合所有制”，让国企引入私人资本。去年，电信公司中国联通从包括腾讯和阿里巴巴在内的财团那里融资</w:t>
      </w:r>
      <w:r>
        <w:rPr>
          <w:rFonts w:hint="eastAsia"/>
        </w:rPr>
        <w:t>120</w:t>
      </w:r>
      <w:r>
        <w:rPr>
          <w:rFonts w:hint="eastAsia"/>
        </w:rPr>
        <w:t>亿美元。但与大多数国企一样，联通本已拥有私人中小股东，因此不清楚真正的改变是什么。国资委还推动大型并购，例如煤炭公司神华集团和电力公司中国国电集团之间的大合并。这种合并可能会降低成本，提高利润，削减债务，但也可能会创造出一类影响力更大的新型国企巨兽。</w:t>
      </w:r>
    </w:p>
    <w:p w14:paraId="69C2D0A1" w14:textId="77777777" w:rsidR="00AB048C" w:rsidRDefault="00AB048C" w:rsidP="00AB048C"/>
    <w:p w14:paraId="71CA9B69" w14:textId="77777777" w:rsidR="00AB048C" w:rsidRDefault="00AB048C" w:rsidP="00AB048C">
      <w:r>
        <w:t>In the other bucket are SASAC ideas that could make some difference. It says that in “competitive” industries (including coal, steel, pharmaceuticals and construction) it will let its stake drop well below 50%. That could signal a willingness on the part of the state to concede some ground. And SASAC wants SOEs to find ways to expand abroad while containing political tensions. An example is ChemChina, which in 2016 bought Syngenta, a Swiss chemicals firm, for $46bn. The deal was controversial and in order to convince customers and the Swiss that Syngenta is not run from the party’s leadership compound, Zhongnanhai, ChemChina gave its target an unusual degree of autonomy—it will keep its headquarters in Basel and is to have independent directors.</w:t>
      </w:r>
    </w:p>
    <w:p w14:paraId="04B8ECB5" w14:textId="77777777" w:rsidR="00AB048C" w:rsidRDefault="00AB048C" w:rsidP="00AB048C"/>
    <w:p w14:paraId="455D7C0C" w14:textId="77777777" w:rsidR="00AB048C" w:rsidRDefault="00AB048C" w:rsidP="00AB048C">
      <w:pPr>
        <w:rPr>
          <w:rFonts w:hint="eastAsia"/>
        </w:rPr>
      </w:pPr>
      <w:r>
        <w:rPr>
          <w:rFonts w:hint="eastAsia"/>
        </w:rPr>
        <w:t>国资委的另一种改革思路也许会带来一些真正的改变。国资委表示自己在“竞争性”行业（包括煤炭、钢铁、制药和建筑业）的持股比例将减至远低于</w:t>
      </w:r>
      <w:r>
        <w:rPr>
          <w:rFonts w:hint="eastAsia"/>
        </w:rPr>
        <w:t>50</w:t>
      </w:r>
      <w:r>
        <w:rPr>
          <w:rFonts w:hint="eastAsia"/>
        </w:rPr>
        <w:t>％。这可能表示国家愿意做出一些让步。国资委希望国企能找到方法，在海外扩张的同时不刺激紧张的政治关系。中国化工就是一个例子，它在</w:t>
      </w:r>
      <w:r>
        <w:rPr>
          <w:rFonts w:hint="eastAsia"/>
        </w:rPr>
        <w:t>2016</w:t>
      </w:r>
      <w:r>
        <w:rPr>
          <w:rFonts w:hint="eastAsia"/>
        </w:rPr>
        <w:t>年以</w:t>
      </w:r>
      <w:r>
        <w:rPr>
          <w:rFonts w:hint="eastAsia"/>
        </w:rPr>
        <w:t>460</w:t>
      </w:r>
      <w:r>
        <w:rPr>
          <w:rFonts w:hint="eastAsia"/>
        </w:rPr>
        <w:t>亿美元收购了瑞士化工公司先正达（</w:t>
      </w:r>
      <w:r>
        <w:rPr>
          <w:rFonts w:hint="eastAsia"/>
        </w:rPr>
        <w:t>Syngenta</w:t>
      </w:r>
      <w:r>
        <w:rPr>
          <w:rFonts w:hint="eastAsia"/>
        </w:rPr>
        <w:t>）。这笔交易颇具争议，而为了让客户和瑞士政府相信先正达并不会接受中南海的指令，中国化工赋予了其收购目标不同寻常的自主权——保留在巴塞尔的总部，并拥有独立董事。</w:t>
      </w:r>
    </w:p>
    <w:p w14:paraId="2E6CBD37" w14:textId="77777777" w:rsidR="00AB048C" w:rsidRDefault="00AB048C" w:rsidP="00AB048C"/>
    <w:p w14:paraId="1CA3AD31" w14:textId="77777777" w:rsidR="00AB048C" w:rsidRDefault="00AB048C" w:rsidP="00AB048C">
      <w:r>
        <w:t>Show them the money</w:t>
      </w:r>
    </w:p>
    <w:p w14:paraId="4E37EBD8" w14:textId="77777777" w:rsidR="00AB048C" w:rsidRDefault="00AB048C" w:rsidP="00AB048C"/>
    <w:p w14:paraId="525F9C67" w14:textId="77777777" w:rsidR="00AB048C" w:rsidRDefault="00AB048C" w:rsidP="00AB048C">
      <w:pPr>
        <w:rPr>
          <w:rFonts w:hint="eastAsia"/>
        </w:rPr>
      </w:pPr>
      <w:r>
        <w:rPr>
          <w:rFonts w:hint="eastAsia"/>
        </w:rPr>
        <w:t>让他们看到回报</w:t>
      </w:r>
    </w:p>
    <w:p w14:paraId="38FFFA94" w14:textId="77777777" w:rsidR="00AB048C" w:rsidRDefault="00AB048C" w:rsidP="00AB048C"/>
    <w:p w14:paraId="4F3CCD77" w14:textId="77777777" w:rsidR="00AB048C" w:rsidRDefault="00AB048C" w:rsidP="00AB048C">
      <w:r>
        <w:t>SASAC has a hard task to sway critics. At the very least it should press SOEs to boost returns as a way of showing that they are not underpricing products or being subsidised. Total operating profits for the top 60 listed SOEs (excluding banks) have risen by 17% since 2016, according to Bloomberg data, and leverage has stabilised. That is progress, yet returns on capital are still a dismal 5%, half the level expected of private firms. Mr Xi clearly sees business as an arm of state power. SASAC will therefore struggle to show the world that SOEs are free from interference. But demonstrating that they make commercial rates of return would help.</w:t>
      </w:r>
    </w:p>
    <w:p w14:paraId="6AA335EE" w14:textId="77777777" w:rsidR="00AB048C" w:rsidRDefault="00AB048C" w:rsidP="00AB048C"/>
    <w:p w14:paraId="1258D44A" w14:textId="77777777" w:rsidR="00AB048C" w:rsidRDefault="00AB048C" w:rsidP="00AB048C">
      <w:pPr>
        <w:rPr>
          <w:rFonts w:hint="eastAsia"/>
        </w:rPr>
      </w:pPr>
      <w:r>
        <w:rPr>
          <w:rFonts w:hint="eastAsia"/>
        </w:rPr>
        <w:t>国资委要说服批评者绝非易事。最起码它应该督促国企提高回报率，以表明它们没有低价倾销或依靠政府补贴。彭博的数据显示，自</w:t>
      </w:r>
      <w:r>
        <w:rPr>
          <w:rFonts w:hint="eastAsia"/>
        </w:rPr>
        <w:t>2016</w:t>
      </w:r>
      <w:r>
        <w:rPr>
          <w:rFonts w:hint="eastAsia"/>
        </w:rPr>
        <w:t>年以来，前</w:t>
      </w:r>
      <w:r>
        <w:rPr>
          <w:rFonts w:hint="eastAsia"/>
        </w:rPr>
        <w:t>60</w:t>
      </w:r>
      <w:r>
        <w:rPr>
          <w:rFonts w:hint="eastAsia"/>
        </w:rPr>
        <w:t>大上市国企（不包括银行）总营业利润增长了</w:t>
      </w:r>
      <w:r>
        <w:rPr>
          <w:rFonts w:hint="eastAsia"/>
        </w:rPr>
        <w:t>17</w:t>
      </w:r>
      <w:r>
        <w:rPr>
          <w:rFonts w:hint="eastAsia"/>
        </w:rPr>
        <w:t>％，杠杆率也已趋于稳定。这算是进步，但资本回报率仍只有区区</w:t>
      </w:r>
      <w:r>
        <w:rPr>
          <w:rFonts w:hint="eastAsia"/>
        </w:rPr>
        <w:t>5</w:t>
      </w:r>
      <w:r>
        <w:rPr>
          <w:rFonts w:hint="eastAsia"/>
        </w:rPr>
        <w:t>％，仅为私企预期水平的一半。习近平显然将商业视为国家权力的一部分，因此国资委将难以向世界表明中国国企不受政府的干预。但是，证明国企的回报率可以合乎市场水平还是会有所帮助。</w:t>
      </w:r>
    </w:p>
    <w:p w14:paraId="74D4D2C7" w14:textId="77777777" w:rsidR="00AB048C" w:rsidRDefault="00AB048C" w:rsidP="00AB048C">
      <w:pPr>
        <w:pStyle w:val="1"/>
      </w:pPr>
      <w:bookmarkStart w:id="81" w:name="_Toc15475651"/>
      <w:r>
        <w:t>The rise and fall of Anbang: Out with a whimper</w:t>
      </w:r>
      <w:bookmarkEnd w:id="81"/>
    </w:p>
    <w:p w14:paraId="23A70977" w14:textId="77777777" w:rsidR="00AB048C" w:rsidRDefault="00AB048C" w:rsidP="00AB048C">
      <w:r>
        <w:t>China’s government takes control of its would-be financial colossus</w:t>
      </w:r>
    </w:p>
    <w:p w14:paraId="5A22E6BB" w14:textId="77777777" w:rsidR="00AB048C" w:rsidRDefault="00AB048C" w:rsidP="00AB048C">
      <w:pPr>
        <w:rPr>
          <w:rFonts w:hint="eastAsia"/>
        </w:rPr>
      </w:pPr>
      <w:r>
        <w:rPr>
          <w:rFonts w:hint="eastAsia"/>
        </w:rPr>
        <w:t>安邦兴衰：悲泣出局</w:t>
      </w:r>
    </w:p>
    <w:p w14:paraId="07FA7F3C" w14:textId="77777777" w:rsidR="00AB048C" w:rsidRDefault="00AB048C" w:rsidP="00AB048C">
      <w:pPr>
        <w:rPr>
          <w:rFonts w:hint="eastAsia"/>
        </w:rPr>
      </w:pPr>
      <w:r>
        <w:rPr>
          <w:rFonts w:hint="eastAsia"/>
        </w:rPr>
        <w:t>中国政府制服迅速成长中的金融巨鳄</w:t>
      </w:r>
    </w:p>
    <w:p w14:paraId="2FEFD878" w14:textId="77777777" w:rsidR="00AB048C" w:rsidRDefault="00AB048C" w:rsidP="00AB048C">
      <w:r>
        <w:t xml:space="preserve">20180303 finance and economics </w:t>
      </w:r>
      <w:r>
        <w:rPr>
          <w:rFonts w:ascii="Segoe UI Emoji" w:hAnsi="Segoe UI Emoji" w:cs="Segoe UI Emoji"/>
        </w:rPr>
        <w:t>🇬🇧</w:t>
      </w:r>
      <w:r>
        <w:t xml:space="preserve"> English Version</w:t>
      </w:r>
    </w:p>
    <w:p w14:paraId="1F504BDD" w14:textId="77777777" w:rsidR="00AB048C" w:rsidRDefault="00AB048C" w:rsidP="00AB048C"/>
    <w:p w14:paraId="667B0FB6" w14:textId="77777777" w:rsidR="00AB048C" w:rsidRDefault="00AB048C" w:rsidP="00AB048C">
      <w:r>
        <w:rPr>
          <w:rFonts w:hint="eastAsia"/>
        </w:rPr>
        <w:t>“</w:t>
      </w:r>
      <w:r>
        <w:t>WHEN it comes to the meaning of life, we will all return to zero one day.” So philosophised Wu Xiaohui, a Chinese tycoon, as he reflected on his success in 2015. Little did he realise how soon his words would be proved true. He founded his firm, Anbang, as a small car-insurance company just over a decade ago. By 2017 it ranked among the world’s biggest insurers, with some $300bn of assets, including stakes in hotels and financial firms in America, Europe and Asia. But then, even more vertiginous than its ascent, came its fall. On February 23rd China’s government said it had taken over Anbang and would prosecute Mr Wu for economic crimes.</w:t>
      </w:r>
    </w:p>
    <w:p w14:paraId="1A169C53" w14:textId="77777777" w:rsidR="00AB048C" w:rsidRDefault="00AB048C" w:rsidP="00AB048C"/>
    <w:p w14:paraId="7077E282" w14:textId="77777777" w:rsidR="00AB048C" w:rsidRDefault="00AB048C" w:rsidP="00AB048C">
      <w:pPr>
        <w:rPr>
          <w:rFonts w:hint="eastAsia"/>
        </w:rPr>
      </w:pPr>
      <w:r>
        <w:rPr>
          <w:rFonts w:hint="eastAsia"/>
        </w:rPr>
        <w:t>“我想到生命的意义，我们都有归零的那一天。”</w:t>
      </w:r>
      <w:r>
        <w:rPr>
          <w:rFonts w:hint="eastAsia"/>
        </w:rPr>
        <w:t>2015</w:t>
      </w:r>
      <w:r>
        <w:rPr>
          <w:rFonts w:hint="eastAsia"/>
        </w:rPr>
        <w:t>年，中国金融大亨吴小晖回顾自己的成功经历时发出了这样的感悟。他万万没想到这么快就一语成谶。十多年前刚创立之时，安邦还只是一家做汽车保险的小公司，但到</w:t>
      </w:r>
      <w:r>
        <w:rPr>
          <w:rFonts w:hint="eastAsia"/>
        </w:rPr>
        <w:t>2017</w:t>
      </w:r>
      <w:r>
        <w:rPr>
          <w:rFonts w:hint="eastAsia"/>
        </w:rPr>
        <w:t>年已跻身全球最大保险公司之列，资产总值约达</w:t>
      </w:r>
      <w:r>
        <w:rPr>
          <w:rFonts w:hint="eastAsia"/>
        </w:rPr>
        <w:t>3000</w:t>
      </w:r>
      <w:r>
        <w:rPr>
          <w:rFonts w:hint="eastAsia"/>
        </w:rPr>
        <w:t>亿美元，其中包括对欧美和亚洲一些酒店和金融公司持有的股份。然而紧接着，安邦就迎来了比其跃升更令人晕眩的跌坠。上月</w:t>
      </w:r>
      <w:r>
        <w:rPr>
          <w:rFonts w:hint="eastAsia"/>
        </w:rPr>
        <w:t>23</w:t>
      </w:r>
      <w:r>
        <w:rPr>
          <w:rFonts w:hint="eastAsia"/>
        </w:rPr>
        <w:t>日，中国政府宣布已经接管安邦，吴小晖也因涉嫌经济犯罪被提起公诉。</w:t>
      </w:r>
    </w:p>
    <w:p w14:paraId="42398492" w14:textId="77777777" w:rsidR="00AB048C" w:rsidRDefault="00AB048C" w:rsidP="00AB048C"/>
    <w:p w14:paraId="339FABE2" w14:textId="77777777" w:rsidR="00AB048C" w:rsidRDefault="00AB048C" w:rsidP="00AB048C">
      <w:r>
        <w:t>Rarely in corporate history has a giant grown and collapsed so quickly. But Anbang’s tale is also interesting for what it reveals about China’s economic landscape. It is the clearest demonstration that regulators are serious about defusing debt risks that have built up in recent years. And it reveals the murky political waters running through the financial system. As Xi Jinping, China’s president, consolidates his grip on power, these seem to be getting rougher.</w:t>
      </w:r>
    </w:p>
    <w:p w14:paraId="0F91C496" w14:textId="77777777" w:rsidR="00AB048C" w:rsidRDefault="00AB048C" w:rsidP="00AB048C"/>
    <w:p w14:paraId="662F6CE8" w14:textId="77777777" w:rsidR="00AB048C" w:rsidRDefault="00AB048C" w:rsidP="00AB048C">
      <w:pPr>
        <w:rPr>
          <w:rFonts w:hint="eastAsia"/>
        </w:rPr>
      </w:pPr>
      <w:r>
        <w:rPr>
          <w:rFonts w:hint="eastAsia"/>
        </w:rPr>
        <w:t>纵观商界历史，巨头这般迅速生长而又转瞬崩塌的例子实属罕见。不过安邦这个故事的耐人寻味之处还在于它对中国经济局势的揭示。它极为清晰地表明监管机构动了真格，要着力化解近年来积聚的债务风险，也显示出中国金融体系内政治暗流涌动。随着中国国家主席习近平进一步巩固自身权力，暗流似乎正变得愈加汹涌。</w:t>
      </w:r>
    </w:p>
    <w:p w14:paraId="4471E5E2" w14:textId="77777777" w:rsidR="00AB048C" w:rsidRDefault="00AB048C" w:rsidP="00AB048C"/>
    <w:p w14:paraId="608CF4A1" w14:textId="77777777" w:rsidR="00AB048C" w:rsidRDefault="00AB048C" w:rsidP="00AB048C">
      <w:r>
        <w:t>On the surface, nationalising Anbang is a case of smart, preventive regulation. The insurance watchdog said it intervened because illegal operations had “seriously endangered” Anbang’s solvency. It did not spell out Anbang’s alleged offences, but two features of its business were problematic. The first was its method of raising cash. It sold high-yielding, short-term investment products disguised as insurance, turning what should have been the safest part of the financial system, the insurance sector, into one of the most dangerous.</w:t>
      </w:r>
    </w:p>
    <w:p w14:paraId="1A91A30D" w14:textId="77777777" w:rsidR="00AB048C" w:rsidRDefault="00AB048C" w:rsidP="00AB048C"/>
    <w:p w14:paraId="6028E60A" w14:textId="77777777" w:rsidR="00AB048C" w:rsidRDefault="00AB048C" w:rsidP="00AB048C">
      <w:pPr>
        <w:rPr>
          <w:rFonts w:hint="eastAsia"/>
        </w:rPr>
      </w:pPr>
      <w:r>
        <w:rPr>
          <w:rFonts w:hint="eastAsia"/>
        </w:rPr>
        <w:t>表面上，接管安邦是英明的防范性监管举措。保监会表示，之所以出手干预是因为非法经营已经“严重危及”安邦的偿付能力。保监会未说明安邦涉嫌的具体罪行，但其业务存在两大问题。首先是筹集资金的方式。安邦出售伪装成保险的短期高收益投资产品，把本该是金融体系中最稳健部分的保险业变成了最危险的领域之一。</w:t>
      </w:r>
    </w:p>
    <w:p w14:paraId="1C0DEFF1" w14:textId="77777777" w:rsidR="00AB048C" w:rsidRDefault="00AB048C" w:rsidP="00AB048C"/>
    <w:p w14:paraId="5DBAB003" w14:textId="77777777" w:rsidR="00AB048C" w:rsidRDefault="00AB048C" w:rsidP="00AB048C">
      <w:r>
        <w:t>The second was what it did with that cash. It was an aggressive, some say foolhardy, investor overseas. It paid $2bn for New York’s Waldorf Astoria hotel and $6.5bn for hotels owned by Blackstone Group, the world’s largest private-equity firm. When Mr Xi last year called for a crackdown on “financial crocodiles”—companies destabilising the economy with reckless borrowing and investment—Anbang’s misery deepened. The regulator blocked its overseas deals, reined in its insurance business and detained Mr Wu.</w:t>
      </w:r>
    </w:p>
    <w:p w14:paraId="5DFF5D85" w14:textId="77777777" w:rsidR="00AB048C" w:rsidRDefault="00AB048C" w:rsidP="00AB048C"/>
    <w:p w14:paraId="28B3AFE1" w14:textId="77777777" w:rsidR="00AB048C" w:rsidRDefault="00AB048C" w:rsidP="00AB048C">
      <w:pPr>
        <w:rPr>
          <w:rFonts w:hint="eastAsia"/>
        </w:rPr>
      </w:pPr>
      <w:r>
        <w:rPr>
          <w:rFonts w:hint="eastAsia"/>
        </w:rPr>
        <w:t>第二个问题是安邦对这些资金的使用。安邦的海外投资非常激进，有人指斥为鲁莽。该集团曾以</w:t>
      </w:r>
      <w:r>
        <w:rPr>
          <w:rFonts w:hint="eastAsia"/>
        </w:rPr>
        <w:t>20</w:t>
      </w:r>
      <w:r>
        <w:rPr>
          <w:rFonts w:hint="eastAsia"/>
        </w:rPr>
        <w:t>亿美元收购纽约的华尔道夫</w:t>
      </w:r>
      <w:r>
        <w:rPr>
          <w:rFonts w:hint="eastAsia"/>
        </w:rPr>
        <w:t>-</w:t>
      </w:r>
      <w:r>
        <w:rPr>
          <w:rFonts w:hint="eastAsia"/>
        </w:rPr>
        <w:t>阿斯托里亚酒店（</w:t>
      </w:r>
      <w:r>
        <w:rPr>
          <w:rFonts w:hint="eastAsia"/>
        </w:rPr>
        <w:t>Waldorf Astoria Hotel</w:t>
      </w:r>
      <w:r>
        <w:rPr>
          <w:rFonts w:hint="eastAsia"/>
        </w:rPr>
        <w:t>），还花费</w:t>
      </w:r>
      <w:r>
        <w:rPr>
          <w:rFonts w:hint="eastAsia"/>
        </w:rPr>
        <w:t>65</w:t>
      </w:r>
      <w:r>
        <w:rPr>
          <w:rFonts w:hint="eastAsia"/>
        </w:rPr>
        <w:t>亿美元收购全球最大私募股权公司黑石集团旗下的多家酒店。去年，习近平号召惩处“金融大鳄”（指大肆借贷、轻率投资从而破坏经济稳定的公司），令安邦更陷困境。保监会阻止安邦的海外并购交易，限制其保险业务，吴小晖也遭扣押。</w:t>
      </w:r>
    </w:p>
    <w:p w14:paraId="106F082F" w14:textId="77777777" w:rsidR="00AB048C" w:rsidRDefault="00AB048C" w:rsidP="00AB048C"/>
    <w:p w14:paraId="0E99A475" w14:textId="77777777" w:rsidR="00AB048C" w:rsidRDefault="00AB048C" w:rsidP="00AB048C">
      <w:r>
        <w:t>Beneath the surface, though, there are political currents. The overseas investments of other high-flyers, notably HNA and Wanda, two of China’s biggest private conglomerates, have also faced close scrutiny. They, too, are racing to sell assets to repay debts. But none has come under as much pressure as Anbang.</w:t>
      </w:r>
    </w:p>
    <w:p w14:paraId="3746C484" w14:textId="77777777" w:rsidR="00AB048C" w:rsidRDefault="00AB048C" w:rsidP="00AB048C"/>
    <w:p w14:paraId="30EDD5A5" w14:textId="77777777" w:rsidR="00AB048C" w:rsidRDefault="00AB048C" w:rsidP="00AB048C">
      <w:pPr>
        <w:rPr>
          <w:rFonts w:hint="eastAsia"/>
        </w:rPr>
      </w:pPr>
      <w:r>
        <w:rPr>
          <w:rFonts w:hint="eastAsia"/>
        </w:rPr>
        <w:t>然而在这之下还有政治暗流。其他巨头的海外投资项目也面临严密审查，特别是中国两大私营企业集团海航和万达。这些大集团也在竞相出售资产来偿还债务。但安邦所受的压力无人能及。</w:t>
      </w:r>
    </w:p>
    <w:p w14:paraId="2F29DEAE" w14:textId="77777777" w:rsidR="00AB048C" w:rsidRDefault="00AB048C" w:rsidP="00AB048C"/>
    <w:p w14:paraId="7450747A" w14:textId="77777777" w:rsidR="00AB048C" w:rsidRDefault="00AB048C" w:rsidP="00AB048C">
      <w:r>
        <w:t>That may be because Anbang lacks defenders in high places. State-owned banks are some of the main creditors to HNA and Wanda, whereas Anbang has relied more on premiums from insurance sales. For a time, Mr Wu was backed by powerful princelings, as the descendants of revolutionary leaders are known. He was married to the granddaughter of Deng Xiaoping, China’s revered former leader. Chen Xiaolu, the son of a military commander under Mao, was listed as a company director. Mr Wu was also reputed to have a close relationship with Xiang Junbo, the top insurance regulator during Anbang’s rise.</w:t>
      </w:r>
    </w:p>
    <w:p w14:paraId="4D916029" w14:textId="77777777" w:rsidR="00AB048C" w:rsidRDefault="00AB048C" w:rsidP="00AB048C"/>
    <w:p w14:paraId="5D22D7D7" w14:textId="77777777" w:rsidR="00AB048C" w:rsidRDefault="00AB048C" w:rsidP="00AB048C">
      <w:pPr>
        <w:rPr>
          <w:rFonts w:hint="eastAsia"/>
        </w:rPr>
      </w:pPr>
      <w:r>
        <w:rPr>
          <w:rFonts w:hint="eastAsia"/>
        </w:rPr>
        <w:t>这可能是因为安邦朝中无人。海航和万达的主要债权人中有国有银行，而安邦更多是依靠保险销售所得的保费。吴小晖一度有强大的“太子党”即革命领袖的后代作后盾。他是备受敬仰的中国前领导人邓小平的外孙女婿。安邦的董事陈小鲁则是毛泽东手下将领陈毅的儿子。风传吴小晖还与在安邦崛起期间任保监会主席的项俊波关系密切。</w:t>
      </w:r>
    </w:p>
    <w:p w14:paraId="1CBF2FDF" w14:textId="77777777" w:rsidR="00AB048C" w:rsidRDefault="00AB048C" w:rsidP="00AB048C"/>
    <w:p w14:paraId="6D9C2C8A" w14:textId="77777777" w:rsidR="00AB048C" w:rsidRDefault="00AB048C" w:rsidP="00AB048C">
      <w:r>
        <w:t xml:space="preserve">But under Mr Xi, these connections appear to have frayed. In 2015 Caixin, a Chinese financial magazine, reported that Deng’s granddaughter had separated from Mr Wu. Mr Chen distanced himself as well, saying he was merely an </w:t>
      </w:r>
      <w:r>
        <w:lastRenderedPageBreak/>
        <w:t>adviser. He died this week of natural causes. And early last year Mr Xiang, the regulator, was detained for corruption.</w:t>
      </w:r>
    </w:p>
    <w:p w14:paraId="1B65A29F" w14:textId="77777777" w:rsidR="00AB048C" w:rsidRDefault="00AB048C" w:rsidP="00AB048C"/>
    <w:p w14:paraId="251C643D" w14:textId="77777777" w:rsidR="00AB048C" w:rsidRDefault="00AB048C" w:rsidP="00AB048C">
      <w:pPr>
        <w:rPr>
          <w:rFonts w:hint="eastAsia"/>
        </w:rPr>
      </w:pPr>
      <w:r>
        <w:rPr>
          <w:rFonts w:hint="eastAsia"/>
        </w:rPr>
        <w:t>但习近平掌权后，这些人脉似乎已不再稳固。</w:t>
      </w:r>
      <w:r>
        <w:rPr>
          <w:rFonts w:hint="eastAsia"/>
        </w:rPr>
        <w:t>2015</w:t>
      </w:r>
      <w:r>
        <w:rPr>
          <w:rFonts w:hint="eastAsia"/>
        </w:rPr>
        <w:t>年，中国财经杂志《财新》的报道称邓小平的外孙女已与吴小晖离婚。陈小鲁也撇清关系，称自己只是安邦的顾问。上周他因病去世。而去年年初，项俊波则因涉嫌贪腐遭拘押。</w:t>
      </w:r>
    </w:p>
    <w:p w14:paraId="4D3E2DA9" w14:textId="77777777" w:rsidR="00AB048C" w:rsidRDefault="00AB048C" w:rsidP="00AB048C"/>
    <w:p w14:paraId="656A7A65" w14:textId="77777777" w:rsidR="00AB048C" w:rsidRDefault="00AB048C" w:rsidP="00AB048C">
      <w:r>
        <w:t>There will be three things to watch in the coming months. The first is whether regulators can limit the collateral damage as they unwind Anbang’s excesses. The stated goal is to manage the firm for one year, stabilise its operations and return it to private hands. The real goal, according to two executives with other insurers, is to pay off policy-holders and honour its debts by selling its assets. Although Anbang might have overpaid on its international forays, it bought into domestic banks and property developers when they were priced more cheaply. Its stakes in Minsheng Bank and China Merchants Bank, two of the country’s top lenders, will be sought after by other insurers.</w:t>
      </w:r>
    </w:p>
    <w:p w14:paraId="40E651E7" w14:textId="77777777" w:rsidR="00AB048C" w:rsidRDefault="00AB048C" w:rsidP="00AB048C"/>
    <w:p w14:paraId="5EE0E342" w14:textId="77777777" w:rsidR="00AB048C" w:rsidRDefault="00AB048C" w:rsidP="00AB048C">
      <w:pPr>
        <w:rPr>
          <w:rFonts w:hint="eastAsia"/>
        </w:rPr>
      </w:pPr>
      <w:r>
        <w:rPr>
          <w:rFonts w:hint="eastAsia"/>
        </w:rPr>
        <w:t>未来几个月将有三件事值得关注。一是监管机构在叫停安邦违规过度扩张的同时能否减低连带损害。官方宣称的目标是接管公司一年，待经营稳定后交还私人经营。但其他保险公司的两位高管表示，真正的目标是通过出售资产偿付投保人并偿还债务。安邦的海外投资也许是高位入市，但在国内，安邦却是在低位时投资银行和房地产开发商的。安邦在国内两大银行民生银行和招商银行的股份将受到其他保险公司的追逐。</w:t>
      </w:r>
    </w:p>
    <w:p w14:paraId="747B3ABB" w14:textId="77777777" w:rsidR="00AB048C" w:rsidRDefault="00AB048C" w:rsidP="00AB048C"/>
    <w:p w14:paraId="36891D62" w14:textId="77777777" w:rsidR="00AB048C" w:rsidRDefault="00AB048C" w:rsidP="00AB048C">
      <w:r>
        <w:t>The second is the impact on the financial sector. With its reliance on short-term debt and undisciplined deal-making, Anbang’s business model was inherently unstable. Closing the loopholes it exploited should put China’s economy on a more stable footing. Credit Suisse, a bank, says that Anbang’s rush to expand generated “irrational competition” in the insurance sector. Its takeover will help stop that.</w:t>
      </w:r>
    </w:p>
    <w:p w14:paraId="4538FF69" w14:textId="77777777" w:rsidR="00AB048C" w:rsidRDefault="00AB048C" w:rsidP="00AB048C"/>
    <w:p w14:paraId="36AB2B93" w14:textId="77777777" w:rsidR="00AB048C" w:rsidRDefault="00AB048C" w:rsidP="00AB048C">
      <w:pPr>
        <w:rPr>
          <w:rFonts w:hint="eastAsia"/>
        </w:rPr>
      </w:pPr>
      <w:r>
        <w:rPr>
          <w:rFonts w:hint="eastAsia"/>
        </w:rPr>
        <w:t>第二是此事件对金融部门的影响。由于依赖短期债务和轻率的并购，安邦的商业模式本身就不牢靠。修补它所利用的漏洞应该能让中国的经济基础更加稳固。瑞信银行认为，安邦的大肆扩张导致保险业出现了“非理性竞争”。保监会接管将有助于遏制这种情况。</w:t>
      </w:r>
    </w:p>
    <w:p w14:paraId="5FB3645E" w14:textId="77777777" w:rsidR="00AB048C" w:rsidRDefault="00AB048C" w:rsidP="00AB048C"/>
    <w:p w14:paraId="001E4C4F" w14:textId="77777777" w:rsidR="00AB048C" w:rsidRDefault="00AB048C" w:rsidP="00AB048C">
      <w:r>
        <w:t>Finally, there is the political backdrop. Mr Xi has warned many times that no one is immune from his crackdown on corruption. But princelings have, for the most part, been less affected. The question is whether Mr Wu’s takedown is a sign that all tycoons, no matter how well connected, are now vulnerable—or whether his protection had simply evaporated.</w:t>
      </w:r>
    </w:p>
    <w:p w14:paraId="2562243B" w14:textId="77777777" w:rsidR="00AB048C" w:rsidRDefault="00AB048C" w:rsidP="00AB048C"/>
    <w:p w14:paraId="4114A162" w14:textId="77777777" w:rsidR="00AB048C" w:rsidRDefault="00AB048C" w:rsidP="00AB048C">
      <w:pPr>
        <w:rPr>
          <w:rFonts w:hint="eastAsia"/>
        </w:rPr>
      </w:pPr>
      <w:r>
        <w:rPr>
          <w:rFonts w:hint="eastAsia"/>
        </w:rPr>
        <w:t>最后值得关注的是政治走向。习近平曾多次警告称其反腐运动“无禁区、全覆盖”。但太子党总体来说受影响较小。有待分晓的是，吴小晖的垮台是否表明了如今无论背景有多深，大亨们谁都难保无虞，还是说，这一切只不过是他个人的保护伞消失所致。</w:t>
      </w:r>
    </w:p>
    <w:p w14:paraId="4F800C6F" w14:textId="77777777" w:rsidR="00AB048C" w:rsidRDefault="00AB048C" w:rsidP="00AB048C">
      <w:pPr>
        <w:pStyle w:val="1"/>
      </w:pPr>
      <w:bookmarkStart w:id="82" w:name="_Toc15475652"/>
      <w:r>
        <w:t>Free exchange: Better, stronger, faster</w:t>
      </w:r>
      <w:bookmarkEnd w:id="82"/>
    </w:p>
    <w:p w14:paraId="7E69E460" w14:textId="77777777" w:rsidR="00AB048C" w:rsidRDefault="00AB048C" w:rsidP="00AB048C">
      <w:r>
        <w:t>Labour-monitoring technologies raise efficiency—and hard questions</w:t>
      </w:r>
    </w:p>
    <w:p w14:paraId="3F6B1FDA" w14:textId="77777777" w:rsidR="00AB048C" w:rsidRDefault="00AB048C" w:rsidP="00AB048C">
      <w:pPr>
        <w:rPr>
          <w:rFonts w:hint="eastAsia"/>
        </w:rPr>
      </w:pPr>
      <w:r>
        <w:rPr>
          <w:rFonts w:hint="eastAsia"/>
        </w:rPr>
        <w:t>自由交流：更好，更强，更快</w:t>
      </w:r>
    </w:p>
    <w:p w14:paraId="0BB1B41B" w14:textId="77777777" w:rsidR="00AB048C" w:rsidRDefault="00AB048C" w:rsidP="00AB048C">
      <w:pPr>
        <w:rPr>
          <w:rFonts w:hint="eastAsia"/>
        </w:rPr>
      </w:pPr>
      <w:r>
        <w:rPr>
          <w:rFonts w:hint="eastAsia"/>
        </w:rPr>
        <w:t>劳工监控技术提升了效率，也带来了难以回答的问题</w:t>
      </w:r>
    </w:p>
    <w:p w14:paraId="3B573558" w14:textId="77777777" w:rsidR="00AB048C" w:rsidRDefault="00AB048C" w:rsidP="00AB048C">
      <w:r>
        <w:t xml:space="preserve">20180303 finance and economics </w:t>
      </w:r>
      <w:r>
        <w:rPr>
          <w:rFonts w:ascii="Segoe UI Emoji" w:hAnsi="Segoe UI Emoji" w:cs="Segoe UI Emoji"/>
        </w:rPr>
        <w:t>🇬🇧</w:t>
      </w:r>
      <w:r>
        <w:t xml:space="preserve"> English Version</w:t>
      </w:r>
    </w:p>
    <w:p w14:paraId="1BA63A07" w14:textId="77777777" w:rsidR="00AB048C" w:rsidRDefault="00AB048C" w:rsidP="00AB048C"/>
    <w:p w14:paraId="530CD5D7" w14:textId="77777777" w:rsidR="00AB048C" w:rsidRDefault="00AB048C" w:rsidP="00AB048C">
      <w:r>
        <w:t xml:space="preserve">BOSSES have always sought control over how workers do their jobs. Whatever subtlety there once was to this art, technology is now obliterating. In February Amazon received patents for a wristband apparently intended to shepherd </w:t>
      </w:r>
      <w:r>
        <w:lastRenderedPageBreak/>
        <w:t>labourers in its warehouses through their jobs with maximum efficiency. The device, were Amazon to produce and use it, could collect detailed information about each worker’s whereabouts and movements, and strategically vibrate in order to guide their actions. Using such technology seems an obvious step for firms seeking to maximise productivity. Whether workers should welcome the trend, or fear it, is harder to say.</w:t>
      </w:r>
    </w:p>
    <w:p w14:paraId="2E7474E5" w14:textId="77777777" w:rsidR="00AB048C" w:rsidRDefault="00AB048C" w:rsidP="00AB048C"/>
    <w:p w14:paraId="44B53C39" w14:textId="77777777" w:rsidR="00AB048C" w:rsidRDefault="00AB048C" w:rsidP="00AB048C">
      <w:pPr>
        <w:rPr>
          <w:rFonts w:hint="eastAsia"/>
        </w:rPr>
      </w:pPr>
      <w:r>
        <w:rPr>
          <w:rFonts w:hint="eastAsia"/>
        </w:rPr>
        <w:t>老板们总是在设法掌控员工的工作状况。无论他们过去使用的手段多含蓄，科技已经让这种隐晦荡然无存。今年</w:t>
      </w:r>
      <w:r>
        <w:rPr>
          <w:rFonts w:hint="eastAsia"/>
        </w:rPr>
        <w:t>2</w:t>
      </w:r>
      <w:r>
        <w:rPr>
          <w:rFonts w:hint="eastAsia"/>
        </w:rPr>
        <w:t>月，亚马逊拿到了一款腕带的专利，它似乎是为了最有效地全程监管仓库工人的工作而设计的。如果亚马逊生产并使用这种设备，它将能收集有关每名员工的行踪与动作的详细信息，并适时振动以指导他们的行动。对追求生产力最大化的公司来说，采用这种技术似乎是当然之举。而员工们对此是该欣喜还是担忧就不好说了。</w:t>
      </w:r>
    </w:p>
    <w:p w14:paraId="77D43809" w14:textId="77777777" w:rsidR="00AB048C" w:rsidRDefault="00AB048C" w:rsidP="00AB048C"/>
    <w:p w14:paraId="2376AF9A" w14:textId="77777777" w:rsidR="00AB048C" w:rsidRDefault="00AB048C" w:rsidP="00AB048C">
      <w:r>
        <w:t>Workplace discipline came into its own during the Industrial Revolution. As production came to depend ever more on expensive capital equipment, bosses, not keen to see that equipment sitting idle, curtailed their workers’ freedom, demanding they work during set hours, in co-ordination with other employees, at a pace dictated by the firm. Technology creates new opportunities for oversight. Editors can see which of their journalists attract the most readers (though many wisely focus on other measures of quality). Referees at sporting events are subject to reviews that check their decisions to within millimetres.</w:t>
      </w:r>
    </w:p>
    <w:p w14:paraId="1B3B6404" w14:textId="77777777" w:rsidR="00AB048C" w:rsidRDefault="00AB048C" w:rsidP="00AB048C"/>
    <w:p w14:paraId="5078A25A" w14:textId="77777777" w:rsidR="00AB048C" w:rsidRDefault="00AB048C" w:rsidP="00AB048C">
      <w:pPr>
        <w:rPr>
          <w:rFonts w:hint="eastAsia"/>
        </w:rPr>
      </w:pPr>
      <w:r>
        <w:rPr>
          <w:rFonts w:hint="eastAsia"/>
        </w:rPr>
        <w:t>工业革命时期，职场纪律尽显其用。当时，生产越来越依赖昂贵的固定设备，而老板们不愿看到设备闲置，于是要求员工在固定时间里按公司规定的步调工作并与同事协作，限制了员工的自由。而今，科技为监管创造了新条件。主编们可以知道哪位记者最受读者欢迎（虽然还是有很多主编明智地将关注点放在其他质量标准上）。体育赛事中，裁判要接受复查，看他们的裁定是否“失之毫厘”。</w:t>
      </w:r>
    </w:p>
    <w:p w14:paraId="3EF939AD" w14:textId="77777777" w:rsidR="00AB048C" w:rsidRDefault="00AB048C" w:rsidP="00AB048C"/>
    <w:p w14:paraId="7A2679A9" w14:textId="77777777" w:rsidR="00AB048C" w:rsidRDefault="00AB048C" w:rsidP="00AB048C">
      <w:r>
        <w:t>Workers and labour activists have often attacked strict discipline as coercive, unfair and potentially counterproductive. Textbook economics suggests, though, that in a competitive labour market any attempt to coerce people into working harder than they want will fail, since workers can simply switch jobs. Studies of factory work paint a more complicated picture, however. People would like to work hard and earn high wages, this story goes. But they struggle with self-control and do not work as hard as they wish they would. They consequently choose to work for firms that use disciplinary measures to push them. During industrialisation, workers “effectively hired capitalists to make them work harder”, says Gregory Clark of the University of California, Davis, in a seminal paper on the subject.</w:t>
      </w:r>
    </w:p>
    <w:p w14:paraId="3116441A" w14:textId="77777777" w:rsidR="00AB048C" w:rsidRDefault="00AB048C" w:rsidP="00AB048C"/>
    <w:p w14:paraId="3E3F6F17" w14:textId="77777777" w:rsidR="00AB048C" w:rsidRDefault="00AB048C" w:rsidP="00AB048C">
      <w:pPr>
        <w:rPr>
          <w:rFonts w:hint="eastAsia"/>
        </w:rPr>
      </w:pPr>
      <w:r>
        <w:rPr>
          <w:rFonts w:hint="eastAsia"/>
        </w:rPr>
        <w:t>员工和劳工维权人士经常抨击严格的管理，指其有强迫性质、不公平，而且可能适得其反。不过按照教科书中的经济学理论，在竞争性的劳动力市场上，任何罔顾员工意愿、强迫其更加卖力工作的企图都会失败，因为他们完全可以跳槽。然而对工厂工作的研究发现，实际情况要更复杂。这些研究认为，人们愿意卖力工作挣得高薪，但他们苦于自控力不够，达不到自己希望的努力程度。因此他们选择为那些采用劳动纪律来鞭策员工的公司工作。就这一议题，加州大学戴维斯分校的格雷戈里·克拉克（</w:t>
      </w:r>
      <w:r>
        <w:rPr>
          <w:rFonts w:hint="eastAsia"/>
        </w:rPr>
        <w:t>Gregory Clark</w:t>
      </w:r>
      <w:r>
        <w:rPr>
          <w:rFonts w:hint="eastAsia"/>
        </w:rPr>
        <w:t>）在一篇颇具影响力的论文中指出，在工业化时期，员工“实质上雇用了资本家来迫使自己更卖力地工作”。</w:t>
      </w:r>
    </w:p>
    <w:p w14:paraId="22959070" w14:textId="77777777" w:rsidR="00AB048C" w:rsidRDefault="00AB048C" w:rsidP="00AB048C"/>
    <w:p w14:paraId="5ED2CC50" w14:textId="77777777" w:rsidR="00AB048C" w:rsidRDefault="00AB048C" w:rsidP="00AB048C">
      <w:r>
        <w:t xml:space="preserve">If that seems an implausibly sunny description of life in 19th-century factories, researchers have found evidence for such behaviour in modern contexts. Supreet Kaur, of Columbia University, and Michael Kremer and Sendhil Mullainathan, of Harvard University, ran a 13-month experiment using data-entry workers, who were paid according to the amount of work successfully completed. Some struggled with self-control, the authors determined, as shown by their tendency to slack off for much of each month but put in more effort as payday approached. When workers were offered contracts that penalised them for failing to hit performance targets, those who struggled to stay on-task </w:t>
      </w:r>
      <w:r>
        <w:lastRenderedPageBreak/>
        <w:t>disproportionately accepted, and achieved big gains in output and pay as a result.</w:t>
      </w:r>
    </w:p>
    <w:p w14:paraId="57F4F8AB" w14:textId="77777777" w:rsidR="00AB048C" w:rsidRDefault="00AB048C" w:rsidP="00AB048C"/>
    <w:p w14:paraId="6BF4AFA1" w14:textId="77777777" w:rsidR="00AB048C" w:rsidRDefault="00AB048C" w:rsidP="00AB048C">
      <w:pPr>
        <w:rPr>
          <w:rFonts w:hint="eastAsia"/>
        </w:rPr>
      </w:pPr>
      <w:r>
        <w:rPr>
          <w:rFonts w:hint="eastAsia"/>
        </w:rPr>
        <w:t>这种对</w:t>
      </w:r>
      <w:r>
        <w:rPr>
          <w:rFonts w:hint="eastAsia"/>
        </w:rPr>
        <w:t>19</w:t>
      </w:r>
      <w:r>
        <w:rPr>
          <w:rFonts w:hint="eastAsia"/>
        </w:rPr>
        <w:t>世纪工厂生活的描述也许正面得令人难以置信，但研究人员已经在现代社会中为这种行为找到了证据。哥伦比亚大学的苏普瑞特·考尔（</w:t>
      </w:r>
      <w:r>
        <w:rPr>
          <w:rFonts w:hint="eastAsia"/>
        </w:rPr>
        <w:t>Supreet Kaur</w:t>
      </w:r>
      <w:r>
        <w:rPr>
          <w:rFonts w:hint="eastAsia"/>
        </w:rPr>
        <w:t>）以及哈佛大学的迈克尔·克雷默（</w:t>
      </w:r>
      <w:r>
        <w:rPr>
          <w:rFonts w:hint="eastAsia"/>
        </w:rPr>
        <w:t>Michael Kremer</w:t>
      </w:r>
      <w:r>
        <w:rPr>
          <w:rFonts w:hint="eastAsia"/>
        </w:rPr>
        <w:t>）和塞德希尔·穆来纳森（</w:t>
      </w:r>
      <w:r>
        <w:rPr>
          <w:rFonts w:hint="eastAsia"/>
        </w:rPr>
        <w:t>Sendhil Mullainathan</w:t>
      </w:r>
      <w:r>
        <w:rPr>
          <w:rFonts w:hint="eastAsia"/>
        </w:rPr>
        <w:t>）以数据录入员为对象进行了为期</w:t>
      </w:r>
      <w:r>
        <w:rPr>
          <w:rFonts w:hint="eastAsia"/>
        </w:rPr>
        <w:t>13</w:t>
      </w:r>
      <w:r>
        <w:rPr>
          <w:rFonts w:hint="eastAsia"/>
        </w:rPr>
        <w:t>个月的实验，录入员按照成功完成的工作量领取报酬。三位作者判断，部分录入员自制力薄弱，因为他们往往在一个月的大部分时间里都懒懒散散，但在发薪日临近时会加倍努力。不能完成业绩目标就要受罚——当这样的合同摆在员工面前时，那些难以专心工作的员工接受合同的比例却出人意料地高，随后他们的产出大幅增长，获得的报酬也上了一个台阶。</w:t>
      </w:r>
    </w:p>
    <w:p w14:paraId="2502A8D4" w14:textId="77777777" w:rsidR="00AB048C" w:rsidRDefault="00AB048C" w:rsidP="00AB048C"/>
    <w:p w14:paraId="721391DF" w14:textId="77777777" w:rsidR="00AB048C" w:rsidRDefault="00AB048C" w:rsidP="00AB048C">
      <w:r>
        <w:t>In many settings, pay is less clearly linked to performance. Whether additional effort translates into higher wages depends on the other options available to workers and on their bargaining power—in particular, whether they feel able to leave if the pay is not worth the trouble. Indeed, in the past, high turnover helped motivate some factory owners to share the gains from workplace discipline with workers. The “$5 day” introduced by Henry Ford in 1914 was an “efficiency wage”, according to Daniel Raff, of the University of Pennsylvania, and Larry Summers, of Harvard University. Workers on Ford’s assembly lines spent entire shifts doing mind-numbingly repetitive work, and many could not stick it for long. Ford’s solution was to pay a wage well above what workers could earn elsewhere. That helped compensate them for their suffering. More important, it led to a long queue of eager applicants, and the knowledge that anyone who left would quickly be replaced and could not easily return.</w:t>
      </w:r>
    </w:p>
    <w:p w14:paraId="73D01570" w14:textId="77777777" w:rsidR="00AB048C" w:rsidRDefault="00AB048C" w:rsidP="00AB048C"/>
    <w:p w14:paraId="10D36C97" w14:textId="77777777" w:rsidR="00AB048C" w:rsidRDefault="00AB048C" w:rsidP="00AB048C">
      <w:pPr>
        <w:rPr>
          <w:rFonts w:hint="eastAsia"/>
        </w:rPr>
      </w:pPr>
      <w:r>
        <w:rPr>
          <w:rFonts w:hint="eastAsia"/>
        </w:rPr>
        <w:t>在很多情况下，报酬与业绩的关联并没那么明确。额外的努力是否能换得更高的报酬取决于员工是否有其他选择以及他们的议价能力，特别是当报酬与所承受的辛劳不相称时是否有离职的底气。实际上，在过去，频繁的人员流动促使一些工厂主将劳动监督产生的红利拿出来与工人分享。宾夕法尼亚大学的丹尼尔·拉夫（</w:t>
      </w:r>
      <w:r>
        <w:rPr>
          <w:rFonts w:hint="eastAsia"/>
        </w:rPr>
        <w:t>Daniel Raff</w:t>
      </w:r>
      <w:r>
        <w:rPr>
          <w:rFonts w:hint="eastAsia"/>
        </w:rPr>
        <w:t>）和哈佛大学的拉里·萨默斯（</w:t>
      </w:r>
      <w:r>
        <w:rPr>
          <w:rFonts w:hint="eastAsia"/>
        </w:rPr>
        <w:t>Larry Summers</w:t>
      </w:r>
      <w:r>
        <w:rPr>
          <w:rFonts w:hint="eastAsia"/>
        </w:rPr>
        <w:t>）认为，</w:t>
      </w:r>
      <w:r>
        <w:rPr>
          <w:rFonts w:hint="eastAsia"/>
        </w:rPr>
        <w:t>1914</w:t>
      </w:r>
      <w:r>
        <w:rPr>
          <w:rFonts w:hint="eastAsia"/>
        </w:rPr>
        <w:t>年亨利·福特实行的“</w:t>
      </w:r>
      <w:r>
        <w:rPr>
          <w:rFonts w:hint="eastAsia"/>
        </w:rPr>
        <w:t>5</w:t>
      </w:r>
      <w:r>
        <w:rPr>
          <w:rFonts w:hint="eastAsia"/>
        </w:rPr>
        <w:t>美元日薪”就是一种“效率工资”。福特装配线上的工人全部当班时间都在做着让人头昏脑涨的重复性工作，很多人不能长久坚持。福特的解决办法是付给员工高工资，远远超过他们能在别处挣得的水平。这有助于弥补他们的痛苦。更重要的是，这使得热切的求职者大排长队，也让人们知道，离职者很快就会被取代，而且不能轻易回头。</w:t>
      </w:r>
    </w:p>
    <w:p w14:paraId="19F99CEC" w14:textId="77777777" w:rsidR="00AB048C" w:rsidRDefault="00AB048C" w:rsidP="00AB048C"/>
    <w:p w14:paraId="1805C8D4" w14:textId="77777777" w:rsidR="00AB048C" w:rsidRDefault="00AB048C" w:rsidP="00AB048C">
      <w:r>
        <w:t>But high turnover does not appear to bother Amazon much. The past decade’s weak labour markets have meant queues of willing workers even without the promise of above-market pay. The same technologies that monitor workers can also reduce the training time needed to prepare new employees, since the gadgets around them guide most of their activity.</w:t>
      </w:r>
    </w:p>
    <w:p w14:paraId="30F61E3F" w14:textId="77777777" w:rsidR="00AB048C" w:rsidRDefault="00AB048C" w:rsidP="00AB048C"/>
    <w:p w14:paraId="6CF31753" w14:textId="77777777" w:rsidR="00AB048C" w:rsidRDefault="00AB048C" w:rsidP="00AB048C">
      <w:pPr>
        <w:rPr>
          <w:rFonts w:hint="eastAsia"/>
        </w:rPr>
      </w:pPr>
      <w:r>
        <w:rPr>
          <w:rFonts w:hint="eastAsia"/>
        </w:rPr>
        <w:t>不过人员的频繁流动似乎没给亚马逊带来多大的困扰。过去十年，劳动力市场疲软，即便没有高于市价的工资承诺，求职者还是源源不断。用以监视员工的科技同样也能减少新员工入职所需的培训时间，因为员工周围的这些小玩意儿指导了他们大部分的行动。</w:t>
      </w:r>
    </w:p>
    <w:p w14:paraId="44D2AD15" w14:textId="77777777" w:rsidR="00AB048C" w:rsidRDefault="00AB048C" w:rsidP="00AB048C"/>
    <w:p w14:paraId="6146E80D" w14:textId="77777777" w:rsidR="00AB048C" w:rsidRDefault="00AB048C" w:rsidP="00AB048C">
      <w:r>
        <w:t>And new disciplinary technologies create an additional risk for workers. Heaps of data about their activities within a workspace are gathered, while their cognitive contribution is reduced. In both ways, such technologies pave the way for automation, much as the introduction of regimentation and discipline in factories facilitated the replacement of humans by machines. The potential for automation increases the power of firms over workers. Anyone thinking of demanding higher pay, or of joining a union in the hope of organising to grab a share of the returns to increased efficiency, can be cowed with the threat of robots.</w:t>
      </w:r>
    </w:p>
    <w:p w14:paraId="78412A5D" w14:textId="77777777" w:rsidR="00AB048C" w:rsidRDefault="00AB048C" w:rsidP="00AB048C"/>
    <w:p w14:paraId="77032459" w14:textId="77777777" w:rsidR="00AB048C" w:rsidRDefault="00AB048C" w:rsidP="00AB048C">
      <w:pPr>
        <w:rPr>
          <w:rFonts w:hint="eastAsia"/>
        </w:rPr>
      </w:pPr>
      <w:r>
        <w:rPr>
          <w:rFonts w:hint="eastAsia"/>
        </w:rPr>
        <w:t>劳动管理方面的新科技给员工带来了其他风险。他们在工作场所内活动的大量数据被收集，而他们在认知层面的贡献却减少了。就这两方面来说，这种新科技为自动化铺平了道路，这与工厂实行严格的管理和纪律促进了机器取代人类如出一辙。以自动化取代工人的可能性增强了公司对工人的控制力：任何人如果想加薪，或想加入工会以期团结起来在效率提升所获的回报中分得一杯羹，都会因为机器人的威胁而没了底气。</w:t>
      </w:r>
    </w:p>
    <w:p w14:paraId="4E966032" w14:textId="77777777" w:rsidR="00AB048C" w:rsidRDefault="00AB048C" w:rsidP="00AB048C"/>
    <w:p w14:paraId="79F52D5C" w14:textId="77777777" w:rsidR="00AB048C" w:rsidRDefault="00AB048C" w:rsidP="00AB048C">
      <w:r>
        <w:t>Who watches the watch, man</w:t>
      </w:r>
    </w:p>
    <w:p w14:paraId="4DDA2266" w14:textId="77777777" w:rsidR="00AB048C" w:rsidRDefault="00AB048C" w:rsidP="00AB048C"/>
    <w:p w14:paraId="4466862F" w14:textId="77777777" w:rsidR="00AB048C" w:rsidRDefault="00AB048C" w:rsidP="00AB048C">
      <w:pPr>
        <w:rPr>
          <w:rFonts w:hint="eastAsia"/>
        </w:rPr>
      </w:pPr>
      <w:r>
        <w:rPr>
          <w:rFonts w:hint="eastAsia"/>
        </w:rPr>
        <w:t>谁来监视监视器，老兄</w:t>
      </w:r>
    </w:p>
    <w:p w14:paraId="2C369ED4" w14:textId="77777777" w:rsidR="00AB048C" w:rsidRDefault="00AB048C" w:rsidP="00AB048C"/>
    <w:p w14:paraId="4677F81E" w14:textId="77777777" w:rsidR="00AB048C" w:rsidRDefault="00AB048C" w:rsidP="00AB048C">
      <w:r>
        <w:t>White-collar workers are not spared oppressive bosses. Indeed, as the New York Times reported in 2015, Amazon has experimented with data-driven management techniques known to drive some white-collar workers to tears. (Others, though, told the Times that they thrived at Amazon, “because it pushed them past what they thought were their limits”.)</w:t>
      </w:r>
    </w:p>
    <w:p w14:paraId="03766D38" w14:textId="77777777" w:rsidR="00AB048C" w:rsidRDefault="00AB048C" w:rsidP="00AB048C"/>
    <w:p w14:paraId="7148BA68" w14:textId="77777777" w:rsidR="00AB048C" w:rsidRDefault="00AB048C" w:rsidP="00AB048C">
      <w:pPr>
        <w:rPr>
          <w:rFonts w:hint="eastAsia"/>
        </w:rPr>
      </w:pPr>
      <w:r>
        <w:rPr>
          <w:rFonts w:hint="eastAsia"/>
        </w:rPr>
        <w:t>白领员工同样不能幸免于老板的压迫。据《纽约时报》在</w:t>
      </w:r>
      <w:r>
        <w:rPr>
          <w:rFonts w:hint="eastAsia"/>
        </w:rPr>
        <w:t>2015</w:t>
      </w:r>
      <w:r>
        <w:rPr>
          <w:rFonts w:hint="eastAsia"/>
        </w:rPr>
        <w:t>年的报道，事实上亚马逊已经试用了基于数据的管理办法，据悉逼哭了一些白领员工。（不过，也有其他亚马逊员工告诉该报说自己在亚马逊干得很出色，“因为亚马逊激发了他们的潜能”。）</w:t>
      </w:r>
    </w:p>
    <w:p w14:paraId="0E242969" w14:textId="77777777" w:rsidR="00AB048C" w:rsidRDefault="00AB048C" w:rsidP="00AB048C"/>
    <w:p w14:paraId="1C555DEA" w14:textId="77777777" w:rsidR="00AB048C" w:rsidRDefault="00AB048C" w:rsidP="00AB048C">
      <w:r>
        <w:t>The high pay of workers with exacting jobs in finance or technology can reasonably be seen as compensation for their burdensome working conditions. And unhappy professionals can usually find less oppressive work that pays a lower but still decent wage. As Amazon and other firms embrace new tools to monitor and direct their workers, the difference between progress and dystopia comes down to whether workers feel comfortable demanding raises, and whether they can quit without fear of serious hardship. Indeed, firms could ponder such matters themselves before the inevitable backlash.</w:t>
      </w:r>
    </w:p>
    <w:p w14:paraId="12009966" w14:textId="77777777" w:rsidR="00AB048C" w:rsidRDefault="00AB048C" w:rsidP="00AB048C"/>
    <w:p w14:paraId="3C09AB28" w14:textId="77777777" w:rsidR="00AB048C" w:rsidRDefault="00AB048C" w:rsidP="00AB048C">
      <w:pPr>
        <w:rPr>
          <w:rFonts w:hint="eastAsia"/>
        </w:rPr>
      </w:pPr>
      <w:r>
        <w:rPr>
          <w:rFonts w:hint="eastAsia"/>
        </w:rPr>
        <w:t>金融或科技领域的员工要面对严苛的工作要求，他们的高薪自然可被视作对其繁重工作的补偿。而对现有工作不满的专业人士总可以换个压力小一些的工作，得到虽低一些但仍算不错的薪资。亚马逊等公司采用新工具来监督和指示员工，究竟是会带来进步还是堕入反乌托邦的境地，主要得看员工是否可以放心地要求加薪，以及能否在没有沉重的后顾之忧的情况下离职。实际上，在遭遇不可避免的抵制之前，企业倒是可以自己先掂量一下这类事情。</w:t>
      </w:r>
    </w:p>
    <w:p w14:paraId="59F7F3D9" w14:textId="77777777" w:rsidR="00AB048C" w:rsidRDefault="00AB048C" w:rsidP="00AB048C">
      <w:pPr>
        <w:pStyle w:val="1"/>
      </w:pPr>
      <w:bookmarkStart w:id="83" w:name="_Toc15475653"/>
      <w:r>
        <w:t>Robot laboratories: Gene machines</w:t>
      </w:r>
      <w:bookmarkEnd w:id="83"/>
    </w:p>
    <w:p w14:paraId="1852AF44" w14:textId="77777777" w:rsidR="00AB048C" w:rsidRDefault="00AB048C" w:rsidP="00AB048C">
      <w:r>
        <w:t>The design of synthetic lifeforms could become a new industry</w:t>
      </w:r>
    </w:p>
    <w:p w14:paraId="371A789A" w14:textId="77777777" w:rsidR="00AB048C" w:rsidRDefault="00AB048C" w:rsidP="00AB048C">
      <w:pPr>
        <w:rPr>
          <w:rFonts w:hint="eastAsia"/>
        </w:rPr>
      </w:pPr>
      <w:r>
        <w:rPr>
          <w:rFonts w:hint="eastAsia"/>
        </w:rPr>
        <w:t>机械化实验室：基因机器</w:t>
      </w:r>
    </w:p>
    <w:p w14:paraId="0D918EEE" w14:textId="77777777" w:rsidR="00AB048C" w:rsidRDefault="00AB048C" w:rsidP="00AB048C">
      <w:pPr>
        <w:rPr>
          <w:rFonts w:hint="eastAsia"/>
        </w:rPr>
      </w:pPr>
      <w:r>
        <w:rPr>
          <w:rFonts w:hint="eastAsia"/>
        </w:rPr>
        <w:t>合成生命体设计可能成为一个新产业</w:t>
      </w:r>
    </w:p>
    <w:p w14:paraId="2424F1EA" w14:textId="77777777" w:rsidR="00AB048C" w:rsidRDefault="00AB048C" w:rsidP="00AB048C">
      <w:r>
        <w:t xml:space="preserve">20180303 science and technology </w:t>
      </w:r>
      <w:r>
        <w:rPr>
          <w:rFonts w:ascii="Segoe UI Emoji" w:hAnsi="Segoe UI Emoji" w:cs="Segoe UI Emoji"/>
        </w:rPr>
        <w:t>🇬🇧</w:t>
      </w:r>
      <w:r>
        <w:t xml:space="preserve"> English Version</w:t>
      </w:r>
    </w:p>
    <w:p w14:paraId="3861735A" w14:textId="77777777" w:rsidR="00AB048C" w:rsidRDefault="00AB048C" w:rsidP="00AB048C"/>
    <w:p w14:paraId="0D931944" w14:textId="77777777" w:rsidR="00AB048C" w:rsidRDefault="00AB048C" w:rsidP="00AB048C">
      <w:r>
        <w:t>IN THE basement of Imperial College sits the London DNA Foundry. The word “foundry” calls forth images of liquid metal being poured into moulds—of the early phase of the Industrial Revolution, in other words. This foundry is, however, determinedly modern. Liquid is indeed being moved around and poured. But it is in minuscule quantities, and it is not metal. Instead, it is an aqueous suspension of the genetic codes of life.</w:t>
      </w:r>
    </w:p>
    <w:p w14:paraId="5F3D09D0" w14:textId="77777777" w:rsidR="00AB048C" w:rsidRDefault="00AB048C" w:rsidP="00AB048C"/>
    <w:p w14:paraId="43AE4EAC" w14:textId="77777777" w:rsidR="00AB048C" w:rsidRDefault="00AB048C" w:rsidP="00AB048C">
      <w:pPr>
        <w:rPr>
          <w:rFonts w:hint="eastAsia"/>
        </w:rPr>
      </w:pPr>
      <w:r>
        <w:rPr>
          <w:rFonts w:hint="eastAsia"/>
        </w:rPr>
        <w:t>伦敦</w:t>
      </w:r>
      <w:r>
        <w:rPr>
          <w:rFonts w:hint="eastAsia"/>
        </w:rPr>
        <w:t>DNA</w:t>
      </w:r>
      <w:r>
        <w:rPr>
          <w:rFonts w:hint="eastAsia"/>
        </w:rPr>
        <w:t>铸造厂（</w:t>
      </w:r>
      <w:r>
        <w:rPr>
          <w:rFonts w:hint="eastAsia"/>
        </w:rPr>
        <w:t>London DNA Foundry</w:t>
      </w:r>
      <w:r>
        <w:rPr>
          <w:rFonts w:hint="eastAsia"/>
        </w:rPr>
        <w:t>）座落在帝国理工学院的地下室里。“铸造厂”一词会让人想起液</w:t>
      </w:r>
      <w:r>
        <w:rPr>
          <w:rFonts w:hint="eastAsia"/>
        </w:rPr>
        <w:lastRenderedPageBreak/>
        <w:t>态金属被倒入模具的场面，也就是工业革命早期的场景。然而，这座铸造厂绝对是现代的产物。那里的确有液体被四处移动和灌注，但量极少，而且也不是金属，而是包含生命遗传密码的悬浊液。</w:t>
      </w:r>
    </w:p>
    <w:p w14:paraId="110CFBB9" w14:textId="77777777" w:rsidR="00AB048C" w:rsidRDefault="00AB048C" w:rsidP="00AB048C"/>
    <w:p w14:paraId="3A219683" w14:textId="77777777" w:rsidR="00AB048C" w:rsidRDefault="00AB048C" w:rsidP="00AB048C">
      <w:r>
        <w:t>The laboratory is an example of a wider movement. Similar biofoundries are being set up around the world, from the Broad Institute in Cambridge, Massachusetts, via Silicon Valley, to the National University of Singapore. All offer ways of centralising the donkey work of genetic-engineering research. Instead of biotechnology companies buying and operating their own laboratories, foundries will do it for them.</w:t>
      </w:r>
    </w:p>
    <w:p w14:paraId="3598032C" w14:textId="77777777" w:rsidR="00AB048C" w:rsidRDefault="00AB048C" w:rsidP="00AB048C"/>
    <w:p w14:paraId="23BE71D3" w14:textId="77777777" w:rsidR="00AB048C" w:rsidRDefault="00AB048C" w:rsidP="00AB048C">
      <w:pPr>
        <w:rPr>
          <w:rFonts w:hint="eastAsia"/>
        </w:rPr>
      </w:pPr>
      <w:r>
        <w:rPr>
          <w:rFonts w:hint="eastAsia"/>
        </w:rPr>
        <w:t>一场广泛的运动正在发生，这个实验室只是其中一例。从马萨诸塞州剑桥市的布罗德研究所（</w:t>
      </w:r>
      <w:r>
        <w:rPr>
          <w:rFonts w:hint="eastAsia"/>
        </w:rPr>
        <w:t>Broad Institute</w:t>
      </w:r>
      <w:r>
        <w:rPr>
          <w:rFonts w:hint="eastAsia"/>
        </w:rPr>
        <w:t>）到硅谷，再到新加坡国立大学，类似的生物铸造厂正在全球各地建立起来。它们都能集中完成基因工程研究中那些乏味而又繁重的工作。生物技术公司无须再购入和运营自己的实验室，生物铸造厂将为之代劳。</w:t>
      </w:r>
    </w:p>
    <w:p w14:paraId="5C216007" w14:textId="77777777" w:rsidR="00AB048C" w:rsidRDefault="00AB048C" w:rsidP="00AB048C"/>
    <w:p w14:paraId="076DC51D" w14:textId="77777777" w:rsidR="00AB048C" w:rsidRDefault="00AB048C" w:rsidP="00AB048C">
      <w:r>
        <w:t>London DNA Foundry’s operations room is filled with boxy devices, each designed to do one particular operation, such as pipetting, repeatedly and quickly. A robotic arm shuttles small plastic dishes between the machines. Each dish contains up to 1,536 minuscule wells. And in each of those wells sits several microlitres of liquid and a few strands of DNA. Using this arrangement, the foundry can mix, in the precise concentrations required, 150,000 samples of DNA in a morning.</w:t>
      </w:r>
    </w:p>
    <w:p w14:paraId="192F917A" w14:textId="77777777" w:rsidR="00AB048C" w:rsidRDefault="00AB048C" w:rsidP="00AB048C"/>
    <w:p w14:paraId="50ECA1AD" w14:textId="77777777" w:rsidR="00AB048C" w:rsidRDefault="00AB048C" w:rsidP="00AB048C">
      <w:pPr>
        <w:rPr>
          <w:rFonts w:hint="eastAsia"/>
        </w:rPr>
      </w:pPr>
      <w:r>
        <w:rPr>
          <w:rFonts w:hint="eastAsia"/>
        </w:rPr>
        <w:t>伦敦</w:t>
      </w:r>
      <w:r>
        <w:rPr>
          <w:rFonts w:hint="eastAsia"/>
        </w:rPr>
        <w:t>DNA</w:t>
      </w:r>
      <w:r>
        <w:rPr>
          <w:rFonts w:hint="eastAsia"/>
        </w:rPr>
        <w:t>铸造厂的操作室里布满了盒子状的设备，每台设备都可以反复而快速地完成一项特定的操作，例如移液。一条机械臂在机器之间传送小型塑料测试皿。每个测试皿内最多有</w:t>
      </w:r>
      <w:r>
        <w:rPr>
          <w:rFonts w:hint="eastAsia"/>
        </w:rPr>
        <w:t>1536</w:t>
      </w:r>
      <w:r>
        <w:rPr>
          <w:rFonts w:hint="eastAsia"/>
        </w:rPr>
        <w:t>个微孔，每个微孔内注有数微升的液体和多条</w:t>
      </w:r>
      <w:r>
        <w:rPr>
          <w:rFonts w:hint="eastAsia"/>
        </w:rPr>
        <w:t>DNA</w:t>
      </w:r>
      <w:r>
        <w:rPr>
          <w:rFonts w:hint="eastAsia"/>
        </w:rPr>
        <w:t>链。通过这种方式，该铸造厂可精确按所需浓度在一个早上配制</w:t>
      </w:r>
      <w:r>
        <w:rPr>
          <w:rFonts w:hint="eastAsia"/>
        </w:rPr>
        <w:t>15</w:t>
      </w:r>
      <w:r>
        <w:rPr>
          <w:rFonts w:hint="eastAsia"/>
        </w:rPr>
        <w:t>万个</w:t>
      </w:r>
      <w:r>
        <w:rPr>
          <w:rFonts w:hint="eastAsia"/>
        </w:rPr>
        <w:t>DNA</w:t>
      </w:r>
      <w:r>
        <w:rPr>
          <w:rFonts w:hint="eastAsia"/>
        </w:rPr>
        <w:t>样本。</w:t>
      </w:r>
    </w:p>
    <w:p w14:paraId="21035812" w14:textId="77777777" w:rsidR="00AB048C" w:rsidRDefault="00AB048C" w:rsidP="00AB048C"/>
    <w:p w14:paraId="1856656F" w14:textId="77777777" w:rsidR="00AB048C" w:rsidRDefault="00AB048C" w:rsidP="00AB048C">
      <w:r>
        <w:t>The starting-point for the process is a library of what David McClymont, the foundry’s head of automation, calls “parts”. These are snippets of genetic code from which different genetic “circuits” can be assembled. A circuit, in biotech speak, is a collection of genes that work together towards a common goal—for example, generating a series of enzymes that convert one type of chemical into another. The genes comprising a potential circuit are then assembled into circular DNA molecules called plasmids.</w:t>
      </w:r>
    </w:p>
    <w:p w14:paraId="457E2452" w14:textId="77777777" w:rsidR="00AB048C" w:rsidRDefault="00AB048C" w:rsidP="00AB048C"/>
    <w:p w14:paraId="13444531" w14:textId="77777777" w:rsidR="00AB048C" w:rsidRDefault="00AB048C" w:rsidP="00AB048C">
      <w:pPr>
        <w:rPr>
          <w:rFonts w:hint="eastAsia"/>
        </w:rPr>
      </w:pPr>
      <w:r>
        <w:rPr>
          <w:rFonts w:hint="eastAsia"/>
        </w:rPr>
        <w:t>这个过程的起点是一个库，存有该铸造厂自动化主管大卫·麦克利蒙（</w:t>
      </w:r>
      <w:r>
        <w:rPr>
          <w:rFonts w:hint="eastAsia"/>
        </w:rPr>
        <w:t>David McClymont</w:t>
      </w:r>
      <w:r>
        <w:rPr>
          <w:rFonts w:hint="eastAsia"/>
        </w:rPr>
        <w:t>）所说的“零件”。所谓零件其实是一些遗传密码片段，可用于组装不同的遗传“回路”。在生物技术术语中，一个回路就是协作完成一个共同目标的一组基因，比如协作生成一系列酶来把某种化学物质转化为另一种化学物质。接下来，铸造厂会把有可能构成一组回路的基因组装成名为“质粒”的环状</w:t>
      </w:r>
      <w:r>
        <w:rPr>
          <w:rFonts w:hint="eastAsia"/>
        </w:rPr>
        <w:t>DNA</w:t>
      </w:r>
      <w:r>
        <w:rPr>
          <w:rFonts w:hint="eastAsia"/>
        </w:rPr>
        <w:t>分子。</w:t>
      </w:r>
    </w:p>
    <w:p w14:paraId="3D1F35C1" w14:textId="77777777" w:rsidR="00AB048C" w:rsidRDefault="00AB048C" w:rsidP="00AB048C"/>
    <w:p w14:paraId="715DF57E" w14:textId="77777777" w:rsidR="00AB048C" w:rsidRDefault="00AB048C" w:rsidP="00AB048C">
      <w:r>
        <w:t>To obtain appropriate plasmids the foundry’s customers may simply order parts from the library. They may also provide their own proprietary snippets. All the required parts are then transferred to bar-coded wells in the dishes and their contents mixed automatically. The whole process is controlled by a piece of computer code, provided by the customer, that describes the experiment.</w:t>
      </w:r>
    </w:p>
    <w:p w14:paraId="3C9FCE72" w14:textId="77777777" w:rsidR="00AB048C" w:rsidRDefault="00AB048C" w:rsidP="00AB048C"/>
    <w:p w14:paraId="59BFC600" w14:textId="77777777" w:rsidR="00AB048C" w:rsidRDefault="00AB048C" w:rsidP="00AB048C">
      <w:pPr>
        <w:rPr>
          <w:rFonts w:hint="eastAsia"/>
        </w:rPr>
      </w:pPr>
      <w:r>
        <w:rPr>
          <w:rFonts w:hint="eastAsia"/>
        </w:rPr>
        <w:t>要得到合适的质粒，铸造厂的客户可直接从“基因零件库”里订购，也可以提供自己专有的遗传密码片段。一切所需零件随后会被转移到测试皿中带条形码的微孔内，然后这些物质会自动混合。整个过程由客户提供的、描述该实验的计算机代码控制。</w:t>
      </w:r>
    </w:p>
    <w:p w14:paraId="2D1BDEFE" w14:textId="77777777" w:rsidR="00AB048C" w:rsidRDefault="00AB048C" w:rsidP="00AB048C"/>
    <w:p w14:paraId="21468CD1" w14:textId="77777777" w:rsidR="00AB048C" w:rsidRDefault="00AB048C" w:rsidP="00AB048C">
      <w:r>
        <w:t xml:space="preserve">Once the mixture is correct, the test plates are whisked into a machine which multiplies the number of plasmids in </w:t>
      </w:r>
      <w:r>
        <w:lastRenderedPageBreak/>
        <w:t>each well using a process called a polymerase chain reaction (PCR). And then, when the PCR has done its work, the plasmids are introduced into living cells—either bacterial or yeast. After that, the cells are incubated, and the result is tested to see which, if any, of the circuits performs as expected.</w:t>
      </w:r>
    </w:p>
    <w:p w14:paraId="2A94FFE6" w14:textId="77777777" w:rsidR="00AB048C" w:rsidRDefault="00AB048C" w:rsidP="00AB048C"/>
    <w:p w14:paraId="3129E975" w14:textId="77777777" w:rsidR="00AB048C" w:rsidRDefault="00AB048C" w:rsidP="00AB048C">
      <w:pPr>
        <w:rPr>
          <w:rFonts w:hint="eastAsia"/>
        </w:rPr>
      </w:pPr>
      <w:r>
        <w:rPr>
          <w:rFonts w:hint="eastAsia"/>
        </w:rPr>
        <w:t>得到了合乎要求的混合物后，测试板将被放入一台机器中，通过名为聚合酶链式反应（</w:t>
      </w:r>
      <w:r>
        <w:rPr>
          <w:rFonts w:hint="eastAsia"/>
        </w:rPr>
        <w:t>PCR</w:t>
      </w:r>
      <w:r>
        <w:rPr>
          <w:rFonts w:hint="eastAsia"/>
        </w:rPr>
        <w:t>）的过程令每个微孔中的质粒繁殖。完成</w:t>
      </w:r>
      <w:r>
        <w:rPr>
          <w:rFonts w:hint="eastAsia"/>
        </w:rPr>
        <w:t>PCR</w:t>
      </w:r>
      <w:r>
        <w:rPr>
          <w:rFonts w:hint="eastAsia"/>
        </w:rPr>
        <w:t>后，形成的质粒会被导入活细胞——细菌或酵母。之后，铸造厂会培养这些细胞，并测试结果，确定是否有能按预期发挥作用的回路。</w:t>
      </w:r>
    </w:p>
    <w:p w14:paraId="2FEDEB3F" w14:textId="77777777" w:rsidR="00AB048C" w:rsidRDefault="00AB048C" w:rsidP="00AB048C"/>
    <w:p w14:paraId="55669D23" w14:textId="77777777" w:rsidR="00AB048C" w:rsidRDefault="00AB048C" w:rsidP="00AB048C">
      <w:r>
        <w:t>Such is the London DNA Foundry’s scale that it can build and test about 15,000 different genetic designs in a day. True to its name, the foundry is set up to build and test DNA plasmids only. Some other biofoundries, however, offer a wider range of services. For example Transcriptic, a firm in Silicon Valley, will also allow customers to store entire cell lines that may be tested later, or to grow tissues from them for testing.</w:t>
      </w:r>
    </w:p>
    <w:p w14:paraId="5CA72BF8" w14:textId="77777777" w:rsidR="00AB048C" w:rsidRDefault="00AB048C" w:rsidP="00AB048C"/>
    <w:p w14:paraId="144EA449" w14:textId="77777777" w:rsidR="00AB048C" w:rsidRDefault="00AB048C" w:rsidP="00AB048C">
      <w:pPr>
        <w:rPr>
          <w:rFonts w:hint="eastAsia"/>
        </w:rPr>
      </w:pPr>
      <w:r>
        <w:rPr>
          <w:rFonts w:hint="eastAsia"/>
        </w:rPr>
        <w:t>伦敦</w:t>
      </w:r>
      <w:r>
        <w:rPr>
          <w:rFonts w:hint="eastAsia"/>
        </w:rPr>
        <w:t>DNA</w:t>
      </w:r>
      <w:r>
        <w:rPr>
          <w:rFonts w:hint="eastAsia"/>
        </w:rPr>
        <w:t>铸造厂每天可生成并测试约</w:t>
      </w:r>
      <w:r>
        <w:rPr>
          <w:rFonts w:hint="eastAsia"/>
        </w:rPr>
        <w:t>15,000</w:t>
      </w:r>
      <w:r>
        <w:rPr>
          <w:rFonts w:hint="eastAsia"/>
        </w:rPr>
        <w:t>个不同的基因回路设计。诚如其名，该铸造厂仅生产和测试</w:t>
      </w:r>
      <w:r>
        <w:rPr>
          <w:rFonts w:hint="eastAsia"/>
        </w:rPr>
        <w:t>DNA</w:t>
      </w:r>
      <w:r>
        <w:rPr>
          <w:rFonts w:hint="eastAsia"/>
        </w:rPr>
        <w:t>质粒。而其他一些生物铸造厂则提供更广泛的服务，例如硅谷公司</w:t>
      </w:r>
      <w:r>
        <w:rPr>
          <w:rFonts w:hint="eastAsia"/>
        </w:rPr>
        <w:t>Transcriptic</w:t>
      </w:r>
      <w:r>
        <w:rPr>
          <w:rFonts w:hint="eastAsia"/>
        </w:rPr>
        <w:t>还让客户存储整个细胞系供日后测试，或者从这些细胞系中培养组织来做测试。</w:t>
      </w:r>
    </w:p>
    <w:p w14:paraId="28013A2C" w14:textId="77777777" w:rsidR="00AB048C" w:rsidRDefault="00AB048C" w:rsidP="00AB048C"/>
    <w:p w14:paraId="52215F8F" w14:textId="77777777" w:rsidR="00AB048C" w:rsidRDefault="00AB048C" w:rsidP="00AB048C">
      <w:r>
        <w:t>One of Transcriptic’s particular specialities is preclinical drug screening. This involves testing vast numbers of compounds that might possibly end up as drugs. A drug might, for example, be intended to alter the operation of a particular protein that shuttles, say, calcium in and out of a cell. In that case, potential drugs might be screened against both the protein in free suspension, and intact cells that have such channels in their membranes.</w:t>
      </w:r>
    </w:p>
    <w:p w14:paraId="655BC5EA" w14:textId="77777777" w:rsidR="00AB048C" w:rsidRDefault="00AB048C" w:rsidP="00AB048C"/>
    <w:p w14:paraId="0CC4A177" w14:textId="77777777" w:rsidR="00AB048C" w:rsidRDefault="00AB048C" w:rsidP="00AB048C">
      <w:pPr>
        <w:rPr>
          <w:rFonts w:hint="eastAsia"/>
        </w:rPr>
      </w:pPr>
      <w:r>
        <w:rPr>
          <w:rFonts w:hint="eastAsia"/>
        </w:rPr>
        <w:t>Transcriptic</w:t>
      </w:r>
      <w:r>
        <w:rPr>
          <w:rFonts w:hint="eastAsia"/>
        </w:rPr>
        <w:t>的一大专长是临床前药物筛选。这涉及测试大量最终可能成为药物的化合物。例如，如果要找一种药物来改变某种在细胞内外运输钙的蛋白质的运作，那么既要用悬浮液里的这种蛋白质来筛选潜在药物，也要细胞膜中带有这类通道的完整细胞来测试。</w:t>
      </w:r>
    </w:p>
    <w:p w14:paraId="6E730494" w14:textId="77777777" w:rsidR="00AB048C" w:rsidRDefault="00AB048C" w:rsidP="00AB048C"/>
    <w:p w14:paraId="4D83A45D" w14:textId="77777777" w:rsidR="00AB048C" w:rsidRDefault="00AB048C" w:rsidP="00AB048C">
      <w:r>
        <w:t>Little and large</w:t>
      </w:r>
    </w:p>
    <w:p w14:paraId="4E4574B4" w14:textId="77777777" w:rsidR="00AB048C" w:rsidRDefault="00AB048C" w:rsidP="00AB048C"/>
    <w:p w14:paraId="599AECF7" w14:textId="77777777" w:rsidR="00AB048C" w:rsidRDefault="00AB048C" w:rsidP="00AB048C">
      <w:pPr>
        <w:rPr>
          <w:rFonts w:hint="eastAsia"/>
        </w:rPr>
      </w:pPr>
      <w:r>
        <w:rPr>
          <w:rFonts w:hint="eastAsia"/>
        </w:rPr>
        <w:t>小和大</w:t>
      </w:r>
    </w:p>
    <w:p w14:paraId="278195D3" w14:textId="77777777" w:rsidR="00AB048C" w:rsidRDefault="00AB048C" w:rsidP="00AB048C"/>
    <w:p w14:paraId="315D8E2E" w14:textId="77777777" w:rsidR="00AB048C" w:rsidRDefault="00AB048C" w:rsidP="00AB048C">
      <w:r>
        <w:t>Many of Transcriptic’s customers are small, newly founded firms that cannot afford their own test facilities. One such, Pliant Therapeutics, also in Silicon Valley, is using Transcriptic to test treatments for fibrotic disease—the formation of scar tissue in places like the lungs and the heart. Large, established firms use its facilities, too, though. It is often cheaper for them to do so than to carry out tests in house.</w:t>
      </w:r>
    </w:p>
    <w:p w14:paraId="6D243BF9" w14:textId="77777777" w:rsidR="00AB048C" w:rsidRDefault="00AB048C" w:rsidP="00AB048C"/>
    <w:p w14:paraId="221DA151" w14:textId="77777777" w:rsidR="00AB048C" w:rsidRDefault="00AB048C" w:rsidP="00AB048C">
      <w:pPr>
        <w:rPr>
          <w:rFonts w:hint="eastAsia"/>
        </w:rPr>
      </w:pPr>
      <w:r>
        <w:rPr>
          <w:rFonts w:hint="eastAsia"/>
        </w:rPr>
        <w:t>Transcriptic</w:t>
      </w:r>
      <w:r>
        <w:rPr>
          <w:rFonts w:hint="eastAsia"/>
        </w:rPr>
        <w:t>的许多客户都是新创立而无力购买自有测试设施的小公司。其中一家是同样位于硅谷的</w:t>
      </w:r>
      <w:r>
        <w:rPr>
          <w:rFonts w:hint="eastAsia"/>
        </w:rPr>
        <w:t>Pliant Therapeutics</w:t>
      </w:r>
      <w:r>
        <w:rPr>
          <w:rFonts w:hint="eastAsia"/>
        </w:rPr>
        <w:t>，该公司正利用</w:t>
      </w:r>
      <w:r>
        <w:rPr>
          <w:rFonts w:hint="eastAsia"/>
        </w:rPr>
        <w:t>Transcriptic</w:t>
      </w:r>
      <w:r>
        <w:rPr>
          <w:rFonts w:hint="eastAsia"/>
        </w:rPr>
        <w:t>的服务来测试针对纤维化疾病（在肺部和心脏等器官形成疤痕组织）的疗法。不过也有大型老公司使用</w:t>
      </w:r>
      <w:r>
        <w:rPr>
          <w:rFonts w:hint="eastAsia"/>
        </w:rPr>
        <w:t>Transcriptic</w:t>
      </w:r>
      <w:r>
        <w:rPr>
          <w:rFonts w:hint="eastAsia"/>
        </w:rPr>
        <w:t>的设施，这往往要比在公司内部做测试更省钱。</w:t>
      </w:r>
    </w:p>
    <w:p w14:paraId="65C25C97" w14:textId="77777777" w:rsidR="00AB048C" w:rsidRDefault="00AB048C" w:rsidP="00AB048C"/>
    <w:p w14:paraId="6C670796" w14:textId="77777777" w:rsidR="00AB048C" w:rsidRDefault="00AB048C" w:rsidP="00AB048C">
      <w:r>
        <w:t xml:space="preserve">At the moment, each foundry is going its own way, as the industry finds its feet. But Paul Freemont, a director of the London DNA Foundry, hopes that once it is clear what processes are of most interest to customers, the sorts of industrial standards which are commonplace in other industries will start to emerge among biofoundries. That will make it easier for the process of designing new synthetic lifeforms to be scaled up from the bespoke boutique business it is now to something more like a global industry. That day is not yet here. But if there is demand, then biofoundries </w:t>
      </w:r>
      <w:r>
        <w:lastRenderedPageBreak/>
        <w:t>will surely play their part in the next phase of the Industrial Revolution.</w:t>
      </w:r>
    </w:p>
    <w:p w14:paraId="479AF390" w14:textId="77777777" w:rsidR="00AB048C" w:rsidRDefault="00AB048C" w:rsidP="00AB048C"/>
    <w:p w14:paraId="1E7EAEB6" w14:textId="77777777" w:rsidR="00AB048C" w:rsidRDefault="00AB048C" w:rsidP="00AB048C">
      <w:pPr>
        <w:rPr>
          <w:rFonts w:hint="eastAsia"/>
        </w:rPr>
      </w:pPr>
      <w:r>
        <w:rPr>
          <w:rFonts w:hint="eastAsia"/>
        </w:rPr>
        <w:t>这个行业才刚刚起步，目前各家生物铸造厂仍各行其是。但伦敦</w:t>
      </w:r>
      <w:r>
        <w:rPr>
          <w:rFonts w:hint="eastAsia"/>
        </w:rPr>
        <w:t>DNA</w:t>
      </w:r>
      <w:r>
        <w:rPr>
          <w:rFonts w:hint="eastAsia"/>
        </w:rPr>
        <w:t>铸造厂的董事保罗·弗里蒙特（</w:t>
      </w:r>
      <w:r>
        <w:rPr>
          <w:rFonts w:hint="eastAsia"/>
        </w:rPr>
        <w:t>Paul Freemont</w:t>
      </w:r>
      <w:r>
        <w:rPr>
          <w:rFonts w:hint="eastAsia"/>
        </w:rPr>
        <w:t>）希望，在明确了客户对哪些流程最感兴趣后，其他领域常见的那类行业标准也会在生物铸造厂中出现。这会为设计新合成生命体这项工作提供助力，使之从如今的小型定制业务变成更为全球性的产业。这一天还没到来。但只要有需求，生物铸造厂势必会在工业革命的下一阶段发挥作用。</w:t>
      </w:r>
    </w:p>
    <w:p w14:paraId="7D0135F5" w14:textId="77777777" w:rsidR="00AB048C" w:rsidRDefault="00AB048C" w:rsidP="00AB048C">
      <w:pPr>
        <w:pStyle w:val="1"/>
      </w:pPr>
      <w:bookmarkStart w:id="84" w:name="_Toc15475654"/>
      <w:r>
        <w:t>A requiem for the factory: When giants ruled the world</w:t>
      </w:r>
      <w:bookmarkEnd w:id="84"/>
    </w:p>
    <w:p w14:paraId="328000E6" w14:textId="77777777" w:rsidR="00AB048C" w:rsidRDefault="00AB048C" w:rsidP="00AB048C">
      <w:r>
        <w:t>An insightful history of giant factories, which may turn out to be their epitaph</w:t>
      </w:r>
    </w:p>
    <w:p w14:paraId="73AF4BFF" w14:textId="77777777" w:rsidR="00AB048C" w:rsidRDefault="00AB048C" w:rsidP="00AB048C">
      <w:pPr>
        <w:rPr>
          <w:rFonts w:hint="eastAsia"/>
        </w:rPr>
      </w:pPr>
      <w:r>
        <w:rPr>
          <w:rFonts w:hint="eastAsia"/>
        </w:rPr>
        <w:t>工厂安魂曲：巨人统治的年代</w:t>
      </w:r>
    </w:p>
    <w:p w14:paraId="27036AAD" w14:textId="77777777" w:rsidR="00AB048C" w:rsidRDefault="00AB048C" w:rsidP="00AB048C">
      <w:pPr>
        <w:rPr>
          <w:rFonts w:hint="eastAsia"/>
        </w:rPr>
      </w:pPr>
      <w:r>
        <w:rPr>
          <w:rFonts w:hint="eastAsia"/>
        </w:rPr>
        <w:t>一段发人深思的巨型工厂历史，可能会成为它们的墓志铭</w:t>
      </w:r>
    </w:p>
    <w:p w14:paraId="49203E32" w14:textId="77777777" w:rsidR="00AB048C" w:rsidRDefault="00AB048C" w:rsidP="00AB048C">
      <w:r>
        <w:t xml:space="preserve">20180303 books and arts </w:t>
      </w:r>
      <w:r>
        <w:rPr>
          <w:rFonts w:ascii="Segoe UI Emoji" w:hAnsi="Segoe UI Emoji" w:cs="Segoe UI Emoji"/>
        </w:rPr>
        <w:t>🇬🇧</w:t>
      </w:r>
      <w:r>
        <w:t xml:space="preserve"> English Version</w:t>
      </w:r>
    </w:p>
    <w:p w14:paraId="74FEEBB6" w14:textId="77777777" w:rsidR="00AB048C" w:rsidRDefault="00AB048C" w:rsidP="00AB048C"/>
    <w:p w14:paraId="72A5A65E" w14:textId="77777777" w:rsidR="00AB048C" w:rsidRDefault="00AB048C" w:rsidP="00AB048C">
      <w:r>
        <w:t>Behemoth: A History of the Factory and the Making of the Modern World. By Joshua Freeman. W.W. Norton &amp; Company; 448 pages; $27.95 and £22.</w:t>
      </w:r>
    </w:p>
    <w:p w14:paraId="57EC4AB9" w14:textId="77777777" w:rsidR="00AB048C" w:rsidRDefault="00AB048C" w:rsidP="00AB048C"/>
    <w:p w14:paraId="1EFB8EAD" w14:textId="77777777" w:rsidR="00AB048C" w:rsidRDefault="00AB048C" w:rsidP="00AB048C">
      <w:r>
        <w:t>WHEN it was built in 1721 beside the River Derwent, in Britain’s East Midlands, Lombe’s silk mill became something of a tourist attraction. Daniel Defoe, one of its many visitors, described its “vast bulk” as “a curiosity of a very extraordinary nature”. Employing some 300 people, mostly children in ghastly conditions, the mill was not large by modern standards. But it is widely regarded as the first successful mechanised factory, an innovation that over the next 100 years transformed the way people lived and worked.</w:t>
      </w:r>
    </w:p>
    <w:p w14:paraId="339D32CE" w14:textId="77777777" w:rsidR="00AB048C" w:rsidRDefault="00AB048C" w:rsidP="00AB048C">
      <w:pPr>
        <w:rPr>
          <w:rFonts w:hint="eastAsia"/>
        </w:rPr>
      </w:pPr>
      <w:r>
        <w:rPr>
          <w:rFonts w:hint="eastAsia"/>
        </w:rPr>
        <w:t>一七二一年，在英国东米德兰的德温特河畔，洛姆比水力缫丝厂（</w:t>
      </w:r>
      <w:r>
        <w:rPr>
          <w:rFonts w:hint="eastAsia"/>
        </w:rPr>
        <w:t>Lombe</w:t>
      </w:r>
      <w:r>
        <w:rPr>
          <w:rFonts w:hint="eastAsia"/>
        </w:rPr>
        <w:t>’</w:t>
      </w:r>
      <w:r>
        <w:rPr>
          <w:rFonts w:hint="eastAsia"/>
        </w:rPr>
        <w:t>s silk mill</w:t>
      </w:r>
      <w:r>
        <w:rPr>
          <w:rFonts w:hint="eastAsia"/>
        </w:rPr>
        <w:t>）建成投产，一时间仿佛一道观光景点。丹尼尔·笛福（</w:t>
      </w:r>
      <w:r>
        <w:rPr>
          <w:rFonts w:hint="eastAsia"/>
        </w:rPr>
        <w:t>Daniel Defoe</w:t>
      </w:r>
      <w:r>
        <w:rPr>
          <w:rFonts w:hint="eastAsia"/>
        </w:rPr>
        <w:t>）是众多参观者之一，他形容缫丝厂“规模巨大”，是“非凡奇景”。工厂雇有约</w:t>
      </w:r>
      <w:r>
        <w:rPr>
          <w:rFonts w:hint="eastAsia"/>
        </w:rPr>
        <w:t>300</w:t>
      </w:r>
      <w:r>
        <w:rPr>
          <w:rFonts w:hint="eastAsia"/>
        </w:rPr>
        <w:t>名员工——大多是在恶劣条件下劳作的儿童，以现代标准来看规模并不大。但人们普遍视之为第一家成功的机械化工厂。在之后的</w:t>
      </w:r>
      <w:r>
        <w:rPr>
          <w:rFonts w:hint="eastAsia"/>
        </w:rPr>
        <w:t>100</w:t>
      </w:r>
      <w:r>
        <w:rPr>
          <w:rFonts w:hint="eastAsia"/>
        </w:rPr>
        <w:t>年里，机械化创新彻底改变了人们的生活和工作方式。</w:t>
      </w:r>
    </w:p>
    <w:p w14:paraId="30B2C5E7" w14:textId="77777777" w:rsidR="00AB048C" w:rsidRDefault="00AB048C" w:rsidP="00AB048C"/>
    <w:p w14:paraId="555F0A2E" w14:textId="77777777" w:rsidR="00AB048C" w:rsidRDefault="00AB048C" w:rsidP="00AB048C">
      <w:r>
        <w:t>Lombe’s mill is the natural starting-point for Joshua Freeman’s lively chronicle of the factory, which as the title of his book “Behemoth” implies, concentrates on the largest specimens of their time. Mr Freeman, a historian at Queens College in New York, travels from Britain’s textile mills, which centralised tasks that were previously carried out in homes and small workshops, to monster steel and carmaking factories in 20th-century America, Europe and the Soviet Union. His journey ends in southern China at Foxconn’s city-sized plant, which makes iPhones and other electronic gadgets.</w:t>
      </w:r>
    </w:p>
    <w:p w14:paraId="3A1669B1" w14:textId="77777777" w:rsidR="00AB048C" w:rsidRDefault="00AB048C" w:rsidP="00AB048C"/>
    <w:p w14:paraId="08E1831F" w14:textId="77777777" w:rsidR="00AB048C" w:rsidRDefault="00AB048C" w:rsidP="00AB048C">
      <w:pPr>
        <w:rPr>
          <w:rFonts w:hint="eastAsia"/>
        </w:rPr>
      </w:pPr>
      <w:r>
        <w:rPr>
          <w:rFonts w:hint="eastAsia"/>
        </w:rPr>
        <w:t>在约书亚·弗里曼（</w:t>
      </w:r>
      <w:r>
        <w:rPr>
          <w:rFonts w:hint="eastAsia"/>
        </w:rPr>
        <w:t>Joshua Freeman</w:t>
      </w:r>
      <w:r>
        <w:rPr>
          <w:rFonts w:hint="eastAsia"/>
        </w:rPr>
        <w:t>）撰写的这部生动的工厂编年史中，洛姆比缫丝厂自然而然成为了开篇。正如书名《巨兽》（</w:t>
      </w:r>
      <w:r>
        <w:rPr>
          <w:rFonts w:hint="eastAsia"/>
        </w:rPr>
        <w:t>Behemoth</w:t>
      </w:r>
      <w:r>
        <w:rPr>
          <w:rFonts w:hint="eastAsia"/>
        </w:rPr>
        <w:t>）所示，本书聚焦于各个时期最典型的超大工厂。费里曼是纽约皇后学院（</w:t>
      </w:r>
      <w:r>
        <w:rPr>
          <w:rFonts w:hint="eastAsia"/>
        </w:rPr>
        <w:t>Queens College</w:t>
      </w:r>
      <w:r>
        <w:rPr>
          <w:rFonts w:hint="eastAsia"/>
        </w:rPr>
        <w:t>）的历史学家，他从英国的纺织厂（这些工厂把之前分散在家庭和小作坊内的工作集中起来）谈到</w:t>
      </w:r>
      <w:r>
        <w:rPr>
          <w:rFonts w:hint="eastAsia"/>
        </w:rPr>
        <w:t>20</w:t>
      </w:r>
      <w:r>
        <w:rPr>
          <w:rFonts w:hint="eastAsia"/>
        </w:rPr>
        <w:t>世纪美国、欧洲、苏联的巨型钢铁及汽车制造厂，最后以制造</w:t>
      </w:r>
      <w:r>
        <w:rPr>
          <w:rFonts w:hint="eastAsia"/>
        </w:rPr>
        <w:t>iPhone</w:t>
      </w:r>
      <w:r>
        <w:rPr>
          <w:rFonts w:hint="eastAsia"/>
        </w:rPr>
        <w:t>等电子产品的富士康在中国华南地区规模堪比城市的工厂园区作结。</w:t>
      </w:r>
    </w:p>
    <w:p w14:paraId="4E6FEB3E" w14:textId="77777777" w:rsidR="00AB048C" w:rsidRDefault="00AB048C" w:rsidP="00AB048C"/>
    <w:p w14:paraId="36A07F18" w14:textId="77777777" w:rsidR="00AB048C" w:rsidRDefault="00AB048C" w:rsidP="00AB048C">
      <w:r>
        <w:t xml:space="preserve">Mr Freeman rolls up his sleeves and delves into the nitty-gritty of manufacturing. He successfully melds together those nuggets with social history, on the shop floor and beyond the factory walls, from union battles to worker exploitation and, in the case of Foxconn, suicides. Consider, for example, his account of one of the most famous </w:t>
      </w:r>
      <w:r>
        <w:lastRenderedPageBreak/>
        <w:t>factory bosses of all.</w:t>
      </w:r>
    </w:p>
    <w:p w14:paraId="46387FD4" w14:textId="77777777" w:rsidR="00AB048C" w:rsidRDefault="00AB048C" w:rsidP="00AB048C"/>
    <w:p w14:paraId="008CC621" w14:textId="77777777" w:rsidR="00AB048C" w:rsidRDefault="00AB048C" w:rsidP="00AB048C">
      <w:pPr>
        <w:rPr>
          <w:rFonts w:hint="eastAsia"/>
        </w:rPr>
      </w:pPr>
      <w:r>
        <w:rPr>
          <w:rFonts w:hint="eastAsia"/>
        </w:rPr>
        <w:t>弗里曼深入探究制造业的基本事实，下了一番苦功。他成功将种种宝贵信息与社会历史熔于一炉，从车间内到工厂外，从工会抗争到工人受剥削的问题，还有富士康工人自杀事件，均有触及。来看一看他对最有名的一位工厂老板的描述。</w:t>
      </w:r>
    </w:p>
    <w:p w14:paraId="339998DC" w14:textId="77777777" w:rsidR="00AB048C" w:rsidRDefault="00AB048C" w:rsidP="00AB048C"/>
    <w:p w14:paraId="268A0498" w14:textId="77777777" w:rsidR="00AB048C" w:rsidRDefault="00AB048C" w:rsidP="00AB048C">
      <w:r>
        <w:t>Henry Ford launched his Model T in 1908, turning the car from a luxury into a mass-manufactured product. Ford’s original factory, just outside Detroit, used standardised parts and fitted them to vehicles as they travelled along a moving assembly line. By 1914 this cut the labour time needed to assemble a Model T from 12.5 hours to 93 minutes. Before long the nearby River Rouge complex became the centre of a vertically integrated empire, designed to produce everything required to make a car.</w:t>
      </w:r>
    </w:p>
    <w:p w14:paraId="17DF03F0" w14:textId="77777777" w:rsidR="00AB048C" w:rsidRDefault="00AB048C" w:rsidP="00AB048C"/>
    <w:p w14:paraId="61A6DFAC" w14:textId="77777777" w:rsidR="00AB048C" w:rsidRDefault="00AB048C" w:rsidP="00AB048C">
      <w:pPr>
        <w:rPr>
          <w:rFonts w:hint="eastAsia"/>
        </w:rPr>
      </w:pPr>
      <w:r>
        <w:rPr>
          <w:rFonts w:hint="eastAsia"/>
        </w:rPr>
        <w:t>亨利·福特在</w:t>
      </w:r>
      <w:r>
        <w:rPr>
          <w:rFonts w:hint="eastAsia"/>
        </w:rPr>
        <w:t>1908</w:t>
      </w:r>
      <w:r>
        <w:rPr>
          <w:rFonts w:hint="eastAsia"/>
        </w:rPr>
        <w:t>年推出</w:t>
      </w:r>
      <w:r>
        <w:rPr>
          <w:rFonts w:hint="eastAsia"/>
        </w:rPr>
        <w:t>T</w:t>
      </w:r>
      <w:r>
        <w:rPr>
          <w:rFonts w:hint="eastAsia"/>
        </w:rPr>
        <w:t>型车，把汽车从一种奢侈品变为大批量制造的产品。福特最初在底特律近郊的工厂使用标准化零件，在流水线上装配汽车。到</w:t>
      </w:r>
      <w:r>
        <w:rPr>
          <w:rFonts w:hint="eastAsia"/>
        </w:rPr>
        <w:t>1914</w:t>
      </w:r>
      <w:r>
        <w:rPr>
          <w:rFonts w:hint="eastAsia"/>
        </w:rPr>
        <w:t>年，这种做法把一辆</w:t>
      </w:r>
      <w:r>
        <w:rPr>
          <w:rFonts w:hint="eastAsia"/>
        </w:rPr>
        <w:t>T</w:t>
      </w:r>
      <w:r>
        <w:rPr>
          <w:rFonts w:hint="eastAsia"/>
        </w:rPr>
        <w:t>型车的组装时间从</w:t>
      </w:r>
      <w:r>
        <w:rPr>
          <w:rFonts w:hint="eastAsia"/>
        </w:rPr>
        <w:t>12.5</w:t>
      </w:r>
      <w:r>
        <w:rPr>
          <w:rFonts w:hint="eastAsia"/>
        </w:rPr>
        <w:t>小时缩短至</w:t>
      </w:r>
      <w:r>
        <w:rPr>
          <w:rFonts w:hint="eastAsia"/>
        </w:rPr>
        <w:t>93</w:t>
      </w:r>
      <w:r>
        <w:rPr>
          <w:rFonts w:hint="eastAsia"/>
        </w:rPr>
        <w:t>分钟。不久，可以生产汽车制造所需一切产品的胭脂河工厂（</w:t>
      </w:r>
      <w:r>
        <w:rPr>
          <w:rFonts w:hint="eastAsia"/>
        </w:rPr>
        <w:t>River Rouge complex</w:t>
      </w:r>
      <w:r>
        <w:rPr>
          <w:rFonts w:hint="eastAsia"/>
        </w:rPr>
        <w:t>）在附近建成，成为福特这个纵向一体化帝国的中心。</w:t>
      </w:r>
    </w:p>
    <w:p w14:paraId="59DFA4A2" w14:textId="77777777" w:rsidR="00AB048C" w:rsidRDefault="00AB048C" w:rsidP="00AB048C"/>
    <w:p w14:paraId="73BBC698" w14:textId="77777777" w:rsidR="00AB048C" w:rsidRDefault="00AB048C" w:rsidP="00AB048C">
      <w:r>
        <w:t>The Model T, however, soon became obsolete. As Mr Freeman describes, this exposed the weakness of the Ford system: it is extremely expensive and slow to switch a giant factory from one product to another. In 1927 Ford halted production and laid off 60,000 workers, causing a social crisis in the Detroit area. After six months 15,000 machine tools had been replaced and 25,000 others rebuilt, so that the Rouge was ready to make the new Model A. At its zenith the factory employed 100,000 people. But it was a brutal place to work, with employees subject to harsh discipline and tyrannical foremen. “A man checks ’is brains and ’is freedom at the door,” one Rouge worker complained.</w:t>
      </w:r>
    </w:p>
    <w:p w14:paraId="05BEBD11" w14:textId="77777777" w:rsidR="00AB048C" w:rsidRDefault="00AB048C" w:rsidP="00AB048C"/>
    <w:p w14:paraId="0167F4CB" w14:textId="77777777" w:rsidR="00AB048C" w:rsidRDefault="00AB048C" w:rsidP="00AB048C">
      <w:pPr>
        <w:rPr>
          <w:rFonts w:hint="eastAsia"/>
        </w:rPr>
      </w:pPr>
      <w:r>
        <w:rPr>
          <w:rFonts w:hint="eastAsia"/>
        </w:rPr>
        <w:t>然而，</w:t>
      </w:r>
      <w:r>
        <w:rPr>
          <w:rFonts w:hint="eastAsia"/>
        </w:rPr>
        <w:t>T</w:t>
      </w:r>
      <w:r>
        <w:rPr>
          <w:rFonts w:hint="eastAsia"/>
        </w:rPr>
        <w:t>型车很快便成为了明日黄花。正如弗里曼所描述，这暴露出福特生产体系的弱点：一家巨型工厂转产新产品要付出巨大的成本，耗费漫长的时间。</w:t>
      </w:r>
      <w:r>
        <w:rPr>
          <w:rFonts w:hint="eastAsia"/>
        </w:rPr>
        <w:t>1927</w:t>
      </w:r>
      <w:r>
        <w:rPr>
          <w:rFonts w:hint="eastAsia"/>
        </w:rPr>
        <w:t>年，福特停产，裁员六万人，在底特律地区造成社会危机。六个月后，胭脂河工厂为制造新款</w:t>
      </w:r>
      <w:r>
        <w:rPr>
          <w:rFonts w:hint="eastAsia"/>
        </w:rPr>
        <w:t>A</w:t>
      </w:r>
      <w:r>
        <w:rPr>
          <w:rFonts w:hint="eastAsia"/>
        </w:rPr>
        <w:t>型车更换了</w:t>
      </w:r>
      <w:r>
        <w:rPr>
          <w:rFonts w:hint="eastAsia"/>
        </w:rPr>
        <w:t>15,000</w:t>
      </w:r>
      <w:r>
        <w:rPr>
          <w:rFonts w:hint="eastAsia"/>
        </w:rPr>
        <w:t>台机床，又改造了另外</w:t>
      </w:r>
      <w:r>
        <w:rPr>
          <w:rFonts w:hint="eastAsia"/>
        </w:rPr>
        <w:t>25,000</w:t>
      </w:r>
      <w:r>
        <w:rPr>
          <w:rFonts w:hint="eastAsia"/>
        </w:rPr>
        <w:t>台。在顶峰时期，工厂雇用了十万名员工。但这是一个严苛的工作场所，员工要面对严厉的管理和专制的领班。“进了厂门你就得放下脑子和自由。”胭脂河工厂的一位工人抱怨说。</w:t>
      </w:r>
    </w:p>
    <w:p w14:paraId="0C26CB64" w14:textId="77777777" w:rsidR="00AB048C" w:rsidRDefault="00AB048C" w:rsidP="00AB048C"/>
    <w:p w14:paraId="47558549" w14:textId="77777777" w:rsidR="00AB048C" w:rsidRDefault="00AB048C" w:rsidP="00AB048C">
      <w:r>
        <w:t>As the switch from Model T to Model A plunged Ford into loss, Alfred P. Sloan, president of General Motors, presciently observed that carmakers would need to “adopt the ‘laws’ of Paris dressmakers”. That meant bringing out new models more often. The shortening of product cycles and the fickle nature of modern markets has duly seen manufacturing atomise into smaller, nimbler, more specialist factories. The Rouge, for instance, lives on, but with just 6,000 workers making pick-up trucks.</w:t>
      </w:r>
    </w:p>
    <w:p w14:paraId="36E70B36" w14:textId="77777777" w:rsidR="00AB048C" w:rsidRDefault="00AB048C" w:rsidP="00AB048C"/>
    <w:p w14:paraId="58A5F5ED" w14:textId="77777777" w:rsidR="00AB048C" w:rsidRDefault="00AB048C" w:rsidP="00AB048C">
      <w:pPr>
        <w:rPr>
          <w:rFonts w:hint="eastAsia"/>
        </w:rPr>
      </w:pPr>
      <w:r>
        <w:rPr>
          <w:rFonts w:hint="eastAsia"/>
        </w:rPr>
        <w:t>从</w:t>
      </w:r>
      <w:r>
        <w:rPr>
          <w:rFonts w:hint="eastAsia"/>
        </w:rPr>
        <w:t>T</w:t>
      </w:r>
      <w:r>
        <w:rPr>
          <w:rFonts w:hint="eastAsia"/>
        </w:rPr>
        <w:t>型车转产</w:t>
      </w:r>
      <w:r>
        <w:rPr>
          <w:rFonts w:hint="eastAsia"/>
        </w:rPr>
        <w:t>A</w:t>
      </w:r>
      <w:r>
        <w:rPr>
          <w:rFonts w:hint="eastAsia"/>
        </w:rPr>
        <w:t>型车令福特陷入亏损，与此同时通用汽车的总裁阿尔弗雷德·斯隆（</w:t>
      </w:r>
      <w:r>
        <w:rPr>
          <w:rFonts w:hint="eastAsia"/>
        </w:rPr>
        <w:t>Alfred P. Sloan</w:t>
      </w:r>
      <w:r>
        <w:rPr>
          <w:rFonts w:hint="eastAsia"/>
        </w:rPr>
        <w:t>）颇有先见之明地指出，汽车制造商要“借鉴巴黎制衣商的‘法则’”，也就是说要更频繁地推出新车型。产品生命周期缩短，加上现代市场需求变幻莫测，已使制造业细分为更小、更灵活、更专业的工厂。例如，胭脂河工厂至今仍在营运，但只有</w:t>
      </w:r>
      <w:r>
        <w:rPr>
          <w:rFonts w:hint="eastAsia"/>
        </w:rPr>
        <w:t>6000</w:t>
      </w:r>
      <w:r>
        <w:rPr>
          <w:rFonts w:hint="eastAsia"/>
        </w:rPr>
        <w:t>名制造皮卡的工人。</w:t>
      </w:r>
    </w:p>
    <w:p w14:paraId="71D860BB" w14:textId="77777777" w:rsidR="00AB048C" w:rsidRDefault="00AB048C" w:rsidP="00AB048C"/>
    <w:p w14:paraId="1503EBC2" w14:textId="77777777" w:rsidR="00AB048C" w:rsidRDefault="00AB048C" w:rsidP="00AB048C">
      <w:r>
        <w:t xml:space="preserve">Some see offshoring to low-wage countries, particularly in Asia, as the mega-factory’s last hurrah. Yet long supply chains and distant plants are leaving producers vulnerable to rapid changes in their home markets, so production has </w:t>
      </w:r>
      <w:r>
        <w:lastRenderedPageBreak/>
        <w:t>been trickling back. Meanwhile new materials and manufacturing methods, such as 3D printing, are demolishing the economies of scale that giant factories have relied on. Although Mr Freeman is not ready to write off his behemoths, he has probably written their obituary.</w:t>
      </w:r>
    </w:p>
    <w:p w14:paraId="527834D6" w14:textId="77777777" w:rsidR="00AB048C" w:rsidRDefault="00AB048C" w:rsidP="00AB048C"/>
    <w:p w14:paraId="688FDAE5" w14:textId="77777777" w:rsidR="00AB048C" w:rsidRDefault="00AB048C" w:rsidP="00AB048C">
      <w:pPr>
        <w:rPr>
          <w:rFonts w:hint="eastAsia"/>
        </w:rPr>
      </w:pPr>
      <w:r>
        <w:rPr>
          <w:rFonts w:hint="eastAsia"/>
        </w:rPr>
        <w:t>一些人认为，大型工厂的最后一搏是离岸外包给低工资国家，特别是亚洲国家。然而，供应链长，工厂远，令制造商难以应对本国市场的快速变化，所以，生产已逐渐回流。与此同时，</w:t>
      </w:r>
      <w:r>
        <w:rPr>
          <w:rFonts w:hint="eastAsia"/>
        </w:rPr>
        <w:t>3D</w:t>
      </w:r>
      <w:r>
        <w:rPr>
          <w:rFonts w:hint="eastAsia"/>
        </w:rPr>
        <w:t>打印等新材料和制造方法正在拆解巨型工厂一直依赖的规模经济。弗里曼倒是还没表示这些“巨兽”行将就木，但很可能已经为它们写好了讣告。</w:t>
      </w:r>
    </w:p>
    <w:p w14:paraId="71CD6545" w14:textId="77777777" w:rsidR="00665562" w:rsidRDefault="00665562" w:rsidP="00665562">
      <w:pPr>
        <w:pStyle w:val="1"/>
      </w:pPr>
      <w:bookmarkStart w:id="85" w:name="_Toc15475655"/>
      <w:r>
        <w:t>Tariffs: The threat to world trade</w:t>
      </w:r>
      <w:bookmarkEnd w:id="85"/>
    </w:p>
    <w:p w14:paraId="6FB2FF5A" w14:textId="77777777" w:rsidR="00665562" w:rsidRDefault="00665562" w:rsidP="00665562">
      <w:r>
        <w:t>The rules-based system is in grave danger</w:t>
      </w:r>
    </w:p>
    <w:p w14:paraId="40FB0021" w14:textId="77777777" w:rsidR="00665562" w:rsidRDefault="00665562" w:rsidP="00665562">
      <w:pPr>
        <w:rPr>
          <w:rFonts w:hint="eastAsia"/>
        </w:rPr>
      </w:pPr>
      <w:r>
        <w:rPr>
          <w:rFonts w:hint="eastAsia"/>
        </w:rPr>
        <w:t>关税：对世界贸易的威胁</w:t>
      </w:r>
    </w:p>
    <w:p w14:paraId="7840C322" w14:textId="77777777" w:rsidR="00665562" w:rsidRDefault="00665562" w:rsidP="00665562">
      <w:pPr>
        <w:rPr>
          <w:rFonts w:hint="eastAsia"/>
        </w:rPr>
      </w:pPr>
      <w:r>
        <w:rPr>
          <w:rFonts w:hint="eastAsia"/>
        </w:rPr>
        <w:t>基于规则的体系岌岌可危</w:t>
      </w:r>
    </w:p>
    <w:p w14:paraId="678AE4B0" w14:textId="77777777" w:rsidR="00665562" w:rsidRDefault="00665562" w:rsidP="00665562">
      <w:r>
        <w:t xml:space="preserve">20180310 leaders </w:t>
      </w:r>
      <w:r>
        <w:rPr>
          <w:rFonts w:ascii="Segoe UI Emoji" w:hAnsi="Segoe UI Emoji" w:cs="Segoe UI Emoji"/>
        </w:rPr>
        <w:t>🇬🇧</w:t>
      </w:r>
      <w:r>
        <w:t xml:space="preserve"> English Version</w:t>
      </w:r>
    </w:p>
    <w:p w14:paraId="56741F29" w14:textId="77777777" w:rsidR="00665562" w:rsidRDefault="00665562" w:rsidP="00665562"/>
    <w:p w14:paraId="3FDC3EF6" w14:textId="77777777" w:rsidR="00665562" w:rsidRDefault="00665562" w:rsidP="00665562">
      <w:r>
        <w:t>DONALD TRUMP is hardly the first American president to slap unilateral tariffs on imports. Every inhabitant of the Oval Office since Jimmy Carter has imposed some kind of protectionist curbs on trade, often on steel. Nor will Mr Trump’s vow to put 25% tariffs on steel and 10% on aluminium by themselves wreck the economy: they account for 2% of last year’s $2.4trn of goods imports, or 0.2% of GDP. If this were the extent of Mr Trump’s protectionism, it would simply be an act of senseless self-harm. In fact, it is a potential disaster—both for America and for the world economy.</w:t>
      </w:r>
    </w:p>
    <w:p w14:paraId="7F683FC0" w14:textId="77777777" w:rsidR="00665562" w:rsidRDefault="00665562" w:rsidP="00665562"/>
    <w:p w14:paraId="5D62A787" w14:textId="77777777" w:rsidR="00665562" w:rsidRDefault="00665562" w:rsidP="00665562">
      <w:pPr>
        <w:rPr>
          <w:rFonts w:hint="eastAsia"/>
        </w:rPr>
      </w:pPr>
      <w:r>
        <w:rPr>
          <w:rFonts w:hint="eastAsia"/>
        </w:rPr>
        <w:t>特朗普不是第一个单方面加征进口关税的美国总统。自卡特以来，椭圆办公室的每一任主人都实施过一些贸易保护主义措施，通常是针对钢铁行业。特朗普誓言对钢铁征收</w:t>
      </w:r>
      <w:r>
        <w:rPr>
          <w:rFonts w:hint="eastAsia"/>
        </w:rPr>
        <w:t>25%</w:t>
      </w:r>
      <w:r>
        <w:rPr>
          <w:rFonts w:hint="eastAsia"/>
        </w:rPr>
        <w:t>的关税，对铝征收</w:t>
      </w:r>
      <w:r>
        <w:rPr>
          <w:rFonts w:hint="eastAsia"/>
        </w:rPr>
        <w:t>10%</w:t>
      </w:r>
      <w:r>
        <w:rPr>
          <w:rFonts w:hint="eastAsia"/>
        </w:rPr>
        <w:t>的关税，这本身也不会对经济造成什么损害：钢铁和铝仅占去年</w:t>
      </w:r>
      <w:r>
        <w:rPr>
          <w:rFonts w:hint="eastAsia"/>
        </w:rPr>
        <w:t>2.4</w:t>
      </w:r>
      <w:r>
        <w:rPr>
          <w:rFonts w:hint="eastAsia"/>
        </w:rPr>
        <w:t>万亿美元进口商品总额的</w:t>
      </w:r>
      <w:r>
        <w:rPr>
          <w:rFonts w:hint="eastAsia"/>
        </w:rPr>
        <w:t>2%</w:t>
      </w:r>
      <w:r>
        <w:rPr>
          <w:rFonts w:hint="eastAsia"/>
        </w:rPr>
        <w:t>，占</w:t>
      </w:r>
      <w:r>
        <w:rPr>
          <w:rFonts w:hint="eastAsia"/>
        </w:rPr>
        <w:t>GDP</w:t>
      </w:r>
      <w:r>
        <w:rPr>
          <w:rFonts w:hint="eastAsia"/>
        </w:rPr>
        <w:t>的</w:t>
      </w:r>
      <w:r>
        <w:rPr>
          <w:rFonts w:hint="eastAsia"/>
        </w:rPr>
        <w:t>0.2%</w:t>
      </w:r>
      <w:r>
        <w:rPr>
          <w:rFonts w:hint="eastAsia"/>
        </w:rPr>
        <w:t>。如果特朗普的保护主义到此为止，那只会是一种毫无意义的自残行为。但实际上，这对美国和世界经济都可能是一场灾难。</w:t>
      </w:r>
    </w:p>
    <w:p w14:paraId="2CC1CCC5" w14:textId="77777777" w:rsidR="00665562" w:rsidRDefault="00665562" w:rsidP="00665562"/>
    <w:p w14:paraId="21D97C88" w14:textId="77777777" w:rsidR="00665562" w:rsidRDefault="00665562" w:rsidP="00665562">
      <w:r>
        <w:t>As yet it is unclear exactly what Mr Trump will do (see Briefing). But the omens are bad. Unlike his predecessors, Mr Trump is a long-standing sceptic of free trade. He has sneered at the multilateral trading system, which he sees as a bad deal for America. His administration is chaotic, and Gary Cohn’s ominous decision on March 6th to resign as the president’s chief economic adviser deprives the White House of a rare free-trader, signalling that it has fallen into protectionist hands. Not since its inception at the end of the second world war has the global trading system faced such danger.</w:t>
      </w:r>
    </w:p>
    <w:p w14:paraId="2F8B3484" w14:textId="77777777" w:rsidR="00665562" w:rsidRDefault="00665562" w:rsidP="00665562"/>
    <w:p w14:paraId="0A6A6DE5" w14:textId="77777777" w:rsidR="00665562" w:rsidRDefault="00665562" w:rsidP="00665562">
      <w:pPr>
        <w:rPr>
          <w:rFonts w:hint="eastAsia"/>
        </w:rPr>
      </w:pPr>
      <w:r>
        <w:rPr>
          <w:rFonts w:hint="eastAsia"/>
        </w:rPr>
        <w:t>目前尚不清楚特朗普到底会做什么，但前景不妙。与历任美国总统不同，特朗普一直对自由贸易持怀疑态度。他对多边贸易体系嗤之以鼻，认为该体系令美国受到了不公正的待遇。他的政府混乱无序，而本月</w:t>
      </w:r>
      <w:r>
        <w:rPr>
          <w:rFonts w:hint="eastAsia"/>
        </w:rPr>
        <w:t>6</w:t>
      </w:r>
      <w:r>
        <w:rPr>
          <w:rFonts w:hint="eastAsia"/>
        </w:rPr>
        <w:t>日加里·科恩（</w:t>
      </w:r>
      <w:r>
        <w:rPr>
          <w:rFonts w:hint="eastAsia"/>
        </w:rPr>
        <w:t>Gary Cohn</w:t>
      </w:r>
      <w:r>
        <w:rPr>
          <w:rFonts w:hint="eastAsia"/>
        </w:rPr>
        <w:t>）又做出了一个让人感觉不妙的决定：辞去总统首席经济顾问一职。这下白宫内本就稀有的自由贸易支持者又少了一人，表明这届政府已成为贸易保护主义者的天下。全球贸易体系自二战后建立以来从未面临过这样的危险。</w:t>
      </w:r>
    </w:p>
    <w:p w14:paraId="300697AD" w14:textId="77777777" w:rsidR="00665562" w:rsidRDefault="00665562" w:rsidP="00665562"/>
    <w:p w14:paraId="07F58525" w14:textId="77777777" w:rsidR="00665562" w:rsidRDefault="00665562" w:rsidP="00665562">
      <w:r>
        <w:t>Rough trade</w:t>
      </w:r>
    </w:p>
    <w:p w14:paraId="71017FE1" w14:textId="77777777" w:rsidR="00665562" w:rsidRDefault="00665562" w:rsidP="00665562"/>
    <w:p w14:paraId="6193D7B8" w14:textId="77777777" w:rsidR="00665562" w:rsidRDefault="00665562" w:rsidP="00665562">
      <w:pPr>
        <w:rPr>
          <w:rFonts w:hint="eastAsia"/>
        </w:rPr>
      </w:pPr>
      <w:r>
        <w:rPr>
          <w:rFonts w:hint="eastAsia"/>
        </w:rPr>
        <w:t>贸易乱战</w:t>
      </w:r>
    </w:p>
    <w:p w14:paraId="7FC786C8" w14:textId="77777777" w:rsidR="00665562" w:rsidRDefault="00665562" w:rsidP="00665562"/>
    <w:p w14:paraId="248A97CD" w14:textId="77777777" w:rsidR="00665562" w:rsidRDefault="00665562" w:rsidP="00665562">
      <w:r>
        <w:t>This danger has several dimensions. One is the risk of tit-for-tat escalation. After the EU said it would retaliate with sanctions on American goods, including bourbon and Harley-Davidson motorbikes, Mr Trump threatened exports of European cars.</w:t>
      </w:r>
    </w:p>
    <w:p w14:paraId="73EE51BC" w14:textId="77777777" w:rsidR="00665562" w:rsidRDefault="00665562" w:rsidP="00665562"/>
    <w:p w14:paraId="18C29754" w14:textId="77777777" w:rsidR="00665562" w:rsidRDefault="00665562" w:rsidP="00665562">
      <w:pPr>
        <w:rPr>
          <w:rFonts w:hint="eastAsia"/>
        </w:rPr>
      </w:pPr>
      <w:r>
        <w:rPr>
          <w:rFonts w:hint="eastAsia"/>
        </w:rPr>
        <w:t>危险表现在几方面。一是以牙还牙的报复行动有升级的风险。在欧盟表示要对波本威士忌、哈雷摩托车等美国商品实施反制措施后，特朗普威胁要向欧盟出口的汽车征税。</w:t>
      </w:r>
    </w:p>
    <w:p w14:paraId="7C343912" w14:textId="77777777" w:rsidR="00665562" w:rsidRDefault="00665562" w:rsidP="00665562"/>
    <w:p w14:paraId="7A7E5348" w14:textId="77777777" w:rsidR="00665562" w:rsidRDefault="00665562" w:rsidP="00665562">
      <w:r>
        <w:t>The second danger springs from Mr Trump’s rationale. The tariffs are based on a little-used law that lets a president protect industry on grounds of national security. That excuse is self-evidently spurious. Most of America’s imports of steel come from Canada, the European Union, Mexico and South Korea, America’s allies. Canada and Mexico look set to be temporarily excluded—but only because Mr Trump wants leverage in his renegotiation of the North American Free-Trade Agreement, which has nothing to do with national security. Mr Trump is setting a precedent that other countries are sure to exploit to protect their own producers, just as spuriously.</w:t>
      </w:r>
    </w:p>
    <w:p w14:paraId="5B4DF926" w14:textId="77777777" w:rsidR="00665562" w:rsidRDefault="00665562" w:rsidP="00665562"/>
    <w:p w14:paraId="595C1AB8" w14:textId="77777777" w:rsidR="00665562" w:rsidRDefault="00665562" w:rsidP="00665562">
      <w:pPr>
        <w:rPr>
          <w:rFonts w:hint="eastAsia"/>
        </w:rPr>
      </w:pPr>
      <w:r>
        <w:rPr>
          <w:rFonts w:hint="eastAsia"/>
        </w:rPr>
        <w:t>第二个危险来自特朗普的行动依据。此番征收关税的依据是一项极少援引的法律：总统可以以国家安全为由保护工业。这个理由显然站不住脚。美国进口的钢材大部分来自它的盟友，如加拿大、欧盟、墨西哥和韩国。加拿大和墨西哥看起来暂时会得到豁免，但这只是因为特朗普希望在重新谈判《北美自由贸易协定》时有筹码在手，与国家安全毫无关联。特朗普开创了一个先例，今后其他国家势必效仿，以同样难以成立的理由来保护本国生产商。</w:t>
      </w:r>
    </w:p>
    <w:p w14:paraId="3D79DE9C" w14:textId="77777777" w:rsidR="00665562" w:rsidRDefault="00665562" w:rsidP="00665562"/>
    <w:p w14:paraId="075DD161" w14:textId="77777777" w:rsidR="00665562" w:rsidRDefault="00665562" w:rsidP="00665562">
      <w:r>
        <w:t>It is not clear whether other countries can respond legally when national security is invoked in this way. This puts the World Trade Organisation (WTO) into a rat trap. Either Mr Trump will provoke a free-for-all of recrimination and retaliation that the WTO’s courts cannot adjudicate, or the courts will second-guess America’s national-security needs, in which case Mr Trump may storm out of the organisation altogether.</w:t>
      </w:r>
    </w:p>
    <w:p w14:paraId="35362D63" w14:textId="77777777" w:rsidR="00665562" w:rsidRDefault="00665562" w:rsidP="00665562"/>
    <w:p w14:paraId="7A77FCD0" w14:textId="77777777" w:rsidR="00665562" w:rsidRDefault="00665562" w:rsidP="00665562">
      <w:pPr>
        <w:rPr>
          <w:rFonts w:hint="eastAsia"/>
        </w:rPr>
      </w:pPr>
      <w:r>
        <w:rPr>
          <w:rFonts w:hint="eastAsia"/>
        </w:rPr>
        <w:t>美国此番搬出国家安全的名义，其他国家是否可以诉诸法律仲裁目前尚不清楚。世贸组织（</w:t>
      </w:r>
      <w:r>
        <w:rPr>
          <w:rFonts w:hint="eastAsia"/>
        </w:rPr>
        <w:t>WTO</w:t>
      </w:r>
      <w:r>
        <w:rPr>
          <w:rFonts w:hint="eastAsia"/>
        </w:rPr>
        <w:t>）陷入了窘境。要么是特朗普将引发一场互相指责和报复的混战，令世贸组织的法庭无法裁决；要么法庭对美国的国家安全需求做事后批评，在这种情况下，特朗普可能会愤然退出该组织。</w:t>
      </w:r>
    </w:p>
    <w:p w14:paraId="682AAD33" w14:textId="77777777" w:rsidR="00665562" w:rsidRDefault="00665562" w:rsidP="00665562"/>
    <w:p w14:paraId="48435E42" w14:textId="77777777" w:rsidR="00665562" w:rsidRDefault="00665562" w:rsidP="00665562">
      <w:r>
        <w:t>The WTO is already under strain. The collapse of the Doha round of trade talks in 2015, after 14 fruitless years, put needed reforms on hold indefinitely. Disputes that might have been swept into a new trade round have fallen to the WTO’s dispute-resolution machinery, which is too slow and too frail to carry the burden. The WTO has not kept pace with economic change. Investment is increasingly tied up in intangibles, such as patents and copyright, rather than physical assets, such as steel mills. Rules drafted for rich, market-led economies cannot always police state capitalism. The implicit subsidies China gives its producers were a cause of global gluts in industrial metals. No wonder that the world’s second-biggest economy has been the focus of so much anger.</w:t>
      </w:r>
    </w:p>
    <w:p w14:paraId="5B83F6EC" w14:textId="77777777" w:rsidR="00665562" w:rsidRDefault="00665562" w:rsidP="00665562"/>
    <w:p w14:paraId="70A4999E" w14:textId="77777777" w:rsidR="00665562" w:rsidRDefault="00665562" w:rsidP="00665562">
      <w:pPr>
        <w:rPr>
          <w:rFonts w:hint="eastAsia"/>
        </w:rPr>
      </w:pPr>
      <w:r>
        <w:rPr>
          <w:rFonts w:hint="eastAsia"/>
        </w:rPr>
        <w:t>特朗普扔出这枚手榴弹之际，世贸组织本已承受重压。经过</w:t>
      </w:r>
      <w:r>
        <w:rPr>
          <w:rFonts w:hint="eastAsia"/>
        </w:rPr>
        <w:t>14</w:t>
      </w:r>
      <w:r>
        <w:rPr>
          <w:rFonts w:hint="eastAsia"/>
        </w:rPr>
        <w:t>年没有成果的会谈后，</w:t>
      </w:r>
      <w:r>
        <w:rPr>
          <w:rFonts w:hint="eastAsia"/>
        </w:rPr>
        <w:t>2015</w:t>
      </w:r>
      <w:r>
        <w:rPr>
          <w:rFonts w:hint="eastAsia"/>
        </w:rPr>
        <w:t>年多哈回合贸易谈判破裂，令必需的改革无限期搁置。一些争端本可能会进入新一轮贸易谈判，然而世贸组织的争端解决机制太过缓慢和脆弱，无法承担此重负。世贸组织没有跟上经济变化的步伐。投资越来越多地和专利、版权这样的无形资产联系在一起，而不是像钢铁厂这样的有形资产。为市场主导的富裕经济体制定的规则并不总能管制国家资本主义。中国向其生产商提供的隐性补贴是导致全球工业金属过剩的原因之一。难怪这个世界第二大经济体已经成为众矢之的。</w:t>
      </w:r>
    </w:p>
    <w:p w14:paraId="75A63316" w14:textId="77777777" w:rsidR="00665562" w:rsidRDefault="00665562" w:rsidP="00665562"/>
    <w:p w14:paraId="0402DA64" w14:textId="77777777" w:rsidR="00665562" w:rsidRDefault="00665562" w:rsidP="00665562">
      <w:r>
        <w:t>Whatever the WTO’s problems, it would be a tragedy to undermine it. If America pursues a mercantilist trade policy in defiance of the global trading system, other countries are bound to follow. That might not lead to an immediate collapse of the WTO, but it would gradually erode one of the foundations of the globalised economy.</w:t>
      </w:r>
    </w:p>
    <w:p w14:paraId="7C80EA7E" w14:textId="77777777" w:rsidR="00665562" w:rsidRDefault="00665562" w:rsidP="00665562"/>
    <w:p w14:paraId="78B0DE81" w14:textId="77777777" w:rsidR="00665562" w:rsidRDefault="00665562" w:rsidP="00665562">
      <w:pPr>
        <w:rPr>
          <w:rFonts w:hint="eastAsia"/>
        </w:rPr>
      </w:pPr>
      <w:r>
        <w:rPr>
          <w:rFonts w:hint="eastAsia"/>
        </w:rPr>
        <w:t>无论世贸组织有怎样的问题，破坏它都将酿成一场悲剧。如果美国无视全球贸易体系，奉行重商主义的贸易政策，其他国家肯定会效仿。这可能不会导致世贸组织立即崩溃，但会逐渐侵蚀全球化经济的一大根基。</w:t>
      </w:r>
    </w:p>
    <w:p w14:paraId="3454E915" w14:textId="77777777" w:rsidR="00665562" w:rsidRDefault="00665562" w:rsidP="00665562"/>
    <w:p w14:paraId="387EABF6" w14:textId="77777777" w:rsidR="00665562" w:rsidRDefault="00665562" w:rsidP="00665562">
      <w:r>
        <w:t>Everyone would suffer. Mr Trump seems to think trade is a zero-sum affair, in which a deficit is a sign of a bad deal. But the vast improvement in living standards after the second world war went hand in hand with a rapid expansion in world trade over eight trade rounds, each of which lowered barriers. Imports are in fact welcome, because they benefit consumers and spur producers to specialise in what they do best.</w:t>
      </w:r>
    </w:p>
    <w:p w14:paraId="6E97D455" w14:textId="77777777" w:rsidR="00665562" w:rsidRDefault="00665562" w:rsidP="00665562"/>
    <w:p w14:paraId="51B9A428" w14:textId="77777777" w:rsidR="00665562" w:rsidRDefault="00665562" w:rsidP="00665562">
      <w:pPr>
        <w:rPr>
          <w:rFonts w:hint="eastAsia"/>
        </w:rPr>
      </w:pPr>
      <w:r>
        <w:rPr>
          <w:rFonts w:hint="eastAsia"/>
        </w:rPr>
        <w:t>谁的日子都不会好过。特朗普似乎认为贸易是一种零和活动，而赤字是糟糕交易的信号。然而二战后生活水平的巨大提高与世界贸易的快速扩张密切相关，推动这种扩张的八个贸易回合谈判中，每一回合都降低了贸易壁垒。进口商品其实是受欢迎的，因为它们使消费者受益，还会促使生产者专注于他们最擅长的产品。</w:t>
      </w:r>
    </w:p>
    <w:p w14:paraId="59DB864B" w14:textId="77777777" w:rsidR="00665562" w:rsidRDefault="00665562" w:rsidP="00665562"/>
    <w:p w14:paraId="55BBDD70" w14:textId="77777777" w:rsidR="00665562" w:rsidRDefault="00665562" w:rsidP="00665562">
      <w:r>
        <w:t>Without the WTO, cross-border trade would continue—it is unstoppable—but the lack of norms and procedures would leave disputes to escalate. The fewer the rules, the more scope for mercantilist mischief and backsliding. Trade policy could be captured by special interests. Military power would hold greater sway in trade disputes than economic fair play. Transnational investment could drain away. As a vast continental economy, America would lose less from this than other countries. It would nonetheless lose a lot, including a pillar of the system that has underpinned its post-war political influence.</w:t>
      </w:r>
    </w:p>
    <w:p w14:paraId="232AE4A3" w14:textId="77777777" w:rsidR="00665562" w:rsidRDefault="00665562" w:rsidP="00665562"/>
    <w:p w14:paraId="3F91F79D" w14:textId="77777777" w:rsidR="00665562" w:rsidRDefault="00665562" w:rsidP="00665562">
      <w:pPr>
        <w:rPr>
          <w:rFonts w:hint="eastAsia"/>
        </w:rPr>
      </w:pPr>
      <w:r>
        <w:rPr>
          <w:rFonts w:hint="eastAsia"/>
        </w:rPr>
        <w:t>如果没有世贸组织，跨境贸易仍将继续，毕竟这是不可阻挡的，但缺乏规范和规程将导致争端升级。规则越少，重商主义制造麻烦和倒退的余地就越大。贸易政策可能会被特殊利益集团把持。在贸易争端中，军事力量会比经济上的公平竞争更具影响力。跨国投资可能会流失。作为一个巨大的大陆经济体，美国的损失会少于其他国家。然而它还是会损失重大，包括支撑其战后政治影响力的体系中的一大支柱。</w:t>
      </w:r>
    </w:p>
    <w:p w14:paraId="5DD516ED" w14:textId="77777777" w:rsidR="00665562" w:rsidRDefault="00665562" w:rsidP="00665562"/>
    <w:p w14:paraId="52DD7A95" w14:textId="77777777" w:rsidR="00665562" w:rsidRDefault="00665562" w:rsidP="00665562">
      <w:r>
        <w:t>How should the world get out of this bind? Even as Mr Trump behaves with astonishing irresponsibility, others must keep their heads. Some may impose limited retaliation—that, after all, is how to treat bullies, and the threat to local manufactures will strengthen the hand of Republicans pressing Mr Trump to relent. But such action must be proportionate and limited. A tit-for-tat war with America would be disastrous.</w:t>
      </w:r>
    </w:p>
    <w:p w14:paraId="15B482F8" w14:textId="77777777" w:rsidR="00665562" w:rsidRDefault="00665562" w:rsidP="00665562"/>
    <w:p w14:paraId="49111998" w14:textId="77777777" w:rsidR="00665562" w:rsidRDefault="00665562" w:rsidP="00665562">
      <w:pPr>
        <w:rPr>
          <w:rFonts w:hint="eastAsia"/>
        </w:rPr>
      </w:pPr>
      <w:r>
        <w:rPr>
          <w:rFonts w:hint="eastAsia"/>
        </w:rPr>
        <w:t>全世界应该如何摆脱这一困局？特朗普表现出惊人的不负责任之时，其他人必须保持冷静。一些人可能会采取有限的报复措施，毕竟对恃强凌弱者就是要反击，而对本土制造商的威胁也会让共和党人极力劝说特朗普放宽政策。但这类行动必须适度且有限度。对美国以牙还牙将会是一场灾难。</w:t>
      </w:r>
    </w:p>
    <w:p w14:paraId="300FAA38" w14:textId="77777777" w:rsidR="00665562" w:rsidRDefault="00665562" w:rsidP="00665562"/>
    <w:p w14:paraId="6402038D" w14:textId="77777777" w:rsidR="00665562" w:rsidRDefault="00665562" w:rsidP="00665562">
      <w:r>
        <w:t>Back to basics</w:t>
      </w:r>
    </w:p>
    <w:p w14:paraId="3C4F36ED" w14:textId="77777777" w:rsidR="00665562" w:rsidRDefault="00665562" w:rsidP="00665562"/>
    <w:p w14:paraId="45FB01DB" w14:textId="77777777" w:rsidR="00665562" w:rsidRDefault="00665562" w:rsidP="00665562">
      <w:pPr>
        <w:rPr>
          <w:rFonts w:hint="eastAsia"/>
        </w:rPr>
      </w:pPr>
      <w:r>
        <w:rPr>
          <w:rFonts w:hint="eastAsia"/>
        </w:rPr>
        <w:t>回归根本</w:t>
      </w:r>
    </w:p>
    <w:p w14:paraId="49830DA4" w14:textId="77777777" w:rsidR="00665562" w:rsidRDefault="00665562" w:rsidP="00665562"/>
    <w:p w14:paraId="43AF39AC" w14:textId="77777777" w:rsidR="00665562" w:rsidRDefault="00665562" w:rsidP="00665562">
      <w:r>
        <w:t xml:space="preserve">The more important task is to shore up support for trade. It would be comforting to think there is global backing to fix the WTO. But just now, there is not. The only new trade deals on offer are regional, such as the Trans-Pacific </w:t>
      </w:r>
      <w:r>
        <w:lastRenderedPageBreak/>
        <w:t>Partnership (TPP), an 11-country pact signed this week that sets out to be a blueprint for trade modernisation. Although Mr Trump abandoned it, he has hinted he may reconsider, which would be a start.</w:t>
      </w:r>
    </w:p>
    <w:p w14:paraId="3444674F" w14:textId="77777777" w:rsidR="00665562" w:rsidRDefault="00665562" w:rsidP="00665562"/>
    <w:p w14:paraId="3F3C03C9" w14:textId="77777777" w:rsidR="00665562" w:rsidRDefault="00665562" w:rsidP="00665562">
      <w:pPr>
        <w:rPr>
          <w:rFonts w:hint="eastAsia"/>
        </w:rPr>
      </w:pPr>
      <w:r>
        <w:rPr>
          <w:rFonts w:hint="eastAsia"/>
        </w:rPr>
        <w:t>更重要的任务是加强对贸易的支持。如果全球都支持修整世贸组织，可能会让人稍感安慰。但现状并非如此。仅有的新贸易协议也是地区性的，比如《跨太平洋伙伴关系协定》（</w:t>
      </w:r>
      <w:r>
        <w:rPr>
          <w:rFonts w:hint="eastAsia"/>
        </w:rPr>
        <w:t>TPP</w:t>
      </w:r>
      <w:r>
        <w:rPr>
          <w:rFonts w:hint="eastAsia"/>
        </w:rPr>
        <w:t>），这个于本周签署的十一国协定将成为贸易现代化的蓝图。尽管特朗普之前放弃了这一协定，但暗示他可能会重新考虑，这可能会是个开始。</w:t>
      </w:r>
    </w:p>
    <w:p w14:paraId="7C6A17CC" w14:textId="77777777" w:rsidR="00665562" w:rsidRDefault="00665562" w:rsidP="00665562"/>
    <w:p w14:paraId="0D1FEEE3" w14:textId="77777777" w:rsidR="00665562" w:rsidRDefault="00665562" w:rsidP="00665562">
      <w:r>
        <w:t>The best way to help the WTO would be for its other members to co-ordinate any action, including bringing in a WTO complaint about Mr Trump’s tariffs. Even though that may burden the WTO’s court, it would be a vote of confidence in the idea that the global economy should be governed by rules.</w:t>
      </w:r>
    </w:p>
    <w:p w14:paraId="1D1C4505" w14:textId="77777777" w:rsidR="00665562" w:rsidRDefault="00665562" w:rsidP="00665562"/>
    <w:p w14:paraId="6090A063" w14:textId="77777777" w:rsidR="00665562" w:rsidRDefault="00665562" w:rsidP="00665562">
      <w:pPr>
        <w:rPr>
          <w:rFonts w:hint="eastAsia"/>
        </w:rPr>
      </w:pPr>
      <w:r>
        <w:rPr>
          <w:rFonts w:hint="eastAsia"/>
        </w:rPr>
        <w:t>要帮助世贸组织，最好的办法是其他成员在任何行动上协调一致，包括向世贸组织投诉特朗普的关税政策。尽管这可能会给世贸组织的法庭带来负担，但这将会是一张“信任票”，表示各国相信全球经济应当受到规则的管理约束。</w:t>
      </w:r>
    </w:p>
    <w:p w14:paraId="2765F26C" w14:textId="77777777" w:rsidR="00665562" w:rsidRDefault="00665562" w:rsidP="00665562"/>
    <w:p w14:paraId="0D11E7C3" w14:textId="77777777" w:rsidR="00665562" w:rsidRDefault="00665562" w:rsidP="00665562">
      <w:r>
        <w:t>The world is a long way from the 1930s, thank goodness. Yet ignorance and complacency have put the trading system in grave danger. Free-traders need to recognise that the WTO can help keep markets open in the face of protectionist lobbying, at home and abroad. It is vital they make the intellectual case for rules-based trade. That will not be easy. For the first time in decades, their biggest foe is the man in the Oval Office.</w:t>
      </w:r>
    </w:p>
    <w:p w14:paraId="02F4E51B" w14:textId="77777777" w:rsidR="00665562" w:rsidRDefault="00665562" w:rsidP="00665562"/>
    <w:p w14:paraId="0805F84E" w14:textId="77777777" w:rsidR="00665562" w:rsidRDefault="00665562" w:rsidP="00665562">
      <w:pPr>
        <w:rPr>
          <w:rFonts w:hint="eastAsia"/>
        </w:rPr>
      </w:pPr>
      <w:r>
        <w:rPr>
          <w:rFonts w:hint="eastAsia"/>
        </w:rPr>
        <w:t>谢天谢地，我们离上世纪</w:t>
      </w:r>
      <w:r>
        <w:rPr>
          <w:rFonts w:hint="eastAsia"/>
        </w:rPr>
        <w:t>30</w:t>
      </w:r>
      <w:r>
        <w:rPr>
          <w:rFonts w:hint="eastAsia"/>
        </w:rPr>
        <w:t>年代已经很遥远了。然而，无知和自满让贸易体系岌岌可危。支持自由贸易的人士要认识到，在面对贸易保护主义的游说时，世贸组织有助于市场保持开放，无论是在国内还是国外。至关重要的一点是，他们得证明基于规则的贸易是有理有据的。这并不容易。眼下他们最大的敌人就是椭圆办公室里的那个人。几十年来，这还是头一遭。</w:t>
      </w:r>
    </w:p>
    <w:p w14:paraId="6813845B" w14:textId="77777777" w:rsidR="00665562" w:rsidRDefault="00665562" w:rsidP="00665562">
      <w:pPr>
        <w:pStyle w:val="1"/>
      </w:pPr>
      <w:bookmarkStart w:id="86" w:name="_Toc15475656"/>
      <w:r>
        <w:t>Telecoms gear: Telephone tower v rubber boots</w:t>
      </w:r>
      <w:bookmarkEnd w:id="86"/>
    </w:p>
    <w:p w14:paraId="4FC9747C" w14:textId="77777777" w:rsidR="00665562" w:rsidRDefault="00665562" w:rsidP="00665562">
      <w:r>
        <w:t>Ericsson and Nokia are now direct rivals. How do they compare with each other?</w:t>
      </w:r>
    </w:p>
    <w:p w14:paraId="7E869701" w14:textId="77777777" w:rsidR="00665562" w:rsidRDefault="00665562" w:rsidP="00665562">
      <w:pPr>
        <w:rPr>
          <w:rFonts w:hint="eastAsia"/>
        </w:rPr>
      </w:pPr>
      <w:r>
        <w:rPr>
          <w:rFonts w:hint="eastAsia"/>
        </w:rPr>
        <w:t>电信设备：电话塔</w:t>
      </w:r>
      <w:r>
        <w:rPr>
          <w:rFonts w:hint="eastAsia"/>
        </w:rPr>
        <w:t>PK</w:t>
      </w:r>
      <w:r>
        <w:rPr>
          <w:rFonts w:hint="eastAsia"/>
        </w:rPr>
        <w:t>橡胶靴</w:t>
      </w:r>
    </w:p>
    <w:p w14:paraId="0C5BF907" w14:textId="77777777" w:rsidR="00665562" w:rsidRDefault="00665562" w:rsidP="00665562">
      <w:pPr>
        <w:rPr>
          <w:rFonts w:hint="eastAsia"/>
        </w:rPr>
      </w:pPr>
      <w:r>
        <w:rPr>
          <w:rFonts w:hint="eastAsia"/>
        </w:rPr>
        <w:t>爱立信和诺基亚现在正面交锋，高下如何？</w:t>
      </w:r>
    </w:p>
    <w:p w14:paraId="3F6D382B" w14:textId="77777777" w:rsidR="00665562" w:rsidRDefault="00665562" w:rsidP="00665562">
      <w:r>
        <w:t xml:space="preserve">20180310 business </w:t>
      </w:r>
      <w:r>
        <w:rPr>
          <w:rFonts w:ascii="Segoe UI Emoji" w:hAnsi="Segoe UI Emoji" w:cs="Segoe UI Emoji"/>
        </w:rPr>
        <w:t>🇬🇧</w:t>
      </w:r>
      <w:r>
        <w:t xml:space="preserve"> English Version</w:t>
      </w:r>
    </w:p>
    <w:p w14:paraId="5C108D0E" w14:textId="77777777" w:rsidR="00665562" w:rsidRDefault="00665562" w:rsidP="00665562"/>
    <w:p w14:paraId="02003E36" w14:textId="77777777" w:rsidR="00665562" w:rsidRDefault="00665562" w:rsidP="00665562">
      <w:r>
        <w:rPr>
          <w:rFonts w:hint="eastAsia"/>
        </w:rPr>
        <w:t>“</w:t>
      </w:r>
      <w:r>
        <w:t>SUCCESS is toxic”, says Risto Siilasmaa, Nokia’s chairman, as snowflakes swirl in the wind outside. Asked what lesson to draw from his firm’s collapse, which started a decade ago, he underlines the dangers of doing too well. In its heyday, Nokia was a monster; its market capitalisation surpassed $290bn in mid-2000 and by 2007 it accounted for 40% of global handset sales. Yet its dominance in hardware, which encouraged a relaxed attitude towards software, bred failure. It is now worth $33bn.</w:t>
      </w:r>
    </w:p>
    <w:p w14:paraId="5E5F5536" w14:textId="77777777" w:rsidR="00665562" w:rsidRDefault="00665562" w:rsidP="00665562"/>
    <w:p w14:paraId="0A54F049" w14:textId="77777777" w:rsidR="00665562" w:rsidRDefault="00665562" w:rsidP="00665562">
      <w:pPr>
        <w:rPr>
          <w:rFonts w:hint="eastAsia"/>
        </w:rPr>
      </w:pPr>
      <w:r>
        <w:rPr>
          <w:rFonts w:hint="eastAsia"/>
        </w:rPr>
        <w:t>“成功是毒药。”诺基亚董事长李思拓（</w:t>
      </w:r>
      <w:r>
        <w:rPr>
          <w:rFonts w:hint="eastAsia"/>
        </w:rPr>
        <w:t>Risto Siilasmaa</w:t>
      </w:r>
      <w:r>
        <w:rPr>
          <w:rFonts w:hint="eastAsia"/>
        </w:rPr>
        <w:t>）说。窗外，雪花在风中飞舞。十年前诺基亚帝国开始倾塌，从中应当汲取什么教训？李思拓强调要警惕盛极而衰。鼎盛时期的诺基亚是一头巨兽：</w:t>
      </w:r>
      <w:r>
        <w:rPr>
          <w:rFonts w:hint="eastAsia"/>
        </w:rPr>
        <w:t>2005</w:t>
      </w:r>
      <w:r>
        <w:rPr>
          <w:rFonts w:hint="eastAsia"/>
        </w:rPr>
        <w:t>年前后其市值已超过</w:t>
      </w:r>
      <w:r>
        <w:rPr>
          <w:rFonts w:hint="eastAsia"/>
        </w:rPr>
        <w:t>2900</w:t>
      </w:r>
      <w:r>
        <w:rPr>
          <w:rFonts w:hint="eastAsia"/>
        </w:rPr>
        <w:t>亿美元，到</w:t>
      </w:r>
      <w:r>
        <w:rPr>
          <w:rFonts w:hint="eastAsia"/>
        </w:rPr>
        <w:t>2007</w:t>
      </w:r>
      <w:r>
        <w:rPr>
          <w:rFonts w:hint="eastAsia"/>
        </w:rPr>
        <w:t>年诺基亚手机销量已占到全球的</w:t>
      </w:r>
      <w:r>
        <w:rPr>
          <w:rFonts w:hint="eastAsia"/>
        </w:rPr>
        <w:t>40%</w:t>
      </w:r>
      <w:r>
        <w:rPr>
          <w:rFonts w:hint="eastAsia"/>
        </w:rPr>
        <w:t>。然而，硬件上的绝对优势反倒让诺基亚对软件掉以轻心，酿成败局。现在，诺基亚的市值为</w:t>
      </w:r>
      <w:r>
        <w:rPr>
          <w:rFonts w:hint="eastAsia"/>
        </w:rPr>
        <w:t>330</w:t>
      </w:r>
      <w:r>
        <w:rPr>
          <w:rFonts w:hint="eastAsia"/>
        </w:rPr>
        <w:t>亿美元。</w:t>
      </w:r>
    </w:p>
    <w:p w14:paraId="7792C7B4" w14:textId="77777777" w:rsidR="00665562" w:rsidRDefault="00665562" w:rsidP="00665562"/>
    <w:p w14:paraId="55044484" w14:textId="77777777" w:rsidR="00665562" w:rsidRDefault="00665562" w:rsidP="00665562">
      <w:r>
        <w:t xml:space="preserve">No executive at Ericsson, Nokia’s big European rival based some 400km to the west near Stockholm, would put it </w:t>
      </w:r>
      <w:r>
        <w:lastRenderedPageBreak/>
        <w:t>quite that way. But the experience of the Swedish firm has been strikingly similar. Early this decade Ericsson provided 40% of the world’s mobile infrastructure and its market capitalisation hovered above $40bn. Now both numbers are about half that.</w:t>
      </w:r>
    </w:p>
    <w:p w14:paraId="1FC56D2C" w14:textId="77777777" w:rsidR="00665562" w:rsidRDefault="00665562" w:rsidP="00665562"/>
    <w:p w14:paraId="73F9F611" w14:textId="77777777" w:rsidR="00665562" w:rsidRDefault="00665562" w:rsidP="00665562">
      <w:pPr>
        <w:rPr>
          <w:rFonts w:hint="eastAsia"/>
        </w:rPr>
      </w:pPr>
      <w:r>
        <w:rPr>
          <w:rFonts w:hint="eastAsia"/>
        </w:rPr>
        <w:t>倒没有哪个爱立信的高管会如此感慨，不过这家瑞典公司的经历却与诺基亚惊人地相似。爱立信是诺基亚在欧洲的一大竞争对手，其总部位于诺基亚总部以西约</w:t>
      </w:r>
      <w:r>
        <w:rPr>
          <w:rFonts w:hint="eastAsia"/>
        </w:rPr>
        <w:t>400</w:t>
      </w:r>
      <w:r>
        <w:rPr>
          <w:rFonts w:hint="eastAsia"/>
        </w:rPr>
        <w:t>公里的斯德哥尔摩附近。七八年前，爱立信提供了全球</w:t>
      </w:r>
      <w:r>
        <w:rPr>
          <w:rFonts w:hint="eastAsia"/>
        </w:rPr>
        <w:t>40%</w:t>
      </w:r>
      <w:r>
        <w:rPr>
          <w:rFonts w:hint="eastAsia"/>
        </w:rPr>
        <w:t>的移动基础设施，其市值在</w:t>
      </w:r>
      <w:r>
        <w:rPr>
          <w:rFonts w:hint="eastAsia"/>
        </w:rPr>
        <w:t>400</w:t>
      </w:r>
      <w:r>
        <w:rPr>
          <w:rFonts w:hint="eastAsia"/>
        </w:rPr>
        <w:t>亿美元以上。而现在，这两个数字都只有过去的一半左右。</w:t>
      </w:r>
    </w:p>
    <w:p w14:paraId="5761D625" w14:textId="77777777" w:rsidR="00665562" w:rsidRDefault="00665562" w:rsidP="00665562"/>
    <w:p w14:paraId="5F613FE7" w14:textId="77777777" w:rsidR="00665562" w:rsidRDefault="00665562" w:rsidP="00665562">
      <w:r>
        <w:t>The two firms are also direct competitors once again, which invites assessment of who is ahead. Another question is whether European governments will do anything to give them a boost. They are among the last of the continent’s makers of mobile devices and network equipment, which once ruled the world but are now lagging behind American and Chinese firms. If Ericsson and Nokia continue to shrink, only one European firm, Schneider Electric, would be left among the world’s 35 biggest tech companies by revenue.</w:t>
      </w:r>
    </w:p>
    <w:p w14:paraId="30DD616D" w14:textId="77777777" w:rsidR="00665562" w:rsidRDefault="00665562" w:rsidP="00665562"/>
    <w:p w14:paraId="37EF6AA4" w14:textId="77777777" w:rsidR="00665562" w:rsidRDefault="00665562" w:rsidP="00665562">
      <w:pPr>
        <w:rPr>
          <w:rFonts w:hint="eastAsia"/>
        </w:rPr>
      </w:pPr>
      <w:r>
        <w:rPr>
          <w:rFonts w:hint="eastAsia"/>
        </w:rPr>
        <w:t>而且，两家公司再度成为了直接竞争对手，这让人们不免要评估一番谁更胜一筹。另一个问题是欧洲各国政府是否会助它们一臂之力。欧洲大陆的移动和通信网络设备制造商曾经一统天下，现在却被美国和中国公司甩在后头，爱立信和诺基亚是硕果仅存的几家之一。如果两家公司继续萎缩，那么全球收入最高的</w:t>
      </w:r>
      <w:r>
        <w:rPr>
          <w:rFonts w:hint="eastAsia"/>
        </w:rPr>
        <w:t>35</w:t>
      </w:r>
      <w:r>
        <w:rPr>
          <w:rFonts w:hint="eastAsia"/>
        </w:rPr>
        <w:t>家科技公司中就只剩施耐德电气一家欧洲公司了。</w:t>
      </w:r>
    </w:p>
    <w:p w14:paraId="76DAD976" w14:textId="77777777" w:rsidR="00665562" w:rsidRDefault="00665562" w:rsidP="00665562"/>
    <w:p w14:paraId="44D5736F" w14:textId="77777777" w:rsidR="00665562" w:rsidRDefault="00665562" w:rsidP="00665562">
      <w:r>
        <w:t>Nokia has long been a master of reinvention. It started as an operator of a pulp mill in 1865. A pair of rubber boots in its small company museum highlights the firm’s varied history. But Nokia needed some luck to fall on its feet. That came in the form of a mind-bogglingly generous deal from Microsoft, which in 2013 paid $7.2bn for Nokia’s flailing handset business. That big dose of cash, plus another $2.8bn from the sale of HERE, a mapping business, “basically saved Nokia”, reckons Mr Siilasmaa. The money let the firm rebuild itself. Using its smallish network-equipment business as a base, Nokia has quickly expanded, mostly by acquisition. It bought Siemens out of a joint holding, Nokia Siemens Networks (NSN) in 2013, paying $2.2bn. Two years later Nokia took over Alcatel Lucent, a French-American vendor, for $17bn in shares.</w:t>
      </w:r>
    </w:p>
    <w:p w14:paraId="4BBA54FF" w14:textId="77777777" w:rsidR="00665562" w:rsidRDefault="00665562" w:rsidP="00665562"/>
    <w:p w14:paraId="465B9526" w14:textId="77777777" w:rsidR="00665562" w:rsidRDefault="00665562" w:rsidP="00665562">
      <w:pPr>
        <w:rPr>
          <w:rFonts w:hint="eastAsia"/>
        </w:rPr>
      </w:pPr>
      <w:r>
        <w:rPr>
          <w:rFonts w:hint="eastAsia"/>
        </w:rPr>
        <w:t>诺基亚一直都是重塑自我的大师。它创立于</w:t>
      </w:r>
      <w:r>
        <w:rPr>
          <w:rFonts w:hint="eastAsia"/>
        </w:rPr>
        <w:t>1865</w:t>
      </w:r>
      <w:r>
        <w:rPr>
          <w:rFonts w:hint="eastAsia"/>
        </w:rPr>
        <w:t>年，最初是一家纸浆厂。在公司的一个小型博物馆里，一双橡胶靴凸显了它丰富多彩的历史。不过诺基亚屡屡化险为夷也靠了一些运气。</w:t>
      </w:r>
      <w:r>
        <w:rPr>
          <w:rFonts w:hint="eastAsia"/>
        </w:rPr>
        <w:t>2013</w:t>
      </w:r>
      <w:r>
        <w:rPr>
          <w:rFonts w:hint="eastAsia"/>
        </w:rPr>
        <w:t>年微软以</w:t>
      </w:r>
      <w:r>
        <w:rPr>
          <w:rFonts w:hint="eastAsia"/>
        </w:rPr>
        <w:t>72</w:t>
      </w:r>
      <w:r>
        <w:rPr>
          <w:rFonts w:hint="eastAsia"/>
        </w:rPr>
        <w:t>亿美元收购诺基亚垂死挣扎的手机业务，出手之慷慨令人震惊。这一大笔现金再加上出售</w:t>
      </w:r>
      <w:r>
        <w:rPr>
          <w:rFonts w:hint="eastAsia"/>
        </w:rPr>
        <w:t>HERE</w:t>
      </w:r>
      <w:r>
        <w:rPr>
          <w:rFonts w:hint="eastAsia"/>
        </w:rPr>
        <w:t>地图业务换来的</w:t>
      </w:r>
      <w:r>
        <w:rPr>
          <w:rFonts w:hint="eastAsia"/>
        </w:rPr>
        <w:t>28</w:t>
      </w:r>
      <w:r>
        <w:rPr>
          <w:rFonts w:hint="eastAsia"/>
        </w:rPr>
        <w:t>亿美元“从根本上拯救了诺基亚”，李思拓说。这些钱让公司得以自我改造。诺基亚以小型网络设备业务为基础，以并购为主要手段实现快速扩张。</w:t>
      </w:r>
      <w:r>
        <w:rPr>
          <w:rFonts w:hint="eastAsia"/>
        </w:rPr>
        <w:t>2013</w:t>
      </w:r>
      <w:r>
        <w:rPr>
          <w:rFonts w:hint="eastAsia"/>
        </w:rPr>
        <w:t>年它出资</w:t>
      </w:r>
      <w:r>
        <w:rPr>
          <w:rFonts w:hint="eastAsia"/>
        </w:rPr>
        <w:t>22</w:t>
      </w:r>
      <w:r>
        <w:rPr>
          <w:rFonts w:hint="eastAsia"/>
        </w:rPr>
        <w:t>亿美元买断了西门子在合资企业诺基亚西门子通信公司（</w:t>
      </w:r>
      <w:r>
        <w:rPr>
          <w:rFonts w:hint="eastAsia"/>
        </w:rPr>
        <w:t>NSN</w:t>
      </w:r>
      <w:r>
        <w:rPr>
          <w:rFonts w:hint="eastAsia"/>
        </w:rPr>
        <w:t>）的股份。两年后，它通过换股以</w:t>
      </w:r>
      <w:r>
        <w:rPr>
          <w:rFonts w:hint="eastAsia"/>
        </w:rPr>
        <w:t>170</w:t>
      </w:r>
      <w:r>
        <w:rPr>
          <w:rFonts w:hint="eastAsia"/>
        </w:rPr>
        <w:t>亿美元完成了对美法合资公司阿尔卡特</w:t>
      </w:r>
      <w:r>
        <w:rPr>
          <w:rFonts w:hint="eastAsia"/>
        </w:rPr>
        <w:t>-</w:t>
      </w:r>
      <w:r>
        <w:rPr>
          <w:rFonts w:hint="eastAsia"/>
        </w:rPr>
        <w:t>朗讯（</w:t>
      </w:r>
      <w:r>
        <w:rPr>
          <w:rFonts w:hint="eastAsia"/>
        </w:rPr>
        <w:t>Alcatel Lucent</w:t>
      </w:r>
      <w:r>
        <w:rPr>
          <w:rFonts w:hint="eastAsia"/>
        </w:rPr>
        <w:t>）的收购。</w:t>
      </w:r>
    </w:p>
    <w:p w14:paraId="4275BCD4" w14:textId="77777777" w:rsidR="00665562" w:rsidRDefault="00665562" w:rsidP="00665562"/>
    <w:p w14:paraId="39D9EBAE" w14:textId="77777777" w:rsidR="00665562" w:rsidRDefault="00665562" w:rsidP="00665562">
      <w:r>
        <w:t>Most previous marriages in telecoms gear had failed, because dropping products to get the efficiency gains while keeping hold of customers had been exceedingly difficult. But at the time of Nokia’s big deal the technology was changing. Networks were no longer mainly about physical connections, but more defined by software, which made merging product lines easier. As important, Rajeev Suri, Nokia’s boss, had free rein from his board to rethink strategy. He had proved himself a capable boss of NSN since 2009, a job nobody wanted.</w:t>
      </w:r>
    </w:p>
    <w:p w14:paraId="783343CE" w14:textId="77777777" w:rsidR="00665562" w:rsidRDefault="00665562" w:rsidP="00665562"/>
    <w:p w14:paraId="61BD2E9E" w14:textId="77777777" w:rsidR="00665562" w:rsidRDefault="00665562" w:rsidP="00665562">
      <w:pPr>
        <w:rPr>
          <w:rFonts w:hint="eastAsia"/>
        </w:rPr>
      </w:pPr>
      <w:r>
        <w:rPr>
          <w:rFonts w:hint="eastAsia"/>
        </w:rPr>
        <w:t>过去，电信设备领域里的合并多以失败告终，因为在减少产品种类以提高效率的同时要留住客户是极其困难的。但诺基亚开展大笔交易的时候，技术正在发生变化。通信网络不再主要依赖物理连接，而是更多地由</w:t>
      </w:r>
      <w:r>
        <w:rPr>
          <w:rFonts w:hint="eastAsia"/>
        </w:rPr>
        <w:lastRenderedPageBreak/>
        <w:t>软件定义，这使得合并产品线变得更加容易。同样重要的是，诺基亚的总裁拉吉夫·苏里（</w:t>
      </w:r>
      <w:r>
        <w:rPr>
          <w:rFonts w:hint="eastAsia"/>
        </w:rPr>
        <w:t>Rajeev Suri</w:t>
      </w:r>
      <w:r>
        <w:rPr>
          <w:rFonts w:hint="eastAsia"/>
        </w:rPr>
        <w:t>）不受董事会的制约，可以独立反思公司战略。自</w:t>
      </w:r>
      <w:r>
        <w:rPr>
          <w:rFonts w:hint="eastAsia"/>
        </w:rPr>
        <w:t>2009</w:t>
      </w:r>
      <w:r>
        <w:rPr>
          <w:rFonts w:hint="eastAsia"/>
        </w:rPr>
        <w:t>年以来，在诺基亚西门子老板这个没人想干的职位上，他已经证明了自己的能力。</w:t>
      </w:r>
    </w:p>
    <w:p w14:paraId="31B25C1C" w14:textId="77777777" w:rsidR="00665562" w:rsidRDefault="00665562" w:rsidP="00665562"/>
    <w:p w14:paraId="2284698D" w14:textId="77777777" w:rsidR="00665562" w:rsidRDefault="00665562" w:rsidP="00665562">
      <w:r>
        <w:t>If rubber boots symbolise Nokia’s history, Stockholm’s telephone tower (pictured) is emblematic for Ericsson. It operated in Sweden’s capital until 1913, serving over 5,000 lines. Founded in 1876 as a maker of telecoms gear, it was natural that Ericsson should stick to defending its share of that market when in the mid-2000s Chinese vendors, mostly Huawei, but also ZTE, became serious competitors. It also expanded its business of running customers’ networks. In the short term the strategy worked. While other Western firms lost business to the Chinese and were forced to merge, Ericsson expanded its market share.</w:t>
      </w:r>
    </w:p>
    <w:p w14:paraId="4CD215B9" w14:textId="77777777" w:rsidR="00665562" w:rsidRDefault="00665562" w:rsidP="00665562"/>
    <w:p w14:paraId="32982955" w14:textId="77777777" w:rsidR="00665562" w:rsidRDefault="00665562" w:rsidP="00665562">
      <w:pPr>
        <w:rPr>
          <w:rFonts w:hint="eastAsia"/>
        </w:rPr>
      </w:pPr>
      <w:r>
        <w:rPr>
          <w:rFonts w:hint="eastAsia"/>
        </w:rPr>
        <w:t>如果说胶靴代表了诺基亚的历史，那么位于瑞典首都斯德哥尔摩的电话塔（如图）则是爱立信的象征。它曾服务</w:t>
      </w:r>
      <w:r>
        <w:rPr>
          <w:rFonts w:hint="eastAsia"/>
        </w:rPr>
        <w:t>5000</w:t>
      </w:r>
      <w:r>
        <w:rPr>
          <w:rFonts w:hint="eastAsia"/>
        </w:rPr>
        <w:t>多条线路，直到</w:t>
      </w:r>
      <w:r>
        <w:rPr>
          <w:rFonts w:hint="eastAsia"/>
        </w:rPr>
        <w:t>1913</w:t>
      </w:r>
      <w:r>
        <w:rPr>
          <w:rFonts w:hint="eastAsia"/>
        </w:rPr>
        <w:t>年停用。爱立信在</w:t>
      </w:r>
      <w:r>
        <w:rPr>
          <w:rFonts w:hint="eastAsia"/>
        </w:rPr>
        <w:t>1876</w:t>
      </w:r>
      <w:r>
        <w:rPr>
          <w:rFonts w:hint="eastAsia"/>
        </w:rPr>
        <w:t>年创立之初就是一家电信设备制造商，因此当十几年前以华为为首、还有中兴等中国供应商崛起为劲敌之时，爱立信坚持保卫自己的市场份额再自然不过。它还扩大了运营客户通信网络的业务。短期来看，这一策略行之有效。当其他西方公司输给中国公司且被迫合并时，爱立信却扩大了市场份额。</w:t>
      </w:r>
    </w:p>
    <w:p w14:paraId="12767487" w14:textId="77777777" w:rsidR="00665562" w:rsidRDefault="00665562" w:rsidP="00665562"/>
    <w:p w14:paraId="65611FEE" w14:textId="77777777" w:rsidR="00665562" w:rsidRDefault="00665562" w:rsidP="00665562">
      <w:r>
        <w:t>Waiting for 5G</w:t>
      </w:r>
    </w:p>
    <w:p w14:paraId="5A12D2D6" w14:textId="77777777" w:rsidR="00665562" w:rsidRDefault="00665562" w:rsidP="00665562"/>
    <w:p w14:paraId="1F2F52BB" w14:textId="77777777" w:rsidR="00665562" w:rsidRDefault="00665562" w:rsidP="00665562">
      <w:pPr>
        <w:rPr>
          <w:rFonts w:hint="eastAsia"/>
        </w:rPr>
      </w:pPr>
      <w:r>
        <w:rPr>
          <w:rFonts w:hint="eastAsia"/>
        </w:rPr>
        <w:t>伺</w:t>
      </w:r>
      <w:r>
        <w:rPr>
          <w:rFonts w:hint="eastAsia"/>
        </w:rPr>
        <w:t>5G</w:t>
      </w:r>
      <w:r>
        <w:rPr>
          <w:rFonts w:hint="eastAsia"/>
        </w:rPr>
        <w:t>而动</w:t>
      </w:r>
    </w:p>
    <w:p w14:paraId="7585947D" w14:textId="77777777" w:rsidR="00665562" w:rsidRDefault="00665562" w:rsidP="00665562"/>
    <w:p w14:paraId="209E8755" w14:textId="77777777" w:rsidR="00665562" w:rsidRDefault="00665562" w:rsidP="00665562">
      <w:r>
        <w:t>Yet neither effort did much to improve margins. When profits plunged in late 2007, the firm’s share price dropped by nearly a third. Ericsson was left more vulnerable when investment in mobile networks started to shrink in 2014. A hurried diversification strategy, including into services and software for television broadcasters, and cloud computing, did not help. Revenues fell from 250bn SEK in 2015 (then $29.5bn) to about 200bn SEK in 2017. Early that year Ericsson’s main shareholder, the Wallenberg family, brought in a new chief executive, Börje Ekholm. He has vowed to reduce costs, kill off unprofitable service contracts and sell “non-core” businesses. He wants to refocus on 5G, the next generation of wireless technology.</w:t>
      </w:r>
    </w:p>
    <w:p w14:paraId="7CBA8E88" w14:textId="77777777" w:rsidR="00665562" w:rsidRDefault="00665562" w:rsidP="00665562"/>
    <w:p w14:paraId="1BFB02A0" w14:textId="77777777" w:rsidR="00665562" w:rsidRDefault="00665562" w:rsidP="00665562">
      <w:pPr>
        <w:rPr>
          <w:rFonts w:hint="eastAsia"/>
        </w:rPr>
      </w:pPr>
      <w:r>
        <w:rPr>
          <w:rFonts w:hint="eastAsia"/>
        </w:rPr>
        <w:t>然而，这些努力都未能改善盈利。</w:t>
      </w:r>
      <w:r>
        <w:rPr>
          <w:rFonts w:hint="eastAsia"/>
        </w:rPr>
        <w:t>2007</w:t>
      </w:r>
      <w:r>
        <w:rPr>
          <w:rFonts w:hint="eastAsia"/>
        </w:rPr>
        <w:t>年底利润骤降时，爱立信的股价下跌了近三分之一。</w:t>
      </w:r>
      <w:r>
        <w:rPr>
          <w:rFonts w:hint="eastAsia"/>
        </w:rPr>
        <w:t>2014</w:t>
      </w:r>
      <w:r>
        <w:rPr>
          <w:rFonts w:hint="eastAsia"/>
        </w:rPr>
        <w:t>年，随着移动网络领域的投资开始缩减，它的处境更是岌岌可危。公司仓促制定了一项多元化战略，包括为电视广播公司提供服务和软件并涉足云计算，但无济于事。公司收入从</w:t>
      </w:r>
      <w:r>
        <w:rPr>
          <w:rFonts w:hint="eastAsia"/>
        </w:rPr>
        <w:t>2015</w:t>
      </w:r>
      <w:r>
        <w:rPr>
          <w:rFonts w:hint="eastAsia"/>
        </w:rPr>
        <w:t>年的</w:t>
      </w:r>
      <w:r>
        <w:rPr>
          <w:rFonts w:hint="eastAsia"/>
        </w:rPr>
        <w:t>2500</w:t>
      </w:r>
      <w:r>
        <w:rPr>
          <w:rFonts w:hint="eastAsia"/>
        </w:rPr>
        <w:t>亿克朗（当时相当于</w:t>
      </w:r>
      <w:r>
        <w:rPr>
          <w:rFonts w:hint="eastAsia"/>
        </w:rPr>
        <w:t>295</w:t>
      </w:r>
      <w:r>
        <w:rPr>
          <w:rFonts w:hint="eastAsia"/>
        </w:rPr>
        <w:t>亿美元）降至</w:t>
      </w:r>
      <w:r>
        <w:rPr>
          <w:rFonts w:hint="eastAsia"/>
        </w:rPr>
        <w:t>2017</w:t>
      </w:r>
      <w:r>
        <w:rPr>
          <w:rFonts w:hint="eastAsia"/>
        </w:rPr>
        <w:t>年的约</w:t>
      </w:r>
      <w:r>
        <w:rPr>
          <w:rFonts w:hint="eastAsia"/>
        </w:rPr>
        <w:t>2000</w:t>
      </w:r>
      <w:r>
        <w:rPr>
          <w:rFonts w:hint="eastAsia"/>
        </w:rPr>
        <w:t>亿克朗。同年年初，爱立信的大股东瓦伦堡家族任命了新的首席执行官鲍毅康（</w:t>
      </w:r>
      <w:r>
        <w:rPr>
          <w:rFonts w:hint="eastAsia"/>
        </w:rPr>
        <w:t>Börje Ekholm</w:t>
      </w:r>
      <w:r>
        <w:rPr>
          <w:rFonts w:hint="eastAsia"/>
        </w:rPr>
        <w:t>）。鲍毅康承诺要削减成本，废除无利可图的服务合同，并出售“非核心”业务。他希望重新将重点放在新一代无线技术</w:t>
      </w:r>
      <w:r>
        <w:rPr>
          <w:rFonts w:hint="eastAsia"/>
        </w:rPr>
        <w:t>5G</w:t>
      </w:r>
      <w:r>
        <w:rPr>
          <w:rFonts w:hint="eastAsia"/>
        </w:rPr>
        <w:t>上。</w:t>
      </w:r>
    </w:p>
    <w:p w14:paraId="07A07A7D" w14:textId="77777777" w:rsidR="00665562" w:rsidRDefault="00665562" w:rsidP="00665562"/>
    <w:p w14:paraId="3287B007" w14:textId="77777777" w:rsidR="00665562" w:rsidRDefault="00665562" w:rsidP="00665562">
      <w:r>
        <w:t>As a result, Ericsson and Nokia now look much alike. They have the same number of employees (about 100,000), make similar-sized profits in their networks business (gross margins of 30-40%) and have similar market capitalisations. But differences remain, which seem to favour Nokia. It is with some justification that Mr Suri calls his firm “the Western alternative to Huawei”—its product portfolio is broader than Ericsson’s, and includes gear for fixed networks. Some also consider Nokia more innovative: it inherited Bell Labs, a respected laboratory where the transistor was invented, from Alcatel Lucent. Mr Suri has big plans to use artificial intelligence to make Nokia more efficient, for instance in drafting offers to build smaller networks.</w:t>
      </w:r>
    </w:p>
    <w:p w14:paraId="1A78D33D" w14:textId="77777777" w:rsidR="00665562" w:rsidRDefault="00665562" w:rsidP="00665562"/>
    <w:p w14:paraId="284C84B5" w14:textId="77777777" w:rsidR="00665562" w:rsidRDefault="00665562" w:rsidP="00665562">
      <w:pPr>
        <w:rPr>
          <w:rFonts w:hint="eastAsia"/>
        </w:rPr>
      </w:pPr>
      <w:r>
        <w:rPr>
          <w:rFonts w:hint="eastAsia"/>
        </w:rPr>
        <w:lastRenderedPageBreak/>
        <w:t>结果，爱立信和诺基亚现在看起来非常相似。他们拥有相同规模的员工队伍（约</w:t>
      </w:r>
      <w:r>
        <w:rPr>
          <w:rFonts w:hint="eastAsia"/>
        </w:rPr>
        <w:t>10</w:t>
      </w:r>
      <w:r>
        <w:rPr>
          <w:rFonts w:hint="eastAsia"/>
        </w:rPr>
        <w:t>万人），在通信网络业务上的利润不相上下（毛利率为</w:t>
      </w:r>
      <w:r>
        <w:rPr>
          <w:rFonts w:hint="eastAsia"/>
        </w:rPr>
        <w:t>30%</w:t>
      </w:r>
      <w:r>
        <w:rPr>
          <w:rFonts w:hint="eastAsia"/>
        </w:rPr>
        <w:t>至</w:t>
      </w:r>
      <w:r>
        <w:rPr>
          <w:rFonts w:hint="eastAsia"/>
        </w:rPr>
        <w:t>40%</w:t>
      </w:r>
      <w:r>
        <w:rPr>
          <w:rFonts w:hint="eastAsia"/>
        </w:rPr>
        <w:t>），市值也旗鼓相当。但差异仍然存在，而且诺基亚似乎更占优势。苏里将他的公司称作“西方的华为”不无道理。诺基亚的产品组合比爱立信更广泛，还包括固定网络设备。还有人认为诺基亚更具创新性。诺基亚从阿尔卡特</w:t>
      </w:r>
      <w:r>
        <w:rPr>
          <w:rFonts w:hint="eastAsia"/>
        </w:rPr>
        <w:t>-</w:t>
      </w:r>
      <w:r>
        <w:rPr>
          <w:rFonts w:hint="eastAsia"/>
        </w:rPr>
        <w:t>朗讯手里继承了贝尔实验室，这是一个受人敬仰的实验室，晶体管就诞生于此。苏里有利用人工智能让诺基亚变得更高效的远大计划，比如用人工智能草拟为客户建立小型通信网络的方案。</w:t>
      </w:r>
    </w:p>
    <w:p w14:paraId="1A8BDA6A" w14:textId="77777777" w:rsidR="00665562" w:rsidRDefault="00665562" w:rsidP="00665562"/>
    <w:p w14:paraId="0246D301" w14:textId="77777777" w:rsidR="00665562" w:rsidRDefault="00665562" w:rsidP="00665562">
      <w:r>
        <w:t>Yet the next few years could give Ericsson the edge. Some operators consider its 5G gear better than Nokia’s. More important, while Nokia has overhauled itself, Ericsson has just started to restructure in earnest. Its plans look serious. Not all analysts trust that the affable Mr Ekholm, who says such things as “I’m a big believer in evolution,” is tough enough to transform Ericsson. But the firm also has a new big activist shareholder, Cevian, whose co-founder, Christer Gardell, is nicknamed “the butcher” for his way of shaking up companies. It owns 9% of Ericsson’s class B shares.</w:t>
      </w:r>
    </w:p>
    <w:p w14:paraId="72196D35" w14:textId="77777777" w:rsidR="00665562" w:rsidRDefault="00665562" w:rsidP="00665562"/>
    <w:p w14:paraId="547F6BAA" w14:textId="77777777" w:rsidR="00665562" w:rsidRDefault="00665562" w:rsidP="00665562">
      <w:pPr>
        <w:rPr>
          <w:rFonts w:hint="eastAsia"/>
        </w:rPr>
      </w:pPr>
      <w:r>
        <w:rPr>
          <w:rFonts w:hint="eastAsia"/>
        </w:rPr>
        <w:t>不过，几年后爱立信可能反超。一些运营商认为爱立信的</w:t>
      </w:r>
      <w:r>
        <w:rPr>
          <w:rFonts w:hint="eastAsia"/>
        </w:rPr>
        <w:t>5G</w:t>
      </w:r>
      <w:r>
        <w:rPr>
          <w:rFonts w:hint="eastAsia"/>
        </w:rPr>
        <w:t>设备强过诺基亚的。更重要的是，当诺基亚完成全面改革之时，爱立信的重整才刚刚正式开始。它的计划看上去经过了深思熟虑。并非所有分析师都相信平易近人的鲍毅康能使出强硬手段让爱立信脱胎换骨——他可是以“渐变论的忠实信徒”自居的。但是爱立信新近有了一个维权大股东</w:t>
      </w:r>
      <w:r>
        <w:rPr>
          <w:rFonts w:hint="eastAsia"/>
        </w:rPr>
        <w:t>Cevian</w:t>
      </w:r>
      <w:r>
        <w:rPr>
          <w:rFonts w:hint="eastAsia"/>
        </w:rPr>
        <w:t>投资公司，其联合创始人克里斯特·加德尔（</w:t>
      </w:r>
      <w:r>
        <w:rPr>
          <w:rFonts w:hint="eastAsia"/>
        </w:rPr>
        <w:t>Christer Gardell</w:t>
      </w:r>
      <w:r>
        <w:rPr>
          <w:rFonts w:hint="eastAsia"/>
        </w:rPr>
        <w:t>）因其整顿公司的手段而得名“屠夫”。</w:t>
      </w:r>
      <w:r>
        <w:rPr>
          <w:rFonts w:hint="eastAsia"/>
        </w:rPr>
        <w:t>Cevian</w:t>
      </w:r>
      <w:r>
        <w:rPr>
          <w:rFonts w:hint="eastAsia"/>
        </w:rPr>
        <w:t>拥有爱立信</w:t>
      </w:r>
      <w:r>
        <w:rPr>
          <w:rFonts w:hint="eastAsia"/>
        </w:rPr>
        <w:t>9%</w:t>
      </w:r>
      <w:r>
        <w:rPr>
          <w:rFonts w:hint="eastAsia"/>
        </w:rPr>
        <w:t>的</w:t>
      </w:r>
      <w:r>
        <w:rPr>
          <w:rFonts w:hint="eastAsia"/>
        </w:rPr>
        <w:t>B</w:t>
      </w:r>
      <w:r>
        <w:rPr>
          <w:rFonts w:hint="eastAsia"/>
        </w:rPr>
        <w:t>股。</w:t>
      </w:r>
    </w:p>
    <w:p w14:paraId="37522868" w14:textId="77777777" w:rsidR="00665562" w:rsidRDefault="00665562" w:rsidP="00665562"/>
    <w:p w14:paraId="65E4FAD7" w14:textId="77777777" w:rsidR="00665562" w:rsidRDefault="00665562" w:rsidP="00665562"/>
    <w:p w14:paraId="1C77FAE0" w14:textId="77777777" w:rsidR="00665562" w:rsidRDefault="00665562" w:rsidP="00665562">
      <w:r>
        <w:t>For both firms, much will depend on the uptake of 5G. Both bosses are realistic about the outlook. They do not expect a sudden spike in 5G investment; instead, new networks will be rolled out gradually in the coming years. And then there is Huawei. It is a formidable, but not unbeatable competitor, says Mr Ekholm: “Let’s focus on what we can control: being innovative.” Mr Suri, for his part, expects that Nokia’s products will appeal to clients wary of trusting a Chinese supplier: “Security and privacy are embedded in our brand.”</w:t>
      </w:r>
    </w:p>
    <w:p w14:paraId="41E02503" w14:textId="77777777" w:rsidR="00665562" w:rsidRDefault="00665562" w:rsidP="00665562"/>
    <w:p w14:paraId="4EF8C26D" w14:textId="77777777" w:rsidR="00665562" w:rsidRDefault="00665562" w:rsidP="00665562">
      <w:pPr>
        <w:rPr>
          <w:rFonts w:hint="eastAsia"/>
        </w:rPr>
      </w:pPr>
      <w:r>
        <w:rPr>
          <w:rFonts w:hint="eastAsia"/>
        </w:rPr>
        <w:t>对两家公司来说，</w:t>
      </w:r>
      <w:r>
        <w:rPr>
          <w:rFonts w:hint="eastAsia"/>
        </w:rPr>
        <w:t>5G</w:t>
      </w:r>
      <w:r>
        <w:rPr>
          <w:rFonts w:hint="eastAsia"/>
        </w:rPr>
        <w:t>的应用都事关重大。两位总裁对前景都持务实的态度。他们并不指望对</w:t>
      </w:r>
      <w:r>
        <w:rPr>
          <w:rFonts w:hint="eastAsia"/>
        </w:rPr>
        <w:t>5G</w:t>
      </w:r>
      <w:r>
        <w:rPr>
          <w:rFonts w:hint="eastAsia"/>
        </w:rPr>
        <w:t>的投资会激增，相反，他们认为新的通信网络将在未来几年逐步推出。此外它们还要面对劲敌华为。鲍毅康表示，华为很难对付，但并非不可战胜，“我们还是把注意力放在我们可以掌控的事情上吧，那就是创新”。对苏里而言，他希望诺基亚的产品能够吸引那些对中国供应商心存警惕的客户，因为“安全和隐私深深烙印在我们的品牌之中”。</w:t>
      </w:r>
    </w:p>
    <w:p w14:paraId="38479D60" w14:textId="77777777" w:rsidR="00665562" w:rsidRDefault="00665562" w:rsidP="00665562"/>
    <w:p w14:paraId="2E6D342F" w14:textId="77777777" w:rsidR="00665562" w:rsidRDefault="00665562" w:rsidP="00665562">
      <w:r>
        <w:t>Such arguments will go down well in America and other countries worried about Chinese eavesdropping devices in telecoms equipment. Yet if this is not enough to revive growth, talk about more mergers will be inescapable. Neither of the current bosses will discuss grand ambitions. Mr Suri wants to buy lots of small tech firms to strengthen his business in software to manage networks; Mr Ekholm says a large-scale merger has no place in his strategy. There is also talk of Samsung, the South Korean tech giant, buying at least part of Ericsson. A marriage of Ericsson and Nokia, sometimes raised as a possibility, is the least probable of all. A combined firm would have a monopoly in America, forcing operators there to look for a second supplier, such as Samsung.</w:t>
      </w:r>
    </w:p>
    <w:p w14:paraId="2E77AD6A" w14:textId="77777777" w:rsidR="00665562" w:rsidRDefault="00665562" w:rsidP="00665562"/>
    <w:p w14:paraId="40449A24" w14:textId="77777777" w:rsidR="00665562" w:rsidRDefault="00665562" w:rsidP="00665562">
      <w:pPr>
        <w:rPr>
          <w:rFonts w:hint="eastAsia"/>
        </w:rPr>
      </w:pPr>
      <w:r>
        <w:rPr>
          <w:rFonts w:hint="eastAsia"/>
        </w:rPr>
        <w:t>在美国和其他担心中国的电信设备带有窃听装置的国家，这种论点会赢得人心。但是，如果凭这一点还不足以令两家公司恢复增长，人们必定会揣测将发生更多并购。两位现任老板都不愿谈论宏图大志。苏里意欲收购大量小型科技公司，加强诺基亚在通信网络管理软件方面的业务；鲍毅康表示他的战略中没有大规模收</w:t>
      </w:r>
      <w:r>
        <w:rPr>
          <w:rFonts w:hint="eastAsia"/>
        </w:rPr>
        <w:lastRenderedPageBreak/>
        <w:t>购。还有传言称，韩国科技巨头三星会收购至少爱立信的一部分。间或还有爱立信可能与诺基亚合并的传言，但这发生的可能性最小。如果两家合二为一，那将垄断美国市场，迫使那里的运营商寻找第二家供应商，比如三星。</w:t>
      </w:r>
    </w:p>
    <w:p w14:paraId="22DA40BB" w14:textId="77777777" w:rsidR="00665562" w:rsidRDefault="00665562" w:rsidP="00665562"/>
    <w:p w14:paraId="29F1FDC2" w14:textId="77777777" w:rsidR="00665562" w:rsidRDefault="00665562" w:rsidP="00665562">
      <w:r>
        <w:t>Pressure will also grow on the European Union, which is in charge of telecommunications law, to lighten the regulatory burden for network operators. Politicians may even start calling for protectionist measures. “If Ericsson and Nokia in Europe benefited from the same support as Huawei and ZTE in China, they’d be fine,” says Pierre Ferragu of Bernstein Research, while acknowledging that such protectionism would make European telecoms less competitive in the long run.</w:t>
      </w:r>
    </w:p>
    <w:p w14:paraId="43A0BB51" w14:textId="77777777" w:rsidR="00665562" w:rsidRDefault="00665562" w:rsidP="00665562"/>
    <w:p w14:paraId="083EE2FA" w14:textId="77777777" w:rsidR="00665562" w:rsidRDefault="00665562" w:rsidP="00665562">
      <w:pPr>
        <w:rPr>
          <w:rFonts w:hint="eastAsia"/>
        </w:rPr>
      </w:pPr>
      <w:r>
        <w:rPr>
          <w:rFonts w:hint="eastAsia"/>
        </w:rPr>
        <w:t>主管电信法规的欧盟也会承受更大压力，被要求减轻通信网络运营商的监管负担。政客们甚至可能会开始呼吁采取保护主义措施。“如果爱立信和诺基亚在欧洲能获得华为和中兴在中国那样的支持，他们的日子会很好过。”盛博公司（</w:t>
      </w:r>
      <w:r>
        <w:rPr>
          <w:rFonts w:hint="eastAsia"/>
        </w:rPr>
        <w:t>Bernstein Research</w:t>
      </w:r>
      <w:r>
        <w:rPr>
          <w:rFonts w:hint="eastAsia"/>
        </w:rPr>
        <w:t>）的皮埃尔·费拉居（</w:t>
      </w:r>
      <w:r>
        <w:rPr>
          <w:rFonts w:hint="eastAsia"/>
        </w:rPr>
        <w:t>Pierre Ferragu</w:t>
      </w:r>
      <w:r>
        <w:rPr>
          <w:rFonts w:hint="eastAsia"/>
        </w:rPr>
        <w:t>）表示。但他同时也承认，长远来看，这种保护主义做法会让欧洲的电信公司更缺乏竞争力。</w:t>
      </w:r>
    </w:p>
    <w:p w14:paraId="6F964E69" w14:textId="77777777" w:rsidR="00665562" w:rsidRDefault="00665562" w:rsidP="00665562"/>
    <w:p w14:paraId="744AF7D2" w14:textId="77777777" w:rsidR="00665562" w:rsidRDefault="00665562" w:rsidP="00665562">
      <w:r>
        <w:t>A better approach would be to remember what made the European mobile industry strong in the first place, says Bengt Nordstrom of Northstream, a telecoms consultancy. When 2G (or GSM, as it was called back then) was introduced in the late 1980s, many European countries and operators signed up to a memorandum of understanding, agreeing on such things as the radio spectrum used, the services to be offered and when to launch them—a co-operation which is lacking today. A similar effort could now boost Nokia and Ericsson. No one these days worries about toxic success—rather of managing recovery.</w:t>
      </w:r>
    </w:p>
    <w:p w14:paraId="7B121FDB" w14:textId="77777777" w:rsidR="00665562" w:rsidRDefault="00665562" w:rsidP="00665562"/>
    <w:p w14:paraId="015D1C68" w14:textId="77777777" w:rsidR="00665562" w:rsidRDefault="00665562" w:rsidP="00665562">
      <w:pPr>
        <w:rPr>
          <w:rFonts w:hint="eastAsia"/>
        </w:rPr>
      </w:pPr>
      <w:r>
        <w:rPr>
          <w:rFonts w:hint="eastAsia"/>
        </w:rPr>
        <w:t>电信咨询公司</w:t>
      </w:r>
      <w:r>
        <w:rPr>
          <w:rFonts w:hint="eastAsia"/>
        </w:rPr>
        <w:t>Northstream</w:t>
      </w:r>
      <w:r>
        <w:rPr>
          <w:rFonts w:hint="eastAsia"/>
        </w:rPr>
        <w:t>的本特·努德斯特伦（</w:t>
      </w:r>
      <w:r>
        <w:rPr>
          <w:rFonts w:hint="eastAsia"/>
        </w:rPr>
        <w:t>Bengt Nordstrom</w:t>
      </w:r>
      <w:r>
        <w:rPr>
          <w:rFonts w:hint="eastAsia"/>
        </w:rPr>
        <w:t>）表示，更好的办法是牢记当初欧洲移动通信产业何以发展得如此强大。上世纪</w:t>
      </w:r>
      <w:r>
        <w:rPr>
          <w:rFonts w:hint="eastAsia"/>
        </w:rPr>
        <w:t>80</w:t>
      </w:r>
      <w:r>
        <w:rPr>
          <w:rFonts w:hint="eastAsia"/>
        </w:rPr>
        <w:t>年代末</w:t>
      </w:r>
      <w:r>
        <w:rPr>
          <w:rFonts w:hint="eastAsia"/>
        </w:rPr>
        <w:t>2G</w:t>
      </w:r>
      <w:r>
        <w:rPr>
          <w:rFonts w:hint="eastAsia"/>
        </w:rPr>
        <w:t>网络技术（当时称作</w:t>
      </w:r>
      <w:r>
        <w:rPr>
          <w:rFonts w:hint="eastAsia"/>
        </w:rPr>
        <w:t>GSM</w:t>
      </w:r>
      <w:r>
        <w:rPr>
          <w:rFonts w:hint="eastAsia"/>
        </w:rPr>
        <w:t>）推出时，很多欧洲国家和运营商签署了谅解备忘录，在诸如所用无线电频谱、提供的服务以及服务推出的时间等事宜上达成一致，而这种合作正是如今所缺乏的。类似的努力在今天也可能振兴诺基亚和爱立信。如今没人担心成功之毒，只会一心重振旗鼓。</w:t>
      </w:r>
    </w:p>
    <w:p w14:paraId="6C178165" w14:textId="77777777" w:rsidR="00665562" w:rsidRDefault="00665562" w:rsidP="00665562">
      <w:pPr>
        <w:pStyle w:val="1"/>
      </w:pPr>
      <w:bookmarkStart w:id="87" w:name="_Toc15475657"/>
      <w:r>
        <w:t>Schumpeter: Inside Buffett’s deal machine</w:t>
      </w:r>
      <w:bookmarkEnd w:id="87"/>
    </w:p>
    <w:p w14:paraId="5CCBE1B3" w14:textId="77777777" w:rsidR="00665562" w:rsidRDefault="00665562" w:rsidP="00665562">
      <w:r>
        <w:t>Berkshire Hathaway has evolved into an acquisition engine. The returns look pedestrian</w:t>
      </w:r>
    </w:p>
    <w:p w14:paraId="149E6586" w14:textId="77777777" w:rsidR="00665562" w:rsidRDefault="00665562" w:rsidP="00665562">
      <w:pPr>
        <w:rPr>
          <w:rFonts w:hint="eastAsia"/>
        </w:rPr>
      </w:pPr>
      <w:r>
        <w:rPr>
          <w:rFonts w:hint="eastAsia"/>
        </w:rPr>
        <w:t>熊彼特：探究巴菲特的并购机器</w:t>
      </w:r>
    </w:p>
    <w:p w14:paraId="1BA982D3" w14:textId="77777777" w:rsidR="00665562" w:rsidRDefault="00665562" w:rsidP="00665562">
      <w:pPr>
        <w:rPr>
          <w:rFonts w:hint="eastAsia"/>
        </w:rPr>
      </w:pPr>
      <w:r>
        <w:rPr>
          <w:rFonts w:hint="eastAsia"/>
        </w:rPr>
        <w:t>伯克希尔·哈撒韦公司已成“收购火车头”，但看起来回报平平</w:t>
      </w:r>
    </w:p>
    <w:p w14:paraId="510C9485" w14:textId="77777777" w:rsidR="00665562" w:rsidRDefault="00665562" w:rsidP="00665562">
      <w:r>
        <w:t xml:space="preserve">20180310 business </w:t>
      </w:r>
      <w:r>
        <w:rPr>
          <w:rFonts w:ascii="Segoe UI Emoji" w:hAnsi="Segoe UI Emoji" w:cs="Segoe UI Emoji"/>
        </w:rPr>
        <w:t>🇬🇧</w:t>
      </w:r>
      <w:r>
        <w:t xml:space="preserve"> English Version</w:t>
      </w:r>
    </w:p>
    <w:p w14:paraId="6AAA912C" w14:textId="77777777" w:rsidR="00665562" w:rsidRDefault="00665562" w:rsidP="00665562"/>
    <w:p w14:paraId="2C90438A" w14:textId="77777777" w:rsidR="00665562" w:rsidRDefault="00665562" w:rsidP="00665562">
      <w:r>
        <w:t>SOME things about Warren Buffett never change, including his non-stop jokes, famous annual letter and his reputation as the world’s best investor. What is less understood is that over the past decade Mr Buffett’s company, Berkshire Hathaway, has sharply altered its strategy. For its first 40 years Berkshire mainly invested in shares and ran insurance businesses, but since 2007 it has shifted to acquiring a succession of large industrial companies.</w:t>
      </w:r>
    </w:p>
    <w:p w14:paraId="357BD6F5" w14:textId="77777777" w:rsidR="00665562" w:rsidRDefault="00665562" w:rsidP="00665562"/>
    <w:p w14:paraId="6AF235F7" w14:textId="77777777" w:rsidR="00665562" w:rsidRDefault="00665562" w:rsidP="00665562">
      <w:pPr>
        <w:rPr>
          <w:rFonts w:hint="eastAsia"/>
        </w:rPr>
      </w:pPr>
      <w:r>
        <w:rPr>
          <w:rFonts w:hint="eastAsia"/>
        </w:rPr>
        <w:t>关于沃伦·巴菲特，有些事情从没变过，包括频出的笑话金句、著名的年度致股东信，以及身为全球最佳投资者的盛名。比较不为人所知的是，过去十年，巴菲特的伯克希尔·哈撒韦公司（</w:t>
      </w:r>
      <w:r>
        <w:rPr>
          <w:rFonts w:hint="eastAsia"/>
        </w:rPr>
        <w:t>Berkshire Hathaway</w:t>
      </w:r>
      <w:r>
        <w:rPr>
          <w:rFonts w:hint="eastAsia"/>
        </w:rPr>
        <w:t>，以下简称伯克希尔）已大幅改变经营策略。该公司在成立的头</w:t>
      </w:r>
      <w:r>
        <w:rPr>
          <w:rFonts w:hint="eastAsia"/>
        </w:rPr>
        <w:t>40</w:t>
      </w:r>
      <w:r>
        <w:rPr>
          <w:rFonts w:hint="eastAsia"/>
        </w:rPr>
        <w:t>年里主要投资股票，同时经营保险业务，但自</w:t>
      </w:r>
      <w:r>
        <w:rPr>
          <w:rFonts w:hint="eastAsia"/>
        </w:rPr>
        <w:t>2007</w:t>
      </w:r>
      <w:r>
        <w:rPr>
          <w:rFonts w:hint="eastAsia"/>
        </w:rPr>
        <w:t>年起已转向收购一系列大型工业企业。</w:t>
      </w:r>
    </w:p>
    <w:p w14:paraId="690D3113" w14:textId="77777777" w:rsidR="00665562" w:rsidRDefault="00665562" w:rsidP="00665562"/>
    <w:p w14:paraId="3A2098EB" w14:textId="77777777" w:rsidR="00665562" w:rsidRDefault="00665562" w:rsidP="00665562">
      <w:r>
        <w:lastRenderedPageBreak/>
        <w:t>In some ways it is hard to criticise Berkshire. Its shares have kept up with the stockmarket and its standing is exalted. It is the world’s seventh-most-valuable publicly traded firm (the other six are tech concerns). But Mr Buffett’s behemoth is a puzzle. Its recent deals have had drab results, suggesting a pivot to mediocrity.</w:t>
      </w:r>
    </w:p>
    <w:p w14:paraId="0F97423F" w14:textId="77777777" w:rsidR="00665562" w:rsidRDefault="00665562" w:rsidP="00665562"/>
    <w:p w14:paraId="38D51A51" w14:textId="77777777" w:rsidR="00665562" w:rsidRDefault="00665562" w:rsidP="00665562">
      <w:pPr>
        <w:rPr>
          <w:rFonts w:hint="eastAsia"/>
        </w:rPr>
      </w:pPr>
      <w:r>
        <w:rPr>
          <w:rFonts w:hint="eastAsia"/>
        </w:rPr>
        <w:t>从某些方面来说，要指摘伯克希尔很难。它的股票一直能跟上大市水平，公司地位崇高，是全球第七大上市公司（前六家都是科技公司）。但巴菲特的这家巨兽公司令人费解。它近期的并购回报平平，似有渐入平庸之势。</w:t>
      </w:r>
    </w:p>
    <w:p w14:paraId="625F6E70" w14:textId="77777777" w:rsidR="00665562" w:rsidRDefault="00665562" w:rsidP="00665562"/>
    <w:p w14:paraId="021CB6CD" w14:textId="77777777" w:rsidR="00665562" w:rsidRDefault="00665562" w:rsidP="00665562">
      <w:r>
        <w:t>It has been quite a spree. Since 2007 Berkshire has spent $106bn on 158 firms. The share of its capital sunk into industry has risen from a third to over half. The largest deals include BNSF, a North American railway, Precision Castparts (PC), a manufacturer, various utilities, and Lubrizol, a chemicals business. Further transactions are likely. Berkshire has roughly $100bn of spare cash. In his latest letter, published on February 24th, Mr Buffett complains about high valuations but says there is a possibility of “very large purchases”. Berkshire thinks of itself as a friendly buyer to which families and entrepreneurs are happy to pass on their crown jewels. There is something comforting about its mission to be a home for old-school businesses run by all-American heroes.</w:t>
      </w:r>
    </w:p>
    <w:p w14:paraId="229D9078" w14:textId="77777777" w:rsidR="00665562" w:rsidRDefault="00665562" w:rsidP="00665562"/>
    <w:p w14:paraId="11BC15B4" w14:textId="77777777" w:rsidR="00665562" w:rsidRDefault="00665562" w:rsidP="00665562">
      <w:pPr>
        <w:rPr>
          <w:rFonts w:hint="eastAsia"/>
        </w:rPr>
      </w:pPr>
      <w:r>
        <w:rPr>
          <w:rFonts w:hint="eastAsia"/>
        </w:rPr>
        <w:t>这一轮并购颇为疯狂。自</w:t>
      </w:r>
      <w:r>
        <w:rPr>
          <w:rFonts w:hint="eastAsia"/>
        </w:rPr>
        <w:t>2007</w:t>
      </w:r>
      <w:r>
        <w:rPr>
          <w:rFonts w:hint="eastAsia"/>
        </w:rPr>
        <w:t>年以来，它已对</w:t>
      </w:r>
      <w:r>
        <w:rPr>
          <w:rFonts w:hint="eastAsia"/>
        </w:rPr>
        <w:t>158</w:t>
      </w:r>
      <w:r>
        <w:rPr>
          <w:rFonts w:hint="eastAsia"/>
        </w:rPr>
        <w:t>家公司投资共计</w:t>
      </w:r>
      <w:r>
        <w:rPr>
          <w:rFonts w:hint="eastAsia"/>
        </w:rPr>
        <w:t>1060</w:t>
      </w:r>
      <w:r>
        <w:rPr>
          <w:rFonts w:hint="eastAsia"/>
        </w:rPr>
        <w:t>亿美元。投入工业领域的资本从占总额的三分之一增至一半以上。最大型的并购包括北美铁路公司</w:t>
      </w:r>
      <w:r>
        <w:rPr>
          <w:rFonts w:hint="eastAsia"/>
        </w:rPr>
        <w:t>BNSF</w:t>
      </w:r>
      <w:r>
        <w:rPr>
          <w:rFonts w:hint="eastAsia"/>
        </w:rPr>
        <w:t>、制造企业精密机件公司（</w:t>
      </w:r>
      <w:r>
        <w:rPr>
          <w:rFonts w:hint="eastAsia"/>
        </w:rPr>
        <w:t>Precision Castparts</w:t>
      </w:r>
      <w:r>
        <w:rPr>
          <w:rFonts w:hint="eastAsia"/>
        </w:rPr>
        <w:t>，简称</w:t>
      </w:r>
      <w:r>
        <w:rPr>
          <w:rFonts w:hint="eastAsia"/>
        </w:rPr>
        <w:t>PC</w:t>
      </w:r>
      <w:r>
        <w:rPr>
          <w:rFonts w:hint="eastAsia"/>
        </w:rPr>
        <w:t>）、各类公用事业公司以及化学品公司路博润（</w:t>
      </w:r>
      <w:r>
        <w:rPr>
          <w:rFonts w:hint="eastAsia"/>
        </w:rPr>
        <w:t>Lubrizol</w:t>
      </w:r>
      <w:r>
        <w:rPr>
          <w:rFonts w:hint="eastAsia"/>
        </w:rPr>
        <w:t>）。公司很可能还有进一步的并购交易。伯克希尔现在持有约</w:t>
      </w:r>
      <w:r>
        <w:rPr>
          <w:rFonts w:hint="eastAsia"/>
        </w:rPr>
        <w:t>1000</w:t>
      </w:r>
      <w:r>
        <w:rPr>
          <w:rFonts w:hint="eastAsia"/>
        </w:rPr>
        <w:t>亿美元的备用现金。在上月</w:t>
      </w:r>
      <w:r>
        <w:rPr>
          <w:rFonts w:hint="eastAsia"/>
        </w:rPr>
        <w:t>24</w:t>
      </w:r>
      <w:r>
        <w:rPr>
          <w:rFonts w:hint="eastAsia"/>
        </w:rPr>
        <w:t>日最新发布的巴菲特致股东信中，他抱怨企业估值太高，但表示可能有“非常大的收购行动”。伯克希尔自视为友善的买家，家族和企业家都乐意把自己珍视的企业出售托付。它的宗旨是成为汇聚全美精英人物经营的老牌企业的家园，听起来让人感到些许宽慰。</w:t>
      </w:r>
    </w:p>
    <w:p w14:paraId="77995728" w14:textId="77777777" w:rsidR="00665562" w:rsidRDefault="00665562" w:rsidP="00665562"/>
    <w:p w14:paraId="50B17F48" w14:textId="77777777" w:rsidR="00665562" w:rsidRDefault="00665562" w:rsidP="00665562">
      <w:r>
        <w:t>Yet it is not an obvious formula for superior performance. Berkshire must pay takeover premiums and has $64bn of goodwill. It enjoys no synergies of the sort corporate buyers claim and unlike private-equity firms does not overhaul management at its targets. There is no clear reason why being owned by Berkshire improves performance. Mr Buffett has largely missed the past decade’s tech boom, the big force behind the stockmarket.</w:t>
      </w:r>
    </w:p>
    <w:p w14:paraId="446CE0C5" w14:textId="77777777" w:rsidR="00665562" w:rsidRDefault="00665562" w:rsidP="00665562"/>
    <w:p w14:paraId="1FF7C9D3" w14:textId="77777777" w:rsidR="00665562" w:rsidRDefault="00665562" w:rsidP="00665562">
      <w:pPr>
        <w:rPr>
          <w:rFonts w:hint="eastAsia"/>
        </w:rPr>
      </w:pPr>
      <w:r>
        <w:rPr>
          <w:rFonts w:hint="eastAsia"/>
        </w:rPr>
        <w:t>然而，这并不是造就卓越业绩的一条公认的公式。伯克希尔必须支付收购溢价，因而有了</w:t>
      </w:r>
      <w:r>
        <w:rPr>
          <w:rFonts w:hint="eastAsia"/>
        </w:rPr>
        <w:t>640</w:t>
      </w:r>
      <w:r>
        <w:rPr>
          <w:rFonts w:hint="eastAsia"/>
        </w:rPr>
        <w:t>亿美元的商誉。伯克希尔的收购并不具备并购者声称的那类协同效应，也不像私募股权公司那样会对目标企业的管理层大换血。没有明确的理由相信企业被伯克希尔收购后便能改善业绩。过去十年是科技热潮在强力推动股市，而巴菲特在很大程度上错过了这一大潮。</w:t>
      </w:r>
    </w:p>
    <w:p w14:paraId="0006587B" w14:textId="77777777" w:rsidR="00665562" w:rsidRDefault="00665562" w:rsidP="00665562"/>
    <w:p w14:paraId="0E7D1C56" w14:textId="77777777" w:rsidR="00665562" w:rsidRDefault="00665562" w:rsidP="00665562">
      <w:r>
        <w:t>Can Berkshire turn water into wine? Schumpeter has attempted to answer this by crunching the numbers, using a certain amount of guesswork. There are two ways to capture how Berkshire creates value, both of which Mr Buffett has in the past endorsed. One is measuring Berkshire’s own book value and how this increases. The other is to examine its “look through” profits, which are made up of the earnings of its wholly-owned businesses as well as its share of the earnings from the firms in which it owns small stakes. Over the past five years its book value has grown by a compound annual rate of 11%. Berkshire’s look through return on equity (ROE) has usually been 8-9% (all further figures exclude the impact of a $29bn one-off gain booked in 2017 relating to America’s law slashing corporate tax).</w:t>
      </w:r>
    </w:p>
    <w:p w14:paraId="70B4C4D1" w14:textId="77777777" w:rsidR="00665562" w:rsidRDefault="00665562" w:rsidP="00665562"/>
    <w:p w14:paraId="61EF688C" w14:textId="77777777" w:rsidR="00665562" w:rsidRDefault="00665562" w:rsidP="00665562">
      <w:pPr>
        <w:rPr>
          <w:rFonts w:hint="eastAsia"/>
        </w:rPr>
      </w:pPr>
      <w:r>
        <w:rPr>
          <w:rFonts w:hint="eastAsia"/>
        </w:rPr>
        <w:t>伯克希尔能点石成金吗？熊彼特专栏尝试通过分析数字再加一点猜测来回答这个问题。有两种方式来了解</w:t>
      </w:r>
      <w:r>
        <w:rPr>
          <w:rFonts w:hint="eastAsia"/>
        </w:rPr>
        <w:lastRenderedPageBreak/>
        <w:t>伯克希尔如何创造价值，两者在过去都被巴菲特认可。一是衡量伯克希尔自己的账面价值及其增长。另一个方式是计算其“透视”（</w:t>
      </w:r>
      <w:r>
        <w:rPr>
          <w:rFonts w:hint="eastAsia"/>
        </w:rPr>
        <w:t>look through</w:t>
      </w:r>
      <w:r>
        <w:rPr>
          <w:rFonts w:hint="eastAsia"/>
        </w:rPr>
        <w:t>）利润，即它全资拥有的企业的收益加上其少量持股公司的收益分红。过去五年，伯克希尔账面价值的年复合增长率为</w:t>
      </w:r>
      <w:r>
        <w:rPr>
          <w:rFonts w:hint="eastAsia"/>
        </w:rPr>
        <w:t>11%</w:t>
      </w:r>
      <w:r>
        <w:rPr>
          <w:rFonts w:hint="eastAsia"/>
        </w:rPr>
        <w:t>，透视股本回报率通常为</w:t>
      </w:r>
      <w:r>
        <w:rPr>
          <w:rFonts w:hint="eastAsia"/>
        </w:rPr>
        <w:t>8%</w:t>
      </w:r>
      <w:r>
        <w:rPr>
          <w:rFonts w:hint="eastAsia"/>
        </w:rPr>
        <w:t>至</w:t>
      </w:r>
      <w:r>
        <w:rPr>
          <w:rFonts w:hint="eastAsia"/>
        </w:rPr>
        <w:t>9%</w:t>
      </w:r>
      <w:r>
        <w:rPr>
          <w:rFonts w:hint="eastAsia"/>
        </w:rPr>
        <w:t>（所有数据都排除了</w:t>
      </w:r>
      <w:r>
        <w:rPr>
          <w:rFonts w:hint="eastAsia"/>
        </w:rPr>
        <w:t>2017</w:t>
      </w:r>
      <w:r>
        <w:rPr>
          <w:rFonts w:hint="eastAsia"/>
        </w:rPr>
        <w:t>年</w:t>
      </w:r>
      <w:r>
        <w:rPr>
          <w:rFonts w:hint="eastAsia"/>
        </w:rPr>
        <w:t>290</w:t>
      </w:r>
      <w:r>
        <w:rPr>
          <w:rFonts w:hint="eastAsia"/>
        </w:rPr>
        <w:t>亿美元一次性收益的影响，这项收益与美国实施了削减企业税的法案有关）。</w:t>
      </w:r>
    </w:p>
    <w:p w14:paraId="388ABCC5" w14:textId="77777777" w:rsidR="00665562" w:rsidRDefault="00665562" w:rsidP="00665562"/>
    <w:p w14:paraId="3D789959" w14:textId="77777777" w:rsidR="00665562" w:rsidRDefault="00665562" w:rsidP="00665562">
      <w:r>
        <w:t>Those results are worthy of Mr Buffett, but the next step is to split Berkshire into two areas and examine the larger part—its acquired industrial businesses, spanning its railway, energy, utility, manufacturing, services and retail units. These have a total book equity of $191bn, most of which was built up in the past decade. By this measure Berkshire is the second-largest industrial concern in America. The industrial arm’s operating performance is bog standard and, once you include the goodwill, its ROE is a weak 6%, down from 9% in 2007 before Berkshire shifted course (these sums exclude the amortisation of intangible assets, which is in accordance with how Mr Buffett assesses profits).</w:t>
      </w:r>
    </w:p>
    <w:p w14:paraId="569FC59F" w14:textId="77777777" w:rsidR="00665562" w:rsidRDefault="00665562" w:rsidP="00665562"/>
    <w:p w14:paraId="4A6D39E1" w14:textId="77777777" w:rsidR="00665562" w:rsidRDefault="00665562" w:rsidP="00665562">
      <w:pPr>
        <w:rPr>
          <w:rFonts w:hint="eastAsia"/>
        </w:rPr>
      </w:pPr>
      <w:r>
        <w:rPr>
          <w:rFonts w:hint="eastAsia"/>
        </w:rPr>
        <w:t>这些结果不负巴菲特的英名，但下一步是要将伯克希尔分为两部分，并审视较大的那部分，也就是它收购的各类工业企业，涵盖其铁路、能源、公用事业、制造、服务及零售部门。这些企业的账面价值合计达</w:t>
      </w:r>
      <w:r>
        <w:rPr>
          <w:rFonts w:hint="eastAsia"/>
        </w:rPr>
        <w:t>1910</w:t>
      </w:r>
      <w:r>
        <w:rPr>
          <w:rFonts w:hint="eastAsia"/>
        </w:rPr>
        <w:t>亿美元，大部分是在过去十年间积累起来的。用这一衡量标准，伯克希尔是美国第二大工业集团。但其工业分支的经营业绩实在平平无奇，如果再计入商誉，其股本回报率仅为</w:t>
      </w:r>
      <w:r>
        <w:rPr>
          <w:rFonts w:hint="eastAsia"/>
        </w:rPr>
        <w:t>6%</w:t>
      </w:r>
      <w:r>
        <w:rPr>
          <w:rFonts w:hint="eastAsia"/>
        </w:rPr>
        <w:t>，低于</w:t>
      </w:r>
      <w:r>
        <w:rPr>
          <w:rFonts w:hint="eastAsia"/>
        </w:rPr>
        <w:t>2007</w:t>
      </w:r>
      <w:r>
        <w:rPr>
          <w:rFonts w:hint="eastAsia"/>
        </w:rPr>
        <w:t>年伯克希尔改变经营策略前的</w:t>
      </w:r>
      <w:r>
        <w:rPr>
          <w:rFonts w:hint="eastAsia"/>
        </w:rPr>
        <w:t>9%</w:t>
      </w:r>
      <w:r>
        <w:rPr>
          <w:rFonts w:hint="eastAsia"/>
        </w:rPr>
        <w:t>（这些数字不包括无形资产的摊销，与巴菲特评估利润的标准一致）。</w:t>
      </w:r>
    </w:p>
    <w:p w14:paraId="5B5253C3" w14:textId="77777777" w:rsidR="00665562" w:rsidRDefault="00665562" w:rsidP="00665562"/>
    <w:p w14:paraId="006456AE" w14:textId="77777777" w:rsidR="00665562" w:rsidRDefault="00665562" w:rsidP="00665562">
      <w:r>
        <w:t>The industrial businesses’ lacklustre record mean they account for about 60% of Berkshire’s sunk capital but have generated only about half of its look through profits, and 40% of its growth in book value over the past five years. For the five big industrial companies where figures are consistently available, total profits have risen by 4% a year since 2012, which is no better than a basket of similar peers. Profits at BNSF, for example, have risen only just above inflation and in line with other railways. Speaking to CNBC on February 26th, Mr Buffett suggested that a sixth business, PC, had not met its own internal targets.</w:t>
      </w:r>
    </w:p>
    <w:p w14:paraId="245E07D6" w14:textId="77777777" w:rsidR="00665562" w:rsidRDefault="00665562" w:rsidP="00665562"/>
    <w:p w14:paraId="465F602E" w14:textId="77777777" w:rsidR="00665562" w:rsidRDefault="00665562" w:rsidP="00665562">
      <w:pPr>
        <w:rPr>
          <w:rFonts w:hint="eastAsia"/>
        </w:rPr>
      </w:pPr>
      <w:r>
        <w:rPr>
          <w:rFonts w:hint="eastAsia"/>
        </w:rPr>
        <w:t>这些工业企业的表现乏善可陈，虽然它们占了伯克希尔沉没资本的约</w:t>
      </w:r>
      <w:r>
        <w:rPr>
          <w:rFonts w:hint="eastAsia"/>
        </w:rPr>
        <w:t>60%</w:t>
      </w:r>
      <w:r>
        <w:rPr>
          <w:rFonts w:hint="eastAsia"/>
        </w:rPr>
        <w:t>，但过去五年只贡献了透视利润的约</w:t>
      </w:r>
      <w:r>
        <w:rPr>
          <w:rFonts w:hint="eastAsia"/>
        </w:rPr>
        <w:t>50%</w:t>
      </w:r>
      <w:r>
        <w:rPr>
          <w:rFonts w:hint="eastAsia"/>
        </w:rPr>
        <w:t>和账面价值增长的</w:t>
      </w:r>
      <w:r>
        <w:rPr>
          <w:rFonts w:hint="eastAsia"/>
        </w:rPr>
        <w:t>40%</w:t>
      </w:r>
      <w:r>
        <w:rPr>
          <w:rFonts w:hint="eastAsia"/>
        </w:rPr>
        <w:t>。一直有公开数据可查的五家大型工业企业中，自</w:t>
      </w:r>
      <w:r>
        <w:rPr>
          <w:rFonts w:hint="eastAsia"/>
        </w:rPr>
        <w:t>2012</w:t>
      </w:r>
      <w:r>
        <w:rPr>
          <w:rFonts w:hint="eastAsia"/>
        </w:rPr>
        <w:t>年来利润总额年增速为</w:t>
      </w:r>
      <w:r>
        <w:rPr>
          <w:rFonts w:hint="eastAsia"/>
        </w:rPr>
        <w:t>4%</w:t>
      </w:r>
      <w:r>
        <w:rPr>
          <w:rFonts w:hint="eastAsia"/>
        </w:rPr>
        <w:t>，并没有高过同业的平均水平。举例来说，</w:t>
      </w:r>
      <w:r>
        <w:rPr>
          <w:rFonts w:hint="eastAsia"/>
        </w:rPr>
        <w:t>BNSF</w:t>
      </w:r>
      <w:r>
        <w:rPr>
          <w:rFonts w:hint="eastAsia"/>
        </w:rPr>
        <w:t>的利润增速仅略高于通胀率，与其他铁路公司相当。上月</w:t>
      </w:r>
      <w:r>
        <w:rPr>
          <w:rFonts w:hint="eastAsia"/>
        </w:rPr>
        <w:t>26</w:t>
      </w:r>
      <w:r>
        <w:rPr>
          <w:rFonts w:hint="eastAsia"/>
        </w:rPr>
        <w:t>日巴菲特在接受</w:t>
      </w:r>
      <w:r>
        <w:rPr>
          <w:rFonts w:hint="eastAsia"/>
        </w:rPr>
        <w:t>CNBC</w:t>
      </w:r>
      <w:r>
        <w:rPr>
          <w:rFonts w:hint="eastAsia"/>
        </w:rPr>
        <w:t>专访时表示，伯克希尔收购的第六大工业企业精密机件公司的表现未达到集团内部目标。</w:t>
      </w:r>
    </w:p>
    <w:p w14:paraId="53F998DB" w14:textId="77777777" w:rsidR="00665562" w:rsidRDefault="00665562" w:rsidP="00665562"/>
    <w:p w14:paraId="2969E2BA" w14:textId="77777777" w:rsidR="00665562" w:rsidRDefault="00665562" w:rsidP="00665562">
      <w:r>
        <w:t>Since Berkshire cranks out an annual return of about 8-11% a year overall, the other area of its business, its financial operations, must have done much better. These include insurance underwriting, leasing, stock-picking, gains on derivatives and lucrative one-off transactions struck by Mr Buffett, for example when he bought bonds issued by Goldman Sachs and General Electric during the financial crisis. Overall, Berkshire’s financial arm has a solid average ROE of 11%, achieved with low leverage.</w:t>
      </w:r>
    </w:p>
    <w:p w14:paraId="5E2BB2E4" w14:textId="77777777" w:rsidR="00665562" w:rsidRDefault="00665562" w:rsidP="00665562"/>
    <w:p w14:paraId="4D7AACF1" w14:textId="77777777" w:rsidR="00665562" w:rsidRDefault="00665562" w:rsidP="00665562">
      <w:pPr>
        <w:rPr>
          <w:rFonts w:hint="eastAsia"/>
        </w:rPr>
      </w:pPr>
      <w:r>
        <w:rPr>
          <w:rFonts w:hint="eastAsia"/>
        </w:rPr>
        <w:t>既然伯克希尔每年的总体回报率约为</w:t>
      </w:r>
      <w:r>
        <w:rPr>
          <w:rFonts w:hint="eastAsia"/>
        </w:rPr>
        <w:t>8%</w:t>
      </w:r>
      <w:r>
        <w:rPr>
          <w:rFonts w:hint="eastAsia"/>
        </w:rPr>
        <w:t>至</w:t>
      </w:r>
      <w:r>
        <w:rPr>
          <w:rFonts w:hint="eastAsia"/>
        </w:rPr>
        <w:t>11%</w:t>
      </w:r>
      <w:r>
        <w:rPr>
          <w:rFonts w:hint="eastAsia"/>
        </w:rPr>
        <w:t>，那么它涉足的另一个领域也就是金融业务的业绩一定好得多。这包括保险、租赁、选股服务、衍生品收益及巴菲特达成的获利丰厚的一次性交易，例如他在金融危机期间购买的由高盛和通用电气发行的债券。总的来说，伯克希尔旗下金融业务的股本回报率平均为稳健的</w:t>
      </w:r>
      <w:r>
        <w:rPr>
          <w:rFonts w:hint="eastAsia"/>
        </w:rPr>
        <w:t>11</w:t>
      </w:r>
      <w:r>
        <w:rPr>
          <w:rFonts w:hint="eastAsia"/>
        </w:rPr>
        <w:t>％，而且是以低杠杆取得。</w:t>
      </w:r>
    </w:p>
    <w:p w14:paraId="76498AC4" w14:textId="77777777" w:rsidR="00665562" w:rsidRDefault="00665562" w:rsidP="00665562"/>
    <w:p w14:paraId="7E5D6CA6" w14:textId="77777777" w:rsidR="00665562" w:rsidRDefault="00665562" w:rsidP="00665562">
      <w:r>
        <w:t xml:space="preserve">Why, then, is Berkshire making large industrial acquisitions? There is a chance that profits will grow faster in future, pushing up the low ROE of the acquired businesses, yet most of them are mature. Or Berkshire may hope that selected </w:t>
      </w:r>
      <w:r>
        <w:lastRenderedPageBreak/>
        <w:t>acquisitions, when valued in line with their listed peers, will show a big rise in their value since being bought, which accounting profits do not capture. BNSF, which Berkshire bought in the depths of the crisis in 2009, has yielded an annual return of about 15% if measured in this way. However the other deals are unlikely to look nearly as good: two thirds of them (by value) took place after the end of 2011, once markets had bounced back from the crash.</w:t>
      </w:r>
    </w:p>
    <w:p w14:paraId="611E086D" w14:textId="77777777" w:rsidR="00665562" w:rsidRDefault="00665562" w:rsidP="00665562"/>
    <w:p w14:paraId="58361BA2" w14:textId="77777777" w:rsidR="00665562" w:rsidRDefault="00665562" w:rsidP="00665562">
      <w:pPr>
        <w:rPr>
          <w:rFonts w:hint="eastAsia"/>
        </w:rPr>
      </w:pPr>
      <w:r>
        <w:rPr>
          <w:rFonts w:hint="eastAsia"/>
        </w:rPr>
        <w:t>那么，伯克希尔为何还在大规模收购工业企业？一种可能是它指望未来利润增长会加速，推高被收购企业目前低迷的股本回报率。但它们大多已无太大的增长空间。或者，伯克希尔可能希望，收购时估值与上市同业一致的部分企业在收购后价值会大幅上涨，而这是会计利润未能反映出来的。如果以此计算，伯克希尔在</w:t>
      </w:r>
      <w:r>
        <w:rPr>
          <w:rFonts w:hint="eastAsia"/>
        </w:rPr>
        <w:t>2009</w:t>
      </w:r>
      <w:r>
        <w:rPr>
          <w:rFonts w:hint="eastAsia"/>
        </w:rPr>
        <w:t>年金融危机深重之时收购的</w:t>
      </w:r>
      <w:r>
        <w:rPr>
          <w:rFonts w:hint="eastAsia"/>
        </w:rPr>
        <w:t>BNSF</w:t>
      </w:r>
      <w:r>
        <w:rPr>
          <w:rFonts w:hint="eastAsia"/>
        </w:rPr>
        <w:t>年收益率约达</w:t>
      </w:r>
      <w:r>
        <w:rPr>
          <w:rFonts w:hint="eastAsia"/>
        </w:rPr>
        <w:t>15%</w:t>
      </w:r>
      <w:r>
        <w:rPr>
          <w:rFonts w:hint="eastAsia"/>
        </w:rPr>
        <w:t>。然而，其他被收购企业的表现远不及此：三分之二（按价值计算）的收购是在</w:t>
      </w:r>
      <w:r>
        <w:rPr>
          <w:rFonts w:hint="eastAsia"/>
        </w:rPr>
        <w:t>2011</w:t>
      </w:r>
      <w:r>
        <w:rPr>
          <w:rFonts w:hint="eastAsia"/>
        </w:rPr>
        <w:t>年底后发生，当时市场已从金融危机的谷底反弹。</w:t>
      </w:r>
    </w:p>
    <w:p w14:paraId="2ECEEE1E" w14:textId="77777777" w:rsidR="00665562" w:rsidRDefault="00665562" w:rsidP="00665562"/>
    <w:p w14:paraId="5391CDB0" w14:textId="77777777" w:rsidR="00665562" w:rsidRDefault="00665562" w:rsidP="00665562">
      <w:r>
        <w:t>Crossroads in Omaha</w:t>
      </w:r>
    </w:p>
    <w:p w14:paraId="1B8CBC25" w14:textId="77777777" w:rsidR="00665562" w:rsidRDefault="00665562" w:rsidP="00665562"/>
    <w:p w14:paraId="011A9DCE" w14:textId="77777777" w:rsidR="00665562" w:rsidRDefault="00665562" w:rsidP="00665562">
      <w:pPr>
        <w:rPr>
          <w:rFonts w:hint="eastAsia"/>
        </w:rPr>
      </w:pPr>
      <w:r>
        <w:rPr>
          <w:rFonts w:hint="eastAsia"/>
        </w:rPr>
        <w:t>奥马哈的十字路口</w:t>
      </w:r>
    </w:p>
    <w:p w14:paraId="75248A73" w14:textId="77777777" w:rsidR="00665562" w:rsidRDefault="00665562" w:rsidP="00665562"/>
    <w:p w14:paraId="15E05AD6" w14:textId="77777777" w:rsidR="00665562" w:rsidRDefault="00665562" w:rsidP="00665562">
      <w:r>
        <w:t>Berkshire has three possible paths forward. One is that Mr Buffett and his partner, Charles Munger, return cash to shareholders and accept that Berkshire must be less ambitious. The two men do not seem ready for this. A second is that they do more big takeovers now, with stockmarkets high. That would likely depress Berkshire’s returns for years and make it more reliant on fireworks from its financial arm. The third path is that Mr Buffett and Mr Munger sit and wait, hoping for a stockmarket crash, when Berkshire’s war chest will let it pick up bargains that make better returns than its recent acquisitions have done. Twenty years ago this strategy would have been uncontroversial, but the two men are aged, respectively, 87 and 94. Berkshire is enough of a conundrum to perplex even the world’s greatest value investor.</w:t>
      </w:r>
    </w:p>
    <w:p w14:paraId="5B0988E6" w14:textId="77777777" w:rsidR="00665562" w:rsidRDefault="00665562" w:rsidP="00665562"/>
    <w:p w14:paraId="17D5D27F" w14:textId="77777777" w:rsidR="00665562" w:rsidRDefault="00665562" w:rsidP="00665562">
      <w:pPr>
        <w:rPr>
          <w:rFonts w:hint="eastAsia"/>
        </w:rPr>
      </w:pPr>
      <w:r>
        <w:rPr>
          <w:rFonts w:hint="eastAsia"/>
        </w:rPr>
        <w:t>伯克希尔前路有三。一是巴菲特及其合伙人查理·芒格（</w:t>
      </w:r>
      <w:r>
        <w:rPr>
          <w:rFonts w:hint="eastAsia"/>
        </w:rPr>
        <w:t>Charles Munger</w:t>
      </w:r>
      <w:r>
        <w:rPr>
          <w:rFonts w:hint="eastAsia"/>
        </w:rPr>
        <w:t>）向股东返还资金，并承认伯克希尔必须收敛野心。但两人似乎还没有这样的打算。第二条路是在股市处于高位的当下开展更多大型收购。这可能会压制伯克希尔未来多年的回报，使之更依赖旗下金融业务的出彩表现。第三条路是巴菲特和芒格持币观望，坐待股市崩盘，到时伯克希尔将可使用这些储备资金低价收购企业，得到高于近期收购的回报。如果是在</w:t>
      </w:r>
      <w:r>
        <w:rPr>
          <w:rFonts w:hint="eastAsia"/>
        </w:rPr>
        <w:t>20</w:t>
      </w:r>
      <w:r>
        <w:rPr>
          <w:rFonts w:hint="eastAsia"/>
        </w:rPr>
        <w:t>年前，这一策略不会有什么争议，但问题是现在两人分别已是</w:t>
      </w:r>
      <w:r>
        <w:rPr>
          <w:rFonts w:hint="eastAsia"/>
        </w:rPr>
        <w:t>87</w:t>
      </w:r>
      <w:r>
        <w:rPr>
          <w:rFonts w:hint="eastAsia"/>
        </w:rPr>
        <w:t>岁和</w:t>
      </w:r>
      <w:r>
        <w:rPr>
          <w:rFonts w:hint="eastAsia"/>
        </w:rPr>
        <w:t>94</w:t>
      </w:r>
      <w:r>
        <w:rPr>
          <w:rFonts w:hint="eastAsia"/>
        </w:rPr>
        <w:t>岁高龄。伯克希尔已然是一道谜题，足以让全球最伟大的价值投资者也为之挠头。</w:t>
      </w:r>
    </w:p>
    <w:p w14:paraId="00F91E0B" w14:textId="77777777" w:rsidR="00665562" w:rsidRDefault="00665562" w:rsidP="00665562">
      <w:pPr>
        <w:pStyle w:val="1"/>
      </w:pPr>
      <w:bookmarkStart w:id="88" w:name="_Toc15475658"/>
      <w:r>
        <w:t>Monetary policy: Travel bulletin</w:t>
      </w:r>
      <w:bookmarkEnd w:id="88"/>
    </w:p>
    <w:p w14:paraId="70023F8B" w14:textId="77777777" w:rsidR="00665562" w:rsidRDefault="00665562" w:rsidP="00665562">
      <w:r>
        <w:t>Cab rides raise questions about the flow of information from the New York Fed</w:t>
      </w:r>
    </w:p>
    <w:p w14:paraId="214CB681" w14:textId="77777777" w:rsidR="00665562" w:rsidRDefault="00665562" w:rsidP="00665562">
      <w:pPr>
        <w:rPr>
          <w:rFonts w:hint="eastAsia"/>
        </w:rPr>
      </w:pPr>
      <w:r>
        <w:rPr>
          <w:rFonts w:hint="eastAsia"/>
        </w:rPr>
        <w:t>货币政策：出行公告</w:t>
      </w:r>
    </w:p>
    <w:p w14:paraId="17022D63" w14:textId="77777777" w:rsidR="00665562" w:rsidRDefault="00665562" w:rsidP="00665562">
      <w:pPr>
        <w:rPr>
          <w:rFonts w:hint="eastAsia"/>
        </w:rPr>
      </w:pPr>
      <w:r>
        <w:rPr>
          <w:rFonts w:hint="eastAsia"/>
        </w:rPr>
        <w:t>计程车搭乘数据引发了对纽约联储泄露信息的质疑</w:t>
      </w:r>
    </w:p>
    <w:p w14:paraId="4993DD1F" w14:textId="77777777" w:rsidR="00665562" w:rsidRDefault="00665562" w:rsidP="00665562">
      <w:r>
        <w:t xml:space="preserve">20180310 finance and economics </w:t>
      </w:r>
      <w:r>
        <w:rPr>
          <w:rFonts w:ascii="Segoe UI Emoji" w:hAnsi="Segoe UI Emoji" w:cs="Segoe UI Emoji"/>
        </w:rPr>
        <w:t>🇬🇧</w:t>
      </w:r>
      <w:r>
        <w:t xml:space="preserve"> English Version</w:t>
      </w:r>
    </w:p>
    <w:p w14:paraId="4896C3E8" w14:textId="77777777" w:rsidR="00665562" w:rsidRDefault="00665562" w:rsidP="00665562"/>
    <w:p w14:paraId="5AE6665C" w14:textId="77777777" w:rsidR="00665562" w:rsidRDefault="00665562" w:rsidP="00665562">
      <w:r>
        <w:t>AS COMPUTING power has grown, it has become easier to uncover information hidden inside datasets that seem totally unconnected. Some recent studies have used this approach to reveal business-related information flows. One linked the movements of 18th-century share prices with the arrival of ships bringing news. Another looked at the relationship between business activity and the movements of corporate jets. A third mined White House visitor logs for the names of executives and examined their companies’ subsequent stockmarket returns.</w:t>
      </w:r>
    </w:p>
    <w:p w14:paraId="53F1B169" w14:textId="77777777" w:rsidR="00665562" w:rsidRDefault="00665562" w:rsidP="00665562"/>
    <w:p w14:paraId="7A2FE8C0" w14:textId="77777777" w:rsidR="00665562" w:rsidRDefault="00665562" w:rsidP="00665562">
      <w:pPr>
        <w:rPr>
          <w:rFonts w:hint="eastAsia"/>
        </w:rPr>
      </w:pPr>
      <w:r>
        <w:rPr>
          <w:rFonts w:hint="eastAsia"/>
        </w:rPr>
        <w:t>由于计算能力的提高，从貌似毫无关联的数据集中发掘出隐藏的信息已变得愈发容易。近期的一些研究就</w:t>
      </w:r>
      <w:r>
        <w:rPr>
          <w:rFonts w:hint="eastAsia"/>
        </w:rPr>
        <w:lastRenderedPageBreak/>
        <w:t>是采用这种方法来揭示与商务有关的信息流动。一项研究显示，</w:t>
      </w:r>
      <w:r>
        <w:rPr>
          <w:rFonts w:hint="eastAsia"/>
        </w:rPr>
        <w:t>18</w:t>
      </w:r>
      <w:r>
        <w:rPr>
          <w:rFonts w:hint="eastAsia"/>
        </w:rPr>
        <w:t>世纪的股价变动与轮船到港带来新消息存在关联。另一项探究了商业活动与公务机行踪之间的关系。还有一项研究仔细查看了白宫的访客记录，看其中有哪些高管的名字，并探查这些人所在公司随后的股市收益。</w:t>
      </w:r>
    </w:p>
    <w:p w14:paraId="1B010543" w14:textId="77777777" w:rsidR="00665562" w:rsidRDefault="00665562" w:rsidP="00665562"/>
    <w:p w14:paraId="1133AA64" w14:textId="77777777" w:rsidR="00665562" w:rsidRDefault="00665562" w:rsidP="00665562">
      <w:r>
        <w:t>A paper in this vein published on March 5th pores over a dataset released by New York City’s government covering more than 1bn cab rides between 2009 and 2014. David Finer, a graduate student at University of Chicago’s Booth School of Business, analysed trips connecting the headquarters of big banks and the Federal Reserve Bank of New York. He extracted trips starting at commercial banks and at the New York Fed that converged on the same destination around lunchtime, and those directly from banks to the New York Fed late in the evening.</w:t>
      </w:r>
    </w:p>
    <w:p w14:paraId="061C8A02" w14:textId="77777777" w:rsidR="00665562" w:rsidRDefault="00665562" w:rsidP="00665562"/>
    <w:p w14:paraId="0FE733BD" w14:textId="77777777" w:rsidR="00665562" w:rsidRDefault="00665562" w:rsidP="00665562">
      <w:pPr>
        <w:rPr>
          <w:rFonts w:hint="eastAsia"/>
        </w:rPr>
      </w:pPr>
      <w:r>
        <w:rPr>
          <w:rFonts w:hint="eastAsia"/>
        </w:rPr>
        <w:t>上月</w:t>
      </w:r>
      <w:r>
        <w:rPr>
          <w:rFonts w:hint="eastAsia"/>
        </w:rPr>
        <w:t>5</w:t>
      </w:r>
      <w:r>
        <w:rPr>
          <w:rFonts w:hint="eastAsia"/>
        </w:rPr>
        <w:t>日发表的一篇论文也属此类。它仔细分析了纽约市政府公布的一个数据集：</w:t>
      </w:r>
      <w:r>
        <w:rPr>
          <w:rFonts w:hint="eastAsia"/>
        </w:rPr>
        <w:t>2009</w:t>
      </w:r>
      <w:r>
        <w:rPr>
          <w:rFonts w:hint="eastAsia"/>
        </w:rPr>
        <w:t>至</w:t>
      </w:r>
      <w:r>
        <w:rPr>
          <w:rFonts w:hint="eastAsia"/>
        </w:rPr>
        <w:t>2014</w:t>
      </w:r>
      <w:r>
        <w:rPr>
          <w:rFonts w:hint="eastAsia"/>
        </w:rPr>
        <w:t>年间超过</w:t>
      </w:r>
      <w:r>
        <w:rPr>
          <w:rFonts w:hint="eastAsia"/>
        </w:rPr>
        <w:t>10</w:t>
      </w:r>
      <w:r>
        <w:rPr>
          <w:rFonts w:hint="eastAsia"/>
        </w:rPr>
        <w:t>亿次的计程车搭乘信息。作者大卫·芬纳（</w:t>
      </w:r>
      <w:r>
        <w:rPr>
          <w:rFonts w:hint="eastAsia"/>
        </w:rPr>
        <w:t>David Finer</w:t>
      </w:r>
      <w:r>
        <w:rPr>
          <w:rFonts w:hint="eastAsia"/>
        </w:rPr>
        <w:t>）是芝加哥大学布斯商学院的研究生，他分析了来往于大银行总部和纽约联邦储备银行之间的行程。从中他提取了在午餐时间分别从商业银行和纽约联储出发，再到同一地点汇合的行程，以及在晚间从银行直接前往纽约联储的行程。</w:t>
      </w:r>
    </w:p>
    <w:p w14:paraId="33B8984D" w14:textId="77777777" w:rsidR="00665562" w:rsidRDefault="00665562" w:rsidP="00665562"/>
    <w:p w14:paraId="4BB7961E" w14:textId="77777777" w:rsidR="00665562" w:rsidRDefault="00665562" w:rsidP="00665562">
      <w:r>
        <w:t>The number of such journeys rose sharply around the dates of meetings when interest rates were determined by the Federal Reserve’s monetary-policy committee in Washington. (The New York Fed plays an outsized role in setting and administering American monetary policy. Its president is a permanent member of the Fed’s rate-setting committee and sits over the trading desk that puts policy into effect.) The jump in journeys was especially marked in 2012, when the committee decided to extend quantitative easing, the purchase of securities with newly-created money. The policy had a profound impact on financial markets. There was even a noticeable change in the data that matched the timing of an office relocation by Goldman Sachs.</w:t>
      </w:r>
    </w:p>
    <w:p w14:paraId="5D06D610" w14:textId="77777777" w:rsidR="00665562" w:rsidRDefault="00665562" w:rsidP="00665562"/>
    <w:p w14:paraId="6A4F037E" w14:textId="77777777" w:rsidR="00665562" w:rsidRDefault="00665562" w:rsidP="00665562">
      <w:pPr>
        <w:rPr>
          <w:rFonts w:hint="eastAsia"/>
        </w:rPr>
      </w:pPr>
      <w:r>
        <w:rPr>
          <w:rFonts w:hint="eastAsia"/>
        </w:rPr>
        <w:t>在位于华盛顿的美联储货币政策委员会举行议息会议的那几天，这类出行的次数急剧上升。（在美国货币政策的制定和执行上，纽约联储的影响力举足轻重。其主席是美联储利率制定委员会的永久成员，同时也是负责货币政策执行的公开市场交易委员会的成员。）</w:t>
      </w:r>
      <w:r>
        <w:rPr>
          <w:rFonts w:hint="eastAsia"/>
        </w:rPr>
        <w:t>2012</w:t>
      </w:r>
      <w:r>
        <w:rPr>
          <w:rFonts w:hint="eastAsia"/>
        </w:rPr>
        <w:t>年，这类出行出现特别明显的增长。那一年，美联储货币政策委员会决定扩大量化宽松即使用新发行货币购买证券的举措。这项政策对金融市场产生了深远的影响。数据中有一处明显变化，恰与高盛总部迁址的时间重合。</w:t>
      </w:r>
    </w:p>
    <w:p w14:paraId="7445F740" w14:textId="77777777" w:rsidR="00665562" w:rsidRDefault="00665562" w:rsidP="00665562"/>
    <w:p w14:paraId="3B2B4378" w14:textId="77777777" w:rsidR="00665562" w:rsidRDefault="00665562" w:rsidP="00665562">
      <w:r>
        <w:t>Mr Finer builds on a provocative paper by Anna Cieslak of Duke University, and Adair Morse and Annette Vissing-Jorgensen of the University of California at Berkeley. They asserted that information on monetary policy could be used to profit from stockmarket movements, and that such information had leaked from the Fed. Mr Finer’s “assumptions are flawed and misleading”, the New York Fed responded. “It is simply not credible to imply that an increase of a few taxi rides by unknown passengers between densely populated areas of the city—business, transportation and hospitality hubs—increased the risk of inappropriate communication.”</w:t>
      </w:r>
    </w:p>
    <w:p w14:paraId="05C817C2" w14:textId="77777777" w:rsidR="00665562" w:rsidRDefault="00665562" w:rsidP="00665562"/>
    <w:p w14:paraId="684413B0" w14:textId="77777777" w:rsidR="00665562" w:rsidRDefault="00665562" w:rsidP="00665562">
      <w:pPr>
        <w:rPr>
          <w:rFonts w:hint="eastAsia"/>
        </w:rPr>
      </w:pPr>
      <w:r>
        <w:rPr>
          <w:rFonts w:hint="eastAsia"/>
        </w:rPr>
        <w:t>芬纳的研究是由另一篇颇具争议的论文延伸而来。杜克大学的安娜·西斯拉克（</w:t>
      </w:r>
      <w:r>
        <w:rPr>
          <w:rFonts w:hint="eastAsia"/>
        </w:rPr>
        <w:t>Anna Cieslak</w:t>
      </w:r>
      <w:r>
        <w:rPr>
          <w:rFonts w:hint="eastAsia"/>
        </w:rPr>
        <w:t>）、加州大学伯克利分校的阿黛尔·摩尔斯（</w:t>
      </w:r>
      <w:r>
        <w:rPr>
          <w:rFonts w:hint="eastAsia"/>
        </w:rPr>
        <w:t>Adair Morse</w:t>
      </w:r>
      <w:r>
        <w:rPr>
          <w:rFonts w:hint="eastAsia"/>
        </w:rPr>
        <w:t>）和安奈特·维辛</w:t>
      </w:r>
      <w:r>
        <w:rPr>
          <w:rFonts w:hint="eastAsia"/>
        </w:rPr>
        <w:t>-</w:t>
      </w:r>
      <w:r>
        <w:rPr>
          <w:rFonts w:hint="eastAsia"/>
        </w:rPr>
        <w:t>约根森（</w:t>
      </w:r>
      <w:r>
        <w:rPr>
          <w:rFonts w:hint="eastAsia"/>
        </w:rPr>
        <w:t>Annette Vissing-Jorgensen</w:t>
      </w:r>
      <w:r>
        <w:rPr>
          <w:rFonts w:hint="eastAsia"/>
        </w:rPr>
        <w:t>）在那篇论文中指出，有人可以利用货币政策相关信息从股市的波动中获利，而美联储泄露了这类信息。纽约联储回应称芬纳的“假设存在缺陷，且有误导性”。“只因为身份不明的乘客搭乘计程车来往于城中的商业、交通及服务中心等人口稠密区域的次数增多了一些，就推测这增加了产生不当信息交流的风险，很难让人信服。”</w:t>
      </w:r>
    </w:p>
    <w:p w14:paraId="16B43935" w14:textId="77777777" w:rsidR="00665562" w:rsidRDefault="00665562" w:rsidP="00665562"/>
    <w:p w14:paraId="1B0359CF" w14:textId="77777777" w:rsidR="00665562" w:rsidRDefault="00665562" w:rsidP="00665562">
      <w:r>
        <w:t xml:space="preserve">The data do have obvious shortcomings. They do not show who was in the taxis, and departure and arrival points are accurate only to within 100 feet. Even if private bankers and New York Fed staff did meet and discuss policy, they </w:t>
      </w:r>
      <w:r>
        <w:lastRenderedPageBreak/>
        <w:t>may have broken no law. Many of the journeys were outside the “blackout” periods during which communication between Fed officials and bankers is strictly forbidden.</w:t>
      </w:r>
    </w:p>
    <w:p w14:paraId="6A990C79" w14:textId="77777777" w:rsidR="00665562" w:rsidRDefault="00665562" w:rsidP="00665562"/>
    <w:p w14:paraId="0C807998" w14:textId="77777777" w:rsidR="00665562" w:rsidRDefault="00665562" w:rsidP="00665562">
      <w:pPr>
        <w:rPr>
          <w:rFonts w:hint="eastAsia"/>
        </w:rPr>
      </w:pPr>
      <w:r>
        <w:rPr>
          <w:rFonts w:hint="eastAsia"/>
        </w:rPr>
        <w:t>这些数据确实存在明显的不足。它们并不能显示是谁在乘坐计程车，而且出发和到达地点只精确到</w:t>
      </w:r>
      <w:r>
        <w:rPr>
          <w:rFonts w:hint="eastAsia"/>
        </w:rPr>
        <w:t>100</w:t>
      </w:r>
      <w:r>
        <w:rPr>
          <w:rFonts w:hint="eastAsia"/>
        </w:rPr>
        <w:t>英尺以内。就算私人银行家确实与纽约联储的员工碰面并讨论货币政策，他们可能也并未触犯法律。而且这些行程中有很多是在严禁美联储官员与银行人士沟通的“静默期”之外发生的。</w:t>
      </w:r>
    </w:p>
    <w:p w14:paraId="37C56475" w14:textId="77777777" w:rsidR="00665562" w:rsidRDefault="00665562" w:rsidP="00665562"/>
    <w:p w14:paraId="2AABA4BD" w14:textId="77777777" w:rsidR="00665562" w:rsidRDefault="00665562" w:rsidP="00665562">
      <w:r>
        <w:t>But the tortuous way the Fed’s policymakers release information, through an initial announcement, then weeks later the release of minutes and years later transcripts, means that a direct meeting with its officials can be extremely useful. The Fed has acknowledged that merely having a discussion can lead to accidental disclosure. And even lawful private discussions that transfer government information of value raise questions about fairness.</w:t>
      </w:r>
    </w:p>
    <w:p w14:paraId="15DB9E09" w14:textId="77777777" w:rsidR="00665562" w:rsidRDefault="00665562" w:rsidP="00665562"/>
    <w:p w14:paraId="254A7BAA" w14:textId="77777777" w:rsidR="00665562" w:rsidRDefault="00665562" w:rsidP="00665562">
      <w:pPr>
        <w:rPr>
          <w:rFonts w:hint="eastAsia"/>
        </w:rPr>
      </w:pPr>
      <w:r>
        <w:rPr>
          <w:rFonts w:hint="eastAsia"/>
        </w:rPr>
        <w:t>然而美联储的政策制定者公布信息的方式太过迂回——先是发布声明，几周之后发布会议纪要，几年之后才公布完整的会议记录。这就意味着如果能与美联储官员直接会面将会极有帮助。美联储承认，仅仅是一番讨论也可能在不经意间泄露信息。而且，就算是在合法的私下讨论中传递了有价值的政府信息，也会引发公平性的问题。</w:t>
      </w:r>
    </w:p>
    <w:p w14:paraId="3576EBAB" w14:textId="77777777" w:rsidR="00665562" w:rsidRDefault="00665562" w:rsidP="00665562">
      <w:pPr>
        <w:pStyle w:val="1"/>
      </w:pPr>
      <w:bookmarkStart w:id="89" w:name="_Toc15475659"/>
      <w:r>
        <w:t>Free Exchange: Xi v Marshall</w:t>
      </w:r>
      <w:bookmarkEnd w:id="89"/>
    </w:p>
    <w:p w14:paraId="2E3BE0D4" w14:textId="77777777" w:rsidR="00665562" w:rsidRDefault="00665562" w:rsidP="00665562">
      <w:r>
        <w:t>Will China’s Belt and Road Initiative outdo America’s plan to rebuild post-war Europe?</w:t>
      </w:r>
    </w:p>
    <w:p w14:paraId="4A2CF976" w14:textId="77777777" w:rsidR="00665562" w:rsidRDefault="00665562" w:rsidP="00665562">
      <w:pPr>
        <w:rPr>
          <w:rFonts w:hint="eastAsia"/>
        </w:rPr>
      </w:pPr>
      <w:r>
        <w:rPr>
          <w:rFonts w:hint="eastAsia"/>
        </w:rPr>
        <w:t>自由交流：习</w:t>
      </w:r>
      <w:r>
        <w:rPr>
          <w:rFonts w:hint="eastAsia"/>
        </w:rPr>
        <w:t>vs</w:t>
      </w:r>
      <w:r>
        <w:rPr>
          <w:rFonts w:hint="eastAsia"/>
        </w:rPr>
        <w:t>马歇尔</w:t>
      </w:r>
    </w:p>
    <w:p w14:paraId="3A6AF28B" w14:textId="77777777" w:rsidR="00665562" w:rsidRDefault="00665562" w:rsidP="00665562">
      <w:pPr>
        <w:rPr>
          <w:rFonts w:hint="eastAsia"/>
        </w:rPr>
      </w:pPr>
      <w:r>
        <w:rPr>
          <w:rFonts w:hint="eastAsia"/>
        </w:rPr>
        <w:t>中国的“一带一路”倡议会胜过美国重建战后欧洲的计划吗？</w:t>
      </w:r>
    </w:p>
    <w:p w14:paraId="33E78DB2" w14:textId="77777777" w:rsidR="00665562" w:rsidRDefault="00665562" w:rsidP="00665562">
      <w:r>
        <w:t xml:space="preserve">20180310 finance and economics </w:t>
      </w:r>
      <w:r>
        <w:rPr>
          <w:rFonts w:ascii="Segoe UI Emoji" w:hAnsi="Segoe UI Emoji" w:cs="Segoe UI Emoji"/>
        </w:rPr>
        <w:t>🇬🇧</w:t>
      </w:r>
      <w:r>
        <w:t xml:space="preserve"> English Version</w:t>
      </w:r>
    </w:p>
    <w:p w14:paraId="5533BF47" w14:textId="77777777" w:rsidR="00665562" w:rsidRDefault="00665562" w:rsidP="00665562"/>
    <w:p w14:paraId="3D3DE9EC" w14:textId="77777777" w:rsidR="00665562" w:rsidRDefault="00665562" w:rsidP="00665562">
      <w:r>
        <w:t>SEVENTY years ago America passed the Economic Co-operation Act, better known as the Marshall Plan. Drawing inspiration from a speech at Harvard University by George Marshall, America’s secretary of state, it aimed to revive Europe’s war-ravaged economies. Almost five years ago, at a more obscure institution of higher learning, Nazarbayev University in Kazakhstan, China’s president, Xi Jinping, outlined his own vision of economic beneficence. The Belt and Road Initiative (BRI), as it has become known, aims to sprinkle infrastructure, trade and fellow-feeling on more than 70 countries, from the Baltic to the Pacific.</w:t>
      </w:r>
    </w:p>
    <w:p w14:paraId="0B43E87E" w14:textId="77777777" w:rsidR="00665562" w:rsidRDefault="00665562" w:rsidP="00665562"/>
    <w:p w14:paraId="473AD083" w14:textId="77777777" w:rsidR="00665562" w:rsidRDefault="00665562" w:rsidP="00665562">
      <w:pPr>
        <w:rPr>
          <w:rFonts w:hint="eastAsia"/>
        </w:rPr>
      </w:pPr>
      <w:r>
        <w:rPr>
          <w:rFonts w:hint="eastAsia"/>
        </w:rPr>
        <w:t>七十年前，美国通过了《经济合作法案》也就是人们熟知的“马歇尔计划”。这一计划的灵感来自时任美国国务卿的乔治·马歇尔（</w:t>
      </w:r>
      <w:r>
        <w:rPr>
          <w:rFonts w:hint="eastAsia"/>
        </w:rPr>
        <w:t>George Marshall</w:t>
      </w:r>
      <w:r>
        <w:rPr>
          <w:rFonts w:hint="eastAsia"/>
        </w:rPr>
        <w:t>）在哈佛大学的一次演讲，计划的目标是重振饱受战争蹂躏的欧洲经济。大约五年前，在一所不那么有名气的高等学府——哈萨克斯坦的纳扎尔巴耶夫大学（</w:t>
      </w:r>
      <w:r>
        <w:rPr>
          <w:rFonts w:hint="eastAsia"/>
        </w:rPr>
        <w:t>Nazarbayev University</w:t>
      </w:r>
      <w:r>
        <w:rPr>
          <w:rFonts w:hint="eastAsia"/>
        </w:rPr>
        <w:t>）里，中国国家主席习近平提出了自己对经济善举的构想。这就是现在广为人知的“一带一路”倡议。从波罗的海到太平洋地区，该倡议计划同沿线</w:t>
      </w:r>
      <w:r>
        <w:rPr>
          <w:rFonts w:hint="eastAsia"/>
        </w:rPr>
        <w:t>70</w:t>
      </w:r>
      <w:r>
        <w:rPr>
          <w:rFonts w:hint="eastAsia"/>
        </w:rPr>
        <w:t>多个国家展开基础设施和贸易合作，建立伙伴关系。</w:t>
      </w:r>
    </w:p>
    <w:p w14:paraId="365E07E8" w14:textId="77777777" w:rsidR="00665562" w:rsidRDefault="00665562" w:rsidP="00665562"/>
    <w:p w14:paraId="506232B6" w14:textId="77777777" w:rsidR="00665562" w:rsidRDefault="00665562" w:rsidP="00665562">
      <w:r>
        <w:t>Mr Xi’s initiative, which also has geopolitical goals (see Banyan), has invited comparison with America’s mid-century development endeavour. Some even suggest it will be far bigger. But is that credible? The Marshall Plan, after all, is synonymous with statesmanlike vision and vigour. According to Marshall’s successor, Dean Acheson, America’s provision of food, raw materials and equipment was described by Winston Churchill as the “most unsordid act in history”. At the time of the Harvard speech Europe was on the brink of economic chaos. By the time the plan was completed, the continent was on the verge of an economic miracle. Surely China could not match such a feat?</w:t>
      </w:r>
    </w:p>
    <w:p w14:paraId="62404B61" w14:textId="77777777" w:rsidR="00665562" w:rsidRDefault="00665562" w:rsidP="00665562"/>
    <w:p w14:paraId="5798AB38" w14:textId="77777777" w:rsidR="00665562" w:rsidRDefault="00665562" w:rsidP="00665562">
      <w:pPr>
        <w:rPr>
          <w:rFonts w:hint="eastAsia"/>
        </w:rPr>
      </w:pPr>
      <w:r>
        <w:rPr>
          <w:rFonts w:hint="eastAsia"/>
        </w:rPr>
        <w:t>习近平的倡议也有地缘政治目标，已有人拿它来和美国上世纪中叶的这一欧洲复兴计划作比较。有些人甚</w:t>
      </w:r>
      <w:r>
        <w:rPr>
          <w:rFonts w:hint="eastAsia"/>
        </w:rPr>
        <w:lastRenderedPageBreak/>
        <w:t>至认为“一带一路”的格局更大得多。但这可信吗？毕竟“马歇尔计划”可是政治家的远见和活力的代名词。据马歇尔的继任者迪安·艾奇逊（</w:t>
      </w:r>
      <w:r>
        <w:rPr>
          <w:rFonts w:hint="eastAsia"/>
        </w:rPr>
        <w:t>Dean Acheson</w:t>
      </w:r>
      <w:r>
        <w:rPr>
          <w:rFonts w:hint="eastAsia"/>
        </w:rPr>
        <w:t>）说，美国提供食品、原材料和设备的行为被丘吉尔称作“史上最圣洁的善举”。哈佛演讲发生之际，欧洲濒临经济混乱。到计划结束之时，欧洲大陆已接近创造经济奇迹。中国想必无法达成这样的壮举吧？</w:t>
      </w:r>
    </w:p>
    <w:p w14:paraId="16ED5B2A" w14:textId="77777777" w:rsidR="00665562" w:rsidRDefault="00665562" w:rsidP="00665562"/>
    <w:p w14:paraId="2ACF093D" w14:textId="77777777" w:rsidR="00665562" w:rsidRDefault="00665562" w:rsidP="00665562">
      <w:r>
        <w:t>But in fact, as opposed to folklore, the Marshall Plan was surprisingly modest, as economic historians such as Alan Milward, Brad DeLong and Barry Eichengreen have pointed out. It amounted to about $13bn between April 1948 and the summer of 1951. That is equivalent to $130bn today, based on American consumer-price inflation, or less than $110bn, based on a broader measure of rising prices. Divided between 16 countries, it averaged less than 2.5% of the recipients’ GDP.</w:t>
      </w:r>
    </w:p>
    <w:p w14:paraId="63A23EBA" w14:textId="77777777" w:rsidR="00665562" w:rsidRDefault="00665562" w:rsidP="00665562"/>
    <w:p w14:paraId="624D500B" w14:textId="77777777" w:rsidR="00665562" w:rsidRDefault="00665562" w:rsidP="00665562">
      <w:pPr>
        <w:rPr>
          <w:rFonts w:hint="eastAsia"/>
        </w:rPr>
      </w:pPr>
      <w:r>
        <w:rPr>
          <w:rFonts w:hint="eastAsia"/>
        </w:rPr>
        <w:t>然而正如阿兰·米尔沃德（</w:t>
      </w:r>
      <w:r>
        <w:rPr>
          <w:rFonts w:hint="eastAsia"/>
        </w:rPr>
        <w:t>Alan Milward</w:t>
      </w:r>
      <w:r>
        <w:rPr>
          <w:rFonts w:hint="eastAsia"/>
        </w:rPr>
        <w:t>）、布拉德·德隆（</w:t>
      </w:r>
      <w:r>
        <w:rPr>
          <w:rFonts w:hint="eastAsia"/>
        </w:rPr>
        <w:t>Brad DeLong</w:t>
      </w:r>
      <w:r>
        <w:rPr>
          <w:rFonts w:hint="eastAsia"/>
        </w:rPr>
        <w:t>）和巴里·艾肯格林（</w:t>
      </w:r>
      <w:r>
        <w:rPr>
          <w:rFonts w:hint="eastAsia"/>
        </w:rPr>
        <w:t>Barry Eichengreen</w:t>
      </w:r>
      <w:r>
        <w:rPr>
          <w:rFonts w:hint="eastAsia"/>
        </w:rPr>
        <w:t>）等经济历史学家指出的那样，与坊间流传的说法不同，马歇尔计划的规模其实小得令人惊讶。从</w:t>
      </w:r>
      <w:r>
        <w:rPr>
          <w:rFonts w:hint="eastAsia"/>
        </w:rPr>
        <w:t>1948</w:t>
      </w:r>
      <w:r>
        <w:rPr>
          <w:rFonts w:hint="eastAsia"/>
        </w:rPr>
        <w:t>年</w:t>
      </w:r>
      <w:r>
        <w:rPr>
          <w:rFonts w:hint="eastAsia"/>
        </w:rPr>
        <w:t>4</w:t>
      </w:r>
      <w:r>
        <w:rPr>
          <w:rFonts w:hint="eastAsia"/>
        </w:rPr>
        <w:t>月到</w:t>
      </w:r>
      <w:r>
        <w:rPr>
          <w:rFonts w:hint="eastAsia"/>
        </w:rPr>
        <w:t>1951</w:t>
      </w:r>
      <w:r>
        <w:rPr>
          <w:rFonts w:hint="eastAsia"/>
        </w:rPr>
        <w:t>年夏天，累计援助额约为</w:t>
      </w:r>
      <w:r>
        <w:rPr>
          <w:rFonts w:hint="eastAsia"/>
        </w:rPr>
        <w:t>130</w:t>
      </w:r>
      <w:r>
        <w:rPr>
          <w:rFonts w:hint="eastAsia"/>
        </w:rPr>
        <w:t>亿美元。按美国的消费价格通胀率计算，这相当于今天的</w:t>
      </w:r>
      <w:r>
        <w:rPr>
          <w:rFonts w:hint="eastAsia"/>
        </w:rPr>
        <w:t>1300</w:t>
      </w:r>
      <w:r>
        <w:rPr>
          <w:rFonts w:hint="eastAsia"/>
        </w:rPr>
        <w:t>亿美元，按更广泛的价格涨幅计算，约合不到</w:t>
      </w:r>
      <w:r>
        <w:rPr>
          <w:rFonts w:hint="eastAsia"/>
        </w:rPr>
        <w:t>1100</w:t>
      </w:r>
      <w:r>
        <w:rPr>
          <w:rFonts w:hint="eastAsia"/>
        </w:rPr>
        <w:t>亿美元。在</w:t>
      </w:r>
      <w:r>
        <w:rPr>
          <w:rFonts w:hint="eastAsia"/>
        </w:rPr>
        <w:t>16</w:t>
      </w:r>
      <w:r>
        <w:rPr>
          <w:rFonts w:hint="eastAsia"/>
        </w:rPr>
        <w:t>个国家分配下来，平均还不到受援国</w:t>
      </w:r>
      <w:r>
        <w:rPr>
          <w:rFonts w:hint="eastAsia"/>
        </w:rPr>
        <w:t>GDP</w:t>
      </w:r>
      <w:r>
        <w:rPr>
          <w:rFonts w:hint="eastAsia"/>
        </w:rPr>
        <w:t>的</w:t>
      </w:r>
      <w:r>
        <w:rPr>
          <w:rFonts w:hint="eastAsia"/>
        </w:rPr>
        <w:t>2.5%</w:t>
      </w:r>
      <w:r>
        <w:rPr>
          <w:rFonts w:hint="eastAsia"/>
        </w:rPr>
        <w:t>。</w:t>
      </w:r>
    </w:p>
    <w:p w14:paraId="4B04941B" w14:textId="77777777" w:rsidR="00665562" w:rsidRDefault="00665562" w:rsidP="00665562"/>
    <w:p w14:paraId="09B2AF0C" w14:textId="77777777" w:rsidR="00665562" w:rsidRDefault="00665562" w:rsidP="00665562">
      <w:r>
        <w:t>By permitting higher investment and imports, the money certainly helped Europe’s recovery. But not by much. Mr Eichengreen calculates the direct impact as an increase in growth of only 0.3 percentage points over the plan’s life. Nor was it actually the “most unsordid act” of its time. Churchill in fact bestowed that praise not on the Marshall Plan but on America’s earlier “lend-lease” policy, which aided the Allies from 1941 to 1945.</w:t>
      </w:r>
    </w:p>
    <w:p w14:paraId="26F20DAB" w14:textId="77777777" w:rsidR="00665562" w:rsidRDefault="00665562" w:rsidP="00665562"/>
    <w:p w14:paraId="2F031657" w14:textId="77777777" w:rsidR="00665562" w:rsidRDefault="00665562" w:rsidP="00665562">
      <w:pPr>
        <w:rPr>
          <w:rFonts w:hint="eastAsia"/>
        </w:rPr>
      </w:pPr>
      <w:r>
        <w:rPr>
          <w:rFonts w:hint="eastAsia"/>
        </w:rPr>
        <w:t>这些资金促进了投资和进口，无疑有助于欧洲复苏。不过帮助并不大。据艾肯格林计算，其直接影响仅仅是在计划期间帮助经济增长了</w:t>
      </w:r>
      <w:r>
        <w:rPr>
          <w:rFonts w:hint="eastAsia"/>
        </w:rPr>
        <w:t>0.3</w:t>
      </w:r>
      <w:r>
        <w:rPr>
          <w:rFonts w:hint="eastAsia"/>
        </w:rPr>
        <w:t>个百分点。而且它其实也不是那个年代“最圣洁的善举”。丘吉尔的这一赞誉实际上并不是指马歇尔计划，而是美国更早的《租借法案》。该法案在</w:t>
      </w:r>
      <w:r>
        <w:rPr>
          <w:rFonts w:hint="eastAsia"/>
        </w:rPr>
        <w:t>1941</w:t>
      </w:r>
      <w:r>
        <w:rPr>
          <w:rFonts w:hint="eastAsia"/>
        </w:rPr>
        <w:t>年至</w:t>
      </w:r>
      <w:r>
        <w:rPr>
          <w:rFonts w:hint="eastAsia"/>
        </w:rPr>
        <w:t>1945</w:t>
      </w:r>
      <w:r>
        <w:rPr>
          <w:rFonts w:hint="eastAsia"/>
        </w:rPr>
        <w:t>年间向同盟国提供了援助。</w:t>
      </w:r>
    </w:p>
    <w:p w14:paraId="247CCA72" w14:textId="77777777" w:rsidR="00665562" w:rsidRDefault="00665562" w:rsidP="00665562"/>
    <w:p w14:paraId="626F2BCA" w14:textId="77777777" w:rsidR="00665562" w:rsidRDefault="00665562" w:rsidP="00665562">
      <w:r>
        <w:t>How does the demystified plan stack up against China’s? Comparisons are tricky, because no one knows how big the BRI will be. According to official figures, China’s direct investment in BRI countries (excluding in the financial sector) amounted to just $56bn from 2014 to 2017. A tot-up of announced investments by Derek Scissors of the American Enterprise Institute reaches $118bn. But neither number includes loans from China’s banks, including state-directed “policy banks” such as China Development Bank (which claims to have lent $180bn by the end of 2017) and Export-Import Bank of China ($110bn by the end of 2016).</w:t>
      </w:r>
    </w:p>
    <w:p w14:paraId="5DEFBCF2" w14:textId="77777777" w:rsidR="00665562" w:rsidRDefault="00665562" w:rsidP="00665562"/>
    <w:p w14:paraId="51308494" w14:textId="77777777" w:rsidR="00665562" w:rsidRDefault="00665562" w:rsidP="00665562">
      <w:pPr>
        <w:rPr>
          <w:rFonts w:hint="eastAsia"/>
        </w:rPr>
      </w:pPr>
      <w:r>
        <w:rPr>
          <w:rFonts w:hint="eastAsia"/>
        </w:rPr>
        <w:t>如此祛魅后，这一计划和中国的倡议相比又如何呢？其实很难比较，因为没人知道“一带一路”倡议会达到多大的规模。根据官方数据，</w:t>
      </w:r>
      <w:r>
        <w:rPr>
          <w:rFonts w:hint="eastAsia"/>
        </w:rPr>
        <w:t>2014</w:t>
      </w:r>
      <w:r>
        <w:rPr>
          <w:rFonts w:hint="eastAsia"/>
        </w:rPr>
        <w:t>至</w:t>
      </w:r>
      <w:r>
        <w:rPr>
          <w:rFonts w:hint="eastAsia"/>
        </w:rPr>
        <w:t>2017</w:t>
      </w:r>
      <w:r>
        <w:rPr>
          <w:rFonts w:hint="eastAsia"/>
        </w:rPr>
        <w:t>年，中国对“一带一路”沿线国家的直接投资（不包括金融业）仅为</w:t>
      </w:r>
      <w:r>
        <w:rPr>
          <w:rFonts w:hint="eastAsia"/>
        </w:rPr>
        <w:t>560</w:t>
      </w:r>
      <w:r>
        <w:rPr>
          <w:rFonts w:hint="eastAsia"/>
        </w:rPr>
        <w:t>亿美元。美国企业研究所（</w:t>
      </w:r>
      <w:r>
        <w:rPr>
          <w:rFonts w:hint="eastAsia"/>
        </w:rPr>
        <w:t>American Enterprise Institute</w:t>
      </w:r>
      <w:r>
        <w:rPr>
          <w:rFonts w:hint="eastAsia"/>
        </w:rPr>
        <w:t>）的史剑道（</w:t>
      </w:r>
      <w:r>
        <w:rPr>
          <w:rFonts w:hint="eastAsia"/>
        </w:rPr>
        <w:t>Derek Scissors</w:t>
      </w:r>
      <w:r>
        <w:rPr>
          <w:rFonts w:hint="eastAsia"/>
        </w:rPr>
        <w:t>）称已公布的投资总计</w:t>
      </w:r>
      <w:r>
        <w:rPr>
          <w:rFonts w:hint="eastAsia"/>
        </w:rPr>
        <w:t>1180</w:t>
      </w:r>
      <w:r>
        <w:rPr>
          <w:rFonts w:hint="eastAsia"/>
        </w:rPr>
        <w:t>亿美元。但这两个数字都不包含中国各家银行提供的贷款，包括由国家主导的“政策性银行”，如国家开发银行（该行称截至</w:t>
      </w:r>
      <w:r>
        <w:rPr>
          <w:rFonts w:hint="eastAsia"/>
        </w:rPr>
        <w:t>2017</w:t>
      </w:r>
      <w:r>
        <w:rPr>
          <w:rFonts w:hint="eastAsia"/>
        </w:rPr>
        <w:t>年底已贷出</w:t>
      </w:r>
      <w:r>
        <w:rPr>
          <w:rFonts w:hint="eastAsia"/>
        </w:rPr>
        <w:t>1800</w:t>
      </w:r>
      <w:r>
        <w:rPr>
          <w:rFonts w:hint="eastAsia"/>
        </w:rPr>
        <w:t>亿美元）和中国进出口银行（截至</w:t>
      </w:r>
      <w:r>
        <w:rPr>
          <w:rFonts w:hint="eastAsia"/>
        </w:rPr>
        <w:t>2016</w:t>
      </w:r>
      <w:r>
        <w:rPr>
          <w:rFonts w:hint="eastAsia"/>
        </w:rPr>
        <w:t>年底已贷出</w:t>
      </w:r>
      <w:r>
        <w:rPr>
          <w:rFonts w:hint="eastAsia"/>
        </w:rPr>
        <w:t>1100</w:t>
      </w:r>
      <w:r>
        <w:rPr>
          <w:rFonts w:hint="eastAsia"/>
        </w:rPr>
        <w:t>亿美元）。</w:t>
      </w:r>
    </w:p>
    <w:p w14:paraId="4D5AF47C" w14:textId="77777777" w:rsidR="00665562" w:rsidRDefault="00665562" w:rsidP="00665562"/>
    <w:p w14:paraId="35622744" w14:textId="77777777" w:rsidR="00665562" w:rsidRDefault="00665562" w:rsidP="00665562">
      <w:r>
        <w:t xml:space="preserve">These past commitments already surpass Marshall’s billions. And the BRI is just getting started. A government-sponsored forum in May 2017 estimated that China would invest up to $150bn over the next five years. The total over the life of the initiative is anyone’s guess, although Chinese officials seem comfortable with a number in excess </w:t>
      </w:r>
      <w:r>
        <w:lastRenderedPageBreak/>
        <w:t>of $1trn. (The origin of the figure of $8trn that pops up in some reports is untraceable, but may owe something to the Asian Development Bank’s estimate in 2009 of Asia’s infrastructure needs in the coming decade.)</w:t>
      </w:r>
    </w:p>
    <w:p w14:paraId="11893CF7" w14:textId="77777777" w:rsidR="00665562" w:rsidRDefault="00665562" w:rsidP="00665562"/>
    <w:p w14:paraId="58F47A5D" w14:textId="77777777" w:rsidR="00665562" w:rsidRDefault="00665562" w:rsidP="00665562">
      <w:pPr>
        <w:rPr>
          <w:rFonts w:hint="eastAsia"/>
        </w:rPr>
      </w:pPr>
      <w:r>
        <w:rPr>
          <w:rFonts w:hint="eastAsia"/>
        </w:rPr>
        <w:t>“一带一路”过往的这些投入在规模上已经超过马歇尔计划，而且它才刚刚起步。</w:t>
      </w:r>
      <w:r>
        <w:rPr>
          <w:rFonts w:hint="eastAsia"/>
        </w:rPr>
        <w:t>2017</w:t>
      </w:r>
      <w:r>
        <w:rPr>
          <w:rFonts w:hint="eastAsia"/>
        </w:rPr>
        <w:t>年</w:t>
      </w:r>
      <w:r>
        <w:rPr>
          <w:rFonts w:hint="eastAsia"/>
        </w:rPr>
        <w:t>5</w:t>
      </w:r>
      <w:r>
        <w:rPr>
          <w:rFonts w:hint="eastAsia"/>
        </w:rPr>
        <w:t>月，一个由政府主办的论坛估算，今后五年中国的投资将高达</w:t>
      </w:r>
      <w:r>
        <w:rPr>
          <w:rFonts w:hint="eastAsia"/>
        </w:rPr>
        <w:t>1500</w:t>
      </w:r>
      <w:r>
        <w:rPr>
          <w:rFonts w:hint="eastAsia"/>
        </w:rPr>
        <w:t>亿美元。倡议最终会达到怎样的规模谁也说不准，不过中国官员似乎有把握会超过一万亿美元。（有些报道中出现了“八万亿美元”这一数字，原始出处无从得知。不过可能跟亚洲开发银行在</w:t>
      </w:r>
      <w:r>
        <w:rPr>
          <w:rFonts w:hint="eastAsia"/>
        </w:rPr>
        <w:t>2009</w:t>
      </w:r>
      <w:r>
        <w:rPr>
          <w:rFonts w:hint="eastAsia"/>
        </w:rPr>
        <w:t>年对下个十年亚洲基础设施需求的估计有些关系。）</w:t>
      </w:r>
    </w:p>
    <w:p w14:paraId="36072930" w14:textId="77777777" w:rsidR="00665562" w:rsidRDefault="00665562" w:rsidP="00665562"/>
    <w:p w14:paraId="4BC3E363" w14:textId="77777777" w:rsidR="00665562" w:rsidRDefault="00665562" w:rsidP="00665562">
      <w:r>
        <w:t>Such an amount would dwarf the Marshall Plan in size, but not necessarily in generosity. Over 90% of the Marshall money was a handout, not a loan. And the money all came from America’s government. BRI investments, on the other hand, are from a variety of sources, including private entities, and are supposed to earn a return for their financial backers. The most attractive projects might have been financed even without Mr Xi’s vision.</w:t>
      </w:r>
    </w:p>
    <w:p w14:paraId="34F73BB6" w14:textId="77777777" w:rsidR="00665562" w:rsidRDefault="00665562" w:rsidP="00665562"/>
    <w:p w14:paraId="0BBA7A6E" w14:textId="77777777" w:rsidR="00665562" w:rsidRDefault="00665562" w:rsidP="00665562">
      <w:pPr>
        <w:rPr>
          <w:rFonts w:hint="eastAsia"/>
        </w:rPr>
      </w:pPr>
      <w:r>
        <w:rPr>
          <w:rFonts w:hint="eastAsia"/>
        </w:rPr>
        <w:t>论规模，“一带一路”的大手笔会让马歇尔计划相形见绌，但若说慷慨的程度却未必。马歇尔计划超过</w:t>
      </w:r>
      <w:r>
        <w:rPr>
          <w:rFonts w:hint="eastAsia"/>
        </w:rPr>
        <w:t>90%</w:t>
      </w:r>
      <w:r>
        <w:rPr>
          <w:rFonts w:hint="eastAsia"/>
        </w:rPr>
        <w:t>的资金是援助而非贷款，并且这些钱都来自美国政府。而“一带一路”的投资则源自包括私人实体在内的各个渠道，且意在为出资者赚得回报。即便没有习近平提出的愿景，那些最吸引人的项目可能也已经获得了融资。</w:t>
      </w:r>
    </w:p>
    <w:p w14:paraId="0BF7821D" w14:textId="77777777" w:rsidR="00665562" w:rsidRDefault="00665562" w:rsidP="00665562"/>
    <w:p w14:paraId="31475632" w14:textId="77777777" w:rsidR="00665562" w:rsidRDefault="00665562" w:rsidP="00665562">
      <w:r>
        <w:t>A better measure of China’s munificence is the gap between the return it earns on BRI projects and the higher rate the market would demand. Some of this reflects a genuine financial sacrifice on China’s part. But some reflects a lower default risk, because for many borrowers defaulting on loans from state-backed Chinese entities is a scarier prospect than bilking a commercial lender.</w:t>
      </w:r>
    </w:p>
    <w:p w14:paraId="18C296D4" w14:textId="77777777" w:rsidR="00665562" w:rsidRDefault="00665562" w:rsidP="00665562"/>
    <w:p w14:paraId="7C21149C" w14:textId="77777777" w:rsidR="00665562" w:rsidRDefault="00665562" w:rsidP="00665562">
      <w:pPr>
        <w:rPr>
          <w:rFonts w:hint="eastAsia"/>
        </w:rPr>
      </w:pPr>
      <w:r>
        <w:rPr>
          <w:rFonts w:hint="eastAsia"/>
        </w:rPr>
        <w:t>衡量中国慷慨的程度还有一个更好的指标：它在“一带一路”项目上的收益与市场要求的更高回报率之间有多大的差距。这一差距部分反映出中国在金融方面真正的牺牲，但也反映出违约风险较低，因为对许多借款人而言，拖欠有政府背景的中国实体的贷款比赖商业贷款机构的帐更可怕。</w:t>
      </w:r>
    </w:p>
    <w:p w14:paraId="1C209D75" w14:textId="77777777" w:rsidR="00665562" w:rsidRDefault="00665562" w:rsidP="00665562"/>
    <w:p w14:paraId="2A4563DA" w14:textId="77777777" w:rsidR="00665562" w:rsidRDefault="00665562" w:rsidP="00665562">
      <w:r>
        <w:t>The most unsordid structural-adjustment programme</w:t>
      </w:r>
    </w:p>
    <w:p w14:paraId="43146D93" w14:textId="77777777" w:rsidR="00665562" w:rsidRDefault="00665562" w:rsidP="00665562"/>
    <w:p w14:paraId="01BC6FE8" w14:textId="77777777" w:rsidR="00665562" w:rsidRDefault="00665562" w:rsidP="00665562">
      <w:pPr>
        <w:rPr>
          <w:rFonts w:hint="eastAsia"/>
        </w:rPr>
      </w:pPr>
      <w:r>
        <w:rPr>
          <w:rFonts w:hint="eastAsia"/>
        </w:rPr>
        <w:t>最圣洁的结构调整计划</w:t>
      </w:r>
    </w:p>
    <w:p w14:paraId="351DC00B" w14:textId="77777777" w:rsidR="00665562" w:rsidRDefault="00665562" w:rsidP="00665562"/>
    <w:p w14:paraId="515D38A5" w14:textId="77777777" w:rsidR="00665562" w:rsidRDefault="00665562" w:rsidP="00665562">
      <w:r>
        <w:t>Just as raw dollar figures overstate the BRI’s contribution, they also understate the Marshall Plan’s impact. According to Mr DeLong and Mr Eichengreen, the American plan’s true significance lay not in the cash it provided but in the market-friendly policies it encouraged. To receive aid, European governments had to commit to restore financial stability and to remove trade barriers. They also had to match the Marshall dollars with money of their own, which could be spent only with America’s approval.</w:t>
      </w:r>
    </w:p>
    <w:p w14:paraId="0052E9D6" w14:textId="77777777" w:rsidR="00665562" w:rsidRDefault="00665562" w:rsidP="00665562"/>
    <w:p w14:paraId="07E16CB2" w14:textId="77777777" w:rsidR="00665562" w:rsidRDefault="00665562" w:rsidP="00665562">
      <w:pPr>
        <w:rPr>
          <w:rFonts w:hint="eastAsia"/>
        </w:rPr>
      </w:pPr>
      <w:r>
        <w:rPr>
          <w:rFonts w:hint="eastAsia"/>
        </w:rPr>
        <w:t>正如赤裸裸的美元数字夸大了“一带一路”的贡献，它也低估了“马歇尔计划”的影响。德隆和艾肯格林认为，美国这一计划的真正作用并不在于它提供的现金，而是在于促进了利于市场发挥作用的政策。要获得援助，欧洲各国政府必须承诺恢复金融稳定并消除贸易壁垒。它们还必须根据“马歇尔计划”提供的援助资金，给出同样规模的配套资金，且只有在美国批准后方可使用。</w:t>
      </w:r>
    </w:p>
    <w:p w14:paraId="6E1393BF" w14:textId="77777777" w:rsidR="00665562" w:rsidRDefault="00665562" w:rsidP="00665562"/>
    <w:p w14:paraId="0017FF9E" w14:textId="77777777" w:rsidR="00665562" w:rsidRDefault="00665562" w:rsidP="00665562">
      <w:r>
        <w:t xml:space="preserve">The Americans did not always get their way. But the Marshall aid nonetheless encouraged the Europeans to quash inflation and to narrow their deficits while eventually dismantling price controls and import barriers. These reforms </w:t>
      </w:r>
      <w:r>
        <w:lastRenderedPageBreak/>
        <w:t>had enormous benefits. Before 1948 fear of inflation and taxation prompted German farmers to feed their harvests to their cattle, rather than sell it to the cities for money that might be diluted by inflation or seized by the government. According to Henry Wallich, an economist, factories paid workers in kind, with light bulbs or shoes from their assembly lines, or coal intended for their furnaces. Once faith in the currency was restored, farmers and factory-hands could once again work for money, reviving production and exchange.</w:t>
      </w:r>
    </w:p>
    <w:p w14:paraId="33B5F0B2" w14:textId="77777777" w:rsidR="00665562" w:rsidRDefault="00665562" w:rsidP="00665562"/>
    <w:p w14:paraId="65DF9B27" w14:textId="77777777" w:rsidR="00665562" w:rsidRDefault="00665562" w:rsidP="00665562">
      <w:pPr>
        <w:rPr>
          <w:rFonts w:hint="eastAsia"/>
        </w:rPr>
      </w:pPr>
      <w:r>
        <w:rPr>
          <w:rFonts w:hint="eastAsia"/>
        </w:rPr>
        <w:t>美国人并没有事事都如己所愿。尽管如此，马歇尔计划的援助还是鼓励了欧洲人抑制通货膨胀、缩小赤字，最终取消价格控制和进口壁垒。这些改革带来了巨大的益处。在</w:t>
      </w:r>
      <w:r>
        <w:rPr>
          <w:rFonts w:hint="eastAsia"/>
        </w:rPr>
        <w:t>1948</w:t>
      </w:r>
      <w:r>
        <w:rPr>
          <w:rFonts w:hint="eastAsia"/>
        </w:rPr>
        <w:t>年之前，出于对通货膨胀和税收的恐惧，德国农民宁愿把田里的收成拿去喂牛，也不愿卖到城里，因为赚到的钱可能会被通货膨胀稀释或者被政府收去。经济学家亨利·瓦里克（</w:t>
      </w:r>
      <w:r>
        <w:rPr>
          <w:rFonts w:hint="eastAsia"/>
        </w:rPr>
        <w:t>Henry Wallich</w:t>
      </w:r>
      <w:r>
        <w:rPr>
          <w:rFonts w:hint="eastAsia"/>
        </w:rPr>
        <w:t>）说，工厂以实物支付工人工资，发给他们装配线上生产的灯泡、鞋子，或是用来烧锅炉的煤炭。一旦恢复了对货币的信心，农民和工人就可以再次为钱工作，让生产和交换恢复活力。</w:t>
      </w:r>
    </w:p>
    <w:p w14:paraId="4E502160" w14:textId="77777777" w:rsidR="00665562" w:rsidRDefault="00665562" w:rsidP="00665562"/>
    <w:p w14:paraId="731D4387" w14:textId="77777777" w:rsidR="00665562" w:rsidRDefault="00665562" w:rsidP="00665562">
      <w:r>
        <w:t>The BRI will have no comparable influence. China is still wary of meddling in the internal economic affairs of other countries (unless its core interests are threatened). And most of the BRI economies already enjoy more economic freedom than China. The Marshall Plan worked by giving markets a decisive role in allocating resources. The BRI will not even try to export that principle abroad. After all, its sponsor has yet to adopt it at home.</w:t>
      </w:r>
    </w:p>
    <w:p w14:paraId="44B48236" w14:textId="77777777" w:rsidR="00665562" w:rsidRDefault="00665562" w:rsidP="00665562"/>
    <w:p w14:paraId="5BF4284F" w14:textId="77777777" w:rsidR="00665562" w:rsidRDefault="00665562" w:rsidP="00665562">
      <w:pPr>
        <w:rPr>
          <w:rFonts w:hint="eastAsia"/>
        </w:rPr>
      </w:pPr>
      <w:r>
        <w:rPr>
          <w:rFonts w:hint="eastAsia"/>
        </w:rPr>
        <w:t>“一带一路”不会产生类似的影响。中国仍对干涉他国内部经济事务持谨慎态度（除非其核心利益受到威胁）。而且，大多数“一带一路”经济体的经济自由程度已高于中国。“马歇尔计划”是通过让市场在资源配置中起决定性作用而起效的。“一带一路”压根不会去尝试把这一原则输出到国外。毕竟，它的倡议人在本国都还没有采用这一原则。</w:t>
      </w:r>
    </w:p>
    <w:p w14:paraId="40BB3E9C" w14:textId="77777777" w:rsidR="00665562" w:rsidRDefault="00665562" w:rsidP="00665562">
      <w:pPr>
        <w:pStyle w:val="1"/>
      </w:pPr>
      <w:bookmarkStart w:id="90" w:name="_Toc15475660"/>
      <w:r>
        <w:t>Passenger drones: Free as a bird</w:t>
      </w:r>
      <w:bookmarkEnd w:id="90"/>
    </w:p>
    <w:p w14:paraId="6A5DAD54" w14:textId="77777777" w:rsidR="00665562" w:rsidRDefault="00665562" w:rsidP="00665562">
      <w:r>
        <w:t>The dream of soaring above traffic jams may come true, in the form of passenger-carrying drone aircraft</w:t>
      </w:r>
    </w:p>
    <w:p w14:paraId="26CF545F" w14:textId="77777777" w:rsidR="00665562" w:rsidRDefault="00665562" w:rsidP="00665562">
      <w:pPr>
        <w:rPr>
          <w:rFonts w:hint="eastAsia"/>
        </w:rPr>
      </w:pPr>
      <w:r>
        <w:rPr>
          <w:rFonts w:hint="eastAsia"/>
        </w:rPr>
        <w:t>载客无人机：如鸟儿般自由</w:t>
      </w:r>
    </w:p>
    <w:p w14:paraId="7AE486B7" w14:textId="77777777" w:rsidR="00665562" w:rsidRDefault="00665562" w:rsidP="00665562">
      <w:pPr>
        <w:rPr>
          <w:rFonts w:hint="eastAsia"/>
        </w:rPr>
      </w:pPr>
      <w:r>
        <w:rPr>
          <w:rFonts w:hint="eastAsia"/>
        </w:rPr>
        <w:t>随着载客无人机的到来，从空中避开交通拥堵的梦想可能会成真</w:t>
      </w:r>
    </w:p>
    <w:p w14:paraId="2C112241" w14:textId="77777777" w:rsidR="00665562" w:rsidRDefault="00665562" w:rsidP="00665562">
      <w:r>
        <w:t xml:space="preserve">20180310 science and technology </w:t>
      </w:r>
      <w:r>
        <w:rPr>
          <w:rFonts w:ascii="Segoe UI Emoji" w:hAnsi="Segoe UI Emoji" w:cs="Segoe UI Emoji"/>
        </w:rPr>
        <w:t>🇬🇧</w:t>
      </w:r>
      <w:r>
        <w:t xml:space="preserve"> English Version</w:t>
      </w:r>
    </w:p>
    <w:p w14:paraId="285BD030" w14:textId="77777777" w:rsidR="00665562" w:rsidRDefault="00665562" w:rsidP="00665562"/>
    <w:p w14:paraId="654E7A3B" w14:textId="77777777" w:rsidR="00665562" w:rsidRDefault="00665562" w:rsidP="00665562">
      <w:r>
        <w:t>TRAVELLERS have long envied the birds. In 1842 William Henson, a British lacemaker, somewhat optimistically filed a patent for an “aerial steam carriage”. It took another 60 years and the arrival of the internal combustion engine before Orville and Wilbur Wright flew the first practical aeroplane. In the 1920s Henry Ford began tinkering with the idea of making cars fly. “You may smile,” he said. “But it will come.” In 1970 his company considered marketing the Aerocar, one of the few flying-car designs that managed to gain an airworthiness certificate.</w:t>
      </w:r>
    </w:p>
    <w:p w14:paraId="0EB41D80" w14:textId="77777777" w:rsidR="00665562" w:rsidRDefault="00665562" w:rsidP="00665562"/>
    <w:p w14:paraId="2EDC78D7" w14:textId="77777777" w:rsidR="00665562" w:rsidRDefault="00665562" w:rsidP="00665562">
      <w:pPr>
        <w:rPr>
          <w:rFonts w:hint="eastAsia"/>
        </w:rPr>
      </w:pPr>
      <w:r>
        <w:rPr>
          <w:rFonts w:hint="eastAsia"/>
        </w:rPr>
        <w:t>出行者对鸟儿的羡慕由来已久。</w:t>
      </w:r>
      <w:r>
        <w:rPr>
          <w:rFonts w:hint="eastAsia"/>
        </w:rPr>
        <w:t>1842</w:t>
      </w:r>
      <w:r>
        <w:rPr>
          <w:rFonts w:hint="eastAsia"/>
        </w:rPr>
        <w:t>年，英国蕾丝制造商威廉·亨森（</w:t>
      </w:r>
      <w:r>
        <w:rPr>
          <w:rFonts w:hint="eastAsia"/>
        </w:rPr>
        <w:t>William Henson</w:t>
      </w:r>
      <w:r>
        <w:rPr>
          <w:rFonts w:hint="eastAsia"/>
        </w:rPr>
        <w:t>）申请了“飞行蒸汽车”专利，但他过于乐观了。又过了</w:t>
      </w:r>
      <w:r>
        <w:rPr>
          <w:rFonts w:hint="eastAsia"/>
        </w:rPr>
        <w:t>60</w:t>
      </w:r>
      <w:r>
        <w:rPr>
          <w:rFonts w:hint="eastAsia"/>
        </w:rPr>
        <w:t>年，内燃机出现以后，莱特兄弟才成功试飞了第一架真正的飞机。</w:t>
      </w:r>
      <w:r>
        <w:rPr>
          <w:rFonts w:hint="eastAsia"/>
        </w:rPr>
        <w:t>20</w:t>
      </w:r>
      <w:r>
        <w:rPr>
          <w:rFonts w:hint="eastAsia"/>
        </w:rPr>
        <w:t>世纪</w:t>
      </w:r>
      <w:r>
        <w:rPr>
          <w:rFonts w:hint="eastAsia"/>
        </w:rPr>
        <w:t>20</w:t>
      </w:r>
      <w:r>
        <w:rPr>
          <w:rFonts w:hint="eastAsia"/>
        </w:rPr>
        <w:t>年代，亨利·福特开始琢磨制造“会飞的车”。“你可能会笑，”他说，“但它一定会来到的。”</w:t>
      </w:r>
      <w:r>
        <w:rPr>
          <w:rFonts w:hint="eastAsia"/>
        </w:rPr>
        <w:t>1970</w:t>
      </w:r>
      <w:r>
        <w:rPr>
          <w:rFonts w:hint="eastAsia"/>
        </w:rPr>
        <w:t>年，他的公司曾考虑销售飞行汽车</w:t>
      </w:r>
      <w:r>
        <w:rPr>
          <w:rFonts w:hint="eastAsia"/>
        </w:rPr>
        <w:t>Aerocar</w:t>
      </w:r>
      <w:r>
        <w:rPr>
          <w:rFonts w:hint="eastAsia"/>
        </w:rPr>
        <w:t>，这是少数获得适航证的飞行汽车设计之一。</w:t>
      </w:r>
    </w:p>
    <w:p w14:paraId="5B149291" w14:textId="77777777" w:rsidR="00665562" w:rsidRDefault="00665562" w:rsidP="00665562"/>
    <w:p w14:paraId="3F47A2F0" w14:textId="77777777" w:rsidR="00665562" w:rsidRDefault="00665562" w:rsidP="00665562">
      <w:r>
        <w:t xml:space="preserve">Yet flying cars have never taken off. That is not because they are impossible to build, but because they are, fundamentally, a compromise, neither good on the road nor graceful in the sky. They are also inconvenient. Most designs require a runway to take off and land, and a pilot’s licence to operate. But that is changing. Developments in electric power, batteries and autonomous-flight systems have led to a boom in sales of small drone aircraft. Several </w:t>
      </w:r>
      <w:r>
        <w:lastRenderedPageBreak/>
        <w:t>entrepreneurs have had the idea of scaling up such machines to the point that people can fit inside them. The ultimate goal is a pilotless passenger drone that can either be parked outside your house like an ordinary car, or even summoned with a smartphone app, like a taxi.</w:t>
      </w:r>
    </w:p>
    <w:p w14:paraId="3A4297FF" w14:textId="77777777" w:rsidR="00665562" w:rsidRDefault="00665562" w:rsidP="00665562"/>
    <w:p w14:paraId="27CDDE11" w14:textId="77777777" w:rsidR="00665562" w:rsidRDefault="00665562" w:rsidP="00665562">
      <w:pPr>
        <w:rPr>
          <w:rFonts w:hint="eastAsia"/>
        </w:rPr>
      </w:pPr>
      <w:r>
        <w:rPr>
          <w:rFonts w:hint="eastAsia"/>
        </w:rPr>
        <w:t>然而“会飞的车”从未真正起飞。倒不是因为造不出来，而是因为它们从根本上是一个折中方案，因而在道路上不够劲爆，在天上又不够优美。而且还很不方便。大多数设计都需要跑道来起飞和着陆，驾驶员还要有飞行执照。但情况正在发生变化。电力、电池和自动飞行系统的发展推动小型无人机的销量激增。一些企业家已经有了把这些无人机做得更大，好用来载人的想法。最终的目标是研发出无人驾驶的载客无人机，可以像普通汽车一样停放在屋外，甚至可以用智能手机应用像召出租车那样召用无人机。</w:t>
      </w:r>
    </w:p>
    <w:p w14:paraId="1FCCF025" w14:textId="77777777" w:rsidR="00665562" w:rsidRDefault="00665562" w:rsidP="00665562"/>
    <w:p w14:paraId="1425773D" w14:textId="77777777" w:rsidR="00665562" w:rsidRDefault="00665562" w:rsidP="00665562">
      <w:r>
        <w:t>Dozens of firms are trying to build such machines. They include Workhorse, an American maker of electric vehicles; Joby Aviation, a Californian company whose backers include JetBlue Airways and Toyota; AeroMobil, a Slovakian company; and Lilium, a German firm working on an air taxi that uses jet-type electric thrusters. Some of their products are convincing enough to have attracted powerful backing. Lilium’s investors include Tencent, a giant Chinese investment firm. Larry Page, one of the co-founders of Google, has put his money into several such projects, including the Kitty Hawk Flyer, which the rider sits astride much like a flying motorcycle. Not to be left out, aircraft makers such as Boeing, Airbus and Bell Helicopter have also shown off in-house designs of their own.</w:t>
      </w:r>
    </w:p>
    <w:p w14:paraId="7C5C10AF" w14:textId="77777777" w:rsidR="00665562" w:rsidRDefault="00665562" w:rsidP="00665562"/>
    <w:p w14:paraId="72F90C3F" w14:textId="77777777" w:rsidR="00665562" w:rsidRDefault="00665562" w:rsidP="00665562">
      <w:pPr>
        <w:rPr>
          <w:rFonts w:hint="eastAsia"/>
        </w:rPr>
      </w:pPr>
      <w:r>
        <w:rPr>
          <w:rFonts w:hint="eastAsia"/>
        </w:rPr>
        <w:t>目前有数十家公司都在尝试建造这样的无人机，其中包括美国电动汽车生产商</w:t>
      </w:r>
      <w:r>
        <w:rPr>
          <w:rFonts w:hint="eastAsia"/>
        </w:rPr>
        <w:t>Workhorse</w:t>
      </w:r>
      <w:r>
        <w:rPr>
          <w:rFonts w:hint="eastAsia"/>
        </w:rPr>
        <w:t>、获捷蓝航空和丰田投资的加州企业</w:t>
      </w:r>
      <w:r>
        <w:rPr>
          <w:rFonts w:hint="eastAsia"/>
        </w:rPr>
        <w:t>Joby Aviation</w:t>
      </w:r>
      <w:r>
        <w:rPr>
          <w:rFonts w:hint="eastAsia"/>
        </w:rPr>
        <w:t>、斯洛伐克公司</w:t>
      </w:r>
      <w:r>
        <w:rPr>
          <w:rFonts w:hint="eastAsia"/>
        </w:rPr>
        <w:t>AeroMobil</w:t>
      </w:r>
      <w:r>
        <w:rPr>
          <w:rFonts w:hint="eastAsia"/>
        </w:rPr>
        <w:t>，以及德国公司</w:t>
      </w:r>
      <w:r>
        <w:rPr>
          <w:rFonts w:hint="eastAsia"/>
        </w:rPr>
        <w:t>Lilium</w:t>
      </w:r>
      <w:r>
        <w:rPr>
          <w:rFonts w:hint="eastAsia"/>
        </w:rPr>
        <w:t>。</w:t>
      </w:r>
      <w:r>
        <w:rPr>
          <w:rFonts w:hint="eastAsia"/>
        </w:rPr>
        <w:t>Lilium</w:t>
      </w:r>
      <w:r>
        <w:rPr>
          <w:rFonts w:hint="eastAsia"/>
        </w:rPr>
        <w:t>正在研发使用电动喷气推进器的“空中的士”。这些公司的一些产品具有足够的说服力，吸引了强大的资金支持。</w:t>
      </w:r>
      <w:r>
        <w:rPr>
          <w:rFonts w:hint="eastAsia"/>
        </w:rPr>
        <w:t>Lilium</w:t>
      </w:r>
      <w:r>
        <w:rPr>
          <w:rFonts w:hint="eastAsia"/>
        </w:rPr>
        <w:t>的投资者包括中国投资大户腾讯。谷歌的联合创始人之一拉里·佩奇（</w:t>
      </w:r>
      <w:r>
        <w:rPr>
          <w:rFonts w:hint="eastAsia"/>
        </w:rPr>
        <w:t>Larry Page</w:t>
      </w:r>
      <w:r>
        <w:rPr>
          <w:rFonts w:hint="eastAsia"/>
        </w:rPr>
        <w:t>）已经投资了几个这样的项目，其中之一是电动载人飞行器</w:t>
      </w:r>
      <w:r>
        <w:rPr>
          <w:rFonts w:hint="eastAsia"/>
        </w:rPr>
        <w:t>Kitty Hawk Flyer</w:t>
      </w:r>
      <w:r>
        <w:rPr>
          <w:rFonts w:hint="eastAsia"/>
        </w:rPr>
        <w:t>，乘客跨坐上去，就像骑飞行摩托车一样。飞机制造商也不甘落后，波音、空客和贝尔直升机（</w:t>
      </w:r>
      <w:r>
        <w:rPr>
          <w:rFonts w:hint="eastAsia"/>
        </w:rPr>
        <w:t>Bell Helicopter</w:t>
      </w:r>
      <w:r>
        <w:rPr>
          <w:rFonts w:hint="eastAsia"/>
        </w:rPr>
        <w:t>）等公司也都展示了内部研发的设计。</w:t>
      </w:r>
    </w:p>
    <w:p w14:paraId="5757C4B2" w14:textId="77777777" w:rsidR="00665562" w:rsidRDefault="00665562" w:rsidP="00665562"/>
    <w:p w14:paraId="5D21CB96" w14:textId="77777777" w:rsidR="00665562" w:rsidRDefault="00665562" w:rsidP="00665562">
      <w:r>
        <w:t>A vertical market</w:t>
      </w:r>
    </w:p>
    <w:p w14:paraId="748C1B0C" w14:textId="77777777" w:rsidR="00665562" w:rsidRDefault="00665562" w:rsidP="00665562"/>
    <w:p w14:paraId="3DF6883B" w14:textId="77777777" w:rsidR="00665562" w:rsidRDefault="00665562" w:rsidP="00665562">
      <w:pPr>
        <w:rPr>
          <w:rFonts w:hint="eastAsia"/>
        </w:rPr>
      </w:pPr>
      <w:r>
        <w:rPr>
          <w:rFonts w:hint="eastAsia"/>
        </w:rPr>
        <w:t>垂直市场</w:t>
      </w:r>
    </w:p>
    <w:p w14:paraId="35D5166D" w14:textId="77777777" w:rsidR="00665562" w:rsidRDefault="00665562" w:rsidP="00665562"/>
    <w:p w14:paraId="4ACA2904" w14:textId="77777777" w:rsidR="00665562" w:rsidRDefault="00665562" w:rsidP="00665562">
      <w:r>
        <w:t>Some of the new flying machines are modern variations on the familiar flying-car design. One of the most advanced is the TF-X, developed by Terrafugia, a company from Massachusetts. The TF-X is based on the Transition, a petrol-engined car with foldable wings and a rear-mounted propeller. That machine is already flying and is due to go on sale next year. The TF-X is a plug-in hybrid that can drive but can also take off and land vertically, like a helicopter. Although it is several years away from making its first test flights, Terrafugia says the TF-X will be able to operate autonomously with four people on board for 800km (500 miles) at a cruising speed of 320kph. The idea has attracted interest from bigger firms. In 2017 Terrafugia was bought by Geely, a Chinese firm that also owns Volvo.</w:t>
      </w:r>
    </w:p>
    <w:p w14:paraId="48945AFD" w14:textId="77777777" w:rsidR="00665562" w:rsidRDefault="00665562" w:rsidP="00665562"/>
    <w:p w14:paraId="7E738242" w14:textId="77777777" w:rsidR="00665562" w:rsidRDefault="00665562" w:rsidP="00665562">
      <w:pPr>
        <w:rPr>
          <w:rFonts w:hint="eastAsia"/>
        </w:rPr>
      </w:pPr>
      <w:r>
        <w:rPr>
          <w:rFonts w:hint="eastAsia"/>
        </w:rPr>
        <w:t>这些新型飞行器当中，有些是为人熟悉的“会飞的车”设计的现代变体。</w:t>
      </w:r>
      <w:r>
        <w:rPr>
          <w:rFonts w:hint="eastAsia"/>
        </w:rPr>
        <w:t>TF-X</w:t>
      </w:r>
      <w:r>
        <w:rPr>
          <w:rFonts w:hint="eastAsia"/>
        </w:rPr>
        <w:t>是其中最先进的设计之一，由马萨诸塞州的</w:t>
      </w:r>
      <w:r>
        <w:rPr>
          <w:rFonts w:hint="eastAsia"/>
        </w:rPr>
        <w:t>Terrafugia</w:t>
      </w:r>
      <w:r>
        <w:rPr>
          <w:rFonts w:hint="eastAsia"/>
        </w:rPr>
        <w:t>公司研发。它的前身是</w:t>
      </w:r>
      <w:r>
        <w:rPr>
          <w:rFonts w:hint="eastAsia"/>
        </w:rPr>
        <w:t>Transition</w:t>
      </w:r>
      <w:r>
        <w:rPr>
          <w:rFonts w:hint="eastAsia"/>
        </w:rPr>
        <w:t>——一款带有可折叠机翼和后置螺旋桨的汽油驱动车。</w:t>
      </w:r>
      <w:r>
        <w:rPr>
          <w:rFonts w:hint="eastAsia"/>
        </w:rPr>
        <w:t>Transition</w:t>
      </w:r>
      <w:r>
        <w:rPr>
          <w:rFonts w:hint="eastAsia"/>
        </w:rPr>
        <w:t>已经开始试飞，将于明年起售。</w:t>
      </w:r>
      <w:r>
        <w:rPr>
          <w:rFonts w:hint="eastAsia"/>
        </w:rPr>
        <w:t>TF-X</w:t>
      </w:r>
      <w:r>
        <w:rPr>
          <w:rFonts w:hint="eastAsia"/>
        </w:rPr>
        <w:t>为插电式混合动力，可以在地面行驶，也可以像直升机那样垂直起降。它要到几年后才首次试飞，</w:t>
      </w:r>
      <w:r>
        <w:rPr>
          <w:rFonts w:hint="eastAsia"/>
        </w:rPr>
        <w:t>Terrafugia</w:t>
      </w:r>
      <w:r>
        <w:rPr>
          <w:rFonts w:hint="eastAsia"/>
        </w:rPr>
        <w:t>表示届时它将能搭载四名乘客，以每小时</w:t>
      </w:r>
      <w:r>
        <w:rPr>
          <w:rFonts w:hint="eastAsia"/>
        </w:rPr>
        <w:t>320</w:t>
      </w:r>
      <w:r>
        <w:rPr>
          <w:rFonts w:hint="eastAsia"/>
        </w:rPr>
        <w:t>公里的巡航速度自主行驶</w:t>
      </w:r>
      <w:r>
        <w:rPr>
          <w:rFonts w:hint="eastAsia"/>
        </w:rPr>
        <w:t>800</w:t>
      </w:r>
      <w:r>
        <w:rPr>
          <w:rFonts w:hint="eastAsia"/>
        </w:rPr>
        <w:t>公里。这个设想吸引了大公司的兴趣。</w:t>
      </w:r>
      <w:r>
        <w:rPr>
          <w:rFonts w:hint="eastAsia"/>
        </w:rPr>
        <w:t>2017</w:t>
      </w:r>
      <w:r>
        <w:rPr>
          <w:rFonts w:hint="eastAsia"/>
        </w:rPr>
        <w:t>年，</w:t>
      </w:r>
      <w:r>
        <w:rPr>
          <w:rFonts w:hint="eastAsia"/>
        </w:rPr>
        <w:t>Terrafugia</w:t>
      </w:r>
      <w:r>
        <w:rPr>
          <w:rFonts w:hint="eastAsia"/>
        </w:rPr>
        <w:t>被吉利收购，这家中国公司还拥有沃尔沃。</w:t>
      </w:r>
    </w:p>
    <w:p w14:paraId="305922D3" w14:textId="77777777" w:rsidR="00665562" w:rsidRDefault="00665562" w:rsidP="00665562"/>
    <w:p w14:paraId="6699D470" w14:textId="77777777" w:rsidR="00665562" w:rsidRDefault="00665562" w:rsidP="00665562">
      <w:r>
        <w:lastRenderedPageBreak/>
        <w:t>The TF-X’s ability to do without a runway is a common feature of many of the new designs. Most conventional drones achieve this with a number of small, electrically powered rotors mounted on the corner of the vehicle, or on extended arms. Many of Terrafugia’s competitors, though, are abandoning the idea of flying machines that can also drive. Focusing on flight keeps things simple and helps save both money and weight.</w:t>
      </w:r>
    </w:p>
    <w:p w14:paraId="3677BA15" w14:textId="77777777" w:rsidR="00665562" w:rsidRDefault="00665562" w:rsidP="00665562"/>
    <w:p w14:paraId="2A2A98F6" w14:textId="77777777" w:rsidR="00665562" w:rsidRDefault="00665562" w:rsidP="00665562">
      <w:pPr>
        <w:rPr>
          <w:rFonts w:hint="eastAsia"/>
        </w:rPr>
      </w:pPr>
      <w:r>
        <w:rPr>
          <w:rFonts w:hint="eastAsia"/>
        </w:rPr>
        <w:t>TF-X</w:t>
      </w:r>
      <w:r>
        <w:rPr>
          <w:rFonts w:hint="eastAsia"/>
        </w:rPr>
        <w:t>无需跑道就能起降，这是许多新设计的共同特征。大多数传统无人机都是靠安装在机体角或延伸臂上的多个小型电动旋翼来起降。不过</w:t>
      </w:r>
      <w:r>
        <w:rPr>
          <w:rFonts w:hint="eastAsia"/>
        </w:rPr>
        <w:t>Terrafugia</w:t>
      </w:r>
      <w:r>
        <w:rPr>
          <w:rFonts w:hint="eastAsia"/>
        </w:rPr>
        <w:t>的许多竞争对手正在放弃让飞行器能兼顾地面行驶的想法。专注于飞行让事情变得更简单，也有助于节省成本和减少重量。</w:t>
      </w:r>
    </w:p>
    <w:p w14:paraId="3F3AED55" w14:textId="77777777" w:rsidR="00665562" w:rsidRDefault="00665562" w:rsidP="00665562"/>
    <w:p w14:paraId="52AFB928" w14:textId="77777777" w:rsidR="00665562" w:rsidRDefault="00665562" w:rsidP="00665562">
      <w:r>
        <w:t>One example is Volocopter, a German firm which has attracted investment from Daimler, the parent company of Mercedes-Benz, and interest from Intel, a big American chipmaker. It has been flying prototypes of its 18-rotor autonomous taxi since 2016, when it was first granted a “permit to fly” by regulators. In 2017 it took Brian Krzanich, the chief executive of Intel, on a joyride inside an exhibition hall, with a pilot on the ground controlling the aircraft remotely. A short autonomous flight was carried out in Dubai last year, although no people were on board. This way, step-by-step, Florian Reuter, Volocopter’s chief executive, hopes to persuade regulators that passenger drones are safe enough for more ambitious flights and pilotless operations.</w:t>
      </w:r>
    </w:p>
    <w:p w14:paraId="3A5F2739" w14:textId="77777777" w:rsidR="00665562" w:rsidRDefault="00665562" w:rsidP="00665562"/>
    <w:p w14:paraId="6F707A90" w14:textId="77777777" w:rsidR="00665562" w:rsidRDefault="00665562" w:rsidP="00665562">
      <w:pPr>
        <w:rPr>
          <w:rFonts w:hint="eastAsia"/>
        </w:rPr>
      </w:pPr>
      <w:r>
        <w:rPr>
          <w:rFonts w:hint="eastAsia"/>
        </w:rPr>
        <w:t>德国公司</w:t>
      </w:r>
      <w:r>
        <w:rPr>
          <w:rFonts w:hint="eastAsia"/>
        </w:rPr>
        <w:t>Volocopter</w:t>
      </w:r>
      <w:r>
        <w:rPr>
          <w:rFonts w:hint="eastAsia"/>
        </w:rPr>
        <w:t>就是其中一例。该公司吸引了梅赛德斯</w:t>
      </w:r>
      <w:r>
        <w:rPr>
          <w:rFonts w:hint="eastAsia"/>
        </w:rPr>
        <w:t>-</w:t>
      </w:r>
      <w:r>
        <w:rPr>
          <w:rFonts w:hint="eastAsia"/>
        </w:rPr>
        <w:t>奔驰的母公司戴姆勒的投资，以及美国芯片制造巨头英特尔的兴趣。</w:t>
      </w:r>
      <w:r>
        <w:rPr>
          <w:rFonts w:hint="eastAsia"/>
        </w:rPr>
        <w:t>2016</w:t>
      </w:r>
      <w:r>
        <w:rPr>
          <w:rFonts w:hint="eastAsia"/>
        </w:rPr>
        <w:t>年，</w:t>
      </w:r>
      <w:r>
        <w:rPr>
          <w:rFonts w:hint="eastAsia"/>
        </w:rPr>
        <w:t>Volocopter</w:t>
      </w:r>
      <w:r>
        <w:rPr>
          <w:rFonts w:hint="eastAsia"/>
        </w:rPr>
        <w:t>首获监管机构颁发“准飞证”，自此一直在试飞装有</w:t>
      </w:r>
      <w:r>
        <w:rPr>
          <w:rFonts w:hint="eastAsia"/>
        </w:rPr>
        <w:t>18</w:t>
      </w:r>
      <w:r>
        <w:rPr>
          <w:rFonts w:hint="eastAsia"/>
        </w:rPr>
        <w:t>个旋翼的自动飞行出租车的原型机。</w:t>
      </w:r>
      <w:r>
        <w:rPr>
          <w:rFonts w:hint="eastAsia"/>
        </w:rPr>
        <w:t>2017</w:t>
      </w:r>
      <w:r>
        <w:rPr>
          <w:rFonts w:hint="eastAsia"/>
        </w:rPr>
        <w:t>年，在地面驾驶员的遥控下，英特尔的首席执行官布科再奇（</w:t>
      </w:r>
      <w:r>
        <w:rPr>
          <w:rFonts w:hint="eastAsia"/>
        </w:rPr>
        <w:t>Brian Krzanich</w:t>
      </w:r>
      <w:r>
        <w:rPr>
          <w:rFonts w:hint="eastAsia"/>
        </w:rPr>
        <w:t>）在一个展厅内搭乘该原型机兜了兜风。去年在迪拜，这款飞行器又做了一次短程自动飞行，不过没有搭载乘客。</w:t>
      </w:r>
      <w:r>
        <w:rPr>
          <w:rFonts w:hint="eastAsia"/>
        </w:rPr>
        <w:t>Volocopter</w:t>
      </w:r>
      <w:r>
        <w:rPr>
          <w:rFonts w:hint="eastAsia"/>
        </w:rPr>
        <w:t>的首席执行官弗洛里安·罗伊特（</w:t>
      </w:r>
      <w:r>
        <w:rPr>
          <w:rFonts w:hint="eastAsia"/>
        </w:rPr>
        <w:t>Florian Reuter</w:t>
      </w:r>
      <w:r>
        <w:rPr>
          <w:rFonts w:hint="eastAsia"/>
        </w:rPr>
        <w:t>）希望通过这种方式一步步地说服监管机构，载客无人机足够安全，可以开展更大胆的飞行和无人驾驶操作。</w:t>
      </w:r>
    </w:p>
    <w:p w14:paraId="491AE3BE" w14:textId="77777777" w:rsidR="00665562" w:rsidRDefault="00665562" w:rsidP="00665562"/>
    <w:p w14:paraId="279FCC90" w14:textId="77777777" w:rsidR="00665562" w:rsidRDefault="00665562" w:rsidP="00665562">
      <w:r>
        <w:t>For makers of passenger drones face legal hurdles as well as technical ones. Since obtaining its permit to fly, EHang, a dronemaker based in Guangzhou, has been putting its drone, the EHang 184 (shown above), through its paces. That has included flying at 130kph, climbing to 300 metres and operating in a storm. Huazhi Hu, EHang’s founder, says it will be necessary to demonstrate that the technology works before air-safety regulators come up with the necessary rules to allow commercial operations. To that end, EHang has got a representative on a technical experts’ committee for unmanned aerial vehicles, which has been set up by the Civil Aviation Administration of China to consider what those regulations should be.</w:t>
      </w:r>
    </w:p>
    <w:p w14:paraId="3877704D" w14:textId="77777777" w:rsidR="00665562" w:rsidRDefault="00665562" w:rsidP="00665562"/>
    <w:p w14:paraId="591C1875" w14:textId="77777777" w:rsidR="00665562" w:rsidRDefault="00665562" w:rsidP="00665562">
      <w:pPr>
        <w:rPr>
          <w:rFonts w:hint="eastAsia"/>
        </w:rPr>
      </w:pPr>
      <w:r>
        <w:rPr>
          <w:rFonts w:hint="eastAsia"/>
        </w:rPr>
        <w:t>这是因为载客无人机的制造商同时面临着技术和法律上的障碍。自从获得飞行许可后，总部位于广州的无人机制造商亿航一直在测试其无人机亿航</w:t>
      </w:r>
      <w:r>
        <w:rPr>
          <w:rFonts w:hint="eastAsia"/>
        </w:rPr>
        <w:t>184</w:t>
      </w:r>
      <w:r>
        <w:rPr>
          <w:rFonts w:hint="eastAsia"/>
        </w:rPr>
        <w:t>（如图），包括以每小时</w:t>
      </w:r>
      <w:r>
        <w:rPr>
          <w:rFonts w:hint="eastAsia"/>
        </w:rPr>
        <w:t>130</w:t>
      </w:r>
      <w:r>
        <w:rPr>
          <w:rFonts w:hint="eastAsia"/>
        </w:rPr>
        <w:t>公里的速度飞行、爬升</w:t>
      </w:r>
      <w:r>
        <w:rPr>
          <w:rFonts w:hint="eastAsia"/>
        </w:rPr>
        <w:t>300</w:t>
      </w:r>
      <w:r>
        <w:rPr>
          <w:rFonts w:hint="eastAsia"/>
        </w:rPr>
        <w:t>米、在风暴中航行等。亿航的创始人胡华智表示，有必要先行一步，在航空安全监管部门提出允许商业运营的必要规则之前证明自己的技术是可行的。为此，亿航派出一名代表加入了无人机技术专家委员会，该委员会由中国民航总局设立，负责研究制定相关规则。</w:t>
      </w:r>
    </w:p>
    <w:p w14:paraId="25E31C38" w14:textId="77777777" w:rsidR="00665562" w:rsidRDefault="00665562" w:rsidP="00665562"/>
    <w:p w14:paraId="14BE5069" w14:textId="77777777" w:rsidR="00665562" w:rsidRDefault="00665562" w:rsidP="00665562">
      <w:r>
        <w:t>The law of the sky</w:t>
      </w:r>
    </w:p>
    <w:p w14:paraId="641F8B3B" w14:textId="77777777" w:rsidR="00665562" w:rsidRDefault="00665562" w:rsidP="00665562"/>
    <w:p w14:paraId="292D5464" w14:textId="77777777" w:rsidR="00665562" w:rsidRDefault="00665562" w:rsidP="00665562">
      <w:pPr>
        <w:rPr>
          <w:rFonts w:hint="eastAsia"/>
        </w:rPr>
      </w:pPr>
      <w:r>
        <w:rPr>
          <w:rFonts w:hint="eastAsia"/>
        </w:rPr>
        <w:t>空中法则</w:t>
      </w:r>
    </w:p>
    <w:p w14:paraId="4B0B40C4" w14:textId="77777777" w:rsidR="00665562" w:rsidRDefault="00665562" w:rsidP="00665562"/>
    <w:p w14:paraId="09C08123" w14:textId="77777777" w:rsidR="00665562" w:rsidRDefault="00665562" w:rsidP="00665562">
      <w:r>
        <w:t xml:space="preserve">Aviation regulators, understandably, tend to be risk-averse. That means that, although the eventual goal is fully autonomous flight, the first passenger drones are likely to be fitted with manual controls and to require some sort of </w:t>
      </w:r>
      <w:r>
        <w:lastRenderedPageBreak/>
        <w:t>pilot’s licence to operate—just as the first self-driving cars require licensed humans to keep their hands on the wheel at all times. But manufacturers and governments are already discussing how restrictions might be eased. Volocopter, for instance, is hoping that the European Aviation Safety Agency can be persuaded to classify its passenger drone as a “light sports aircraft”, which would mean that it can be flown by a person holding a simplified pilot’s licence which requires less training.</w:t>
      </w:r>
    </w:p>
    <w:p w14:paraId="3926DEB4" w14:textId="77777777" w:rsidR="00665562" w:rsidRDefault="00665562" w:rsidP="00665562"/>
    <w:p w14:paraId="233A61B4" w14:textId="77777777" w:rsidR="00665562" w:rsidRDefault="00665562" w:rsidP="00665562">
      <w:pPr>
        <w:rPr>
          <w:rFonts w:hint="eastAsia"/>
        </w:rPr>
      </w:pPr>
      <w:r>
        <w:rPr>
          <w:rFonts w:hint="eastAsia"/>
        </w:rPr>
        <w:t>航空监管部门自然会倾向于规避风险。这就意味着，虽然最终目标是完全自主飞行，但首批载客无人机很可能会配备手动控制装置，并要求驾驶员具备某种飞行执照——正如第一批无人驾驶汽车要求持照人类驾驶员把双手时刻放在方向盘上那样。但制造商和政府已经在讨论限制如何可能被放宽。例如，</w:t>
      </w:r>
      <w:r>
        <w:rPr>
          <w:rFonts w:hint="eastAsia"/>
        </w:rPr>
        <w:t>Volocopter</w:t>
      </w:r>
      <w:r>
        <w:rPr>
          <w:rFonts w:hint="eastAsia"/>
        </w:rPr>
        <w:t>希望可以说服欧洲航空安全局（</w:t>
      </w:r>
      <w:r>
        <w:rPr>
          <w:rFonts w:hint="eastAsia"/>
        </w:rPr>
        <w:t>European Aviation Safety Agency</w:t>
      </w:r>
      <w:r>
        <w:rPr>
          <w:rFonts w:hint="eastAsia"/>
        </w:rPr>
        <w:t>）将其载客无人机列为“轻型运动飞机”，这意味持有简化版飞行执照的人就可以驾驶它，需要的培训也较少。</w:t>
      </w:r>
    </w:p>
    <w:p w14:paraId="11C306B8" w14:textId="77777777" w:rsidR="00665562" w:rsidRDefault="00665562" w:rsidP="00665562"/>
    <w:p w14:paraId="01E56989" w14:textId="77777777" w:rsidR="00665562" w:rsidRDefault="00665562" w:rsidP="00665562">
      <w:r>
        <w:t>Eventually, passenger drones may be classified as an entirely new type of aircraft. For that to happen, though, will require a number of changes to existing rules. For instance, most aircraft are supposed to carry enough spare fuel for 30 minutes of extra flying time in an emergency. For many of the current crop of electric passenger drones that rely solely on their own batteries, though, 30 minutes is around the limit of their endurance.</w:t>
      </w:r>
    </w:p>
    <w:p w14:paraId="590E5215" w14:textId="77777777" w:rsidR="00665562" w:rsidRDefault="00665562" w:rsidP="00665562"/>
    <w:p w14:paraId="156FDB02" w14:textId="77777777" w:rsidR="00665562" w:rsidRDefault="00665562" w:rsidP="00665562">
      <w:pPr>
        <w:rPr>
          <w:rFonts w:hint="eastAsia"/>
        </w:rPr>
      </w:pPr>
      <w:r>
        <w:rPr>
          <w:rFonts w:hint="eastAsia"/>
        </w:rPr>
        <w:t>最终，载客无人机可能被列为一类全新的飞行器。但要实现这种划分，需要对现有规则做出一些更改。例如，按规定大多数飞机应携带足够的备用燃料，保证可在紧急情况下额外飞行</w:t>
      </w:r>
      <w:r>
        <w:rPr>
          <w:rFonts w:hint="eastAsia"/>
        </w:rPr>
        <w:t>30</w:t>
      </w:r>
      <w:r>
        <w:rPr>
          <w:rFonts w:hint="eastAsia"/>
        </w:rPr>
        <w:t>分钟。然而对于目前那批仅靠电池供电的电动载客无人机来说，</w:t>
      </w:r>
      <w:r>
        <w:rPr>
          <w:rFonts w:hint="eastAsia"/>
        </w:rPr>
        <w:t>30</w:t>
      </w:r>
      <w:r>
        <w:rPr>
          <w:rFonts w:hint="eastAsia"/>
        </w:rPr>
        <w:t>分钟大多已接近它们的极限续航时间。</w:t>
      </w:r>
    </w:p>
    <w:p w14:paraId="7F318B01" w14:textId="77777777" w:rsidR="00665562" w:rsidRDefault="00665562" w:rsidP="00665562"/>
    <w:p w14:paraId="2AAE96CE" w14:textId="77777777" w:rsidR="00665562" w:rsidRDefault="00665562" w:rsidP="00665562">
      <w:r>
        <w:t>Some dronemakers hope to persuade regulators that an emergency reserve could be found by running the batteries down completely. As with smartphones and electric cars, the lithium-ion batteries used in drones usually stop discharging when they are about 80% drained in order to protect themselves from damage. Another option might be to fly only at low altitudes, with pre-planned emergency landing points along the route. A final safeguard is an emergency parachute, which many designs already sport.</w:t>
      </w:r>
    </w:p>
    <w:p w14:paraId="06DC36FA" w14:textId="77777777" w:rsidR="00665562" w:rsidRDefault="00665562" w:rsidP="00665562"/>
    <w:p w14:paraId="4935DC01" w14:textId="77777777" w:rsidR="00665562" w:rsidRDefault="00665562" w:rsidP="00665562">
      <w:pPr>
        <w:rPr>
          <w:rFonts w:hint="eastAsia"/>
        </w:rPr>
      </w:pPr>
      <w:r>
        <w:rPr>
          <w:rFonts w:hint="eastAsia"/>
        </w:rPr>
        <w:t>一些无人机制造商希望说服监管机构，可以在用完电池电力后获得紧急储备动力。与智能手机和电动汽车一样，无人机使用的锂离子电池通常会在耗电达到</w:t>
      </w:r>
      <w:r>
        <w:rPr>
          <w:rFonts w:hint="eastAsia"/>
        </w:rPr>
        <w:t>80</w:t>
      </w:r>
      <w:r>
        <w:rPr>
          <w:rFonts w:hint="eastAsia"/>
        </w:rPr>
        <w:t>％左右时停止放电，以保护电池免受损坏。另一种选择可能是让无人机仅在低空飞行，沿途预先设好紧急着陆点。最后的一道保障是安装紧急降落伞，许多设计已经配备。</w:t>
      </w:r>
    </w:p>
    <w:p w14:paraId="3245DB45" w14:textId="77777777" w:rsidR="00665562" w:rsidRDefault="00665562" w:rsidP="00665562"/>
    <w:p w14:paraId="3CF9B5CA" w14:textId="77777777" w:rsidR="00665562" w:rsidRDefault="00665562" w:rsidP="00665562">
      <w:r>
        <w:t>Another problem is other aircraft. Self-flying drones will probably need specialised “sense and avoid” equipment to prevent collisions. Such systems do not yet exist, though they are being worked on by NASA, among others. Stephen Prior, a drone expert at the University of Southampton, in England, points out that air-traffic control will be another headache. Passenger drones are designed to fly directly from place to place, rather than making use of existing airfields, as conventional aircraft do. That would make the tricky job of directing airborne traffic even more complicated than it already is. The answer will probably involve handing at least part of the job to computers, but such systems are also some way off.</w:t>
      </w:r>
    </w:p>
    <w:p w14:paraId="52BFEA69" w14:textId="77777777" w:rsidR="00665562" w:rsidRDefault="00665562" w:rsidP="00665562"/>
    <w:p w14:paraId="2790AACB" w14:textId="77777777" w:rsidR="00665562" w:rsidRDefault="00665562" w:rsidP="00665562">
      <w:pPr>
        <w:rPr>
          <w:rFonts w:hint="eastAsia"/>
        </w:rPr>
      </w:pPr>
      <w:r>
        <w:rPr>
          <w:rFonts w:hint="eastAsia"/>
        </w:rPr>
        <w:t>另一个问题来自其他的飞行器。自主飞行无人机可能需要专门的“感知和回避”设备来防止彼此碰撞。这样的系统尚未出现，尽管美国国家航空航天局（</w:t>
      </w:r>
      <w:r>
        <w:rPr>
          <w:rFonts w:hint="eastAsia"/>
        </w:rPr>
        <w:t>NASA</w:t>
      </w:r>
      <w:r>
        <w:rPr>
          <w:rFonts w:hint="eastAsia"/>
        </w:rPr>
        <w:t>）等机构正在研发。英国南安普敦大学（</w:t>
      </w:r>
      <w:r>
        <w:rPr>
          <w:rFonts w:hint="eastAsia"/>
        </w:rPr>
        <w:t>University of Southampton</w:t>
      </w:r>
      <w:r>
        <w:rPr>
          <w:rFonts w:hint="eastAsia"/>
        </w:rPr>
        <w:t>）的无人机专家斯蒂芬·普莱尔（</w:t>
      </w:r>
      <w:r>
        <w:rPr>
          <w:rFonts w:hint="eastAsia"/>
        </w:rPr>
        <w:t>Stephen Prior</w:t>
      </w:r>
      <w:r>
        <w:rPr>
          <w:rFonts w:hint="eastAsia"/>
        </w:rPr>
        <w:t>）指出，空中交通管制将是另一个令人头疼的问题。载客无人机是用于两地之间的点对点飞行，而不是像传统飞机那样利用现有的机场。这会让本已棘手的</w:t>
      </w:r>
      <w:r>
        <w:rPr>
          <w:rFonts w:hint="eastAsia"/>
        </w:rPr>
        <w:lastRenderedPageBreak/>
        <w:t>空中交通指挥变得更为复杂。将至少一部分工作交由计算机去处理可能是个解决办法，但这样的系统同样有待开发。</w:t>
      </w:r>
    </w:p>
    <w:p w14:paraId="73F4EFC1" w14:textId="77777777" w:rsidR="00665562" w:rsidRDefault="00665562" w:rsidP="00665562"/>
    <w:p w14:paraId="169EC04B" w14:textId="77777777" w:rsidR="00665562" w:rsidRDefault="00665562" w:rsidP="00665562">
      <w:r>
        <w:t>The final issue is price. At least at first, passenger drones will cost supercar money: mooted prices tend to be around $200,000-300,000. That, combined with the requirement to have at least some form of pilot’s licence, will limit demand, at least at first. But as with all technology, if the machines prove popular, their prices will fall, especially once autonomous operations are routine. These new machines may not look like the flying cars that Henry Ford imagined, but he was right. Their time may, at last, have come.</w:t>
      </w:r>
    </w:p>
    <w:p w14:paraId="6343B66A" w14:textId="77777777" w:rsidR="00665562" w:rsidRDefault="00665562" w:rsidP="00665562"/>
    <w:p w14:paraId="37B9F10D" w14:textId="77777777" w:rsidR="00665562" w:rsidRDefault="00665562" w:rsidP="00665562">
      <w:pPr>
        <w:rPr>
          <w:rFonts w:hint="eastAsia"/>
        </w:rPr>
      </w:pPr>
      <w:r>
        <w:rPr>
          <w:rFonts w:hint="eastAsia"/>
        </w:rPr>
        <w:t>最后一个问题是价格。载客无人机的价格将堪比超级跑车，起码一开始会是这样——目前讨论中的价格通常在</w:t>
      </w:r>
      <w:r>
        <w:rPr>
          <w:rFonts w:hint="eastAsia"/>
        </w:rPr>
        <w:t>20</w:t>
      </w:r>
      <w:r>
        <w:rPr>
          <w:rFonts w:hint="eastAsia"/>
        </w:rPr>
        <w:t>万到</w:t>
      </w:r>
      <w:r>
        <w:rPr>
          <w:rFonts w:hint="eastAsia"/>
        </w:rPr>
        <w:t>30</w:t>
      </w:r>
      <w:r>
        <w:rPr>
          <w:rFonts w:hint="eastAsia"/>
        </w:rPr>
        <w:t>万美元左右。再加上需要至少某种飞行执照，这至少在一开始会限制需求。但与其他所有技术一样，如果载客无人机备受欢迎，价格将会下降，特别是在自动飞行成为常态之后。这些新的飞行器可能不像亨利·福特想象中的“会飞的车”，但他说得对，它们的时代可能最终到来了。</w:t>
      </w:r>
    </w:p>
    <w:p w14:paraId="736152D1" w14:textId="77777777" w:rsidR="00665562" w:rsidRDefault="00665562" w:rsidP="00665562">
      <w:pPr>
        <w:pStyle w:val="1"/>
      </w:pPr>
      <w:bookmarkStart w:id="91" w:name="_Toc15475661"/>
      <w:r>
        <w:t>American law: Friends in high places</w:t>
      </w:r>
      <w:bookmarkEnd w:id="91"/>
    </w:p>
    <w:p w14:paraId="77B3069F" w14:textId="77777777" w:rsidR="00665562" w:rsidRDefault="00665562" w:rsidP="00665562">
      <w:r>
        <w:t>Citizens United was only one in a long sequence of corporate legal victories</w:t>
      </w:r>
    </w:p>
    <w:p w14:paraId="2A11F4C7" w14:textId="77777777" w:rsidR="00665562" w:rsidRDefault="00665562" w:rsidP="00665562">
      <w:pPr>
        <w:rPr>
          <w:rFonts w:hint="eastAsia"/>
        </w:rPr>
      </w:pPr>
      <w:r>
        <w:rPr>
          <w:rFonts w:hint="eastAsia"/>
        </w:rPr>
        <w:t>美国法律：强大靠山</w:t>
      </w:r>
    </w:p>
    <w:p w14:paraId="0DE8493E" w14:textId="77777777" w:rsidR="00665562" w:rsidRDefault="00665562" w:rsidP="00665562">
      <w:pPr>
        <w:rPr>
          <w:rFonts w:hint="eastAsia"/>
        </w:rPr>
      </w:pPr>
      <w:r>
        <w:rPr>
          <w:rFonts w:hint="eastAsia"/>
        </w:rPr>
        <w:t>联合公民案只是公司赢得的一长串法庭胜利之一</w:t>
      </w:r>
    </w:p>
    <w:p w14:paraId="234E85EC" w14:textId="77777777" w:rsidR="00665562" w:rsidRDefault="00665562" w:rsidP="00665562">
      <w:r>
        <w:t xml:space="preserve">20180310 books and arts </w:t>
      </w:r>
      <w:r>
        <w:rPr>
          <w:rFonts w:ascii="Segoe UI Emoji" w:hAnsi="Segoe UI Emoji" w:cs="Segoe UI Emoji"/>
        </w:rPr>
        <w:t>🇬🇧</w:t>
      </w:r>
      <w:r>
        <w:t xml:space="preserve"> English Version</w:t>
      </w:r>
    </w:p>
    <w:p w14:paraId="167483A2" w14:textId="77777777" w:rsidR="00665562" w:rsidRDefault="00665562" w:rsidP="00665562"/>
    <w:p w14:paraId="0EEA899D" w14:textId="77777777" w:rsidR="00665562" w:rsidRDefault="00665562" w:rsidP="00665562">
      <w:r>
        <w:t>We the Corporations: How American Businesses Won Their Civil Rights. By Adam Winkler. Liveright; 496 pages; $28.95.</w:t>
      </w:r>
    </w:p>
    <w:p w14:paraId="56AE0282" w14:textId="77777777" w:rsidR="00665562" w:rsidRDefault="00665562" w:rsidP="00665562"/>
    <w:p w14:paraId="6CA31116" w14:textId="77777777" w:rsidR="00665562" w:rsidRDefault="00665562" w:rsidP="00665562">
      <w:r>
        <w:t>THE Citizens United ruling in 2010 was one of the most controversial in the history of America’s Supreme Court. The judges affirmed that corporations have a First Amendment right to spend their money to influence elections; the decision seemed to extinguish any hope of serious campaign-finance reform. As Adam Winkler’s fascinating book recounts, this was only the latest in a long line of corporate legal victories.</w:t>
      </w:r>
    </w:p>
    <w:p w14:paraId="46D36D5B" w14:textId="77777777" w:rsidR="00665562" w:rsidRDefault="00665562" w:rsidP="00665562">
      <w:pPr>
        <w:rPr>
          <w:rFonts w:hint="eastAsia"/>
        </w:rPr>
      </w:pPr>
      <w:r>
        <w:rPr>
          <w:rFonts w:hint="eastAsia"/>
        </w:rPr>
        <w:t>二〇一〇年对联合公民（</w:t>
      </w:r>
      <w:r>
        <w:rPr>
          <w:rFonts w:hint="eastAsia"/>
        </w:rPr>
        <w:t>Citizen United</w:t>
      </w:r>
      <w:r>
        <w:rPr>
          <w:rFonts w:hint="eastAsia"/>
        </w:rPr>
        <w:t>）诉联邦选举委员会一案的裁决是美国最高法院历史上最具争议的裁决之一。法官判定宪法第一修正案赋予了公司用金钱影响选举的权力——这一裁决似乎浇灭了对竞选筹款做出重大改革的任何希望。正如亚当·温克勒（</w:t>
      </w:r>
      <w:r>
        <w:rPr>
          <w:rFonts w:hint="eastAsia"/>
        </w:rPr>
        <w:t>Adam Winkler</w:t>
      </w:r>
      <w:r>
        <w:rPr>
          <w:rFonts w:hint="eastAsia"/>
        </w:rPr>
        <w:t>）的精彩著述所述，这只是公司获得的一长串法庭胜利中最新的一个。</w:t>
      </w:r>
    </w:p>
    <w:p w14:paraId="38171958" w14:textId="77777777" w:rsidR="00665562" w:rsidRDefault="00665562" w:rsidP="00665562"/>
    <w:p w14:paraId="69342446" w14:textId="77777777" w:rsidR="00665562" w:rsidRDefault="00665562" w:rsidP="00665562">
      <w:r>
        <w:t>The rights of corporations were not debated in the state conventions that ratified the constitution, nor were companies mentioned in the Federalist Papers, the essays largely written by Alexander Hamilton and James Madison. But corporations have repeatedly been able to exploit laws meant to benefit others. In 1819 a landmark Supreme Court decision regarding Dartmouth College limited the rights of states to interfere in businesses set up by charter; private contracts, it held, should be sacrosanct. That was followed by a jump in the creation of chartered corporations. They were viewed with suspicion by Andrew Jackson, the populist president, who thought they took rights away from the people and gave them to a few.</w:t>
      </w:r>
    </w:p>
    <w:p w14:paraId="1060936F" w14:textId="77777777" w:rsidR="00665562" w:rsidRDefault="00665562" w:rsidP="00665562"/>
    <w:p w14:paraId="6404C26B" w14:textId="77777777" w:rsidR="00665562" w:rsidRDefault="00665562" w:rsidP="00665562">
      <w:pPr>
        <w:rPr>
          <w:rFonts w:hint="eastAsia"/>
        </w:rPr>
      </w:pPr>
      <w:r>
        <w:rPr>
          <w:rFonts w:hint="eastAsia"/>
        </w:rPr>
        <w:t>各州批准宪法的会议没有就公司权利加以辩论，主要由亚历山大·汉密尔顿（</w:t>
      </w:r>
      <w:r>
        <w:rPr>
          <w:rFonts w:hint="eastAsia"/>
        </w:rPr>
        <w:t>Alexander Hamilton</w:t>
      </w:r>
      <w:r>
        <w:rPr>
          <w:rFonts w:hint="eastAsia"/>
        </w:rPr>
        <w:t>）和詹姆斯·麦迪逊（</w:t>
      </w:r>
      <w:r>
        <w:rPr>
          <w:rFonts w:hint="eastAsia"/>
        </w:rPr>
        <w:t>James Madison</w:t>
      </w:r>
      <w:r>
        <w:rPr>
          <w:rFonts w:hint="eastAsia"/>
        </w:rPr>
        <w:t>）撰写的《联邦主义文集》（</w:t>
      </w:r>
      <w:r>
        <w:rPr>
          <w:rFonts w:hint="eastAsia"/>
        </w:rPr>
        <w:t>Federalist Papers</w:t>
      </w:r>
      <w:r>
        <w:rPr>
          <w:rFonts w:hint="eastAsia"/>
        </w:rPr>
        <w:t>）也没有谈及公司。但公司却能够一再利用意在令他人受益的法律。</w:t>
      </w:r>
      <w:r>
        <w:rPr>
          <w:rFonts w:hint="eastAsia"/>
        </w:rPr>
        <w:t>1819</w:t>
      </w:r>
      <w:r>
        <w:rPr>
          <w:rFonts w:hint="eastAsia"/>
        </w:rPr>
        <w:t>年，最高法院关于达特茅斯学院的一项具有里程碑意义的裁决限制了各州干涉特许公司的权利。法院认为，私人契约应是神圣不可侵犯的。此案裁决之后，特许公司的成立呈</w:t>
      </w:r>
      <w:r>
        <w:rPr>
          <w:rFonts w:hint="eastAsia"/>
        </w:rPr>
        <w:lastRenderedPageBreak/>
        <w:t>迅速增长之势。民粹主义总统安德鲁·杰克逊（</w:t>
      </w:r>
      <w:r>
        <w:rPr>
          <w:rFonts w:hint="eastAsia"/>
        </w:rPr>
        <w:t>Andrew Jackson</w:t>
      </w:r>
      <w:r>
        <w:rPr>
          <w:rFonts w:hint="eastAsia"/>
        </w:rPr>
        <w:t>）对特许公司持怀疑态度，他认为这些公司从人民手中夺走了权利，转交给了少数人。</w:t>
      </w:r>
    </w:p>
    <w:p w14:paraId="25A36C72" w14:textId="77777777" w:rsidR="00665562" w:rsidRDefault="00665562" w:rsidP="00665562"/>
    <w:p w14:paraId="098428A2" w14:textId="77777777" w:rsidR="00665562" w:rsidRDefault="00665562" w:rsidP="00665562">
      <w:r>
        <w:t>In 1882 Roscoe Conkling, one of the drafters of the 14th Amendment—designed to give equal citizenship to freed slaves—persuaded the Supreme Court that it had also meant to protect companies. He misrepresented the contents of a journal to help clinch the argument. Sure enough, between 1868 (when the amendment was adopted) and 1912, the justices decided 28 cases asserting the rights of African-Americans, almost all of which were lost. They decided 312 cases on the rights of companies, which succeeded in striking down minimum-wage and child-labour laws. “For most of American history,” Mr Winkler remarks, “the Supreme Court failed to protect the dispossessed and the marginalised, with the justices claiming to be powerless in the face of hostile public sentiment.</w:t>
      </w:r>
      <w:r>
        <w:rPr>
          <w:rFonts w:hint="eastAsia"/>
        </w:rPr>
        <w:t>”</w:t>
      </w:r>
      <w:r>
        <w:t xml:space="preserve"> By contrast “the court has insisted that broad public sentiment favouring business regulation must bend to the demands of the constitution.”</w:t>
      </w:r>
    </w:p>
    <w:p w14:paraId="2E1792D0" w14:textId="77777777" w:rsidR="00665562" w:rsidRDefault="00665562" w:rsidP="00665562"/>
    <w:p w14:paraId="596805BC" w14:textId="77777777" w:rsidR="00665562" w:rsidRDefault="00665562" w:rsidP="00665562">
      <w:pPr>
        <w:rPr>
          <w:rFonts w:hint="eastAsia"/>
        </w:rPr>
      </w:pPr>
      <w:r>
        <w:rPr>
          <w:rFonts w:hint="eastAsia"/>
        </w:rPr>
        <w:t>1882</w:t>
      </w:r>
      <w:r>
        <w:rPr>
          <w:rFonts w:hint="eastAsia"/>
        </w:rPr>
        <w:t>年，美国宪法第十四修正案（旨在赋予获得自由的奴隶平等的公民权）的起草人之一罗科斯·康克林（</w:t>
      </w:r>
      <w:r>
        <w:rPr>
          <w:rFonts w:hint="eastAsia"/>
        </w:rPr>
        <w:t>Roscoe Conkling</w:t>
      </w:r>
      <w:r>
        <w:rPr>
          <w:rFonts w:hint="eastAsia"/>
        </w:rPr>
        <w:t>）说服最高法院认定该修正案也意在保护公司。为使自己的观点确凿无疑，他曲解了一份审议记录的内容。果不其然，从修正案获得通过的</w:t>
      </w:r>
      <w:r>
        <w:rPr>
          <w:rFonts w:hint="eastAsia"/>
        </w:rPr>
        <w:t>1868</w:t>
      </w:r>
      <w:r>
        <w:rPr>
          <w:rFonts w:hint="eastAsia"/>
        </w:rPr>
        <w:t>年到</w:t>
      </w:r>
      <w:r>
        <w:rPr>
          <w:rFonts w:hint="eastAsia"/>
        </w:rPr>
        <w:t>1912</w:t>
      </w:r>
      <w:r>
        <w:rPr>
          <w:rFonts w:hint="eastAsia"/>
        </w:rPr>
        <w:t>年期间，高院大法官对</w:t>
      </w:r>
      <w:r>
        <w:rPr>
          <w:rFonts w:hint="eastAsia"/>
        </w:rPr>
        <w:t>28</w:t>
      </w:r>
      <w:r>
        <w:rPr>
          <w:rFonts w:hint="eastAsia"/>
        </w:rPr>
        <w:t>宗主张非裔美国人权利的案件做出裁决，几乎都判其败诉。他们还裁决了</w:t>
      </w:r>
      <w:r>
        <w:rPr>
          <w:rFonts w:hint="eastAsia"/>
        </w:rPr>
        <w:t>312</w:t>
      </w:r>
      <w:r>
        <w:rPr>
          <w:rFonts w:hint="eastAsia"/>
        </w:rPr>
        <w:t>件涉及公司权利的案件，成功废除了最低工资和童工法。“在美国大部分历史中，”温克勒评论道，“最高法院未能保护被剥夺者和边缘人群，法官们声称自己在面对敌对的公众情绪时无能为力。”然而在另一边，“法院却坚称，支持商业监管的广泛公众情绪必须服从于宪法的规定。”</w:t>
      </w:r>
    </w:p>
    <w:p w14:paraId="06B0E4C7" w14:textId="77777777" w:rsidR="00665562" w:rsidRDefault="00665562" w:rsidP="00665562"/>
    <w:p w14:paraId="4B4553D9" w14:textId="77777777" w:rsidR="00665562" w:rsidRDefault="00665562" w:rsidP="00665562">
      <w:r>
        <w:t>One tricky issue has recurred. Are companies citizens in the same sense as individuals? Or are they different entities with different rights and responsibilities? The Citizens United case was much criticised by Democrats for treating companies as people. But the politics of corporate personhood are complex. For much of American history, left-leaning activists argued in favour of it.</w:t>
      </w:r>
    </w:p>
    <w:p w14:paraId="3DAE9675" w14:textId="77777777" w:rsidR="00665562" w:rsidRDefault="00665562" w:rsidP="00665562"/>
    <w:p w14:paraId="6DCECC2F" w14:textId="77777777" w:rsidR="00665562" w:rsidRDefault="00665562" w:rsidP="00665562">
      <w:pPr>
        <w:rPr>
          <w:rFonts w:hint="eastAsia"/>
        </w:rPr>
      </w:pPr>
      <w:r>
        <w:rPr>
          <w:rFonts w:hint="eastAsia"/>
        </w:rPr>
        <w:t>一个棘手的问题再次出现。企业是与“个人”具有同等意义的“公民”吗？还是说，它们是一种不同类型的实体，具有与个体不同的权利和责任？联合公民一案因将企业视同于人而饱受民主党人的批评。但企业“人格化”中涉及的政治问题很复杂。在大部分美国历史中，左翼激进主义者都支持这种企业公民身份。</w:t>
      </w:r>
    </w:p>
    <w:p w14:paraId="317C246E" w14:textId="77777777" w:rsidR="00665562" w:rsidRDefault="00665562" w:rsidP="00665562"/>
    <w:p w14:paraId="028E6575" w14:textId="77777777" w:rsidR="00665562" w:rsidRDefault="00665562" w:rsidP="00665562">
      <w:r>
        <w:t>For example, in the 1930s the case of Grosjean v American Press Company involved Huey Long, the governor of Louisiana, who wanted to tax awkward newspapers. The Supreme Court said that “A corporation is a ‘person’ within the meaning of the equal-protection and due-process clauses.” It was the first time the Court had decreed that corporations had the right to freedom of speech under the constitution. Later extensions of corporate free-speech rights flowed from left-wing initiatives, too. In the 1970s a consumer-rights group linked to Ralph Nader tried to tackle the cost of prescription medicines. Pharmacists were forbidden from advertising their prices, making it difficult for patients to shop around. Mr Nader’s lawyers argued for the rights of customers to hear what the pharmacists had to say.</w:t>
      </w:r>
    </w:p>
    <w:p w14:paraId="2BD6F6A6" w14:textId="77777777" w:rsidR="00665562" w:rsidRDefault="00665562" w:rsidP="00665562"/>
    <w:p w14:paraId="70C0FA2C" w14:textId="77777777" w:rsidR="00665562" w:rsidRDefault="00665562" w:rsidP="00665562">
      <w:pPr>
        <w:rPr>
          <w:rFonts w:hint="eastAsia"/>
        </w:rPr>
      </w:pPr>
      <w:r>
        <w:rPr>
          <w:rFonts w:hint="eastAsia"/>
        </w:rPr>
        <w:t>例如在上世纪</w:t>
      </w:r>
      <w:r>
        <w:rPr>
          <w:rFonts w:hint="eastAsia"/>
        </w:rPr>
        <w:t>30</w:t>
      </w:r>
      <w:r>
        <w:rPr>
          <w:rFonts w:hint="eastAsia"/>
        </w:rPr>
        <w:t>年代的格罗斯让诉美国新闻公司（</w:t>
      </w:r>
      <w:r>
        <w:rPr>
          <w:rFonts w:hint="eastAsia"/>
        </w:rPr>
        <w:t>Grosjean v American Press Company</w:t>
      </w:r>
      <w:r>
        <w:rPr>
          <w:rFonts w:hint="eastAsia"/>
        </w:rPr>
        <w:t>）一案中，路易斯安那州州长休伊·朗（</w:t>
      </w:r>
      <w:r>
        <w:rPr>
          <w:rFonts w:hint="eastAsia"/>
        </w:rPr>
        <w:t>Huey Long</w:t>
      </w:r>
      <w:r>
        <w:rPr>
          <w:rFonts w:hint="eastAsia"/>
        </w:rPr>
        <w:t>）想对批评他的报纸加征特别税。最高法院表示：“公司等同于平等保护和正当程序条款所保护的‘人’。这是最高法院首次裁定公司享有宪法赋予的言论自由权。后来由于左翼阵营的倡议，企业言论自由权得到了扩展。到了</w:t>
      </w:r>
      <w:r>
        <w:rPr>
          <w:rFonts w:hint="eastAsia"/>
        </w:rPr>
        <w:t>70</w:t>
      </w:r>
      <w:r>
        <w:rPr>
          <w:rFonts w:hint="eastAsia"/>
        </w:rPr>
        <w:t>年代，与拉尔夫·纳德（</w:t>
      </w:r>
      <w:r>
        <w:rPr>
          <w:rFonts w:hint="eastAsia"/>
        </w:rPr>
        <w:t>Ralph Nader</w:t>
      </w:r>
      <w:r>
        <w:rPr>
          <w:rFonts w:hint="eastAsia"/>
        </w:rPr>
        <w:t>）有关联的一个消费者权益组织试图解决处方药的价格问题。当时药房不得公告药品价格，让患者难以货比三家。纳德的律师主张消</w:t>
      </w:r>
      <w:r>
        <w:rPr>
          <w:rFonts w:hint="eastAsia"/>
        </w:rPr>
        <w:lastRenderedPageBreak/>
        <w:t>费者有权从药房得到必要信息。</w:t>
      </w:r>
    </w:p>
    <w:p w14:paraId="364A5FD9" w14:textId="77777777" w:rsidR="00665562" w:rsidRDefault="00665562" w:rsidP="00665562"/>
    <w:p w14:paraId="5E4BD708" w14:textId="77777777" w:rsidR="00665562" w:rsidRDefault="00665562" w:rsidP="00665562">
      <w:r>
        <w:t>A focus on the rights of the listener, not the speaker, was at the heart of the Citizens United case. Nevertheless, commentators were right to see it as a striking victory for corporate rights. It was followed, in 2014, by the Hobby Lobby case, which gave the company an exemption from a federal rule requiring large employers to include birth control in their employees’ health plans. This established that businesses enjoyed religious freedom.</w:t>
      </w:r>
    </w:p>
    <w:p w14:paraId="1E852786" w14:textId="77777777" w:rsidR="00665562" w:rsidRDefault="00665562" w:rsidP="00665562"/>
    <w:p w14:paraId="7549FC72" w14:textId="77777777" w:rsidR="00665562" w:rsidRDefault="00665562" w:rsidP="00665562">
      <w:pPr>
        <w:rPr>
          <w:rFonts w:hint="eastAsia"/>
        </w:rPr>
      </w:pPr>
      <w:r>
        <w:rPr>
          <w:rFonts w:hint="eastAsia"/>
        </w:rPr>
        <w:t>关注于受众而非说话者的权利是联合公民案的核心。尽管如此，评论家们将此案视为公司权利的惊人胜利，他们是对的。随后在</w:t>
      </w:r>
      <w:r>
        <w:rPr>
          <w:rFonts w:hint="eastAsia"/>
        </w:rPr>
        <w:t>2014</w:t>
      </w:r>
      <w:r>
        <w:rPr>
          <w:rFonts w:hint="eastAsia"/>
        </w:rPr>
        <w:t>年的霍比罗比（</w:t>
      </w:r>
      <w:r>
        <w:rPr>
          <w:rFonts w:hint="eastAsia"/>
        </w:rPr>
        <w:t>Hobby Lobby</w:t>
      </w:r>
      <w:r>
        <w:rPr>
          <w:rFonts w:hint="eastAsia"/>
        </w:rPr>
        <w:t>）一案中，公司权再获胜利。该案裁决霍比罗比公司免于履行大企业要将节育纳入员工医疗保险计划的联邦规定。这确立了企业的宗教自由权。</w:t>
      </w:r>
    </w:p>
    <w:p w14:paraId="3266872B" w14:textId="77777777" w:rsidR="00665562" w:rsidRDefault="00665562" w:rsidP="00665562"/>
    <w:p w14:paraId="225C49E0" w14:textId="77777777" w:rsidR="00665562" w:rsidRDefault="00665562" w:rsidP="00665562">
      <w:r>
        <w:t>Critics such as Leo Strine, chief justice of Delaware’s Supreme Court, have pointed out that, in aggregate, court rulings on corporate rights do not make sense. Companies are obliged to prioritise the profits they make for shareholders, rather than seeking to benefit employees or the wider community; that sits oddly with the notion that businesses also have political and religious freedom. The owners of Hobby Lobby affirm that their religious beliefs cannot be separated from the ethos of the business. But they might well insist on a strict boundary between themselves and the firm were a customer to fall in a store and sue them personally for damages.</w:t>
      </w:r>
    </w:p>
    <w:p w14:paraId="498AD444" w14:textId="77777777" w:rsidR="00665562" w:rsidRDefault="00665562" w:rsidP="00665562"/>
    <w:p w14:paraId="6DFE0FE3" w14:textId="77777777" w:rsidR="00665562" w:rsidRDefault="00665562" w:rsidP="00665562">
      <w:pPr>
        <w:rPr>
          <w:rFonts w:hint="eastAsia"/>
        </w:rPr>
      </w:pPr>
      <w:r>
        <w:rPr>
          <w:rFonts w:hint="eastAsia"/>
        </w:rPr>
        <w:t>特拉华州最高法院首席法官里奥·斯特林（</w:t>
      </w:r>
      <w:r>
        <w:rPr>
          <w:rFonts w:hint="eastAsia"/>
        </w:rPr>
        <w:t>Leo Strine</w:t>
      </w:r>
      <w:r>
        <w:rPr>
          <w:rFonts w:hint="eastAsia"/>
        </w:rPr>
        <w:t>）等批评者指出，总体而言，法院对公司权利的裁决不合理。公司的责任是优先考虑为股东创造利润，而不是力图让员工或更广泛的社群受益，说企业同样具有政治和宗教自由就很怪了。霍比罗比公司的所有人认定他们的宗教信仰与企业的精神不可分割。但是，如果有顾客在其店内摔倒，并对所有人个人提诉要求赔偿，他们可能会坚持说自己与企业之间有着严格的界限。</w:t>
      </w:r>
    </w:p>
    <w:p w14:paraId="46B479D7" w14:textId="77777777" w:rsidR="00665562" w:rsidRDefault="00665562" w:rsidP="00665562"/>
    <w:p w14:paraId="14B3090C" w14:textId="77777777" w:rsidR="00665562" w:rsidRDefault="00665562" w:rsidP="00665562">
      <w:r>
        <w:t>Mr Winkler shows admirable command of detail in tackling a topic that ought to be at the heart of political debate. Anyone interested in American history, law or politics should read his book.</w:t>
      </w:r>
    </w:p>
    <w:p w14:paraId="336EBFF7" w14:textId="77777777" w:rsidR="00665562" w:rsidRDefault="00665562" w:rsidP="00665562"/>
    <w:p w14:paraId="3AC73FD2" w14:textId="77777777" w:rsidR="00665562" w:rsidRDefault="00665562" w:rsidP="00665562">
      <w:pPr>
        <w:rPr>
          <w:rFonts w:hint="eastAsia"/>
        </w:rPr>
      </w:pPr>
      <w:r>
        <w:rPr>
          <w:rFonts w:hint="eastAsia"/>
        </w:rPr>
        <w:t>在处理这一应当成为政治辩论核心的话题时，温克勒对细节的掌控令人钦佩。任何对美国历史、法律或政治感兴趣的人都应该读读他的这本书。</w:t>
      </w:r>
    </w:p>
    <w:p w14:paraId="08E83402" w14:textId="77777777" w:rsidR="00665562" w:rsidRDefault="00665562" w:rsidP="00665562">
      <w:pPr>
        <w:pStyle w:val="1"/>
      </w:pPr>
      <w:bookmarkStart w:id="92" w:name="_Toc15475662"/>
      <w:r>
        <w:t>Energy: Electric dreams</w:t>
      </w:r>
      <w:bookmarkEnd w:id="92"/>
    </w:p>
    <w:p w14:paraId="4F1FE699" w14:textId="77777777" w:rsidR="00665562" w:rsidRDefault="00665562" w:rsidP="00665562">
      <w:r>
        <w:t>A post-oil world will be cleaner and safer. Getting there is the hard part</w:t>
      </w:r>
    </w:p>
    <w:p w14:paraId="15DE6C6D" w14:textId="77777777" w:rsidR="00665562" w:rsidRDefault="00665562" w:rsidP="00665562">
      <w:pPr>
        <w:rPr>
          <w:rFonts w:hint="eastAsia"/>
        </w:rPr>
      </w:pPr>
      <w:r>
        <w:rPr>
          <w:rFonts w:hint="eastAsia"/>
        </w:rPr>
        <w:t>能源：电力梦想</w:t>
      </w:r>
    </w:p>
    <w:p w14:paraId="10F25A35" w14:textId="77777777" w:rsidR="00665562" w:rsidRDefault="00665562" w:rsidP="00665562">
      <w:pPr>
        <w:rPr>
          <w:rFonts w:hint="eastAsia"/>
        </w:rPr>
      </w:pPr>
      <w:r>
        <w:rPr>
          <w:rFonts w:hint="eastAsia"/>
        </w:rPr>
        <w:t>后石油时代的世界将更清洁安全。难题在于如何抵达那里</w:t>
      </w:r>
    </w:p>
    <w:p w14:paraId="3C7B571B" w14:textId="77777777" w:rsidR="00665562" w:rsidRDefault="00665562" w:rsidP="00665562">
      <w:r>
        <w:t xml:space="preserve">20180317 leaders </w:t>
      </w:r>
      <w:r>
        <w:rPr>
          <w:rFonts w:ascii="Segoe UI Emoji" w:hAnsi="Segoe UI Emoji" w:cs="Segoe UI Emoji"/>
        </w:rPr>
        <w:t>🇬🇧</w:t>
      </w:r>
      <w:r>
        <w:t xml:space="preserve"> English Version</w:t>
      </w:r>
    </w:p>
    <w:p w14:paraId="62C974F5" w14:textId="77777777" w:rsidR="00665562" w:rsidRDefault="00665562" w:rsidP="00665562"/>
    <w:p w14:paraId="6598C626" w14:textId="77777777" w:rsidR="00665562" w:rsidRDefault="00665562" w:rsidP="00665562">
      <w:r>
        <w:t>OIL shaped the 20th century. In war, the French leader Georges Clemenceau said, petroleum was “as vital as blood”. In peace the oil business dominated stockmarkets, bankrolled despots and propped up the economies of entire countries. But the 21st century will see oil’s influence wane. Cheap natural gas, renewable energy, electric vehicles and co-ordinated efforts to tackle global warming together mean that the power source of choice will be electricity.</w:t>
      </w:r>
    </w:p>
    <w:p w14:paraId="30F69644" w14:textId="77777777" w:rsidR="00665562" w:rsidRDefault="00665562" w:rsidP="00665562"/>
    <w:p w14:paraId="7EEF8F35" w14:textId="77777777" w:rsidR="00665562" w:rsidRDefault="00665562" w:rsidP="00665562">
      <w:pPr>
        <w:rPr>
          <w:rFonts w:hint="eastAsia"/>
        </w:rPr>
      </w:pPr>
      <w:r>
        <w:rPr>
          <w:rFonts w:hint="eastAsia"/>
        </w:rPr>
        <w:t>石油塑造了</w:t>
      </w:r>
      <w:r>
        <w:rPr>
          <w:rFonts w:hint="eastAsia"/>
        </w:rPr>
        <w:t>20</w:t>
      </w:r>
      <w:r>
        <w:rPr>
          <w:rFonts w:hint="eastAsia"/>
        </w:rPr>
        <w:t>世纪。在战争时期，石油如法国前领导人乔治·克列孟梭（</w:t>
      </w:r>
      <w:r>
        <w:rPr>
          <w:rFonts w:hint="eastAsia"/>
        </w:rPr>
        <w:t>Georges Clemenceau</w:t>
      </w:r>
      <w:r>
        <w:rPr>
          <w:rFonts w:hint="eastAsia"/>
        </w:rPr>
        <w:t>）所言，“和鲜血一样重要”。在和平年代，石油业主宰了股市，为专制政权提供了资金，支撑起整个国家的经济。但在</w:t>
      </w:r>
      <w:r>
        <w:rPr>
          <w:rFonts w:hint="eastAsia"/>
        </w:rPr>
        <w:t>21</w:t>
      </w:r>
      <w:r>
        <w:rPr>
          <w:rFonts w:hint="eastAsia"/>
        </w:rPr>
        <w:t>世纪，石油的影响力将逐渐减弱。廉价的天然气、可再生能源、电动汽车，以及协同应对全球变暖的努力意味着未来首选的动力来源将是电力。</w:t>
      </w:r>
    </w:p>
    <w:p w14:paraId="4755E2A8" w14:textId="77777777" w:rsidR="00665562" w:rsidRDefault="00665562" w:rsidP="00665562"/>
    <w:p w14:paraId="44E5315B" w14:textId="77777777" w:rsidR="00665562" w:rsidRDefault="00665562" w:rsidP="00665562">
      <w:r>
        <w:t>That is welcome. The electricity era will diminish the clout of the $2trn oil trade, reduce the choke points that have made oil a source of global tension, put energy production into local hands and make power more accessible to the poor. It will also make the world cleaner and safer—reassuringly dull, even. The trouble is getting from here to there. Not just oil producers, but everyone else, too, may find the transition perilous.</w:t>
      </w:r>
    </w:p>
    <w:p w14:paraId="27A3403C" w14:textId="77777777" w:rsidR="00665562" w:rsidRDefault="00665562" w:rsidP="00665562"/>
    <w:p w14:paraId="3CE3FEE9" w14:textId="77777777" w:rsidR="00665562" w:rsidRDefault="00665562" w:rsidP="00665562">
      <w:pPr>
        <w:rPr>
          <w:rFonts w:hint="eastAsia"/>
        </w:rPr>
      </w:pPr>
      <w:r>
        <w:rPr>
          <w:rFonts w:hint="eastAsia"/>
        </w:rPr>
        <w:t>这样的变化很受欢迎。电力时代将削弱价值两万亿美元的石油贸易的影响力，减少令石油成为全球紧张局势源头的咽喉点，使能源生产本地化，让穷人更容易获得能源。电力还会让世界变得更清洁、更安全——甚至让人安心到颇感沉闷。难题在于如何进入电力时代。不止石油生产国，其他所有国家都可能发现这一转变路途艰险。</w:t>
      </w:r>
    </w:p>
    <w:p w14:paraId="11B70491" w14:textId="77777777" w:rsidR="00665562" w:rsidRDefault="00665562" w:rsidP="00665562"/>
    <w:p w14:paraId="3536F2F0" w14:textId="77777777" w:rsidR="00665562" w:rsidRDefault="00665562" w:rsidP="00665562">
      <w:r>
        <w:t>Oil and electricity are a study in contrasts (see our special report). Oil is a wonder fuel, packed with more energy by weight than coal and by volume than natural gas (both still the main sources of electricity). It is easy to ship, store and turn into myriad refined products, from petrol to plastics to pharmaceuticals. But it is found only in specific places favoured by geology. Its production is concentrated in a few hands, and its oligopolistic suppliers—from the Seven Sisters to OPEC and Russia—have consistently attempted to drip-feed it on to the market to keep prices high. Concentration and cartelisation make oil prone to crises and the governments of oil-rich states prone to corruption and abuse.</w:t>
      </w:r>
    </w:p>
    <w:p w14:paraId="1812A6E0" w14:textId="77777777" w:rsidR="00665562" w:rsidRDefault="00665562" w:rsidP="00665562"/>
    <w:p w14:paraId="1E989001" w14:textId="77777777" w:rsidR="00665562" w:rsidRDefault="00665562" w:rsidP="00665562">
      <w:pPr>
        <w:rPr>
          <w:rFonts w:hint="eastAsia"/>
        </w:rPr>
      </w:pPr>
      <w:r>
        <w:rPr>
          <w:rFonts w:hint="eastAsia"/>
        </w:rPr>
        <w:t>石油和电力差异鲜明。石油是一种奇妙的燃料，与同等重量的煤炭和同等体积的天然气相比，石油蕴含的能量更多（煤炭与天然气仍是电力的主要来源）。石油便于运输和储存，并可加工成无数精炼产品，从汽油到塑料再到药品，不一而足。但只有在地质条件适宜的地方才能找到石油。石油开采集中在少数企业和国家手中。石油的寡头供应方——从石油“七姊妹”到欧佩克和俄罗斯</w:t>
      </w:r>
    </w:p>
    <w:p w14:paraId="5DD94BC8" w14:textId="77777777" w:rsidR="00665562" w:rsidRDefault="00665562" w:rsidP="00665562"/>
    <w:p w14:paraId="743D1431" w14:textId="77777777" w:rsidR="00665562" w:rsidRDefault="00665562" w:rsidP="00665562">
      <w:r>
        <w:t>Different kettles of fuel</w:t>
      </w:r>
    </w:p>
    <w:p w14:paraId="663C8227" w14:textId="77777777" w:rsidR="00665562" w:rsidRDefault="00665562" w:rsidP="00665562"/>
    <w:p w14:paraId="3A59F0CE" w14:textId="77777777" w:rsidR="00665562" w:rsidRDefault="00665562" w:rsidP="00665562">
      <w:pPr>
        <w:rPr>
          <w:rFonts w:hint="eastAsia"/>
        </w:rPr>
      </w:pPr>
      <w:r>
        <w:rPr>
          <w:rFonts w:hint="eastAsia"/>
        </w:rPr>
        <w:t>——一直试图通过限产来保持高价。资源集中和联合垄断容易造成石油危机，产油国政府也容易滋生腐败、滥用权力。</w:t>
      </w:r>
    </w:p>
    <w:p w14:paraId="2777D220" w14:textId="77777777" w:rsidR="00665562" w:rsidRDefault="00665562" w:rsidP="00665562"/>
    <w:p w14:paraId="3AC4CD72" w14:textId="77777777" w:rsidR="00665562" w:rsidRDefault="00665562" w:rsidP="00665562">
      <w:r>
        <w:t>Electricity is less user-friendly than oil. It is hard to store, it loses its oomph when shipped over long distances, and its transmission and distribution require hands-on regulation. But in every other way, it promises a more peaceful world.</w:t>
      </w:r>
    </w:p>
    <w:p w14:paraId="2B0A749E" w14:textId="77777777" w:rsidR="00665562" w:rsidRDefault="00665562" w:rsidP="00665562"/>
    <w:p w14:paraId="4B28A1F2" w14:textId="77777777" w:rsidR="00665562" w:rsidRDefault="00665562" w:rsidP="00665562">
      <w:pPr>
        <w:rPr>
          <w:rFonts w:hint="eastAsia"/>
        </w:rPr>
      </w:pPr>
      <w:r>
        <w:rPr>
          <w:rFonts w:hint="eastAsia"/>
        </w:rPr>
        <w:t>油电两重天</w:t>
      </w:r>
    </w:p>
    <w:p w14:paraId="70D9A4DE" w14:textId="77777777" w:rsidR="00665562" w:rsidRDefault="00665562" w:rsidP="00665562"/>
    <w:p w14:paraId="6896BE53" w14:textId="77777777" w:rsidR="00665562" w:rsidRDefault="00665562" w:rsidP="00665562">
      <w:r>
        <w:t>Electricity is hard to monopolise because it can be produced from numerous sources of fuel, from natural gas and nuclear to wind, solar, hydro and biomass. The more these replace coal and oil as fuel for generation, the cleaner it promises to be. Given the right weather conditions, it is abundant geographically, too. Anyone can produce electricity—from greener-than-thou Germans to energy-poor Kenyans.</w:t>
      </w:r>
    </w:p>
    <w:p w14:paraId="7A1062B8" w14:textId="77777777" w:rsidR="00665562" w:rsidRDefault="00665562" w:rsidP="00665562"/>
    <w:p w14:paraId="61A8349D" w14:textId="77777777" w:rsidR="00665562" w:rsidRDefault="00665562" w:rsidP="00665562">
      <w:pPr>
        <w:rPr>
          <w:rFonts w:hint="eastAsia"/>
        </w:rPr>
      </w:pPr>
      <w:r>
        <w:rPr>
          <w:rFonts w:hint="eastAsia"/>
        </w:rPr>
        <w:t>电力不像石油那样使用方便。它储存困难，长距离传输会有能量损失，而输配电需要细致具体的监管。但从所有其他方面来看，电力将带来一个更和平的世界。</w:t>
      </w:r>
    </w:p>
    <w:p w14:paraId="0CF749F9" w14:textId="77777777" w:rsidR="00665562" w:rsidRDefault="00665562" w:rsidP="00665562"/>
    <w:p w14:paraId="05DD8E42" w14:textId="77777777" w:rsidR="00665562" w:rsidRDefault="00665562" w:rsidP="00665562">
      <w:r>
        <w:t xml:space="preserve">True, the technologies used to produce electricity from renewable resources, and the rare earths and minerals that </w:t>
      </w:r>
      <w:r>
        <w:lastRenderedPageBreak/>
        <w:t>some, including solar panels and wind turbines, rely on, could be subject to protectionism and trade wars. China, which produces 85% of the world’s rare earths, sharply tightened export quotas in 2010 with OPEC-like zeal. America and the European Union have slapped tariffs on Chinese solar-panel imports. Yet the vital substances involved in generating and storing electricity are not burned up like oil. Once a stock of them exists it can for the most part be recycled. And, even if today’s output is concentrated, for most materials the planet has undeveloped deposits or substitutes that can thwart a would-be monopolist. Rare earths, for example, are not rare—one of them, cerium, is almost as common as zinc.</w:t>
      </w:r>
    </w:p>
    <w:p w14:paraId="1FA72151" w14:textId="77777777" w:rsidR="00665562" w:rsidRDefault="00665562" w:rsidP="00665562"/>
    <w:p w14:paraId="69B5E1C3" w14:textId="77777777" w:rsidR="00665562" w:rsidRDefault="00665562" w:rsidP="00665562">
      <w:pPr>
        <w:rPr>
          <w:rFonts w:hint="eastAsia"/>
        </w:rPr>
      </w:pPr>
      <w:r>
        <w:rPr>
          <w:rFonts w:hint="eastAsia"/>
        </w:rPr>
        <w:t>电力很难垄断，因为可用于发电的能源很多，有天然气、核能、风能、太阳能、水力和生物质。这些能源越多替代煤和石油来发电，电能的清洁度就越高。天气条件合适的话，电能可以说是无处不在。不论是最重视绿色环保的德国人，还是能源匮乏的肯尼亚人，谁都可以自己发电。</w:t>
      </w:r>
    </w:p>
    <w:p w14:paraId="01A2DEAB" w14:textId="77777777" w:rsidR="00665562" w:rsidRDefault="00665562" w:rsidP="00665562"/>
    <w:p w14:paraId="6044FE04" w14:textId="77777777" w:rsidR="00665562" w:rsidRDefault="00665562" w:rsidP="00665562">
      <w:r>
        <w:t>Electricity also rewards co-operation. Because renewables are intermittent, regional grids are needed to ship electricity from where it is plentiful to where it is not. This could replicate the pipeline politics that Russia engages in with its natural-gas shipments to Europe. More likely, as grids are interconnected so as to diversify supply, more interdependent countries will conclude that manipulating the market is self-defeating. After all, unlike gas, you cannot keep electricity in the ground.</w:t>
      </w:r>
    </w:p>
    <w:p w14:paraId="51D1CCA0" w14:textId="77777777" w:rsidR="00665562" w:rsidRDefault="00665562" w:rsidP="00665562"/>
    <w:p w14:paraId="78A3EE03" w14:textId="77777777" w:rsidR="00665562" w:rsidRDefault="00665562" w:rsidP="00665562">
      <w:pPr>
        <w:rPr>
          <w:rFonts w:hint="eastAsia"/>
        </w:rPr>
      </w:pPr>
      <w:r>
        <w:rPr>
          <w:rFonts w:hint="eastAsia"/>
        </w:rPr>
        <w:t>诚然，可再生能源发电技术，以及包括太阳能电池板和风力涡轮机在内的部分这类技术所依赖的稀土和矿物，可能会受到贸易保护主义和贸易战的影响。</w:t>
      </w:r>
      <w:r>
        <w:rPr>
          <w:rFonts w:hint="eastAsia"/>
        </w:rPr>
        <w:t>2010</w:t>
      </w:r>
      <w:r>
        <w:rPr>
          <w:rFonts w:hint="eastAsia"/>
        </w:rPr>
        <w:t>年，稀土产量占世界</w:t>
      </w:r>
      <w:r>
        <w:rPr>
          <w:rFonts w:hint="eastAsia"/>
        </w:rPr>
        <w:t>85</w:t>
      </w:r>
      <w:r>
        <w:rPr>
          <w:rFonts w:hint="eastAsia"/>
        </w:rPr>
        <w:t>％的中国大幅收紧出口配额，用力程度不亚于欧佩克限产的劲头。美国和欧盟已对从中国进口的太阳能电池板征收关税。不过，发电和储电所用到的重要物质不像石油那样会耗尽。一经开发出来，它们大部分都可以回收再利用。而且，即使今天这些物质的生产是集中的，对于其中大多数来说，地球上还有未开发的矿藏或替代品，可以阻止任何国家或企业垄断市场。例如，稀土元素其实并不稀有，有一种名为铈的稀土几乎和锌一样常见。</w:t>
      </w:r>
    </w:p>
    <w:p w14:paraId="43EEEBC4" w14:textId="77777777" w:rsidR="00665562" w:rsidRDefault="00665562" w:rsidP="00665562"/>
    <w:p w14:paraId="3FD78FA7" w14:textId="77777777" w:rsidR="00665562" w:rsidRDefault="00665562" w:rsidP="00665562">
      <w:r>
        <w:t>An electric world is therefore desirable. But getting there will be hard, for two reasons. First, as rents dry up, authoritarian oil-dependent governments could collapse. Few will miss them, but their passing could cause social unrest and strife. Oil producers had a taste of what is to come when the price plunged in 2014-16, which led to deep, and unpopular, austerity measures. Saudi Arabia and Russia have temporarily stopped the rot by curtailing production and pushing oil prices higher, as part of an “OPEC+” agreement. They need high prices to buy time to wean their economies off oil. But the higher the oil price, the greater the incentive for energy-thirsty behemoths like China and India to invest in renewable-powered electrification to give themselves cheaper and more secure supplies. Should the producers’ alliance crumble in the face of a long-term decline in demand for oil, prices could once again tumble, this time for good.</w:t>
      </w:r>
    </w:p>
    <w:p w14:paraId="4BAEBE27" w14:textId="77777777" w:rsidR="00665562" w:rsidRDefault="00665562" w:rsidP="00665562"/>
    <w:p w14:paraId="09C1B8C3" w14:textId="77777777" w:rsidR="00665562" w:rsidRDefault="00665562" w:rsidP="00665562">
      <w:pPr>
        <w:rPr>
          <w:rFonts w:hint="eastAsia"/>
        </w:rPr>
      </w:pPr>
      <w:r>
        <w:rPr>
          <w:rFonts w:hint="eastAsia"/>
        </w:rPr>
        <w:t>电力还会鼓励合作。由于可再生能源发电时断时续的特点，需要区域性的电网将电力从电充裕的地方输送到匮乏的地区。这可能会重现俄罗斯利用输欧天然气玩弄的“管道政治”。但更有可能的是，由于电网之间相互连接以实现供电方式多样化，更多相互依存的国家会得出这样一个结论：操纵市场于己不利。毕竟，和天然气不同，电不能存在地下不用。</w:t>
      </w:r>
    </w:p>
    <w:p w14:paraId="67D9B51A" w14:textId="77777777" w:rsidR="00665562" w:rsidRDefault="00665562" w:rsidP="00665562"/>
    <w:p w14:paraId="2605A35A" w14:textId="77777777" w:rsidR="00665562" w:rsidRDefault="00665562" w:rsidP="00665562">
      <w:r>
        <w:t xml:space="preserve"> </w:t>
      </w:r>
    </w:p>
    <w:p w14:paraId="415885AB" w14:textId="77777777" w:rsidR="00665562" w:rsidRDefault="00665562" w:rsidP="00665562"/>
    <w:p w14:paraId="7C0CC004" w14:textId="77777777" w:rsidR="00665562" w:rsidRDefault="00665562" w:rsidP="00665562">
      <w:pPr>
        <w:rPr>
          <w:rFonts w:hint="eastAsia"/>
        </w:rPr>
      </w:pPr>
      <w:r>
        <w:rPr>
          <w:rFonts w:hint="eastAsia"/>
        </w:rPr>
        <w:t>因此，一个用电的世界令人期待。但要实现这个目标并非易事，有两方面原因。首先，由于石油租金收入枯竭，依赖石油的专制政府可能会垮台。虽然没什么人会怀念它们，但它们的倒台可能会引发社会动荡和冲</w:t>
      </w:r>
      <w:r>
        <w:rPr>
          <w:rFonts w:hint="eastAsia"/>
        </w:rPr>
        <w:lastRenderedPageBreak/>
        <w:t>突。</w:t>
      </w:r>
      <w:r>
        <w:rPr>
          <w:rFonts w:hint="eastAsia"/>
        </w:rPr>
        <w:t>2014</w:t>
      </w:r>
      <w:r>
        <w:rPr>
          <w:rFonts w:hint="eastAsia"/>
        </w:rPr>
        <w:t>至</w:t>
      </w:r>
      <w:r>
        <w:rPr>
          <w:rFonts w:hint="eastAsia"/>
        </w:rPr>
        <w:t>2016</w:t>
      </w:r>
      <w:r>
        <w:rPr>
          <w:rFonts w:hint="eastAsia"/>
        </w:rPr>
        <w:t>年间油价暴跌时，石油生产国已经吃到了苦头，这导致政府采取了不受欢迎的深度紧缩措施。作为“欧佩克</w:t>
      </w:r>
      <w:r>
        <w:rPr>
          <w:rFonts w:hint="eastAsia"/>
        </w:rPr>
        <w:t>+</w:t>
      </w:r>
      <w:r>
        <w:rPr>
          <w:rFonts w:hint="eastAsia"/>
        </w:rPr>
        <w:t>”协议的一部分，沙特阿拉伯和俄罗斯通过减产和推高油价暂时控制住了恶化的局面。它们需要高油价来赢得时间让国家经济摆脱对石油的依赖。但是，油价越高，中国和印度等能源消耗大国就越有动力投资可再生能源发电，以确保自己有更便宜也更稳定的能源供应。面对石油需求的长期下降，产油国的联盟一旦瓦解，油价可能再度大跌，而这一次将永不再反弹。</w:t>
      </w:r>
    </w:p>
    <w:p w14:paraId="102F63ED" w14:textId="77777777" w:rsidR="00665562" w:rsidRDefault="00665562" w:rsidP="00665562"/>
    <w:p w14:paraId="051921FD" w14:textId="77777777" w:rsidR="00665562" w:rsidRDefault="00665562" w:rsidP="00665562">
      <w:r>
        <w:t>That will lead to the second danger: the fallout for investors in oil assets. America’s frackers need only look at the country’s woebegone coalminers to catch a glimpse of their fate in a distant post-oil future. The International Energy Agency, a forecaster, reckons that, if action to limit global warming to below 2°C accelerates in coming years, $1trn of oil assets could be stranded, ie, rendered obsolete. If the transition is unexpectedly sudden, stockmarkets will be dangerously exposed.</w:t>
      </w:r>
    </w:p>
    <w:p w14:paraId="3039A4CD" w14:textId="77777777" w:rsidR="00665562" w:rsidRDefault="00665562" w:rsidP="00665562"/>
    <w:p w14:paraId="2E7427A9" w14:textId="77777777" w:rsidR="00665562" w:rsidRDefault="00665562" w:rsidP="00665562">
      <w:pPr>
        <w:rPr>
          <w:rFonts w:hint="eastAsia"/>
        </w:rPr>
      </w:pPr>
      <w:r>
        <w:rPr>
          <w:rFonts w:hint="eastAsia"/>
        </w:rPr>
        <w:t>这将导致第二个危险：对石油资产投资者的冲击。美国的页岩油生产商只要看看本国那些满脸愁容的煤矿主，就可以一窥自己在遥远的后石油未来中的命运。国际能源署预测，如果将全球变暖限制在</w:t>
      </w:r>
      <w:r>
        <w:rPr>
          <w:rFonts w:hint="eastAsia"/>
        </w:rPr>
        <w:t>2</w:t>
      </w:r>
      <w:r>
        <w:rPr>
          <w:rFonts w:hint="eastAsia"/>
        </w:rPr>
        <w:t>°</w:t>
      </w:r>
      <w:r>
        <w:rPr>
          <w:rFonts w:hint="eastAsia"/>
        </w:rPr>
        <w:t>C</w:t>
      </w:r>
      <w:r>
        <w:rPr>
          <w:rFonts w:hint="eastAsia"/>
        </w:rPr>
        <w:t>以下的行动在未来几年内加速，可能会有一万亿美元的石油资产被搁浅淘汰。如果转型比预期更突然，股市将面临巨大风险。</w:t>
      </w:r>
    </w:p>
    <w:p w14:paraId="39225A68" w14:textId="77777777" w:rsidR="00665562" w:rsidRDefault="00665562" w:rsidP="00665562"/>
    <w:p w14:paraId="75F323B7" w14:textId="77777777" w:rsidR="00665562" w:rsidRDefault="00665562" w:rsidP="00665562">
      <w:r>
        <w:t>The tension is inescapable. On the one hand government policy should press forward with the transition as fast as it can. On the other, a rapid transition will cause upheaval. Expect the big consumers, especially India and China, to force the pace.</w:t>
      </w:r>
    </w:p>
    <w:p w14:paraId="0BAE1ED1" w14:textId="77777777" w:rsidR="00665562" w:rsidRDefault="00665562" w:rsidP="00665562"/>
    <w:p w14:paraId="31E0EACE" w14:textId="77777777" w:rsidR="00665562" w:rsidRDefault="00665562" w:rsidP="00665562">
      <w:pPr>
        <w:rPr>
          <w:rFonts w:hint="eastAsia"/>
        </w:rPr>
      </w:pPr>
      <w:r>
        <w:rPr>
          <w:rFonts w:hint="eastAsia"/>
        </w:rPr>
        <w:t>矛盾不可避免。一方面政府政策应该尽快推动转型，而另一方面，快速转型又会引发动荡。预计能源消费大国——特别是印度和中国——将加快这一进程。</w:t>
      </w:r>
    </w:p>
    <w:p w14:paraId="1C9CA120" w14:textId="77777777" w:rsidR="00665562" w:rsidRDefault="00665562" w:rsidP="00665562">
      <w:pPr>
        <w:pStyle w:val="1"/>
      </w:pPr>
      <w:bookmarkStart w:id="93" w:name="_Toc15475663"/>
      <w:r>
        <w:t>Renault-Nissan-Mitsubishi: Sharing components</w:t>
      </w:r>
      <w:bookmarkEnd w:id="93"/>
    </w:p>
    <w:p w14:paraId="3FDE1C9F" w14:textId="77777777" w:rsidR="00665562" w:rsidRDefault="00665562" w:rsidP="00665562">
      <w:r>
        <w:t>An alliance that has become the world’s biggest carmaker faces the tricky task of drawing closer together</w:t>
      </w:r>
    </w:p>
    <w:p w14:paraId="46FCCAFD" w14:textId="77777777" w:rsidR="00665562" w:rsidRDefault="00665562" w:rsidP="00665562">
      <w:pPr>
        <w:rPr>
          <w:rFonts w:hint="eastAsia"/>
        </w:rPr>
      </w:pPr>
      <w:r>
        <w:rPr>
          <w:rFonts w:hint="eastAsia"/>
        </w:rPr>
        <w:t>雷诺</w:t>
      </w:r>
      <w:r>
        <w:rPr>
          <w:rFonts w:hint="eastAsia"/>
        </w:rPr>
        <w:t>-</w:t>
      </w:r>
      <w:r>
        <w:rPr>
          <w:rFonts w:hint="eastAsia"/>
        </w:rPr>
        <w:t>日产</w:t>
      </w:r>
      <w:r>
        <w:rPr>
          <w:rFonts w:hint="eastAsia"/>
        </w:rPr>
        <w:t>-</w:t>
      </w:r>
      <w:r>
        <w:rPr>
          <w:rFonts w:hint="eastAsia"/>
        </w:rPr>
        <w:t>三菱：共享组件</w:t>
      </w:r>
    </w:p>
    <w:p w14:paraId="6B0433D5" w14:textId="77777777" w:rsidR="00665562" w:rsidRDefault="00665562" w:rsidP="00665562">
      <w:pPr>
        <w:rPr>
          <w:rFonts w:hint="eastAsia"/>
        </w:rPr>
      </w:pPr>
      <w:r>
        <w:rPr>
          <w:rFonts w:hint="eastAsia"/>
        </w:rPr>
        <w:t>一个已成为全球最大汽车制造商的联盟面临一个棘手问题——如何进一步拉近彼此的距离</w:t>
      </w:r>
    </w:p>
    <w:p w14:paraId="1B45701C" w14:textId="77777777" w:rsidR="00665562" w:rsidRDefault="00665562" w:rsidP="00665562">
      <w:r>
        <w:t xml:space="preserve">20180317 business </w:t>
      </w:r>
      <w:r>
        <w:rPr>
          <w:rFonts w:ascii="Segoe UI Emoji" w:hAnsi="Segoe UI Emoji" w:cs="Segoe UI Emoji"/>
        </w:rPr>
        <w:t>🇬🇧</w:t>
      </w:r>
      <w:r>
        <w:t xml:space="preserve"> English Version</w:t>
      </w:r>
    </w:p>
    <w:p w14:paraId="51EAB438" w14:textId="77777777" w:rsidR="00665562" w:rsidRDefault="00665562" w:rsidP="00665562"/>
    <w:p w14:paraId="34109E36" w14:textId="77777777" w:rsidR="00665562" w:rsidRDefault="00665562" w:rsidP="00665562">
      <w:r>
        <w:t>RENAULT unveiled the EZ-GO, a concept for a robotaxi, at the Geneva motor show, which opened on March 5th. Nissan, in conjunction with DeNA, a Japanese software firm, recently began trials of driverless taxis in Japan. The two companies are pursuing their own paths towards the future of mobility. Yet both are bound together in a close alliance, which celebrates its 20th anniversary next year. In 2016 they were joined by Mitsubishi. Last year the trio sold 10.6m cars between them, one in every nine worldwide.</w:t>
      </w:r>
    </w:p>
    <w:p w14:paraId="7C925D99" w14:textId="77777777" w:rsidR="00665562" w:rsidRDefault="00665562" w:rsidP="00665562"/>
    <w:p w14:paraId="161DAA93" w14:textId="77777777" w:rsidR="00665562" w:rsidRDefault="00665562" w:rsidP="00665562">
      <w:pPr>
        <w:rPr>
          <w:rFonts w:hint="eastAsia"/>
        </w:rPr>
      </w:pPr>
      <w:r>
        <w:rPr>
          <w:rFonts w:hint="eastAsia"/>
        </w:rPr>
        <w:t>雷诺在</w:t>
      </w:r>
      <w:r>
        <w:rPr>
          <w:rFonts w:hint="eastAsia"/>
        </w:rPr>
        <w:t>3</w:t>
      </w:r>
      <w:r>
        <w:rPr>
          <w:rFonts w:hint="eastAsia"/>
        </w:rPr>
        <w:t>月的日内瓦车展上发布了一款机器人出租车（</w:t>
      </w:r>
      <w:r>
        <w:rPr>
          <w:rFonts w:hint="eastAsia"/>
        </w:rPr>
        <w:t>robotaxi</w:t>
      </w:r>
      <w:r>
        <w:rPr>
          <w:rFonts w:hint="eastAsia"/>
        </w:rPr>
        <w:t>）概念车</w:t>
      </w:r>
      <w:r>
        <w:rPr>
          <w:rFonts w:hint="eastAsia"/>
        </w:rPr>
        <w:t>EZ-GO</w:t>
      </w:r>
      <w:r>
        <w:rPr>
          <w:rFonts w:hint="eastAsia"/>
        </w:rPr>
        <w:t>。日产与日本软件公司</w:t>
      </w:r>
      <w:r>
        <w:rPr>
          <w:rFonts w:hint="eastAsia"/>
        </w:rPr>
        <w:t>DeNA</w:t>
      </w:r>
      <w:r>
        <w:rPr>
          <w:rFonts w:hint="eastAsia"/>
        </w:rPr>
        <w:t>合作，最近开始在日本测试无人驾驶出租车。这两家公司正沿着各自的道路探索出行的未来。不过它们又相互捆绑——它们缔结的联盟明年将迎来</w:t>
      </w:r>
      <w:r>
        <w:rPr>
          <w:rFonts w:hint="eastAsia"/>
        </w:rPr>
        <w:t>20</w:t>
      </w:r>
      <w:r>
        <w:rPr>
          <w:rFonts w:hint="eastAsia"/>
        </w:rPr>
        <w:t>周年。</w:t>
      </w:r>
      <w:r>
        <w:rPr>
          <w:rFonts w:hint="eastAsia"/>
        </w:rPr>
        <w:t>2016</w:t>
      </w:r>
      <w:r>
        <w:rPr>
          <w:rFonts w:hint="eastAsia"/>
        </w:rPr>
        <w:t>年，三菱加入了这一联盟。去年，这三家公司在全球共售出</w:t>
      </w:r>
      <w:r>
        <w:rPr>
          <w:rFonts w:hint="eastAsia"/>
        </w:rPr>
        <w:t>1060</w:t>
      </w:r>
      <w:r>
        <w:rPr>
          <w:rFonts w:hint="eastAsia"/>
        </w:rPr>
        <w:t>万辆汽车，占全球汽车销量的九分之一。</w:t>
      </w:r>
    </w:p>
    <w:p w14:paraId="0B2583C6" w14:textId="77777777" w:rsidR="00665562" w:rsidRDefault="00665562" w:rsidP="00665562"/>
    <w:p w14:paraId="393D0983" w14:textId="77777777" w:rsidR="00665562" w:rsidRDefault="00665562" w:rsidP="00665562">
      <w:r>
        <w:t xml:space="preserve">It is a unique carmaking liaison, neither a full merger nor as loose as the many tie-ups forged to spread the cost of developing pricey pieces of technology. Each firm remains autonomous but shares a growing number of links in the supply chain with the other two. It all looks hugely successful. In 2017 Renault-Nissan-Mitsubishi overtook </w:t>
      </w:r>
      <w:r>
        <w:lastRenderedPageBreak/>
        <w:t>Volkswagen (VW) as the world’s biggest car company (if lorries are included, the German firm is narrowly ahead).</w:t>
      </w:r>
    </w:p>
    <w:p w14:paraId="75A2C479" w14:textId="77777777" w:rsidR="00665562" w:rsidRDefault="00665562" w:rsidP="00665562"/>
    <w:p w14:paraId="005846A7" w14:textId="77777777" w:rsidR="00665562" w:rsidRDefault="00665562" w:rsidP="00665562">
      <w:pPr>
        <w:rPr>
          <w:rFonts w:hint="eastAsia"/>
        </w:rPr>
      </w:pPr>
      <w:r>
        <w:rPr>
          <w:rFonts w:hint="eastAsia"/>
        </w:rPr>
        <w:t>这是一种独特的汽车制造联盟，既非完全合并，也不像许多为分摊昂贵技术的开发成本而建立的合作那样松散。每家公司都仍保持自主性，但在供应链中与另两家公司共享的环节越来越多。这一切看起来都极为成功。</w:t>
      </w:r>
      <w:r>
        <w:rPr>
          <w:rFonts w:hint="eastAsia"/>
        </w:rPr>
        <w:t>2017</w:t>
      </w:r>
      <w:r>
        <w:rPr>
          <w:rFonts w:hint="eastAsia"/>
        </w:rPr>
        <w:t>年，雷诺</w:t>
      </w:r>
      <w:r>
        <w:rPr>
          <w:rFonts w:hint="eastAsia"/>
        </w:rPr>
        <w:t>-</w:t>
      </w:r>
      <w:r>
        <w:rPr>
          <w:rFonts w:hint="eastAsia"/>
        </w:rPr>
        <w:t>日产</w:t>
      </w:r>
      <w:r>
        <w:rPr>
          <w:rFonts w:hint="eastAsia"/>
        </w:rPr>
        <w:t>-</w:t>
      </w:r>
      <w:r>
        <w:rPr>
          <w:rFonts w:hint="eastAsia"/>
        </w:rPr>
        <w:t>三菱超越大众成为世界最大的汽车公司（如果算上卡车，大众勉强领先</w:t>
      </w:r>
      <w:r>
        <w:rPr>
          <w:rFonts w:hint="eastAsia"/>
        </w:rPr>
        <w:t>)</w:t>
      </w:r>
      <w:r>
        <w:rPr>
          <w:rFonts w:hint="eastAsia"/>
        </w:rPr>
        <w:t>。</w:t>
      </w:r>
    </w:p>
    <w:p w14:paraId="559B2F56" w14:textId="77777777" w:rsidR="00665562" w:rsidRDefault="00665562" w:rsidP="00665562"/>
    <w:p w14:paraId="3D73D8B3" w14:textId="77777777" w:rsidR="00665562" w:rsidRDefault="00665562" w:rsidP="00665562">
      <w:r>
        <w:t>Yet enthusiasm for the alliance among petrolheads and analysts is muted. Despite making some sporty models—Renault even runs a Formula 1 team—the group lacks a brand such as VW’s Porsche to set car-buyers’ pulses racing. Those who pore over its financial performance use words like “decent” and “reasonable”. The mass market is competitive and margins are low. Investors cringe at a complex structure. Renault owns a controlling 43.4% of Nissan; Nissan has a non-voting 15% stake in Renault. Mitsubishi is controlled by Nissan through a 34% stake. Carlos Ghosn (pictured) is chairman of all three firms. Last year he stepped down as boss of Nissan but still runs Renault, plus the alliance itself, with its own board and executives.</w:t>
      </w:r>
    </w:p>
    <w:p w14:paraId="204D26D1" w14:textId="77777777" w:rsidR="00665562" w:rsidRDefault="00665562" w:rsidP="00665562"/>
    <w:p w14:paraId="4AD6E6F5" w14:textId="77777777" w:rsidR="00665562" w:rsidRDefault="00665562" w:rsidP="00665562">
      <w:r>
        <w:rPr>
          <w:rFonts w:hint="eastAsia"/>
        </w:rPr>
        <w:t>但车迷和分析人士对这一联盟意兴阑珊。尽管该集团也推出了一些运动车型，雷诺甚至还运营着一支</w:t>
      </w:r>
      <w:r>
        <w:rPr>
          <w:rFonts w:hint="eastAsia"/>
        </w:rPr>
        <w:t>F1</w:t>
      </w:r>
      <w:r>
        <w:rPr>
          <w:rFonts w:hint="eastAsia"/>
        </w:rPr>
        <w:t>车队，但仍缺乏像大众旗下的保时捷这样让购车者血脉偾张的品牌。仔细研读过其财务报告的人会用“还行”、“过得去”这类形容词。大众汽车市场竞争激烈，利润率低。投资者害怕复杂的架构。雷诺拥有日产</w:t>
      </w:r>
      <w:r>
        <w:rPr>
          <w:rFonts w:hint="eastAsia"/>
        </w:rPr>
        <w:t>43.4%</w:t>
      </w:r>
      <w:r>
        <w:rPr>
          <w:rFonts w:hint="eastAsia"/>
        </w:rPr>
        <w:t>的控股股权；日产拥有雷诺</w:t>
      </w:r>
      <w:r>
        <w:rPr>
          <w:rFonts w:hint="eastAsia"/>
        </w:rPr>
        <w:t>15%</w:t>
      </w:r>
      <w:r>
        <w:rPr>
          <w:rFonts w:hint="eastAsia"/>
        </w:rPr>
        <w:t>的无投票权股份；日产持有三菱</w:t>
      </w:r>
      <w:r>
        <w:rPr>
          <w:rFonts w:hint="eastAsia"/>
        </w:rPr>
        <w:t>34%</w:t>
      </w:r>
      <w:r>
        <w:rPr>
          <w:rFonts w:hint="eastAsia"/>
        </w:rPr>
        <w:t>的控股股权。卡洛斯·戈恩（</w:t>
      </w:r>
      <w:r>
        <w:rPr>
          <w:rFonts w:hint="eastAsia"/>
        </w:rPr>
        <w:t>Carlos Ghosn</w:t>
      </w:r>
      <w:r>
        <w:rPr>
          <w:rFonts w:hint="eastAsia"/>
        </w:rPr>
        <w:t>，见图）同时担任这三家公司的董事长。去年，他辞任日产</w:t>
      </w:r>
      <w:r>
        <w:rPr>
          <w:rFonts w:hint="eastAsia"/>
        </w:rPr>
        <w:t>CEO</w:t>
      </w:r>
      <w:r>
        <w:rPr>
          <w:rFonts w:hint="eastAsia"/>
        </w:rPr>
        <w:t>，但仍管理雷诺和联盟（联盟也有自己的董事会和高管）。</w:t>
      </w:r>
    </w:p>
    <w:p w14:paraId="31672656" w14:textId="77777777" w:rsidR="00665562" w:rsidRDefault="00665562" w:rsidP="00665562"/>
    <w:p w14:paraId="5D368935" w14:textId="77777777" w:rsidR="00665562" w:rsidRDefault="00665562" w:rsidP="00665562"/>
    <w:p w14:paraId="103A998A" w14:textId="77777777" w:rsidR="00665562" w:rsidRDefault="00665562" w:rsidP="00665562">
      <w:r>
        <w:t>Hence the calls for a simpler structure, which could cut costs and shore up profits. The current one gives Renault, itself 15% owned by the French state, the upper hand. Yet Nissan, rescued from near-bankruptcy by Mr Ghosn in 1999, now makes more cars and money. When rumours surfaced recently that France may sell its stake to Nissan as a prelude to a full merger, Renault’s shares soared by 9%, revealing what investors think of the structure—and the government’s involvement. (The alliance has denied the reports.)</w:t>
      </w:r>
    </w:p>
    <w:p w14:paraId="3320EA19" w14:textId="77777777" w:rsidR="00665562" w:rsidRDefault="00665562" w:rsidP="00665562"/>
    <w:p w14:paraId="10C185F2" w14:textId="77777777" w:rsidR="00665562" w:rsidRDefault="00665562" w:rsidP="00665562">
      <w:pPr>
        <w:rPr>
          <w:rFonts w:hint="eastAsia"/>
        </w:rPr>
      </w:pPr>
      <w:r>
        <w:rPr>
          <w:rFonts w:hint="eastAsia"/>
        </w:rPr>
        <w:t>因此，联盟需要一个更简单的架构，有机会削减成本，增加利润。在目前的结构下，由法国政府持股</w:t>
      </w:r>
      <w:r>
        <w:rPr>
          <w:rFonts w:hint="eastAsia"/>
        </w:rPr>
        <w:t>15%</w:t>
      </w:r>
      <w:r>
        <w:rPr>
          <w:rFonts w:hint="eastAsia"/>
        </w:rPr>
        <w:t>的雷诺处于支配地位。不过，</w:t>
      </w:r>
      <w:r>
        <w:rPr>
          <w:rFonts w:hint="eastAsia"/>
        </w:rPr>
        <w:t>1999</w:t>
      </w:r>
      <w:r>
        <w:rPr>
          <w:rFonts w:hint="eastAsia"/>
        </w:rPr>
        <w:t>年被戈恩从破产边缘挽救回来的日产现在产量更高、赚钱更多。最近有传闻称，作为全面合并的前奏，法国可能会将所持股份出售给日产。雷诺的股价继而飙升</w:t>
      </w:r>
      <w:r>
        <w:rPr>
          <w:rFonts w:hint="eastAsia"/>
        </w:rPr>
        <w:t>9%</w:t>
      </w:r>
      <w:r>
        <w:rPr>
          <w:rFonts w:hint="eastAsia"/>
        </w:rPr>
        <w:t>，由此可见投资者对目前的架构以及政府介入其中的看法。（该联盟否认了这些报道。）</w:t>
      </w:r>
    </w:p>
    <w:p w14:paraId="6B3C459D" w14:textId="77777777" w:rsidR="00665562" w:rsidRDefault="00665562" w:rsidP="00665562"/>
    <w:p w14:paraId="02479ACA" w14:textId="77777777" w:rsidR="00665562" w:rsidRDefault="00665562" w:rsidP="00665562">
      <w:r>
        <w:t>French intentions are hard to fathom. Mr Ghosn and Emmanuel Macron, France’s president, have a history. As finance minister in 2015, Mr Macron briefly increased France’s stake in Renault to 20%, apparently to block Mr Ghosn from pushing through a change to company bylaws that would have inoculated it against a new law granting double voting rights to long-term shareholders. He also reportedly wanted a merger that would keep France as the main shareholder, the better to preserve French interests and jobs.</w:t>
      </w:r>
    </w:p>
    <w:p w14:paraId="1009E983" w14:textId="77777777" w:rsidR="00665562" w:rsidRDefault="00665562" w:rsidP="00665562"/>
    <w:p w14:paraId="67500DEC" w14:textId="77777777" w:rsidR="00665562" w:rsidRDefault="00665562" w:rsidP="00665562">
      <w:pPr>
        <w:rPr>
          <w:rFonts w:hint="eastAsia"/>
        </w:rPr>
      </w:pPr>
      <w:r>
        <w:rPr>
          <w:rFonts w:hint="eastAsia"/>
        </w:rPr>
        <w:t>法国政府的想法难以捉摸。戈恩和法国总统马克龙有过节。在</w:t>
      </w:r>
      <w:r>
        <w:rPr>
          <w:rFonts w:hint="eastAsia"/>
        </w:rPr>
        <w:t>2015</w:t>
      </w:r>
      <w:r>
        <w:rPr>
          <w:rFonts w:hint="eastAsia"/>
        </w:rPr>
        <w:t>年，时任财政部长的马克龙曾短暂地将法国政府在雷诺的持股增加到</w:t>
      </w:r>
      <w:r>
        <w:rPr>
          <w:rFonts w:hint="eastAsia"/>
        </w:rPr>
        <w:t>20%</w:t>
      </w:r>
      <w:r>
        <w:rPr>
          <w:rFonts w:hint="eastAsia"/>
        </w:rPr>
        <w:t>，看起来是为阻止戈恩推动修改公司章程——这种改动能让雷诺绕过一项新法规而无须赋予长期股东双重投票权。据报道，马克龙还希望合并能让法国政府成为大股东，更好地维护法国的利益和就业。</w:t>
      </w:r>
    </w:p>
    <w:p w14:paraId="05330495" w14:textId="77777777" w:rsidR="00665562" w:rsidRDefault="00665562" w:rsidP="00665562"/>
    <w:p w14:paraId="1143868C" w14:textId="77777777" w:rsidR="00665562" w:rsidRDefault="00665562" w:rsidP="00665562">
      <w:r>
        <w:lastRenderedPageBreak/>
        <w:t>Mr Macron now insists he wants to get the French state out of business. But he still sees Renault as a symbol of French manufacturing might. He may be reluctant to allow closer integration along the lines Mr Ghosn, who opposes state involvement, has in mind. But the appointment in February of Thierry Bolloré, a Frenchman (and likely successor to Mr Ghosn), to a new role of chief operating officer of Renault may persuade Mr Macron that a merger would safeguard Renault’s position at home.</w:t>
      </w:r>
    </w:p>
    <w:p w14:paraId="668D6819" w14:textId="77777777" w:rsidR="00665562" w:rsidRDefault="00665562" w:rsidP="00665562"/>
    <w:p w14:paraId="59DF6C9C" w14:textId="77777777" w:rsidR="00665562" w:rsidRDefault="00665562" w:rsidP="00665562">
      <w:pPr>
        <w:rPr>
          <w:rFonts w:hint="eastAsia"/>
        </w:rPr>
      </w:pPr>
      <w:r>
        <w:rPr>
          <w:rFonts w:hint="eastAsia"/>
        </w:rPr>
        <w:t>但马克龙现在坚称他不想让法国政府参与进来。不过他仍视雷诺为法国制造业实力的象征。他可能不大愿意按照反对政府介入的戈恩心中所想来实现更紧密的整合，但法国人蒂埃里·博洛雷（</w:t>
      </w:r>
      <w:r>
        <w:rPr>
          <w:rFonts w:hint="eastAsia"/>
        </w:rPr>
        <w:t>Thierry Bollor</w:t>
      </w:r>
      <w:r>
        <w:rPr>
          <w:rFonts w:hint="eastAsia"/>
        </w:rPr>
        <w:t>é，可能接替戈恩）在</w:t>
      </w:r>
      <w:r>
        <w:rPr>
          <w:rFonts w:hint="eastAsia"/>
        </w:rPr>
        <w:t>2</w:t>
      </w:r>
      <w:r>
        <w:rPr>
          <w:rFonts w:hint="eastAsia"/>
        </w:rPr>
        <w:t>月出任雷诺首席运营官一职可能会说服马克龙相信，合并会保护雷诺在国内的地位。</w:t>
      </w:r>
    </w:p>
    <w:p w14:paraId="6B567B3B" w14:textId="77777777" w:rsidR="00665562" w:rsidRDefault="00665562" w:rsidP="00665562"/>
    <w:p w14:paraId="6FC2691D" w14:textId="77777777" w:rsidR="00665562" w:rsidRDefault="00665562" w:rsidP="00665562">
      <w:r>
        <w:t>Whatever happens, the logic of the tie-up, which fills gaps in partners’ businesses and cuts costs, is clear. Renault’s strength in Europe complements Nissan’s in China and America. Nissan brings a premium brand, Infiniti. Mitsubishi offers expertise in plug-in hybrids. By 2016 the alliance claimed annual savings of €5bn ($6.2bn), despite making just 2m cars on two common “platforms”, the basic underpinnings of a vehicle. In September a new five-year plan promised deeper integration. By 2022, 9m vehicles will be built using four platforms. Savings are promised to double. In order to “turbocharge” performance and growth, at the start of the month Mr Ghosn announced more convergence of purchasing, engineering and manufacturing. On March 14th new managers were named.</w:t>
      </w:r>
    </w:p>
    <w:p w14:paraId="10475FEB" w14:textId="77777777" w:rsidR="00665562" w:rsidRDefault="00665562" w:rsidP="00665562"/>
    <w:p w14:paraId="1D3780E2" w14:textId="77777777" w:rsidR="00665562" w:rsidRDefault="00665562" w:rsidP="00665562">
      <w:pPr>
        <w:rPr>
          <w:rFonts w:hint="eastAsia"/>
        </w:rPr>
      </w:pPr>
      <w:r>
        <w:rPr>
          <w:rFonts w:hint="eastAsia"/>
        </w:rPr>
        <w:t>无论发生什么，合并的逻辑是明确的，即要填补各家合作伙伴的业务空白，降低成本。雷诺在欧洲的实力与日产在中国和美国的地位互为补充。日产有高端品牌英菲尼迪。三菱可提供插电式混合动力汽车的专业技术。截至</w:t>
      </w:r>
      <w:r>
        <w:rPr>
          <w:rFonts w:hint="eastAsia"/>
        </w:rPr>
        <w:t>2016</w:t>
      </w:r>
      <w:r>
        <w:rPr>
          <w:rFonts w:hint="eastAsia"/>
        </w:rPr>
        <w:t>年，该联盟宣布每年节省了</w:t>
      </w:r>
      <w:r>
        <w:rPr>
          <w:rFonts w:hint="eastAsia"/>
        </w:rPr>
        <w:t>50</w:t>
      </w:r>
      <w:r>
        <w:rPr>
          <w:rFonts w:hint="eastAsia"/>
        </w:rPr>
        <w:t>亿欧元（</w:t>
      </w:r>
      <w:r>
        <w:rPr>
          <w:rFonts w:hint="eastAsia"/>
        </w:rPr>
        <w:t>62</w:t>
      </w:r>
      <w:r>
        <w:rPr>
          <w:rFonts w:hint="eastAsia"/>
        </w:rPr>
        <w:t>亿美元），尽管只在两大通用“平台”（打造一辆车的基本结构）上生产了</w:t>
      </w:r>
      <w:r>
        <w:rPr>
          <w:rFonts w:hint="eastAsia"/>
        </w:rPr>
        <w:t>200</w:t>
      </w:r>
      <w:r>
        <w:rPr>
          <w:rFonts w:hint="eastAsia"/>
        </w:rPr>
        <w:t>万辆汽车。去年</w:t>
      </w:r>
      <w:r>
        <w:rPr>
          <w:rFonts w:hint="eastAsia"/>
        </w:rPr>
        <w:t>9</w:t>
      </w:r>
      <w:r>
        <w:rPr>
          <w:rFonts w:hint="eastAsia"/>
        </w:rPr>
        <w:t>月，一项新的五年计划承诺深化整合，到</w:t>
      </w:r>
      <w:r>
        <w:rPr>
          <w:rFonts w:hint="eastAsia"/>
        </w:rPr>
        <w:t>2022</w:t>
      </w:r>
      <w:r>
        <w:rPr>
          <w:rFonts w:hint="eastAsia"/>
        </w:rPr>
        <w:t>年将在四个平台上生产</w:t>
      </w:r>
      <w:r>
        <w:rPr>
          <w:rFonts w:hint="eastAsia"/>
        </w:rPr>
        <w:t>900</w:t>
      </w:r>
      <w:r>
        <w:rPr>
          <w:rFonts w:hint="eastAsia"/>
        </w:rPr>
        <w:t>万辆汽车，节省的额度有望翻倍。为了提高业绩和增长速度，</w:t>
      </w:r>
      <w:r>
        <w:rPr>
          <w:rFonts w:hint="eastAsia"/>
        </w:rPr>
        <w:t>3</w:t>
      </w:r>
      <w:r>
        <w:rPr>
          <w:rFonts w:hint="eastAsia"/>
        </w:rPr>
        <w:t>月初戈恩宣布在采购、工程和制造方面进行更多融合。</w:t>
      </w:r>
      <w:r>
        <w:rPr>
          <w:rFonts w:hint="eastAsia"/>
        </w:rPr>
        <w:t>3</w:t>
      </w:r>
      <w:r>
        <w:rPr>
          <w:rFonts w:hint="eastAsia"/>
        </w:rPr>
        <w:t>月</w:t>
      </w:r>
      <w:r>
        <w:rPr>
          <w:rFonts w:hint="eastAsia"/>
        </w:rPr>
        <w:t>14</w:t>
      </w:r>
      <w:r>
        <w:rPr>
          <w:rFonts w:hint="eastAsia"/>
        </w:rPr>
        <w:t>日，联盟任命了新的管理人员。</w:t>
      </w:r>
    </w:p>
    <w:p w14:paraId="75580EA7" w14:textId="77777777" w:rsidR="00665562" w:rsidRDefault="00665562" w:rsidP="00665562"/>
    <w:p w14:paraId="4E37117B" w14:textId="77777777" w:rsidR="00665562" w:rsidRDefault="00665562" w:rsidP="00665562">
      <w:r>
        <w:t>Tying members together more tightly would advance Mr Ghosn’s wish to make the alliance “irreversible”. Yet that brings problems of its own. It has survived where full mergers have failed because the firms did not have to work too closely together. One former executive recounts how Renault and Nissan engineers could not agree on anything. “There is tension in the system” admits Trevor Mann, a former Nissan executive who is now Mitsubishi’s chief operating officer, “but positive tension.”</w:t>
      </w:r>
    </w:p>
    <w:p w14:paraId="31A67C6B" w14:textId="77777777" w:rsidR="00665562" w:rsidRDefault="00665562" w:rsidP="00665562"/>
    <w:p w14:paraId="5AFFDB74" w14:textId="77777777" w:rsidR="00665562" w:rsidRDefault="00665562" w:rsidP="00665562">
      <w:pPr>
        <w:rPr>
          <w:rFonts w:hint="eastAsia"/>
        </w:rPr>
      </w:pPr>
      <w:r>
        <w:rPr>
          <w:rFonts w:hint="eastAsia"/>
        </w:rPr>
        <w:t>将成员紧密联系在一起会推动戈恩的愿望：让结盟“不可逆转”。然而这本身也带来了问题。其他完全合并的公司失败了，而这一联盟却幸存下来，原因正是其中的各家公司不用太过紧密地合作。一位前高管描述了雷诺和日产的工程师如何格格不入。前日产高管、现任三菱首席运营官的特雷弗·曼（</w:t>
      </w:r>
      <w:r>
        <w:rPr>
          <w:rFonts w:hint="eastAsia"/>
        </w:rPr>
        <w:t>Trevor Mann</w:t>
      </w:r>
      <w:r>
        <w:rPr>
          <w:rFonts w:hint="eastAsia"/>
        </w:rPr>
        <w:t>）承认：“系统中有紧张关系，但这种紧张关系是积极的。”</w:t>
      </w:r>
    </w:p>
    <w:p w14:paraId="2492CF07" w14:textId="77777777" w:rsidR="00665562" w:rsidRDefault="00665562" w:rsidP="00665562"/>
    <w:p w14:paraId="2F1D09E0" w14:textId="77777777" w:rsidR="00665562" w:rsidRDefault="00665562" w:rsidP="00665562">
      <w:r>
        <w:t>Managing internal friction may distract Mr Ghosn from keeping the alliance growing. So far it has, despite challenges facing the mass market. Scale is vital to be able to invest in electric and autonomous vehicles, Mr Ghosn believes. He aims to sell 14m cars a year by 2022. Max Warburton of Bernstein, an equity-research firm, likens the group to a “hustler” for its skills in sniffing out opportunities. With German carmakers dominating the most profitable bits of the European market, Renault pushed Dacia, its successful low-cost brand. Early investments in electric cars will ensure the alliance is the first to turn a profit from them, according to UBS. A big bet on emerging markets looks inspired.</w:t>
      </w:r>
    </w:p>
    <w:p w14:paraId="0810910C" w14:textId="77777777" w:rsidR="00665562" w:rsidRDefault="00665562" w:rsidP="00665562"/>
    <w:p w14:paraId="7E993573" w14:textId="77777777" w:rsidR="00665562" w:rsidRDefault="00665562" w:rsidP="00665562">
      <w:r>
        <w:rPr>
          <w:rFonts w:hint="eastAsia"/>
        </w:rPr>
        <w:lastRenderedPageBreak/>
        <w:t>管理内部摩擦可能会让戈恩分神，不能全身心保持联盟持续发展。到目前为止联盟发展尚好，尽管在大众市场面临着挑战。戈恩认为，规模对于投资电动汽车和自动驾驶汽车的潜力至关重要。他的目标是到</w:t>
      </w:r>
      <w:r>
        <w:rPr>
          <w:rFonts w:hint="eastAsia"/>
        </w:rPr>
        <w:t>2022</w:t>
      </w:r>
      <w:r>
        <w:rPr>
          <w:rFonts w:hint="eastAsia"/>
        </w:rPr>
        <w:t>年每年销售</w:t>
      </w:r>
      <w:r>
        <w:rPr>
          <w:rFonts w:hint="eastAsia"/>
        </w:rPr>
        <w:t>1400</w:t>
      </w:r>
      <w:r>
        <w:rPr>
          <w:rFonts w:hint="eastAsia"/>
        </w:rPr>
        <w:t>万辆汽车。股市调研公司盛博的麦克斯·沃伯顿（</w:t>
      </w:r>
      <w:r>
        <w:rPr>
          <w:rFonts w:hint="eastAsia"/>
        </w:rPr>
        <w:t>Max Warburton</w:t>
      </w:r>
      <w:r>
        <w:rPr>
          <w:rFonts w:hint="eastAsia"/>
        </w:rPr>
        <w:t>）将该集团比作一个“骗钱高手”，因为它能嗅出各种机会。虽有德国汽车制造商主导着欧洲市场中最有利可图的部分，但雷诺成功推动了它的低成本品牌达契亚。瑞银认为，早期对电动汽车的投资会确保该联盟是第一批受益者。对新兴市场的大举押注看来表现出色。</w:t>
      </w:r>
    </w:p>
    <w:p w14:paraId="56A4708A" w14:textId="77777777" w:rsidR="00665562" w:rsidRDefault="00665562" w:rsidP="00665562"/>
    <w:p w14:paraId="7D7E5065" w14:textId="77777777" w:rsidR="00665562" w:rsidRDefault="00665562" w:rsidP="00665562">
      <w:r>
        <w:t>But Mr Ghosn’s acumen has a drawback: it has made him seem indispensable. Succession planning has been overlooked. Impatient contenders such as Carlos Tavares, now boss of PSA, have quit. It will be hard to re-engineer an unusual structure and replace an unusual boss while keeping the hustle going.</w:t>
      </w:r>
    </w:p>
    <w:p w14:paraId="71DF32F7" w14:textId="77777777" w:rsidR="00665562" w:rsidRDefault="00665562" w:rsidP="00665562"/>
    <w:p w14:paraId="1AB32CBD" w14:textId="77777777" w:rsidR="00665562" w:rsidRDefault="00665562" w:rsidP="00665562">
      <w:pPr>
        <w:rPr>
          <w:rFonts w:hint="eastAsia"/>
        </w:rPr>
      </w:pPr>
      <w:r>
        <w:rPr>
          <w:rFonts w:hint="eastAsia"/>
        </w:rPr>
        <w:t>但戈恩的敏锐也带来了一个问题：他似乎变得不可或缺。继任计划一直被忽视。像卡洛斯·塔瓦雷斯（</w:t>
      </w:r>
      <w:r>
        <w:rPr>
          <w:rFonts w:hint="eastAsia"/>
        </w:rPr>
        <w:t>Carlos Tavares</w:t>
      </w:r>
      <w:r>
        <w:rPr>
          <w:rFonts w:hint="eastAsia"/>
        </w:rPr>
        <w:t>，现任标致雪铁龙集团老板）这样已等不下去的竞争者已经退出。要改造一个不同寻常的结构并更换一个不寻常的老板，同时还能保持目前的一派繁荣，颇有难度。</w:t>
      </w:r>
    </w:p>
    <w:p w14:paraId="66C7FDA3" w14:textId="77777777" w:rsidR="00665562" w:rsidRDefault="00665562" w:rsidP="00665562">
      <w:pPr>
        <w:pStyle w:val="1"/>
      </w:pPr>
      <w:bookmarkStart w:id="94" w:name="_Toc15475664"/>
      <w:r>
        <w:t>Initial public offerings: Proof of life</w:t>
      </w:r>
      <w:bookmarkEnd w:id="94"/>
    </w:p>
    <w:p w14:paraId="215A5226" w14:textId="77777777" w:rsidR="00665562" w:rsidRDefault="00665562" w:rsidP="00665562">
      <w:r>
        <w:t>America’s public markets are perking up. Can it last?</w:t>
      </w:r>
    </w:p>
    <w:p w14:paraId="210E3FEB" w14:textId="77777777" w:rsidR="00665562" w:rsidRDefault="00665562" w:rsidP="00665562">
      <w:pPr>
        <w:rPr>
          <w:rFonts w:hint="eastAsia"/>
        </w:rPr>
      </w:pPr>
      <w:r>
        <w:rPr>
          <w:rFonts w:hint="eastAsia"/>
        </w:rPr>
        <w:t>首次公开募股：生机勃发</w:t>
      </w:r>
    </w:p>
    <w:p w14:paraId="3AB6D21E" w14:textId="77777777" w:rsidR="00665562" w:rsidRDefault="00665562" w:rsidP="00665562">
      <w:pPr>
        <w:rPr>
          <w:rFonts w:hint="eastAsia"/>
        </w:rPr>
      </w:pPr>
      <w:r>
        <w:rPr>
          <w:rFonts w:hint="eastAsia"/>
        </w:rPr>
        <w:t>美国股市重新活跃起来。这个势头能否持续？</w:t>
      </w:r>
    </w:p>
    <w:p w14:paraId="12A7A823" w14:textId="77777777" w:rsidR="00665562" w:rsidRDefault="00665562" w:rsidP="00665562">
      <w:r>
        <w:t xml:space="preserve">20180317 finance and economics </w:t>
      </w:r>
      <w:r>
        <w:rPr>
          <w:rFonts w:ascii="Segoe UI Emoji" w:hAnsi="Segoe UI Emoji" w:cs="Segoe UI Emoji"/>
        </w:rPr>
        <w:t>🇬🇧</w:t>
      </w:r>
      <w:r>
        <w:t xml:space="preserve"> English Version</w:t>
      </w:r>
    </w:p>
    <w:p w14:paraId="44E9F505" w14:textId="77777777" w:rsidR="00665562" w:rsidRDefault="00665562" w:rsidP="00665562"/>
    <w:p w14:paraId="5E69A465" w14:textId="77777777" w:rsidR="00665562" w:rsidRDefault="00665562" w:rsidP="00665562">
      <w:r>
        <w:t>FOR years, discussions of America’s public markets have usually featured a lament for their dwindling appeal. According to Jay Ritter of the University of Florida, the number of publicly listed companies peaked in 1997 at 8,491 (see chart). By 2017 it had slumped to 4,496. True, many of the companies that went public in the internet’s early days should never have done so. But the decline worries anyone who sees public markets as the best way for ordinary investors to benefit from the successes of corporate America.</w:t>
      </w:r>
    </w:p>
    <w:p w14:paraId="15D49FE5" w14:textId="77777777" w:rsidR="00665562" w:rsidRDefault="00665562" w:rsidP="00665562"/>
    <w:p w14:paraId="1906C892" w14:textId="77777777" w:rsidR="00665562" w:rsidRDefault="00665562" w:rsidP="00665562">
      <w:pPr>
        <w:rPr>
          <w:rFonts w:hint="eastAsia"/>
        </w:rPr>
      </w:pPr>
      <w:r>
        <w:rPr>
          <w:rFonts w:hint="eastAsia"/>
        </w:rPr>
        <w:t>多年来，谈起美国的股市，人们常哀叹它们的吸引力在减弱。据佛罗里达大学的杰伊·里特尔（</w:t>
      </w:r>
      <w:r>
        <w:rPr>
          <w:rFonts w:hint="eastAsia"/>
        </w:rPr>
        <w:t>Jay Ritter</w:t>
      </w:r>
      <w:r>
        <w:rPr>
          <w:rFonts w:hint="eastAsia"/>
        </w:rPr>
        <w:t>）统计，美国上市公司数量在</w:t>
      </w:r>
      <w:r>
        <w:rPr>
          <w:rFonts w:hint="eastAsia"/>
        </w:rPr>
        <w:t>1997</w:t>
      </w:r>
      <w:r>
        <w:rPr>
          <w:rFonts w:hint="eastAsia"/>
        </w:rPr>
        <w:t>年达到顶峰，为</w:t>
      </w:r>
      <w:r>
        <w:rPr>
          <w:rFonts w:hint="eastAsia"/>
        </w:rPr>
        <w:t>8491</w:t>
      </w:r>
      <w:r>
        <w:rPr>
          <w:rFonts w:hint="eastAsia"/>
        </w:rPr>
        <w:t>家（见图表），到</w:t>
      </w:r>
      <w:r>
        <w:rPr>
          <w:rFonts w:hint="eastAsia"/>
        </w:rPr>
        <w:t>2017</w:t>
      </w:r>
      <w:r>
        <w:rPr>
          <w:rFonts w:hint="eastAsia"/>
        </w:rPr>
        <w:t>年跌到</w:t>
      </w:r>
      <w:r>
        <w:rPr>
          <w:rFonts w:hint="eastAsia"/>
        </w:rPr>
        <w:t>4496</w:t>
      </w:r>
      <w:r>
        <w:rPr>
          <w:rFonts w:hint="eastAsia"/>
        </w:rPr>
        <w:t>家。的确，很多在互联网早期上市的公司当初就不该走这一步。但是，任何人若是把股市视为普通投资者从美国企业的成功中获益的最佳途径，都会为这种衰落而担忧。</w:t>
      </w:r>
    </w:p>
    <w:p w14:paraId="34493B3E" w14:textId="77777777" w:rsidR="00665562" w:rsidRDefault="00665562" w:rsidP="00665562"/>
    <w:p w14:paraId="787287D2" w14:textId="77777777" w:rsidR="00665562" w:rsidRDefault="00665562" w:rsidP="00665562">
      <w:r>
        <w:t>The mood right now is more buoyant. Bankers and lawyers who usually chat with journalists in their offices are on the road hunting for business, offering only snatched interviews from airports in cities that they are unwilling to disclose. “There are plenty of signs that IPO activity is about to surge,” says Kathleen Smith of Renaissance Capital, a research firm.</w:t>
      </w:r>
    </w:p>
    <w:p w14:paraId="5CD17C5F" w14:textId="77777777" w:rsidR="00665562" w:rsidRDefault="00665562" w:rsidP="00665562"/>
    <w:p w14:paraId="6B9D36BB" w14:textId="77777777" w:rsidR="00665562" w:rsidRDefault="00665562" w:rsidP="00665562">
      <w:pPr>
        <w:rPr>
          <w:rFonts w:hint="eastAsia"/>
        </w:rPr>
      </w:pPr>
      <w:r>
        <w:rPr>
          <w:rFonts w:hint="eastAsia"/>
        </w:rPr>
        <w:t>眼下市场的情绪活跃了起来。银行家和律师通常都是在自己的办公室里接待记者，如今为了找生意正各处奔走，只能在机场挤出点时间来接受采访，也不肯透露自己正身处哪个城市。“很多迹象都显示接下来会有一大批</w:t>
      </w:r>
      <w:r>
        <w:rPr>
          <w:rFonts w:hint="eastAsia"/>
        </w:rPr>
        <w:t>IPO</w:t>
      </w:r>
      <w:r>
        <w:rPr>
          <w:rFonts w:hint="eastAsia"/>
        </w:rPr>
        <w:t>（首次公开募股）活动出现。”研究公司复兴资本（</w:t>
      </w:r>
      <w:r>
        <w:rPr>
          <w:rFonts w:hint="eastAsia"/>
        </w:rPr>
        <w:t>Renaissance Capital</w:t>
      </w:r>
      <w:r>
        <w:rPr>
          <w:rFonts w:hint="eastAsia"/>
        </w:rPr>
        <w:t>）的凯瑟琳·史密斯（</w:t>
      </w:r>
      <w:r>
        <w:rPr>
          <w:rFonts w:hint="eastAsia"/>
        </w:rPr>
        <w:t>Kathleen Smith</w:t>
      </w:r>
      <w:r>
        <w:rPr>
          <w:rFonts w:hint="eastAsia"/>
        </w:rPr>
        <w:t>）表示。</w:t>
      </w:r>
    </w:p>
    <w:p w14:paraId="09498532" w14:textId="77777777" w:rsidR="00665562" w:rsidRDefault="00665562" w:rsidP="00665562"/>
    <w:p w14:paraId="648779F2" w14:textId="77777777" w:rsidR="00665562" w:rsidRDefault="00665562" w:rsidP="00665562">
      <w:r>
        <w:t xml:space="preserve">The line-up of listings spans countries and industries. The biggest offering in America so far this year has been that of PagSeguro Digital, a Brazilian e-commerce platform. Among those imminent is Dropbox, a file-sharing service. </w:t>
      </w:r>
      <w:r>
        <w:lastRenderedPageBreak/>
        <w:t>If rumour is right, Lyft, a ride-sharing app, may soon follow. Next month Spotify, a Swedish music-streaming service, is due to make its debut on the New York Stock Exchange in an unusual “direct listing”. It will issue no new shares and raise no money, but simply begin trading its current shares. It will thereby avoid underwriting fees and its owners will be free of the “lockup” period that restricts disposals after conventional IPOs.</w:t>
      </w:r>
    </w:p>
    <w:p w14:paraId="3C5E2E41" w14:textId="77777777" w:rsidR="00665562" w:rsidRDefault="00665562" w:rsidP="00665562"/>
    <w:p w14:paraId="04213854" w14:textId="77777777" w:rsidR="00665562" w:rsidRDefault="00665562" w:rsidP="00665562">
      <w:pPr>
        <w:rPr>
          <w:rFonts w:hint="eastAsia"/>
        </w:rPr>
      </w:pPr>
      <w:r>
        <w:rPr>
          <w:rFonts w:hint="eastAsia"/>
        </w:rPr>
        <w:t>这些上市公司来自多个国家，涵盖多个行业。美国今年以来规模最大的</w:t>
      </w:r>
      <w:r>
        <w:rPr>
          <w:rFonts w:hint="eastAsia"/>
        </w:rPr>
        <w:t>IPO</w:t>
      </w:r>
      <w:r>
        <w:rPr>
          <w:rFonts w:hint="eastAsia"/>
        </w:rPr>
        <w:t>来自巴西电商平台</w:t>
      </w:r>
      <w:r>
        <w:rPr>
          <w:rFonts w:hint="eastAsia"/>
        </w:rPr>
        <w:t>PagSeguro Digital</w:t>
      </w:r>
      <w:r>
        <w:rPr>
          <w:rFonts w:hint="eastAsia"/>
        </w:rPr>
        <w:t>。近日刚上市的公司中，一家是提供文件共享服务的</w:t>
      </w:r>
      <w:r>
        <w:rPr>
          <w:rFonts w:hint="eastAsia"/>
        </w:rPr>
        <w:t>Dropbox</w:t>
      </w:r>
      <w:r>
        <w:rPr>
          <w:rFonts w:hint="eastAsia"/>
        </w:rPr>
        <w:t>。如果传言属实，拼车应用</w:t>
      </w:r>
      <w:r>
        <w:rPr>
          <w:rFonts w:hint="eastAsia"/>
        </w:rPr>
        <w:t>Lyft</w:t>
      </w:r>
      <w:r>
        <w:rPr>
          <w:rFonts w:hint="eastAsia"/>
        </w:rPr>
        <w:t>或许很快也要上市。瑞典流媒体服务商</w:t>
      </w:r>
      <w:r>
        <w:rPr>
          <w:rFonts w:hint="eastAsia"/>
        </w:rPr>
        <w:t>Spotify</w:t>
      </w:r>
      <w:r>
        <w:rPr>
          <w:rFonts w:hint="eastAsia"/>
        </w:rPr>
        <w:t>本月初以“直接上市”这一不同寻常的方式在纽约证券交易所亮相。</w:t>
      </w:r>
      <w:r>
        <w:rPr>
          <w:rFonts w:hint="eastAsia"/>
        </w:rPr>
        <w:t>Spotify</w:t>
      </w:r>
      <w:r>
        <w:rPr>
          <w:rFonts w:hint="eastAsia"/>
        </w:rPr>
        <w:t>不发行新股，也不融资，只是开始交易现有股票。这样的操作会令公司免于支付承销费用，其股东也不用像采取传统的</w:t>
      </w:r>
      <w:r>
        <w:rPr>
          <w:rFonts w:hint="eastAsia"/>
        </w:rPr>
        <w:t>IPO</w:t>
      </w:r>
      <w:r>
        <w:rPr>
          <w:rFonts w:hint="eastAsia"/>
        </w:rPr>
        <w:t>形式那样要受禁止股票销售的“锁定期”限制。</w:t>
      </w:r>
    </w:p>
    <w:p w14:paraId="097A9149" w14:textId="77777777" w:rsidR="00665562" w:rsidRDefault="00665562" w:rsidP="00665562"/>
    <w:p w14:paraId="3E245BC9" w14:textId="77777777" w:rsidR="00665562" w:rsidRDefault="00665562" w:rsidP="00665562">
      <w:r>
        <w:t>A wave of Chinese IPOs is also on the way. iQiyi, often called China’s Netflix, said in February that it would list on NASDAQ, whose headquarters is the neon-clad centre of Times Square. Optimism abounds that Tencent Music (China’s Spotify), Meituan-Dianping (China’s Yelp) and Ant Financial (China’s PayPal/Visa/MasterCard) will follow. The biggest prize would be the IPO of Xiaomi, a Chinese smartphone manufacturer that is being courted by stock exchanges in Hong Kong as well as New York.</w:t>
      </w:r>
    </w:p>
    <w:p w14:paraId="13E205B0" w14:textId="77777777" w:rsidR="00665562" w:rsidRDefault="00665562" w:rsidP="00665562"/>
    <w:p w14:paraId="6100F858" w14:textId="77777777" w:rsidR="00665562" w:rsidRDefault="00665562" w:rsidP="00665562">
      <w:pPr>
        <w:rPr>
          <w:rFonts w:hint="eastAsia"/>
        </w:rPr>
      </w:pPr>
      <w:r>
        <w:rPr>
          <w:rFonts w:hint="eastAsia"/>
        </w:rPr>
        <w:t>一批中国企业也即将进行</w:t>
      </w:r>
      <w:r>
        <w:rPr>
          <w:rFonts w:hint="eastAsia"/>
        </w:rPr>
        <w:t>IPO</w:t>
      </w:r>
      <w:r>
        <w:rPr>
          <w:rFonts w:hint="eastAsia"/>
        </w:rPr>
        <w:t>。常被称作“中国的</w:t>
      </w:r>
      <w:r>
        <w:rPr>
          <w:rFonts w:hint="eastAsia"/>
        </w:rPr>
        <w:t>Netflix</w:t>
      </w:r>
      <w:r>
        <w:rPr>
          <w:rFonts w:hint="eastAsia"/>
        </w:rPr>
        <w:t>”的爱奇艺上月底在纳斯达克上市，这个交易机构的总部就设在霓虹闪烁的时代广场中心。很多人乐观地认为，腾讯音乐（中国的</w:t>
      </w:r>
      <w:r>
        <w:rPr>
          <w:rFonts w:hint="eastAsia"/>
        </w:rPr>
        <w:t>Spotify</w:t>
      </w:r>
      <w:r>
        <w:rPr>
          <w:rFonts w:hint="eastAsia"/>
        </w:rPr>
        <w:t>）、美团点评（中国的</w:t>
      </w:r>
      <w:r>
        <w:rPr>
          <w:rFonts w:hint="eastAsia"/>
        </w:rPr>
        <w:t>Yelp</w:t>
      </w:r>
      <w:r>
        <w:rPr>
          <w:rFonts w:hint="eastAsia"/>
        </w:rPr>
        <w:t>）和蚂蚁金服（中国的</w:t>
      </w:r>
      <w:r>
        <w:rPr>
          <w:rFonts w:hint="eastAsia"/>
        </w:rPr>
        <w:t>PayPal/</w:t>
      </w:r>
      <w:r>
        <w:rPr>
          <w:rFonts w:hint="eastAsia"/>
        </w:rPr>
        <w:t>维萨</w:t>
      </w:r>
      <w:r>
        <w:rPr>
          <w:rFonts w:hint="eastAsia"/>
        </w:rPr>
        <w:t>/</w:t>
      </w:r>
      <w:r>
        <w:rPr>
          <w:rFonts w:hint="eastAsia"/>
        </w:rPr>
        <w:t>万事达卡）随后也会踏上上市之路。中国智能手机制造商小米的</w:t>
      </w:r>
      <w:r>
        <w:rPr>
          <w:rFonts w:hint="eastAsia"/>
        </w:rPr>
        <w:t>IPO</w:t>
      </w:r>
      <w:r>
        <w:rPr>
          <w:rFonts w:hint="eastAsia"/>
        </w:rPr>
        <w:t>是最大的一块香饽饽，香港和纽约的证券交易所都热情地向它抛出了橄榄枝。</w:t>
      </w:r>
    </w:p>
    <w:p w14:paraId="7D4425C7" w14:textId="77777777" w:rsidR="00665562" w:rsidRDefault="00665562" w:rsidP="00665562"/>
    <w:p w14:paraId="3A6A2D04" w14:textId="77777777" w:rsidR="00665562" w:rsidRDefault="00665562" w:rsidP="00665562">
      <w:r>
        <w:t>Not long ago tumbling oil prices turned investors off energy companies. That has changed now that prices are off their lows and firms have become more efficient. Five energy companies have floated so far this year, putting the sector behind only health care, which had ten, most of them in biotechnology. Elsewhere Zscaller, an internet-security firm founded just a decade ago, is expected to list soon with a value in excess of $1bn.</w:t>
      </w:r>
    </w:p>
    <w:p w14:paraId="164DD7AF" w14:textId="77777777" w:rsidR="00665562" w:rsidRDefault="00665562" w:rsidP="00665562"/>
    <w:p w14:paraId="43581743" w14:textId="77777777" w:rsidR="00665562" w:rsidRDefault="00665562" w:rsidP="00665562">
      <w:pPr>
        <w:rPr>
          <w:rFonts w:hint="eastAsia"/>
        </w:rPr>
      </w:pPr>
      <w:r>
        <w:rPr>
          <w:rFonts w:hint="eastAsia"/>
        </w:rPr>
        <w:t>不久之前，油价暴跌令投资者对能源公司兴趣尽失。如今油价已从低点反弹，能源企业的效率也有所提升，投资者的态度已发生转变。今年到目前有五家能源公司上市，数量仅次于医疗保健部门。后者今年到目前共有十家公司上市，多为生物技术公司。在其他领域，十年前才创立的互联网安全公司</w:t>
      </w:r>
      <w:r>
        <w:rPr>
          <w:rFonts w:hint="eastAsia"/>
        </w:rPr>
        <w:t>Zscaller</w:t>
      </w:r>
      <w:r>
        <w:rPr>
          <w:rFonts w:hint="eastAsia"/>
        </w:rPr>
        <w:t>预计很快将上市，估值超过</w:t>
      </w:r>
      <w:r>
        <w:rPr>
          <w:rFonts w:hint="eastAsia"/>
        </w:rPr>
        <w:t>10</w:t>
      </w:r>
      <w:r>
        <w:rPr>
          <w:rFonts w:hint="eastAsia"/>
        </w:rPr>
        <w:t>亿美元。</w:t>
      </w:r>
    </w:p>
    <w:p w14:paraId="25813225" w14:textId="77777777" w:rsidR="00665562" w:rsidRDefault="00665562" w:rsidP="00665562"/>
    <w:p w14:paraId="686D6FE2" w14:textId="77777777" w:rsidR="00665562" w:rsidRDefault="00665562" w:rsidP="00665562">
      <w:r>
        <w:t>A partial spin-off by AT&amp;T of Vrio, its Latin American direct-television operation, may be the first of a series. Siemens has announced a similar plan for its large health-care unit in Frankfurt. Even banks, not long ago a dead zone, are getting in on the act; two recently filed to go public.</w:t>
      </w:r>
    </w:p>
    <w:p w14:paraId="496A2504" w14:textId="77777777" w:rsidR="00665562" w:rsidRDefault="00665562" w:rsidP="00665562"/>
    <w:p w14:paraId="081AE439" w14:textId="77777777" w:rsidR="00665562" w:rsidRDefault="00665562" w:rsidP="00665562">
      <w:pPr>
        <w:rPr>
          <w:rFonts w:hint="eastAsia"/>
        </w:rPr>
      </w:pPr>
      <w:r>
        <w:rPr>
          <w:rFonts w:hint="eastAsia"/>
        </w:rPr>
        <w:t>AT&amp;T</w:t>
      </w:r>
      <w:r>
        <w:rPr>
          <w:rFonts w:hint="eastAsia"/>
        </w:rPr>
        <w:t>将旗下拉美电视直播业务</w:t>
      </w:r>
      <w:r>
        <w:rPr>
          <w:rFonts w:hint="eastAsia"/>
        </w:rPr>
        <w:t>Vrio</w:t>
      </w:r>
      <w:r>
        <w:rPr>
          <w:rFonts w:hint="eastAsia"/>
        </w:rPr>
        <w:t>实行了部分分拆，接下来或许会有更多企业开展分拆上市。西门子也宣布了类似计划，旗下大型医疗部门分拆后会在法兰克福上市。就连不久前还一片沉寂的银行也参与到上市活动中。近期有两家银行申请上市。</w:t>
      </w:r>
    </w:p>
    <w:p w14:paraId="0AB2030D" w14:textId="77777777" w:rsidR="00665562" w:rsidRDefault="00665562" w:rsidP="00665562"/>
    <w:p w14:paraId="6A2BC0DE" w14:textId="77777777" w:rsidR="00665562" w:rsidRDefault="00665562" w:rsidP="00665562">
      <w:r>
        <w:t xml:space="preserve">The main reason for all this activity is fizzy prices. Shares have been hitting record highs, and investors have done even better from IPOs than from the market as a whole. An index compiled by Renaissance of companies that have gone public within the past two years, with various adjustments to take account of size, has risen by a third over the past year, half as much again as the S&amp;P 500. Despite concerns about inflated valuations, that fuels enthusiasm for </w:t>
      </w:r>
      <w:r>
        <w:lastRenderedPageBreak/>
        <w:t>more listings. Some think that recent changes to the tax code, which lowered the top rates and reduced the benefits of debt, may be another factor.</w:t>
      </w:r>
    </w:p>
    <w:p w14:paraId="2B92F8DD" w14:textId="77777777" w:rsidR="00665562" w:rsidRDefault="00665562" w:rsidP="00665562"/>
    <w:p w14:paraId="4062058F" w14:textId="77777777" w:rsidR="00665562" w:rsidRDefault="00665562" w:rsidP="00665562">
      <w:pPr>
        <w:rPr>
          <w:rFonts w:hint="eastAsia"/>
        </w:rPr>
      </w:pPr>
      <w:r>
        <w:rPr>
          <w:rFonts w:hint="eastAsia"/>
        </w:rPr>
        <w:t>上市活动如此活跃，主要原因是价格走势强劲。股价已创下历史新高，而投资者从</w:t>
      </w:r>
      <w:r>
        <w:rPr>
          <w:rFonts w:hint="eastAsia"/>
        </w:rPr>
        <w:t>IPO</w:t>
      </w:r>
      <w:r>
        <w:rPr>
          <w:rFonts w:hint="eastAsia"/>
        </w:rPr>
        <w:t>中获利之丰甚至超过了市场总体水平。复兴资本编制了一项指数，追踪过去两年内上市的公司，并采取多项调整以将公司规模计入考量。过去一年来该指数已上涨三分之一，比标普</w:t>
      </w:r>
      <w:r>
        <w:rPr>
          <w:rFonts w:hint="eastAsia"/>
        </w:rPr>
        <w:t>500</w:t>
      </w:r>
      <w:r>
        <w:rPr>
          <w:rFonts w:hint="eastAsia"/>
        </w:rPr>
        <w:t>的涨幅高出一半。尽管估值虚高令人担忧，但高估值又激发了更多的上市活动。近期的税法改革降低了最高税率、减少了负债节税收益，一些人认为这或许是引发</w:t>
      </w:r>
      <w:r>
        <w:rPr>
          <w:rFonts w:hint="eastAsia"/>
        </w:rPr>
        <w:t>IPO</w:t>
      </w:r>
      <w:r>
        <w:rPr>
          <w:rFonts w:hint="eastAsia"/>
        </w:rPr>
        <w:t>热潮的又一个因素。</w:t>
      </w:r>
    </w:p>
    <w:p w14:paraId="0B7C1F89" w14:textId="77777777" w:rsidR="00665562" w:rsidRDefault="00665562" w:rsidP="00665562"/>
    <w:p w14:paraId="33D2836B" w14:textId="77777777" w:rsidR="00665562" w:rsidRDefault="00665562" w:rsidP="00665562">
      <w:r>
        <w:t>The question is whether one quarter a revival makes. It is easy to see how the effervescent mood in New York could quickly go flat. Stockmarkets could tumble, scaring IPO candidates off. Two hotly anticipated IPOs—of Aramco, a huge Saudi oil company, and Airbnb, a short-term accommodation site—have been delayed until at least next year. The climate for Chinese firms in America is becoming less welcoming. Competition from other exchanges is hotting up. Hong Kong is abandoning its longstanding opposition to dual-class shares in order to grab a bigger share of Asia’s tech listings. Singapore is on track to do the same.</w:t>
      </w:r>
    </w:p>
    <w:p w14:paraId="2E085FA3" w14:textId="77777777" w:rsidR="00665562" w:rsidRDefault="00665562" w:rsidP="00665562"/>
    <w:p w14:paraId="1249B9CC" w14:textId="77777777" w:rsidR="00665562" w:rsidRDefault="00665562" w:rsidP="00665562">
      <w:pPr>
        <w:rPr>
          <w:rFonts w:hint="eastAsia"/>
        </w:rPr>
      </w:pPr>
      <w:r>
        <w:rPr>
          <w:rFonts w:hint="eastAsia"/>
        </w:rPr>
        <w:t>问题是一个季度的回暖是否会带来真正的、持久的复苏。不难想见，弥漫在纽约的振奋情绪说不定很快又会消散。股市可能会暴跌，令有意</w:t>
      </w:r>
      <w:r>
        <w:rPr>
          <w:rFonts w:hint="eastAsia"/>
        </w:rPr>
        <w:t>IPO</w:t>
      </w:r>
      <w:r>
        <w:rPr>
          <w:rFonts w:hint="eastAsia"/>
        </w:rPr>
        <w:t>的公司却步。沙特石油巨头沙特阿美（</w:t>
      </w:r>
      <w:r>
        <w:rPr>
          <w:rFonts w:hint="eastAsia"/>
        </w:rPr>
        <w:t>Aramco</w:t>
      </w:r>
      <w:r>
        <w:rPr>
          <w:rFonts w:hint="eastAsia"/>
        </w:rPr>
        <w:t>）和短租网站爱彼迎（</w:t>
      </w:r>
      <w:r>
        <w:rPr>
          <w:rFonts w:hint="eastAsia"/>
        </w:rPr>
        <w:t>Airbnb</w:t>
      </w:r>
      <w:r>
        <w:rPr>
          <w:rFonts w:hint="eastAsia"/>
        </w:rPr>
        <w:t>）的</w:t>
      </w:r>
      <w:r>
        <w:rPr>
          <w:rFonts w:hint="eastAsia"/>
        </w:rPr>
        <w:t>IPO</w:t>
      </w:r>
      <w:r>
        <w:rPr>
          <w:rFonts w:hint="eastAsia"/>
        </w:rPr>
        <w:t>受到热切关注，但都至少要推迟至明年。美国对中国企业的态度也不如以往友好。来自其他证券交易所的竞争也愈演愈烈。香港交易所对双重股权结构长期持反对态度，但如今已开始取消这一限制，以期吸引更多亚洲科技公司赴港上市。新加坡交易所也可能这么做。</w:t>
      </w:r>
    </w:p>
    <w:p w14:paraId="316988D3" w14:textId="77777777" w:rsidR="00665562" w:rsidRDefault="00665562" w:rsidP="00665562"/>
    <w:p w14:paraId="38B2C598" w14:textId="77777777" w:rsidR="00665562" w:rsidRDefault="00665562" w:rsidP="00665562">
      <w:r>
        <w:t>Underlying these concerns is an older one—that the vast and varied costs of first bringing shares to market, and then remaining public, are just too high. These costs include bankers’ and lawyers’ fees, the risk of class-action litigation, the need to reveal commercially sensitive information that could benefit rivals, and the prospect of fights with corporate raiders who want juicier returns for shareholders and social activists who want executives to pay heed to their values. Added to all these are public reporting and tax requirements that private companies can often avoid.</w:t>
      </w:r>
    </w:p>
    <w:p w14:paraId="3D5321E0" w14:textId="77777777" w:rsidR="00665562" w:rsidRDefault="00665562" w:rsidP="00665562"/>
    <w:p w14:paraId="3947570E" w14:textId="77777777" w:rsidR="00665562" w:rsidRDefault="00665562" w:rsidP="00665562">
      <w:pPr>
        <w:rPr>
          <w:rFonts w:hint="eastAsia"/>
        </w:rPr>
      </w:pPr>
      <w:r>
        <w:rPr>
          <w:rFonts w:hint="eastAsia"/>
        </w:rPr>
        <w:t>潜藏在这些担忧之下的是一个老问题：从首次将股票推向市场，再到保持上市状态，企业要承担种种高昂的成本，负担实在不轻。它们需要支付银行人员和律师的费用，应对集体诉讼的风险，透露可能令竞争对手得利的敏感商业信息。它们可能还得与形形色色的人斗争，比如要求以更丰厚的回报回馈股东的“公司掠夺者”，以及要求公司高管关注某些价值取向的社会活动人士。此外，公司还要公布业绩，满足各种税收要求，而私营企业往往可以绕过这些。</w:t>
      </w:r>
    </w:p>
    <w:p w14:paraId="00E39546" w14:textId="77777777" w:rsidR="00665562" w:rsidRDefault="00665562" w:rsidP="00665562"/>
    <w:p w14:paraId="35E24219" w14:textId="77777777" w:rsidR="00665562" w:rsidRDefault="00665562" w:rsidP="00665562">
      <w:r>
        <w:t>Mr Ritter attributes much of the decline in the number of companies that are listed to the difficulty of being a small public company. This, he thinks, is reflected in the actions of venture capitalists, who once sought public listings when they wanted to exit their investments and now overwhelmingly choose private sales. He remains a diligent collector of evidence supporting the notion that listing requirements have become more burdensome over time.</w:t>
      </w:r>
    </w:p>
    <w:p w14:paraId="440E7E3E" w14:textId="77777777" w:rsidR="00665562" w:rsidRDefault="00665562" w:rsidP="00665562"/>
    <w:p w14:paraId="7B0DE890" w14:textId="77777777" w:rsidR="00665562" w:rsidRDefault="00665562" w:rsidP="00665562">
      <w:pPr>
        <w:rPr>
          <w:rFonts w:hint="eastAsia"/>
        </w:rPr>
      </w:pPr>
      <w:r>
        <w:rPr>
          <w:rFonts w:hint="eastAsia"/>
        </w:rPr>
        <w:t>里特尔认为，上市公司数量下降的主因是小型上市公司处境艰难。他认为这从风险投资家的活动中就能看出来：从前他们想退出投资时都会谋求上市，如今他们绝大多数都选择私人销售。他努力搜寻证据来证明上市要求给企业造成的负担日益沉重。</w:t>
      </w:r>
    </w:p>
    <w:p w14:paraId="5F9FC68F" w14:textId="77777777" w:rsidR="00665562" w:rsidRDefault="00665562" w:rsidP="00665562"/>
    <w:p w14:paraId="0F914BAC" w14:textId="77777777" w:rsidR="00665562" w:rsidRDefault="00665562" w:rsidP="00665562">
      <w:r>
        <w:t xml:space="preserve">For example, he notes that the prospectus for Apple Computer’s public offering in 1980 ran to a mere 47 pages and </w:t>
      </w:r>
      <w:r>
        <w:lastRenderedPageBreak/>
        <w:t>listed no risk factors, despite its novel product, inexperienced leaders and formidable competitors. The prospectus for Blue Apron, a meal-delivery company that listed last year, weighed in at 219 pages, with 33 devoted to risks, presumably intended to pre-empt litigation. One of those risks was the possibility that Blue Apron would not “cost-effectively acquire new customers”.</w:t>
      </w:r>
    </w:p>
    <w:p w14:paraId="5410B24A" w14:textId="77777777" w:rsidR="00665562" w:rsidRDefault="00665562" w:rsidP="00665562"/>
    <w:p w14:paraId="1F94B28D" w14:textId="77777777" w:rsidR="00665562" w:rsidRDefault="00665562" w:rsidP="00665562">
      <w:pPr>
        <w:rPr>
          <w:rFonts w:hint="eastAsia"/>
        </w:rPr>
      </w:pPr>
      <w:r>
        <w:rPr>
          <w:rFonts w:hint="eastAsia"/>
        </w:rPr>
        <w:t>例如，他注意到</w:t>
      </w:r>
      <w:r>
        <w:rPr>
          <w:rFonts w:hint="eastAsia"/>
        </w:rPr>
        <w:t>1980</w:t>
      </w:r>
      <w:r>
        <w:rPr>
          <w:rFonts w:hint="eastAsia"/>
        </w:rPr>
        <w:t>年苹果电脑公司公开募股时，招股说明书只有</w:t>
      </w:r>
      <w:r>
        <w:rPr>
          <w:rFonts w:hint="eastAsia"/>
        </w:rPr>
        <w:t>47</w:t>
      </w:r>
      <w:r>
        <w:rPr>
          <w:rFonts w:hint="eastAsia"/>
        </w:rPr>
        <w:t>页，而且没有列出任何风险因素，尽管当时苹果的新奇产品前途不明，公司领导人又经验欠缺，而且还面临强大的竞争对手。相较之下，去年上市的食材速递公司“蓝围裙”（</w:t>
      </w:r>
      <w:r>
        <w:rPr>
          <w:rFonts w:hint="eastAsia"/>
        </w:rPr>
        <w:t>Blue Apron</w:t>
      </w:r>
      <w:r>
        <w:rPr>
          <w:rFonts w:hint="eastAsia"/>
        </w:rPr>
        <w:t>）的招股说明书长达</w:t>
      </w:r>
      <w:r>
        <w:rPr>
          <w:rFonts w:hint="eastAsia"/>
        </w:rPr>
        <w:t>219</w:t>
      </w:r>
      <w:r>
        <w:rPr>
          <w:rFonts w:hint="eastAsia"/>
        </w:rPr>
        <w:t>页，其中风险因素就占了</w:t>
      </w:r>
      <w:r>
        <w:rPr>
          <w:rFonts w:hint="eastAsia"/>
        </w:rPr>
        <w:t>33</w:t>
      </w:r>
      <w:r>
        <w:rPr>
          <w:rFonts w:hint="eastAsia"/>
        </w:rPr>
        <w:t>页，大概是为了先发制人，避免诉讼。其中有一项是蓝围裙可能不会“以符合成本效益的方式开发新客户”。</w:t>
      </w:r>
    </w:p>
    <w:p w14:paraId="269293C1" w14:textId="77777777" w:rsidR="00665562" w:rsidRDefault="00665562" w:rsidP="00665562"/>
    <w:p w14:paraId="603B265B" w14:textId="77777777" w:rsidR="00665562" w:rsidRDefault="00665562" w:rsidP="00665562">
      <w:r>
        <w:t>The difficulties of becoming public and the decline in overall listings was cited as a crucial issue by Jay Clayton in his confirmation hearing last year to be chair of the Securities and Exchange Commission (SEC). In office Mr Clayton has not been especially forceful. Still, lawyers and bankers say the SEC’s act has improved. Its internal mechanisms clank along a bit more smoothly. All companies are now allowed to file their initial applications confidentially, thus delaying any exposure of financial and strategic information to competitors until just before an IPO (investors are less happy because they do not have as much time in which to carry out research).</w:t>
      </w:r>
    </w:p>
    <w:p w14:paraId="583B69B1" w14:textId="77777777" w:rsidR="00665562" w:rsidRDefault="00665562" w:rsidP="00665562"/>
    <w:p w14:paraId="7A529612" w14:textId="77777777" w:rsidR="00665562" w:rsidRDefault="00665562" w:rsidP="00665562">
      <w:pPr>
        <w:rPr>
          <w:rFonts w:hint="eastAsia"/>
        </w:rPr>
      </w:pPr>
      <w:r>
        <w:rPr>
          <w:rFonts w:hint="eastAsia"/>
        </w:rPr>
        <w:t>美国证券交易委员会（</w:t>
      </w:r>
      <w:r>
        <w:rPr>
          <w:rFonts w:hint="eastAsia"/>
        </w:rPr>
        <w:t>SEC</w:t>
      </w:r>
      <w:r>
        <w:rPr>
          <w:rFonts w:hint="eastAsia"/>
        </w:rPr>
        <w:t>）主席杰伊·克雷顿（</w:t>
      </w:r>
      <w:r>
        <w:rPr>
          <w:rFonts w:hint="eastAsia"/>
        </w:rPr>
        <w:t>Jay Clayton</w:t>
      </w:r>
      <w:r>
        <w:rPr>
          <w:rFonts w:hint="eastAsia"/>
        </w:rPr>
        <w:t>）去年在确认他任命的听证会上指出，企业上市难、上市公司数量总体下降的问题至关重要。他就任后并未展现出特别强悍的姿态，不过律师和银行业人士表示证监会的操作还是有所改进，其内部机制的运作稍微顺畅了些。现在，所有企业都获准以机密的形式申请上市，从而推迟向竞争对手透露自己的财务和战略信息，直到</w:t>
      </w:r>
      <w:r>
        <w:rPr>
          <w:rFonts w:hint="eastAsia"/>
        </w:rPr>
        <w:t>IPO</w:t>
      </w:r>
      <w:r>
        <w:rPr>
          <w:rFonts w:hint="eastAsia"/>
        </w:rPr>
        <w:t>之前的最后一刻（投资者就没那么开心了，因为他们做研究的时间变少了）。</w:t>
      </w:r>
    </w:p>
    <w:p w14:paraId="4D542A86" w14:textId="77777777" w:rsidR="00665562" w:rsidRDefault="00665562" w:rsidP="00665562"/>
    <w:p w14:paraId="30F0256E" w14:textId="77777777" w:rsidR="00665562" w:rsidRDefault="00665562" w:rsidP="00665562">
      <w:r>
        <w:t>Even so, firms are staying private for longer. In 2000 the median age of companies at listing was five years; in 2016 it was ten years and six months. That suggests more needs to be done to lighten the burden of going public, if the current flurry of listings is to last.</w:t>
      </w:r>
    </w:p>
    <w:p w14:paraId="07D8C322" w14:textId="77777777" w:rsidR="00665562" w:rsidRDefault="00665562" w:rsidP="00665562"/>
    <w:p w14:paraId="21C29E7C" w14:textId="77777777" w:rsidR="00665562" w:rsidRDefault="00665562" w:rsidP="00665562">
      <w:pPr>
        <w:rPr>
          <w:rFonts w:hint="eastAsia"/>
        </w:rPr>
      </w:pPr>
      <w:r>
        <w:rPr>
          <w:rFonts w:hint="eastAsia"/>
        </w:rPr>
        <w:t>即便如此，企业还是迟迟不上市。</w:t>
      </w:r>
      <w:r>
        <w:rPr>
          <w:rFonts w:hint="eastAsia"/>
        </w:rPr>
        <w:t>2000</w:t>
      </w:r>
      <w:r>
        <w:rPr>
          <w:rFonts w:hint="eastAsia"/>
        </w:rPr>
        <w:t>年上市公司创立年限的中位数是五年，</w:t>
      </w:r>
      <w:r>
        <w:rPr>
          <w:rFonts w:hint="eastAsia"/>
        </w:rPr>
        <w:t>2016</w:t>
      </w:r>
      <w:r>
        <w:rPr>
          <w:rFonts w:hint="eastAsia"/>
        </w:rPr>
        <w:t>年这个数字是十年零六个月。由此看来，如果想让目前这波上市热潮持续下去，需要花更多功夫为企业上市减负。</w:t>
      </w:r>
    </w:p>
    <w:p w14:paraId="4246B830" w14:textId="77777777" w:rsidR="0034772C" w:rsidRDefault="0034772C" w:rsidP="0034772C">
      <w:pPr>
        <w:pStyle w:val="1"/>
        <w:jc w:val="left"/>
      </w:pPr>
      <w:bookmarkStart w:id="95" w:name="_Toc15475665"/>
      <w:r>
        <w:t>Central-bank digital currencies: Proceed with caution</w:t>
      </w:r>
      <w:bookmarkEnd w:id="95"/>
    </w:p>
    <w:p w14:paraId="2E14EBAB" w14:textId="77777777" w:rsidR="0034772C" w:rsidRDefault="0034772C" w:rsidP="0034772C">
      <w:pPr>
        <w:jc w:val="left"/>
      </w:pPr>
      <w:r>
        <w:t>A primer on blockchain-based versions of central-bank money</w:t>
      </w:r>
    </w:p>
    <w:p w14:paraId="73A1DDFA" w14:textId="77777777" w:rsidR="0034772C" w:rsidRDefault="0034772C" w:rsidP="0034772C">
      <w:pPr>
        <w:rPr>
          <w:rFonts w:hint="eastAsia"/>
        </w:rPr>
      </w:pPr>
      <w:r>
        <w:rPr>
          <w:rFonts w:hint="eastAsia"/>
        </w:rPr>
        <w:t>央行数字货币：谨慎前行</w:t>
      </w:r>
    </w:p>
    <w:p w14:paraId="23CDBE60" w14:textId="77777777" w:rsidR="0034772C" w:rsidRDefault="0034772C" w:rsidP="0034772C">
      <w:pPr>
        <w:rPr>
          <w:rFonts w:hint="eastAsia"/>
        </w:rPr>
      </w:pPr>
      <w:r>
        <w:rPr>
          <w:rFonts w:hint="eastAsia"/>
        </w:rPr>
        <w:t>区块链版央行货币的入门指南</w:t>
      </w:r>
    </w:p>
    <w:p w14:paraId="270D3AC6" w14:textId="77777777" w:rsidR="0034772C" w:rsidRDefault="0034772C" w:rsidP="0034772C">
      <w:r>
        <w:t xml:space="preserve">20180317 finance and economics </w:t>
      </w:r>
      <w:r>
        <w:rPr>
          <w:rFonts w:ascii="Segoe UI Emoji" w:hAnsi="Segoe UI Emoji" w:cs="Segoe UI Emoji"/>
        </w:rPr>
        <w:t>🇬🇧</w:t>
      </w:r>
      <w:r>
        <w:t xml:space="preserve"> English Version</w:t>
      </w:r>
    </w:p>
    <w:p w14:paraId="419485DC" w14:textId="77777777" w:rsidR="0034772C" w:rsidRDefault="0034772C" w:rsidP="0034772C"/>
    <w:p w14:paraId="79E03125" w14:textId="77777777" w:rsidR="0034772C" w:rsidRDefault="0034772C" w:rsidP="0034772C">
      <w:r>
        <w:t>BITCOIN, Ethereum, XRP, Stellar, Cardano: the infant world of cryptocurrencies is already mind-bogglingly crowded. Amid the cacophony of blockchain-based would-be substitutes for official currencies, central banks from Singapore to Sweden have been pondering whether they should issue digital versions of their own money, too. None is about to do so, but a report prepared by central-bank officials from around the world, published by the Bank for International Settlements on March 12th—a week before finance ministers and central-bank heads from G20 countries meet in Buenos Aires—offers a guide to how to approach the task.</w:t>
      </w:r>
    </w:p>
    <w:p w14:paraId="28CA4BAF" w14:textId="77777777" w:rsidR="0034772C" w:rsidRDefault="0034772C" w:rsidP="0034772C"/>
    <w:p w14:paraId="73C63A22" w14:textId="77777777" w:rsidR="0034772C" w:rsidRDefault="0034772C" w:rsidP="0034772C">
      <w:pPr>
        <w:rPr>
          <w:rFonts w:hint="eastAsia"/>
        </w:rPr>
      </w:pPr>
      <w:r>
        <w:rPr>
          <w:rFonts w:hint="eastAsia"/>
        </w:rPr>
        <w:t>比特币、以太币、瑞波币、恒星币、艾达币——新生加密货币世界的成员之多令人惊讶。在一片关于基于区块链的数字货币可能替代官方货币的喧嚣声中，新加坡和瑞典等国的央行已在认真考虑是否应发行自己的数字货币。还没有哪个国家会立刻行动，不过，国际清算银行在本月</w:t>
      </w:r>
      <w:r>
        <w:rPr>
          <w:rFonts w:hint="eastAsia"/>
        </w:rPr>
        <w:t>12</w:t>
      </w:r>
      <w:r>
        <w:rPr>
          <w:rFonts w:hint="eastAsia"/>
        </w:rPr>
        <w:t>日（二十国集团的财长和央行行长在布宜诺斯艾利斯举行会议的前一周）发布了由世界各国央行官员编写的一份报告，为如何应对这项任务提供了指南。</w:t>
      </w:r>
    </w:p>
    <w:p w14:paraId="16B12816" w14:textId="77777777" w:rsidR="0034772C" w:rsidRDefault="0034772C" w:rsidP="0034772C"/>
    <w:p w14:paraId="255B7FAD" w14:textId="77777777" w:rsidR="0034772C" w:rsidRDefault="0034772C" w:rsidP="0034772C">
      <w:r>
        <w:t>The answer? With care. For a start, it matters who will be using these central-bank digital currencies (CBDCs). Existing central-bank money comes in two flavours: notes and coins available to anyone; and reserve and settlement accounts open only to commercial banks, already in electronic form (though not based on blockchain) and used for interbank payments. Similarly, CBDCs could be either widely available or tightly restricted. A CBDC open to all would in effect allow anyone to have an account at the central bank.</w:t>
      </w:r>
    </w:p>
    <w:p w14:paraId="423DE5B7" w14:textId="77777777" w:rsidR="0034772C" w:rsidRDefault="0034772C" w:rsidP="0034772C"/>
    <w:p w14:paraId="5BA27D76" w14:textId="77777777" w:rsidR="0034772C" w:rsidRDefault="0034772C" w:rsidP="0034772C">
      <w:pPr>
        <w:rPr>
          <w:rFonts w:hint="eastAsia"/>
        </w:rPr>
      </w:pPr>
      <w:r>
        <w:rPr>
          <w:rFonts w:hint="eastAsia"/>
        </w:rPr>
        <w:t>答案是什么呢？谨慎行事。首先，必须弄清楚谁将使用这些央行数字货币（</w:t>
      </w:r>
      <w:r>
        <w:rPr>
          <w:rFonts w:hint="eastAsia"/>
        </w:rPr>
        <w:t>CBDC</w:t>
      </w:r>
      <w:r>
        <w:rPr>
          <w:rFonts w:hint="eastAsia"/>
        </w:rPr>
        <w:t>）。现有的央行资金分两类：一是任何人都能使用的纸币和硬币，二是只对商业银行开放的储备和结算账户，资金已经是电子形式（尽管不是基于区块链），用于银行间支付。同样地，央行数字货币也可以是广为开放的或严加限制的。如果是对所有人开放，那么实际上就等于任何人都可以在央行开立账户。</w:t>
      </w:r>
    </w:p>
    <w:p w14:paraId="03B40BDC" w14:textId="77777777" w:rsidR="0034772C" w:rsidRDefault="0034772C" w:rsidP="0034772C"/>
    <w:p w14:paraId="2D37B14B" w14:textId="77777777" w:rsidR="0034772C" w:rsidRDefault="0034772C" w:rsidP="0034772C">
      <w:r>
        <w:t>CBDCs could be transferred either “peer to peer”, like cash, or through the banking system. They could be held anonymously, preserving the privacy of cash, or tagged, making it easier to trace suspicious transactions. Should they bear interest, that would affect demand not only for CBDCs but also for cash, bank deposits and government bonds.</w:t>
      </w:r>
    </w:p>
    <w:p w14:paraId="4C9950D4" w14:textId="77777777" w:rsidR="0034772C" w:rsidRDefault="0034772C" w:rsidP="0034772C"/>
    <w:p w14:paraId="30BEB2E7" w14:textId="77777777" w:rsidR="0034772C" w:rsidRDefault="0034772C" w:rsidP="0034772C">
      <w:pPr>
        <w:rPr>
          <w:rFonts w:hint="eastAsia"/>
        </w:rPr>
      </w:pPr>
      <w:r>
        <w:rPr>
          <w:rFonts w:hint="eastAsia"/>
        </w:rPr>
        <w:t>央行数字货币可以像现金那样“点对点”直接转移，也可以通过银行系统来转账。这些货币可匿名持有，从而保留现金的私密性，也可以加注标记，方便追踪可疑的交易。如果它们会产生利息，那么不仅会影响人们对它们的需求，也会影响对现金、银行存款和政府债券的需求。</w:t>
      </w:r>
    </w:p>
    <w:p w14:paraId="1EE21240" w14:textId="77777777" w:rsidR="0034772C" w:rsidRDefault="0034772C" w:rsidP="0034772C"/>
    <w:p w14:paraId="61E2DBEB" w14:textId="77777777" w:rsidR="0034772C" w:rsidRDefault="0034772C" w:rsidP="0034772C">
      <w:r>
        <w:t>The report weighs up CBDCs’ possible effects on payment systems, monetary policy and financial stability. A steep decline in the use of cash could strengthen the case for a widely available CBDC. In Sweden the Riksbank is contemplating an “e-krona” for small payments. But in most countries, despite the growing use of cards, accelerated by the advent of contactless payments, cash remains popular (see chart). Experiments with a CBDC just for interbank payments, says the report, have “not shown significant benefits”.</w:t>
      </w:r>
    </w:p>
    <w:p w14:paraId="571BA8D3" w14:textId="77777777" w:rsidR="0034772C" w:rsidRDefault="0034772C" w:rsidP="0034772C"/>
    <w:p w14:paraId="5B289A6A" w14:textId="77777777" w:rsidR="0034772C" w:rsidRDefault="0034772C" w:rsidP="0034772C">
      <w:pPr>
        <w:rPr>
          <w:rFonts w:hint="eastAsia"/>
        </w:rPr>
      </w:pPr>
      <w:r>
        <w:rPr>
          <w:rFonts w:hint="eastAsia"/>
        </w:rPr>
        <w:t>该报告评估了央行数字货币对支付系统、货币政策及金融稳定性可能造成的影响。在现金使用量急剧下降的情况下，央行会更有理由推出广泛发行的数字货币。瑞典央行就在考虑推出“电子克朗”用于小额支付。但在大多数国家，尽管“刷卡”变得愈发普遍——非接触式支付的出现更加速了这一进程，但现金仍广受欢迎（见图表）。而据报告称，对仅用于银行间支付的央行数字货币的试验“并未显现出明显的好处”。</w:t>
      </w:r>
    </w:p>
    <w:p w14:paraId="3FB8C6B3" w14:textId="77777777" w:rsidR="0034772C" w:rsidRDefault="0034772C" w:rsidP="0034772C"/>
    <w:p w14:paraId="2EAB93F9" w14:textId="77777777" w:rsidR="0034772C" w:rsidRDefault="0034772C" w:rsidP="0034772C"/>
    <w:p w14:paraId="07589439" w14:textId="77777777" w:rsidR="0034772C" w:rsidRDefault="0034772C" w:rsidP="0034772C">
      <w:r>
        <w:t>A widely available, interest-bearing CBDC could, in principle, tighten the link between monetary policy and the economy. An interest rate tied to the policy rate may put a floor under money-market rates. Banks may have little choice but to pass changes in the CBDC rate on to depositors. Negative rates would be easier to implement, especially if high-denomination banknotes were abolished. But all this is uncertain. Retail depositors are less sensitive than institutional investors to changes in rates. Central banks already have plenty of tools. The authors are not sure that the putative gains yet warrant creating CBDCs.</w:t>
      </w:r>
    </w:p>
    <w:p w14:paraId="6C3AFD3C" w14:textId="77777777" w:rsidR="0034772C" w:rsidRDefault="0034772C" w:rsidP="0034772C"/>
    <w:p w14:paraId="2E11DF48" w14:textId="77777777" w:rsidR="0034772C" w:rsidRDefault="0034772C" w:rsidP="0034772C">
      <w:pPr>
        <w:rPr>
          <w:rFonts w:hint="eastAsia"/>
        </w:rPr>
      </w:pPr>
      <w:r>
        <w:rPr>
          <w:rFonts w:hint="eastAsia"/>
        </w:rPr>
        <w:t>理论上，广泛使用且产生利息的央行数字货币可使货币政策与经济的关系更加紧密。与政策利率挂钩的央行数字货币利率也许能够托底货币市场利率。银行可能别无选择，只能把央行数字货币利率的变化转嫁到储户的身上。负利率会更易实施，如果发生大额纸币被废止的情况就更是如此。但所有这些都还无法确定。个人储户对利率变化的敏感度低于机构投资者。各国央行已有很多工具可用。报告作者并不确信基于这些假定的益处就应发行央行数字货币。</w:t>
      </w:r>
    </w:p>
    <w:p w14:paraId="7EAFA9FD" w14:textId="77777777" w:rsidR="0034772C" w:rsidRDefault="0034772C" w:rsidP="0034772C"/>
    <w:p w14:paraId="34195123" w14:textId="77777777" w:rsidR="0034772C" w:rsidRDefault="0034772C" w:rsidP="0034772C">
      <w:r>
        <w:t>On financial stability, they are more cautious still. In times of stress, depositors flee wobbly banks for safer homes—and a CBDC would allow “digital runs” to the central bank. Even in normal conditions, banks would face higher funding costs if they had to compete with the central bank for deposits. Digital versions of currencies used internationally (eg, the dollar) could worsen these complications, if foreigners were free to use them.</w:t>
      </w:r>
    </w:p>
    <w:p w14:paraId="4A4A79DD" w14:textId="77777777" w:rsidR="0034772C" w:rsidRDefault="0034772C" w:rsidP="0034772C"/>
    <w:p w14:paraId="2631FE6F" w14:textId="77777777" w:rsidR="0034772C" w:rsidRDefault="0034772C" w:rsidP="0034772C">
      <w:pPr>
        <w:rPr>
          <w:rFonts w:hint="eastAsia"/>
        </w:rPr>
      </w:pPr>
      <w:r>
        <w:rPr>
          <w:rFonts w:hint="eastAsia"/>
        </w:rPr>
        <w:t>在金融稳定性方面，他们就更是小心翼翼了。经济不稳定时，储户会把资金从岌岌可危的银行转移到更安全的港湾，而央行数字货币会令央行面对“数字挤兑”的情况。即便在正常的经济环境里，如果银行为争取存款而不得不与央行竞争，银行的融资成本也会上升。如果数字货币可跨国使用（例如美元），外国人可自由使用这些货币，可能会令问题变得更加复杂。</w:t>
      </w:r>
    </w:p>
    <w:p w14:paraId="66FAB86C" w14:textId="77777777" w:rsidR="0034772C" w:rsidRDefault="0034772C" w:rsidP="0034772C"/>
    <w:p w14:paraId="3B81E7BE" w14:textId="77777777" w:rsidR="0034772C" w:rsidRDefault="0034772C" w:rsidP="0034772C">
      <w:r>
        <w:t>Central bankers focus more on the rise of private crypto-currencies, warning that they are speculative gambles. Expect more such admonitions in Buenos Aires—and no rush to mint CBDCs.</w:t>
      </w:r>
    </w:p>
    <w:p w14:paraId="01A43C11" w14:textId="77777777" w:rsidR="0034772C" w:rsidRDefault="0034772C" w:rsidP="0034772C"/>
    <w:p w14:paraId="14A11C10" w14:textId="77777777" w:rsidR="0034772C" w:rsidRDefault="0034772C" w:rsidP="0034772C">
      <w:pPr>
        <w:rPr>
          <w:rFonts w:hint="eastAsia"/>
        </w:rPr>
      </w:pPr>
      <w:r>
        <w:rPr>
          <w:rFonts w:hint="eastAsia"/>
        </w:rPr>
        <w:t>央行官员更关注的是私人加密货币的崛起，警告说那是投机赌博。估计在布宜诺斯艾利斯的峰会上将出现更多此类告诫，他们也不会急着要发行自己的数字货币。</w:t>
      </w:r>
    </w:p>
    <w:p w14:paraId="03BE5B06" w14:textId="77777777" w:rsidR="0034772C" w:rsidRDefault="0034772C" w:rsidP="0034772C">
      <w:pPr>
        <w:pStyle w:val="1"/>
      </w:pPr>
      <w:bookmarkStart w:id="96" w:name="_Toc15475666"/>
      <w:r>
        <w:t>Trade wars: A lose-lose deal</w:t>
      </w:r>
      <w:bookmarkEnd w:id="96"/>
    </w:p>
    <w:p w14:paraId="38B69F8D" w14:textId="77777777" w:rsidR="0034772C" w:rsidRDefault="0034772C" w:rsidP="0034772C">
      <w:r>
        <w:t>If China cannot placate Donald Trump, it will fight him instead</w:t>
      </w:r>
    </w:p>
    <w:p w14:paraId="5113C66A" w14:textId="77777777" w:rsidR="0034772C" w:rsidRDefault="0034772C" w:rsidP="0034772C">
      <w:pPr>
        <w:rPr>
          <w:rFonts w:hint="eastAsia"/>
        </w:rPr>
      </w:pPr>
      <w:r>
        <w:rPr>
          <w:rFonts w:hint="eastAsia"/>
        </w:rPr>
        <w:t>贸易战：双输交易</w:t>
      </w:r>
    </w:p>
    <w:p w14:paraId="7EAFBF19" w14:textId="77777777" w:rsidR="0034772C" w:rsidRDefault="0034772C" w:rsidP="0034772C">
      <w:pPr>
        <w:rPr>
          <w:rFonts w:hint="eastAsia"/>
        </w:rPr>
      </w:pPr>
      <w:r>
        <w:rPr>
          <w:rFonts w:hint="eastAsia"/>
        </w:rPr>
        <w:t>如果不能安抚特朗普，中国将转向硬斗</w:t>
      </w:r>
    </w:p>
    <w:p w14:paraId="3743262E" w14:textId="77777777" w:rsidR="0034772C" w:rsidRDefault="0034772C" w:rsidP="0034772C">
      <w:r>
        <w:t xml:space="preserve">20180317 finance and economics </w:t>
      </w:r>
      <w:r>
        <w:rPr>
          <w:rFonts w:ascii="Segoe UI Emoji" w:hAnsi="Segoe UI Emoji" w:cs="Segoe UI Emoji"/>
        </w:rPr>
        <w:t>🇬🇧</w:t>
      </w:r>
      <w:r>
        <w:t xml:space="preserve"> English Version</w:t>
      </w:r>
    </w:p>
    <w:p w14:paraId="261C958B" w14:textId="77777777" w:rsidR="0034772C" w:rsidRDefault="0034772C" w:rsidP="0034772C"/>
    <w:p w14:paraId="31A1BF60" w14:textId="77777777" w:rsidR="0034772C" w:rsidRDefault="0034772C" w:rsidP="0034772C">
      <w:r>
        <w:t>PRESIDENT DONALD TRUMP has not yet started a global trade war. But he has started a frenzy of special pleading and spluttered threats. In the week since he announced tariffs on steel and aluminium imports, countries have scrambled to win reprieves. Australia, the European Union and Japan, among others, have argued that, since they are America’s allies, their products pose no risk to America’s security. If these appeals fail, the EU has been most vocal in vowing to retaliate, in turn prompting Mr Trump to threaten levies on European cars.</w:t>
      </w:r>
    </w:p>
    <w:p w14:paraId="2537A376" w14:textId="77777777" w:rsidR="0034772C" w:rsidRDefault="0034772C" w:rsidP="0034772C"/>
    <w:p w14:paraId="6286BAAF" w14:textId="77777777" w:rsidR="0034772C" w:rsidRDefault="0034772C" w:rsidP="0034772C">
      <w:pPr>
        <w:rPr>
          <w:rFonts w:hint="eastAsia"/>
        </w:rPr>
      </w:pPr>
      <w:r>
        <w:rPr>
          <w:rFonts w:hint="eastAsia"/>
        </w:rPr>
        <w:t>美国总统特朗普尚未打响全球贸易战。但他已开始连番诡辩，并撂下狠话。在他宣布对进口钢铁和铝材加征关税后的一周内，各国纷纷争取豁免。澳大利亚、欧盟、日本等国声称，自己是美国的盟友，因而产品对美国安全不构成威胁。欧盟立场最鲜明，明言如果申请豁免失败，必将采取报复措施，这反过来又促使特朗普威胁对欧洲汽车征税。</w:t>
      </w:r>
    </w:p>
    <w:p w14:paraId="65B4BD17" w14:textId="77777777" w:rsidR="0034772C" w:rsidRDefault="0034772C" w:rsidP="0034772C"/>
    <w:p w14:paraId="61C6FC50" w14:textId="77777777" w:rsidR="0034772C" w:rsidRDefault="0034772C" w:rsidP="0034772C">
      <w:r>
        <w:t xml:space="preserve">In China, ostensibly the focus of Mr Trump’s actions, the public response has been more restrained. Officials have said the two countries should strive for a “win-win outcome”, a favourite bromide in their lexicon. As a rival to America, China knows that an exemption from the tariffs is not on offer. It also knows that it needs to conserve firepower. If this is the first shot in a trade war, it is, for China, small bore. Its steel and aluminium exports to America </w:t>
      </w:r>
      <w:r>
        <w:lastRenderedPageBreak/>
        <w:t>amount to roughly 0.03% of its GDP, not even a rounding error.</w:t>
      </w:r>
    </w:p>
    <w:p w14:paraId="29CA648D" w14:textId="77777777" w:rsidR="0034772C" w:rsidRDefault="0034772C" w:rsidP="0034772C"/>
    <w:p w14:paraId="548046BE" w14:textId="77777777" w:rsidR="0034772C" w:rsidRDefault="0034772C" w:rsidP="0034772C">
      <w:pPr>
        <w:rPr>
          <w:rFonts w:hint="eastAsia"/>
        </w:rPr>
      </w:pPr>
      <w:r>
        <w:rPr>
          <w:rFonts w:hint="eastAsia"/>
        </w:rPr>
        <w:t>中国显然是特朗普行动的标靶，而中国政府的公开回应一直较为克制。中国官员表示，两国应争取“双赢结果”——这是他们最爱挂在嘴边的套话。作为美国的竞争对手，中国知道自己不可能获得关税豁免，同时也明白需要保存火力。如果这是贸易战的第一枪，那么对中国而言只是小打小闹而已。中国对美国的钢铁及铝材出口约占该国</w:t>
      </w:r>
      <w:r>
        <w:rPr>
          <w:rFonts w:hint="eastAsia"/>
        </w:rPr>
        <w:t>GDP</w:t>
      </w:r>
      <w:r>
        <w:rPr>
          <w:rFonts w:hint="eastAsia"/>
        </w:rPr>
        <w:t>的</w:t>
      </w:r>
      <w:r>
        <w:rPr>
          <w:rFonts w:hint="eastAsia"/>
        </w:rPr>
        <w:t>0.03%</w:t>
      </w:r>
      <w:r>
        <w:rPr>
          <w:rFonts w:hint="eastAsia"/>
        </w:rPr>
        <w:t>，连个零头都算不上。</w:t>
      </w:r>
    </w:p>
    <w:p w14:paraId="5826D8D7" w14:textId="77777777" w:rsidR="0034772C" w:rsidRDefault="0034772C" w:rsidP="0034772C"/>
    <w:p w14:paraId="65598692" w14:textId="77777777" w:rsidR="0034772C" w:rsidRDefault="0034772C" w:rsidP="0034772C">
      <w:r>
        <w:t>It is two shots to come that have China more worried. Mr Trump has asked China to slash its $375bn bilateral trade surplus by as much as $100bn, a nigh-impossible task. And an investigation into China’s intellectual-property practices is almost over. Mr Trump wants to punish China for the alleged theft of American corporate secrets. Reportedly he will seek to place tariffs on up to $60bn of Chinese imports, focused on technology and telecommunications (see Briefing).</w:t>
      </w:r>
    </w:p>
    <w:p w14:paraId="368C8068" w14:textId="77777777" w:rsidR="0034772C" w:rsidRDefault="0034772C" w:rsidP="0034772C"/>
    <w:p w14:paraId="4726E8CD" w14:textId="77777777" w:rsidR="0034772C" w:rsidRDefault="0034772C" w:rsidP="0034772C">
      <w:pPr>
        <w:rPr>
          <w:rFonts w:hint="eastAsia"/>
        </w:rPr>
      </w:pPr>
      <w:r>
        <w:rPr>
          <w:rFonts w:hint="eastAsia"/>
        </w:rPr>
        <w:t>中国更担心的是未打响的两枪。针对中国对美国</w:t>
      </w:r>
      <w:r>
        <w:rPr>
          <w:rFonts w:hint="eastAsia"/>
        </w:rPr>
        <w:t>3750</w:t>
      </w:r>
      <w:r>
        <w:rPr>
          <w:rFonts w:hint="eastAsia"/>
        </w:rPr>
        <w:t>亿美元的双边贸易顺差，特朗普已向中国提出削减高达</w:t>
      </w:r>
      <w:r>
        <w:rPr>
          <w:rFonts w:hint="eastAsia"/>
        </w:rPr>
        <w:t>1000</w:t>
      </w:r>
      <w:r>
        <w:rPr>
          <w:rFonts w:hint="eastAsia"/>
        </w:rPr>
        <w:t>亿美元的顺差，但这几乎不可能实现。另外，美国针对中国知识产权政策的一项调查即将完成。特朗普打算就中国涉嫌窃取美国公司机密施以惩罚。据报道，他将寻求对价值高达</w:t>
      </w:r>
      <w:r>
        <w:rPr>
          <w:rFonts w:hint="eastAsia"/>
        </w:rPr>
        <w:t>600</w:t>
      </w:r>
      <w:r>
        <w:rPr>
          <w:rFonts w:hint="eastAsia"/>
        </w:rPr>
        <w:t>亿美元的中国进口产品加征关税，主要针对科技和电信领域。</w:t>
      </w:r>
    </w:p>
    <w:p w14:paraId="3ABDE434" w14:textId="77777777" w:rsidR="0034772C" w:rsidRDefault="0034772C" w:rsidP="0034772C"/>
    <w:p w14:paraId="21E86FAA" w14:textId="77777777" w:rsidR="0034772C" w:rsidRDefault="0034772C" w:rsidP="0034772C">
      <w:r>
        <w:t>Until recently, Chinese officials thought they had the measure of Mr Trump. During a state visit to China in November, he was treated to a lavish banquet and signing ceremonies for $250bn in cross-border deals. He still speaks fondly of the dinner, but the glow faded quickly on the deals, many of which were restatements of previous commitments. The tariffs on steel and aluminium, though negligible in their impact on China, signalled that hawkish advisers to Mr Trump were in the ascendancy. So behind their mask of calm, Chinese officials are searching for ways to fight back.</w:t>
      </w:r>
    </w:p>
    <w:p w14:paraId="6D109F40" w14:textId="77777777" w:rsidR="0034772C" w:rsidRDefault="0034772C" w:rsidP="0034772C"/>
    <w:p w14:paraId="31BA59EE" w14:textId="77777777" w:rsidR="0034772C" w:rsidRDefault="0034772C" w:rsidP="0034772C">
      <w:pPr>
        <w:rPr>
          <w:rFonts w:hint="eastAsia"/>
        </w:rPr>
      </w:pPr>
      <w:r>
        <w:rPr>
          <w:rFonts w:hint="eastAsia"/>
        </w:rPr>
        <w:t>直到最近，中国官员们还以为已经摸清了特朗普的路数。去年</w:t>
      </w:r>
      <w:r>
        <w:rPr>
          <w:rFonts w:hint="eastAsia"/>
        </w:rPr>
        <w:t>11</w:t>
      </w:r>
      <w:r>
        <w:rPr>
          <w:rFonts w:hint="eastAsia"/>
        </w:rPr>
        <w:t>月特朗普对中国进行国事访问，中国隆重设宴款待，两国还签署了总值</w:t>
      </w:r>
      <w:r>
        <w:rPr>
          <w:rFonts w:hint="eastAsia"/>
        </w:rPr>
        <w:t>2500</w:t>
      </w:r>
      <w:r>
        <w:rPr>
          <w:rFonts w:hint="eastAsia"/>
        </w:rPr>
        <w:t>亿美元的跨境交易协议。对于那场晚宴，特朗普仍津津乐道，但那些协议的光彩已迅速消退，毕竟其中有许多不过是对已有协议的重新签署。尽管钢铝关税对中国的影响微不足道，但这是特朗普的鹰派幕僚得势的信号。因此，在心平气和的面具背后，中国官员正在谋划反击。</w:t>
      </w:r>
    </w:p>
    <w:p w14:paraId="5518C6B7" w14:textId="77777777" w:rsidR="0034772C" w:rsidRDefault="0034772C" w:rsidP="0034772C"/>
    <w:p w14:paraId="328C50B8" w14:textId="77777777" w:rsidR="0034772C" w:rsidRDefault="0034772C" w:rsidP="0034772C">
      <w:r>
        <w:t>The demand that China cut its trade surplus by $100bn is, in a technical sense, risible. As Mei Xinyu, a researcher in a Chinese commerce-ministry think-tank, observes, America complains that China is not a market economy, but asks for a hard target that only a planned economy could hit. The true bilateral trade gap is smaller than reported, since Chinese exports contain many inputs from elsewhere. Add in services, including Chinese students in America, and it is smaller still.</w:t>
      </w:r>
    </w:p>
    <w:p w14:paraId="4C016E72" w14:textId="77777777" w:rsidR="0034772C" w:rsidRDefault="0034772C" w:rsidP="0034772C"/>
    <w:p w14:paraId="6DF6EFD1" w14:textId="77777777" w:rsidR="0034772C" w:rsidRDefault="0034772C" w:rsidP="0034772C">
      <w:pPr>
        <w:rPr>
          <w:rFonts w:hint="eastAsia"/>
        </w:rPr>
      </w:pPr>
      <w:r>
        <w:rPr>
          <w:rFonts w:hint="eastAsia"/>
        </w:rPr>
        <w:t>要求中国减少</w:t>
      </w:r>
      <w:r>
        <w:rPr>
          <w:rFonts w:hint="eastAsia"/>
        </w:rPr>
        <w:t>1000</w:t>
      </w:r>
      <w:r>
        <w:rPr>
          <w:rFonts w:hint="eastAsia"/>
        </w:rPr>
        <w:t>亿美元的贸易顺差，这在技术层面上来说是可笑的。正如中国商务部下属智库的研究员梅新育所言，美国抱怨中国并非市场经济体，但又给中国设下一个只有计划经济体才能达到的硬性指标。中美双边贸易的实际差距要小于报告数据，因为中国出口的产品包含了许多来自其他地区的进口。再算上服务业，包括在美的中国留学生，实际贸易差额还要更小。</w:t>
      </w:r>
    </w:p>
    <w:p w14:paraId="355B0E0D" w14:textId="77777777" w:rsidR="0034772C" w:rsidRDefault="0034772C" w:rsidP="0034772C"/>
    <w:p w14:paraId="0136DC92" w14:textId="77777777" w:rsidR="0034772C" w:rsidRDefault="0034772C" w:rsidP="0034772C">
      <w:r>
        <w:t>Politically, the demand has helped focus China’s thinking. “There is a sense that they need to give Mr Trump a win, and that the win must be in the form of a big round number that he can tout,” says Eswar Prasad, an economist at Cornell University, who has spoken with Chinese trade officials. One possibility is that China might buy more of its oil and gas from America, and perhaps even make a hefty down payment on future purchases.</w:t>
      </w:r>
    </w:p>
    <w:p w14:paraId="30B88A55" w14:textId="77777777" w:rsidR="0034772C" w:rsidRDefault="0034772C" w:rsidP="0034772C"/>
    <w:p w14:paraId="329FA8B0" w14:textId="77777777" w:rsidR="0034772C" w:rsidRDefault="0034772C" w:rsidP="0034772C">
      <w:pPr>
        <w:rPr>
          <w:rFonts w:hint="eastAsia"/>
        </w:rPr>
      </w:pPr>
      <w:r>
        <w:rPr>
          <w:rFonts w:hint="eastAsia"/>
        </w:rPr>
        <w:t>从政治上说，这项要求帮助中国理清了思路。曾与中国贸易官员交谈的康奈尔大学的经济学家伊斯瓦·普拉萨德（</w:t>
      </w:r>
      <w:r>
        <w:rPr>
          <w:rFonts w:hint="eastAsia"/>
        </w:rPr>
        <w:t>Eswar Prasad</w:t>
      </w:r>
      <w:r>
        <w:rPr>
          <w:rFonts w:hint="eastAsia"/>
        </w:rPr>
        <w:t>）表示：“他们感觉需要让特朗普赢一次，而且必须是个大数字，好让他能拿来吹嘘表功。”一种可能是中国会加大从美国购入石油和天然气，甚至可能会为未来的采购支付高额预付款。</w:t>
      </w:r>
    </w:p>
    <w:p w14:paraId="321723B2" w14:textId="77777777" w:rsidR="0034772C" w:rsidRDefault="0034772C" w:rsidP="0034772C"/>
    <w:p w14:paraId="3CC124E4" w14:textId="77777777" w:rsidR="0034772C" w:rsidRDefault="0034772C" w:rsidP="0034772C">
      <w:r>
        <w:t>But if America imposes stiff penalties in the intellectual-property case—along with stinging tariffs, it might also place new restrictions on Chinese investment and travel visas—China will take a much harder line. A government adviser in Beijing says that regardless of the economic consequences, Xi Jinping, China’s president, will want to show that he is no pushover. Counter-measures will be varied, says David Dollar, America’s former treasury representative in Beijing. China will buy more soyabeans from Brazil instead of from America. It will buy more Airbus planes instead of Boeings. It will tell its students and tourists to go to other countries. It will drag its feet on approvals for American companies in China.</w:t>
      </w:r>
    </w:p>
    <w:p w14:paraId="58B10A04" w14:textId="77777777" w:rsidR="0034772C" w:rsidRDefault="0034772C" w:rsidP="0034772C"/>
    <w:p w14:paraId="1ADA330B" w14:textId="77777777" w:rsidR="0034772C" w:rsidRDefault="0034772C" w:rsidP="0034772C">
      <w:pPr>
        <w:rPr>
          <w:rFonts w:hint="eastAsia"/>
        </w:rPr>
      </w:pPr>
      <w:r>
        <w:rPr>
          <w:rFonts w:hint="eastAsia"/>
        </w:rPr>
        <w:t>但如果美国就知识产权问题对华实施严厉惩罚（除了高额关税，美国还可能对中国的投资活动和旅游签证增加限制），中国的应对将强硬得多。北京一位政府顾问表示，无论经济上的后果如何，中国国家主席习近平都要显示自己不是好欺负的。美国财政部前任驻京代表杜大伟（</w:t>
      </w:r>
      <w:r>
        <w:rPr>
          <w:rFonts w:hint="eastAsia"/>
        </w:rPr>
        <w:t>David Dollar</w:t>
      </w:r>
      <w:r>
        <w:rPr>
          <w:rFonts w:hint="eastAsia"/>
        </w:rPr>
        <w:t>）认为，中国将有多种多样的抗衡措施。中国会从巴西而非美国购买更多大豆，购入更多空客飞机而非波音飞机，推荐国民到其他国家留学和旅游，拖慢对在华美国企业的各种审批程序。</w:t>
      </w:r>
    </w:p>
    <w:p w14:paraId="3FE4DC93" w14:textId="77777777" w:rsidR="0034772C" w:rsidRDefault="0034772C" w:rsidP="0034772C"/>
    <w:p w14:paraId="49EEDA5B" w14:textId="77777777" w:rsidR="0034772C" w:rsidRDefault="0034772C" w:rsidP="0034772C">
      <w:r>
        <w:t>Worryingly, each side thinks that in a trade war of attrition, it would have the advantage. America calculates that China has the bigger surplus, and thus more to lose. But China’s exports to America are less than 3% of its GDP—large but not critically so. China, for its part, thinks Americans would object to paying higher prices for manufactured goods from toys to televisions. But much low-end production is migrating from China to other developing countries and, in a pinch, American consumers might rally round the flag. To invert China’s much-loved win-win motto, this has all the makings of a lose-lose battle.</w:t>
      </w:r>
    </w:p>
    <w:p w14:paraId="6B3B9E90" w14:textId="77777777" w:rsidR="0034772C" w:rsidRDefault="0034772C" w:rsidP="0034772C"/>
    <w:p w14:paraId="693EDB6B" w14:textId="77777777" w:rsidR="0034772C" w:rsidRDefault="0034772C" w:rsidP="0034772C">
      <w:pPr>
        <w:rPr>
          <w:rFonts w:hint="eastAsia"/>
        </w:rPr>
      </w:pPr>
      <w:r>
        <w:rPr>
          <w:rFonts w:hint="eastAsia"/>
        </w:rPr>
        <w:t>令人担忧的是，双方都认为自己在这样的贸易消耗战中占有优势。美国的算盘是，中国贸易顺差大，打起贸易战来损失也就更大。但中国对美国的出口不到其</w:t>
      </w:r>
      <w:r>
        <w:rPr>
          <w:rFonts w:hint="eastAsia"/>
        </w:rPr>
        <w:t>GDP</w:t>
      </w:r>
      <w:r>
        <w:rPr>
          <w:rFonts w:hint="eastAsia"/>
        </w:rPr>
        <w:t>的</w:t>
      </w:r>
      <w:r>
        <w:rPr>
          <w:rFonts w:hint="eastAsia"/>
        </w:rPr>
        <w:t>3%</w:t>
      </w:r>
      <w:r>
        <w:rPr>
          <w:rFonts w:hint="eastAsia"/>
        </w:rPr>
        <w:t>，数字虽大，却不至于动摇根本。中国则认为美国国民不会愿意为从玩具到电视机等工业制成品支付更高的价格，因而会反对美国政府加征关税。但许多低端商品的制造正从中国转移到其他发展中国家，而且到了关键时刻，美国消费者可能会同仇敌忾，支持征收关税。与中国一贯奉行的双赢宗旨相反，眼下趋势已经极可能是一场两败俱伤之战。</w:t>
      </w:r>
    </w:p>
    <w:p w14:paraId="2B74814C" w14:textId="77777777" w:rsidR="0034772C" w:rsidRDefault="0034772C" w:rsidP="0034772C">
      <w:pPr>
        <w:pStyle w:val="1"/>
      </w:pPr>
      <w:bookmarkStart w:id="97" w:name="_Toc15475667"/>
      <w:r>
        <w:t>Free exchange: Faction and friction</w:t>
      </w:r>
      <w:bookmarkEnd w:id="97"/>
    </w:p>
    <w:p w14:paraId="2F9109E4" w14:textId="77777777" w:rsidR="0034772C" w:rsidRDefault="0034772C" w:rsidP="0034772C">
      <w:r>
        <w:t>In America, a political coalition in favour of protectionism may be emerging</w:t>
      </w:r>
    </w:p>
    <w:p w14:paraId="6A353C07" w14:textId="77777777" w:rsidR="0034772C" w:rsidRDefault="0034772C" w:rsidP="0034772C">
      <w:pPr>
        <w:rPr>
          <w:rFonts w:hint="eastAsia"/>
        </w:rPr>
      </w:pPr>
      <w:r>
        <w:rPr>
          <w:rFonts w:hint="eastAsia"/>
        </w:rPr>
        <w:t>自由交流：派系与摩擦</w:t>
      </w:r>
    </w:p>
    <w:p w14:paraId="174CCE55" w14:textId="77777777" w:rsidR="0034772C" w:rsidRDefault="0034772C" w:rsidP="0034772C">
      <w:pPr>
        <w:rPr>
          <w:rFonts w:hint="eastAsia"/>
        </w:rPr>
      </w:pPr>
      <w:r>
        <w:rPr>
          <w:rFonts w:hint="eastAsia"/>
        </w:rPr>
        <w:t>在美国，支持保护主义的政治联盟可能正在形成</w:t>
      </w:r>
    </w:p>
    <w:p w14:paraId="78945B08" w14:textId="77777777" w:rsidR="0034772C" w:rsidRDefault="0034772C" w:rsidP="0034772C">
      <w:r>
        <w:t xml:space="preserve">20180317 finance and economics </w:t>
      </w:r>
      <w:r>
        <w:rPr>
          <w:rFonts w:ascii="Segoe UI Emoji" w:hAnsi="Segoe UI Emoji" w:cs="Segoe UI Emoji"/>
        </w:rPr>
        <w:t>🇬🇧</w:t>
      </w:r>
      <w:r>
        <w:t xml:space="preserve"> English Version</w:t>
      </w:r>
    </w:p>
    <w:p w14:paraId="6E753F09" w14:textId="77777777" w:rsidR="0034772C" w:rsidRDefault="0034772C" w:rsidP="0034772C"/>
    <w:p w14:paraId="2300234C" w14:textId="77777777" w:rsidR="0034772C" w:rsidRDefault="0034772C" w:rsidP="0034772C">
      <w:r>
        <w:t>THE post-war system of global trade has been close to expiring, seemingly, for most of the post-war period. It tottered in the 1980s, when Ronald Reagan muscled trading partners into curbing their exports to America. It wobbled with the end of the fruitless Doha round of trade talks. The system now faces the antediluvian economics of President Donald Trump, who seems bent on its destruction.</w:t>
      </w:r>
    </w:p>
    <w:p w14:paraId="5756EB28" w14:textId="77777777" w:rsidR="0034772C" w:rsidRDefault="0034772C" w:rsidP="0034772C"/>
    <w:p w14:paraId="3C88417C" w14:textId="77777777" w:rsidR="0034772C" w:rsidRDefault="0034772C" w:rsidP="0034772C">
      <w:pPr>
        <w:rPr>
          <w:rFonts w:hint="eastAsia"/>
        </w:rPr>
      </w:pPr>
      <w:r>
        <w:rPr>
          <w:rFonts w:hint="eastAsia"/>
        </w:rPr>
        <w:t>战后大部分的时间里，全球贸易体系似乎都处于瓦解的边缘。上世纪</w:t>
      </w:r>
      <w:r>
        <w:rPr>
          <w:rFonts w:hint="eastAsia"/>
        </w:rPr>
        <w:t>80</w:t>
      </w:r>
      <w:r>
        <w:rPr>
          <w:rFonts w:hint="eastAsia"/>
        </w:rPr>
        <w:t>年代，里根采取强硬措施限制贸易</w:t>
      </w:r>
      <w:r>
        <w:rPr>
          <w:rFonts w:hint="eastAsia"/>
        </w:rPr>
        <w:lastRenderedPageBreak/>
        <w:t>伙伴对美国的出口，令这个体系摇摇欲坠。多哈回合贸易谈判无果而终后，该体系又一次风雨飘摇。现在，它又要面对特朗普老掉牙的经济观念。特朗普似乎执意要将该体系摧毁。</w:t>
      </w:r>
    </w:p>
    <w:p w14:paraId="524517B9" w14:textId="77777777" w:rsidR="0034772C" w:rsidRDefault="0034772C" w:rsidP="0034772C"/>
    <w:p w14:paraId="3FAC00B4" w14:textId="77777777" w:rsidR="0034772C" w:rsidRDefault="0034772C" w:rsidP="0034772C">
      <w:r>
        <w:t>Mr Trump’s mercantilism is gaining steam. Straight after saying he would slap hefty tariffs on aluminium and steel imports, he is setting his sights on China, a favourite stump-speech bogeyman. This week he blocked the takeover of an American chipmaker by a Singaporean rival, because of fears of Chinese technological leadership. He is poised to act against China over its theft of intellectual property and its trade surplus.</w:t>
      </w:r>
    </w:p>
    <w:p w14:paraId="44A3D3D4" w14:textId="77777777" w:rsidR="0034772C" w:rsidRDefault="0034772C" w:rsidP="0034772C"/>
    <w:p w14:paraId="5C024F12" w14:textId="77777777" w:rsidR="0034772C" w:rsidRDefault="0034772C" w:rsidP="0034772C">
      <w:pPr>
        <w:rPr>
          <w:rFonts w:hint="eastAsia"/>
        </w:rPr>
      </w:pPr>
      <w:r>
        <w:rPr>
          <w:rFonts w:hint="eastAsia"/>
        </w:rPr>
        <w:t>特朗普的重商主义势头渐盛。在表示将对铝和钢材进口征收高额关税后，他旋即盯上了中国——政客在演讲时最喜欢搬出来吓人的“恶魔”。上周，他阻止了新加坡的一家芯片制造商收购美国的竞争对手，原因是担心这会让中国取得技术领先地位。他还准备针对中国窃取知识产权和贸易顺差的问题采取行动。</w:t>
      </w:r>
    </w:p>
    <w:p w14:paraId="5FA04452" w14:textId="77777777" w:rsidR="0034772C" w:rsidRDefault="0034772C" w:rsidP="0034772C"/>
    <w:p w14:paraId="2269F560" w14:textId="77777777" w:rsidR="0034772C" w:rsidRDefault="0034772C" w:rsidP="0034772C">
      <w:r>
        <w:t>And yet global trade has proven itself to be remarkably resilient. An optimist could argue that, historically, it is big political realignments that overturn trade-policy regimes, rather than the rogue actions of consensus-bucking presidents. Recent polling suggests many Americans are unenthusiastic about Mr Trump’s steel and aluminium tariffs. The levies have also generated howls of complaint from the business community, which seems likely to persuade Mr Trump to carve out exceptions. The damage he causes could be undone in future. Unfortunately, there is reason to fear the emergence of a new, less liberal consensus.</w:t>
      </w:r>
    </w:p>
    <w:p w14:paraId="55F739D1" w14:textId="77777777" w:rsidR="0034772C" w:rsidRDefault="0034772C" w:rsidP="0034772C"/>
    <w:p w14:paraId="0871EDE2" w14:textId="77777777" w:rsidR="0034772C" w:rsidRDefault="0034772C" w:rsidP="0034772C">
      <w:pPr>
        <w:rPr>
          <w:rFonts w:hint="eastAsia"/>
        </w:rPr>
      </w:pPr>
      <w:r>
        <w:rPr>
          <w:rFonts w:hint="eastAsia"/>
        </w:rPr>
        <w:t>不过，全球贸易体系还是展现出了强大的复原能力。乐观主义者可能会认为，从历史上看，颠覆贸易政策制度的是重大的政治重组，而不是某些破坏共识的总统的无赖行径。最近的民意调查显示，许多美国人对特朗普征收钢铝关税的做法欠缺热情。征税也让商界怨声载道，而这似乎有可能说服特朗普做出豁免。他造成的损害将来有可能被修复。不幸的是，我们有理由担心，一个更缺少自由化精神的新共识即将形成。</w:t>
      </w:r>
    </w:p>
    <w:p w14:paraId="15BF9A3F" w14:textId="77777777" w:rsidR="0034772C" w:rsidRDefault="0034772C" w:rsidP="0034772C"/>
    <w:p w14:paraId="728D1DA1" w14:textId="77777777" w:rsidR="0034772C" w:rsidRDefault="0034772C" w:rsidP="0034772C">
      <w:r>
        <w:t>When discussing trade-policy trade-offs, economists typically focus on conflicts between producers and consumers. They see consumers benefiting from liberal trade rules, enjoying foreign wines and cheap Chinese electronics. But households, they reckon, are rarely animated enough about trade fights to mount serious opposition to producers, who are assumed to favour protection and who are highly motivated and organised in their lobbying for tariffs and other barriers.</w:t>
      </w:r>
    </w:p>
    <w:p w14:paraId="2AB692EA" w14:textId="77777777" w:rsidR="0034772C" w:rsidRDefault="0034772C" w:rsidP="0034772C"/>
    <w:p w14:paraId="392EE45D" w14:textId="77777777" w:rsidR="0034772C" w:rsidRDefault="0034772C" w:rsidP="0034772C">
      <w:pPr>
        <w:rPr>
          <w:rFonts w:hint="eastAsia"/>
        </w:rPr>
      </w:pPr>
      <w:r>
        <w:rPr>
          <w:rFonts w:hint="eastAsia"/>
        </w:rPr>
        <w:t>在讨论如何权衡贸易政策时，经济学家通常关注的是生产者与消费者之间的冲突。他们看到消费者受益于自由贸易规则，享受外国葡萄酒和廉价的中国电子产品。但他们认为，家庭很少关心贸易纷争，不会对生产者发起有威胁的对抗；而生产者往往被认为是支持保护主义的，在游说设置关税和其他贸易壁垒时积极性高，组织性强。</w:t>
      </w:r>
    </w:p>
    <w:p w14:paraId="56FB96F4" w14:textId="77777777" w:rsidR="0034772C" w:rsidRDefault="0034772C" w:rsidP="0034772C"/>
    <w:p w14:paraId="0CDB004F" w14:textId="77777777" w:rsidR="0034772C" w:rsidRDefault="0034772C" w:rsidP="0034772C">
      <w:r>
        <w:t>Yet in practice, interests diverge across industries and regions. In America, as Douglas Irwin describes in his magisterial history of trade policy, “Clashing over Commerce”, battles between blocs determined trade strategy. Before the civil war Democratic, export-oriented southern states held the political upper hand over the pro-tariff, industrialising states of the north, which tended to vote for the Republican Party and its precursors. The war altered the political balance of power and ushered in an era of industry-supporting protectionism, and Republican dominance, that persisted into the 1930s.</w:t>
      </w:r>
    </w:p>
    <w:p w14:paraId="48A79F3B" w14:textId="77777777" w:rsidR="0034772C" w:rsidRDefault="0034772C" w:rsidP="0034772C"/>
    <w:p w14:paraId="61946DAD" w14:textId="77777777" w:rsidR="0034772C" w:rsidRDefault="0034772C" w:rsidP="0034772C">
      <w:pPr>
        <w:rPr>
          <w:rFonts w:hint="eastAsia"/>
        </w:rPr>
      </w:pPr>
      <w:r>
        <w:rPr>
          <w:rFonts w:hint="eastAsia"/>
        </w:rPr>
        <w:t>而实际上，各行业和各地区的利益有很大差异。正如道格拉斯·欧文（</w:t>
      </w:r>
      <w:r>
        <w:rPr>
          <w:rFonts w:hint="eastAsia"/>
        </w:rPr>
        <w:t>Douglas Irwin</w:t>
      </w:r>
      <w:r>
        <w:rPr>
          <w:rFonts w:hint="eastAsia"/>
        </w:rPr>
        <w:t>）在其贸易政策史权威著作《贸易的冲突》（</w:t>
      </w:r>
      <w:r>
        <w:rPr>
          <w:rFonts w:hint="eastAsia"/>
        </w:rPr>
        <w:t>Clashing over Commerce</w:t>
      </w:r>
      <w:r>
        <w:rPr>
          <w:rFonts w:hint="eastAsia"/>
        </w:rPr>
        <w:t>）中所描述的，在美国，决定贸易战略的是利益集团之间的斗</w:t>
      </w:r>
      <w:r>
        <w:rPr>
          <w:rFonts w:hint="eastAsia"/>
        </w:rPr>
        <w:lastRenderedPageBreak/>
        <w:t>争。在美国内战之前，南方各州以出口为导向，广泛支持民主党，而发展工业化的北方各州则支持征收关税，倾向曾几经更名的共和党。政治上南方比北方更有优势。内战改变了政治力量的对比，开启了为扶持本国产业而奉行贸易保护主义、共和党一统江山的时代。这种局面一直持续到上世纪</w:t>
      </w:r>
      <w:r>
        <w:rPr>
          <w:rFonts w:hint="eastAsia"/>
        </w:rPr>
        <w:t>30</w:t>
      </w:r>
      <w:r>
        <w:rPr>
          <w:rFonts w:hint="eastAsia"/>
        </w:rPr>
        <w:t>年代。</w:t>
      </w:r>
    </w:p>
    <w:p w14:paraId="16407E7C" w14:textId="77777777" w:rsidR="0034772C" w:rsidRDefault="0034772C" w:rsidP="0034772C"/>
    <w:p w14:paraId="43411F75" w14:textId="77777777" w:rsidR="0034772C" w:rsidRDefault="0034772C" w:rsidP="0034772C">
      <w:r>
        <w:t>Today’s established policy paradigm has its origin in the early post-war period, when politics strongly favoured liberalisation. Both parties backed expanded trade, for geopolitical reasons and because America’s world-beating export industries faced few competitive threats. The General Agreement on Tariffs and Trade, in operation since 1948, created the environment in which tariffs have tumbled to their present low rates. A scaffolding of treaties, institutions and laws now supports a global economy as interconnected as it has ever been.</w:t>
      </w:r>
    </w:p>
    <w:p w14:paraId="34609F20" w14:textId="77777777" w:rsidR="0034772C" w:rsidRDefault="0034772C" w:rsidP="0034772C"/>
    <w:p w14:paraId="79C55D5F" w14:textId="77777777" w:rsidR="0034772C" w:rsidRDefault="0034772C" w:rsidP="0034772C">
      <w:pPr>
        <w:rPr>
          <w:rFonts w:hint="eastAsia"/>
        </w:rPr>
      </w:pPr>
      <w:r>
        <w:rPr>
          <w:rFonts w:hint="eastAsia"/>
        </w:rPr>
        <w:t>今天的既定政策范式起源于二战后初期，当时的政治气候强烈支持自由化。民主共和两党都支持扩大贸易，这既有地缘政治方面的原因，也因为当时美国的出口行业称霸全球，几无竞争威胁。</w:t>
      </w:r>
      <w:r>
        <w:rPr>
          <w:rFonts w:hint="eastAsia"/>
        </w:rPr>
        <w:t>1948</w:t>
      </w:r>
      <w:r>
        <w:rPr>
          <w:rFonts w:hint="eastAsia"/>
        </w:rPr>
        <w:t>年《关贸总协定》开始生效，创造了令关税不断下降的环境，直至目前的低关税水平。现在，大量的条约、机构和法律支撑起了一个全球化的经济，各国经济之间的关联程度前所未有。</w:t>
      </w:r>
    </w:p>
    <w:p w14:paraId="239C020B" w14:textId="77777777" w:rsidR="0034772C" w:rsidRDefault="0034772C" w:rsidP="0034772C"/>
    <w:p w14:paraId="330735A4" w14:textId="77777777" w:rsidR="0034772C" w:rsidRDefault="0034772C" w:rsidP="0034772C">
      <w:r>
        <w:t>That has had two contradictory effects. In some ways globalisation has neutered its potential political opponents. Liberalisation has undercut producers in those sectors most vulnerable to foreign competition, who are also the constituency most in favour of protectionism. Many more jobs, dollars and votes now depend on industries that use steel in production and therefore suffer when it becomes more expensive, than on steelmaking itself. Similarly, liberalisation nurtured the growth of international supply chains, which increased cross-border interdependence and reduced political support for tariffs among firms that are both importers and exporters. NAFTA-bashing elicits cheers at Mr Trump’s speeches, but also causes American firms to leap to the defence of their Canadian and Mexican partners.</w:t>
      </w:r>
    </w:p>
    <w:p w14:paraId="36A19FA8" w14:textId="77777777" w:rsidR="0034772C" w:rsidRDefault="0034772C" w:rsidP="0034772C"/>
    <w:p w14:paraId="7176CA04" w14:textId="77777777" w:rsidR="0034772C" w:rsidRDefault="0034772C" w:rsidP="0034772C">
      <w:pPr>
        <w:rPr>
          <w:rFonts w:hint="eastAsia"/>
        </w:rPr>
      </w:pPr>
      <w:r>
        <w:rPr>
          <w:rFonts w:hint="eastAsia"/>
        </w:rPr>
        <w:t>这带来了两个相互矛盾的结果。在某些方面，全球化已使它在政治上的潜在反对者变得虚弱无力。自由化削弱了那些最容易受外国竞争冲击的行业里的生产者，而它们也是最支持保护主义的人群。如今有大量岗位、收入和选票有赖于使用钢铁作为生产原料的行业，而非钢铁行业本身，当钢价上涨时它们都会遭受损失。同样地，自由化促进了国际供应链的发展，增加了国家之间的相互依赖，也让同时涉及进口和出口的企业减少了对关税的政治支持。特朗普抨击《北美自由贸易协定》（</w:t>
      </w:r>
      <w:r>
        <w:rPr>
          <w:rFonts w:hint="eastAsia"/>
        </w:rPr>
        <w:t>NAFTA</w:t>
      </w:r>
      <w:r>
        <w:rPr>
          <w:rFonts w:hint="eastAsia"/>
        </w:rPr>
        <w:t>）的讲话引来听众的欢呼，但同时也让美国公司纷纷挺身维护它们在加拿大和墨西哥的合作伙伴。</w:t>
      </w:r>
    </w:p>
    <w:p w14:paraId="7531016C" w14:textId="77777777" w:rsidR="0034772C" w:rsidRDefault="0034772C" w:rsidP="0034772C"/>
    <w:p w14:paraId="741083BE" w14:textId="77777777" w:rsidR="0034772C" w:rsidRDefault="0034772C" w:rsidP="0034772C">
      <w:r>
        <w:t>In other ways, however, globalisation created the conditions for a significant backlash. In the 1950s and 1960s Americans associated liberalisation with rapid, broad-based economic growth. No longer. Though cosmopolitan Democrats embrace global co-operation and live in cities built on exports of high-value services, concerns about harm to workers and the environment have nudged the party toward a more trade-sceptical position. Elizabeth Warren, a prominent Democrat and senator from Massachusetts, has spoken in favour of tariffs.</w:t>
      </w:r>
    </w:p>
    <w:p w14:paraId="389B0570" w14:textId="77777777" w:rsidR="0034772C" w:rsidRDefault="0034772C" w:rsidP="0034772C"/>
    <w:p w14:paraId="2E2C6571" w14:textId="77777777" w:rsidR="0034772C" w:rsidRDefault="0034772C" w:rsidP="0034772C">
      <w:pPr>
        <w:rPr>
          <w:rFonts w:hint="eastAsia"/>
        </w:rPr>
      </w:pPr>
      <w:r>
        <w:rPr>
          <w:rFonts w:hint="eastAsia"/>
        </w:rPr>
        <w:t>然而在其他方面，全球化也致使自身遭到重大抵制。上世纪五六十年代，美国人将自由化与快速、广泛的经济增长联系在一起。但今非昔比。虽然民主党人生活在依赖高附加值服务出口的城市里，更信奉国际化和全球合作，但对工人和环境可能受损害的担忧已经推动该党转向更为怀疑自由贸易的立场。来自马萨诸塞州的著名民主党参议员伊丽莎白·沃伦（</w:t>
      </w:r>
      <w:r>
        <w:rPr>
          <w:rFonts w:hint="eastAsia"/>
        </w:rPr>
        <w:t>Elizabeth Warren</w:t>
      </w:r>
      <w:r>
        <w:rPr>
          <w:rFonts w:hint="eastAsia"/>
        </w:rPr>
        <w:t>）就已公开表示赞成关税政策。</w:t>
      </w:r>
    </w:p>
    <w:p w14:paraId="783C6C06" w14:textId="77777777" w:rsidR="0034772C" w:rsidRDefault="0034772C" w:rsidP="0034772C"/>
    <w:p w14:paraId="4109296D" w14:textId="77777777" w:rsidR="0034772C" w:rsidRDefault="0034772C" w:rsidP="0034772C">
      <w:r>
        <w:t xml:space="preserve">More striking is the Republican evolution. Since 2015 Republican voters’ view of trade agreements has flipped from positive to sharply negative. Recent research finds that in congressional districts in which firms had to compete with a larger influx of rival Chinese goods, political support shifted toward more radical candidates overall and, in </w:t>
      </w:r>
      <w:r>
        <w:lastRenderedPageBreak/>
        <w:t>presidential contests, toward the Republican candidate. Republican policy is shifting in response.</w:t>
      </w:r>
    </w:p>
    <w:p w14:paraId="17870F32" w14:textId="77777777" w:rsidR="0034772C" w:rsidRDefault="0034772C" w:rsidP="0034772C"/>
    <w:p w14:paraId="335EA76A" w14:textId="77777777" w:rsidR="0034772C" w:rsidRDefault="0034772C" w:rsidP="0034772C">
      <w:pPr>
        <w:rPr>
          <w:rFonts w:hint="eastAsia"/>
        </w:rPr>
      </w:pPr>
      <w:r>
        <w:rPr>
          <w:rFonts w:hint="eastAsia"/>
        </w:rPr>
        <w:t>共和党的变化更引人注目。</w:t>
      </w:r>
      <w:r>
        <w:rPr>
          <w:rFonts w:hint="eastAsia"/>
        </w:rPr>
        <w:t>2015</w:t>
      </w:r>
      <w:r>
        <w:rPr>
          <w:rFonts w:hint="eastAsia"/>
        </w:rPr>
        <w:t>年以来，共和党选民对贸易协议的看法已经从正面转为极为负面。最近的调研发现，在企业不得不与更多大量涌入的中国产品竞争的国会选区，政治支持总体上转向了更为激进的候选人，并在总统竞选中转向了共和党候选人。共和党的政策也在相应转变。</w:t>
      </w:r>
    </w:p>
    <w:p w14:paraId="51495477" w14:textId="77777777" w:rsidR="0034772C" w:rsidRDefault="0034772C" w:rsidP="0034772C"/>
    <w:p w14:paraId="053A3399" w14:textId="77777777" w:rsidR="0034772C" w:rsidRDefault="0034772C" w:rsidP="0034772C">
      <w:r>
        <w:t>Building blocs</w:t>
      </w:r>
    </w:p>
    <w:p w14:paraId="24DA2A4F" w14:textId="77777777" w:rsidR="0034772C" w:rsidRDefault="0034772C" w:rsidP="0034772C"/>
    <w:p w14:paraId="6095D53D" w14:textId="77777777" w:rsidR="0034772C" w:rsidRDefault="0034772C" w:rsidP="0034772C">
      <w:pPr>
        <w:rPr>
          <w:rFonts w:hint="eastAsia"/>
        </w:rPr>
      </w:pPr>
      <w:r>
        <w:rPr>
          <w:rFonts w:hint="eastAsia"/>
        </w:rPr>
        <w:t>构建集团</w:t>
      </w:r>
    </w:p>
    <w:p w14:paraId="6F227C5E" w14:textId="77777777" w:rsidR="0034772C" w:rsidRDefault="0034772C" w:rsidP="0034772C"/>
    <w:p w14:paraId="190A21FB" w14:textId="77777777" w:rsidR="0034772C" w:rsidRDefault="0034772C" w:rsidP="0034772C">
      <w:r>
        <w:t>Just as important, the number of industries fed up with China’s overzealous use of its economic power keeps rising. American firms have been forced to sign up to joint ventures with Chinese ones in order to gain access to China’s market. They have lost intellectual property to theft. They face competition from Chinese firms bolstered by state support. Security concerns over new technologies and artificial intelligence further fuel Sino-scepticism in advanced economies.</w:t>
      </w:r>
    </w:p>
    <w:p w14:paraId="34C6492A" w14:textId="77777777" w:rsidR="0034772C" w:rsidRDefault="0034772C" w:rsidP="0034772C"/>
    <w:p w14:paraId="35F1A5D4" w14:textId="77777777" w:rsidR="0034772C" w:rsidRDefault="0034772C" w:rsidP="0034772C">
      <w:pPr>
        <w:rPr>
          <w:rFonts w:hint="eastAsia"/>
        </w:rPr>
      </w:pPr>
      <w:r>
        <w:rPr>
          <w:rFonts w:hint="eastAsia"/>
        </w:rPr>
        <w:t>同样重要的是，越来越多的行业受够了中国过度使用其经济力量。为进入中国市场，美国公司被迫与中国公司签署合资协议。它们的知识产权被窃，还要面临来自有国家支持的中国企业的竞争。对新技术和人工智能的安全担忧进一步加深了发达经济体对中国的怀疑态度。</w:t>
      </w:r>
    </w:p>
    <w:p w14:paraId="12737A21" w14:textId="77777777" w:rsidR="0034772C" w:rsidRDefault="0034772C" w:rsidP="0034772C"/>
    <w:p w14:paraId="7320FBBB" w14:textId="77777777" w:rsidR="0034772C" w:rsidRDefault="0034772C" w:rsidP="0034772C">
      <w:r>
        <w:t>Political support for an old-fashioned, Trump-style trade war is thin on the ground. Yet a coalition in favour of a showdown with China, made up of both Republicans and Democrats and with the backing of business interests, is all too easy to imagine. The result—a world increasingly divided into rival economic blocs—might well have emerged even without Mr Trump. It will certainly outlast him, too.</w:t>
      </w:r>
    </w:p>
    <w:p w14:paraId="53663A88" w14:textId="77777777" w:rsidR="0034772C" w:rsidRDefault="0034772C" w:rsidP="0034772C"/>
    <w:p w14:paraId="13E04827" w14:textId="77777777" w:rsidR="0034772C" w:rsidRDefault="0034772C" w:rsidP="0034772C">
      <w:pPr>
        <w:rPr>
          <w:rFonts w:hint="eastAsia"/>
        </w:rPr>
      </w:pPr>
      <w:r>
        <w:rPr>
          <w:rFonts w:hint="eastAsia"/>
        </w:rPr>
        <w:t>老派的特朗普式贸易战得到的政治支持很薄弱。然而不难想象会有这样一种可能性，即共和党和民主党人结成联盟，在商业利益集团的支持下，转而选择与中国摊牌。如此一来，世界会日益分化为互相竞争的经济集团。即便没有特朗普，这一局面也很可能出现，而且也肯定会比他的任期持续更长久。</w:t>
      </w:r>
    </w:p>
    <w:p w14:paraId="1E3CC45B" w14:textId="77777777" w:rsidR="0034772C" w:rsidRDefault="0034772C" w:rsidP="0034772C">
      <w:pPr>
        <w:pStyle w:val="1"/>
      </w:pPr>
      <w:bookmarkStart w:id="98" w:name="_Toc15475668"/>
      <w:r>
        <w:t>Facebook: Epic fail</w:t>
      </w:r>
      <w:bookmarkEnd w:id="98"/>
    </w:p>
    <w:p w14:paraId="1C4595C7" w14:textId="77777777" w:rsidR="0034772C" w:rsidRDefault="0034772C" w:rsidP="0034772C">
      <w:r>
        <w:t>The social-media giant faces a reputational crisis. Here is how it and the industry should respond</w:t>
      </w:r>
    </w:p>
    <w:p w14:paraId="348FA80B" w14:textId="77777777" w:rsidR="0034772C" w:rsidRDefault="0034772C" w:rsidP="0034772C">
      <w:pPr>
        <w:rPr>
          <w:rFonts w:hint="eastAsia"/>
        </w:rPr>
      </w:pPr>
      <w:r>
        <w:rPr>
          <w:rFonts w:hint="eastAsia"/>
        </w:rPr>
        <w:t>Facebook</w:t>
      </w:r>
      <w:r>
        <w:rPr>
          <w:rFonts w:hint="eastAsia"/>
        </w:rPr>
        <w:t>：脸书劫数</w:t>
      </w:r>
    </w:p>
    <w:p w14:paraId="062E830B" w14:textId="77777777" w:rsidR="0034772C" w:rsidRDefault="0034772C" w:rsidP="0034772C">
      <w:pPr>
        <w:rPr>
          <w:rFonts w:hint="eastAsia"/>
        </w:rPr>
      </w:pPr>
      <w:r>
        <w:rPr>
          <w:rFonts w:hint="eastAsia"/>
        </w:rPr>
        <w:t>这家社交媒体巨头面临信誉危机。它和它所在的行业当以如下策略应对</w:t>
      </w:r>
    </w:p>
    <w:p w14:paraId="4165F6B1" w14:textId="77777777" w:rsidR="0034772C" w:rsidRDefault="0034772C" w:rsidP="0034772C">
      <w:r>
        <w:t xml:space="preserve">20180324 leaders </w:t>
      </w:r>
      <w:r>
        <w:rPr>
          <w:rFonts w:ascii="Segoe UI Emoji" w:hAnsi="Segoe UI Emoji" w:cs="Segoe UI Emoji"/>
        </w:rPr>
        <w:t>🇬🇧</w:t>
      </w:r>
      <w:r>
        <w:t xml:space="preserve"> English Version</w:t>
      </w:r>
    </w:p>
    <w:p w14:paraId="7FB5B8E4" w14:textId="77777777" w:rsidR="0034772C" w:rsidRDefault="0034772C" w:rsidP="0034772C"/>
    <w:p w14:paraId="798305CD" w14:textId="77777777" w:rsidR="0034772C" w:rsidRDefault="0034772C" w:rsidP="0034772C">
      <w:r>
        <w:t>LAST year the idea took hold that Mark Zuckerberg might run for president in 2020 and seek to lead the world’s most powerful country. Today, Facebook’s founder is fighting to show that he is capable of leading the world’s eighth-biggest listed company or that any of its 2.1bn users should trust it.</w:t>
      </w:r>
    </w:p>
    <w:p w14:paraId="328276CB" w14:textId="77777777" w:rsidR="0034772C" w:rsidRDefault="0034772C" w:rsidP="0034772C"/>
    <w:p w14:paraId="5214242F" w14:textId="77777777" w:rsidR="0034772C" w:rsidRDefault="0034772C" w:rsidP="0034772C">
      <w:pPr>
        <w:rPr>
          <w:rFonts w:hint="eastAsia"/>
        </w:rPr>
      </w:pPr>
      <w:r>
        <w:rPr>
          <w:rFonts w:hint="eastAsia"/>
        </w:rPr>
        <w:t>去年，人们已经普遍认为马克·扎克伯格可能会在</w:t>
      </w:r>
      <w:r>
        <w:rPr>
          <w:rFonts w:hint="eastAsia"/>
        </w:rPr>
        <w:t>2020</w:t>
      </w:r>
      <w:r>
        <w:rPr>
          <w:rFonts w:hint="eastAsia"/>
        </w:rPr>
        <w:t>年竞选总统，争取领导世界上最强大的国家。而现在，这位</w:t>
      </w:r>
      <w:r>
        <w:rPr>
          <w:rFonts w:hint="eastAsia"/>
        </w:rPr>
        <w:t>Facebook</w:t>
      </w:r>
      <w:r>
        <w:rPr>
          <w:rFonts w:hint="eastAsia"/>
        </w:rPr>
        <w:t>的创始人需要竭力证明自己有能力领导全球第八大上市公司，或者这家公司应该被它的</w:t>
      </w:r>
      <w:r>
        <w:rPr>
          <w:rFonts w:hint="eastAsia"/>
        </w:rPr>
        <w:t>21</w:t>
      </w:r>
      <w:r>
        <w:rPr>
          <w:rFonts w:hint="eastAsia"/>
        </w:rPr>
        <w:t>亿用户信任。</w:t>
      </w:r>
    </w:p>
    <w:p w14:paraId="69BD0221" w14:textId="77777777" w:rsidR="0034772C" w:rsidRDefault="0034772C" w:rsidP="0034772C"/>
    <w:p w14:paraId="13078AC7" w14:textId="77777777" w:rsidR="0034772C" w:rsidRDefault="0034772C" w:rsidP="0034772C">
      <w:r>
        <w:t xml:space="preserve">News that Cambridge Analytica (CA), a firm linked to President Donald Trump’s 2016 campaign, got data on 50m </w:t>
      </w:r>
      <w:r>
        <w:lastRenderedPageBreak/>
        <w:t>Facebook users in dubious, possibly illegal, ways has lit a firestorm (see article). Mr Zuckerberg took five days to reply and, when he did, he conceded that Facebook had let its users down in the past but seemed not to have grasped that its business faces a wider crisis of confidence. After months of talk about propaganda and fake news, politicians in Europe and, increasingly, America see Facebook as out of control and in denial. Congress wants him to testify. Expect a roasting.</w:t>
      </w:r>
    </w:p>
    <w:p w14:paraId="23639F27" w14:textId="77777777" w:rsidR="0034772C" w:rsidRDefault="0034772C" w:rsidP="0034772C"/>
    <w:p w14:paraId="3FDD711C" w14:textId="77777777" w:rsidR="0034772C" w:rsidRDefault="0034772C" w:rsidP="0034772C">
      <w:pPr>
        <w:rPr>
          <w:rFonts w:hint="eastAsia"/>
        </w:rPr>
      </w:pPr>
      <w:r>
        <w:rPr>
          <w:rFonts w:hint="eastAsia"/>
        </w:rPr>
        <w:t>据报道，剑桥分析（</w:t>
      </w:r>
      <w:r>
        <w:rPr>
          <w:rFonts w:hint="eastAsia"/>
        </w:rPr>
        <w:t>Cambridge Analytica</w:t>
      </w:r>
      <w:r>
        <w:rPr>
          <w:rFonts w:hint="eastAsia"/>
        </w:rPr>
        <w:t>）这家与特朗普</w:t>
      </w:r>
      <w:r>
        <w:rPr>
          <w:rFonts w:hint="eastAsia"/>
        </w:rPr>
        <w:t>2016</w:t>
      </w:r>
      <w:r>
        <w:rPr>
          <w:rFonts w:hint="eastAsia"/>
        </w:rPr>
        <w:t>年竞选活动有关联的公司以可疑且可能是非法的方式获得了</w:t>
      </w:r>
      <w:r>
        <w:rPr>
          <w:rFonts w:hint="eastAsia"/>
        </w:rPr>
        <w:t>5000</w:t>
      </w:r>
      <w:r>
        <w:rPr>
          <w:rFonts w:hint="eastAsia"/>
        </w:rPr>
        <w:t>万</w:t>
      </w:r>
      <w:r>
        <w:rPr>
          <w:rFonts w:hint="eastAsia"/>
        </w:rPr>
        <w:t>Facebook</w:t>
      </w:r>
      <w:r>
        <w:rPr>
          <w:rFonts w:hint="eastAsia"/>
        </w:rPr>
        <w:t>用户的数据。消息爆出后激起轩然大波。扎克伯格在五天后才做出回应，他承认</w:t>
      </w:r>
      <w:r>
        <w:rPr>
          <w:rFonts w:hint="eastAsia"/>
        </w:rPr>
        <w:t>Facebook</w:t>
      </w:r>
      <w:r>
        <w:rPr>
          <w:rFonts w:hint="eastAsia"/>
        </w:rPr>
        <w:t>过去曾让用户失望，但他似乎没有意识到这家社交媒体的业务面临更广泛的信任危机。经过几个月有关政治造势和假新闻的讨论，欧洲的政客以及越来越多的美国政客都认为</w:t>
      </w:r>
      <w:r>
        <w:rPr>
          <w:rFonts w:hint="eastAsia"/>
        </w:rPr>
        <w:t>Facebook</w:t>
      </w:r>
      <w:r>
        <w:rPr>
          <w:rFonts w:hint="eastAsia"/>
        </w:rPr>
        <w:t>已经失控且还否认事实。国会希望扎克伯格作证。一场严苛的盘问为时不远了。</w:t>
      </w:r>
    </w:p>
    <w:p w14:paraId="2D492620" w14:textId="77777777" w:rsidR="0034772C" w:rsidRDefault="0034772C" w:rsidP="0034772C"/>
    <w:p w14:paraId="6A486321" w14:textId="77777777" w:rsidR="0034772C" w:rsidRDefault="0034772C" w:rsidP="0034772C">
      <w:r>
        <w:t>Since the news, spooked investors have wiped 9% off Facebook’s shares. Consumers are belatedly waking up to the dangers of handing over data to tech giants that are run like black boxes. Already, according to the Pew Research Centre, a think-tank, a majority of Americans say they distrust social-media firms. Mr Zuckerberg and his industry need to change, fast.</w:t>
      </w:r>
    </w:p>
    <w:p w14:paraId="760FCA18" w14:textId="77777777" w:rsidR="0034772C" w:rsidRDefault="0034772C" w:rsidP="0034772C"/>
    <w:p w14:paraId="56C8E424" w14:textId="77777777" w:rsidR="0034772C" w:rsidRDefault="0034772C" w:rsidP="0034772C">
      <w:pPr>
        <w:rPr>
          <w:rFonts w:hint="eastAsia"/>
        </w:rPr>
      </w:pPr>
      <w:r>
        <w:rPr>
          <w:rFonts w:hint="eastAsia"/>
        </w:rPr>
        <w:t>消息传出后，投资者惊恐不已，</w:t>
      </w:r>
      <w:r>
        <w:rPr>
          <w:rFonts w:hint="eastAsia"/>
        </w:rPr>
        <w:t>Facebook</w:t>
      </w:r>
      <w:r>
        <w:rPr>
          <w:rFonts w:hint="eastAsia"/>
        </w:rPr>
        <w:t>的股价已经蒸发掉</w:t>
      </w:r>
      <w:r>
        <w:rPr>
          <w:rFonts w:hint="eastAsia"/>
        </w:rPr>
        <w:t>9%</w:t>
      </w:r>
      <w:r>
        <w:rPr>
          <w:rFonts w:hint="eastAsia"/>
        </w:rPr>
        <w:t>。后知后觉的消费者终于意识到，把数据交给如黑箱般运作的科技巨头危险重重。智库皮尤研究中心称，大多数美国人已经表示不再信任社交媒体公司。扎克伯格和社交媒体行业需要改变，且刻不容缓。</w:t>
      </w:r>
    </w:p>
    <w:p w14:paraId="73E528CB" w14:textId="77777777" w:rsidR="0034772C" w:rsidRDefault="0034772C" w:rsidP="0034772C"/>
    <w:p w14:paraId="395AED48" w14:textId="77777777" w:rsidR="0034772C" w:rsidRDefault="0034772C" w:rsidP="0034772C">
      <w:r>
        <w:t>The addiction game</w:t>
      </w:r>
    </w:p>
    <w:p w14:paraId="704DAE9B" w14:textId="77777777" w:rsidR="0034772C" w:rsidRDefault="0034772C" w:rsidP="0034772C"/>
    <w:p w14:paraId="6F306D23" w14:textId="77777777" w:rsidR="0034772C" w:rsidRDefault="0034772C" w:rsidP="0034772C">
      <w:pPr>
        <w:rPr>
          <w:rFonts w:hint="eastAsia"/>
        </w:rPr>
      </w:pPr>
      <w:r>
        <w:rPr>
          <w:rFonts w:hint="eastAsia"/>
        </w:rPr>
        <w:t>上瘾游戏</w:t>
      </w:r>
    </w:p>
    <w:p w14:paraId="2FD7C93C" w14:textId="77777777" w:rsidR="0034772C" w:rsidRDefault="0034772C" w:rsidP="0034772C"/>
    <w:p w14:paraId="044FBD78" w14:textId="77777777" w:rsidR="0034772C" w:rsidRDefault="0034772C" w:rsidP="0034772C">
      <w:r>
        <w:t>Facebook’s business relies on three elements: keeping users glued to their screens, collecting data about their behaviour and convincing advertisers to pay billions of dollars to reach them with targeted ads. The firm has an incentive to promote material that grabs attention and to sell ads to anyone. Its culture melds a ruthless pursuit of profit with a Panglossian and narcissistic belief in its own virtue. Mr Zuckerberg controls the firm’s voting rights. Clearly, he gets too little criticism.</w:t>
      </w:r>
    </w:p>
    <w:p w14:paraId="022460B1" w14:textId="77777777" w:rsidR="0034772C" w:rsidRDefault="0034772C" w:rsidP="0034772C"/>
    <w:p w14:paraId="489E0D57" w14:textId="77777777" w:rsidR="0034772C" w:rsidRDefault="0034772C" w:rsidP="0034772C">
      <w:pPr>
        <w:rPr>
          <w:rFonts w:hint="eastAsia"/>
        </w:rPr>
      </w:pPr>
      <w:r>
        <w:rPr>
          <w:rFonts w:hint="eastAsia"/>
        </w:rPr>
        <w:t>Facebook</w:t>
      </w:r>
      <w:r>
        <w:rPr>
          <w:rFonts w:hint="eastAsia"/>
        </w:rPr>
        <w:t>的业务依赖三大要素：让用户眼不离屏；收集其行为数据；说服广告主支付数十亿美元向用户投放定向广告。该公司有动力“做大”吸睛的内容以及向任何人出售广告。它的文化中融合了对利润的无情追求和对自身美德的过分乐观与自恋。扎克伯格控制着公司的投票权。显然，他受到的批评太少了。</w:t>
      </w:r>
    </w:p>
    <w:p w14:paraId="72728E6F" w14:textId="77777777" w:rsidR="0034772C" w:rsidRDefault="0034772C" w:rsidP="0034772C"/>
    <w:p w14:paraId="2FCF2246" w14:textId="77777777" w:rsidR="0034772C" w:rsidRDefault="0034772C" w:rsidP="0034772C">
      <w:r>
        <w:t>In the latest fiasco, it emerged that in 2013 an academic in Britain built a questionnaire app for Facebook users, which 270,000 people answered. They in turn had 50m Facebook friends. Data on all these people then ended up with CA. (Full disclosure: The Economist once used CA for a market-research project.) Facebook says that it could not happen again and that the academic and CA broke its rules; both deny doing anything wrong. Regulators in Europe and America are investigating. Facebook knew of the problem in 2015, but it did not alert individual users. Although nobody knows how much CA benefited Mr Trump’s campaign, the fuss has been amplified by the left’s disbelief that he could have won the election fairly.</w:t>
      </w:r>
    </w:p>
    <w:p w14:paraId="3862AB46" w14:textId="77777777" w:rsidR="0034772C" w:rsidRDefault="0034772C" w:rsidP="0034772C"/>
    <w:p w14:paraId="3C518016" w14:textId="77777777" w:rsidR="0034772C" w:rsidRDefault="0034772C" w:rsidP="0034772C">
      <w:pPr>
        <w:rPr>
          <w:rFonts w:hint="eastAsia"/>
        </w:rPr>
      </w:pPr>
      <w:r>
        <w:rPr>
          <w:rFonts w:hint="eastAsia"/>
        </w:rPr>
        <w:t>最近这次惨败中爆出的事件是这样的：英国一位学者在</w:t>
      </w:r>
      <w:r>
        <w:rPr>
          <w:rFonts w:hint="eastAsia"/>
        </w:rPr>
        <w:t>2013</w:t>
      </w:r>
      <w:r>
        <w:rPr>
          <w:rFonts w:hint="eastAsia"/>
        </w:rPr>
        <w:t>年编写了一款面向</w:t>
      </w:r>
      <w:r>
        <w:rPr>
          <w:rFonts w:hint="eastAsia"/>
        </w:rPr>
        <w:t>Facebook</w:t>
      </w:r>
      <w:r>
        <w:rPr>
          <w:rFonts w:hint="eastAsia"/>
        </w:rPr>
        <w:t>用户的问卷应用，</w:t>
      </w:r>
      <w:r>
        <w:rPr>
          <w:rFonts w:hint="eastAsia"/>
        </w:rPr>
        <w:lastRenderedPageBreak/>
        <w:t>27</w:t>
      </w:r>
      <w:r>
        <w:rPr>
          <w:rFonts w:hint="eastAsia"/>
        </w:rPr>
        <w:t>万人参与作答，而他们共有</w:t>
      </w:r>
      <w:r>
        <w:rPr>
          <w:rFonts w:hint="eastAsia"/>
        </w:rPr>
        <w:t>5000</w:t>
      </w:r>
      <w:r>
        <w:rPr>
          <w:rFonts w:hint="eastAsia"/>
        </w:rPr>
        <w:t>万</w:t>
      </w:r>
      <w:r>
        <w:rPr>
          <w:rFonts w:hint="eastAsia"/>
        </w:rPr>
        <w:t>Facebook</w:t>
      </w:r>
      <w:r>
        <w:rPr>
          <w:rFonts w:hint="eastAsia"/>
        </w:rPr>
        <w:t>好友。最终，所有这些人的数据都落到了剑桥分析的手中（完全披露：《经济学人》曾雇用剑桥分析做一项市场调研）。</w:t>
      </w:r>
      <w:r>
        <w:rPr>
          <w:rFonts w:hint="eastAsia"/>
        </w:rPr>
        <w:t>Facebook</w:t>
      </w:r>
      <w:r>
        <w:rPr>
          <w:rFonts w:hint="eastAsia"/>
        </w:rPr>
        <w:t>表示这种情况不会再发生，还声称该学者和剑桥分析违反了它的规定，但那两方都否认自己有错。欧洲和美国的监管机构正在调查。</w:t>
      </w:r>
      <w:r>
        <w:rPr>
          <w:rFonts w:hint="eastAsia"/>
        </w:rPr>
        <w:t>Facebook</w:t>
      </w:r>
      <w:r>
        <w:rPr>
          <w:rFonts w:hint="eastAsia"/>
        </w:rPr>
        <w:t>在</w:t>
      </w:r>
      <w:r>
        <w:rPr>
          <w:rFonts w:hint="eastAsia"/>
        </w:rPr>
        <w:t>2015</w:t>
      </w:r>
      <w:r>
        <w:rPr>
          <w:rFonts w:hint="eastAsia"/>
        </w:rPr>
        <w:t>年就知道了这个问题，但并没有提醒个人用户。虽然没人知道剑桥分析到底帮了特朗普竞选活动多大的忙，但左翼人士怀疑他并非公平胜出，这就使得问题变大了。</w:t>
      </w:r>
    </w:p>
    <w:p w14:paraId="1DAB95CD" w14:textId="77777777" w:rsidR="0034772C" w:rsidRDefault="0034772C" w:rsidP="0034772C"/>
    <w:p w14:paraId="5A9E89BA" w14:textId="77777777" w:rsidR="0034772C" w:rsidRDefault="0034772C" w:rsidP="0034772C">
      <w:r>
        <w:t>But that does not give Facebook a defence. The episode fits an established pattern of sloppiness towards privacy, tolerance of inaccuracy and reluctance to admit mistakes. In early 2017 Mr Zuckerberg dismissed the idea that fake news had influenced the election as “pretty crazy”. In September Facebook said Kremlin-linked firms had spent a mere $100,000 to buy 3,000 adverts on its platform, failing at first to mention that 150m users had seen free posts by Russian operatives. It has also repeatedly misled advertisers about its user statistics.</w:t>
      </w:r>
    </w:p>
    <w:p w14:paraId="0F167D83" w14:textId="77777777" w:rsidR="0034772C" w:rsidRDefault="0034772C" w:rsidP="0034772C"/>
    <w:p w14:paraId="6CD9D55E" w14:textId="77777777" w:rsidR="0034772C" w:rsidRDefault="0034772C" w:rsidP="0034772C">
      <w:pPr>
        <w:rPr>
          <w:rFonts w:hint="eastAsia"/>
        </w:rPr>
      </w:pPr>
      <w:r>
        <w:rPr>
          <w:rFonts w:hint="eastAsia"/>
        </w:rPr>
        <w:t>但这并不能为</w:t>
      </w:r>
      <w:r>
        <w:rPr>
          <w:rFonts w:hint="eastAsia"/>
        </w:rPr>
        <w:t>Facebook</w:t>
      </w:r>
      <w:r>
        <w:rPr>
          <w:rFonts w:hint="eastAsia"/>
        </w:rPr>
        <w:t>提供无罪辩护。此次事件符合它的一套固有模式：对隐私的草率、对不准确的容忍、不愿承认错误。去年年初，扎克伯格驳斥假新闻影响选举的说法“非常疯狂”。</w:t>
      </w:r>
      <w:r>
        <w:rPr>
          <w:rFonts w:hint="eastAsia"/>
        </w:rPr>
        <w:t>9</w:t>
      </w:r>
      <w:r>
        <w:rPr>
          <w:rFonts w:hint="eastAsia"/>
        </w:rPr>
        <w:t>月，</w:t>
      </w:r>
      <w:r>
        <w:rPr>
          <w:rFonts w:hint="eastAsia"/>
        </w:rPr>
        <w:t>Facebook</w:t>
      </w:r>
      <w:r>
        <w:rPr>
          <w:rFonts w:hint="eastAsia"/>
        </w:rPr>
        <w:t>表示，与克里姆林宫有关联的公司只花了</w:t>
      </w:r>
      <w:r>
        <w:rPr>
          <w:rFonts w:hint="eastAsia"/>
        </w:rPr>
        <w:t>10</w:t>
      </w:r>
      <w:r>
        <w:rPr>
          <w:rFonts w:hint="eastAsia"/>
        </w:rPr>
        <w:t>万美元在其平台上购买了</w:t>
      </w:r>
      <w:r>
        <w:rPr>
          <w:rFonts w:hint="eastAsia"/>
        </w:rPr>
        <w:t>3000</w:t>
      </w:r>
      <w:r>
        <w:rPr>
          <w:rFonts w:hint="eastAsia"/>
        </w:rPr>
        <w:t>条广告，但没有第一时间说明有</w:t>
      </w:r>
      <w:r>
        <w:rPr>
          <w:rFonts w:hint="eastAsia"/>
        </w:rPr>
        <w:t>1.5</w:t>
      </w:r>
      <w:r>
        <w:rPr>
          <w:rFonts w:hint="eastAsia"/>
        </w:rPr>
        <w:t>亿用户看过俄罗斯特工发布的免费帖子。它还多次在用户统计数据方面误导广告主。</w:t>
      </w:r>
    </w:p>
    <w:p w14:paraId="7BDB5BA0" w14:textId="77777777" w:rsidR="0034772C" w:rsidRDefault="0034772C" w:rsidP="0034772C"/>
    <w:p w14:paraId="2956F94B" w14:textId="77777777" w:rsidR="0034772C" w:rsidRDefault="0034772C" w:rsidP="0034772C">
      <w:r>
        <w:t>Facebook is not about to be banned or put out of business, but the chances of a regulatory backlash are growing. Europe is inflicting punishment by a thousand cuts, from digital taxes to antitrust cases. And distrustful users are switching off. The American customer base of Facebook’s core social network has stagnated since June 2017. Its share of America’s digital advertising market is forecast to dip this year for the first time. The network effect that made Facebook ever more attractive to new members as it grew could work in reverse if it starts to shrink. Facebook is worth $493bn, but only has $14bn of physical assets. Its value is intangible—and, potentially, ephemeral.</w:t>
      </w:r>
    </w:p>
    <w:p w14:paraId="08A688F1" w14:textId="77777777" w:rsidR="0034772C" w:rsidRDefault="0034772C" w:rsidP="0034772C"/>
    <w:p w14:paraId="77E03F18" w14:textId="77777777" w:rsidR="0034772C" w:rsidRDefault="0034772C" w:rsidP="0034772C">
      <w:pPr>
        <w:rPr>
          <w:rFonts w:hint="eastAsia"/>
        </w:rPr>
      </w:pPr>
      <w:r>
        <w:rPr>
          <w:rFonts w:hint="eastAsia"/>
        </w:rPr>
        <w:t>Facebook</w:t>
      </w:r>
      <w:r>
        <w:rPr>
          <w:rFonts w:hint="eastAsia"/>
        </w:rPr>
        <w:t>尚不会被禁止或关闭，但监管部门强烈反弹的可能性在加大。从数字税到反垄断案件，欧洲正在对它“千刀万剐”。心存疑虑的用户已开始弃之不用。自去年</w:t>
      </w:r>
      <w:r>
        <w:rPr>
          <w:rFonts w:hint="eastAsia"/>
        </w:rPr>
        <w:t>6</w:t>
      </w:r>
      <w:r>
        <w:rPr>
          <w:rFonts w:hint="eastAsia"/>
        </w:rPr>
        <w:t>月以来，</w:t>
      </w:r>
      <w:r>
        <w:rPr>
          <w:rFonts w:hint="eastAsia"/>
        </w:rPr>
        <w:t>Facebook</w:t>
      </w:r>
      <w:r>
        <w:rPr>
          <w:rFonts w:hint="eastAsia"/>
        </w:rPr>
        <w:t>核心社交网络的美国用户数量已经停滞不前。而据预测，该网站占美国数字广告市场的份额今年将首次下降。一旦它开始萎缩，在它扩张时令它对新用户的吸引力不断加大的网络效应就开始反向作用。</w:t>
      </w:r>
      <w:r>
        <w:rPr>
          <w:rFonts w:hint="eastAsia"/>
        </w:rPr>
        <w:t>Facebook</w:t>
      </w:r>
      <w:r>
        <w:rPr>
          <w:rFonts w:hint="eastAsia"/>
        </w:rPr>
        <w:t>的市值为</w:t>
      </w:r>
      <w:r>
        <w:rPr>
          <w:rFonts w:hint="eastAsia"/>
        </w:rPr>
        <w:t>4930</w:t>
      </w:r>
      <w:r>
        <w:rPr>
          <w:rFonts w:hint="eastAsia"/>
        </w:rPr>
        <w:t>亿美元，但仅拥有</w:t>
      </w:r>
      <w:r>
        <w:rPr>
          <w:rFonts w:hint="eastAsia"/>
        </w:rPr>
        <w:t>140</w:t>
      </w:r>
      <w:r>
        <w:rPr>
          <w:rFonts w:hint="eastAsia"/>
        </w:rPr>
        <w:t>亿美元的实物资产。它的价值是无形的——因此也有可能转瞬即逝。</w:t>
      </w:r>
    </w:p>
    <w:p w14:paraId="70E168BD" w14:textId="77777777" w:rsidR="0034772C" w:rsidRDefault="0034772C" w:rsidP="0034772C"/>
    <w:p w14:paraId="127BFF97" w14:textId="77777777" w:rsidR="0034772C" w:rsidRDefault="0034772C" w:rsidP="0034772C">
      <w:r>
        <w:t>If Mr Zuckerberg wants to do right by the public and his firm, he must rebuild trust. So far he has promised to audit some apps, restrict developers’ access to data still further, and help people control which apps have access to their data.</w:t>
      </w:r>
    </w:p>
    <w:p w14:paraId="3A09111B" w14:textId="77777777" w:rsidR="0034772C" w:rsidRDefault="0034772C" w:rsidP="0034772C"/>
    <w:p w14:paraId="08E21D11" w14:textId="77777777" w:rsidR="0034772C" w:rsidRDefault="0034772C" w:rsidP="0034772C">
      <w:pPr>
        <w:rPr>
          <w:rFonts w:hint="eastAsia"/>
        </w:rPr>
      </w:pPr>
      <w:r>
        <w:rPr>
          <w:rFonts w:hint="eastAsia"/>
        </w:rPr>
        <w:t>如果扎克伯格想做对公众和自己的公司正确的事，他必须重建信任。他已经承诺审查一些应用，进一步限制开发者访问数据，并帮助人们控制哪些应用可以访问他们的数据。</w:t>
      </w:r>
    </w:p>
    <w:p w14:paraId="6581CA00" w14:textId="77777777" w:rsidR="0034772C" w:rsidRDefault="0034772C" w:rsidP="0034772C"/>
    <w:p w14:paraId="3F2F3E03" w14:textId="77777777" w:rsidR="0034772C" w:rsidRDefault="0034772C" w:rsidP="0034772C">
      <w:r>
        <w:t>That doesn’t go nearly far enough. Facebook needs a full, independent examination of its approach to content, privacy and data, including its role in the 2016 election and the Brexit referendum. This should be made public. Each year Facebook should publish a report on its conduct that sets out everything from the prevalence of fake news to privacy breaches.</w:t>
      </w:r>
    </w:p>
    <w:p w14:paraId="126AD508" w14:textId="77777777" w:rsidR="0034772C" w:rsidRDefault="0034772C" w:rsidP="0034772C"/>
    <w:p w14:paraId="277B4283" w14:textId="77777777" w:rsidR="0034772C" w:rsidRDefault="0034772C" w:rsidP="0034772C">
      <w:pPr>
        <w:rPr>
          <w:rFonts w:hint="eastAsia"/>
        </w:rPr>
      </w:pPr>
      <w:r>
        <w:rPr>
          <w:rFonts w:hint="eastAsia"/>
        </w:rPr>
        <w:t>但这还远远不够。</w:t>
      </w:r>
      <w:r>
        <w:rPr>
          <w:rFonts w:hint="eastAsia"/>
        </w:rPr>
        <w:t>Facebook</w:t>
      </w:r>
      <w:r>
        <w:rPr>
          <w:rFonts w:hint="eastAsia"/>
        </w:rPr>
        <w:t>需要对其处理内容、隐私和数据的方式展开全面、独立的审查，包括它在</w:t>
      </w:r>
      <w:r>
        <w:rPr>
          <w:rFonts w:hint="eastAsia"/>
        </w:rPr>
        <w:t>2016</w:t>
      </w:r>
      <w:r>
        <w:rPr>
          <w:rFonts w:hint="eastAsia"/>
        </w:rPr>
        <w:t>年大选和英国退欧公投中所起的作用。这应该被公之于众。每年</w:t>
      </w:r>
      <w:r>
        <w:rPr>
          <w:rFonts w:hint="eastAsia"/>
        </w:rPr>
        <w:t>Facebook</w:t>
      </w:r>
      <w:r>
        <w:rPr>
          <w:rFonts w:hint="eastAsia"/>
        </w:rPr>
        <w:t>都应该发布一份报告，陈述公司</w:t>
      </w:r>
      <w:r>
        <w:rPr>
          <w:rFonts w:hint="eastAsia"/>
        </w:rPr>
        <w:lastRenderedPageBreak/>
        <w:t>在各类事件中的行为表现，从假新闻流行到隐私侵犯等。</w:t>
      </w:r>
    </w:p>
    <w:p w14:paraId="3EB374AE" w14:textId="77777777" w:rsidR="0034772C" w:rsidRDefault="0034772C" w:rsidP="0034772C"/>
    <w:p w14:paraId="05900FEE" w14:textId="77777777" w:rsidR="0034772C" w:rsidRDefault="0034772C" w:rsidP="0034772C">
      <w:r>
        <w:t>Next, Facebook and other tech firms need to open up to outsiders, safely and methodically. They should create an industry ombudsman—call it the Data Rights Board. Part of its job would be to set and enforce the rules by which accredited independent researchers look inside platforms without threatening users’ privacy. Software is being developed with this in mind (see article). The likes of Facebook raise big questions. How does micro-targeting skew political campaigns? What biases infect facial-recognition algorithms? Better they be answered with evidence instead of outrage.</w:t>
      </w:r>
    </w:p>
    <w:p w14:paraId="02BFD357" w14:textId="77777777" w:rsidR="0034772C" w:rsidRDefault="0034772C" w:rsidP="0034772C"/>
    <w:p w14:paraId="141B54B9" w14:textId="77777777" w:rsidR="0034772C" w:rsidRDefault="0034772C" w:rsidP="0034772C">
      <w:pPr>
        <w:rPr>
          <w:rFonts w:hint="eastAsia"/>
        </w:rPr>
      </w:pPr>
      <w:r>
        <w:rPr>
          <w:rFonts w:hint="eastAsia"/>
        </w:rPr>
        <w:t>然后，</w:t>
      </w:r>
      <w:r>
        <w:rPr>
          <w:rFonts w:hint="eastAsia"/>
        </w:rPr>
        <w:t>Facebook</w:t>
      </w:r>
      <w:r>
        <w:rPr>
          <w:rFonts w:hint="eastAsia"/>
        </w:rPr>
        <w:t>和其他科技公司需要安全而讲求方法地向外界开放。它们应该设立一个行业监察机构——我们可以称之为数据权利委员会。它的一部分工作是制定并执行规则，确保经认证的独立研究人员在调研这些平台时不威胁到用户的隐私。顾及这一点的软件正在研发中。</w:t>
      </w:r>
      <w:r>
        <w:rPr>
          <w:rFonts w:hint="eastAsia"/>
        </w:rPr>
        <w:t>Facebook</w:t>
      </w:r>
      <w:r>
        <w:rPr>
          <w:rFonts w:hint="eastAsia"/>
        </w:rPr>
        <w:t>这类公司引发了一些重大的议题。微目标定位如何影响了政治竞选的公正性？什么偏见会影响面部识别算法？这些问题最好是用证据而不是怒火来回答。</w:t>
      </w:r>
    </w:p>
    <w:p w14:paraId="778E05D0" w14:textId="77777777" w:rsidR="0034772C" w:rsidRDefault="0034772C" w:rsidP="0034772C"/>
    <w:p w14:paraId="1E81EDC8" w14:textId="77777777" w:rsidR="0034772C" w:rsidRDefault="0034772C" w:rsidP="0034772C">
      <w:r>
        <w:t>The board or something like it could also act as a referee for complaints, and police voluntary data-protection protocols. Facebook, for example, is planning to comply worldwide with some of the measures contained in a new European law, called the General Data Protection Regulation. Among other things, this will give users more power to opt out of being tracked online and to stop their information being shared with third parties. Adherence to such rules needs to be closely monitored.</w:t>
      </w:r>
    </w:p>
    <w:p w14:paraId="798BD6D0" w14:textId="77777777" w:rsidR="0034772C" w:rsidRDefault="0034772C" w:rsidP="0034772C"/>
    <w:p w14:paraId="04BCDC82" w14:textId="77777777" w:rsidR="0034772C" w:rsidRDefault="0034772C" w:rsidP="0034772C">
      <w:pPr>
        <w:rPr>
          <w:rFonts w:hint="eastAsia"/>
        </w:rPr>
      </w:pPr>
      <w:r>
        <w:rPr>
          <w:rFonts w:hint="eastAsia"/>
        </w:rPr>
        <w:t>这样一个委员会或类似的机构也可以充当投诉的仲裁方，并监督那些自愿实施的数据保护协议。例如，</w:t>
      </w:r>
      <w:r>
        <w:rPr>
          <w:rFonts w:hint="eastAsia"/>
        </w:rPr>
        <w:t>Facebook</w:t>
      </w:r>
      <w:r>
        <w:rPr>
          <w:rFonts w:hint="eastAsia"/>
        </w:rPr>
        <w:t>正计划在全球范围内遵循一项名为《通用数据保护条例》（</w:t>
      </w:r>
      <w:r>
        <w:rPr>
          <w:rFonts w:hint="eastAsia"/>
        </w:rPr>
        <w:t>General Data Protection Regulation</w:t>
      </w:r>
      <w:r>
        <w:rPr>
          <w:rFonts w:hint="eastAsia"/>
        </w:rPr>
        <w:t>）的欧洲新法律所包含的一些措施。这会有各种好处，其一是用户会获得更多的权力，选择不被在线追踪，或不与第三方共享自己的信息。对这些法规的遵循情况需要密切监测。</w:t>
      </w:r>
    </w:p>
    <w:p w14:paraId="5C640CEA" w14:textId="77777777" w:rsidR="0034772C" w:rsidRDefault="0034772C" w:rsidP="0034772C"/>
    <w:p w14:paraId="055054DD" w14:textId="77777777" w:rsidR="0034772C" w:rsidRDefault="0034772C" w:rsidP="0034772C">
      <w:r>
        <w:t>Thumbs down</w:t>
      </w:r>
    </w:p>
    <w:p w14:paraId="75D44C51" w14:textId="77777777" w:rsidR="0034772C" w:rsidRDefault="0034772C" w:rsidP="0034772C"/>
    <w:p w14:paraId="6C80BBCE" w14:textId="77777777" w:rsidR="0034772C" w:rsidRDefault="0034772C" w:rsidP="0034772C">
      <w:pPr>
        <w:rPr>
          <w:rFonts w:hint="eastAsia"/>
        </w:rPr>
      </w:pPr>
      <w:r>
        <w:rPr>
          <w:rFonts w:hint="eastAsia"/>
        </w:rPr>
        <w:t>行不通</w:t>
      </w:r>
    </w:p>
    <w:p w14:paraId="21B1BBC2" w14:textId="77777777" w:rsidR="0034772C" w:rsidRDefault="0034772C" w:rsidP="0034772C"/>
    <w:p w14:paraId="3A7CC6F0" w14:textId="77777777" w:rsidR="0034772C" w:rsidRDefault="0034772C" w:rsidP="0034772C">
      <w:r>
        <w:t>Tech has experience of acting collectively to solve problems. Standards on hardware and software, and the naming of internet domains, are agreed on jointly. Facebook’s rivals may be wary but, if the industry does not come up with a joint solution, a government clampdown will become inevitable.</w:t>
      </w:r>
    </w:p>
    <w:p w14:paraId="5FE8A746" w14:textId="77777777" w:rsidR="0034772C" w:rsidRDefault="0034772C" w:rsidP="0034772C"/>
    <w:p w14:paraId="7B660A35" w14:textId="77777777" w:rsidR="0034772C" w:rsidRDefault="0034772C" w:rsidP="0034772C">
      <w:pPr>
        <w:rPr>
          <w:rFonts w:hint="eastAsia"/>
        </w:rPr>
      </w:pPr>
      <w:r>
        <w:rPr>
          <w:rFonts w:hint="eastAsia"/>
        </w:rPr>
        <w:t>科技行业有集体行动解决问题的经验。软硬件的标准、互联网域名的命名，都是经各方一致同意而设定的。</w:t>
      </w:r>
      <w:r>
        <w:rPr>
          <w:rFonts w:hint="eastAsia"/>
        </w:rPr>
        <w:t>Facebook</w:t>
      </w:r>
      <w:r>
        <w:rPr>
          <w:rFonts w:hint="eastAsia"/>
        </w:rPr>
        <w:t>的竞争对手可能会有所顾虑，但如果该行业不拿出一个联合解决方案，一场来自政府的打压将无可避免。</w:t>
      </w:r>
    </w:p>
    <w:p w14:paraId="14A29508" w14:textId="77777777" w:rsidR="0034772C" w:rsidRDefault="0034772C" w:rsidP="0034772C"/>
    <w:p w14:paraId="3C3C1E76" w14:textId="77777777" w:rsidR="0034772C" w:rsidRDefault="0034772C" w:rsidP="0034772C">
      <w:r>
        <w:t>Facebook seems to think it only needs to tweak its approach. In fact it, and other firms that hoover up consumer data, should assume that their entire business model is at risk. As users become better informed, the alchemy of taking their data without paying and manipulating them for profit may die. Firms may need to compensate people for their data or let them pay to use platforms ad-free. Profits won’t come as easily, but the alternative is stark. If Facebook ends up as a regulated utility with its returns on capital capped, its earnings may drop by 80%. How would you like that, Mr Zuckerberg?</w:t>
      </w:r>
    </w:p>
    <w:p w14:paraId="69696470" w14:textId="77777777" w:rsidR="0034772C" w:rsidRDefault="0034772C" w:rsidP="0034772C"/>
    <w:p w14:paraId="0B3F1926" w14:textId="77777777" w:rsidR="0034772C" w:rsidRDefault="0034772C" w:rsidP="0034772C">
      <w:pPr>
        <w:rPr>
          <w:rFonts w:hint="eastAsia"/>
        </w:rPr>
      </w:pPr>
      <w:r>
        <w:rPr>
          <w:rFonts w:hint="eastAsia"/>
        </w:rPr>
        <w:t>Facebook</w:t>
      </w:r>
      <w:r>
        <w:rPr>
          <w:rFonts w:hint="eastAsia"/>
        </w:rPr>
        <w:t>似乎认为自己只需微调方式方法。而实际上，它和其他大量获取消费者数据的公司应该假定自己的整个商业模式都已经面临危险。如今用户已经更加了解这些模式，免费获取他们的数据并操控数据来获利的炼金术可能会失灵。公司可能需要就数据补偿用户，或者让用户付费使用无广告平台。利润来得不会再那么容易，但若不这么做，后果不堪设想。如果</w:t>
      </w:r>
      <w:r>
        <w:rPr>
          <w:rFonts w:hint="eastAsia"/>
        </w:rPr>
        <w:t>Facebook</w:t>
      </w:r>
      <w:r>
        <w:rPr>
          <w:rFonts w:hint="eastAsia"/>
        </w:rPr>
        <w:t>最终成为一个受监管的公用事业公司，资本回报封顶，那么其收益可能会减少</w:t>
      </w:r>
      <w:r>
        <w:rPr>
          <w:rFonts w:hint="eastAsia"/>
        </w:rPr>
        <w:t>80%</w:t>
      </w:r>
      <w:r>
        <w:rPr>
          <w:rFonts w:hint="eastAsia"/>
        </w:rPr>
        <w:t>。你觉得怎么样呢，小扎同学</w:t>
      </w:r>
      <w:r>
        <w:rPr>
          <w:rFonts w:hint="eastAsia"/>
        </w:rPr>
        <w:t>?</w:t>
      </w:r>
    </w:p>
    <w:p w14:paraId="0EB46EF8" w14:textId="77777777" w:rsidR="0034772C" w:rsidRDefault="0034772C" w:rsidP="0034772C">
      <w:pPr>
        <w:pStyle w:val="1"/>
      </w:pPr>
      <w:bookmarkStart w:id="99" w:name="_Toc15475669"/>
      <w:r>
        <w:t>Aerospace: Engine trouble</w:t>
      </w:r>
      <w:bookmarkEnd w:id="99"/>
    </w:p>
    <w:p w14:paraId="3B11E15B" w14:textId="77777777" w:rsidR="0034772C" w:rsidRDefault="0034772C" w:rsidP="0034772C">
      <w:r>
        <w:t>A spanner in the works for the world’s biggest makers of jet engines</w:t>
      </w:r>
    </w:p>
    <w:p w14:paraId="37FF41EA" w14:textId="77777777" w:rsidR="0034772C" w:rsidRDefault="0034772C" w:rsidP="0034772C">
      <w:pPr>
        <w:rPr>
          <w:rFonts w:hint="eastAsia"/>
        </w:rPr>
      </w:pPr>
      <w:r>
        <w:rPr>
          <w:rFonts w:hint="eastAsia"/>
        </w:rPr>
        <w:t>航空：引擎故障</w:t>
      </w:r>
    </w:p>
    <w:p w14:paraId="56909063" w14:textId="77777777" w:rsidR="0034772C" w:rsidRDefault="0034772C" w:rsidP="0034772C">
      <w:pPr>
        <w:rPr>
          <w:rFonts w:hint="eastAsia"/>
        </w:rPr>
      </w:pPr>
      <w:r>
        <w:rPr>
          <w:rFonts w:hint="eastAsia"/>
        </w:rPr>
        <w:t>世界上最大的几家喷气式航空发动机制造商陷入麻烦</w:t>
      </w:r>
    </w:p>
    <w:p w14:paraId="030012C4" w14:textId="77777777" w:rsidR="0034772C" w:rsidRDefault="0034772C" w:rsidP="0034772C">
      <w:r>
        <w:t xml:space="preserve">20180324 business </w:t>
      </w:r>
      <w:r>
        <w:rPr>
          <w:rFonts w:ascii="Segoe UI Emoji" w:hAnsi="Segoe UI Emoji" w:cs="Segoe UI Emoji"/>
        </w:rPr>
        <w:t>🇬🇧</w:t>
      </w:r>
      <w:r>
        <w:t xml:space="preserve"> English Version</w:t>
      </w:r>
    </w:p>
    <w:p w14:paraId="34DC92CA" w14:textId="77777777" w:rsidR="0034772C" w:rsidRDefault="0034772C" w:rsidP="0034772C"/>
    <w:p w14:paraId="0CF821F6" w14:textId="77777777" w:rsidR="0034772C" w:rsidRDefault="0034772C" w:rsidP="0034772C">
      <w:r>
        <w:t>IT USED to be the world’s two biggest makers of airliners that would invariably deliver new designs late and over budget. A decade ago the cost of Airbus’s A380 superjumbo soared by about €5.5bn ($6.6bn) after engineers got its 330 miles of cables in a jumble. Boeing’s rival 787 Dreamliner exceeded its forecast costs by a whopping $20bn, give or take; its parts, once assembled, did not fit together properly. But just as both planemakers are mending their ways—Airbus’s A350 and A320neo and Boeing’s 737 MAX arrived in a much more timely and economical manner—manufacturers of the engines which power the aircraft are beginning to stall.</w:t>
      </w:r>
    </w:p>
    <w:p w14:paraId="263B84EE" w14:textId="77777777" w:rsidR="0034772C" w:rsidRDefault="0034772C" w:rsidP="0034772C"/>
    <w:p w14:paraId="54675888" w14:textId="77777777" w:rsidR="0034772C" w:rsidRDefault="0034772C" w:rsidP="0034772C">
      <w:pPr>
        <w:rPr>
          <w:rFonts w:hint="eastAsia"/>
        </w:rPr>
      </w:pPr>
      <w:r>
        <w:rPr>
          <w:rFonts w:hint="eastAsia"/>
        </w:rPr>
        <w:t>过去，总是不能按时交付新设计还超预算的是那两家最大的飞机制造商。十年前，因工程师在总长</w:t>
      </w:r>
      <w:r>
        <w:rPr>
          <w:rFonts w:hint="eastAsia"/>
        </w:rPr>
        <w:t>330</w:t>
      </w:r>
      <w:r>
        <w:rPr>
          <w:rFonts w:hint="eastAsia"/>
        </w:rPr>
        <w:t>英里的电线设计上出现失误，空客</w:t>
      </w:r>
      <w:r>
        <w:rPr>
          <w:rFonts w:hint="eastAsia"/>
        </w:rPr>
        <w:t>A380</w:t>
      </w:r>
      <w:r>
        <w:rPr>
          <w:rFonts w:hint="eastAsia"/>
        </w:rPr>
        <w:t>超大型飞机的成本激增约</w:t>
      </w:r>
      <w:r>
        <w:rPr>
          <w:rFonts w:hint="eastAsia"/>
        </w:rPr>
        <w:t>55</w:t>
      </w:r>
      <w:r>
        <w:rPr>
          <w:rFonts w:hint="eastAsia"/>
        </w:rPr>
        <w:t>亿欧元（</w:t>
      </w:r>
      <w:r>
        <w:rPr>
          <w:rFonts w:hint="eastAsia"/>
        </w:rPr>
        <w:t>66</w:t>
      </w:r>
      <w:r>
        <w:rPr>
          <w:rFonts w:hint="eastAsia"/>
        </w:rPr>
        <w:t>亿美元）。波音与之竞争的机型</w:t>
      </w:r>
      <w:r>
        <w:rPr>
          <w:rFonts w:hint="eastAsia"/>
        </w:rPr>
        <w:t>787</w:t>
      </w:r>
      <w:r>
        <w:rPr>
          <w:rFonts w:hint="eastAsia"/>
        </w:rPr>
        <w:t>梦想飞机的零部件在组装后无法匹配，导致成本超出预期</w:t>
      </w:r>
      <w:r>
        <w:rPr>
          <w:rFonts w:hint="eastAsia"/>
        </w:rPr>
        <w:t>200</w:t>
      </w:r>
      <w:r>
        <w:rPr>
          <w:rFonts w:hint="eastAsia"/>
        </w:rPr>
        <w:t>亿美元左右。如今，空客的</w:t>
      </w:r>
      <w:r>
        <w:rPr>
          <w:rFonts w:hint="eastAsia"/>
        </w:rPr>
        <w:t>A350</w:t>
      </w:r>
      <w:r>
        <w:rPr>
          <w:rFonts w:hint="eastAsia"/>
        </w:rPr>
        <w:t>和</w:t>
      </w:r>
      <w:r>
        <w:rPr>
          <w:rFonts w:hint="eastAsia"/>
        </w:rPr>
        <w:t>A320neo</w:t>
      </w:r>
      <w:r>
        <w:rPr>
          <w:rFonts w:hint="eastAsia"/>
        </w:rPr>
        <w:t>以及波音</w:t>
      </w:r>
      <w:r>
        <w:rPr>
          <w:rFonts w:hint="eastAsia"/>
        </w:rPr>
        <w:t>737MAX</w:t>
      </w:r>
      <w:r>
        <w:rPr>
          <w:rFonts w:hint="eastAsia"/>
        </w:rPr>
        <w:t>的交付比以前及时了很多，成本也控制得更好，但正当这两家飞机制造商改过自新之时，为飞机提供动力的发动机的制造商又开始拖后腿了。</w:t>
      </w:r>
    </w:p>
    <w:p w14:paraId="1BBC2A7B" w14:textId="77777777" w:rsidR="0034772C" w:rsidRDefault="0034772C" w:rsidP="0034772C"/>
    <w:p w14:paraId="1CB678B1" w14:textId="77777777" w:rsidR="0034772C" w:rsidRDefault="0034772C" w:rsidP="0034772C">
      <w:r>
        <w:t>On March 15th Boeing revealed that the new engines, the largest ever made, for its new 777X wide-body airliner had completed their first test flight. But GE, the American engineering giant that built them, is already three months behind with their development, because of hiccups with the engine’s compressor.</w:t>
      </w:r>
    </w:p>
    <w:p w14:paraId="1F40E722" w14:textId="77777777" w:rsidR="0034772C" w:rsidRDefault="0034772C" w:rsidP="0034772C"/>
    <w:p w14:paraId="17EFCC1C" w14:textId="77777777" w:rsidR="0034772C" w:rsidRDefault="0034772C" w:rsidP="0034772C">
      <w:pPr>
        <w:rPr>
          <w:rFonts w:hint="eastAsia"/>
        </w:rPr>
      </w:pPr>
      <w:r>
        <w:rPr>
          <w:rFonts w:hint="eastAsia"/>
        </w:rPr>
        <w:t>波音在</w:t>
      </w:r>
      <w:r>
        <w:rPr>
          <w:rFonts w:hint="eastAsia"/>
        </w:rPr>
        <w:t>3</w:t>
      </w:r>
      <w:r>
        <w:rPr>
          <w:rFonts w:hint="eastAsia"/>
        </w:rPr>
        <w:t>月</w:t>
      </w:r>
      <w:r>
        <w:rPr>
          <w:rFonts w:hint="eastAsia"/>
        </w:rPr>
        <w:t>15</w:t>
      </w:r>
      <w:r>
        <w:rPr>
          <w:rFonts w:hint="eastAsia"/>
        </w:rPr>
        <w:t>日透露，该公司的新型</w:t>
      </w:r>
      <w:r>
        <w:rPr>
          <w:rFonts w:hint="eastAsia"/>
        </w:rPr>
        <w:t>777X</w:t>
      </w:r>
      <w:r>
        <w:rPr>
          <w:rFonts w:hint="eastAsia"/>
        </w:rPr>
        <w:t>宽体客机采用的新型发动机已完成首次试飞。这是史上最大的飞机发动机。但是，由于发动机的压缩机存在问题，其制造商美国工程巨头通用电气（</w:t>
      </w:r>
      <w:r>
        <w:rPr>
          <w:rFonts w:hint="eastAsia"/>
        </w:rPr>
        <w:t>GE</w:t>
      </w:r>
      <w:r>
        <w:rPr>
          <w:rFonts w:hint="eastAsia"/>
        </w:rPr>
        <w:t>）的进度实际已经延误了三个月。</w:t>
      </w:r>
    </w:p>
    <w:p w14:paraId="65760FF5" w14:textId="77777777" w:rsidR="0034772C" w:rsidRDefault="0034772C" w:rsidP="0034772C"/>
    <w:p w14:paraId="7D4F1646" w14:textId="77777777" w:rsidR="0034772C" w:rsidRDefault="0034772C" w:rsidP="0034772C">
      <w:r>
        <w:t>GE is not the only engine-maker with problems. Pratt &amp; Whitney, a rival owned by UTC, an American conglomerate, has had a catalogue of problems with its new engines for the A320neo. The latest, a fault with knife-edge seals on some of them, forced American and EU safety regulators to limit their use. On March 12th regulators in India, where 40% of the world’s A320neos fly, grounded all aircraft with faulty engines. That forced IndiGo, India’s largest airline, to cancel 5% of its flights.</w:t>
      </w:r>
    </w:p>
    <w:p w14:paraId="5E166753" w14:textId="77777777" w:rsidR="0034772C" w:rsidRDefault="0034772C" w:rsidP="0034772C"/>
    <w:p w14:paraId="1C86CA93" w14:textId="77777777" w:rsidR="0034772C" w:rsidRDefault="0034772C" w:rsidP="0034772C">
      <w:pPr>
        <w:rPr>
          <w:rFonts w:hint="eastAsia"/>
        </w:rPr>
      </w:pPr>
      <w:r>
        <w:rPr>
          <w:rFonts w:hint="eastAsia"/>
        </w:rPr>
        <w:t>GE</w:t>
      </w:r>
      <w:r>
        <w:rPr>
          <w:rFonts w:hint="eastAsia"/>
        </w:rPr>
        <w:t>不是唯一出问题的发动机制造商。</w:t>
      </w:r>
      <w:r>
        <w:rPr>
          <w:rFonts w:hint="eastAsia"/>
        </w:rPr>
        <w:t>GE</w:t>
      </w:r>
      <w:r>
        <w:rPr>
          <w:rFonts w:hint="eastAsia"/>
        </w:rPr>
        <w:t>的竞争对手、隶属美国企业集团联合技术公司（</w:t>
      </w:r>
      <w:r>
        <w:rPr>
          <w:rFonts w:hint="eastAsia"/>
        </w:rPr>
        <w:t>UTC</w:t>
      </w:r>
      <w:r>
        <w:rPr>
          <w:rFonts w:hint="eastAsia"/>
        </w:rPr>
        <w:t>）的普惠公司（</w:t>
      </w:r>
      <w:r>
        <w:rPr>
          <w:rFonts w:hint="eastAsia"/>
        </w:rPr>
        <w:t>Pratt&amp;Whitney</w:t>
      </w:r>
      <w:r>
        <w:rPr>
          <w:rFonts w:hint="eastAsia"/>
        </w:rPr>
        <w:t>）为</w:t>
      </w:r>
      <w:r>
        <w:rPr>
          <w:rFonts w:hint="eastAsia"/>
        </w:rPr>
        <w:t>A320neo</w:t>
      </w:r>
      <w:r>
        <w:rPr>
          <w:rFonts w:hint="eastAsia"/>
        </w:rPr>
        <w:t>提供的新发动机也遇到了一连串的问题。最新的一个是一些发动机的刀口密封发生故障，迫使美国和欧盟的安全监管机构限制其使用。全球</w:t>
      </w:r>
      <w:r>
        <w:rPr>
          <w:rFonts w:hint="eastAsia"/>
        </w:rPr>
        <w:t>40</w:t>
      </w:r>
      <w:r>
        <w:rPr>
          <w:rFonts w:hint="eastAsia"/>
        </w:rPr>
        <w:t>％的</w:t>
      </w:r>
      <w:r>
        <w:rPr>
          <w:rFonts w:hint="eastAsia"/>
        </w:rPr>
        <w:t>A320neo</w:t>
      </w:r>
      <w:r>
        <w:rPr>
          <w:rFonts w:hint="eastAsia"/>
        </w:rPr>
        <w:t>是在印度飞行，该国的监管机构于</w:t>
      </w:r>
      <w:r>
        <w:rPr>
          <w:rFonts w:hint="eastAsia"/>
        </w:rPr>
        <w:t>3</w:t>
      </w:r>
      <w:r>
        <w:rPr>
          <w:rFonts w:hint="eastAsia"/>
        </w:rPr>
        <w:t>月</w:t>
      </w:r>
      <w:r>
        <w:rPr>
          <w:rFonts w:hint="eastAsia"/>
        </w:rPr>
        <w:t>12</w:t>
      </w:r>
      <w:r>
        <w:rPr>
          <w:rFonts w:hint="eastAsia"/>
        </w:rPr>
        <w:t>日停飞了所有引擎存在隐患的飞机。印度最大的航空公司靛蓝航空（</w:t>
      </w:r>
      <w:r>
        <w:rPr>
          <w:rFonts w:hint="eastAsia"/>
        </w:rPr>
        <w:t>IndiGo</w:t>
      </w:r>
      <w:r>
        <w:rPr>
          <w:rFonts w:hint="eastAsia"/>
        </w:rPr>
        <w:t>）不得不因</w:t>
      </w:r>
      <w:r>
        <w:rPr>
          <w:rFonts w:hint="eastAsia"/>
        </w:rPr>
        <w:lastRenderedPageBreak/>
        <w:t>此取消了</w:t>
      </w:r>
      <w:r>
        <w:rPr>
          <w:rFonts w:hint="eastAsia"/>
        </w:rPr>
        <w:t>5</w:t>
      </w:r>
      <w:r>
        <w:rPr>
          <w:rFonts w:hint="eastAsia"/>
        </w:rPr>
        <w:t>％的航班。</w:t>
      </w:r>
    </w:p>
    <w:p w14:paraId="7A1620B2" w14:textId="77777777" w:rsidR="0034772C" w:rsidRDefault="0034772C" w:rsidP="0034772C"/>
    <w:p w14:paraId="3DF14ED1" w14:textId="77777777" w:rsidR="0034772C" w:rsidRDefault="0034772C" w:rsidP="0034772C">
      <w:r>
        <w:t>Worse still are errors made by Rolls-Royce. Warren East, the embattled British company’s chief executive, fessed up this month that replacing faulty turbine blades in engines on 787s will cost it £580m ($800m) over the next two years. The defect has forced airlines, including ANA of Japan and British Airways, to cancel flights. Repairs could take four years or more.</w:t>
      </w:r>
    </w:p>
    <w:p w14:paraId="6D696F08" w14:textId="77777777" w:rsidR="0034772C" w:rsidRDefault="0034772C" w:rsidP="0034772C"/>
    <w:p w14:paraId="00D56E36" w14:textId="77777777" w:rsidR="0034772C" w:rsidRDefault="0034772C" w:rsidP="0034772C">
      <w:pPr>
        <w:rPr>
          <w:rFonts w:hint="eastAsia"/>
        </w:rPr>
      </w:pPr>
      <w:r>
        <w:rPr>
          <w:rFonts w:hint="eastAsia"/>
        </w:rPr>
        <w:t>罗尔斯·罗伊斯公司（</w:t>
      </w:r>
      <w:r>
        <w:rPr>
          <w:rFonts w:hint="eastAsia"/>
        </w:rPr>
        <w:t>Rolls-Royce</w:t>
      </w:r>
      <w:r>
        <w:rPr>
          <w:rFonts w:hint="eastAsia"/>
        </w:rPr>
        <w:t>）的失误更严重。这家英国公司最近陷入困境，首席执行官华伦·伊斯特（</w:t>
      </w:r>
      <w:r>
        <w:rPr>
          <w:rFonts w:hint="eastAsia"/>
        </w:rPr>
        <w:t>Warren East</w:t>
      </w:r>
      <w:r>
        <w:rPr>
          <w:rFonts w:hint="eastAsia"/>
        </w:rPr>
        <w:t>）</w:t>
      </w:r>
      <w:r>
        <w:rPr>
          <w:rFonts w:hint="eastAsia"/>
        </w:rPr>
        <w:t>3</w:t>
      </w:r>
      <w:r>
        <w:rPr>
          <w:rFonts w:hint="eastAsia"/>
        </w:rPr>
        <w:t>月坦承，未来两年里，公司将花费</w:t>
      </w:r>
      <w:r>
        <w:rPr>
          <w:rFonts w:hint="eastAsia"/>
        </w:rPr>
        <w:t>5.8</w:t>
      </w:r>
      <w:r>
        <w:rPr>
          <w:rFonts w:hint="eastAsia"/>
        </w:rPr>
        <w:t>亿英镑（</w:t>
      </w:r>
      <w:r>
        <w:rPr>
          <w:rFonts w:hint="eastAsia"/>
        </w:rPr>
        <w:t>8</w:t>
      </w:r>
      <w:r>
        <w:rPr>
          <w:rFonts w:hint="eastAsia"/>
        </w:rPr>
        <w:t>亿美元）为波音</w:t>
      </w:r>
      <w:r>
        <w:rPr>
          <w:rFonts w:hint="eastAsia"/>
        </w:rPr>
        <w:t>787</w:t>
      </w:r>
      <w:r>
        <w:rPr>
          <w:rFonts w:hint="eastAsia"/>
        </w:rPr>
        <w:t>的发动机更换有缺陷的涡轮叶片。这一缺陷已迫使全日空航空公司（</w:t>
      </w:r>
      <w:r>
        <w:rPr>
          <w:rFonts w:hint="eastAsia"/>
        </w:rPr>
        <w:t>ANA</w:t>
      </w:r>
      <w:r>
        <w:rPr>
          <w:rFonts w:hint="eastAsia"/>
        </w:rPr>
        <w:t>）和英国航空公司（</w:t>
      </w:r>
      <w:r>
        <w:rPr>
          <w:rFonts w:hint="eastAsia"/>
        </w:rPr>
        <w:t>British Airways</w:t>
      </w:r>
      <w:r>
        <w:rPr>
          <w:rFonts w:hint="eastAsia"/>
        </w:rPr>
        <w:t>）等公司取消了部分航班。维修工作可能需要四年甚至更久。</w:t>
      </w:r>
    </w:p>
    <w:p w14:paraId="16F1BB1A" w14:textId="77777777" w:rsidR="0034772C" w:rsidRDefault="0034772C" w:rsidP="0034772C"/>
    <w:p w14:paraId="52A391BD" w14:textId="77777777" w:rsidR="0034772C" w:rsidRDefault="0034772C" w:rsidP="0034772C">
      <w:r>
        <w:t>Engines are complicated pieces of machinery, so teething troubles are not new, points out Richard Aboulafia of the Teal Group, a research firm. Problems with Pratt engines in 1969 delayed the development of Boeing’s 747 jumbo jet. Rolls had to be bailed out in 1972 because of costs associated with design faults in its RB211 engine. But as technology matured over the next 40 years glitches became rarer.</w:t>
      </w:r>
    </w:p>
    <w:p w14:paraId="681AD4F7" w14:textId="77777777" w:rsidR="0034772C" w:rsidRDefault="0034772C" w:rsidP="0034772C"/>
    <w:p w14:paraId="6868ED08" w14:textId="77777777" w:rsidR="0034772C" w:rsidRDefault="0034772C" w:rsidP="0034772C">
      <w:pPr>
        <w:rPr>
          <w:rFonts w:hint="eastAsia"/>
        </w:rPr>
      </w:pPr>
      <w:r>
        <w:rPr>
          <w:rFonts w:hint="eastAsia"/>
        </w:rPr>
        <w:t>研究公司蒂尔集团（</w:t>
      </w:r>
      <w:r>
        <w:rPr>
          <w:rFonts w:hint="eastAsia"/>
        </w:rPr>
        <w:t>Teal Group</w:t>
      </w:r>
      <w:r>
        <w:rPr>
          <w:rFonts w:hint="eastAsia"/>
        </w:rPr>
        <w:t>）的理查德·阿波拉弗亚（</w:t>
      </w:r>
      <w:r>
        <w:rPr>
          <w:rFonts w:hint="eastAsia"/>
        </w:rPr>
        <w:t>Richard Aboulafia</w:t>
      </w:r>
      <w:r>
        <w:rPr>
          <w:rFonts w:hint="eastAsia"/>
        </w:rPr>
        <w:t>）指出，发动机是复杂的机械设备，因此初期故障并不是什么新问题。</w:t>
      </w:r>
      <w:r>
        <w:rPr>
          <w:rFonts w:hint="eastAsia"/>
        </w:rPr>
        <w:t>1969</w:t>
      </w:r>
      <w:r>
        <w:rPr>
          <w:rFonts w:hint="eastAsia"/>
        </w:rPr>
        <w:t>年，普惠发动机的问题延误了波音</w:t>
      </w:r>
      <w:r>
        <w:rPr>
          <w:rFonts w:hint="eastAsia"/>
        </w:rPr>
        <w:t>747</w:t>
      </w:r>
      <w:r>
        <w:rPr>
          <w:rFonts w:hint="eastAsia"/>
        </w:rPr>
        <w:t>大型客机的开发。罗尔斯·罗伊斯曾因</w:t>
      </w:r>
      <w:r>
        <w:rPr>
          <w:rFonts w:hint="eastAsia"/>
        </w:rPr>
        <w:t>RB211</w:t>
      </w:r>
      <w:r>
        <w:rPr>
          <w:rFonts w:hint="eastAsia"/>
        </w:rPr>
        <w:t>发动机的设计缺陷而花去巨额资金，在</w:t>
      </w:r>
      <w:r>
        <w:rPr>
          <w:rFonts w:hint="eastAsia"/>
        </w:rPr>
        <w:t>1972</w:t>
      </w:r>
      <w:r>
        <w:rPr>
          <w:rFonts w:hint="eastAsia"/>
        </w:rPr>
        <w:t>年靠政府出手相救才得以生存。但之后的</w:t>
      </w:r>
      <w:r>
        <w:rPr>
          <w:rFonts w:hint="eastAsia"/>
        </w:rPr>
        <w:t>40</w:t>
      </w:r>
      <w:r>
        <w:rPr>
          <w:rFonts w:hint="eastAsia"/>
        </w:rPr>
        <w:t>年里，随着相关技术日臻成熟，问题也越来越少。</w:t>
      </w:r>
    </w:p>
    <w:p w14:paraId="1C5A3BED" w14:textId="77777777" w:rsidR="0034772C" w:rsidRDefault="0034772C" w:rsidP="0034772C"/>
    <w:p w14:paraId="4CB9BBC7" w14:textId="77777777" w:rsidR="0034772C" w:rsidRDefault="0034772C" w:rsidP="0034772C">
      <w:r>
        <w:t>A new generation of engines is stretching designs and materials to their limit. At Rolls’s new engine factory in Singapore, lightweight titanium fan blades similar to the faulty ones on 787s are baked into shape in ovens. Some 150 measurements are then taken to ensure that the curves are accurate to the width of a human hair. Be off by more than that and you risk a catastrophic failure.</w:t>
      </w:r>
    </w:p>
    <w:p w14:paraId="0C65A27A" w14:textId="77777777" w:rsidR="0034772C" w:rsidRDefault="0034772C" w:rsidP="0034772C"/>
    <w:p w14:paraId="3216EC5A" w14:textId="77777777" w:rsidR="0034772C" w:rsidRDefault="0034772C" w:rsidP="0034772C">
      <w:pPr>
        <w:rPr>
          <w:rFonts w:hint="eastAsia"/>
        </w:rPr>
      </w:pPr>
      <w:r>
        <w:rPr>
          <w:rFonts w:hint="eastAsia"/>
        </w:rPr>
        <w:t>新一代发动机将对设计和材料的要求推到了极限。在罗尔斯·罗伊斯位于新加坡的新发动机工厂，与波音</w:t>
      </w:r>
      <w:r>
        <w:rPr>
          <w:rFonts w:hint="eastAsia"/>
        </w:rPr>
        <w:t>787</w:t>
      </w:r>
      <w:r>
        <w:rPr>
          <w:rFonts w:hint="eastAsia"/>
        </w:rPr>
        <w:t>发动机上发生故障的叶片类似的轻量钛叶片在烤炉中烧制成型，随后会进行约</w:t>
      </w:r>
      <w:r>
        <w:rPr>
          <w:rFonts w:hint="eastAsia"/>
        </w:rPr>
        <w:t>150</w:t>
      </w:r>
      <w:r>
        <w:rPr>
          <w:rFonts w:hint="eastAsia"/>
        </w:rPr>
        <w:t>次测量，确保叶片曲线的精度误差小于一根头发丝的直径。误差超出这一范围，就可能导致灾难性的故障。</w:t>
      </w:r>
    </w:p>
    <w:p w14:paraId="3475FDDB" w14:textId="77777777" w:rsidR="0034772C" w:rsidRDefault="0034772C" w:rsidP="0034772C"/>
    <w:p w14:paraId="2D988723" w14:textId="77777777" w:rsidR="0034772C" w:rsidRDefault="0034772C" w:rsidP="0034772C">
      <w:r>
        <w:t>Strict safety rules mean defects have so far been spotted before they have caused an accident. And demand from airlines for the new generation of engines remains robust, thanks to their high fuel efficiency (over 85% of the fuel savings for the Boeing 737 MAX comes from the engines).</w:t>
      </w:r>
    </w:p>
    <w:p w14:paraId="4F85159E" w14:textId="77777777" w:rsidR="0034772C" w:rsidRDefault="0034772C" w:rsidP="0034772C"/>
    <w:p w14:paraId="3F9B2850" w14:textId="77777777" w:rsidR="0034772C" w:rsidRDefault="0034772C" w:rsidP="0034772C">
      <w:pPr>
        <w:rPr>
          <w:rFonts w:hint="eastAsia"/>
        </w:rPr>
      </w:pPr>
      <w:r>
        <w:rPr>
          <w:rFonts w:hint="eastAsia"/>
        </w:rPr>
        <w:t>由于制定了严格的安全规则，到目前为止缺陷在导致事故发生之前就被发现了。而航空公司对新一代发动机的需求依然强劲，这要归功于这些发动机的高燃油效率（波音</w:t>
      </w:r>
      <w:r>
        <w:rPr>
          <w:rFonts w:hint="eastAsia"/>
        </w:rPr>
        <w:t>737MAX</w:t>
      </w:r>
      <w:r>
        <w:rPr>
          <w:rFonts w:hint="eastAsia"/>
        </w:rPr>
        <w:t>节省的燃油用量中有超过</w:t>
      </w:r>
      <w:r>
        <w:rPr>
          <w:rFonts w:hint="eastAsia"/>
        </w:rPr>
        <w:t>85</w:t>
      </w:r>
      <w:r>
        <w:rPr>
          <w:rFonts w:hint="eastAsia"/>
        </w:rPr>
        <w:t>％是源于发动机效率提升）。</w:t>
      </w:r>
    </w:p>
    <w:p w14:paraId="3E665DB4" w14:textId="77777777" w:rsidR="0034772C" w:rsidRDefault="0034772C" w:rsidP="0034772C"/>
    <w:p w14:paraId="782597A8" w14:textId="77777777" w:rsidR="0034772C" w:rsidRDefault="0034772C" w:rsidP="0034772C">
      <w:r>
        <w:t>However, shifting more motors is not how engine-makers turn a profit. Engines are like razors, explains Adam Pilarski, an economist at Avitas, a consultancy. They are sold at a loss—of £1.6m for each one Rolls churns out, for example. The money is recouped by lucrative service contracts and data analytics, which used to command margins of up to 35%.</w:t>
      </w:r>
    </w:p>
    <w:p w14:paraId="5537FCFE" w14:textId="77777777" w:rsidR="0034772C" w:rsidRDefault="0034772C" w:rsidP="0034772C"/>
    <w:p w14:paraId="5FF18AF1" w14:textId="77777777" w:rsidR="0034772C" w:rsidRDefault="0034772C" w:rsidP="0034772C">
      <w:pPr>
        <w:rPr>
          <w:rFonts w:hint="eastAsia"/>
        </w:rPr>
      </w:pPr>
      <w:r>
        <w:rPr>
          <w:rFonts w:hint="eastAsia"/>
        </w:rPr>
        <w:lastRenderedPageBreak/>
        <w:t>然而，发动机制造商并不是靠销售更多的新发动机来获利的。咨询公司</w:t>
      </w:r>
      <w:r>
        <w:rPr>
          <w:rFonts w:hint="eastAsia"/>
        </w:rPr>
        <w:t>Avitas</w:t>
      </w:r>
      <w:r>
        <w:rPr>
          <w:rFonts w:hint="eastAsia"/>
        </w:rPr>
        <w:t>的经济学家亚当·皮拉斯基（</w:t>
      </w:r>
      <w:r>
        <w:rPr>
          <w:rFonts w:hint="eastAsia"/>
        </w:rPr>
        <w:t>Adam Pilarski</w:t>
      </w:r>
      <w:r>
        <w:rPr>
          <w:rFonts w:hint="eastAsia"/>
        </w:rPr>
        <w:t>）解释说，发动机和剃须刀一样，是亏本销售的。例如，罗尔斯·罗伊斯每销售一台发动机就亏损</w:t>
      </w:r>
      <w:r>
        <w:rPr>
          <w:rFonts w:hint="eastAsia"/>
        </w:rPr>
        <w:t>160</w:t>
      </w:r>
      <w:r>
        <w:rPr>
          <w:rFonts w:hint="eastAsia"/>
        </w:rPr>
        <w:t>万英镑。这个损失是通过利润丰厚的检修服务合同和数据分析来补偿的，过去依赖这些部分曾令利润率达到</w:t>
      </w:r>
      <w:r>
        <w:rPr>
          <w:rFonts w:hint="eastAsia"/>
        </w:rPr>
        <w:t>35</w:t>
      </w:r>
      <w:r>
        <w:rPr>
          <w:rFonts w:hint="eastAsia"/>
        </w:rPr>
        <w:t>％。</w:t>
      </w:r>
    </w:p>
    <w:p w14:paraId="506C2441" w14:textId="77777777" w:rsidR="0034772C" w:rsidRDefault="0034772C" w:rsidP="0034772C"/>
    <w:p w14:paraId="5FB7B03F" w14:textId="77777777" w:rsidR="0034772C" w:rsidRDefault="0034772C" w:rsidP="0034772C">
      <w:r>
        <w:t>No longer. Slight errors in forecasts, such as underestimating repair costs or overpromising how long engines will last, can push a programme into the red, says Sandy Morris of Jefferies, a bank. That could easily happen on Rolls’s 787 engine if, for instance, the replacement blades do not last as long as expected. Moving production to cheaper countries like China or Russia could cut production costs but puts intellectual property at risk.</w:t>
      </w:r>
    </w:p>
    <w:p w14:paraId="24F14A8A" w14:textId="77777777" w:rsidR="0034772C" w:rsidRDefault="0034772C" w:rsidP="0034772C"/>
    <w:p w14:paraId="57C547F4" w14:textId="77777777" w:rsidR="0034772C" w:rsidRDefault="0034772C" w:rsidP="0034772C">
      <w:pPr>
        <w:rPr>
          <w:rFonts w:hint="eastAsia"/>
        </w:rPr>
      </w:pPr>
      <w:r>
        <w:rPr>
          <w:rFonts w:hint="eastAsia"/>
        </w:rPr>
        <w:t>如今售后的钱不好赚了。杰弗瑞投资银行（</w:t>
      </w:r>
      <w:r>
        <w:rPr>
          <w:rFonts w:hint="eastAsia"/>
        </w:rPr>
        <w:t>Jefferies</w:t>
      </w:r>
      <w:r>
        <w:rPr>
          <w:rFonts w:hint="eastAsia"/>
        </w:rPr>
        <w:t>）的桑迪·莫里斯（</w:t>
      </w:r>
      <w:r>
        <w:rPr>
          <w:rFonts w:hint="eastAsia"/>
        </w:rPr>
        <w:t>Sandy Morris</w:t>
      </w:r>
      <w:r>
        <w:rPr>
          <w:rFonts w:hint="eastAsia"/>
        </w:rPr>
        <w:t>）说，预测若出现微小的差错，比如低估了维修成本或者过长保证发动机寿命，都可能让项目陷入亏损。例如，如果罗尔斯·罗伊斯的</w:t>
      </w:r>
      <w:r>
        <w:rPr>
          <w:rFonts w:hint="eastAsia"/>
        </w:rPr>
        <w:t>787</w:t>
      </w:r>
      <w:r>
        <w:rPr>
          <w:rFonts w:hint="eastAsia"/>
        </w:rPr>
        <w:t>发动机的替换叶片寿命达不到预期，很容易就会发生这种情形。将生产转移到中国或俄罗斯等人力成本更低的国家可能会降低生产成本，但会使知识产权面临风险。</w:t>
      </w:r>
    </w:p>
    <w:p w14:paraId="466641D8" w14:textId="77777777" w:rsidR="0034772C" w:rsidRDefault="0034772C" w:rsidP="0034772C"/>
    <w:p w14:paraId="5BF8CC04" w14:textId="77777777" w:rsidR="0034772C" w:rsidRDefault="0034772C" w:rsidP="0034772C">
      <w:r>
        <w:t xml:space="preserve">Airbus and Boeing pose another threat. The planemakers want to grab a share of servicing and analytics contracts to leaven their own margins. They are finding other ways of gouging the engine-makers, too, for instance by forcing them to pay billions of dollars to help develop new planes in exchange for the exclusive right to supply engines for them. For engine-makers, the sky has more limits.  </w:t>
      </w:r>
    </w:p>
    <w:p w14:paraId="72B79968" w14:textId="77777777" w:rsidR="0034772C" w:rsidRDefault="0034772C" w:rsidP="0034772C"/>
    <w:p w14:paraId="08851076" w14:textId="77777777" w:rsidR="0034772C" w:rsidRDefault="0034772C" w:rsidP="0034772C">
      <w:pPr>
        <w:rPr>
          <w:rFonts w:hint="eastAsia"/>
        </w:rPr>
      </w:pPr>
      <w:r>
        <w:rPr>
          <w:rFonts w:hint="eastAsia"/>
        </w:rPr>
        <w:t>空客和波音构成了另一项威胁。这两家飞机制造商希望能在检修服务和分析合同方面分一杯羹，以提升自身盈利。它们也在找别的法子敲发动机制造商一笔，比如迫使它们支付数十亿美元支持新飞机的研发以换取发动机的独家供应权。对于发动机制造商来说，天空越来越狭窄了。</w:t>
      </w:r>
    </w:p>
    <w:p w14:paraId="73D54512" w14:textId="77777777" w:rsidR="0034772C" w:rsidRDefault="0034772C" w:rsidP="0034772C">
      <w:pPr>
        <w:pStyle w:val="1"/>
      </w:pPr>
      <w:bookmarkStart w:id="100" w:name="_Toc15475670"/>
      <w:r>
        <w:t>Digitax in Europe: The old one-two</w:t>
      </w:r>
      <w:bookmarkEnd w:id="100"/>
    </w:p>
    <w:p w14:paraId="57C7CB4F" w14:textId="77777777" w:rsidR="0034772C" w:rsidRDefault="0034772C" w:rsidP="0034772C">
      <w:r>
        <w:t>European regulators take a jab at tax-shy tech giants</w:t>
      </w:r>
    </w:p>
    <w:p w14:paraId="26CF74A3" w14:textId="77777777" w:rsidR="0034772C" w:rsidRDefault="0034772C" w:rsidP="0034772C">
      <w:pPr>
        <w:rPr>
          <w:rFonts w:hint="eastAsia"/>
        </w:rPr>
      </w:pPr>
      <w:r>
        <w:rPr>
          <w:rFonts w:hint="eastAsia"/>
        </w:rPr>
        <w:t>欧洲数字税：经典组合拳</w:t>
      </w:r>
    </w:p>
    <w:p w14:paraId="7FBA4A02" w14:textId="77777777" w:rsidR="0034772C" w:rsidRDefault="0034772C" w:rsidP="0034772C">
      <w:pPr>
        <w:rPr>
          <w:rFonts w:hint="eastAsia"/>
        </w:rPr>
      </w:pPr>
      <w:r>
        <w:rPr>
          <w:rFonts w:hint="eastAsia"/>
        </w:rPr>
        <w:t>欧洲监管机构给了偷税漏税的科技巨头一记刺拳</w:t>
      </w:r>
    </w:p>
    <w:p w14:paraId="28B622CB" w14:textId="77777777" w:rsidR="0034772C" w:rsidRDefault="0034772C" w:rsidP="0034772C">
      <w:r>
        <w:t xml:space="preserve">20180324 business </w:t>
      </w:r>
      <w:r>
        <w:rPr>
          <w:rFonts w:ascii="Segoe UI Emoji" w:hAnsi="Segoe UI Emoji" w:cs="Segoe UI Emoji"/>
        </w:rPr>
        <w:t>🇬🇧</w:t>
      </w:r>
      <w:r>
        <w:t xml:space="preserve"> English Version</w:t>
      </w:r>
    </w:p>
    <w:p w14:paraId="6E618728" w14:textId="77777777" w:rsidR="0034772C" w:rsidRDefault="0034772C" w:rsidP="0034772C"/>
    <w:p w14:paraId="2E8AF953" w14:textId="77777777" w:rsidR="0034772C" w:rsidRDefault="0034772C" w:rsidP="0034772C">
      <w:r>
        <w:t>IT IS a choice that would make Thomas Hobson proud. European officials this week unveiled plans for a quick and dirty tax policy to apply to big digital firms, in theory by the end of the year. The idea, promised since September, would ditch a tradition of taxing profits and instead let collectors in member states take a share, 3% for starters, of the firms’ local revenues. There is a lively debate about where exactly the tech giants create taxable value. Is it where their programmers sit? Or the intellectual property? Or users? The firms have become so adept at tax avoidance that the European Commission is not going to hang around until the argument is settled.</w:t>
      </w:r>
    </w:p>
    <w:p w14:paraId="248BBF4B" w14:textId="77777777" w:rsidR="0034772C" w:rsidRDefault="0034772C" w:rsidP="0034772C"/>
    <w:p w14:paraId="2036676E" w14:textId="77777777" w:rsidR="0034772C" w:rsidRDefault="0034772C" w:rsidP="0034772C">
      <w:pPr>
        <w:rPr>
          <w:rFonts w:hint="eastAsia"/>
        </w:rPr>
      </w:pPr>
      <w:r>
        <w:rPr>
          <w:rFonts w:hint="eastAsia"/>
        </w:rPr>
        <w:t>这道选择题的设计会给托马斯·霍布森（</w:t>
      </w:r>
      <w:r>
        <w:rPr>
          <w:rFonts w:hint="eastAsia"/>
        </w:rPr>
        <w:t>Thomas Hobson</w:t>
      </w:r>
      <w:r>
        <w:rPr>
          <w:rFonts w:hint="eastAsia"/>
        </w:rPr>
        <w:t>）脸上添光。上月，欧盟官员公布计划，将对大型数字企业实行临时税收政策，理论上会在今年年底实施。这个方案从去年</w:t>
      </w:r>
      <w:r>
        <w:rPr>
          <w:rFonts w:hint="eastAsia"/>
        </w:rPr>
        <w:t>9</w:t>
      </w:r>
      <w:r>
        <w:rPr>
          <w:rFonts w:hint="eastAsia"/>
        </w:rPr>
        <w:t>月开始冒头，意在抛弃对利润征税的传统做法，而改为让成员国税收部门对企业在当地的收入征税，一开始的税率为</w:t>
      </w:r>
      <w:r>
        <w:rPr>
          <w:rFonts w:hint="eastAsia"/>
        </w:rPr>
        <w:t>3%</w:t>
      </w:r>
      <w:r>
        <w:rPr>
          <w:rFonts w:hint="eastAsia"/>
        </w:rPr>
        <w:t>。人们还在激烈地争论科技巨头究竟是在何处创造了应税价值。是它们的程序员工作的地方？是它们创造知识产权的地方？还是它们的用户所在地？但是，这些企业的避税手段已经如此炉火纯青，欧盟委员会已经不打算等到这个问题有定论后再行动了。</w:t>
      </w:r>
    </w:p>
    <w:p w14:paraId="622AAFDD" w14:textId="77777777" w:rsidR="0034772C" w:rsidRDefault="0034772C" w:rsidP="0034772C"/>
    <w:p w14:paraId="1AA9A760" w14:textId="77777777" w:rsidR="0034772C" w:rsidRDefault="0034772C" w:rsidP="0034772C">
      <w:r>
        <w:lastRenderedPageBreak/>
        <w:t>Pierre Moscovici, the commissioner overseeing the proposals, was at pains to say on March 21st that the turnover tax would be an “interim” fix. He denied Americans are his targets. Between 120 and 150 companies would be affected, around half of them American and a third European. (Apple, Google and other American giants would surely get the biggest bills.) Only those with global revenues of more than €750m ($920m), and EU revenues of more than €50m, would be covered. Earnings in the sights include those from ads and marketplaces.</w:t>
      </w:r>
    </w:p>
    <w:p w14:paraId="7986CB8A" w14:textId="77777777" w:rsidR="0034772C" w:rsidRDefault="0034772C" w:rsidP="0034772C"/>
    <w:p w14:paraId="433B59C7" w14:textId="77777777" w:rsidR="0034772C" w:rsidRDefault="0034772C" w:rsidP="0034772C">
      <w:pPr>
        <w:rPr>
          <w:rFonts w:hint="eastAsia"/>
        </w:rPr>
      </w:pPr>
      <w:r>
        <w:rPr>
          <w:rFonts w:hint="eastAsia"/>
        </w:rPr>
        <w:t>负责这套提案的专员皮埃尔·莫斯科维奇（</w:t>
      </w:r>
      <w:r>
        <w:rPr>
          <w:rFonts w:hint="eastAsia"/>
        </w:rPr>
        <w:t>Pierre Moscovici</w:t>
      </w:r>
      <w:r>
        <w:rPr>
          <w:rFonts w:hint="eastAsia"/>
        </w:rPr>
        <w:t>）在</w:t>
      </w:r>
      <w:r>
        <w:rPr>
          <w:rFonts w:hint="eastAsia"/>
        </w:rPr>
        <w:t>3</w:t>
      </w:r>
      <w:r>
        <w:rPr>
          <w:rFonts w:hint="eastAsia"/>
        </w:rPr>
        <w:t>月</w:t>
      </w:r>
      <w:r>
        <w:rPr>
          <w:rFonts w:hint="eastAsia"/>
        </w:rPr>
        <w:t>21</w:t>
      </w:r>
      <w:r>
        <w:rPr>
          <w:rFonts w:hint="eastAsia"/>
        </w:rPr>
        <w:t>日极力表示这项营业税只是“权宜之计”，并否认针对美国公司。将有</w:t>
      </w:r>
      <w:r>
        <w:rPr>
          <w:rFonts w:hint="eastAsia"/>
        </w:rPr>
        <w:t>120</w:t>
      </w:r>
      <w:r>
        <w:rPr>
          <w:rFonts w:hint="eastAsia"/>
        </w:rPr>
        <w:t>到</w:t>
      </w:r>
      <w:r>
        <w:rPr>
          <w:rFonts w:hint="eastAsia"/>
        </w:rPr>
        <w:t>150</w:t>
      </w:r>
      <w:r>
        <w:rPr>
          <w:rFonts w:hint="eastAsia"/>
        </w:rPr>
        <w:t>家公司受到影响，其中约一半是美国公司，三分之一是欧洲公司。（苹果、谷歌和其他美国巨头必然会收到最大额的税单。）只有全球收入超过</w:t>
      </w:r>
      <w:r>
        <w:rPr>
          <w:rFonts w:hint="eastAsia"/>
        </w:rPr>
        <w:t>7.5</w:t>
      </w:r>
      <w:r>
        <w:rPr>
          <w:rFonts w:hint="eastAsia"/>
        </w:rPr>
        <w:t>亿欧元（</w:t>
      </w:r>
      <w:r>
        <w:rPr>
          <w:rFonts w:hint="eastAsia"/>
        </w:rPr>
        <w:t>9.2</w:t>
      </w:r>
      <w:r>
        <w:rPr>
          <w:rFonts w:hint="eastAsia"/>
        </w:rPr>
        <w:t>亿美元）且在欧盟的收入超过</w:t>
      </w:r>
      <w:r>
        <w:rPr>
          <w:rFonts w:hint="eastAsia"/>
        </w:rPr>
        <w:t>5000</w:t>
      </w:r>
      <w:r>
        <w:rPr>
          <w:rFonts w:hint="eastAsia"/>
        </w:rPr>
        <w:t>万欧元的企业才会被征税。应税收入包括来自广告和各类交易的收入。</w:t>
      </w:r>
    </w:p>
    <w:p w14:paraId="56F00FD1" w14:textId="77777777" w:rsidR="0034772C" w:rsidRDefault="0034772C" w:rsidP="0034772C"/>
    <w:p w14:paraId="529BADAD" w14:textId="77777777" w:rsidR="0034772C" w:rsidRDefault="0034772C" w:rsidP="0034772C">
      <w:r>
        <w:t>Crucially, firms would pay taxes where they generate revenues, which are harder to sequester abroad with the sorts of intragroup loans and other accounting wheezes often used to book profits in lower-tax jurisdictions such as Ireland or Luxembourg. Regulators say that this practice helps explain why digital firms pay an estimated effective tax rate in Europe of just 9.5%, compared with 23.3% for bricks-and-mortar ones. The new tax could raise €5bn a year.</w:t>
      </w:r>
    </w:p>
    <w:p w14:paraId="39629D24" w14:textId="77777777" w:rsidR="0034772C" w:rsidRDefault="0034772C" w:rsidP="0034772C"/>
    <w:p w14:paraId="17333902" w14:textId="77777777" w:rsidR="0034772C" w:rsidRDefault="0034772C" w:rsidP="0034772C">
      <w:pPr>
        <w:rPr>
          <w:rFonts w:hint="eastAsia"/>
        </w:rPr>
      </w:pPr>
      <w:r>
        <w:rPr>
          <w:rFonts w:hint="eastAsia"/>
        </w:rPr>
        <w:t>关键在于企业将要在它们产生收入的地方缴税。企业常利用集团内部贷款和其他会计手段把利润登记到爱尔兰或卢森堡等低税率辖区，但它们不容易用这些招数把收入隐藏到国外。监管机构表示，运用这类避税手段使得数字公司在欧洲的实际税率仅为</w:t>
      </w:r>
      <w:r>
        <w:rPr>
          <w:rFonts w:hint="eastAsia"/>
        </w:rPr>
        <w:t>9.5%</w:t>
      </w:r>
      <w:r>
        <w:rPr>
          <w:rFonts w:hint="eastAsia"/>
        </w:rPr>
        <w:t>，而实体企业的税率为</w:t>
      </w:r>
      <w:r>
        <w:rPr>
          <w:rFonts w:hint="eastAsia"/>
        </w:rPr>
        <w:t>23.3%</w:t>
      </w:r>
      <w:r>
        <w:rPr>
          <w:rFonts w:hint="eastAsia"/>
        </w:rPr>
        <w:t>。新税制每年可以增加</w:t>
      </w:r>
      <w:r>
        <w:rPr>
          <w:rFonts w:hint="eastAsia"/>
        </w:rPr>
        <w:t>50</w:t>
      </w:r>
      <w:r>
        <w:rPr>
          <w:rFonts w:hint="eastAsia"/>
        </w:rPr>
        <w:t>亿欧元的税收。</w:t>
      </w:r>
    </w:p>
    <w:p w14:paraId="231ECDC8" w14:textId="77777777" w:rsidR="0034772C" w:rsidRDefault="0034772C" w:rsidP="0034772C"/>
    <w:p w14:paraId="6FC93324" w14:textId="77777777" w:rsidR="0034772C" w:rsidRDefault="0034772C" w:rsidP="0034772C">
      <w:r>
        <w:t>France under President Emmanuel Macron has pushed hardest for the plan. But it hardly signals “the right environment for modern business” that Mr Moscovici brags about. Tax on revenues could backfire—it is unclear what a loss-making firm with whopping turnover is supposed to do, for example. Nor will the proposal easily become reality: tax changes in the EU require unanimity. France, Britain, Germany, Italy and Spain welcomed the plans. But they will have to strong-arm smaller, low-tax countries, which have most to lose. America, unsurprisingly, is also opposed. Steve Mnuchin, its treasury secretary, told the New York Times this week that gross taxes on internet companies are “not fair”.</w:t>
      </w:r>
    </w:p>
    <w:p w14:paraId="14BBE2D8" w14:textId="77777777" w:rsidR="0034772C" w:rsidRDefault="0034772C" w:rsidP="0034772C"/>
    <w:p w14:paraId="06FA2834" w14:textId="77777777" w:rsidR="0034772C" w:rsidRDefault="0034772C" w:rsidP="0034772C">
      <w:pPr>
        <w:rPr>
          <w:rFonts w:hint="eastAsia"/>
        </w:rPr>
      </w:pPr>
      <w:r>
        <w:rPr>
          <w:rFonts w:hint="eastAsia"/>
        </w:rPr>
        <w:t>马克龙领导下的法国在推动该计划上出力最多。但该计划不大可能创造出莫斯科维奇夸耀的“适合现代商业的环境”。对收入征税可能会适得其反。比如，目前还不清楚一家营业额惊人、但仍在亏损的公司该怎么做。这个提案也不会轻易成为现实，因为欧盟的税收改革需要全体成员国一致同意。法国、英国、德国、意大利和西班牙对这一计划表示欢迎，但它们得逼迫那些税率较低的小国同意，而这些小国的损失最大。不出意外，美国也持反对态度。美国财政部长史蒂夫·梅努钦（</w:t>
      </w:r>
      <w:r>
        <w:rPr>
          <w:rFonts w:hint="eastAsia"/>
        </w:rPr>
        <w:t>Steve Mnuchin</w:t>
      </w:r>
      <w:r>
        <w:rPr>
          <w:rFonts w:hint="eastAsia"/>
        </w:rPr>
        <w:t>）上月对《纽约时报》说，对互联网公司按收入征税是“不公平”的。</w:t>
      </w:r>
    </w:p>
    <w:p w14:paraId="45E4FB0D" w14:textId="77777777" w:rsidR="0034772C" w:rsidRDefault="0034772C" w:rsidP="0034772C"/>
    <w:p w14:paraId="7C800958" w14:textId="77777777" w:rsidR="0034772C" w:rsidRDefault="0034772C" w:rsidP="0034772C">
      <w:r>
        <w:t>Why push a reform that might hobble the sort of digital economy European officials call the future? Enter Hobson: doing so makes another proposal, announced by Mr Moscovici on the same day, look more appealing. His preferred outcome is for firms to pay taxes locally on a share of their digital profits, not revenues. To make that possible he says countries should pass laws to identify companies’ “digital presence”. This would be defined as having online revenues worth €7m or more, 100,000 customers or more than 3,000 business contracts in any given country. The EU is fuzzier on how to determine what share of profits derives from these revenues.</w:t>
      </w:r>
    </w:p>
    <w:p w14:paraId="56F37D30" w14:textId="77777777" w:rsidR="0034772C" w:rsidRDefault="0034772C" w:rsidP="0034772C"/>
    <w:p w14:paraId="56167CF8" w14:textId="77777777" w:rsidR="0034772C" w:rsidRDefault="0034772C" w:rsidP="0034772C">
      <w:pPr>
        <w:rPr>
          <w:rFonts w:hint="eastAsia"/>
        </w:rPr>
      </w:pPr>
      <w:r>
        <w:rPr>
          <w:rFonts w:hint="eastAsia"/>
        </w:rPr>
        <w:t>欧洲官员们视数字经济为未来的发展方向，那他们为何还要推动一项可能会阻碍此类经济发展的改革呢？</w:t>
      </w:r>
      <w:r>
        <w:rPr>
          <w:rFonts w:hint="eastAsia"/>
        </w:rPr>
        <w:lastRenderedPageBreak/>
        <w:t>原来这是一道“霍布森选择题”即没有选择的选择：这样做是为了让莫斯科维奇在同一天宣布的另一项提案看起来更有吸引力。他更希望取得的结果是企业在当地按其数字利润的一定比例纳税，而不是按收入。为了实现这一目标，他认为各国应该立法来确定企业的“数字势力”。这将会被定义为公司在某个特定国家有</w:t>
      </w:r>
      <w:r>
        <w:rPr>
          <w:rFonts w:hint="eastAsia"/>
        </w:rPr>
        <w:t>700</w:t>
      </w:r>
      <w:r>
        <w:rPr>
          <w:rFonts w:hint="eastAsia"/>
        </w:rPr>
        <w:t>万欧元或以上的在线收入、</w:t>
      </w:r>
      <w:r>
        <w:rPr>
          <w:rFonts w:hint="eastAsia"/>
        </w:rPr>
        <w:t>10</w:t>
      </w:r>
      <w:r>
        <w:rPr>
          <w:rFonts w:hint="eastAsia"/>
        </w:rPr>
        <w:t>万名客户或超过</w:t>
      </w:r>
      <w:r>
        <w:rPr>
          <w:rFonts w:hint="eastAsia"/>
        </w:rPr>
        <w:t>3000</w:t>
      </w:r>
      <w:r>
        <w:rPr>
          <w:rFonts w:hint="eastAsia"/>
        </w:rPr>
        <w:t>个商业合同。至于该如何确定这些收入中的利润比例，欧盟就没那么明确了。</w:t>
      </w:r>
    </w:p>
    <w:p w14:paraId="37C50A77" w14:textId="77777777" w:rsidR="0034772C" w:rsidRDefault="0034772C" w:rsidP="0034772C"/>
    <w:p w14:paraId="1D2F3EF0" w14:textId="77777777" w:rsidR="0034772C" w:rsidRDefault="0034772C" w:rsidP="0034772C">
      <w:r>
        <w:t>That may be fleshed out by various obscurely named efforts to draw up global standards for taxing profits. The EU has an existing proposal, called CCCTB (don’t ask), for common rules for calculating firms’ taxable profits across Europe. However, such plans progress agonisingly slowly, perhaps because digital firms (and their army of lobbyists) prefer the lucrative status quo. The real gain from threatening a turnover tax might therefore be to speed up plans to tax profits better.</w:t>
      </w:r>
    </w:p>
    <w:p w14:paraId="388E5082" w14:textId="77777777" w:rsidR="0034772C" w:rsidRDefault="0034772C" w:rsidP="0034772C"/>
    <w:p w14:paraId="46B36477" w14:textId="77777777" w:rsidR="0034772C" w:rsidRDefault="0034772C" w:rsidP="0034772C">
      <w:pPr>
        <w:rPr>
          <w:rFonts w:hint="eastAsia"/>
        </w:rPr>
      </w:pPr>
      <w:r>
        <w:rPr>
          <w:rFonts w:hint="eastAsia"/>
        </w:rPr>
        <w:t>欧盟可能会通过其他各种提案来进一步明确这个利润比例的问题。这些提案努力制定向利润征税的全球标准，它们往往有着令人费解的名号。欧盟已有的一项名为</w:t>
      </w:r>
      <w:r>
        <w:rPr>
          <w:rFonts w:hint="eastAsia"/>
        </w:rPr>
        <w:t>CCCTB</w:t>
      </w:r>
      <w:r>
        <w:rPr>
          <w:rFonts w:hint="eastAsia"/>
        </w:rPr>
        <w:t>（别问是什么意思）的提案建议制定通用规则来计算企业在欧洲各地的应税利润。但这类计划进展之缓慢令人心焦——或许是因为数字公司（以及它们的说客大军）更喜欢目前这个获利丰厚的局面。因此，威胁要征收营业税的真正好处可能是令更有效地按利润征税的计划加快进程。</w:t>
      </w:r>
    </w:p>
    <w:p w14:paraId="6B220FE1" w14:textId="77777777" w:rsidR="0034772C" w:rsidRDefault="0034772C" w:rsidP="0034772C">
      <w:pPr>
        <w:pStyle w:val="1"/>
      </w:pPr>
      <w:bookmarkStart w:id="101" w:name="_Toc15475671"/>
      <w:r>
        <w:t>Schumpeter: Citizens of somewhere</w:t>
      </w:r>
      <w:bookmarkEnd w:id="101"/>
    </w:p>
    <w:p w14:paraId="14C82519" w14:textId="77777777" w:rsidR="0034772C" w:rsidRDefault="0034772C" w:rsidP="0034772C">
      <w:r>
        <w:t>A golden age of companies having fistfuls of different passports is over</w:t>
      </w:r>
    </w:p>
    <w:p w14:paraId="5D43FB62" w14:textId="77777777" w:rsidR="0034772C" w:rsidRDefault="0034772C" w:rsidP="0034772C">
      <w:pPr>
        <w:rPr>
          <w:rFonts w:hint="eastAsia"/>
        </w:rPr>
      </w:pPr>
      <w:r>
        <w:rPr>
          <w:rFonts w:hint="eastAsia"/>
        </w:rPr>
        <w:t>熊彼特：某国公民</w:t>
      </w:r>
    </w:p>
    <w:p w14:paraId="140FCD80" w14:textId="77777777" w:rsidR="0034772C" w:rsidRDefault="0034772C" w:rsidP="0034772C">
      <w:pPr>
        <w:rPr>
          <w:rFonts w:hint="eastAsia"/>
        </w:rPr>
      </w:pPr>
      <w:r>
        <w:rPr>
          <w:rFonts w:hint="eastAsia"/>
        </w:rPr>
        <w:t>企业揣着大把“护照”的好日子到头了</w:t>
      </w:r>
    </w:p>
    <w:p w14:paraId="3D4B5462" w14:textId="77777777" w:rsidR="0034772C" w:rsidRDefault="0034772C" w:rsidP="0034772C">
      <w:r>
        <w:t xml:space="preserve">20180324 business </w:t>
      </w:r>
      <w:r>
        <w:rPr>
          <w:rFonts w:ascii="Segoe UI Emoji" w:hAnsi="Segoe UI Emoji" w:cs="Segoe UI Emoji"/>
        </w:rPr>
        <w:t>🇬🇧</w:t>
      </w:r>
      <w:r>
        <w:t xml:space="preserve"> English Version</w:t>
      </w:r>
    </w:p>
    <w:p w14:paraId="0DF105E0" w14:textId="77777777" w:rsidR="0034772C" w:rsidRDefault="0034772C" w:rsidP="0034772C"/>
    <w:p w14:paraId="727B26C8" w14:textId="77777777" w:rsidR="0034772C" w:rsidRDefault="0034772C" w:rsidP="0034772C">
      <w:r>
        <w:t>WHEN it comes to companies and their passports, there is a flutter of activity in the air—and a reek of hypocrisy. This month Qualcomm, an American-domiciled tech giant which does 65% of its business in China, booked most of its profits last year in Singapore, and pays little tax at home, successfully lobbied the Trump administration to block a hostile takeover on the ground that its independence was vital to ensure American strategic supremacy over China. The predator was Broadcom. It is listed in America but domiciled in Singapore, where it gets tax perks. On November 2nd, four days before its bid, it announced a burning desire to shift its legal base to the home of the brave.</w:t>
      </w:r>
    </w:p>
    <w:p w14:paraId="798BC0A3" w14:textId="77777777" w:rsidR="0034772C" w:rsidRDefault="0034772C" w:rsidP="0034772C"/>
    <w:p w14:paraId="016A2255" w14:textId="77777777" w:rsidR="0034772C" w:rsidRDefault="0034772C" w:rsidP="0034772C">
      <w:pPr>
        <w:rPr>
          <w:rFonts w:hint="eastAsia"/>
        </w:rPr>
      </w:pPr>
      <w:r>
        <w:rPr>
          <w:rFonts w:hint="eastAsia"/>
        </w:rPr>
        <w:t>谈到企业和它们的“护照”，连空气都开始骚动，一股虚伪的气息扑面而来。上个月，高通成功游说特朗普政府阻止了对它的一桩恶意收购，理由是其独立自主对于确保美国在战略上压制住中国至关重要。这家注册地在美国的科技巨头有</w:t>
      </w:r>
      <w:r>
        <w:rPr>
          <w:rFonts w:hint="eastAsia"/>
        </w:rPr>
        <w:t>65%</w:t>
      </w:r>
      <w:r>
        <w:rPr>
          <w:rFonts w:hint="eastAsia"/>
        </w:rPr>
        <w:t>的业务都是在中国开展，去年大部分的利润都登记在新加坡，在美国只缴纳很少的税。想要收购它的是博通，这家公司在美国上市，注册地却在新加坡——在那里它能享受税收优惠。去年</w:t>
      </w:r>
      <w:r>
        <w:rPr>
          <w:rFonts w:hint="eastAsia"/>
        </w:rPr>
        <w:t>11</w:t>
      </w:r>
      <w:r>
        <w:rPr>
          <w:rFonts w:hint="eastAsia"/>
        </w:rPr>
        <w:t>月</w:t>
      </w:r>
      <w:r>
        <w:rPr>
          <w:rFonts w:hint="eastAsia"/>
        </w:rPr>
        <w:t>2</w:t>
      </w:r>
      <w:r>
        <w:rPr>
          <w:rFonts w:hint="eastAsia"/>
        </w:rPr>
        <w:t>日，也就是它出价收购高通的前四天，它宣布迫切希望能将自己的法定总部迁往美国。</w:t>
      </w:r>
    </w:p>
    <w:p w14:paraId="5FB3C6C2" w14:textId="77777777" w:rsidR="0034772C" w:rsidRDefault="0034772C" w:rsidP="0034772C"/>
    <w:p w14:paraId="0EDCDCF1" w14:textId="77777777" w:rsidR="0034772C" w:rsidRDefault="0034772C" w:rsidP="0034772C">
      <w:r>
        <w:t>In Europe, Unilever, which a year ago demanded that the British authorities help it fend off an unwelcome takeover by Kraft Heinz because it was a national treasure, is shifting its sole base to the Netherlands (at present it is split between London and Rotterdam). The consumer-goods firm says it wants to simplify its structure. But it has been an outspoken critic of London’s open takeover regime, and is probably relieved to shelter behind more protective Dutch rules. In Asia, Alibaba, a Chinese internet giant that has its domicile in the Cayman Islands, its principal office in Hong Kong and its listing in New York, has been invited by China’s government to float its shares “at home” in Shanghai, an offer it cannot refuse.</w:t>
      </w:r>
    </w:p>
    <w:p w14:paraId="4A14CE09" w14:textId="77777777" w:rsidR="0034772C" w:rsidRDefault="0034772C" w:rsidP="0034772C"/>
    <w:p w14:paraId="1B3109DC" w14:textId="77777777" w:rsidR="0034772C" w:rsidRDefault="0034772C" w:rsidP="0034772C">
      <w:pPr>
        <w:rPr>
          <w:rFonts w:hint="eastAsia"/>
        </w:rPr>
      </w:pPr>
      <w:r>
        <w:rPr>
          <w:rFonts w:hint="eastAsia"/>
        </w:rPr>
        <w:t>在欧洲，联合利华于一年前搬出国宝级企业的身份要求英国当局伸出援手，阻止卡夫亨氏对它展开收购。如今联合利华已开始将其唯一总部迁往荷兰（目前它在伦敦和鹿特丹设有双总部）。这家消费品公司的说法是想简化经营结构，不过它向来都直言不讳地批评英国对于收购的开放态度。在更具保护主义色彩的荷兰规则的庇护下，它可能会感到宽心。在亚洲，中国互联网巨头阿里巴巴的注册地是开曼群岛，主要办事处设在香港，并在纽约上市，如今中国政府已邀请它在“自己家里”的上海上市——这是阿里无法拒绝的盛情。</w:t>
      </w:r>
    </w:p>
    <w:p w14:paraId="4354078D" w14:textId="77777777" w:rsidR="0034772C" w:rsidRDefault="0034772C" w:rsidP="0034772C"/>
    <w:p w14:paraId="09B282C5" w14:textId="77777777" w:rsidR="0034772C" w:rsidRDefault="0034772C" w:rsidP="0034772C">
      <w:r>
        <w:t>It is easy to view these events as just more examples of companies being opportunistic, cynical or both. But in fact a bigger trend is afoot—corporate flag-waving. After years of having more than one identity (rather like fictional spies having a safe-deposit box full of passports) companies are electing, or being forced, to show more allegiance to a particular country.</w:t>
      </w:r>
    </w:p>
    <w:p w14:paraId="204F6B2D" w14:textId="77777777" w:rsidR="0034772C" w:rsidRDefault="0034772C" w:rsidP="0034772C"/>
    <w:p w14:paraId="21CF6C40" w14:textId="77777777" w:rsidR="0034772C" w:rsidRDefault="0034772C" w:rsidP="0034772C">
      <w:pPr>
        <w:rPr>
          <w:rFonts w:hint="eastAsia"/>
        </w:rPr>
      </w:pPr>
      <w:r>
        <w:rPr>
          <w:rFonts w:hint="eastAsia"/>
        </w:rPr>
        <w:t>人们很容易认为这些事件不过再一次佐证了企业不是投机取巧就是愤世嫉俗，或两者兼而有之。但事实上一个更大的趋势正在显现——企业展现爱国热情。多年来它们拥有不止一个身份，活像小说中有满满一保险箱护照的间谍。如今它们开始向特定的国家展示更多的忠诚——或是出于主动选择，或是不得已而为之。</w:t>
      </w:r>
    </w:p>
    <w:p w14:paraId="2D7890FE" w14:textId="77777777" w:rsidR="0034772C" w:rsidRDefault="0034772C" w:rsidP="0034772C"/>
    <w:p w14:paraId="055F2D87" w14:textId="77777777" w:rsidR="0034772C" w:rsidRDefault="0034772C" w:rsidP="0034772C">
      <w:r>
        <w:t>For three decades, a golden era for globalisation, the trend has gone the opposite way. Companies have unbundled their nationality from operations in the pursuit of efficiency or strategic advantage. The slicing and dicing of identity has occurred in at least half a dozen dimensions.</w:t>
      </w:r>
    </w:p>
    <w:p w14:paraId="2F6251EF" w14:textId="77777777" w:rsidR="0034772C" w:rsidRDefault="0034772C" w:rsidP="0034772C"/>
    <w:p w14:paraId="69EE1902" w14:textId="77777777" w:rsidR="0034772C" w:rsidRDefault="0034772C" w:rsidP="0034772C">
      <w:pPr>
        <w:rPr>
          <w:rFonts w:hint="eastAsia"/>
        </w:rPr>
      </w:pPr>
      <w:r>
        <w:rPr>
          <w:rFonts w:hint="eastAsia"/>
        </w:rPr>
        <w:t>在历时</w:t>
      </w:r>
      <w:r>
        <w:rPr>
          <w:rFonts w:hint="eastAsia"/>
        </w:rPr>
        <w:t>30</w:t>
      </w:r>
      <w:r>
        <w:rPr>
          <w:rFonts w:hint="eastAsia"/>
        </w:rPr>
        <w:t>年的全球化黄金期，这个潮流是反向而行的。为追求效率或战略优势，企业不再把自己的“国籍”与业务经营地捆绑在一起，它们会至少创造出五六重身份。</w:t>
      </w:r>
    </w:p>
    <w:p w14:paraId="6E426419" w14:textId="77777777" w:rsidR="0034772C" w:rsidRDefault="0034772C" w:rsidP="0034772C"/>
    <w:p w14:paraId="04071563" w14:textId="77777777" w:rsidR="0034772C" w:rsidRDefault="0034772C" w:rsidP="0034772C">
      <w:r>
        <w:t>Take, for example, the frequent difference between where firms put their legal headquarters, where they put their de facto headquarters and where their decision-makers reside. When Anshu Jain was co-chief executive of Deutsche Bank between 2012 and 2015, it was often said that the German lender was run from London. ArcelorMittal, a steel firm based in Luxembourg with French, Belgian, Indian and Indonesian roots, is run by the Mittal family, who live in Britain. Jean-Pascal Tricoire, the boss of Schneider Electric, a French industrial firm with global interests, is based in Hong Kong.</w:t>
      </w:r>
    </w:p>
    <w:p w14:paraId="1ECC25A6" w14:textId="77777777" w:rsidR="0034772C" w:rsidRDefault="0034772C" w:rsidP="0034772C"/>
    <w:p w14:paraId="18CD0B01" w14:textId="77777777" w:rsidR="0034772C" w:rsidRDefault="0034772C" w:rsidP="0034772C">
      <w:pPr>
        <w:rPr>
          <w:rFonts w:hint="eastAsia"/>
        </w:rPr>
      </w:pPr>
      <w:r>
        <w:rPr>
          <w:rFonts w:hint="eastAsia"/>
        </w:rPr>
        <w:t>例如，企业常常将法定总部、事实上的总部以及公司决策者的居留地安排在不同的地方。</w:t>
      </w:r>
      <w:r>
        <w:rPr>
          <w:rFonts w:hint="eastAsia"/>
        </w:rPr>
        <w:t>2012</w:t>
      </w:r>
      <w:r>
        <w:rPr>
          <w:rFonts w:hint="eastAsia"/>
        </w:rPr>
        <w:t>年至</w:t>
      </w:r>
      <w:r>
        <w:rPr>
          <w:rFonts w:hint="eastAsia"/>
        </w:rPr>
        <w:t>2015</w:t>
      </w:r>
      <w:r>
        <w:rPr>
          <w:rFonts w:hint="eastAsia"/>
        </w:rPr>
        <w:t>年安舒·贾殷（</w:t>
      </w:r>
      <w:r>
        <w:rPr>
          <w:rFonts w:hint="eastAsia"/>
        </w:rPr>
        <w:t>Anshu Jain</w:t>
      </w:r>
      <w:r>
        <w:rPr>
          <w:rFonts w:hint="eastAsia"/>
        </w:rPr>
        <w:t>）担任德意志银行的联合</w:t>
      </w:r>
      <w:r>
        <w:rPr>
          <w:rFonts w:hint="eastAsia"/>
        </w:rPr>
        <w:t>CEO</w:t>
      </w:r>
      <w:r>
        <w:rPr>
          <w:rFonts w:hint="eastAsia"/>
        </w:rPr>
        <w:t>期间，常听到的一个说法是这家德国银行实际是由伦敦办公室在运营。安赛乐米塔尔（</w:t>
      </w:r>
      <w:r>
        <w:rPr>
          <w:rFonts w:hint="eastAsia"/>
        </w:rPr>
        <w:t>ArcelorMittal</w:t>
      </w:r>
      <w:r>
        <w:rPr>
          <w:rFonts w:hint="eastAsia"/>
        </w:rPr>
        <w:t>）是一家有着法国、比利时、印度及印度尼西亚“血统”的钢铁企业，总部在卢森堡，由居住在英国的米塔尔家族运营。法国工业企业施耐德电气的业务遍及全球，其老板赵国华（</w:t>
      </w:r>
      <w:r>
        <w:rPr>
          <w:rFonts w:hint="eastAsia"/>
        </w:rPr>
        <w:t>Jean-Pascal Tricoire</w:t>
      </w:r>
      <w:r>
        <w:rPr>
          <w:rFonts w:hint="eastAsia"/>
        </w:rPr>
        <w:t>）的办公地点在香港。</w:t>
      </w:r>
    </w:p>
    <w:p w14:paraId="0D2BD399" w14:textId="77777777" w:rsidR="0034772C" w:rsidRDefault="0034772C" w:rsidP="0034772C"/>
    <w:p w14:paraId="65614AD4" w14:textId="77777777" w:rsidR="0034772C" w:rsidRDefault="0034772C" w:rsidP="0034772C">
      <w:r>
        <w:t>The tax residence of firms is similarly unmoored. Apple is run from California but routes its foreign profits through Ireland, where it says key subsidiaries reside. Nor do regulators need to be physically close to their charges. HSBC, a global bank based in London, relies on profits from subsidiaries supervised in Hong Kong. Companies create intellectual property abroad; foreign pharma firms do most research in America. Then there is the final dimension of nationality: where a firm’s shares are listed. Dozens of Chinese internet companies are quoted in New York. In 2011 Prada, an Italian fashion house, chose Hong Kong over Milan.</w:t>
      </w:r>
    </w:p>
    <w:p w14:paraId="60809456" w14:textId="77777777" w:rsidR="0034772C" w:rsidRDefault="0034772C" w:rsidP="0034772C"/>
    <w:p w14:paraId="3FC7819B" w14:textId="77777777" w:rsidR="0034772C" w:rsidRDefault="0034772C" w:rsidP="0034772C">
      <w:pPr>
        <w:rPr>
          <w:rFonts w:hint="eastAsia"/>
        </w:rPr>
      </w:pPr>
      <w:r>
        <w:rPr>
          <w:rFonts w:hint="eastAsia"/>
        </w:rPr>
        <w:t>企业的税收居所也同样飘忽不定。苹果在加州运营，但公司的海外利润却是经由爱尔兰中转——苹果称那</w:t>
      </w:r>
      <w:r>
        <w:rPr>
          <w:rFonts w:hint="eastAsia"/>
        </w:rPr>
        <w:lastRenderedPageBreak/>
        <w:t>里是其主要子公司的所在地。监管机构与监管对象的所在地也无需彼此临近。全球性银行汇丰的总部设在伦敦，利润主要靠香港管辖下的各子公司贡献。很多企业在海外创造知识产权，比如外国制药公司的大部分研究工作就在美国开展。企业的最后一重国籍是它的上市地点。许多中国互联网企业都在纽约挂牌上市。</w:t>
      </w:r>
      <w:r>
        <w:rPr>
          <w:rFonts w:hint="eastAsia"/>
        </w:rPr>
        <w:t>2011</w:t>
      </w:r>
      <w:r>
        <w:rPr>
          <w:rFonts w:hint="eastAsia"/>
        </w:rPr>
        <w:t>年，意大利时装品牌</w:t>
      </w:r>
      <w:r>
        <w:rPr>
          <w:rFonts w:hint="eastAsia"/>
        </w:rPr>
        <w:t>Prada</w:t>
      </w:r>
      <w:r>
        <w:rPr>
          <w:rFonts w:hint="eastAsia"/>
        </w:rPr>
        <w:t>放弃米兰，选择在香港上市。</w:t>
      </w:r>
    </w:p>
    <w:p w14:paraId="63C3F365" w14:textId="77777777" w:rsidR="0034772C" w:rsidRDefault="0034772C" w:rsidP="0034772C"/>
    <w:p w14:paraId="6F5D4C98" w14:textId="77777777" w:rsidR="0034772C" w:rsidRDefault="0034772C" w:rsidP="0034772C">
      <w:r>
        <w:t>This unbundling of nationality had a powerful logic. A firm might achieve a higher valuation by listing its shares in one country, get a lower tax bill by domiciling subsidiaries in another, and offer a better quality of life for its executives in a third. In some cases having multiple passports also allowed firms to win the support of more than one government, or undertake mergers that would have otherwise raised nationalistic hackles. Renault-Nissan-Mitsubishi has taken this idea to an extreme, operating as an alliance of firms with their own corporate governance that are linked by cross-shareholdings and some common management.</w:t>
      </w:r>
    </w:p>
    <w:p w14:paraId="69505A6D" w14:textId="77777777" w:rsidR="0034772C" w:rsidRDefault="0034772C" w:rsidP="0034772C"/>
    <w:p w14:paraId="4AAA0780" w14:textId="77777777" w:rsidR="0034772C" w:rsidRDefault="0034772C" w:rsidP="0034772C">
      <w:pPr>
        <w:rPr>
          <w:rFonts w:hint="eastAsia"/>
        </w:rPr>
      </w:pPr>
      <w:r>
        <w:rPr>
          <w:rFonts w:hint="eastAsia"/>
        </w:rPr>
        <w:t>分拆国籍的做法有强大的合理性。一家公司在某个国家上市可能会获得更高的估值，在另一个国家注册子公司可以缴更少的税，把高管安顿在第三个国家能让他们享受更优质的生活。在某些情况下，拥有多本护照还能让企业获得不止一国政府的支持，原本可能引发强烈民族主义情绪的并购交易也得以实现。雷诺</w:t>
      </w:r>
      <w:r>
        <w:rPr>
          <w:rFonts w:hint="eastAsia"/>
        </w:rPr>
        <w:t>-</w:t>
      </w:r>
      <w:r>
        <w:rPr>
          <w:rFonts w:hint="eastAsia"/>
        </w:rPr>
        <w:t>日产</w:t>
      </w:r>
      <w:r>
        <w:rPr>
          <w:rFonts w:hint="eastAsia"/>
        </w:rPr>
        <w:t>-</w:t>
      </w:r>
      <w:r>
        <w:rPr>
          <w:rFonts w:hint="eastAsia"/>
        </w:rPr>
        <w:t>三菱联盟就把这套方法发挥到了极致：企业以联盟的形式运作，各自在保持独立治理的同时又通过交叉持股和一定程度上的共同管理连接在一起。</w:t>
      </w:r>
    </w:p>
    <w:p w14:paraId="77EE95A9" w14:textId="77777777" w:rsidR="0034772C" w:rsidRDefault="0034772C" w:rsidP="0034772C"/>
    <w:p w14:paraId="16F05E45" w14:textId="77777777" w:rsidR="0034772C" w:rsidRDefault="0034772C" w:rsidP="0034772C">
      <w:r>
        <w:t>Today it is still possible to find firms keen to transcend nationality. On March 14th Prudential, an insurer that operates in Asia and America, said it would spin off its European unit, maintain its domicile in London but no longer be supervised by British regulators. SoftBank, a Japanese telecoms and tech firm, has set up a $100bn investment fund that is domiciled in London but mainly invests in Asia and America. But the overwhelming trend is for companies to shed their multiple passports, for three reasons.</w:t>
      </w:r>
    </w:p>
    <w:p w14:paraId="1E5D49DF" w14:textId="77777777" w:rsidR="0034772C" w:rsidRDefault="0034772C" w:rsidP="0034772C"/>
    <w:p w14:paraId="7BE7AA74" w14:textId="77777777" w:rsidR="0034772C" w:rsidRDefault="0034772C" w:rsidP="0034772C">
      <w:pPr>
        <w:rPr>
          <w:rFonts w:hint="eastAsia"/>
        </w:rPr>
      </w:pPr>
      <w:r>
        <w:rPr>
          <w:rFonts w:hint="eastAsia"/>
        </w:rPr>
        <w:t>时至今日，仍可以看到企业迫切想要超越单一国籍的案例。</w:t>
      </w:r>
      <w:r>
        <w:rPr>
          <w:rFonts w:hint="eastAsia"/>
        </w:rPr>
        <w:t>3</w:t>
      </w:r>
      <w:r>
        <w:rPr>
          <w:rFonts w:hint="eastAsia"/>
        </w:rPr>
        <w:t>月</w:t>
      </w:r>
      <w:r>
        <w:rPr>
          <w:rFonts w:hint="eastAsia"/>
        </w:rPr>
        <w:t>14</w:t>
      </w:r>
      <w:r>
        <w:rPr>
          <w:rFonts w:hint="eastAsia"/>
        </w:rPr>
        <w:t>日，在亚洲及美国开展业务的保险公司英国保诚（</w:t>
      </w:r>
      <w:r>
        <w:rPr>
          <w:rFonts w:hint="eastAsia"/>
        </w:rPr>
        <w:t>Prudential</w:t>
      </w:r>
      <w:r>
        <w:rPr>
          <w:rFonts w:hint="eastAsia"/>
        </w:rPr>
        <w:t>）表示将分拆其欧洲部门，注册地虽会留在伦敦，但不再受英国监管部门的监管。日本电信及科技公司软银设立了一个</w:t>
      </w:r>
      <w:r>
        <w:rPr>
          <w:rFonts w:hint="eastAsia"/>
        </w:rPr>
        <w:t>1000</w:t>
      </w:r>
      <w:r>
        <w:rPr>
          <w:rFonts w:hint="eastAsia"/>
        </w:rPr>
        <w:t>亿美元的投资基金，注册地在伦敦，但主要投资于亚洲和美国。但是，一个压倒性趋势是企业纷纷抛弃多重国籍，这有三个原因。</w:t>
      </w:r>
    </w:p>
    <w:p w14:paraId="0183180F" w14:textId="77777777" w:rsidR="0034772C" w:rsidRDefault="0034772C" w:rsidP="0034772C"/>
    <w:p w14:paraId="1D3EAAED" w14:textId="77777777" w:rsidR="0034772C" w:rsidRDefault="0034772C" w:rsidP="0034772C">
      <w:r>
        <w:t>First, some shareholders argue they are too expensive to maintain. BHP Billiton, a mining firm with listings in Sydney and London, has come under attack from an activist fund to simplify its structure. Analysts gripe that Renault’s alliance is too fiddly to value. Second, some firms are seeking the protection of one government—as in the case of Qualcomm and, perhaps, Unilever. Third, as a more protectionist climate takes hold, governments want firms to locate more activity “at home”. A recent example is Saudi Aramco, which was due to list in London or New York, but is now most likely to float its shares only at home. One reason is to help catalyse Riyadh’s development as a financial centre.</w:t>
      </w:r>
    </w:p>
    <w:p w14:paraId="083017C6" w14:textId="77777777" w:rsidR="0034772C" w:rsidRDefault="0034772C" w:rsidP="0034772C"/>
    <w:p w14:paraId="380CC575" w14:textId="77777777" w:rsidR="0034772C" w:rsidRDefault="0034772C" w:rsidP="0034772C">
      <w:pPr>
        <w:rPr>
          <w:rFonts w:hint="eastAsia"/>
        </w:rPr>
      </w:pPr>
      <w:r>
        <w:rPr>
          <w:rFonts w:hint="eastAsia"/>
        </w:rPr>
        <w:t>首先，一些股东认为维持多重国籍的成本太高。在悉尼及伦敦上市的矿业公司必和必拓（</w:t>
      </w:r>
      <w:r>
        <w:rPr>
          <w:rFonts w:hint="eastAsia"/>
        </w:rPr>
        <w:t>BHP Billiton</w:t>
      </w:r>
      <w:r>
        <w:rPr>
          <w:rFonts w:hint="eastAsia"/>
        </w:rPr>
        <w:t>）遭到一家维权基金的挞伐，被要求简化运营结构。分析师抱怨雷诺所在的联盟太过繁琐，难以估值。其次，一些公司正在寻求某个政府的保护，高通便属于此类，联合利华可能也一样。第三，随着保护主义氛围日益浓厚，各国政府希望企业将更多经营活动留在“家中”。近期的一个例子是沙特阿美（</w:t>
      </w:r>
      <w:r>
        <w:rPr>
          <w:rFonts w:hint="eastAsia"/>
        </w:rPr>
        <w:t>Saudi Aramco</w:t>
      </w:r>
      <w:r>
        <w:rPr>
          <w:rFonts w:hint="eastAsia"/>
        </w:rPr>
        <w:t>），它原本预计会在伦敦或纽约上市，但如今看来最有可能只在本国上市，原因之一是要帮助利雅得发展成为金融中心。</w:t>
      </w:r>
    </w:p>
    <w:p w14:paraId="5CFFF660" w14:textId="77777777" w:rsidR="0034772C" w:rsidRDefault="0034772C" w:rsidP="0034772C"/>
    <w:p w14:paraId="629BB35D" w14:textId="77777777" w:rsidR="0034772C" w:rsidRDefault="0034772C" w:rsidP="0034772C">
      <w:r>
        <w:lastRenderedPageBreak/>
        <w:t>Passport control</w:t>
      </w:r>
    </w:p>
    <w:p w14:paraId="0A3CE59C" w14:textId="77777777" w:rsidR="0034772C" w:rsidRDefault="0034772C" w:rsidP="0034772C"/>
    <w:p w14:paraId="5D413796" w14:textId="77777777" w:rsidR="0034772C" w:rsidRDefault="0034772C" w:rsidP="0034772C">
      <w:pPr>
        <w:rPr>
          <w:rFonts w:hint="eastAsia"/>
        </w:rPr>
      </w:pPr>
      <w:r>
        <w:rPr>
          <w:rFonts w:hint="eastAsia"/>
        </w:rPr>
        <w:t>护照管制</w:t>
      </w:r>
    </w:p>
    <w:p w14:paraId="29FE4BE3" w14:textId="77777777" w:rsidR="0034772C" w:rsidRDefault="0034772C" w:rsidP="0034772C"/>
    <w:p w14:paraId="1BB20781" w14:textId="77777777" w:rsidR="0034772C" w:rsidRDefault="0034772C" w:rsidP="0034772C">
      <w:r>
        <w:t>The end of the golden age of corporate cosmopolitanism may make some governments feel more secure. But it could become a zero-sum game, where each country squabbles to get a bigger slice of a fixed pie. For the world’s great corporate entrepots, this is bad news. As nationality becomes rebundled, fewer firms will place particular functions away from their headquarters.</w:t>
      </w:r>
    </w:p>
    <w:p w14:paraId="17D690A5" w14:textId="77777777" w:rsidR="0034772C" w:rsidRDefault="0034772C" w:rsidP="0034772C"/>
    <w:p w14:paraId="1D77C6EF" w14:textId="77777777" w:rsidR="0034772C" w:rsidRDefault="0034772C" w:rsidP="0034772C">
      <w:pPr>
        <w:rPr>
          <w:rFonts w:hint="eastAsia"/>
        </w:rPr>
      </w:pPr>
      <w:r>
        <w:rPr>
          <w:rFonts w:hint="eastAsia"/>
        </w:rPr>
        <w:t>企业四海为家的好日子行将结束，这也许会让一些政府感到更加踏实。但这也可能演变成一场零和游戏：各国你争我抢，试图从一个大小不变的蛋糕中分走更大的一块。这对世界各大企业集散地来说是个坏消息。随着企业重新归拢自己的国籍，将特定职能安排在总部之外的公司将会变少。</w:t>
      </w:r>
    </w:p>
    <w:p w14:paraId="1717931F" w14:textId="77777777" w:rsidR="0034772C" w:rsidRDefault="0034772C" w:rsidP="0034772C"/>
    <w:p w14:paraId="7E73CCFF" w14:textId="77777777" w:rsidR="0034772C" w:rsidRDefault="0034772C" w:rsidP="0034772C">
      <w:r>
        <w:t>The most intriguing question is whether it is good for companies to be tethered to one place. Now that it is a ward of Uncle Sam, Qualcomm may be unable to cut back on pointless research or relocate jobs from America. Unilever may find the Netherlands cosy but Dutch sensibilities on pay restrictive. And being more protected ultimately breeds complacency. Multinationals may come to miss the days when they could stride the planet, belonging to everyone and no one at the same time.</w:t>
      </w:r>
    </w:p>
    <w:p w14:paraId="3B8C5071" w14:textId="77777777" w:rsidR="0034772C" w:rsidRDefault="0034772C" w:rsidP="0034772C"/>
    <w:p w14:paraId="10F6D7FE" w14:textId="77777777" w:rsidR="0034772C" w:rsidRDefault="0034772C" w:rsidP="0034772C">
      <w:r>
        <w:rPr>
          <w:rFonts w:hint="eastAsia"/>
        </w:rPr>
        <w:t>最有趣的问题是，企业被拴在一个地点对它们自身是否有利。高通既然成了山姆大叔的监护对象，可能就无法削减没什么用的研究工作或把职位从美国迁到别处。联合利华也许会觉得荷兰很舒适安全，但荷兰人对薪酬的敏感度又让它束手束脚。受到更多保护最终也会导致企业故步自封。跨国公司可能会开始想念从前昂首阔步行走于全球、自己属于所有人又不属于任何人的日子。</w:t>
      </w:r>
    </w:p>
    <w:p w14:paraId="68C8F60D" w14:textId="77777777" w:rsidR="0034772C" w:rsidRDefault="0034772C" w:rsidP="0034772C">
      <w:pPr>
        <w:pStyle w:val="1"/>
      </w:pPr>
      <w:bookmarkStart w:id="102" w:name="_Toc15475672"/>
      <w:r>
        <w:t>The scramble for battery minerals: Goblin metals</w:t>
      </w:r>
      <w:bookmarkEnd w:id="102"/>
    </w:p>
    <w:p w14:paraId="00943535" w14:textId="77777777" w:rsidR="0034772C" w:rsidRDefault="0034772C" w:rsidP="0034772C">
      <w:r>
        <w:t>What if China corners the market in the cobalt needed for electric vehicles?</w:t>
      </w:r>
    </w:p>
    <w:p w14:paraId="50C9D59F" w14:textId="77777777" w:rsidR="0034772C" w:rsidRDefault="0034772C" w:rsidP="0034772C">
      <w:pPr>
        <w:rPr>
          <w:rFonts w:hint="eastAsia"/>
        </w:rPr>
      </w:pPr>
      <w:r>
        <w:rPr>
          <w:rFonts w:hint="eastAsia"/>
        </w:rPr>
        <w:t>电池用矿物争夺战：鬼怪金属</w:t>
      </w:r>
    </w:p>
    <w:p w14:paraId="6A150469" w14:textId="77777777" w:rsidR="0034772C" w:rsidRDefault="0034772C" w:rsidP="0034772C">
      <w:pPr>
        <w:rPr>
          <w:rFonts w:hint="eastAsia"/>
        </w:rPr>
      </w:pPr>
      <w:r>
        <w:rPr>
          <w:rFonts w:hint="eastAsia"/>
        </w:rPr>
        <w:t>如果电动汽车所需的钴被中国垄断，该怎么办？</w:t>
      </w:r>
    </w:p>
    <w:p w14:paraId="435718AB" w14:textId="77777777" w:rsidR="0034772C" w:rsidRDefault="0034772C" w:rsidP="0034772C">
      <w:r>
        <w:t xml:space="preserve">20180324 finance and economics </w:t>
      </w:r>
      <w:r>
        <w:rPr>
          <w:rFonts w:ascii="Segoe UI Emoji" w:hAnsi="Segoe UI Emoji" w:cs="Segoe UI Emoji"/>
        </w:rPr>
        <w:t>🇬🇧</w:t>
      </w:r>
      <w:r>
        <w:t xml:space="preserve"> English Version</w:t>
      </w:r>
    </w:p>
    <w:p w14:paraId="7F5A40DE" w14:textId="77777777" w:rsidR="0034772C" w:rsidRDefault="0034772C" w:rsidP="0034772C"/>
    <w:p w14:paraId="4477824E" w14:textId="77777777" w:rsidR="0034772C" w:rsidRDefault="0034772C" w:rsidP="0034772C">
      <w:r>
        <w:t>COBALT derives its name from Kobold, a mischievous German goblin who, according to legend, lurks underground. For centuries it vexed medieval miners by lookinglike a valuable ore that subsequently turned into worthless—and sometimes noxious—rubble. Once again it is threatening to cause trouble, this time in the growing market for batteries for electric vehicles (EVs), each of which uses about 10kg of cobalt. The source of mischief is no longer in Germany, though, but in China.</w:t>
      </w:r>
    </w:p>
    <w:p w14:paraId="37CEB557" w14:textId="77777777" w:rsidR="0034772C" w:rsidRDefault="0034772C" w:rsidP="0034772C"/>
    <w:p w14:paraId="100F9DA1" w14:textId="77777777" w:rsidR="0034772C" w:rsidRDefault="0034772C" w:rsidP="0034772C">
      <w:pPr>
        <w:rPr>
          <w:rFonts w:hint="eastAsia"/>
        </w:rPr>
      </w:pPr>
      <w:r>
        <w:rPr>
          <w:rFonts w:hint="eastAsia"/>
        </w:rPr>
        <w:t>英语“钴”这个名称源自德语</w:t>
      </w:r>
      <w:r>
        <w:rPr>
          <w:rFonts w:hint="eastAsia"/>
        </w:rPr>
        <w:t>Kobold</w:t>
      </w:r>
      <w:r>
        <w:rPr>
          <w:rFonts w:hint="eastAsia"/>
        </w:rPr>
        <w:t>——传说中藏匿于地下又爱恶作剧的小妖怪。中世纪的几百年里，它害苦了矿工——它看上去很像贵重的矿石，结果却是一钱不值的碎石块，有时还有毒。如今，它可能又要制造麻烦了，这次是在增长中的电动车电池市场（每块电动车电池需要约</w:t>
      </w:r>
      <w:r>
        <w:rPr>
          <w:rFonts w:hint="eastAsia"/>
        </w:rPr>
        <w:t>10</w:t>
      </w:r>
      <w:r>
        <w:rPr>
          <w:rFonts w:hint="eastAsia"/>
        </w:rPr>
        <w:t>公斤钴）。不过，这次恶作剧的始作俑者不再是德国，而是中国。</w:t>
      </w:r>
    </w:p>
    <w:p w14:paraId="421EE6DB" w14:textId="77777777" w:rsidR="0034772C" w:rsidRDefault="0034772C" w:rsidP="0034772C"/>
    <w:p w14:paraId="368B3055" w14:textId="77777777" w:rsidR="0034772C" w:rsidRDefault="0034772C" w:rsidP="0034772C">
      <w:r>
        <w:t xml:space="preserve">It is widely known that more than half of the world’s cobalt reserves and production are in one dangerously unstable country, the Democratic Republic of Congo. What is less well known is that four-fifths of the cobalt sulphates and oxides used to make the all-important cathodes for lithium-ion batteries are refined in China. (Much of the other 20% </w:t>
      </w:r>
      <w:r>
        <w:lastRenderedPageBreak/>
        <w:t>is processed in Finland, but its raw material, too, comes from a mine in Congo, majority-owned by a Chinese firm, China Molybdenum.)</w:t>
      </w:r>
    </w:p>
    <w:p w14:paraId="14C9FF61" w14:textId="77777777" w:rsidR="0034772C" w:rsidRDefault="0034772C" w:rsidP="0034772C"/>
    <w:p w14:paraId="2456DF31" w14:textId="77777777" w:rsidR="0034772C" w:rsidRDefault="0034772C" w:rsidP="0034772C">
      <w:pPr>
        <w:rPr>
          <w:rFonts w:hint="eastAsia"/>
        </w:rPr>
      </w:pPr>
      <w:r>
        <w:rPr>
          <w:rFonts w:hint="eastAsia"/>
        </w:rPr>
        <w:t>众所周知，世界上一半以上的钴储量和产量都来自一个动荡危险的国家——刚果民主共和国。而不那么为人所知的是，制造锂离子电池不可或缺的负极所需的硫酸钴和氧化钴有</w:t>
      </w:r>
      <w:r>
        <w:rPr>
          <w:rFonts w:hint="eastAsia"/>
        </w:rPr>
        <w:t>80%</w:t>
      </w:r>
      <w:r>
        <w:rPr>
          <w:rFonts w:hint="eastAsia"/>
        </w:rPr>
        <w:t>是在中国提炼的。剩余</w:t>
      </w:r>
      <w:r>
        <w:rPr>
          <w:rFonts w:hint="eastAsia"/>
        </w:rPr>
        <w:t>20%</w:t>
      </w:r>
      <w:r>
        <w:rPr>
          <w:rFonts w:hint="eastAsia"/>
        </w:rPr>
        <w:t>中大部分在芬兰加工，但原料也来自刚果的一座矿山，而该矿山的多数股权由中国的洛阳钼业公司拥有。</w:t>
      </w:r>
    </w:p>
    <w:p w14:paraId="33BD220F" w14:textId="77777777" w:rsidR="0034772C" w:rsidRDefault="0034772C" w:rsidP="0034772C"/>
    <w:p w14:paraId="79D06952" w14:textId="77777777" w:rsidR="0034772C" w:rsidRDefault="0034772C" w:rsidP="0034772C">
      <w:r>
        <w:t>On March 14th concerns about China’s grip on Congo’s cobalt production deepened when GEM, a Chinese battery maker, said it would acquire a third of the cobalt shipped by Glencore, the world’s biggest producer of the metal, between 2018 and 2020—equivalent to almost half of the world’s 110,000-tonne production in 2017. This is likely to add momentum to a rally that has pushed the price of cobalt up from an average of $26,500 a tonne in 2016 to above $90,000 a tonne.</w:t>
      </w:r>
    </w:p>
    <w:p w14:paraId="4B6560C1" w14:textId="77777777" w:rsidR="0034772C" w:rsidRDefault="0034772C" w:rsidP="0034772C"/>
    <w:p w14:paraId="0B3DB098" w14:textId="77777777" w:rsidR="0034772C" w:rsidRDefault="0034772C" w:rsidP="0034772C">
      <w:pPr>
        <w:rPr>
          <w:rFonts w:hint="eastAsia"/>
        </w:rPr>
      </w:pPr>
      <w:r>
        <w:rPr>
          <w:rFonts w:hint="eastAsia"/>
        </w:rPr>
        <w:t>中国电池制造商格林美在</w:t>
      </w:r>
      <w:r>
        <w:rPr>
          <w:rFonts w:hint="eastAsia"/>
        </w:rPr>
        <w:t>3</w:t>
      </w:r>
      <w:r>
        <w:rPr>
          <w:rFonts w:hint="eastAsia"/>
        </w:rPr>
        <w:t>月</w:t>
      </w:r>
      <w:r>
        <w:rPr>
          <w:rFonts w:hint="eastAsia"/>
        </w:rPr>
        <w:t>14</w:t>
      </w:r>
      <w:r>
        <w:rPr>
          <w:rFonts w:hint="eastAsia"/>
        </w:rPr>
        <w:t>日表示，将在</w:t>
      </w:r>
      <w:r>
        <w:rPr>
          <w:rFonts w:hint="eastAsia"/>
        </w:rPr>
        <w:t>2018</w:t>
      </w:r>
      <w:r>
        <w:rPr>
          <w:rFonts w:hint="eastAsia"/>
        </w:rPr>
        <w:t>年至</w:t>
      </w:r>
      <w:r>
        <w:rPr>
          <w:rFonts w:hint="eastAsia"/>
        </w:rPr>
        <w:t>2020</w:t>
      </w:r>
      <w:r>
        <w:rPr>
          <w:rFonts w:hint="eastAsia"/>
        </w:rPr>
        <w:t>年间采购全球最大钴生产商嘉能可（</w:t>
      </w:r>
      <w:r>
        <w:rPr>
          <w:rFonts w:hint="eastAsia"/>
        </w:rPr>
        <w:t>Glencore</w:t>
      </w:r>
      <w:r>
        <w:rPr>
          <w:rFonts w:hint="eastAsia"/>
        </w:rPr>
        <w:t>）产量的三分之一（接近去年全球</w:t>
      </w:r>
      <w:r>
        <w:rPr>
          <w:rFonts w:hint="eastAsia"/>
        </w:rPr>
        <w:t>11</w:t>
      </w:r>
      <w:r>
        <w:rPr>
          <w:rFonts w:hint="eastAsia"/>
        </w:rPr>
        <w:t>万吨钴产量的一半），人们不由得愈发担忧中国对刚果钴矿的操控。这将可能加快钴价复涨的势头，目前钴价已由</w:t>
      </w:r>
      <w:r>
        <w:rPr>
          <w:rFonts w:hint="eastAsia"/>
        </w:rPr>
        <w:t>2016</w:t>
      </w:r>
      <w:r>
        <w:rPr>
          <w:rFonts w:hint="eastAsia"/>
        </w:rPr>
        <w:t>年的平均每吨</w:t>
      </w:r>
      <w:r>
        <w:rPr>
          <w:rFonts w:hint="eastAsia"/>
        </w:rPr>
        <w:t>26,500</w:t>
      </w:r>
      <w:r>
        <w:rPr>
          <w:rFonts w:hint="eastAsia"/>
        </w:rPr>
        <w:t>美元上涨到每吨</w:t>
      </w:r>
      <w:r>
        <w:rPr>
          <w:rFonts w:hint="eastAsia"/>
        </w:rPr>
        <w:t>9</w:t>
      </w:r>
      <w:r>
        <w:rPr>
          <w:rFonts w:hint="eastAsia"/>
        </w:rPr>
        <w:t>万多美元。</w:t>
      </w:r>
    </w:p>
    <w:p w14:paraId="58AC80F2" w14:textId="77777777" w:rsidR="0034772C" w:rsidRDefault="0034772C" w:rsidP="0034772C"/>
    <w:p w14:paraId="6CDBB9EC" w14:textId="77777777" w:rsidR="0034772C" w:rsidRDefault="0034772C" w:rsidP="0034772C">
      <w:r>
        <w:t>It is not known whether non-Chinese battery, EV or consumer-electronics manufacturers have done similar, unannounced deals with Glencore. But Sam Jaffe of Cairn Energy Research Advisors, a consultancy, says it will be a severe blow to some firms. He likens the outcome of the deal to a game of musical chairs in which Chinese battery manufacturers have taken all but one of the seats. “Everybody else is frantically looking for that last empty chair.”</w:t>
      </w:r>
    </w:p>
    <w:p w14:paraId="44789629" w14:textId="77777777" w:rsidR="0034772C" w:rsidRDefault="0034772C" w:rsidP="0034772C"/>
    <w:p w14:paraId="61256D72" w14:textId="77777777" w:rsidR="0034772C" w:rsidRDefault="0034772C" w:rsidP="0034772C">
      <w:pPr>
        <w:rPr>
          <w:rFonts w:hint="eastAsia"/>
        </w:rPr>
      </w:pPr>
      <w:r>
        <w:rPr>
          <w:rFonts w:hint="eastAsia"/>
        </w:rPr>
        <w:t>是否还有其他中国之外的电池、电动车或消费电子制造商暗中与嘉能可达成了类似的交易则不得而知。但凯恩能源研究咨询公司（</w:t>
      </w:r>
      <w:r>
        <w:rPr>
          <w:rFonts w:hint="eastAsia"/>
        </w:rPr>
        <w:t>Cairn Energy Research Advisors</w:t>
      </w:r>
      <w:r>
        <w:rPr>
          <w:rFonts w:hint="eastAsia"/>
        </w:rPr>
        <w:t>）的萨姆·贾菲（</w:t>
      </w:r>
      <w:r>
        <w:rPr>
          <w:rFonts w:hint="eastAsia"/>
        </w:rPr>
        <w:t>Sam Jaffe</w:t>
      </w:r>
      <w:r>
        <w:rPr>
          <w:rFonts w:hint="eastAsia"/>
        </w:rPr>
        <w:t>）表示，有些公司会因格林美的交易遭受重创。他将这笔交易的结果比作“抢椅子”游戏：除一把椅子外，其余的都已被中国的电池制造商拿下。“其他所有人都在拼命争抢最后那把空椅子。”</w:t>
      </w:r>
    </w:p>
    <w:p w14:paraId="73E4A459" w14:textId="77777777" w:rsidR="0034772C" w:rsidRDefault="0034772C" w:rsidP="0034772C"/>
    <w:p w14:paraId="2581E6CA" w14:textId="77777777" w:rsidR="0034772C" w:rsidRDefault="0034772C" w:rsidP="0034772C">
      <w:r>
        <w:t>Mr Jaffe doubts the cobalt grab is an effort by Chinese firms to corner or manipulate the market for speculative ends. Instead, he says, they are likely to be driven by a “desperate need” to fulfil China’s ambitious plans to step up production of EVs.</w:t>
      </w:r>
    </w:p>
    <w:p w14:paraId="037FA1FD" w14:textId="77777777" w:rsidR="0034772C" w:rsidRDefault="0034772C" w:rsidP="0034772C"/>
    <w:p w14:paraId="527608C7" w14:textId="77777777" w:rsidR="0034772C" w:rsidRDefault="0034772C" w:rsidP="0034772C">
      <w:pPr>
        <w:rPr>
          <w:rFonts w:hint="eastAsia"/>
        </w:rPr>
      </w:pPr>
      <w:r>
        <w:rPr>
          <w:rFonts w:hint="eastAsia"/>
        </w:rPr>
        <w:t>贾菲不认为这场钴矿争夺战是中国企业企图通过垄断或操纵钴矿市场来投机。相反，他认为，中国有加速生产电动车的宏伟计划，这些企业很可能是受到实现此计划的“急迫需要”的驱使。</w:t>
      </w:r>
    </w:p>
    <w:p w14:paraId="153B9808" w14:textId="77777777" w:rsidR="0034772C" w:rsidRDefault="0034772C" w:rsidP="0034772C"/>
    <w:p w14:paraId="2A44274D" w14:textId="77777777" w:rsidR="0034772C" w:rsidRDefault="0034772C" w:rsidP="0034772C">
      <w:r>
        <w:t>Others see it more ominously. George Heppel of CRU, a consultancy, says that, in addition to GEM sweeping up such a sizeable chunk of Glencore’s output, China Moly may eventually ship its Congo cobalt home rather than to Finland, giving China as much as 95% of the cobalt-chemicals market. “A lot of our clients are South Korean and Japanese tech firms and it’s a big concern of theirs that so much of the world’s cobalt sulphate comes from China.” Memories are still fresh of a maritime squabble in 2010, during which China restricted exports of rare-earth metals vital to Japanese tech firms. China produces about 85% of the world’s rare earths.</w:t>
      </w:r>
    </w:p>
    <w:p w14:paraId="13A477E3" w14:textId="77777777" w:rsidR="0034772C" w:rsidRDefault="0034772C" w:rsidP="0034772C"/>
    <w:p w14:paraId="2797FACF" w14:textId="77777777" w:rsidR="0034772C" w:rsidRDefault="0034772C" w:rsidP="0034772C">
      <w:pPr>
        <w:rPr>
          <w:rFonts w:hint="eastAsia"/>
        </w:rPr>
      </w:pPr>
      <w:r>
        <w:rPr>
          <w:rFonts w:hint="eastAsia"/>
        </w:rPr>
        <w:t>其他人的看法更不乐观。咨询公司英国商品研究所（</w:t>
      </w:r>
      <w:r>
        <w:rPr>
          <w:rFonts w:hint="eastAsia"/>
        </w:rPr>
        <w:t>CRU</w:t>
      </w:r>
      <w:r>
        <w:rPr>
          <w:rFonts w:hint="eastAsia"/>
        </w:rPr>
        <w:t>）的乔治·亨佩尔（</w:t>
      </w:r>
      <w:r>
        <w:rPr>
          <w:rFonts w:hint="eastAsia"/>
        </w:rPr>
        <w:t>George Heppel</w:t>
      </w:r>
      <w:r>
        <w:rPr>
          <w:rFonts w:hint="eastAsia"/>
        </w:rPr>
        <w:t>）表示，除了格林美对嘉能可的产出展开大扫荡外，洛阳钼业最终可能将其在刚果的钴矿产运回中国而非芬兰，使得中国控制高达</w:t>
      </w:r>
      <w:r>
        <w:rPr>
          <w:rFonts w:hint="eastAsia"/>
        </w:rPr>
        <w:t>95%</w:t>
      </w:r>
      <w:r>
        <w:rPr>
          <w:rFonts w:hint="eastAsia"/>
        </w:rPr>
        <w:t>的钴化学品市场。“我们很多客户都是韩国和日本的科技公司，他们非常担忧全世界的硫酸钴</w:t>
      </w:r>
      <w:r>
        <w:rPr>
          <w:rFonts w:hint="eastAsia"/>
        </w:rPr>
        <w:lastRenderedPageBreak/>
        <w:t>竟有那么多出自中国。”人们对</w:t>
      </w:r>
      <w:r>
        <w:rPr>
          <w:rFonts w:hint="eastAsia"/>
        </w:rPr>
        <w:t>2010</w:t>
      </w:r>
      <w:r>
        <w:rPr>
          <w:rFonts w:hint="eastAsia"/>
        </w:rPr>
        <w:t>年的那场海上争端仍记忆犹新，那次事件后中国削减了对日本科技公司至关重要的稀土金属的出口量。中国的稀土产量占全球</w:t>
      </w:r>
      <w:r>
        <w:rPr>
          <w:rFonts w:hint="eastAsia"/>
        </w:rPr>
        <w:t>85</w:t>
      </w:r>
      <w:r>
        <w:rPr>
          <w:rFonts w:hint="eastAsia"/>
        </w:rPr>
        <w:t>％左右。</w:t>
      </w:r>
    </w:p>
    <w:p w14:paraId="0C7DABA6" w14:textId="77777777" w:rsidR="0034772C" w:rsidRDefault="0034772C" w:rsidP="0034772C"/>
    <w:p w14:paraId="4C2EA79E" w14:textId="77777777" w:rsidR="0034772C" w:rsidRDefault="0034772C" w:rsidP="0034772C">
      <w:r>
        <w:t>Few analysts expect the cobalt market to soften soon. Production in Congo is likely to increase in the next few years, but some investment may be deterred by a recent five-fold leap in royalties on cobalt. Investment elsewhere is limited because cobalt is almost always mined alongside copper or nickel. Even at current prices, the quantities needed are not enough to justify production for cobalt alone.</w:t>
      </w:r>
    </w:p>
    <w:p w14:paraId="34E12799" w14:textId="77777777" w:rsidR="0034772C" w:rsidRDefault="0034772C" w:rsidP="0034772C"/>
    <w:p w14:paraId="3CB8F232" w14:textId="77777777" w:rsidR="0034772C" w:rsidRDefault="0034772C" w:rsidP="0034772C">
      <w:pPr>
        <w:rPr>
          <w:rFonts w:hint="eastAsia"/>
        </w:rPr>
      </w:pPr>
      <w:r>
        <w:rPr>
          <w:rFonts w:hint="eastAsia"/>
        </w:rPr>
        <w:t>大多数分析师预计钴市场短期内不会疲软。未来几年刚果的钴产量可能会增加，但最近钴矿权利金暴涨五倍，可能会让一些投资商望而却步。而到其他地方投资也受到限制，因为钴几乎总是和铜或镍伴生。即使按目前的价格，对它的需求量也还不值得单独开采。</w:t>
      </w:r>
    </w:p>
    <w:p w14:paraId="1E304B4C" w14:textId="77777777" w:rsidR="0034772C" w:rsidRDefault="0034772C" w:rsidP="0034772C"/>
    <w:p w14:paraId="3DC56200" w14:textId="77777777" w:rsidR="0034772C" w:rsidRDefault="0034772C" w:rsidP="0034772C"/>
    <w:p w14:paraId="584D671A" w14:textId="77777777" w:rsidR="0034772C" w:rsidRDefault="0034772C" w:rsidP="0034772C">
      <w:r>
        <w:t>But demand could explode if EVs surge in popularity. Mr Heppel says that, though most cobalt is currently mined for batteries in smartphones and for superalloys inside jet engines (see chart), its use for EVs could jump from 9,000 tonnes in 2017 to 107,000 tonnes in 2026.</w:t>
      </w:r>
    </w:p>
    <w:p w14:paraId="2C7926C4" w14:textId="77777777" w:rsidR="0034772C" w:rsidRDefault="0034772C" w:rsidP="0034772C"/>
    <w:p w14:paraId="3ED0EA45" w14:textId="77777777" w:rsidR="0034772C" w:rsidRDefault="0034772C" w:rsidP="0034772C">
      <w:pPr>
        <w:rPr>
          <w:rFonts w:hint="eastAsia"/>
        </w:rPr>
      </w:pPr>
      <w:r>
        <w:rPr>
          <w:rFonts w:hint="eastAsia"/>
        </w:rPr>
        <w:t>但如果电动车大受欢迎，钴的需求可能会激增。亨佩尔指出，虽然目前大部分钴都被用于智能手机电池和飞机发动机内的超级合金（见图表），但到</w:t>
      </w:r>
      <w:r>
        <w:rPr>
          <w:rFonts w:hint="eastAsia"/>
        </w:rPr>
        <w:t>2026</w:t>
      </w:r>
      <w:r>
        <w:rPr>
          <w:rFonts w:hint="eastAsia"/>
        </w:rPr>
        <w:t>年，电动车的钴用量可能会从</w:t>
      </w:r>
      <w:r>
        <w:rPr>
          <w:rFonts w:hint="eastAsia"/>
        </w:rPr>
        <w:t>2017</w:t>
      </w:r>
      <w:r>
        <w:rPr>
          <w:rFonts w:hint="eastAsia"/>
        </w:rPr>
        <w:t>年的</w:t>
      </w:r>
      <w:r>
        <w:rPr>
          <w:rFonts w:hint="eastAsia"/>
        </w:rPr>
        <w:t>9000</w:t>
      </w:r>
      <w:r>
        <w:rPr>
          <w:rFonts w:hint="eastAsia"/>
        </w:rPr>
        <w:t>吨跃增至</w:t>
      </w:r>
      <w:r>
        <w:rPr>
          <w:rFonts w:hint="eastAsia"/>
        </w:rPr>
        <w:t>107,000</w:t>
      </w:r>
      <w:r>
        <w:rPr>
          <w:rFonts w:hint="eastAsia"/>
        </w:rPr>
        <w:t>吨。</w:t>
      </w:r>
    </w:p>
    <w:p w14:paraId="6FB83454" w14:textId="77777777" w:rsidR="0034772C" w:rsidRDefault="0034772C" w:rsidP="0034772C"/>
    <w:p w14:paraId="08BC5D80" w14:textId="77777777" w:rsidR="0034772C" w:rsidRDefault="0034772C" w:rsidP="0034772C">
      <w:r>
        <w:t>The resulting higher prices would eventually unlock new sources of supply. But already non-Chinese battery manufacturers are looking for ways to protect themselves from potential shortages. Their best answer to date is the other “goblin metal” closely associated with cobalt, nickel, whose name comes from a German spirit closely related to Old Nick.</w:t>
      </w:r>
    </w:p>
    <w:p w14:paraId="3D5BA907" w14:textId="77777777" w:rsidR="0034772C" w:rsidRDefault="0034772C" w:rsidP="0034772C"/>
    <w:p w14:paraId="00704DDC" w14:textId="77777777" w:rsidR="0034772C" w:rsidRDefault="0034772C" w:rsidP="0034772C">
      <w:pPr>
        <w:rPr>
          <w:rFonts w:hint="eastAsia"/>
        </w:rPr>
      </w:pPr>
      <w:r>
        <w:rPr>
          <w:rFonts w:hint="eastAsia"/>
        </w:rPr>
        <w:t>由此推高的价格最终将会打开新的供应源。但是，中国以外的电池制造商已在想方设法让自己免受可能的钴短缺之苦。目前它们想到的妙方是另一种“鬼怪金属”——钴的亲密战友镍。“镍”的英文名称源于德国一个与撒旦（</w:t>
      </w:r>
      <w:r>
        <w:rPr>
          <w:rFonts w:hint="eastAsia"/>
        </w:rPr>
        <w:t>Old Nick</w:t>
      </w:r>
      <w:r>
        <w:rPr>
          <w:rFonts w:hint="eastAsia"/>
        </w:rPr>
        <w:t>）密切相关的鬼怪。</w:t>
      </w:r>
    </w:p>
    <w:p w14:paraId="6F679C01" w14:textId="77777777" w:rsidR="0034772C" w:rsidRDefault="0034772C" w:rsidP="0034772C"/>
    <w:p w14:paraId="74D8BD36" w14:textId="77777777" w:rsidR="0034772C" w:rsidRDefault="0034772C" w:rsidP="0034772C">
      <w:r>
        <w:t>The materials most commonly used for cathodes in EV batteries are a combination of nickel, manganese and cobalt known as NMC, and one of nickel, cobalt and aluminium known as NCA. As cobalt has become pricier and scarcer, some battery makers have produced cobalt-lite cathodes by raising the nickel content—to as much as eight times the amount of cobalt. This allows the battery to run longer on a single charge, but makes it harder to manufacture and more prone to burst into flames. The trick is to get the balance right.</w:t>
      </w:r>
    </w:p>
    <w:p w14:paraId="39DFA6BF" w14:textId="77777777" w:rsidR="0034772C" w:rsidRDefault="0034772C" w:rsidP="0034772C"/>
    <w:p w14:paraId="540CB70A" w14:textId="77777777" w:rsidR="0034772C" w:rsidRDefault="0034772C" w:rsidP="0034772C">
      <w:pPr>
        <w:rPr>
          <w:rFonts w:hint="eastAsia"/>
        </w:rPr>
      </w:pPr>
      <w:r>
        <w:rPr>
          <w:rFonts w:hint="eastAsia"/>
        </w:rPr>
        <w:t>电动车电池中最常用的负极材料是镍、锰和钴三元材料（</w:t>
      </w:r>
      <w:r>
        <w:rPr>
          <w:rFonts w:hint="eastAsia"/>
        </w:rPr>
        <w:t>NMC</w:t>
      </w:r>
      <w:r>
        <w:rPr>
          <w:rFonts w:hint="eastAsia"/>
        </w:rPr>
        <w:t>）以及镍、钴和铝三元材料（</w:t>
      </w:r>
      <w:r>
        <w:rPr>
          <w:rFonts w:hint="eastAsia"/>
        </w:rPr>
        <w:t>NCA</w:t>
      </w:r>
      <w:r>
        <w:rPr>
          <w:rFonts w:hint="eastAsia"/>
        </w:rPr>
        <w:t>）。因为钴的价格越来越高，也越来越稀缺，一些电池制造商已通过提高镍的含量（含量可达钴的八倍）来生产低钴含量的阴极。这令电池的续航时间变长，但制造的难度增加，也更容易自燃。关键是把握好比例。</w:t>
      </w:r>
    </w:p>
    <w:p w14:paraId="06D6E9AE" w14:textId="77777777" w:rsidR="0034772C" w:rsidRDefault="0034772C" w:rsidP="0034772C"/>
    <w:p w14:paraId="7DCF7307" w14:textId="77777777" w:rsidR="0034772C" w:rsidRDefault="0034772C" w:rsidP="0034772C">
      <w:r>
        <w:t xml:space="preserve">Strangely, nickel has not had anything like cobalt’s price rise. Nor do the Chinese appear to covet it. Oliver Ramsbottom of McKinsey, a consultancy, says the reason for this relative indifference dates back to the commodities supercycle in 2000-12, when Indonesia and the Philippines ramped up production of class-2 nickel—in particular nickel pig iron, a lower-cost ingredient of stainless steel—until the bubble burst. The subsequent excess capacity and </w:t>
      </w:r>
      <w:r>
        <w:lastRenderedPageBreak/>
        <w:t>stock build-up caused nickel prices to plummet from $29,000 a tonne in 2011 to below $10,000 a tonne last year.</w:t>
      </w:r>
    </w:p>
    <w:p w14:paraId="1A7CC3F0" w14:textId="77777777" w:rsidR="0034772C" w:rsidRDefault="0034772C" w:rsidP="0034772C"/>
    <w:p w14:paraId="3F759359" w14:textId="77777777" w:rsidR="0034772C" w:rsidRDefault="0034772C" w:rsidP="0034772C">
      <w:pPr>
        <w:rPr>
          <w:rFonts w:hint="eastAsia"/>
        </w:rPr>
      </w:pPr>
      <w:r>
        <w:rPr>
          <w:rFonts w:hint="eastAsia"/>
        </w:rPr>
        <w:t>奇怪的是，镍完全没有像钴那样涨价。中国人似乎也不觊觎它。咨询公司麦肯锡的奥利弗·拉姆斯博顿（</w:t>
      </w:r>
      <w:r>
        <w:rPr>
          <w:rFonts w:hint="eastAsia"/>
        </w:rPr>
        <w:t>Oliver Ramsbottom</w:t>
      </w:r>
      <w:r>
        <w:rPr>
          <w:rFonts w:hint="eastAsia"/>
        </w:rPr>
        <w:t>）表示，中国人对镍态度相对淡漠，原因可追溯到</w:t>
      </w:r>
      <w:r>
        <w:rPr>
          <w:rFonts w:hint="eastAsia"/>
        </w:rPr>
        <w:t>2000</w:t>
      </w:r>
      <w:r>
        <w:rPr>
          <w:rFonts w:hint="eastAsia"/>
        </w:rPr>
        <w:t>年至</w:t>
      </w:r>
      <w:r>
        <w:rPr>
          <w:rFonts w:hint="eastAsia"/>
        </w:rPr>
        <w:t>2012</w:t>
      </w:r>
      <w:r>
        <w:rPr>
          <w:rFonts w:hint="eastAsia"/>
        </w:rPr>
        <w:t>年的大宗商品超级周期，期间印度尼西亚和菲律宾大量生产二级镍，尤其是用于生产不锈钢的低成本原料镍生铁，直到好景不再。随之而来的产能过剩和库存积压导致镍的价格从</w:t>
      </w:r>
      <w:r>
        <w:rPr>
          <w:rFonts w:hint="eastAsia"/>
        </w:rPr>
        <w:t>2011</w:t>
      </w:r>
      <w:r>
        <w:rPr>
          <w:rFonts w:hint="eastAsia"/>
        </w:rPr>
        <w:t>年的</w:t>
      </w:r>
      <w:r>
        <w:rPr>
          <w:rFonts w:hint="eastAsia"/>
        </w:rPr>
        <w:t>29,000</w:t>
      </w:r>
      <w:r>
        <w:rPr>
          <w:rFonts w:hint="eastAsia"/>
        </w:rPr>
        <w:t>美元一吨暴跌至去年的不到</w:t>
      </w:r>
      <w:r>
        <w:rPr>
          <w:rFonts w:hint="eastAsia"/>
        </w:rPr>
        <w:t>1</w:t>
      </w:r>
      <w:r>
        <w:rPr>
          <w:rFonts w:hint="eastAsia"/>
        </w:rPr>
        <w:t>万美元一吨。</w:t>
      </w:r>
    </w:p>
    <w:p w14:paraId="1CA289E9" w14:textId="77777777" w:rsidR="0034772C" w:rsidRDefault="0034772C" w:rsidP="0034772C"/>
    <w:p w14:paraId="22917B8D" w14:textId="77777777" w:rsidR="0034772C" w:rsidRDefault="0034772C" w:rsidP="0034772C">
      <w:r>
        <w:t>As yet, the demand for high-quality nickel suitable for EVs has not boosted production. Output of Class-1 nickel for EVs was only 35,000 tonnes last year, out of total nickel production of 2.1m tonnes. But by 2025 McKinsey expects EV-related nickel demand to rise 16-fold to 550,000 tonnes.</w:t>
      </w:r>
    </w:p>
    <w:p w14:paraId="423D83C6" w14:textId="77777777" w:rsidR="0034772C" w:rsidRDefault="0034772C" w:rsidP="0034772C"/>
    <w:p w14:paraId="4CF51B92" w14:textId="77777777" w:rsidR="0034772C" w:rsidRDefault="0034772C" w:rsidP="0034772C">
      <w:pPr>
        <w:rPr>
          <w:rFonts w:hint="eastAsia"/>
        </w:rPr>
      </w:pPr>
      <w:r>
        <w:rPr>
          <w:rFonts w:hint="eastAsia"/>
        </w:rPr>
        <w:t>迄今为止，对适用于电动车的高品质镍的需求还没有拉动生产。去年，用于电动车的一级镍产量仅为</w:t>
      </w:r>
      <w:r>
        <w:rPr>
          <w:rFonts w:hint="eastAsia"/>
        </w:rPr>
        <w:t>35,000</w:t>
      </w:r>
      <w:r>
        <w:rPr>
          <w:rFonts w:hint="eastAsia"/>
        </w:rPr>
        <w:t>吨，而镍的总产量为</w:t>
      </w:r>
      <w:r>
        <w:rPr>
          <w:rFonts w:hint="eastAsia"/>
        </w:rPr>
        <w:t>210</w:t>
      </w:r>
      <w:r>
        <w:rPr>
          <w:rFonts w:hint="eastAsia"/>
        </w:rPr>
        <w:t>万吨。但麦肯锡预计，到</w:t>
      </w:r>
      <w:r>
        <w:rPr>
          <w:rFonts w:hint="eastAsia"/>
        </w:rPr>
        <w:t>2025</w:t>
      </w:r>
      <w:r>
        <w:rPr>
          <w:rFonts w:hint="eastAsia"/>
        </w:rPr>
        <w:t>年，来自电动车的镍需求将增长</w:t>
      </w:r>
      <w:r>
        <w:rPr>
          <w:rFonts w:hint="eastAsia"/>
        </w:rPr>
        <w:t>16</w:t>
      </w:r>
      <w:r>
        <w:rPr>
          <w:rFonts w:hint="eastAsia"/>
        </w:rPr>
        <w:t>倍，达到</w:t>
      </w:r>
      <w:r>
        <w:rPr>
          <w:rFonts w:hint="eastAsia"/>
        </w:rPr>
        <w:t>55</w:t>
      </w:r>
      <w:r>
        <w:rPr>
          <w:rFonts w:hint="eastAsia"/>
        </w:rPr>
        <w:t>万吨。</w:t>
      </w:r>
    </w:p>
    <w:p w14:paraId="722F854E" w14:textId="77777777" w:rsidR="0034772C" w:rsidRDefault="0034772C" w:rsidP="0034772C"/>
    <w:p w14:paraId="2419F64D" w14:textId="77777777" w:rsidR="0034772C" w:rsidRDefault="0034772C" w:rsidP="0034772C">
      <w:r>
        <w:t>In theory, the best way to ensure sufficient supplies of both nickel and cobalt would be for prices to rise enough to make mining them together more profitable. But that would mean more expensive batteries, and thus electric vehicles. Only a goblin would relish such a conundrum.</w:t>
      </w:r>
    </w:p>
    <w:p w14:paraId="130AB048" w14:textId="77777777" w:rsidR="0034772C" w:rsidRDefault="0034772C" w:rsidP="0034772C"/>
    <w:p w14:paraId="1C197880" w14:textId="77777777" w:rsidR="0034772C" w:rsidRDefault="0034772C" w:rsidP="0034772C">
      <w:pPr>
        <w:rPr>
          <w:rFonts w:hint="eastAsia"/>
        </w:rPr>
      </w:pPr>
      <w:r>
        <w:rPr>
          <w:rFonts w:hint="eastAsia"/>
        </w:rPr>
        <w:t>理论上讲，确保镍和钴供应充足的最好办法是让价格上涨，直至令共同开采镍和钴更有利可图。不过那就意味着电池会更贵，因而电动车也会更贵。恐怕也只有鬼怪才喜欢这样的难题吧。</w:t>
      </w:r>
    </w:p>
    <w:p w14:paraId="18307EC6" w14:textId="77777777" w:rsidR="0034772C" w:rsidRDefault="0034772C" w:rsidP="0034772C">
      <w:pPr>
        <w:pStyle w:val="1"/>
      </w:pPr>
      <w:bookmarkStart w:id="103" w:name="_Toc15475673"/>
      <w:r>
        <w:t>Foreign investment in Europe: Capital control</w:t>
      </w:r>
      <w:bookmarkEnd w:id="103"/>
    </w:p>
    <w:p w14:paraId="177C3538" w14:textId="77777777" w:rsidR="0034772C" w:rsidRDefault="0034772C" w:rsidP="0034772C">
      <w:r>
        <w:t>Chinese buyers of infrastructure and technology firms face more scrutiny</w:t>
      </w:r>
    </w:p>
    <w:p w14:paraId="13125D2B" w14:textId="77777777" w:rsidR="0034772C" w:rsidRDefault="0034772C" w:rsidP="0034772C">
      <w:pPr>
        <w:rPr>
          <w:rFonts w:hint="eastAsia"/>
        </w:rPr>
      </w:pPr>
      <w:r>
        <w:rPr>
          <w:rFonts w:hint="eastAsia"/>
        </w:rPr>
        <w:t>外国对欧投资：资本管制</w:t>
      </w:r>
    </w:p>
    <w:p w14:paraId="428CFA76" w14:textId="77777777" w:rsidR="0034772C" w:rsidRDefault="0034772C" w:rsidP="0034772C">
      <w:pPr>
        <w:rPr>
          <w:rFonts w:hint="eastAsia"/>
        </w:rPr>
      </w:pPr>
      <w:r>
        <w:rPr>
          <w:rFonts w:hint="eastAsia"/>
        </w:rPr>
        <w:t>收购基础设施和科技公司的中国买家面临更多审查</w:t>
      </w:r>
    </w:p>
    <w:p w14:paraId="3571516B" w14:textId="77777777" w:rsidR="0034772C" w:rsidRDefault="0034772C" w:rsidP="0034772C">
      <w:r>
        <w:t xml:space="preserve">20180324 finance and economics </w:t>
      </w:r>
      <w:r>
        <w:rPr>
          <w:rFonts w:ascii="Segoe UI Emoji" w:hAnsi="Segoe UI Emoji" w:cs="Segoe UI Emoji"/>
        </w:rPr>
        <w:t>🇬🇧</w:t>
      </w:r>
      <w:r>
        <w:t xml:space="preserve"> English Version</w:t>
      </w:r>
    </w:p>
    <w:p w14:paraId="574D3376" w14:textId="77777777" w:rsidR="0034772C" w:rsidRDefault="0034772C" w:rsidP="0034772C"/>
    <w:p w14:paraId="47BC1B8B" w14:textId="77777777" w:rsidR="0034772C" w:rsidRDefault="0034772C" w:rsidP="0034772C">
      <w:r>
        <w:rPr>
          <w:rFonts w:hint="eastAsia"/>
        </w:rPr>
        <w:t>“</w:t>
      </w:r>
      <w:r>
        <w:t>WE ARE not naive free traders. Europe must always defend its strategic interests,” said Jean-Claude Juncker, the president of the European Commission, last year as he introduced plans to screen foreign investment into the European Union. America has had such rules since the 1970s; they are set to tighten further. The EU used to be more relaxed about acquisitions by foreigners. Now it too is toughening up.</w:t>
      </w:r>
    </w:p>
    <w:p w14:paraId="16798FFF" w14:textId="77777777" w:rsidR="0034772C" w:rsidRDefault="0034772C" w:rsidP="0034772C"/>
    <w:p w14:paraId="5095DDB6" w14:textId="77777777" w:rsidR="0034772C" w:rsidRDefault="0034772C" w:rsidP="0034772C">
      <w:pPr>
        <w:rPr>
          <w:rFonts w:hint="eastAsia"/>
        </w:rPr>
      </w:pPr>
      <w:r>
        <w:rPr>
          <w:rFonts w:hint="eastAsia"/>
        </w:rPr>
        <w:t>“我们不是天真的自由贸易主义者。欧洲必须始终捍卫自身的战略利益。”欧盟委员会主席容克（</w:t>
      </w:r>
      <w:r>
        <w:rPr>
          <w:rFonts w:hint="eastAsia"/>
        </w:rPr>
        <w:t>Jean-Claude Juncker</w:t>
      </w:r>
      <w:r>
        <w:rPr>
          <w:rFonts w:hint="eastAsia"/>
        </w:rPr>
        <w:t>）去年在发布欧盟区内外国投资审查计划时这样表示。美国自上世纪</w:t>
      </w:r>
      <w:r>
        <w:rPr>
          <w:rFonts w:hint="eastAsia"/>
        </w:rPr>
        <w:t>70</w:t>
      </w:r>
      <w:r>
        <w:rPr>
          <w:rFonts w:hint="eastAsia"/>
        </w:rPr>
        <w:t>年代以来就有这类规定，而且势必进一步收紧。欧盟过去对外国收购的态度要放松些，如今也变得强硬起来。</w:t>
      </w:r>
    </w:p>
    <w:p w14:paraId="2067722D" w14:textId="77777777" w:rsidR="0034772C" w:rsidRDefault="0034772C" w:rsidP="0034772C"/>
    <w:p w14:paraId="3B93E0C5" w14:textId="77777777" w:rsidR="0034772C" w:rsidRDefault="0034772C" w:rsidP="0034772C"/>
    <w:p w14:paraId="3322B6CA" w14:textId="77777777" w:rsidR="0034772C" w:rsidRDefault="0034772C" w:rsidP="0034772C">
      <w:r>
        <w:t>The target is China, whose firms have been on a shopping spree (see chart). Purchases of fripperies such as football clubs and hotels have been curbed by the Chinese authorities, but investment continues to flow into technology and infrastructure, notes James Zhan of the UN Conference on Trade and Development (UNCTAD).</w:t>
      </w:r>
    </w:p>
    <w:p w14:paraId="55CB3953" w14:textId="77777777" w:rsidR="0034772C" w:rsidRDefault="0034772C" w:rsidP="0034772C"/>
    <w:p w14:paraId="70630C1A" w14:textId="77777777" w:rsidR="0034772C" w:rsidRDefault="0034772C" w:rsidP="0034772C">
      <w:pPr>
        <w:rPr>
          <w:rFonts w:hint="eastAsia"/>
        </w:rPr>
      </w:pPr>
      <w:r>
        <w:rPr>
          <w:rFonts w:hint="eastAsia"/>
        </w:rPr>
        <w:t>此次矛头指向中国，中国企业一直在大肆收购（见图表）。联合国贸易和发展会议（</w:t>
      </w:r>
      <w:r>
        <w:rPr>
          <w:rFonts w:hint="eastAsia"/>
        </w:rPr>
        <w:t>UNCTAD</w:t>
      </w:r>
      <w:r>
        <w:rPr>
          <w:rFonts w:hint="eastAsia"/>
        </w:rPr>
        <w:t>，简称“贸发会议”）的詹晓宁指出，中国政府已经在遏制中国企业收购那些华而不实的目标，如足球俱乐部和酒店等，</w:t>
      </w:r>
      <w:r>
        <w:rPr>
          <w:rFonts w:hint="eastAsia"/>
        </w:rPr>
        <w:lastRenderedPageBreak/>
        <w:t>但中方投资仍在持续流入科技和基础设施领域。</w:t>
      </w:r>
    </w:p>
    <w:p w14:paraId="22D43151" w14:textId="77777777" w:rsidR="0034772C" w:rsidRDefault="0034772C" w:rsidP="0034772C"/>
    <w:p w14:paraId="4174AB3F" w14:textId="77777777" w:rsidR="0034772C" w:rsidRDefault="0034772C" w:rsidP="0034772C">
      <w:r>
        <w:t>Several European countries, including Germany and Italy, have extended investment-screening rules beyond energy and transport infrastructure to cover technology deemed important for public security, for example in telecoms. Chinese involvement in building Hinkley Point C, a nuclear-power plant, led Britain to tighten its rules. Last month France’s government blocked the sale of its share of Toulouse airport to a Chinese consortium, which would have gained a majority stake.</w:t>
      </w:r>
    </w:p>
    <w:p w14:paraId="33DA59EB" w14:textId="77777777" w:rsidR="0034772C" w:rsidRDefault="0034772C" w:rsidP="0034772C"/>
    <w:p w14:paraId="5AB85187" w14:textId="77777777" w:rsidR="0034772C" w:rsidRDefault="0034772C" w:rsidP="0034772C">
      <w:pPr>
        <w:rPr>
          <w:rFonts w:hint="eastAsia"/>
        </w:rPr>
      </w:pPr>
      <w:r>
        <w:rPr>
          <w:rFonts w:hint="eastAsia"/>
        </w:rPr>
        <w:t>包括德国和意大利在内的几个欧洲国家已经扩大了投资审查规定的覆盖范围，在能源和交通基础设施之外，又纳入了被认为对公共安全具重要意义的科技领域，例如电信业。中国参与兴建英国欣克利角</w:t>
      </w:r>
      <w:r>
        <w:rPr>
          <w:rFonts w:hint="eastAsia"/>
        </w:rPr>
        <w:t>C</w:t>
      </w:r>
      <w:r>
        <w:rPr>
          <w:rFonts w:hint="eastAsia"/>
        </w:rPr>
        <w:t>核电站（</w:t>
      </w:r>
      <w:r>
        <w:rPr>
          <w:rFonts w:hint="eastAsia"/>
        </w:rPr>
        <w:t>Hinkley Point C</w:t>
      </w:r>
      <w:r>
        <w:rPr>
          <w:rFonts w:hint="eastAsia"/>
        </w:rPr>
        <w:t>）导致英国收紧其规则。</w:t>
      </w:r>
      <w:r>
        <w:rPr>
          <w:rFonts w:hint="eastAsia"/>
        </w:rPr>
        <w:t>2</w:t>
      </w:r>
      <w:r>
        <w:rPr>
          <w:rFonts w:hint="eastAsia"/>
        </w:rPr>
        <w:t>月，法国政府拒绝把自己在图卢兹机场的股份出售给一家中国财团，避免了该财团获得机场的多数股权。</w:t>
      </w:r>
    </w:p>
    <w:p w14:paraId="6C1C9AFB" w14:textId="77777777" w:rsidR="0034772C" w:rsidRDefault="0034772C" w:rsidP="0034772C"/>
    <w:p w14:paraId="20728174" w14:textId="77777777" w:rsidR="0034772C" w:rsidRDefault="0034772C" w:rsidP="0034772C">
      <w:r>
        <w:t>European lawmakers suspect that purchases by private Chinese investors are an extension of their government’s “Made in China 2025” strategy, which aims at overtaking Western innovation, says Franck Proust, a French member of the European Parliament. Attitudes have soured most in Germany. A turning-point came in 2016, says Cora Jungbluth of Bertelsmann Stiftung, a think-tank, when a Chinese firm acquired KUKA, a German robotics firm, for €4.5bn ($5bn). Critics fumed that, even as Chinese companies gained Western know-how, German ones were facing discrimination in China. Last year Germany, with France and Italy, pushed for an EU-wide regime that could block acquisitions in sectors where European firms did not have reciprocal access in China.</w:t>
      </w:r>
    </w:p>
    <w:p w14:paraId="63DCF2C4" w14:textId="77777777" w:rsidR="0034772C" w:rsidRDefault="0034772C" w:rsidP="0034772C"/>
    <w:p w14:paraId="2E5A28D0" w14:textId="77777777" w:rsidR="0034772C" w:rsidRDefault="0034772C" w:rsidP="0034772C">
      <w:pPr>
        <w:rPr>
          <w:rFonts w:hint="eastAsia"/>
        </w:rPr>
      </w:pPr>
      <w:r>
        <w:rPr>
          <w:rFonts w:hint="eastAsia"/>
        </w:rPr>
        <w:t>欧洲议会的法国籍议员弗兰克·普鲁斯特（</w:t>
      </w:r>
      <w:r>
        <w:rPr>
          <w:rFonts w:hint="eastAsia"/>
        </w:rPr>
        <w:t>Franck Proust</w:t>
      </w:r>
      <w:r>
        <w:rPr>
          <w:rFonts w:hint="eastAsia"/>
        </w:rPr>
        <w:t>）说，欧洲的议员们怀疑，中国私人投资者的收购行为是中国政府“中国制造</w:t>
      </w:r>
      <w:r>
        <w:rPr>
          <w:rFonts w:hint="eastAsia"/>
        </w:rPr>
        <w:t>2025</w:t>
      </w:r>
      <w:r>
        <w:rPr>
          <w:rFonts w:hint="eastAsia"/>
        </w:rPr>
        <w:t>”战略的延伸，这个战略的目标是在创新方面超越西方。德国人态度的变化最为明显。智库博德曼基金会（</w:t>
      </w:r>
      <w:r>
        <w:rPr>
          <w:rFonts w:hint="eastAsia"/>
        </w:rPr>
        <w:t>Bertelsmann Stiftung</w:t>
      </w:r>
      <w:r>
        <w:rPr>
          <w:rFonts w:hint="eastAsia"/>
        </w:rPr>
        <w:t>）的柯拉·容布卢特（</w:t>
      </w:r>
      <w:r>
        <w:rPr>
          <w:rFonts w:hint="eastAsia"/>
        </w:rPr>
        <w:t>Cora Jungbluth</w:t>
      </w:r>
      <w:r>
        <w:rPr>
          <w:rFonts w:hint="eastAsia"/>
        </w:rPr>
        <w:t>）表示，转折点出现在</w:t>
      </w:r>
      <w:r>
        <w:rPr>
          <w:rFonts w:hint="eastAsia"/>
        </w:rPr>
        <w:t>2016</w:t>
      </w:r>
      <w:r>
        <w:rPr>
          <w:rFonts w:hint="eastAsia"/>
        </w:rPr>
        <w:t>年，当时一家中国企业以</w:t>
      </w:r>
      <w:r>
        <w:rPr>
          <w:rFonts w:hint="eastAsia"/>
        </w:rPr>
        <w:t>45</w:t>
      </w:r>
      <w:r>
        <w:rPr>
          <w:rFonts w:hint="eastAsia"/>
        </w:rPr>
        <w:t>亿欧元（</w:t>
      </w:r>
      <w:r>
        <w:rPr>
          <w:rFonts w:hint="eastAsia"/>
        </w:rPr>
        <w:t>50</w:t>
      </w:r>
      <w:r>
        <w:rPr>
          <w:rFonts w:hint="eastAsia"/>
        </w:rPr>
        <w:t>亿美元）收购了德国的机器人公司库卡（</w:t>
      </w:r>
      <w:r>
        <w:rPr>
          <w:rFonts w:hint="eastAsia"/>
        </w:rPr>
        <w:t>KUKA</w:t>
      </w:r>
      <w:r>
        <w:rPr>
          <w:rFonts w:hint="eastAsia"/>
        </w:rPr>
        <w:t>）。批评人士愤愤不平地指出，在中国企业获得西方技术的同时，德国企业却在中国面临歧视。去年，德国联合法国和意大利在欧盟推动一项制度，意欲在那些欧洲公司在华未获得对等准入的领域阻止中国企业收购。</w:t>
      </w:r>
    </w:p>
    <w:p w14:paraId="53DC84B5" w14:textId="77777777" w:rsidR="0034772C" w:rsidRDefault="0034772C" w:rsidP="0034772C"/>
    <w:p w14:paraId="4DDC0917" w14:textId="77777777" w:rsidR="0034772C" w:rsidRDefault="0034772C" w:rsidP="0034772C">
      <w:r>
        <w:t>Mr Juncker’s proposals, which are now before the European Parliament, are more timid. They allow the commission to issue non-binding opinions on foreign acquisitions, and encourage EU members to share information on the possible effect on public security. They represent progress, says Mr Proust, considering that more than half of EU members do not even have a framework in place to assess such deals. But he would prefer something harder-edged.</w:t>
      </w:r>
    </w:p>
    <w:p w14:paraId="0D55A26E" w14:textId="77777777" w:rsidR="0034772C" w:rsidRDefault="0034772C" w:rsidP="0034772C"/>
    <w:p w14:paraId="29451F18" w14:textId="77777777" w:rsidR="0034772C" w:rsidRDefault="0034772C" w:rsidP="0034772C">
      <w:pPr>
        <w:rPr>
          <w:rFonts w:hint="eastAsia"/>
        </w:rPr>
      </w:pPr>
      <w:r>
        <w:rPr>
          <w:rFonts w:hint="eastAsia"/>
        </w:rPr>
        <w:t>容克的提案比较谨小慎微，目前已提交欧洲议会审议。提案准许欧盟委员会对外国收购提出无约束力的意见，并鼓励欧盟成员国就公共安全可能受到的影响共享信息。考虑到半数以上的欧盟成员国甚至还没有一个评估此类交易的框架，普鲁斯特认为这些提案是一项进步。但他还是希望看到更犀利的提案。</w:t>
      </w:r>
    </w:p>
    <w:p w14:paraId="5BC699FC" w14:textId="77777777" w:rsidR="0034772C" w:rsidRDefault="0034772C" w:rsidP="0034772C"/>
    <w:p w14:paraId="6D0E3036" w14:textId="77777777" w:rsidR="0034772C" w:rsidRDefault="0034772C" w:rsidP="0034772C">
      <w:r>
        <w:t>Not every EU member feels this way. China’s Belt and Road Initiative, which involves it underwriting billions of dollars of infrastructure investment along the old Silk Road linking it with Europe, is regarded by some southern and central European countries as a source of much-needed investment. Other EU countries worry that such eagerness could be exploited to divide the continent. Awkwardly, austerity measures imposed as a condition of bail-outs during the euro crisis contributed to Chinese influence. Privatisations intended to help stabilise wobbly public finances mean that the Chinese state now controls Piraeus, a Greek port, and owns the largest stake in Portugal’s electricity grid.</w:t>
      </w:r>
    </w:p>
    <w:p w14:paraId="545C7563" w14:textId="77777777" w:rsidR="0034772C" w:rsidRDefault="0034772C" w:rsidP="0034772C"/>
    <w:p w14:paraId="7A1034D9" w14:textId="77777777" w:rsidR="0034772C" w:rsidRDefault="0034772C" w:rsidP="0034772C">
      <w:pPr>
        <w:rPr>
          <w:rFonts w:hint="eastAsia"/>
        </w:rPr>
      </w:pPr>
      <w:r>
        <w:rPr>
          <w:rFonts w:hint="eastAsia"/>
        </w:rPr>
        <w:lastRenderedPageBreak/>
        <w:t>并非每个欧盟成员国都这样认为。中国提出了“一带一路”倡议，计划在连接中国和欧洲的古老丝绸之路沿线投资数十亿美元用于基础设施建设，这被一些急需投资的中南欧国家视作一个资金来源。其他欧盟国家则担心这种急切的心情可能会被利用来分裂欧洲大陆。令人尴尬的是，在欧元危机期间作为纾困条件的紧缩措施反而帮助中国扩大了影响。私有化意在帮助稳定当时摇摇欲坠的公共财政，如今却让中国国企控制了希腊的比雷埃夫斯港（</w:t>
      </w:r>
      <w:r>
        <w:rPr>
          <w:rFonts w:hint="eastAsia"/>
        </w:rPr>
        <w:t>Piraeus</w:t>
      </w:r>
      <w:r>
        <w:rPr>
          <w:rFonts w:hint="eastAsia"/>
        </w:rPr>
        <w:t>），并且在葡萄牙电网持有最多股份。</w:t>
      </w:r>
    </w:p>
    <w:p w14:paraId="5AC85986" w14:textId="77777777" w:rsidR="0034772C" w:rsidRDefault="0034772C" w:rsidP="0034772C"/>
    <w:p w14:paraId="531F4AB6" w14:textId="77777777" w:rsidR="0034772C" w:rsidRDefault="0034772C" w:rsidP="0034772C">
      <w:r>
        <w:t>The Nordic countries and the Netherlands meanwhile argue that stricter rules on Chinese investment could inflame trade tensions, even as the global trade environment worsens. Business groups fear that tighter screening could be used as a cover for protectionism. International organisations, including UNCTAD, warn that it could scare off investors and harm economic growth. A less starry-eyed approach to foreign investment brings risks, too.</w:t>
      </w:r>
    </w:p>
    <w:p w14:paraId="72820A92" w14:textId="77777777" w:rsidR="0034772C" w:rsidRDefault="0034772C" w:rsidP="0034772C"/>
    <w:p w14:paraId="01DC76CF" w14:textId="77777777" w:rsidR="0034772C" w:rsidRDefault="0034772C" w:rsidP="0034772C">
      <w:pPr>
        <w:rPr>
          <w:rFonts w:hint="eastAsia"/>
        </w:rPr>
      </w:pPr>
      <w:r>
        <w:rPr>
          <w:rFonts w:hint="eastAsia"/>
        </w:rPr>
        <w:t>与此同时，北欧各国和荷兰认为，在全球贸易环境日益恶化之时，对中国投资采取更严格的规定可能会加剧贸易紧张。商业团体担心，更严格的审查可能被用来掩护保护主义。包括贸发会议在内的国际组织警告说，这种做法可能会吓跑投资者，阻碍经济增长。对于外国投资更审慎的态度也有风险。</w:t>
      </w:r>
    </w:p>
    <w:p w14:paraId="01C688BE" w14:textId="77777777" w:rsidR="0034772C" w:rsidRDefault="0034772C" w:rsidP="0034772C">
      <w:pPr>
        <w:pStyle w:val="1"/>
      </w:pPr>
      <w:bookmarkStart w:id="104" w:name="_Toc15475674"/>
      <w:r>
        <w:t>Technology and international trade: Pulp friction</w:t>
      </w:r>
      <w:bookmarkEnd w:id="104"/>
    </w:p>
    <w:p w14:paraId="38789494" w14:textId="77777777" w:rsidR="0034772C" w:rsidRDefault="0034772C" w:rsidP="0034772C">
      <w:r>
        <w:t>The digitisation of trade’s long trail of documents has been talked about for years. At last things are shifting</w:t>
      </w:r>
    </w:p>
    <w:p w14:paraId="04E8BB0B" w14:textId="77777777" w:rsidR="0034772C" w:rsidRDefault="0034772C" w:rsidP="0034772C">
      <w:pPr>
        <w:rPr>
          <w:rFonts w:hint="eastAsia"/>
        </w:rPr>
      </w:pPr>
      <w:r>
        <w:rPr>
          <w:rFonts w:hint="eastAsia"/>
        </w:rPr>
        <w:t>技术与国际贸易：单据磨人</w:t>
      </w:r>
    </w:p>
    <w:p w14:paraId="6F5C598E" w14:textId="77777777" w:rsidR="0034772C" w:rsidRDefault="0034772C" w:rsidP="0034772C">
      <w:pPr>
        <w:rPr>
          <w:rFonts w:hint="eastAsia"/>
        </w:rPr>
      </w:pPr>
      <w:r>
        <w:rPr>
          <w:rFonts w:hint="eastAsia"/>
        </w:rPr>
        <w:t>大量贸易单据的数字化问题已是老生常谈，现在终于有了进展</w:t>
      </w:r>
    </w:p>
    <w:p w14:paraId="44E47E25" w14:textId="77777777" w:rsidR="0034772C" w:rsidRDefault="0034772C" w:rsidP="0034772C">
      <w:r>
        <w:t xml:space="preserve">20180324 finance and economics </w:t>
      </w:r>
      <w:r>
        <w:rPr>
          <w:rFonts w:ascii="Segoe UI Emoji" w:hAnsi="Segoe UI Emoji" w:cs="Segoe UI Emoji"/>
        </w:rPr>
        <w:t>🇬🇧</w:t>
      </w:r>
      <w:r>
        <w:t xml:space="preserve"> English Version</w:t>
      </w:r>
    </w:p>
    <w:p w14:paraId="0CC8181A" w14:textId="77777777" w:rsidR="0034772C" w:rsidRDefault="0034772C" w:rsidP="0034772C"/>
    <w:p w14:paraId="73515BEF" w14:textId="77777777" w:rsidR="0034772C" w:rsidRDefault="0034772C" w:rsidP="0034772C">
      <w:r>
        <w:t>THE enormous ships steaming into and out of the world’s ports do not only carry cargo. They also represent paperwork: bills of lading (BOLs), packing lists, letters of credit, insurance policies, orders, invoices, sanitary certificates, certificates of origin. Maersk, the world’s biggest container-shipping line, found that a shipment of avocados from Mombasa to Rotterdam in 2014 entailed more than 200 communications involving 30 parties. A giant container vessel may be associated with hundreds of thousands of documents. “A Venetian merchant…would recognise some of our documentation,” says John Laurens, head of global transaction services at DBS, a Singaporean bank.</w:t>
      </w:r>
    </w:p>
    <w:p w14:paraId="1340CC66" w14:textId="77777777" w:rsidR="0034772C" w:rsidRDefault="0034772C" w:rsidP="0034772C"/>
    <w:p w14:paraId="37EE202D" w14:textId="77777777" w:rsidR="0034772C" w:rsidRDefault="0034772C" w:rsidP="0034772C">
      <w:pPr>
        <w:rPr>
          <w:rFonts w:hint="eastAsia"/>
        </w:rPr>
      </w:pPr>
      <w:r>
        <w:rPr>
          <w:rFonts w:hint="eastAsia"/>
        </w:rPr>
        <w:t>进出世界各个港口的巨轮不仅装载着货物，还伴随着一系列文书单据：提单（</w:t>
      </w:r>
      <w:r>
        <w:rPr>
          <w:rFonts w:hint="eastAsia"/>
        </w:rPr>
        <w:t>BOL</w:t>
      </w:r>
      <w:r>
        <w:rPr>
          <w:rFonts w:hint="eastAsia"/>
        </w:rPr>
        <w:t>）、装箱单、信用证、保险单、订单、发票、卫生检疫证书、原产地证书。世界最大的集装箱航运公司马士基（</w:t>
      </w:r>
      <w:r>
        <w:rPr>
          <w:rFonts w:hint="eastAsia"/>
        </w:rPr>
        <w:t>Maersk</w:t>
      </w:r>
      <w:r>
        <w:rPr>
          <w:rFonts w:hint="eastAsia"/>
        </w:rPr>
        <w:t>）发现，</w:t>
      </w:r>
      <w:r>
        <w:rPr>
          <w:rFonts w:hint="eastAsia"/>
        </w:rPr>
        <w:t>2014</w:t>
      </w:r>
      <w:r>
        <w:rPr>
          <w:rFonts w:hint="eastAsia"/>
        </w:rPr>
        <w:t>年从蒙巴萨运送一批牛油果到鹿特丹，要与</w:t>
      </w:r>
      <w:r>
        <w:rPr>
          <w:rFonts w:hint="eastAsia"/>
        </w:rPr>
        <w:t>30</w:t>
      </w:r>
      <w:r>
        <w:rPr>
          <w:rFonts w:hint="eastAsia"/>
        </w:rPr>
        <w:t>多个相关方进行</w:t>
      </w:r>
      <w:r>
        <w:rPr>
          <w:rFonts w:hint="eastAsia"/>
        </w:rPr>
        <w:t>200</w:t>
      </w:r>
      <w:r>
        <w:rPr>
          <w:rFonts w:hint="eastAsia"/>
        </w:rPr>
        <w:t>多次沟通。一艘巨型集装箱船可能牵涉数十万份文件。“我们的一些单据也许连从前的威尼斯商人都认得出。”新加坡星展银行的全球交易服务总监约翰·劳伦斯（</w:t>
      </w:r>
      <w:r>
        <w:rPr>
          <w:rFonts w:hint="eastAsia"/>
        </w:rPr>
        <w:t>John Laurens</w:t>
      </w:r>
      <w:r>
        <w:rPr>
          <w:rFonts w:hint="eastAsia"/>
        </w:rPr>
        <w:t>）说。</w:t>
      </w:r>
    </w:p>
    <w:p w14:paraId="45551DE3" w14:textId="77777777" w:rsidR="0034772C" w:rsidRDefault="0034772C" w:rsidP="0034772C"/>
    <w:p w14:paraId="6D686880" w14:textId="77777777" w:rsidR="0034772C" w:rsidRDefault="0034772C" w:rsidP="0034772C">
      <w:r>
        <w:t>According to the World Economic Forum, the costs of processing trade documents are as much as a fifth of those of shifting goods. Removing administrative blockages in supply chains could do more to boost international trade than eliminating tariffs. Full digitisation of trade paperwork, reckons the UN, could raise Asia-Pacific countries’ exports by $257bn a year.</w:t>
      </w:r>
    </w:p>
    <w:p w14:paraId="597DEAF0" w14:textId="77777777" w:rsidR="0034772C" w:rsidRDefault="0034772C" w:rsidP="0034772C"/>
    <w:p w14:paraId="4EAADD84" w14:textId="77777777" w:rsidR="0034772C" w:rsidRDefault="0034772C" w:rsidP="0034772C">
      <w:pPr>
        <w:rPr>
          <w:rFonts w:hint="eastAsia"/>
        </w:rPr>
      </w:pPr>
      <w:r>
        <w:rPr>
          <w:rFonts w:hint="eastAsia"/>
        </w:rPr>
        <w:t>据世界经济论坛的数据，处理贸易单据占了货运成本的五分之一。扫除供应链中的行政阻滞比消除关税更能提振国际贸易。联合国估计，如果贸易单据完全数字化，亚太国家的出口每年可增加</w:t>
      </w:r>
      <w:r>
        <w:rPr>
          <w:rFonts w:hint="eastAsia"/>
        </w:rPr>
        <w:t>2570</w:t>
      </w:r>
      <w:r>
        <w:rPr>
          <w:rFonts w:hint="eastAsia"/>
        </w:rPr>
        <w:t>亿美元。</w:t>
      </w:r>
    </w:p>
    <w:p w14:paraId="0C00F31D" w14:textId="77777777" w:rsidR="0034772C" w:rsidRDefault="0034772C" w:rsidP="0034772C"/>
    <w:p w14:paraId="1B7B5111" w14:textId="77777777" w:rsidR="0034772C" w:rsidRDefault="0034772C" w:rsidP="0034772C">
      <w:r>
        <w:t xml:space="preserve">After years of talk about digitisation, such a shift may at last be taking place. Banks, insurers, shippers, their corporate </w:t>
      </w:r>
      <w:r>
        <w:lastRenderedPageBreak/>
        <w:t>customers and governments, abetted by technology companies, are combining forces to digitise the paper trail. Lots of projects are under way, building platforms which the various actors can use. Several are based on the blockchain, or distributed-ledger technology.</w:t>
      </w:r>
    </w:p>
    <w:p w14:paraId="64E1AF1F" w14:textId="77777777" w:rsidR="0034772C" w:rsidRDefault="0034772C" w:rsidP="0034772C"/>
    <w:p w14:paraId="41083013" w14:textId="77777777" w:rsidR="0034772C" w:rsidRDefault="0034772C" w:rsidP="0034772C">
      <w:pPr>
        <w:rPr>
          <w:rFonts w:hint="eastAsia"/>
        </w:rPr>
      </w:pPr>
      <w:r>
        <w:rPr>
          <w:rFonts w:hint="eastAsia"/>
        </w:rPr>
        <w:t>经过多年讨论，这样的转变可能终于要实现了。在科技公司的推波助澜下，银行、保险公司、航运公司、企业客户及政府正在合力推动贸易单据的数字化。许多项目已在进行中，目标是建造可供各方使用的平台。其中一些基于区块链，即分布式分类账技术。</w:t>
      </w:r>
    </w:p>
    <w:p w14:paraId="72290D62" w14:textId="77777777" w:rsidR="0034772C" w:rsidRDefault="0034772C" w:rsidP="0034772C"/>
    <w:p w14:paraId="2BF3698E" w14:textId="77777777" w:rsidR="0034772C" w:rsidRDefault="0034772C" w:rsidP="0034772C">
      <w:r>
        <w:t>Using blockchain means that everyone with access to a ledger—for that consignment of avocados, say—sees the same, up-to-date version of the truth. Flows of goods, information and money are thus aligned. The ledger would contain the purchase order, certification that the fruit came from Kenya, its eligibility for a concessionary European tariff, an updated record of its physical condition, phytosanitary certificates, the BoL and so on. An embedded “smart contract” could trigger payment, in full or in part, once certain conditions were met. All sorts of details could be included, says Tyler Mulvihill of Viant, a blockchain startup, such as the provenance of fish or drugs, or a mining firm’s environmental credentials.</w:t>
      </w:r>
    </w:p>
    <w:p w14:paraId="3425374A" w14:textId="77777777" w:rsidR="0034772C" w:rsidRDefault="0034772C" w:rsidP="0034772C"/>
    <w:p w14:paraId="12C6EF65" w14:textId="77777777" w:rsidR="0034772C" w:rsidRDefault="0034772C" w:rsidP="0034772C">
      <w:pPr>
        <w:rPr>
          <w:rFonts w:hint="eastAsia"/>
        </w:rPr>
      </w:pPr>
      <w:r>
        <w:rPr>
          <w:rFonts w:hint="eastAsia"/>
        </w:rPr>
        <w:t>运用区块链意味着能访问某一分类账（例如上文提到的那批牛油果的运货）的各方看到的会是相同版本的、最新的真实状况。货物流、信息流和资金流完全匹配。该分类账将包含采购订单、水果产自肯尼亚以及享受欧洲优惠关税资格的证明、货物物理状态的最新记录、植物检疫证书、提单，等等。只要满足特定条件，内嵌的“智能合约”就会启动全额或部分付款。区块链创业公司</w:t>
      </w:r>
      <w:r>
        <w:rPr>
          <w:rFonts w:hint="eastAsia"/>
        </w:rPr>
        <w:t>Viant</w:t>
      </w:r>
      <w:r>
        <w:rPr>
          <w:rFonts w:hint="eastAsia"/>
        </w:rPr>
        <w:t>的泰勒·马尔维希尔（</w:t>
      </w:r>
      <w:r>
        <w:rPr>
          <w:rFonts w:hint="eastAsia"/>
        </w:rPr>
        <w:t>Tyler Mulvihill</w:t>
      </w:r>
      <w:r>
        <w:rPr>
          <w:rFonts w:hint="eastAsia"/>
        </w:rPr>
        <w:t>）表示，各种详细信息都可以被包含在内，例如鱼或药物的原产地，或者是矿业公司的环保合格证书。</w:t>
      </w:r>
    </w:p>
    <w:p w14:paraId="74DAC38A" w14:textId="77777777" w:rsidR="0034772C" w:rsidRDefault="0034772C" w:rsidP="0034772C"/>
    <w:p w14:paraId="078C7AC6" w14:textId="77777777" w:rsidR="0034772C" w:rsidRDefault="0034772C" w:rsidP="0034772C">
      <w:r>
        <w:t>In January Maersk and IBM, a computing giant, unveiled a blockchain-based joint venture aimed at digitising the supply chain from end to end. Big companies, ports and the American and Dutch customs authorities have carried out trial projects. The platform will be open to all (and run independently of Maersk): the hope is that logistics firms, financial companies and other shippers will join.</w:t>
      </w:r>
    </w:p>
    <w:p w14:paraId="334EB84D" w14:textId="77777777" w:rsidR="0034772C" w:rsidRDefault="0034772C" w:rsidP="0034772C"/>
    <w:p w14:paraId="6E01288D" w14:textId="77777777" w:rsidR="0034772C" w:rsidRDefault="0034772C" w:rsidP="0034772C">
      <w:pPr>
        <w:rPr>
          <w:rFonts w:hint="eastAsia"/>
        </w:rPr>
      </w:pPr>
      <w:r>
        <w:rPr>
          <w:rFonts w:hint="eastAsia"/>
        </w:rPr>
        <w:t>今年</w:t>
      </w:r>
      <w:r>
        <w:rPr>
          <w:rFonts w:hint="eastAsia"/>
        </w:rPr>
        <w:t>1</w:t>
      </w:r>
      <w:r>
        <w:rPr>
          <w:rFonts w:hint="eastAsia"/>
        </w:rPr>
        <w:t>月，马士基和计算巨头</w:t>
      </w:r>
      <w:r>
        <w:rPr>
          <w:rFonts w:hint="eastAsia"/>
        </w:rPr>
        <w:t>IBM</w:t>
      </w:r>
      <w:r>
        <w:rPr>
          <w:rFonts w:hint="eastAsia"/>
        </w:rPr>
        <w:t>联手成立了一个区块链合资企业，旨在实现供应链端到端的数字化。各大企业、港口、美国及荷兰的海关都已推出试验项目。该平台将对所有人开放（其运营独立于马士基之外），希望能吸引物流公司、金融机构及其他航运公司加入。</w:t>
      </w:r>
    </w:p>
    <w:p w14:paraId="3D7DAD79" w14:textId="77777777" w:rsidR="0034772C" w:rsidRDefault="0034772C" w:rsidP="0034772C"/>
    <w:p w14:paraId="1974C55D" w14:textId="77777777" w:rsidR="0034772C" w:rsidRDefault="0034772C" w:rsidP="0034772C">
      <w:r>
        <w:t>TradeIX, a fintech startup, R3, another blockchain firm, and several banks are testing another open platform, Marco Polo. Last year eight European banks and IBM unveiled we.trade, a trade-finance conduit for small and medium enterprises. They expect to deploy it in the second quarter of 2018. This month Evergreen, a big Taiwanese container line, teamed up with Bolero, a provider of electronic BoLs. Bolero and essDOCS, its rival, have offered electronic BoLs for several years, but have made limited headway. Similarly, electronic letters of credit have been available for some time, but have not been widely used.</w:t>
      </w:r>
    </w:p>
    <w:p w14:paraId="2FC4426C" w14:textId="77777777" w:rsidR="0034772C" w:rsidRDefault="0034772C" w:rsidP="0034772C"/>
    <w:p w14:paraId="17350792" w14:textId="77777777" w:rsidR="0034772C" w:rsidRDefault="0034772C" w:rsidP="0034772C">
      <w:pPr>
        <w:rPr>
          <w:rFonts w:hint="eastAsia"/>
        </w:rPr>
      </w:pPr>
      <w:r>
        <w:rPr>
          <w:rFonts w:hint="eastAsia"/>
        </w:rPr>
        <w:t>金融科技创业公司</w:t>
      </w:r>
      <w:r>
        <w:rPr>
          <w:rFonts w:hint="eastAsia"/>
        </w:rPr>
        <w:t>TradeIX</w:t>
      </w:r>
      <w:r>
        <w:rPr>
          <w:rFonts w:hint="eastAsia"/>
        </w:rPr>
        <w:t>、另一家区块链技术公司</w:t>
      </w:r>
      <w:r>
        <w:rPr>
          <w:rFonts w:hint="eastAsia"/>
        </w:rPr>
        <w:t>R3</w:t>
      </w:r>
      <w:r>
        <w:rPr>
          <w:rFonts w:hint="eastAsia"/>
        </w:rPr>
        <w:t>以及几家银行正在测试另一个开放平台马可波罗（</w:t>
      </w:r>
      <w:r>
        <w:rPr>
          <w:rFonts w:hint="eastAsia"/>
        </w:rPr>
        <w:t>Marco Polo</w:t>
      </w:r>
      <w:r>
        <w:rPr>
          <w:rFonts w:hint="eastAsia"/>
        </w:rPr>
        <w:t>）。去年，八家欧洲银行和</w:t>
      </w:r>
      <w:r>
        <w:rPr>
          <w:rFonts w:hint="eastAsia"/>
        </w:rPr>
        <w:t>IBM</w:t>
      </w:r>
      <w:r>
        <w:rPr>
          <w:rFonts w:hint="eastAsia"/>
        </w:rPr>
        <w:t>宣布联手打造中小型企业贸易融资平台</w:t>
      </w:r>
      <w:r>
        <w:rPr>
          <w:rFonts w:hint="eastAsia"/>
        </w:rPr>
        <w:t>we.trade</w:t>
      </w:r>
      <w:r>
        <w:rPr>
          <w:rFonts w:hint="eastAsia"/>
        </w:rPr>
        <w:t>，期望在</w:t>
      </w:r>
      <w:r>
        <w:rPr>
          <w:rFonts w:hint="eastAsia"/>
        </w:rPr>
        <w:t>2018</w:t>
      </w:r>
      <w:r>
        <w:rPr>
          <w:rFonts w:hint="eastAsia"/>
        </w:rPr>
        <w:t>年第二季度推出。</w:t>
      </w:r>
      <w:r>
        <w:rPr>
          <w:rFonts w:hint="eastAsia"/>
        </w:rPr>
        <w:t>3</w:t>
      </w:r>
      <w:r>
        <w:rPr>
          <w:rFonts w:hint="eastAsia"/>
        </w:rPr>
        <w:t>月，台湾大型集装箱航运公司长荣海运宣布与电子提单系统供应商</w:t>
      </w:r>
      <w:r>
        <w:rPr>
          <w:rFonts w:hint="eastAsia"/>
        </w:rPr>
        <w:t>Bolero</w:t>
      </w:r>
      <w:r>
        <w:rPr>
          <w:rFonts w:hint="eastAsia"/>
        </w:rPr>
        <w:t>合作。</w:t>
      </w:r>
      <w:r>
        <w:rPr>
          <w:rFonts w:hint="eastAsia"/>
        </w:rPr>
        <w:t>Bolero</w:t>
      </w:r>
      <w:r>
        <w:rPr>
          <w:rFonts w:hint="eastAsia"/>
        </w:rPr>
        <w:t>和竞争对手</w:t>
      </w:r>
      <w:r>
        <w:rPr>
          <w:rFonts w:hint="eastAsia"/>
        </w:rPr>
        <w:t>essDOCS</w:t>
      </w:r>
      <w:r>
        <w:rPr>
          <w:rFonts w:hint="eastAsia"/>
        </w:rPr>
        <w:t>提供电子提单服务已有好几年，但进展不大。同样，电子信用证面世也已有一段时日，但尚未得到广泛使用。</w:t>
      </w:r>
    </w:p>
    <w:p w14:paraId="687039D0" w14:textId="77777777" w:rsidR="0034772C" w:rsidRDefault="0034772C" w:rsidP="0034772C"/>
    <w:p w14:paraId="3466CF3C" w14:textId="77777777" w:rsidR="0034772C" w:rsidRDefault="0034772C" w:rsidP="0034772C">
      <w:r>
        <w:lastRenderedPageBreak/>
        <w:t>Go-ahead governments are also encouraging digitisation. Singapore is building a National Trade Platform (not based on blockchain), involving banks, shippers and technology firms. It will bring “the whole trade ecosystem onto a single platform”, says Satvinder Singh of International Enterprise Singapore. Hong Kong is creating a trade-finance blockchain platform. In November the two Asian trading hubs said they would create a cross-border platform, the Global Trade Connectivity Network, which is due to go live next year.</w:t>
      </w:r>
    </w:p>
    <w:p w14:paraId="6728EF23" w14:textId="77777777" w:rsidR="0034772C" w:rsidRDefault="0034772C" w:rsidP="0034772C"/>
    <w:p w14:paraId="286AF05A" w14:textId="77777777" w:rsidR="0034772C" w:rsidRDefault="0034772C" w:rsidP="0034772C">
      <w:pPr>
        <w:rPr>
          <w:rFonts w:hint="eastAsia"/>
        </w:rPr>
      </w:pPr>
      <w:r>
        <w:rPr>
          <w:rFonts w:hint="eastAsia"/>
        </w:rPr>
        <w:t>一些开拓进取的政府也鼓励数字化转型。新加坡正在打造一个国家贸易平台（</w:t>
      </w:r>
      <w:r>
        <w:rPr>
          <w:rFonts w:hint="eastAsia"/>
        </w:rPr>
        <w:t>National Trade Platform</w:t>
      </w:r>
      <w:r>
        <w:rPr>
          <w:rFonts w:hint="eastAsia"/>
        </w:rPr>
        <w:t>，并非基于区块链技术），连结银行、航运企业及科技公司。新加坡国际企业发展局（</w:t>
      </w:r>
      <w:r>
        <w:rPr>
          <w:rFonts w:hint="eastAsia"/>
        </w:rPr>
        <w:t>International Enterprise Singapore</w:t>
      </w:r>
      <w:r>
        <w:rPr>
          <w:rFonts w:hint="eastAsia"/>
        </w:rPr>
        <w:t>）官员萨德星（</w:t>
      </w:r>
      <w:r>
        <w:rPr>
          <w:rFonts w:hint="eastAsia"/>
        </w:rPr>
        <w:t>Satvinder Singh</w:t>
      </w:r>
      <w:r>
        <w:rPr>
          <w:rFonts w:hint="eastAsia"/>
        </w:rPr>
        <w:t>）表示，此举将把“整个贸易生态系统引到一个平台上”。香港则在创建一个贸易融资区块链平台。去年</w:t>
      </w:r>
      <w:r>
        <w:rPr>
          <w:rFonts w:hint="eastAsia"/>
        </w:rPr>
        <w:t>11</w:t>
      </w:r>
      <w:r>
        <w:rPr>
          <w:rFonts w:hint="eastAsia"/>
        </w:rPr>
        <w:t>月，这两大亚洲贸易中心表示将建立一个名为环球贸易联系网（</w:t>
      </w:r>
      <w:r>
        <w:rPr>
          <w:rFonts w:hint="eastAsia"/>
        </w:rPr>
        <w:t>Global Trade Connectivity Network</w:t>
      </w:r>
      <w:r>
        <w:rPr>
          <w:rFonts w:hint="eastAsia"/>
        </w:rPr>
        <w:t>）的跨境平台，预定于明年上线。</w:t>
      </w:r>
    </w:p>
    <w:p w14:paraId="29936FFC" w14:textId="77777777" w:rsidR="0034772C" w:rsidRDefault="0034772C" w:rsidP="0034772C"/>
    <w:p w14:paraId="183BCE5F" w14:textId="77777777" w:rsidR="0034772C" w:rsidRDefault="0034772C" w:rsidP="0034772C">
      <w:r>
        <w:t>Part of the gain from digitisation lies in cutting costs. Banks employ armies of people in back offices, looking for discrepancies that may betoken fraud or honest error. Digitisation should also free the flow of finance to firms starved of it, partly by helping banks’ compliance with anti-money-laundering rules. The Asian Development Bank has put the gap between available trade finance and demand at $1.5trn.</w:t>
      </w:r>
    </w:p>
    <w:p w14:paraId="4968D25A" w14:textId="77777777" w:rsidR="0034772C" w:rsidRDefault="0034772C" w:rsidP="0034772C"/>
    <w:p w14:paraId="555A973E" w14:textId="77777777" w:rsidR="0034772C" w:rsidRDefault="0034772C" w:rsidP="0034772C">
      <w:pPr>
        <w:rPr>
          <w:rFonts w:hint="eastAsia"/>
        </w:rPr>
      </w:pPr>
      <w:r>
        <w:rPr>
          <w:rFonts w:hint="eastAsia"/>
        </w:rPr>
        <w:t>数字化的好处之一是降低成本。银行要雇用大量人员在后台核查单据，寻找那些或因欺诈或因失误而导致的不一致之处。数字化有助于银行的反洗钱合规操作，这在一定程度上能让资金短缺的公司更易获得融资。据亚洲开发银行估计，目前贸易融资缺口为</w:t>
      </w:r>
      <w:r>
        <w:rPr>
          <w:rFonts w:hint="eastAsia"/>
        </w:rPr>
        <w:t>1.5</w:t>
      </w:r>
      <w:r>
        <w:rPr>
          <w:rFonts w:hint="eastAsia"/>
        </w:rPr>
        <w:t>万亿美元。</w:t>
      </w:r>
    </w:p>
    <w:p w14:paraId="0F69097B" w14:textId="77777777" w:rsidR="0034772C" w:rsidRDefault="0034772C" w:rsidP="0034772C"/>
    <w:p w14:paraId="4B9D72FF" w14:textId="77777777" w:rsidR="0034772C" w:rsidRDefault="0034772C" w:rsidP="0034772C">
      <w:r>
        <w:t>Thomas Olsen of Bain &amp; Company, a firm of consultants, thinks that digitisation could also slow the trend away from formal letters of credit, which now account for about 15% of trade finance, down from half in 1970. “Open account” trade, in which exporters send goods to importers and trust that their invoices will be paid, now accounts for the bulk. That is fine for big corporations and companies familiar with one another; less so for SMEs. “There would be more risk mitigation if it weren’t such a pain,” Mr Olsen says.</w:t>
      </w:r>
    </w:p>
    <w:p w14:paraId="72518D21" w14:textId="77777777" w:rsidR="0034772C" w:rsidRDefault="0034772C" w:rsidP="0034772C"/>
    <w:p w14:paraId="3DA02BCA" w14:textId="77777777" w:rsidR="0034772C" w:rsidRDefault="0034772C" w:rsidP="0034772C">
      <w:pPr>
        <w:rPr>
          <w:rFonts w:hint="eastAsia"/>
        </w:rPr>
      </w:pPr>
      <w:r>
        <w:rPr>
          <w:rFonts w:hint="eastAsia"/>
        </w:rPr>
        <w:t>贝恩咨询公司的托马斯·奥尔森（</w:t>
      </w:r>
      <w:r>
        <w:rPr>
          <w:rFonts w:hint="eastAsia"/>
        </w:rPr>
        <w:t>Thomas Olsen</w:t>
      </w:r>
      <w:r>
        <w:rPr>
          <w:rFonts w:hint="eastAsia"/>
        </w:rPr>
        <w:t>）认为，数字化还可以减缓正式信用证使用减少的趋势。信用证融资在</w:t>
      </w:r>
      <w:r>
        <w:rPr>
          <w:rFonts w:hint="eastAsia"/>
        </w:rPr>
        <w:t>1970</w:t>
      </w:r>
      <w:r>
        <w:rPr>
          <w:rFonts w:hint="eastAsia"/>
        </w:rPr>
        <w:t>年时占到贸易融资的一半，现在只占</w:t>
      </w:r>
      <w:r>
        <w:rPr>
          <w:rFonts w:hint="eastAsia"/>
        </w:rPr>
        <w:t>15%</w:t>
      </w:r>
      <w:r>
        <w:rPr>
          <w:rFonts w:hint="eastAsia"/>
        </w:rPr>
        <w:t>。如今，“开放账户”贸易成为了主流，出口商直接向进口商发货，相信对方会按发票支付货款。这对大企业和彼此熟悉的公司来说是可行的，对中小企业来说挑战则更大。“要不是流程那么复杂，信用证其实更能缓释风险。”奥尔森说。</w:t>
      </w:r>
    </w:p>
    <w:p w14:paraId="44BCC783" w14:textId="77777777" w:rsidR="0034772C" w:rsidRDefault="0034772C" w:rsidP="0034772C"/>
    <w:p w14:paraId="193ED258" w14:textId="77777777" w:rsidR="0034772C" w:rsidRDefault="0034772C" w:rsidP="0034772C">
      <w:r>
        <w:t>Paper wait</w:t>
      </w:r>
    </w:p>
    <w:p w14:paraId="1A184713" w14:textId="77777777" w:rsidR="0034772C" w:rsidRDefault="0034772C" w:rsidP="0034772C"/>
    <w:p w14:paraId="306B53DC" w14:textId="77777777" w:rsidR="0034772C" w:rsidRDefault="0034772C" w:rsidP="0034772C">
      <w:pPr>
        <w:rPr>
          <w:rFonts w:hint="eastAsia"/>
        </w:rPr>
      </w:pPr>
      <w:r>
        <w:rPr>
          <w:rFonts w:hint="eastAsia"/>
        </w:rPr>
        <w:t>制度障碍</w:t>
      </w:r>
    </w:p>
    <w:p w14:paraId="207CDBFE" w14:textId="77777777" w:rsidR="0034772C" w:rsidRDefault="0034772C" w:rsidP="0034772C"/>
    <w:p w14:paraId="7110542C" w14:textId="77777777" w:rsidR="0034772C" w:rsidRDefault="0034772C" w:rsidP="0034772C">
      <w:r>
        <w:t>Institutional obstacles to digitisation loom larger than technical ones. For instance, a UN convention adopted in 2008 extends the recognition of electronic documents. But to come into force it must be ratified by 20 countries. Only four have: Cameroon, Congo, Spain and Togo. Upgraded industry standards are essential. The International Chamber of Commerce, a standard-setter for trade since 1919, established a group last June to co-ordinate work on trade finance. A new initiative based in Singapore, Digital Standards for Trade, may also help push things along.</w:t>
      </w:r>
    </w:p>
    <w:p w14:paraId="1A79FEF8" w14:textId="77777777" w:rsidR="0034772C" w:rsidRDefault="0034772C" w:rsidP="0034772C"/>
    <w:p w14:paraId="5537219F" w14:textId="77777777" w:rsidR="0034772C" w:rsidRDefault="0034772C" w:rsidP="0034772C">
      <w:pPr>
        <w:rPr>
          <w:rFonts w:hint="eastAsia"/>
        </w:rPr>
      </w:pPr>
      <w:r>
        <w:rPr>
          <w:rFonts w:hint="eastAsia"/>
        </w:rPr>
        <w:t>在数字化问题上，制度上的障碍比技术上的障碍更大。例如，联合国在</w:t>
      </w:r>
      <w:r>
        <w:rPr>
          <w:rFonts w:hint="eastAsia"/>
        </w:rPr>
        <w:t>2008</w:t>
      </w:r>
      <w:r>
        <w:rPr>
          <w:rFonts w:hint="eastAsia"/>
        </w:rPr>
        <w:t>年通过了一项公约，推动对电子单据的认可，但要生效必须得到</w:t>
      </w:r>
      <w:r>
        <w:rPr>
          <w:rFonts w:hint="eastAsia"/>
        </w:rPr>
        <w:t>20</w:t>
      </w:r>
      <w:r>
        <w:rPr>
          <w:rFonts w:hint="eastAsia"/>
        </w:rPr>
        <w:t>个国家的批准。目前只有四个国家签署：喀麦隆、刚果、西班牙、多</w:t>
      </w:r>
      <w:r>
        <w:rPr>
          <w:rFonts w:hint="eastAsia"/>
        </w:rPr>
        <w:lastRenderedPageBreak/>
        <w:t>哥。提升行业标准很关键。成立于</w:t>
      </w:r>
      <w:r>
        <w:rPr>
          <w:rFonts w:hint="eastAsia"/>
        </w:rPr>
        <w:t>1919</w:t>
      </w:r>
      <w:r>
        <w:rPr>
          <w:rFonts w:hint="eastAsia"/>
        </w:rPr>
        <w:t>年的世界贸易标准制定组织国际商会（</w:t>
      </w:r>
      <w:r>
        <w:rPr>
          <w:rFonts w:hint="eastAsia"/>
        </w:rPr>
        <w:t>International Chamber of Commerce</w:t>
      </w:r>
      <w:r>
        <w:rPr>
          <w:rFonts w:hint="eastAsia"/>
        </w:rPr>
        <w:t>）在去年</w:t>
      </w:r>
      <w:r>
        <w:rPr>
          <w:rFonts w:hint="eastAsia"/>
        </w:rPr>
        <w:t>6</w:t>
      </w:r>
      <w:r>
        <w:rPr>
          <w:rFonts w:hint="eastAsia"/>
        </w:rPr>
        <w:t>月成立了一个小组，负责统筹贸易融资工作。在新加坡发起的贸易数字标准（</w:t>
      </w:r>
      <w:r>
        <w:rPr>
          <w:rFonts w:hint="eastAsia"/>
        </w:rPr>
        <w:t>Digital Standards for Trade</w:t>
      </w:r>
      <w:r>
        <w:rPr>
          <w:rFonts w:hint="eastAsia"/>
        </w:rPr>
        <w:t>）也可能有助于推动事态发展。</w:t>
      </w:r>
    </w:p>
    <w:p w14:paraId="3F11AD13" w14:textId="77777777" w:rsidR="0034772C" w:rsidRDefault="0034772C" w:rsidP="0034772C"/>
    <w:p w14:paraId="2429835A" w14:textId="77777777" w:rsidR="0034772C" w:rsidRDefault="0034772C" w:rsidP="0034772C">
      <w:r>
        <w:t>Bain’s Mr Olsen thinks the co-ordination problem will not stop progress. “It’s a misconception that a lot of people have to leap at the same time,” he says. He expects competing blockchain initiatives to develop piecemeal. Some platforms will become utilities; some will specialise; some will fade. Paperwork will not vanish. But at a difficult time for traders, one burden should become a lot lighter.</w:t>
      </w:r>
    </w:p>
    <w:p w14:paraId="67A0D82D" w14:textId="77777777" w:rsidR="0034772C" w:rsidRDefault="0034772C" w:rsidP="0034772C"/>
    <w:p w14:paraId="2092374D" w14:textId="77777777" w:rsidR="0034772C" w:rsidRDefault="0034772C" w:rsidP="0034772C">
      <w:pPr>
        <w:rPr>
          <w:rFonts w:hint="eastAsia"/>
        </w:rPr>
      </w:pPr>
      <w:r>
        <w:rPr>
          <w:rFonts w:hint="eastAsia"/>
        </w:rPr>
        <w:t>贝恩的奥尔森认为，协调上的问题不会阻遏进展。他说：“人们有个误解，以为这需要大家齐步跳跃。”他认为，未来会有众多区块链项目出现，互相竞争，各自发展。有些平台会变成公用事业公司，有些会专门化，有些则会消失。单据文件并不会消失。但在贸易商处境艰难之时，有一项负担应该会大大减轻。</w:t>
      </w:r>
    </w:p>
    <w:p w14:paraId="24604F9A" w14:textId="77777777" w:rsidR="0034772C" w:rsidRDefault="0034772C" w:rsidP="0034772C">
      <w:pPr>
        <w:pStyle w:val="1"/>
      </w:pPr>
      <w:bookmarkStart w:id="105" w:name="_Toc15475675"/>
      <w:r>
        <w:t>China’s economy: The undead</w:t>
      </w:r>
      <w:bookmarkEnd w:id="105"/>
    </w:p>
    <w:p w14:paraId="1DDA9D7D" w14:textId="77777777" w:rsidR="0034772C" w:rsidRDefault="0034772C" w:rsidP="0034772C">
      <w:r>
        <w:t>Dinny McMahon’s predictions might yet prove too gloomy</w:t>
      </w:r>
    </w:p>
    <w:p w14:paraId="66D89661" w14:textId="77777777" w:rsidR="0034772C" w:rsidRDefault="0034772C" w:rsidP="0034772C">
      <w:pPr>
        <w:rPr>
          <w:rFonts w:hint="eastAsia"/>
        </w:rPr>
      </w:pPr>
      <w:r>
        <w:rPr>
          <w:rFonts w:hint="eastAsia"/>
        </w:rPr>
        <w:t>中国经济：僵而不死</w:t>
      </w:r>
    </w:p>
    <w:p w14:paraId="1E0DFC81" w14:textId="77777777" w:rsidR="0034772C" w:rsidRDefault="0034772C" w:rsidP="0034772C">
      <w:pPr>
        <w:rPr>
          <w:rFonts w:hint="eastAsia"/>
        </w:rPr>
      </w:pPr>
      <w:r>
        <w:rPr>
          <w:rFonts w:hint="eastAsia"/>
        </w:rPr>
        <w:t>迪尼·麦克马洪的预言可能还是太过灰暗了</w:t>
      </w:r>
    </w:p>
    <w:p w14:paraId="199C9E9B" w14:textId="77777777" w:rsidR="0034772C" w:rsidRDefault="0034772C" w:rsidP="0034772C">
      <w:r>
        <w:t xml:space="preserve">20180324 books and arts </w:t>
      </w:r>
      <w:r>
        <w:rPr>
          <w:rFonts w:ascii="Segoe UI Emoji" w:hAnsi="Segoe UI Emoji" w:cs="Segoe UI Emoji"/>
        </w:rPr>
        <w:t>🇬🇧</w:t>
      </w:r>
      <w:r>
        <w:t xml:space="preserve"> English Version</w:t>
      </w:r>
    </w:p>
    <w:p w14:paraId="287D6D90" w14:textId="77777777" w:rsidR="0034772C" w:rsidRDefault="0034772C" w:rsidP="0034772C"/>
    <w:p w14:paraId="6EE0EB33" w14:textId="77777777" w:rsidR="0034772C" w:rsidRDefault="0034772C" w:rsidP="0034772C">
      <w:r>
        <w:t>China’s Great Wall of Debt. By Dinny McMahon. Houghton Mifflin Harcourt; 256 pages; $28. Little, Brown; £14.99.</w:t>
      </w:r>
    </w:p>
    <w:p w14:paraId="45AC0514" w14:textId="77777777" w:rsidR="0034772C" w:rsidRDefault="0034772C" w:rsidP="0034772C"/>
    <w:p w14:paraId="734BAC5A" w14:textId="77777777" w:rsidR="0034772C" w:rsidRDefault="0034772C" w:rsidP="0034772C">
      <w:r>
        <w:t>THE zombies that appear in Chinese legends are not quite the same as their Western counterparts. They feast on blood, not brains, and hop about rather than staggering forwards. The differences extend to economics. Chinese officials, like their Western peers, openly fret about zombie companies—insolvent firms kept alive by banks—but are far less willing to kill them off. This small excursion into the world of the undead is one of many gems in Dinny McMahon’s new book, a vivid account of China’s economic problems, from debt to falsified data.</w:t>
      </w:r>
    </w:p>
    <w:p w14:paraId="391FDB9A" w14:textId="77777777" w:rsidR="0034772C" w:rsidRDefault="0034772C" w:rsidP="0034772C">
      <w:pPr>
        <w:rPr>
          <w:rFonts w:hint="eastAsia"/>
        </w:rPr>
      </w:pPr>
      <w:r>
        <w:rPr>
          <w:rFonts w:hint="eastAsia"/>
        </w:rPr>
        <w:t>中国传奇故事中的僵尸和西方的僵尸大不相同。中国的僵尸喜欢吸血而不是吃大脑，跳跃前进而不是蹒跚而行。这些差异也延伸到了经济领域。中国官员与其西方同行一样，会公开表达对僵尸企业（资不抵债、依靠银行贷款维持的公司）的担忧，但相比之下却非常不愿意断其活路。对这一僵而不死之域的涉足是迪尼·麦克马洪（</w:t>
      </w:r>
      <w:r>
        <w:rPr>
          <w:rFonts w:hint="eastAsia"/>
        </w:rPr>
        <w:t>Dinny McMahon</w:t>
      </w:r>
      <w:r>
        <w:rPr>
          <w:rFonts w:hint="eastAsia"/>
        </w:rPr>
        <w:t>）的新书的诸多亮点之一。这本书生动讲述了中国经济从债务到数据造假的各种问题。</w:t>
      </w:r>
    </w:p>
    <w:p w14:paraId="163873CC" w14:textId="77777777" w:rsidR="0034772C" w:rsidRDefault="0034772C" w:rsidP="0034772C"/>
    <w:p w14:paraId="0EBF0C37" w14:textId="77777777" w:rsidR="0034772C" w:rsidRDefault="0034772C" w:rsidP="0034772C">
      <w:r>
        <w:t>Mr McMahon, a veteran financial correspondent in China, most recently with the Wall Street Journal, wears his knowledge lightly, whether discussing ghost stories or balance sheets. His book, “China’s Great Wall of Debt”, is notable for two reasons. It is one of the clearest and most thorough statements of an argument often made about the country: that its government has relied on constant stimulus to keep growth strong, an addiction that is bound to backfire. Second, he comes closer than any previous writer to covering the Chinese economy as Michael Lewis, the hugely popular author of “The Big Short”, might do. His analysis is informed but accessible, animated by anecdotes and characters, some colourful, some verging on tragic.</w:t>
      </w:r>
    </w:p>
    <w:p w14:paraId="524448CF" w14:textId="77777777" w:rsidR="0034772C" w:rsidRDefault="0034772C" w:rsidP="0034772C"/>
    <w:p w14:paraId="20AA1B32" w14:textId="77777777" w:rsidR="0034772C" w:rsidRDefault="0034772C" w:rsidP="0034772C">
      <w:pPr>
        <w:rPr>
          <w:rFonts w:hint="eastAsia"/>
        </w:rPr>
      </w:pPr>
      <w:r>
        <w:rPr>
          <w:rFonts w:hint="eastAsia"/>
        </w:rPr>
        <w:t>麦克马洪是驻中国的资深财经记者，前几年曾供职于《华尔街日报》，无论是探讨僵尸企业还是资产负债表都深入浅出，不故弄玄虚。他的著作《巨债长城》（</w:t>
      </w:r>
      <w:r>
        <w:rPr>
          <w:rFonts w:hint="eastAsia"/>
        </w:rPr>
        <w:t>China</w:t>
      </w:r>
      <w:r>
        <w:rPr>
          <w:rFonts w:hint="eastAsia"/>
        </w:rPr>
        <w:t>’</w:t>
      </w:r>
      <w:r>
        <w:rPr>
          <w:rFonts w:hint="eastAsia"/>
        </w:rPr>
        <w:t>s Great Wall of Debt</w:t>
      </w:r>
      <w:r>
        <w:rPr>
          <w:rFonts w:hint="eastAsia"/>
        </w:rPr>
        <w:t>）值得关注的原因有两点。关于中国，一个常见的观点是其政府一直依靠不断的刺激措施来保持经济的强劲增长，但这种上瘾般的做法必然会适得其反。《巨债长城》对该观点的陈述属于最明确、最全面的那一类。其次，麦克马洪对中国经济</w:t>
      </w:r>
      <w:r>
        <w:rPr>
          <w:rFonts w:hint="eastAsia"/>
        </w:rPr>
        <w:lastRenderedPageBreak/>
        <w:t>的描绘比以往任何作家都更接近超级畅销作家、《大空头》（</w:t>
      </w:r>
      <w:r>
        <w:rPr>
          <w:rFonts w:hint="eastAsia"/>
        </w:rPr>
        <w:t>The Big Short</w:t>
      </w:r>
      <w:r>
        <w:rPr>
          <w:rFonts w:hint="eastAsia"/>
        </w:rPr>
        <w:t>）作者迈克尔·刘易斯（</w:t>
      </w:r>
      <w:r>
        <w:rPr>
          <w:rFonts w:hint="eastAsia"/>
        </w:rPr>
        <w:t>Michael Lewis</w:t>
      </w:r>
      <w:r>
        <w:rPr>
          <w:rFonts w:hint="eastAsia"/>
        </w:rPr>
        <w:t>）的风范。他的分析依据充分，却也通俗易懂，书中的轶事和人物让内容活泼生动，一些丰富多彩，一些近乎悲剧。</w:t>
      </w:r>
    </w:p>
    <w:p w14:paraId="38E21984" w14:textId="77777777" w:rsidR="0034772C" w:rsidRDefault="0034772C" w:rsidP="0034772C"/>
    <w:p w14:paraId="54F9BA50" w14:textId="77777777" w:rsidR="0034772C" w:rsidRDefault="0034772C" w:rsidP="0034772C">
      <w:r>
        <w:t>In a chapter on government meddling, he introduces a hedge-fund analyst who accused a publicly listed Chinese silver-mining company of fraud. Police arrested him, kept him awake for three days and jailed him for two years; he was ultimately found guilty of “impairing business credibility”. In a chapter on the deadweight of state-owned companies, Mr McMahon visits a factory owned by Erzhong, a machinery-maker that built the world’s biggest hydraulic press forge, used for pounding out metal. But the forge, based on Russian designs from the 1980s, is outdated and the country oversupplied. These days retired workers harvest vegetables planted on unused land along the factory’s walls. In a chapter on financial bubbles, Mr McMahon tracks the boom and bust in Moutai, China’s most prized brand of baijiu, a grain-based spirit, through the story of an auctioneer.</w:t>
      </w:r>
    </w:p>
    <w:p w14:paraId="0B6D7558" w14:textId="77777777" w:rsidR="0034772C" w:rsidRDefault="0034772C" w:rsidP="0034772C"/>
    <w:p w14:paraId="013B6220" w14:textId="77777777" w:rsidR="0034772C" w:rsidRDefault="0034772C" w:rsidP="0034772C">
      <w:pPr>
        <w:rPr>
          <w:rFonts w:hint="eastAsia"/>
        </w:rPr>
      </w:pPr>
      <w:r>
        <w:rPr>
          <w:rFonts w:hint="eastAsia"/>
        </w:rPr>
        <w:t>在关于政府干预的一章中，作者介绍了一位对冲基金分析师，他控告一家中国银矿上市公司存在欺诈行为。警方逮捕了他，三天没让他睡觉，又把他关押了两年，最终他被判“损害商业信誉罪”。在关于国企成为累赘的一章中，作者访问了机械制造企业二重集团的一间工厂。二重集团生产世界上最大的用于锻造金属的模锻液压机，但这种基于上世纪</w:t>
      </w:r>
      <w:r>
        <w:rPr>
          <w:rFonts w:hint="eastAsia"/>
        </w:rPr>
        <w:t>80</w:t>
      </w:r>
      <w:r>
        <w:rPr>
          <w:rFonts w:hint="eastAsia"/>
        </w:rPr>
        <w:t>年代俄罗斯设计的液压机已经过时，在中国市场上已供过于求。如今，退休工人在工厂围墙边的空地上栽种蔬菜。在关于金融泡沫的一章中，作者通过一个拍卖师的故事追溯了中国最负盛誉的白酒品牌茅台酒的兴衰史。</w:t>
      </w:r>
    </w:p>
    <w:p w14:paraId="5E301F18" w14:textId="77777777" w:rsidR="0034772C" w:rsidRDefault="0034772C" w:rsidP="0034772C"/>
    <w:p w14:paraId="7725C1C5" w14:textId="77777777" w:rsidR="0034772C" w:rsidRDefault="0034772C" w:rsidP="0034772C">
      <w:r>
        <w:t>As with any financial mess, there is plenty of blame to go around for these excesses. Reckless investors, greedy lenders and lax regulation have all played a part. But Mr McMahon shows that China’s political system is at the heart of the dysfunction. Short of tax revenues, local governments treat land as free money, expropriating it cheaply and then selling it at inflated prices. Since the promotions of officials are traditionally based on economic growth, they are encouraged to spend public money first and ask questions later. Implicit guarantees make for financial distortions. Few think big state-owned banks will ever be allowed to fail or that large state-owned firms will ever be pushed into bankruptcy.</w:t>
      </w:r>
    </w:p>
    <w:p w14:paraId="7E879700" w14:textId="77777777" w:rsidR="0034772C" w:rsidRDefault="0034772C" w:rsidP="0034772C"/>
    <w:p w14:paraId="32B8E5B2" w14:textId="77777777" w:rsidR="0034772C" w:rsidRDefault="0034772C" w:rsidP="0034772C">
      <w:pPr>
        <w:rPr>
          <w:rFonts w:hint="eastAsia"/>
        </w:rPr>
      </w:pPr>
      <w:r>
        <w:rPr>
          <w:rFonts w:hint="eastAsia"/>
        </w:rPr>
        <w:t>像任何金融乱局一样，这些过度行为可归咎的因素有很多。鲁莽的投资者、贪婪的放贷机构和松懈的监管都起到了一定的作用。但麦克马洪表明，中国的政治体制是这种失调的核心原因。缺少税收的地方政府将土地视为摇钱树，以低廉价格征收后再高价售出。官员晋升历来都以经济增长数字作依据，所以他们往往会先把公家的钱花掉，再来问问题。隐性担保导致金融资源错配。很少有人认为国家会让大型国有银行倒闭或大型国企破产。</w:t>
      </w:r>
    </w:p>
    <w:p w14:paraId="7A509987" w14:textId="77777777" w:rsidR="0034772C" w:rsidRDefault="0034772C" w:rsidP="0034772C"/>
    <w:p w14:paraId="011ED545" w14:textId="77777777" w:rsidR="0034772C" w:rsidRDefault="0034772C" w:rsidP="0034772C">
      <w:r>
        <w:t>Yet for all the undeniable weaknesses in China’s economy, the central argument of the book is debatable. In his introduction Mr McMahon explains that he will neither delve into the government’s efforts to clean up bad loans nor examine bright spots such as the tech sector. That makes sense as a way to keep the narrative sharp. Nevertheless, the clean-up and the bright spots matter. Over the past year the government’s economic priority has been to defuse debt risks. It has made some headway, not least by thinning the ranks of zombie factories. Meanwhile the blossoming of the tech sector is one example of how China retains the ability to transcend its past mistakes.</w:t>
      </w:r>
    </w:p>
    <w:p w14:paraId="16E86A0C" w14:textId="77777777" w:rsidR="0034772C" w:rsidRDefault="0034772C" w:rsidP="0034772C"/>
    <w:p w14:paraId="6D3907C1" w14:textId="77777777" w:rsidR="0034772C" w:rsidRDefault="0034772C" w:rsidP="0034772C">
      <w:pPr>
        <w:rPr>
          <w:rFonts w:hint="eastAsia"/>
        </w:rPr>
      </w:pPr>
      <w:r>
        <w:rPr>
          <w:rFonts w:hint="eastAsia"/>
        </w:rPr>
        <w:t>然而，尽管中国经济存在不可否认的缺陷，本书的中心论点仍值得商榷。麦克马洪在前言中解释说，他不会深入探究政府清理坏账的努力，也不会探讨科技行业等亮点。这么处理确实可以保持整个论述鲜明有力。不过，清理坏账的努力和亮点行业的发展事关紧要。过去一年中，政府经济工作的重点就是化解债务风险。这</w:t>
      </w:r>
      <w:r>
        <w:rPr>
          <w:rFonts w:hint="eastAsia"/>
        </w:rPr>
        <w:lastRenderedPageBreak/>
        <w:t>项工作取得了一些进展，尤其是减少了僵尸工厂的数量。与此同时，科技行业的强盛也是一个例证，显示出中国依然有能力超越过去的错误。</w:t>
      </w:r>
    </w:p>
    <w:p w14:paraId="3FEB61B3" w14:textId="77777777" w:rsidR="0034772C" w:rsidRDefault="0034772C" w:rsidP="0034772C"/>
    <w:p w14:paraId="440FE585" w14:textId="77777777" w:rsidR="0034772C" w:rsidRDefault="0034772C" w:rsidP="0034772C">
      <w:r>
        <w:t>Mr McMahon is among the most compelling of the many analysts who conclude that China’s economic miracle will end painfully. But until now such forecasts have served as inadvertent testaments to the country’s resilience. Despite so much in its economy that looks so deeply rotten, China may yet emerge from its boom stronger than the doomsayers predict.</w:t>
      </w:r>
    </w:p>
    <w:p w14:paraId="30E502D3" w14:textId="77777777" w:rsidR="0034772C" w:rsidRDefault="0034772C" w:rsidP="0034772C"/>
    <w:p w14:paraId="5CAA1485" w14:textId="77777777" w:rsidR="0034772C" w:rsidRDefault="0034772C" w:rsidP="0034772C">
      <w:pPr>
        <w:rPr>
          <w:rFonts w:hint="eastAsia"/>
        </w:rPr>
      </w:pPr>
      <w:r>
        <w:rPr>
          <w:rFonts w:hint="eastAsia"/>
        </w:rPr>
        <w:t>很多分析人士都认为中国的经济奇迹将会痛苦地结束，麦克马洪是其中最具说服力者之一。但到目前为止，这类预测却无意中反证了中国的韧性。尽管其经济有太多方面都看似严重腐坏，但中国从过热中走出时的姿态仍可能比末日论者的预测更强劲。</w:t>
      </w:r>
    </w:p>
    <w:p w14:paraId="03E2112E" w14:textId="77777777" w:rsidR="0034772C" w:rsidRDefault="0034772C" w:rsidP="0034772C">
      <w:pPr>
        <w:pStyle w:val="1"/>
      </w:pPr>
      <w:bookmarkStart w:id="106" w:name="_Toc15475676"/>
      <w:r>
        <w:t>The workplace of the future: AI-spy</w:t>
      </w:r>
      <w:bookmarkEnd w:id="106"/>
    </w:p>
    <w:p w14:paraId="12B9C38B" w14:textId="77777777" w:rsidR="0034772C" w:rsidRDefault="0034772C" w:rsidP="0034772C">
      <w:r>
        <w:t>As it pushes beyond the tech industry, artificial intelligence could make workplaces fairer—or more oppressive</w:t>
      </w:r>
    </w:p>
    <w:p w14:paraId="7B8F56F4" w14:textId="77777777" w:rsidR="0034772C" w:rsidRDefault="0034772C" w:rsidP="0034772C">
      <w:pPr>
        <w:rPr>
          <w:rFonts w:hint="eastAsia"/>
        </w:rPr>
      </w:pPr>
      <w:r>
        <w:rPr>
          <w:rFonts w:hint="eastAsia"/>
        </w:rPr>
        <w:t>未来的工作场所：</w:t>
      </w:r>
      <w:r>
        <w:rPr>
          <w:rFonts w:hint="eastAsia"/>
        </w:rPr>
        <w:t>AI</w:t>
      </w:r>
      <w:r>
        <w:rPr>
          <w:rFonts w:hint="eastAsia"/>
        </w:rPr>
        <w:t>间谍</w:t>
      </w:r>
    </w:p>
    <w:p w14:paraId="4507B5F7" w14:textId="77777777" w:rsidR="0034772C" w:rsidRDefault="0034772C" w:rsidP="0034772C">
      <w:pPr>
        <w:rPr>
          <w:rFonts w:hint="eastAsia"/>
        </w:rPr>
      </w:pPr>
      <w:r>
        <w:rPr>
          <w:rFonts w:hint="eastAsia"/>
        </w:rPr>
        <w:t>人工智能向科技行业以外扩张，它可能让工作场所变得更公平，也可能变得更高压</w:t>
      </w:r>
    </w:p>
    <w:p w14:paraId="53DCB127" w14:textId="77777777" w:rsidR="0034772C" w:rsidRDefault="0034772C" w:rsidP="0034772C">
      <w:r>
        <w:t xml:space="preserve">20180331 leaders </w:t>
      </w:r>
      <w:r>
        <w:rPr>
          <w:rFonts w:ascii="Segoe UI Emoji" w:hAnsi="Segoe UI Emoji" w:cs="Segoe UI Emoji"/>
        </w:rPr>
        <w:t>🇬🇧</w:t>
      </w:r>
      <w:r>
        <w:t xml:space="preserve"> English Version</w:t>
      </w:r>
    </w:p>
    <w:p w14:paraId="5484F8A3" w14:textId="77777777" w:rsidR="0034772C" w:rsidRDefault="0034772C" w:rsidP="0034772C"/>
    <w:p w14:paraId="0C436C65" w14:textId="77777777" w:rsidR="0034772C" w:rsidRDefault="0034772C" w:rsidP="0034772C">
      <w:r>
        <w:t>ARTIFICIAL intelligence (AI) is barging its way into business. As our special report this week explains, firms of all types are harnessing AI to forecast demand, hire workers and deal with customers. In 2017 companies spent around $22bn on AI-related mergers and acquisitions, about 26 times more than in 2015. The McKinsey Global Institute, a think-tank within a consultancy, reckons that just applying AI to marketing, sales and supply chains could create economic value, including profits and efficiencies, of $2.7trn over the next 20 years. Google’s boss has gone so far as to declare that AI will do more for humanity than fire or electricity.</w:t>
      </w:r>
    </w:p>
    <w:p w14:paraId="11A216BE" w14:textId="77777777" w:rsidR="0034772C" w:rsidRDefault="0034772C" w:rsidP="0034772C"/>
    <w:p w14:paraId="124F2568" w14:textId="77777777" w:rsidR="0034772C" w:rsidRDefault="0034772C" w:rsidP="0034772C">
      <w:pPr>
        <w:rPr>
          <w:rFonts w:hint="eastAsia"/>
        </w:rPr>
      </w:pPr>
      <w:r>
        <w:rPr>
          <w:rFonts w:hint="eastAsia"/>
        </w:rPr>
        <w:t>人工智能（</w:t>
      </w:r>
      <w:r>
        <w:rPr>
          <w:rFonts w:hint="eastAsia"/>
        </w:rPr>
        <w:t>AI</w:t>
      </w:r>
      <w:r>
        <w:rPr>
          <w:rFonts w:hint="eastAsia"/>
        </w:rPr>
        <w:t>）横冲直撞，闯入了商业领域。各种各样的公司都在利用人工智能来预测需求、雇用员工、与客户打交道。</w:t>
      </w:r>
      <w:r>
        <w:rPr>
          <w:rFonts w:hint="eastAsia"/>
        </w:rPr>
        <w:t>2017</w:t>
      </w:r>
      <w:r>
        <w:rPr>
          <w:rFonts w:hint="eastAsia"/>
        </w:rPr>
        <w:t>年，企业在</w:t>
      </w:r>
      <w:r>
        <w:rPr>
          <w:rFonts w:hint="eastAsia"/>
        </w:rPr>
        <w:t>AI</w:t>
      </w:r>
      <w:r>
        <w:rPr>
          <w:rFonts w:hint="eastAsia"/>
        </w:rPr>
        <w:t>方面的并购支出达</w:t>
      </w:r>
      <w:r>
        <w:rPr>
          <w:rFonts w:hint="eastAsia"/>
        </w:rPr>
        <w:t>220</w:t>
      </w:r>
      <w:r>
        <w:rPr>
          <w:rFonts w:hint="eastAsia"/>
        </w:rPr>
        <w:t>亿美元上下，大约是</w:t>
      </w:r>
      <w:r>
        <w:rPr>
          <w:rFonts w:hint="eastAsia"/>
        </w:rPr>
        <w:t>2015</w:t>
      </w:r>
      <w:r>
        <w:rPr>
          <w:rFonts w:hint="eastAsia"/>
        </w:rPr>
        <w:t>年的</w:t>
      </w:r>
      <w:r>
        <w:rPr>
          <w:rFonts w:hint="eastAsia"/>
        </w:rPr>
        <w:t>26</w:t>
      </w:r>
      <w:r>
        <w:rPr>
          <w:rFonts w:hint="eastAsia"/>
        </w:rPr>
        <w:t>倍。咨询公司麦肯锡的内部智库麦肯锡全球研究院（</w:t>
      </w:r>
      <w:r>
        <w:rPr>
          <w:rFonts w:hint="eastAsia"/>
        </w:rPr>
        <w:t>McKinsey Global Institute</w:t>
      </w:r>
      <w:r>
        <w:rPr>
          <w:rFonts w:hint="eastAsia"/>
        </w:rPr>
        <w:t>）认为，仅仅是将人工智能应用到营销、销售和供应链上，未来</w:t>
      </w:r>
      <w:r>
        <w:rPr>
          <w:rFonts w:hint="eastAsia"/>
        </w:rPr>
        <w:t>20</w:t>
      </w:r>
      <w:r>
        <w:rPr>
          <w:rFonts w:hint="eastAsia"/>
        </w:rPr>
        <w:t>年就能创造</w:t>
      </w:r>
      <w:r>
        <w:rPr>
          <w:rFonts w:hint="eastAsia"/>
        </w:rPr>
        <w:t>2.7</w:t>
      </w:r>
      <w:r>
        <w:rPr>
          <w:rFonts w:hint="eastAsia"/>
        </w:rPr>
        <w:t>万亿美元的经济价值，包括利润和效率。谷歌的老板甚至宣称对人类而言，人工智能比火和电的用处更大。</w:t>
      </w:r>
    </w:p>
    <w:p w14:paraId="015ACAF8" w14:textId="77777777" w:rsidR="0034772C" w:rsidRDefault="0034772C" w:rsidP="0034772C"/>
    <w:p w14:paraId="13294AD0" w14:textId="77777777" w:rsidR="0034772C" w:rsidRDefault="0034772C" w:rsidP="0034772C">
      <w:r>
        <w:t>Such grandiose forecasts kindle anxiety as well as hope. Many fret that AI could destroy jobs faster than it creates them. Barriers to entry from owning and generating data could lead to a handful of dominant firms in every industry.</w:t>
      </w:r>
    </w:p>
    <w:p w14:paraId="3227C250" w14:textId="77777777" w:rsidR="0034772C" w:rsidRDefault="0034772C" w:rsidP="0034772C"/>
    <w:p w14:paraId="3A56579C" w14:textId="77777777" w:rsidR="0034772C" w:rsidRDefault="0034772C" w:rsidP="0034772C">
      <w:pPr>
        <w:rPr>
          <w:rFonts w:hint="eastAsia"/>
        </w:rPr>
      </w:pPr>
      <w:r>
        <w:rPr>
          <w:rFonts w:hint="eastAsia"/>
        </w:rPr>
        <w:t>如此宏伟的预测既点亮了希望，也带来了焦虑。许多人担心</w:t>
      </w:r>
      <w:r>
        <w:rPr>
          <w:rFonts w:hint="eastAsia"/>
        </w:rPr>
        <w:t>AI</w:t>
      </w:r>
      <w:r>
        <w:rPr>
          <w:rFonts w:hint="eastAsia"/>
        </w:rPr>
        <w:t>摧毁就业岗位的速度会比创造就业机会的速度更快。拥有数据和生成数据存在准入门槛，这可能会导致每个行业中只有少数几家公司占据主导地位。</w:t>
      </w:r>
    </w:p>
    <w:p w14:paraId="1D6BC404" w14:textId="77777777" w:rsidR="0034772C" w:rsidRDefault="0034772C" w:rsidP="0034772C"/>
    <w:p w14:paraId="4A4BA26C" w14:textId="77777777" w:rsidR="0034772C" w:rsidRDefault="0034772C" w:rsidP="0034772C">
      <w:r>
        <w:t>Less familiar, but just as important, is how AI will transform the workplace. Using AI, managers can gain extraordinary control over their employees. Amazon has patented a wristband that tracks the hand movements of warehouse workers and uses vibrations to nudge them into being more efficient. Workday, a software firm, crunches around 60 factors to predict which employees will leave. Humanyze, a startup, sells smart ID badges that can track employees around the office and reveal how well they interact with colleagues.</w:t>
      </w:r>
    </w:p>
    <w:p w14:paraId="52A2E253" w14:textId="77777777" w:rsidR="0034772C" w:rsidRDefault="0034772C" w:rsidP="0034772C"/>
    <w:p w14:paraId="4DD162DE" w14:textId="77777777" w:rsidR="0034772C" w:rsidRDefault="0034772C" w:rsidP="0034772C">
      <w:pPr>
        <w:rPr>
          <w:rFonts w:hint="eastAsia"/>
        </w:rPr>
      </w:pPr>
      <w:r>
        <w:rPr>
          <w:rFonts w:hint="eastAsia"/>
        </w:rPr>
        <w:t>人们不太熟悉、但同样重要的一个问题是</w:t>
      </w:r>
      <w:r>
        <w:rPr>
          <w:rFonts w:hint="eastAsia"/>
        </w:rPr>
        <w:t>AI</w:t>
      </w:r>
      <w:r>
        <w:rPr>
          <w:rFonts w:hint="eastAsia"/>
        </w:rPr>
        <w:t>将如何改变工作场所。利用</w:t>
      </w:r>
      <w:r>
        <w:rPr>
          <w:rFonts w:hint="eastAsia"/>
        </w:rPr>
        <w:t>AI</w:t>
      </w:r>
      <w:r>
        <w:rPr>
          <w:rFonts w:hint="eastAsia"/>
        </w:rPr>
        <w:t>，管理者可以非常严密地控制他</w:t>
      </w:r>
      <w:r>
        <w:rPr>
          <w:rFonts w:hint="eastAsia"/>
        </w:rPr>
        <w:lastRenderedPageBreak/>
        <w:t>们的员工。亚马逊获得专利的腕带可以追踪仓库工人的手部动作，并通过振动敦促他们提高效率。软件公司</w:t>
      </w:r>
      <w:r>
        <w:rPr>
          <w:rFonts w:hint="eastAsia"/>
        </w:rPr>
        <w:t>Workday</w:t>
      </w:r>
      <w:r>
        <w:rPr>
          <w:rFonts w:hint="eastAsia"/>
        </w:rPr>
        <w:t>研究了大约</w:t>
      </w:r>
      <w:r>
        <w:rPr>
          <w:rFonts w:hint="eastAsia"/>
        </w:rPr>
        <w:t>60</w:t>
      </w:r>
      <w:r>
        <w:rPr>
          <w:rFonts w:hint="eastAsia"/>
        </w:rPr>
        <w:t>个因素来预测哪些员工会离职。创业公司</w:t>
      </w:r>
      <w:r>
        <w:rPr>
          <w:rFonts w:hint="eastAsia"/>
        </w:rPr>
        <w:t>Humanyze</w:t>
      </w:r>
      <w:r>
        <w:rPr>
          <w:rFonts w:hint="eastAsia"/>
        </w:rPr>
        <w:t>销售的智能工牌可以跟踪员工在办公室的动向，显示他们与同事的互动情况。</w:t>
      </w:r>
    </w:p>
    <w:p w14:paraId="74CABAE2" w14:textId="77777777" w:rsidR="0034772C" w:rsidRDefault="0034772C" w:rsidP="0034772C"/>
    <w:p w14:paraId="207060F2" w14:textId="77777777" w:rsidR="0034772C" w:rsidRDefault="0034772C" w:rsidP="0034772C">
      <w:r>
        <w:t>Surveillance at work is nothing new. Factory workers have long clocked in and out; bosses can already see what idle workers do on their computers. But AI makes ubiquitous surveillance worthwhile, because every bit of data is potentially valuable. Few laws govern how data are collected at work, and many employees unguardedly consent to surveillance when they sign their employment contract. Where does all this lead?</w:t>
      </w:r>
    </w:p>
    <w:p w14:paraId="1243ECAC" w14:textId="77777777" w:rsidR="0034772C" w:rsidRDefault="0034772C" w:rsidP="0034772C"/>
    <w:p w14:paraId="52DB4445" w14:textId="77777777" w:rsidR="0034772C" w:rsidRDefault="0034772C" w:rsidP="0034772C">
      <w:pPr>
        <w:rPr>
          <w:rFonts w:hint="eastAsia"/>
        </w:rPr>
      </w:pPr>
      <w:r>
        <w:rPr>
          <w:rFonts w:hint="eastAsia"/>
        </w:rPr>
        <w:t>工作中的监控并不是什么新鲜事。工厂工人一直都在打卡上下班；老板们也已经能看到无所事事的员工在电脑上干什么。但是有了</w:t>
      </w:r>
      <w:r>
        <w:rPr>
          <w:rFonts w:hint="eastAsia"/>
        </w:rPr>
        <w:t>AI</w:t>
      </w:r>
      <w:r>
        <w:rPr>
          <w:rFonts w:hint="eastAsia"/>
        </w:rPr>
        <w:t>之后，就值得部署无处不在的全面监控了，因为每一个数据都有潜在的价值。很少有法律规定该如何收集工作数据，而且许多员工在签订雇佣合同时都会毫无戒心地同意接受监控。这一切会导致什么结果</w:t>
      </w:r>
      <w:r>
        <w:rPr>
          <w:rFonts w:hint="eastAsia"/>
        </w:rPr>
        <w:t>?</w:t>
      </w:r>
    </w:p>
    <w:p w14:paraId="40D6F757" w14:textId="77777777" w:rsidR="0034772C" w:rsidRDefault="0034772C" w:rsidP="0034772C"/>
    <w:p w14:paraId="11DB8A24" w14:textId="77777777" w:rsidR="0034772C" w:rsidRDefault="0034772C" w:rsidP="0034772C">
      <w:r>
        <w:t>Trust and telescreens</w:t>
      </w:r>
    </w:p>
    <w:p w14:paraId="2E4F5022" w14:textId="77777777" w:rsidR="0034772C" w:rsidRDefault="0034772C" w:rsidP="0034772C"/>
    <w:p w14:paraId="33C20603" w14:textId="77777777" w:rsidR="0034772C" w:rsidRDefault="0034772C" w:rsidP="0034772C">
      <w:pPr>
        <w:rPr>
          <w:rFonts w:hint="eastAsia"/>
        </w:rPr>
      </w:pPr>
      <w:r>
        <w:rPr>
          <w:rFonts w:hint="eastAsia"/>
        </w:rPr>
        <w:t>信任与监视</w:t>
      </w:r>
    </w:p>
    <w:p w14:paraId="356D7CE1" w14:textId="77777777" w:rsidR="0034772C" w:rsidRDefault="0034772C" w:rsidP="0034772C"/>
    <w:p w14:paraId="445C8AC5" w14:textId="77777777" w:rsidR="0034772C" w:rsidRDefault="0034772C" w:rsidP="0034772C">
      <w:r>
        <w:t>Start with the benefits. AI ought to improve productivity. Humanyze merges data from its badges with employees’ calendars and e-mails to work out, say, whether office layouts favour teamwork. Slack, a workplace messaging app, helps managers assess how quickly employees accomplish tasks. Companies will see when workers are not just dozing off but also misbehaving. They are starting to use AI to screen for anomalies in expense claims, flagging receipts from odd hours of the night more efficiently than a carbon-based beancounter can.</w:t>
      </w:r>
    </w:p>
    <w:p w14:paraId="2D4488E6" w14:textId="77777777" w:rsidR="0034772C" w:rsidRDefault="0034772C" w:rsidP="0034772C"/>
    <w:p w14:paraId="3944B785" w14:textId="77777777" w:rsidR="0034772C" w:rsidRDefault="0034772C" w:rsidP="0034772C">
      <w:pPr>
        <w:rPr>
          <w:rFonts w:hint="eastAsia"/>
        </w:rPr>
      </w:pPr>
      <w:r>
        <w:rPr>
          <w:rFonts w:hint="eastAsia"/>
        </w:rPr>
        <w:t>先从好处说起。</w:t>
      </w:r>
      <w:r>
        <w:rPr>
          <w:rFonts w:hint="eastAsia"/>
        </w:rPr>
        <w:t>AI</w:t>
      </w:r>
      <w:r>
        <w:rPr>
          <w:rFonts w:hint="eastAsia"/>
        </w:rPr>
        <w:t>应该能提高生产率。</w:t>
      </w:r>
      <w:r>
        <w:rPr>
          <w:rFonts w:hint="eastAsia"/>
        </w:rPr>
        <w:t>Humanyze</w:t>
      </w:r>
      <w:r>
        <w:rPr>
          <w:rFonts w:hint="eastAsia"/>
        </w:rPr>
        <w:t>公司将其智能工牌中的数据与员工的日程表和电子邮件信息结合分析，可以获得一些发现，比如办公室的布局是否有利于团队合作。职场即时通讯应用</w:t>
      </w:r>
      <w:r>
        <w:rPr>
          <w:rFonts w:hint="eastAsia"/>
        </w:rPr>
        <w:t>Slack</w:t>
      </w:r>
      <w:r>
        <w:rPr>
          <w:rFonts w:hint="eastAsia"/>
        </w:rPr>
        <w:t>帮助管理者评估员工完成任务的速度。公司不仅能发现员工打瞌睡，还能看到他们何时行为不当。公司还开始用</w:t>
      </w:r>
      <w:r>
        <w:rPr>
          <w:rFonts w:hint="eastAsia"/>
        </w:rPr>
        <w:t>AI</w:t>
      </w:r>
      <w:r>
        <w:rPr>
          <w:rFonts w:hint="eastAsia"/>
        </w:rPr>
        <w:t>来筛查费用报销中的异常，把晚间异常时段的发票标注出来，比那些会算账的活人效率更高。</w:t>
      </w:r>
    </w:p>
    <w:p w14:paraId="1C414C99" w14:textId="77777777" w:rsidR="0034772C" w:rsidRDefault="0034772C" w:rsidP="0034772C"/>
    <w:p w14:paraId="102456E9" w14:textId="77777777" w:rsidR="0034772C" w:rsidRDefault="0034772C" w:rsidP="0034772C">
      <w:r>
        <w:t>Employees will gain, too. Thanks to strides in computer vision, AI can check that workers are wearing safety gear and that no one has been harmed on the factory floor. Some will appreciate more feedback on their work and welcome a sense of how to do better. Cogito, a startup, has designed AI-enhanced software that listens to customer-service calls and assigns an “empathy score” based on how compassionate agents are and how fast and how capably they settle complaints.</w:t>
      </w:r>
    </w:p>
    <w:p w14:paraId="5D26ED81" w14:textId="77777777" w:rsidR="0034772C" w:rsidRDefault="0034772C" w:rsidP="0034772C"/>
    <w:p w14:paraId="397244EE" w14:textId="77777777" w:rsidR="0034772C" w:rsidRDefault="0034772C" w:rsidP="0034772C">
      <w:pPr>
        <w:rPr>
          <w:rFonts w:hint="eastAsia"/>
        </w:rPr>
      </w:pPr>
      <w:r>
        <w:rPr>
          <w:rFonts w:hint="eastAsia"/>
        </w:rPr>
        <w:t>员工也会获益。有赖于计算机视觉的进步，</w:t>
      </w:r>
      <w:r>
        <w:rPr>
          <w:rFonts w:hint="eastAsia"/>
        </w:rPr>
        <w:t>AI</w:t>
      </w:r>
      <w:r>
        <w:rPr>
          <w:rFonts w:hint="eastAsia"/>
        </w:rPr>
        <w:t>可以检查工人是否穿好了安全设备，车间里是否有人受伤害等。有些人会很高兴获得更多有关自己工作的反馈，并乐于知道怎样做更好。创业公司</w:t>
      </w:r>
      <w:r>
        <w:rPr>
          <w:rFonts w:hint="eastAsia"/>
        </w:rPr>
        <w:t>Cogito</w:t>
      </w:r>
      <w:r>
        <w:rPr>
          <w:rFonts w:hint="eastAsia"/>
        </w:rPr>
        <w:t>设计了一款</w:t>
      </w:r>
      <w:r>
        <w:rPr>
          <w:rFonts w:hint="eastAsia"/>
        </w:rPr>
        <w:t>AI</w:t>
      </w:r>
      <w:r>
        <w:rPr>
          <w:rFonts w:hint="eastAsia"/>
        </w:rPr>
        <w:t>增强软件，可以监听客服电话，根据客服的体恤度、解决顾客投诉的速度和能力打出“共情分”。</w:t>
      </w:r>
    </w:p>
    <w:p w14:paraId="6FCB3AD8" w14:textId="77777777" w:rsidR="0034772C" w:rsidRDefault="0034772C" w:rsidP="0034772C"/>
    <w:p w14:paraId="629D6F3F" w14:textId="77777777" w:rsidR="0034772C" w:rsidRDefault="0034772C" w:rsidP="0034772C">
      <w:r>
        <w:t xml:space="preserve">Machines can help ensure that pay rises and promotions go to those who deserve them. That starts with hiring. People often have biases but algorithms, if designed correctly, can be more impartial. Software can flag patterns that people might miss. Textio, a startup that uses AI to improve job descriptions, has found that women are likelier to respond to a job that mentions “developing” a team rather than “managing” one. Algorithms will pick up differences in pay between genders and races, as well as sexual harassment and racism that human managers consciously or </w:t>
      </w:r>
      <w:r>
        <w:lastRenderedPageBreak/>
        <w:t>unconsciously overlook.</w:t>
      </w:r>
    </w:p>
    <w:p w14:paraId="4CC1AA9D" w14:textId="77777777" w:rsidR="0034772C" w:rsidRDefault="0034772C" w:rsidP="0034772C"/>
    <w:p w14:paraId="3CBB2400" w14:textId="77777777" w:rsidR="0034772C" w:rsidRDefault="0034772C" w:rsidP="0034772C">
      <w:pPr>
        <w:rPr>
          <w:rFonts w:hint="eastAsia"/>
        </w:rPr>
      </w:pPr>
      <w:r>
        <w:rPr>
          <w:rFonts w:hint="eastAsia"/>
        </w:rPr>
        <w:t>机器有助于确保加薪和晋升的机会留给那些应得的人。这从招聘就开始了。人往往有偏见，而如果设计得当，算法能比人更公正。软件可以标识出人可能注意不到的模式。</w:t>
      </w:r>
      <w:r>
        <w:rPr>
          <w:rFonts w:hint="eastAsia"/>
        </w:rPr>
        <w:t>Textio</w:t>
      </w:r>
      <w:r>
        <w:rPr>
          <w:rFonts w:hint="eastAsia"/>
        </w:rPr>
        <w:t>是一家利用</w:t>
      </w:r>
      <w:r>
        <w:rPr>
          <w:rFonts w:hint="eastAsia"/>
        </w:rPr>
        <w:t>AI</w:t>
      </w:r>
      <w:r>
        <w:rPr>
          <w:rFonts w:hint="eastAsia"/>
        </w:rPr>
        <w:t>改进岗位描述的创业公司，它发现女性更有可能应征那种谈及“发展”团队而非“管理”团队的工作。算法会发现不同性别和种族间的薪酬差异，以及人类管理者有意无意忽略的性骚扰和种族歧视。</w:t>
      </w:r>
    </w:p>
    <w:p w14:paraId="7260DB1B" w14:textId="77777777" w:rsidR="0034772C" w:rsidRDefault="0034772C" w:rsidP="0034772C"/>
    <w:p w14:paraId="08C2831D" w14:textId="77777777" w:rsidR="0034772C" w:rsidRDefault="0034772C" w:rsidP="0034772C">
      <w:r>
        <w:t>Yet AI’s benefits will come with many potential drawbacks. Algorithms may not be free of the biases of their programmers. They can also have unintended consequences. The length of a commute may predict whether an employee will quit a job, but this focus may inadvertently harm poorer applicants. Older staff might work more slowly than younger ones and could risk losing their positions if all AI looks for is productivity.</w:t>
      </w:r>
    </w:p>
    <w:p w14:paraId="292C9D05" w14:textId="77777777" w:rsidR="0034772C" w:rsidRDefault="0034772C" w:rsidP="0034772C"/>
    <w:p w14:paraId="2F90861C" w14:textId="77777777" w:rsidR="0034772C" w:rsidRDefault="0034772C" w:rsidP="0034772C">
      <w:pPr>
        <w:rPr>
          <w:rFonts w:hint="eastAsia"/>
        </w:rPr>
      </w:pPr>
      <w:r>
        <w:rPr>
          <w:rFonts w:hint="eastAsia"/>
        </w:rPr>
        <w:t>不过人工智能在带来好处的同时也会有许多潜在的缺陷。算法也许难免会受程序员偏见的影响。它们也会产生意想不到的后果。</w:t>
      </w:r>
      <w:r>
        <w:rPr>
          <w:rFonts w:hint="eastAsia"/>
        </w:rPr>
        <w:t>AI</w:t>
      </w:r>
      <w:r>
        <w:rPr>
          <w:rFonts w:hint="eastAsia"/>
        </w:rPr>
        <w:t>或许可以通过上下班路程的长短预测员工是否会辞职，但关注这一点也可能在无意中伤害到经济状况较差的求职者。年长的员工可能比年轻员工手脚慢，如果</w:t>
      </w:r>
      <w:r>
        <w:rPr>
          <w:rFonts w:hint="eastAsia"/>
        </w:rPr>
        <w:t>AI</w:t>
      </w:r>
      <w:r>
        <w:rPr>
          <w:rFonts w:hint="eastAsia"/>
        </w:rPr>
        <w:t>只关注生产率，那他们可能就会丢掉饭碗。</w:t>
      </w:r>
    </w:p>
    <w:p w14:paraId="5675A9FA" w14:textId="77777777" w:rsidR="0034772C" w:rsidRDefault="0034772C" w:rsidP="0034772C"/>
    <w:p w14:paraId="7B06B26F" w14:textId="77777777" w:rsidR="0034772C" w:rsidRDefault="0034772C" w:rsidP="0034772C">
      <w:r>
        <w:t>And surveillance may feel Orwellian—a sensitive matter now that people have begun to question how much Facebook and other tech giants know about their private lives. Companies are starting to monitor how much time employees spend on breaks. Veriato, a software firm, goes so far as to track and log every keystroke employees make on their computers in order to gauge how committed they are to their company. Firms can use AI to sift through not just employees’ professional communications but their social-media profiles, too. The clue is in Slack’s name, which stands for “searchable log of all conversation and knowledge”.</w:t>
      </w:r>
    </w:p>
    <w:p w14:paraId="4AF84BA1" w14:textId="77777777" w:rsidR="0034772C" w:rsidRDefault="0034772C" w:rsidP="0034772C"/>
    <w:p w14:paraId="327A2A58" w14:textId="77777777" w:rsidR="0034772C" w:rsidRDefault="0034772C" w:rsidP="0034772C">
      <w:pPr>
        <w:rPr>
          <w:rFonts w:hint="eastAsia"/>
        </w:rPr>
      </w:pPr>
      <w:r>
        <w:rPr>
          <w:rFonts w:hint="eastAsia"/>
        </w:rPr>
        <w:t>而且监控可能会让人感觉身处奥威尔笔下的世界。这可是个敏感的问题——人们已经开始质疑</w:t>
      </w:r>
      <w:r>
        <w:rPr>
          <w:rFonts w:hint="eastAsia"/>
        </w:rPr>
        <w:t>Facebook</w:t>
      </w:r>
      <w:r>
        <w:rPr>
          <w:rFonts w:hint="eastAsia"/>
        </w:rPr>
        <w:t>和其他科技巨头究竟掌握了多少有关他们的私生活内容。公司开始监控员工花多长时间在工间休息上。软件公司</w:t>
      </w:r>
      <w:r>
        <w:rPr>
          <w:rFonts w:hint="eastAsia"/>
        </w:rPr>
        <w:t>Veriato</w:t>
      </w:r>
      <w:r>
        <w:rPr>
          <w:rFonts w:hint="eastAsia"/>
        </w:rPr>
        <w:t>的产品甚至追踪和记录员工在电脑上的一举一动，以此来衡量他们对雇主是否尽心尽力。如今企业不仅可利用</w:t>
      </w:r>
      <w:r>
        <w:rPr>
          <w:rFonts w:hint="eastAsia"/>
        </w:rPr>
        <w:t>AI</w:t>
      </w:r>
      <w:r>
        <w:rPr>
          <w:rFonts w:hint="eastAsia"/>
        </w:rPr>
        <w:t>筛查员工的工作通讯，还能详查他们的社交媒体信息。</w:t>
      </w:r>
      <w:r>
        <w:rPr>
          <w:rFonts w:hint="eastAsia"/>
        </w:rPr>
        <w:t>Slack</w:t>
      </w:r>
      <w:r>
        <w:rPr>
          <w:rFonts w:hint="eastAsia"/>
        </w:rPr>
        <w:t>这个名字就很能说明问题——它是一个缩写，代表“所有对话和信息的可搜索日志”（</w:t>
      </w:r>
      <w:r>
        <w:rPr>
          <w:rFonts w:hint="eastAsia"/>
        </w:rPr>
        <w:t>searchable log of all conversation and knowledge</w:t>
      </w:r>
      <w:r>
        <w:rPr>
          <w:rFonts w:hint="eastAsia"/>
        </w:rPr>
        <w:t>）。</w:t>
      </w:r>
    </w:p>
    <w:p w14:paraId="13B7370E" w14:textId="77777777" w:rsidR="0034772C" w:rsidRDefault="0034772C" w:rsidP="0034772C"/>
    <w:p w14:paraId="76C7D9B1" w14:textId="77777777" w:rsidR="0034772C" w:rsidRDefault="0034772C" w:rsidP="0034772C">
      <w:r>
        <w:t>Tracking the trackers</w:t>
      </w:r>
    </w:p>
    <w:p w14:paraId="6BF751AF" w14:textId="77777777" w:rsidR="0034772C" w:rsidRDefault="0034772C" w:rsidP="0034772C"/>
    <w:p w14:paraId="0A05A67B" w14:textId="77777777" w:rsidR="0034772C" w:rsidRDefault="0034772C" w:rsidP="0034772C">
      <w:pPr>
        <w:rPr>
          <w:rFonts w:hint="eastAsia"/>
        </w:rPr>
      </w:pPr>
      <w:r>
        <w:rPr>
          <w:rFonts w:hint="eastAsia"/>
        </w:rPr>
        <w:t>追踪追踪器</w:t>
      </w:r>
    </w:p>
    <w:p w14:paraId="15D0728F" w14:textId="77777777" w:rsidR="0034772C" w:rsidRDefault="0034772C" w:rsidP="0034772C"/>
    <w:p w14:paraId="78C7A26D" w14:textId="77777777" w:rsidR="0034772C" w:rsidRDefault="0034772C" w:rsidP="0034772C">
      <w:r>
        <w:t>Some people are better placed than others to stop employers going too far. If your skills are in demand, you are more likely to be able to resist than if you are easy to replace. Paid-by-the-hour workers in low-wage industries such as retailing will be especially vulnerable. That could fuel a resurgence of labour unions seeking to represent employees’ interests and to set norms. Even then, the choice in some jobs will be between being replaced by a robot or being treated like one.</w:t>
      </w:r>
    </w:p>
    <w:p w14:paraId="1DAF1E92" w14:textId="77777777" w:rsidR="0034772C" w:rsidRDefault="0034772C" w:rsidP="0034772C"/>
    <w:p w14:paraId="62347AF6" w14:textId="77777777" w:rsidR="0034772C" w:rsidRDefault="0034772C" w:rsidP="0034772C">
      <w:pPr>
        <w:rPr>
          <w:rFonts w:hint="eastAsia"/>
        </w:rPr>
      </w:pPr>
      <w:r>
        <w:rPr>
          <w:rFonts w:hint="eastAsia"/>
        </w:rPr>
        <w:t>一些人会比其他人更有底气让雇主不要做得太过头。如果市场需要你的技能，那么你就比那些可被轻易取代的人更可能抵挡住这种趋势。在零售业等低薪行业里领取小时工资的员工处境尤其不妙。这可能会促使力图代表员工利益、寻求制定规范的工会复兴。但即便真的如此，在某些岗位上将只有这样的选择：要么被机器人取代，要么被当机器人对待。</w:t>
      </w:r>
    </w:p>
    <w:p w14:paraId="125E2ADA" w14:textId="77777777" w:rsidR="0034772C" w:rsidRDefault="0034772C" w:rsidP="0034772C"/>
    <w:p w14:paraId="419EADDC" w14:textId="77777777" w:rsidR="0034772C" w:rsidRDefault="0034772C" w:rsidP="0034772C">
      <w:r>
        <w:t>As regulators and employers weigh the pros and cons of AI in the workplace, three principles ought to guide its spread. First, data should be anonymised where possible. Microsoft, for example, has a product that shows individuals how they manage their time in the office, but gives managers information only in aggregated form. Second, the use of AI ought to be transparent. Employees should be told what technologies are being used in their workplaces and which data are being gathered. As a matter of routine, algorithms used by firms to hire, fire and promote should be tested for bias and unintended consequences. Last, countries should let individuals request their own data, whether they are ex-workers wishing to contest a dismissal or jobseekers hoping to demonstrate their ability to prospective employers.</w:t>
      </w:r>
    </w:p>
    <w:p w14:paraId="7F80A164" w14:textId="77777777" w:rsidR="0034772C" w:rsidRDefault="0034772C" w:rsidP="0034772C"/>
    <w:p w14:paraId="04BC7CAE" w14:textId="77777777" w:rsidR="0034772C" w:rsidRDefault="0034772C" w:rsidP="0034772C">
      <w:pPr>
        <w:rPr>
          <w:rFonts w:hint="eastAsia"/>
        </w:rPr>
      </w:pPr>
      <w:r>
        <w:rPr>
          <w:rFonts w:hint="eastAsia"/>
        </w:rPr>
        <w:t>监管机构和雇主在权衡职场应用</w:t>
      </w:r>
      <w:r>
        <w:rPr>
          <w:rFonts w:hint="eastAsia"/>
        </w:rPr>
        <w:t>AI</w:t>
      </w:r>
      <w:r>
        <w:rPr>
          <w:rFonts w:hint="eastAsia"/>
        </w:rPr>
        <w:t>的利弊时，应采用三大原则来指导这项技术的普及。首先，在可能的情况下，数据应该匿名。例如微软有个产品，可向个人展示他们如何管理自己的工作时间，但只向经理们提供整合后的信息。其次，</w:t>
      </w:r>
      <w:r>
        <w:rPr>
          <w:rFonts w:hint="eastAsia"/>
        </w:rPr>
        <w:t>AI</w:t>
      </w:r>
      <w:r>
        <w:rPr>
          <w:rFonts w:hint="eastAsia"/>
        </w:rPr>
        <w:t>的使用应该是透明的。公司应告知员工正在使用哪些技术收集哪些数据。公司用于雇用、解雇和晋升决策的算法应接受测试，看是否存在偏见或意外后果，而且这应成为常规做法。最后，各国应该允许个人索要自己的数据，不管他们是想就被解雇提出异议的前员工，还是希望向未来雇主展示自己能力的求职者。</w:t>
      </w:r>
    </w:p>
    <w:p w14:paraId="4E07E2B9" w14:textId="77777777" w:rsidR="0034772C" w:rsidRDefault="0034772C" w:rsidP="0034772C"/>
    <w:p w14:paraId="1F919FF0" w14:textId="77777777" w:rsidR="0034772C" w:rsidRDefault="0034772C" w:rsidP="0034772C">
      <w:r>
        <w:t>The march of AI into the workplace calls for trade-offs between privacy and performance. A fairer, more productive workforce is a prize worth having, but not if it shackles and dehumanises employees. Striking a balance will require thought, a willingness for both employers and employees to adapt, and a strong dose of humanity.</w:t>
      </w:r>
    </w:p>
    <w:p w14:paraId="30B16DAA" w14:textId="77777777" w:rsidR="0034772C" w:rsidRDefault="0034772C" w:rsidP="0034772C"/>
    <w:p w14:paraId="21C8E46F" w14:textId="77777777" w:rsidR="0034772C" w:rsidRDefault="0034772C" w:rsidP="0034772C">
      <w:pPr>
        <w:rPr>
          <w:rFonts w:hint="eastAsia"/>
        </w:rPr>
      </w:pPr>
      <w:r>
        <w:rPr>
          <w:rFonts w:hint="eastAsia"/>
        </w:rPr>
        <w:t>AI</w:t>
      </w:r>
      <w:r>
        <w:rPr>
          <w:rFonts w:hint="eastAsia"/>
        </w:rPr>
        <w:t>大举进军工作场所，人们需要在隐私和绩效之间权衡取舍。一个更公平、生产率更高的工作场所值得拥有，但如果它束缚了员工，抹杀了人性，就得不偿失了。要在两者间取得平衡需要深思熟虑，需要雇主和雇员都有调适的意愿，还需要大量的人性关怀。</w:t>
      </w:r>
    </w:p>
    <w:p w14:paraId="32F0295A" w14:textId="77777777" w:rsidR="003A78FA" w:rsidRDefault="003A78FA" w:rsidP="003A78FA">
      <w:pPr>
        <w:pStyle w:val="1"/>
      </w:pPr>
      <w:bookmarkStart w:id="107" w:name="_Toc15475677"/>
      <w:r>
        <w:t>European oil majors: From Mars to Venus</w:t>
      </w:r>
      <w:bookmarkEnd w:id="107"/>
    </w:p>
    <w:p w14:paraId="426F2FEC" w14:textId="77777777" w:rsidR="003A78FA" w:rsidRDefault="003A78FA" w:rsidP="003A78FA">
      <w:r>
        <w:t>Royal Dutch Shell and Total flirt with the idea of becoming utilities</w:t>
      </w:r>
    </w:p>
    <w:p w14:paraId="3E8E3C7D" w14:textId="77777777" w:rsidR="003A78FA" w:rsidRDefault="003A78FA" w:rsidP="003A78FA">
      <w:pPr>
        <w:rPr>
          <w:rFonts w:hint="eastAsia"/>
        </w:rPr>
      </w:pPr>
      <w:r>
        <w:rPr>
          <w:rFonts w:hint="eastAsia"/>
        </w:rPr>
        <w:t>欧洲石油巨头：从火星到金星</w:t>
      </w:r>
    </w:p>
    <w:p w14:paraId="71B35362" w14:textId="77777777" w:rsidR="003A78FA" w:rsidRDefault="003A78FA" w:rsidP="003A78FA">
      <w:pPr>
        <w:rPr>
          <w:rFonts w:hint="eastAsia"/>
        </w:rPr>
      </w:pPr>
      <w:r>
        <w:rPr>
          <w:rFonts w:hint="eastAsia"/>
        </w:rPr>
        <w:t>荷兰皇家壳牌和道达尔想要成为公用事业公司</w:t>
      </w:r>
    </w:p>
    <w:p w14:paraId="0792DDDA" w14:textId="77777777" w:rsidR="003A78FA" w:rsidRDefault="003A78FA" w:rsidP="003A78FA">
      <w:r>
        <w:t xml:space="preserve">20180331 business </w:t>
      </w:r>
      <w:r>
        <w:rPr>
          <w:rFonts w:ascii="Segoe UI Emoji" w:hAnsi="Segoe UI Emoji" w:cs="Segoe UI Emoji"/>
        </w:rPr>
        <w:t>🇬🇧</w:t>
      </w:r>
      <w:r>
        <w:t xml:space="preserve"> English Version</w:t>
      </w:r>
    </w:p>
    <w:p w14:paraId="2855A26E" w14:textId="77777777" w:rsidR="003A78FA" w:rsidRDefault="003A78FA" w:rsidP="003A78FA"/>
    <w:p w14:paraId="78450C35" w14:textId="77777777" w:rsidR="003A78FA" w:rsidRDefault="003A78FA" w:rsidP="003A78FA">
      <w:r>
        <w:t>IN AMERICA Big Oil remembers BP’s attempt to go “Beyond Petroleum” in the 2000s as a toe-curling embarrassment. In Europe it is seen as being ahead of its time. Once again the oil industry is experimenting with cross-dressing. Statoil, a Norwegian oil firm, is abandoning a name given to it almost 50 years ago to become the wispier Equinor. The firm formerly known as Dong, for Danish Oil and Natural Gas, is now Ørsted, a big wind firm named after the founder of electromagnetism.</w:t>
      </w:r>
    </w:p>
    <w:p w14:paraId="0BF23A94" w14:textId="77777777" w:rsidR="003A78FA" w:rsidRDefault="003A78FA" w:rsidP="003A78FA"/>
    <w:p w14:paraId="66BDF3D7" w14:textId="77777777" w:rsidR="003A78FA" w:rsidRDefault="003A78FA" w:rsidP="003A78FA">
      <w:pPr>
        <w:rPr>
          <w:rFonts w:hint="eastAsia"/>
        </w:rPr>
      </w:pPr>
      <w:r>
        <w:rPr>
          <w:rFonts w:hint="eastAsia"/>
        </w:rPr>
        <w:t>在美国石油巨头们的记忆中，英国石油公司（</w:t>
      </w:r>
      <w:r>
        <w:rPr>
          <w:rFonts w:hint="eastAsia"/>
        </w:rPr>
        <w:t>BP</w:t>
      </w:r>
      <w:r>
        <w:rPr>
          <w:rFonts w:hint="eastAsia"/>
        </w:rPr>
        <w:t>）在本世纪初那“不仅贡献石油”（</w:t>
      </w:r>
      <w:r>
        <w:rPr>
          <w:rFonts w:hint="eastAsia"/>
        </w:rPr>
        <w:t>Beyond Petroleum</w:t>
      </w:r>
      <w:r>
        <w:rPr>
          <w:rFonts w:hint="eastAsia"/>
        </w:rPr>
        <w:t>）的尝试是一次彻头彻尾的尴尬经历。欧洲人则认为这家公司超前了。现在，石油行业又一次尝试变装跨界。挪威国家石油公司把自己用了差不多半个世纪的名字</w:t>
      </w:r>
      <w:r>
        <w:rPr>
          <w:rFonts w:hint="eastAsia"/>
        </w:rPr>
        <w:t>Statoil</w:t>
      </w:r>
      <w:r>
        <w:rPr>
          <w:rFonts w:hint="eastAsia"/>
        </w:rPr>
        <w:t>换成了更纤柔的</w:t>
      </w:r>
      <w:r>
        <w:rPr>
          <w:rFonts w:hint="eastAsia"/>
        </w:rPr>
        <w:t>Equinor</w:t>
      </w:r>
      <w:r>
        <w:rPr>
          <w:rFonts w:hint="eastAsia"/>
        </w:rPr>
        <w:t>。丹麦石油和天然气公司（</w:t>
      </w:r>
      <w:r>
        <w:rPr>
          <w:rFonts w:hint="eastAsia"/>
        </w:rPr>
        <w:t>Dong</w:t>
      </w:r>
      <w:r>
        <w:rPr>
          <w:rFonts w:hint="eastAsia"/>
        </w:rPr>
        <w:t>，全称</w:t>
      </w:r>
      <w:r>
        <w:rPr>
          <w:rFonts w:hint="eastAsia"/>
        </w:rPr>
        <w:t>Danish Oil and Natural Gas</w:t>
      </w:r>
      <w:r>
        <w:rPr>
          <w:rFonts w:hint="eastAsia"/>
        </w:rPr>
        <w:t>）现在变身大型风能公司</w:t>
      </w:r>
      <w:r>
        <w:rPr>
          <w:rFonts w:hint="eastAsia"/>
        </w:rPr>
        <w:t>Ørsted</w:t>
      </w:r>
      <w:r>
        <w:rPr>
          <w:rFonts w:hint="eastAsia"/>
        </w:rPr>
        <w:t>，以电磁学创始人奥斯特的名字命名。</w:t>
      </w:r>
    </w:p>
    <w:p w14:paraId="2040622A" w14:textId="77777777" w:rsidR="003A78FA" w:rsidRDefault="003A78FA" w:rsidP="003A78FA"/>
    <w:p w14:paraId="61029DAD" w14:textId="77777777" w:rsidR="003A78FA" w:rsidRDefault="003A78FA" w:rsidP="003A78FA">
      <w:r>
        <w:t xml:space="preserve">Royal Dutch Shell and Total, Europe’s biggest private producers, are (mercifully) not changing their names. But they </w:t>
      </w:r>
      <w:r>
        <w:lastRenderedPageBreak/>
        <w:t>are toying with a strategy that could be far more adventurous—moving their core businesses from hydrocarbons to electrons.</w:t>
      </w:r>
    </w:p>
    <w:p w14:paraId="3C67ED6F" w14:textId="77777777" w:rsidR="003A78FA" w:rsidRDefault="003A78FA" w:rsidP="003A78FA"/>
    <w:p w14:paraId="7A0C9144" w14:textId="77777777" w:rsidR="003A78FA" w:rsidRDefault="003A78FA" w:rsidP="003A78FA">
      <w:pPr>
        <w:rPr>
          <w:rFonts w:hint="eastAsia"/>
        </w:rPr>
      </w:pPr>
      <w:r>
        <w:rPr>
          <w:rFonts w:hint="eastAsia"/>
        </w:rPr>
        <w:t>幸好，欧洲最大的私有石油公司荷兰皇家壳牌（</w:t>
      </w:r>
      <w:r>
        <w:rPr>
          <w:rFonts w:hint="eastAsia"/>
        </w:rPr>
        <w:t>Royal Dutch Shell</w:t>
      </w:r>
      <w:r>
        <w:rPr>
          <w:rFonts w:hint="eastAsia"/>
        </w:rPr>
        <w:t>）和道达尔（</w:t>
      </w:r>
      <w:r>
        <w:rPr>
          <w:rFonts w:hint="eastAsia"/>
        </w:rPr>
        <w:t>Total</w:t>
      </w:r>
      <w:r>
        <w:rPr>
          <w:rFonts w:hint="eastAsia"/>
        </w:rPr>
        <w:t>）还没有更名。但它们正在琢磨采用的策略冒险得多：它们要把核心业务从碳氢化合物转向电子。</w:t>
      </w:r>
    </w:p>
    <w:p w14:paraId="4F2DC4A7" w14:textId="77777777" w:rsidR="003A78FA" w:rsidRDefault="003A78FA" w:rsidP="003A78FA"/>
    <w:p w14:paraId="29DE2AB0" w14:textId="77777777" w:rsidR="003A78FA" w:rsidRDefault="003A78FA" w:rsidP="003A78FA">
      <w:r>
        <w:t>Amid pressure to limit climate change, and the growth of renewable energy and electric vehicles (EVs), they expect low-carbon electricity to become a much bigger part of the world’s energy mix within the next few decades. They have already invested heavily in building global natural-gas businesses for cleaner power generation. Now they plan to take on utilities in deregulated markets to provide electricity and gas direct to homes and businesses.</w:t>
      </w:r>
    </w:p>
    <w:p w14:paraId="4B186A9E" w14:textId="77777777" w:rsidR="003A78FA" w:rsidRDefault="003A78FA" w:rsidP="003A78FA"/>
    <w:p w14:paraId="02BF1096" w14:textId="77777777" w:rsidR="003A78FA" w:rsidRDefault="003A78FA" w:rsidP="003A78FA">
      <w:pPr>
        <w:rPr>
          <w:rFonts w:hint="eastAsia"/>
        </w:rPr>
      </w:pPr>
      <w:r>
        <w:rPr>
          <w:rFonts w:hint="eastAsia"/>
        </w:rPr>
        <w:t>面对限制气候变化的压力以及可再生能源和电动汽车的发展，这两家公司预计，未来几十年低碳电力在世界能源结构中占据的比例将大幅提高。它们已经投入巨资设立全球天然气业务，以实现更清洁的发电。现在它们计划在放宽监管的市场上成为公用事业公司，直接为家庭和企业提供电力和天然气。</w:t>
      </w:r>
    </w:p>
    <w:p w14:paraId="76EBEE28" w14:textId="77777777" w:rsidR="003A78FA" w:rsidRDefault="003A78FA" w:rsidP="003A78FA"/>
    <w:p w14:paraId="541C600E" w14:textId="77777777" w:rsidR="003A78FA" w:rsidRDefault="003A78FA" w:rsidP="003A78FA">
      <w:r>
        <w:t>Last month Shell completed the acquisition of First Utility, a midsized British gas and electricity supplier that already operates under the Shell brand in Germany. The Anglo-Dutch firm plans to make a similar move in Australia. Late last year Total launched the supply of gas and green power to households in France, through its Total Spring brand. Both have invested in renewable energy and are installing EV charging points in their networks of petrol stations. “We don’t see how we can be an energy major if we don’t become a significant player in electricity,” says Maarten Wetselaar, head of gas and new energies at Shell. A Total executive says: “Why should we limit ourselves to selling gas to a utility when we can sell to end-customers?”</w:t>
      </w:r>
    </w:p>
    <w:p w14:paraId="5F9DDCAA" w14:textId="77777777" w:rsidR="003A78FA" w:rsidRDefault="003A78FA" w:rsidP="003A78FA"/>
    <w:p w14:paraId="46274EF5" w14:textId="77777777" w:rsidR="003A78FA" w:rsidRDefault="003A78FA" w:rsidP="003A78FA">
      <w:pPr>
        <w:rPr>
          <w:rFonts w:hint="eastAsia"/>
        </w:rPr>
      </w:pPr>
      <w:r>
        <w:rPr>
          <w:rFonts w:hint="eastAsia"/>
        </w:rPr>
        <w:t>壳牌在</w:t>
      </w:r>
      <w:r>
        <w:rPr>
          <w:rFonts w:hint="eastAsia"/>
        </w:rPr>
        <w:t>2</w:t>
      </w:r>
      <w:r>
        <w:rPr>
          <w:rFonts w:hint="eastAsia"/>
        </w:rPr>
        <w:t>月完成了对第一电力（</w:t>
      </w:r>
      <w:r>
        <w:rPr>
          <w:rFonts w:hint="eastAsia"/>
        </w:rPr>
        <w:t>First Utility</w:t>
      </w:r>
      <w:r>
        <w:rPr>
          <w:rFonts w:hint="eastAsia"/>
        </w:rPr>
        <w:t>）的收购。第一电力是一家中等规模的英国天然气和电力供应商，已经以“壳牌”的品牌在德国运营。英荷合资的壳牌还计划在澳大利亚开展类似的行动。去年年底，道达尔开始在法国通过其</w:t>
      </w:r>
      <w:r>
        <w:rPr>
          <w:rFonts w:hint="eastAsia"/>
        </w:rPr>
        <w:t>Total Spring</w:t>
      </w:r>
      <w:r>
        <w:rPr>
          <w:rFonts w:hint="eastAsia"/>
        </w:rPr>
        <w:t>品牌向家庭供应天然气和清洁电力。两家公司都已投资可再生能源，并在各自的加油站网点安装电动汽车充电桩。壳牌公司天然气和新能源部门的负责人魏思乐（</w:t>
      </w:r>
      <w:r>
        <w:rPr>
          <w:rFonts w:hint="eastAsia"/>
        </w:rPr>
        <w:t>Maarten Wetselaar</w:t>
      </w:r>
      <w:r>
        <w:rPr>
          <w:rFonts w:hint="eastAsia"/>
        </w:rPr>
        <w:t>）说：“如果不成为供电的重要参与者，我们又怎么能算能源巨头呢？”道达尔的一位高管说：“既然我们能把天然气卖给终端用户，为什么要限制自己只卖给公用事业公司？”</w:t>
      </w:r>
    </w:p>
    <w:p w14:paraId="6D0CE7BD" w14:textId="77777777" w:rsidR="003A78FA" w:rsidRDefault="003A78FA" w:rsidP="003A78FA"/>
    <w:p w14:paraId="23233C97" w14:textId="77777777" w:rsidR="003A78FA" w:rsidRDefault="003A78FA" w:rsidP="003A78FA">
      <w:r>
        <w:t>At first glance the shift could be considered a shrinking of horizons. These firms are global beasts with vast balance-sheets. Customer-facing utilities are minnows by comparison. Centrica, the biggest of Britain’s Big Six, is worth £7.6bn ($10.8bn), compared with Shell’s market value of £190bn. They often operate in only one or two national markets, each a regulatory minefield. Bill-paying customers tend to loathe them far more than they do the purveyors of petrol and pain aux raisins.</w:t>
      </w:r>
    </w:p>
    <w:p w14:paraId="19D83B4F" w14:textId="77777777" w:rsidR="003A78FA" w:rsidRDefault="003A78FA" w:rsidP="003A78FA"/>
    <w:p w14:paraId="1767FFFF" w14:textId="77777777" w:rsidR="003A78FA" w:rsidRDefault="003A78FA" w:rsidP="003A78FA">
      <w:pPr>
        <w:rPr>
          <w:rFonts w:hint="eastAsia"/>
        </w:rPr>
      </w:pPr>
      <w:r>
        <w:rPr>
          <w:rFonts w:hint="eastAsia"/>
        </w:rPr>
        <w:t>乍一看，这种转变把格局缩小了。这些公司是拥有庞大资产负债表的全球巨兽。相比之下，面向用户的公用事业公司只是小鱼小虾。英国六大公用事业公司中规模最大的</w:t>
      </w:r>
      <w:r>
        <w:rPr>
          <w:rFonts w:hint="eastAsia"/>
        </w:rPr>
        <w:t>Centrica</w:t>
      </w:r>
      <w:r>
        <w:rPr>
          <w:rFonts w:hint="eastAsia"/>
        </w:rPr>
        <w:t>价值</w:t>
      </w:r>
      <w:r>
        <w:rPr>
          <w:rFonts w:hint="eastAsia"/>
        </w:rPr>
        <w:t>76</w:t>
      </w:r>
      <w:r>
        <w:rPr>
          <w:rFonts w:hint="eastAsia"/>
        </w:rPr>
        <w:t>亿英镑（</w:t>
      </w:r>
      <w:r>
        <w:rPr>
          <w:rFonts w:hint="eastAsia"/>
        </w:rPr>
        <w:t>108</w:t>
      </w:r>
      <w:r>
        <w:rPr>
          <w:rFonts w:hint="eastAsia"/>
        </w:rPr>
        <w:t>亿美元），而壳牌市值为</w:t>
      </w:r>
      <w:r>
        <w:rPr>
          <w:rFonts w:hint="eastAsia"/>
        </w:rPr>
        <w:t>1900</w:t>
      </w:r>
      <w:r>
        <w:rPr>
          <w:rFonts w:hint="eastAsia"/>
        </w:rPr>
        <w:t>亿英镑。它们通常只在一两个国家的市场上运作，每个市场都有监管雷区。向它们支付账单的用户对它们的厌恶往往比对石油和葡萄面包供应商强烈得多。</w:t>
      </w:r>
    </w:p>
    <w:p w14:paraId="0BD49941" w14:textId="77777777" w:rsidR="003A78FA" w:rsidRDefault="003A78FA" w:rsidP="003A78FA"/>
    <w:p w14:paraId="76080E41" w14:textId="77777777" w:rsidR="003A78FA" w:rsidRDefault="003A78FA" w:rsidP="003A78FA">
      <w:r>
        <w:t xml:space="preserve">Power-generating utilities have also performed poorly in recent years compared with their oil and gas counterparts. They piled on debts before the 2007-08 financial crisis and were then hit by the rise of wind and solar, which drove down wholesale electricity prices. Peter Atherton, of Cornwall Insight, a consultancy, says that whereas supermajors </w:t>
      </w:r>
      <w:r>
        <w:lastRenderedPageBreak/>
        <w:t>aim for returns on capital on big oil and gas developments of 15%, renewables provide returns of 7-9%. In Britain, the energy retailers aim for profit margins of 4-5%.</w:t>
      </w:r>
    </w:p>
    <w:p w14:paraId="2E17C3EF" w14:textId="77777777" w:rsidR="003A78FA" w:rsidRDefault="003A78FA" w:rsidP="003A78FA"/>
    <w:p w14:paraId="60C46617" w14:textId="77777777" w:rsidR="003A78FA" w:rsidRDefault="003A78FA" w:rsidP="003A78FA">
      <w:pPr>
        <w:rPr>
          <w:rFonts w:hint="eastAsia"/>
        </w:rPr>
      </w:pPr>
      <w:r>
        <w:rPr>
          <w:rFonts w:hint="eastAsia"/>
        </w:rPr>
        <w:t>而且，与石油和天然气供应商相比，电力公司近年业绩不佳。它们在</w:t>
      </w:r>
      <w:r>
        <w:rPr>
          <w:rFonts w:hint="eastAsia"/>
        </w:rPr>
        <w:t>2007</w:t>
      </w:r>
      <w:r>
        <w:rPr>
          <w:rFonts w:hint="eastAsia"/>
        </w:rPr>
        <w:t>年至</w:t>
      </w:r>
      <w:r>
        <w:rPr>
          <w:rFonts w:hint="eastAsia"/>
        </w:rPr>
        <w:t>2008</w:t>
      </w:r>
      <w:r>
        <w:rPr>
          <w:rFonts w:hint="eastAsia"/>
        </w:rPr>
        <w:t>年的金融危机之前就堆积了大量债务，之后又因风能和太阳能的崛起导致批发电价下降而备受冲击。咨询公司</w:t>
      </w:r>
      <w:r>
        <w:rPr>
          <w:rFonts w:hint="eastAsia"/>
        </w:rPr>
        <w:t>Cornwall Insight</w:t>
      </w:r>
      <w:r>
        <w:rPr>
          <w:rFonts w:hint="eastAsia"/>
        </w:rPr>
        <w:t>的彼得·阿瑟顿（</w:t>
      </w:r>
      <w:r>
        <w:rPr>
          <w:rFonts w:hint="eastAsia"/>
        </w:rPr>
        <w:t>Peter Atherton</w:t>
      </w:r>
      <w:r>
        <w:rPr>
          <w:rFonts w:hint="eastAsia"/>
        </w:rPr>
        <w:t>）表示，石油巨头的目标是在大型油气开发项目上获得</w:t>
      </w:r>
      <w:r>
        <w:rPr>
          <w:rFonts w:hint="eastAsia"/>
        </w:rPr>
        <w:t>15%</w:t>
      </w:r>
      <w:r>
        <w:rPr>
          <w:rFonts w:hint="eastAsia"/>
        </w:rPr>
        <w:t>的资本回报率，而可再生能源的回报率只有</w:t>
      </w:r>
      <w:r>
        <w:rPr>
          <w:rFonts w:hint="eastAsia"/>
        </w:rPr>
        <w:t>7%</w:t>
      </w:r>
      <w:r>
        <w:rPr>
          <w:rFonts w:hint="eastAsia"/>
        </w:rPr>
        <w:t>至</w:t>
      </w:r>
      <w:r>
        <w:rPr>
          <w:rFonts w:hint="eastAsia"/>
        </w:rPr>
        <w:t>9%</w:t>
      </w:r>
      <w:r>
        <w:rPr>
          <w:rFonts w:hint="eastAsia"/>
        </w:rPr>
        <w:t>。在英国，能源零售商的利润率目标是</w:t>
      </w:r>
      <w:r>
        <w:rPr>
          <w:rFonts w:hint="eastAsia"/>
        </w:rPr>
        <w:t>4%</w:t>
      </w:r>
      <w:r>
        <w:rPr>
          <w:rFonts w:hint="eastAsia"/>
        </w:rPr>
        <w:t>到</w:t>
      </w:r>
      <w:r>
        <w:rPr>
          <w:rFonts w:hint="eastAsia"/>
        </w:rPr>
        <w:t>5%</w:t>
      </w:r>
      <w:r>
        <w:rPr>
          <w:rFonts w:hint="eastAsia"/>
        </w:rPr>
        <w:t>。</w:t>
      </w:r>
    </w:p>
    <w:p w14:paraId="698D5805" w14:textId="77777777" w:rsidR="003A78FA" w:rsidRDefault="003A78FA" w:rsidP="003A78FA"/>
    <w:p w14:paraId="6E76A595" w14:textId="77777777" w:rsidR="003A78FA" w:rsidRDefault="003A78FA" w:rsidP="003A78FA">
      <w:r>
        <w:t>Yet Jake Leslie Melville of BCG, a consultancy, says the oil companies are right to “test the waters” in electricity. For instance, Shell’s acquisition of First Utility, reportedly for $200m, may be deemed expensive considering the latter’s 850,000 household customers. But as a way of exploring whether Shell’s prowess in natural-gas supply and energy trading can be extended to providing services to millions of customers, some of whom will increasingly generate their own electricity, it may be a small price to pay—especially for a company that invests at least $25bn a year.</w:t>
      </w:r>
    </w:p>
    <w:p w14:paraId="58BB494D" w14:textId="77777777" w:rsidR="003A78FA" w:rsidRDefault="003A78FA" w:rsidP="003A78FA"/>
    <w:p w14:paraId="23F7F8B3" w14:textId="77777777" w:rsidR="003A78FA" w:rsidRDefault="003A78FA" w:rsidP="003A78FA">
      <w:pPr>
        <w:rPr>
          <w:rFonts w:hint="eastAsia"/>
        </w:rPr>
      </w:pPr>
      <w:r>
        <w:rPr>
          <w:rFonts w:hint="eastAsia"/>
        </w:rPr>
        <w:t>但波士顿咨询公司（</w:t>
      </w:r>
      <w:r>
        <w:rPr>
          <w:rFonts w:hint="eastAsia"/>
        </w:rPr>
        <w:t>BCG</w:t>
      </w:r>
      <w:r>
        <w:rPr>
          <w:rFonts w:hint="eastAsia"/>
        </w:rPr>
        <w:t>）的杰克·莱斯利·梅尔维尔（</w:t>
      </w:r>
      <w:r>
        <w:rPr>
          <w:rFonts w:hint="eastAsia"/>
        </w:rPr>
        <w:t>Jake Leslie Melville</w:t>
      </w:r>
      <w:r>
        <w:rPr>
          <w:rFonts w:hint="eastAsia"/>
        </w:rPr>
        <w:t>）认为，石油公司“试水”电力行业是对的。例如，据报道壳牌收购第一电力花费了两亿美元，考虑到后者仅有</w:t>
      </w:r>
      <w:r>
        <w:rPr>
          <w:rFonts w:hint="eastAsia"/>
        </w:rPr>
        <w:t>85</w:t>
      </w:r>
      <w:r>
        <w:rPr>
          <w:rFonts w:hint="eastAsia"/>
        </w:rPr>
        <w:t>万家庭用户，有人可能觉得买贵了。但作为一种探索方式，看看壳牌在天然气供应和能源交易方面的超凡实力能否扩展到为数以百万计的用户提供服务——其中一些用户还会越来越多地自行发电，这可能只是笔小投入，尤其是对一家每年至少投资</w:t>
      </w:r>
      <w:r>
        <w:rPr>
          <w:rFonts w:hint="eastAsia"/>
        </w:rPr>
        <w:t>250</w:t>
      </w:r>
      <w:r>
        <w:rPr>
          <w:rFonts w:hint="eastAsia"/>
        </w:rPr>
        <w:t>亿美元的公司来说。</w:t>
      </w:r>
    </w:p>
    <w:p w14:paraId="7B0CA9D0" w14:textId="77777777" w:rsidR="003A78FA" w:rsidRDefault="003A78FA" w:rsidP="003A78FA"/>
    <w:p w14:paraId="2FDB9902" w14:textId="77777777" w:rsidR="003A78FA" w:rsidRDefault="003A78FA" w:rsidP="003A78FA">
      <w:r>
        <w:t>Moreover, small beginnings may mask big ambitions. Mr Wetselaar says his aim is to generate electricity returns of 8-12%, which he thinks is feasible because Shell, with its energy-trading experience, can profit from the heightened volatility of power markets in the era of renewables and EVs, as well as from more flexible demand from consumers. To become material to Shell, the electricity business would need to grow to $50bn-100bn, on a par with the size of its current gas business, he says. Scott Flavell of Sia Partners, a consultancy, mulls whether, having acquired BG, an upstream producer once owned by British Gas, Shell might covet Centrica, owner of the downstream part of British Gas.</w:t>
      </w:r>
    </w:p>
    <w:p w14:paraId="1689B2BA" w14:textId="77777777" w:rsidR="003A78FA" w:rsidRDefault="003A78FA" w:rsidP="003A78FA"/>
    <w:p w14:paraId="3B9A4A9C" w14:textId="77777777" w:rsidR="003A78FA" w:rsidRDefault="003A78FA" w:rsidP="003A78FA">
      <w:pPr>
        <w:rPr>
          <w:rFonts w:hint="eastAsia"/>
        </w:rPr>
      </w:pPr>
      <w:r>
        <w:rPr>
          <w:rFonts w:hint="eastAsia"/>
        </w:rPr>
        <w:t>此外，小开端中可能掩藏着大野心。魏思乐表示自己的目标是在发电上获得</w:t>
      </w:r>
      <w:r>
        <w:rPr>
          <w:rFonts w:hint="eastAsia"/>
        </w:rPr>
        <w:t>8%</w:t>
      </w:r>
      <w:r>
        <w:rPr>
          <w:rFonts w:hint="eastAsia"/>
        </w:rPr>
        <w:t>到</w:t>
      </w:r>
      <w:r>
        <w:rPr>
          <w:rFonts w:hint="eastAsia"/>
        </w:rPr>
        <w:t>12%</w:t>
      </w:r>
      <w:r>
        <w:rPr>
          <w:rFonts w:hint="eastAsia"/>
        </w:rPr>
        <w:t>的回报，他认为这切实可行，因为在可再生能源和电动汽车的时代，拥有能源交易经验的壳牌将能从电力市场的剧烈波动中获利，也能从消费者更灵活的需求中获利。他表示，电力业务若要真正成为壳牌的重要部门，需要增长到</w:t>
      </w:r>
      <w:r>
        <w:rPr>
          <w:rFonts w:hint="eastAsia"/>
        </w:rPr>
        <w:t>500</w:t>
      </w:r>
      <w:r>
        <w:rPr>
          <w:rFonts w:hint="eastAsia"/>
        </w:rPr>
        <w:t>亿至</w:t>
      </w:r>
      <w:r>
        <w:rPr>
          <w:rFonts w:hint="eastAsia"/>
        </w:rPr>
        <w:t>1000</w:t>
      </w:r>
      <w:r>
        <w:rPr>
          <w:rFonts w:hint="eastAsia"/>
        </w:rPr>
        <w:t>亿美元，与目前的天然气业务规模相当。咨询公司</w:t>
      </w:r>
      <w:r>
        <w:rPr>
          <w:rFonts w:hint="eastAsia"/>
        </w:rPr>
        <w:t>Sia Partners</w:t>
      </w:r>
      <w:r>
        <w:rPr>
          <w:rFonts w:hint="eastAsia"/>
        </w:rPr>
        <w:t>的斯科特·弗拉维尔（</w:t>
      </w:r>
      <w:r>
        <w:rPr>
          <w:rFonts w:hint="eastAsia"/>
        </w:rPr>
        <w:t>Scott Flavell</w:t>
      </w:r>
      <w:r>
        <w:rPr>
          <w:rFonts w:hint="eastAsia"/>
        </w:rPr>
        <w:t>）思忖，壳牌既然已经收购了曾属于英国天然气公司（</w:t>
      </w:r>
      <w:r>
        <w:rPr>
          <w:rFonts w:hint="eastAsia"/>
        </w:rPr>
        <w:t>British Gas</w:t>
      </w:r>
      <w:r>
        <w:rPr>
          <w:rFonts w:hint="eastAsia"/>
        </w:rPr>
        <w:t>）的上游生产商</w:t>
      </w:r>
      <w:r>
        <w:rPr>
          <w:rFonts w:hint="eastAsia"/>
        </w:rPr>
        <w:t>BG</w:t>
      </w:r>
      <w:r>
        <w:rPr>
          <w:rFonts w:hint="eastAsia"/>
        </w:rPr>
        <w:t>集团，那么它是否还觊觎负责英国天然气公司下游业务的</w:t>
      </w:r>
      <w:r>
        <w:rPr>
          <w:rFonts w:hint="eastAsia"/>
        </w:rPr>
        <w:t>Centrica</w:t>
      </w:r>
      <w:r>
        <w:rPr>
          <w:rFonts w:hint="eastAsia"/>
        </w:rPr>
        <w:t>。</w:t>
      </w:r>
    </w:p>
    <w:p w14:paraId="292D0FA0" w14:textId="77777777" w:rsidR="003A78FA" w:rsidRDefault="003A78FA" w:rsidP="003A78FA"/>
    <w:p w14:paraId="40BD3582" w14:textId="77777777" w:rsidR="003A78FA" w:rsidRDefault="003A78FA" w:rsidP="003A78FA">
      <w:r>
        <w:t>There are reasons for caution. Julian Critchlow of Bain, a consultancy, compares the risks facing the oil industry with those of Eastman Kodak when its business was ruined by digital photography and photo-sharing. It is clear that increased electrification is bound eventually to cause upheaval. “The challenge, as with Kodak, is whether you can spot where the returns will be.” Another risk is that technology firms may move into the domestic electricity market, making use of smart meters and digital devices, which would provide more alternatives to traditional energy suppliers. Yet if other oil and gas producers are not following in Shell and Total’s tentative footsteps, they probably should be. It is time to plug in.</w:t>
      </w:r>
    </w:p>
    <w:p w14:paraId="35BA8189" w14:textId="77777777" w:rsidR="003A78FA" w:rsidRDefault="003A78FA" w:rsidP="003A78FA"/>
    <w:p w14:paraId="4F083F48" w14:textId="77777777" w:rsidR="003A78FA" w:rsidRDefault="003A78FA" w:rsidP="003A78FA">
      <w:pPr>
        <w:rPr>
          <w:rFonts w:hint="eastAsia"/>
        </w:rPr>
      </w:pPr>
      <w:r>
        <w:rPr>
          <w:rFonts w:hint="eastAsia"/>
        </w:rPr>
        <w:lastRenderedPageBreak/>
        <w:t>有理由谨慎行事。咨询公司贝恩（</w:t>
      </w:r>
      <w:r>
        <w:rPr>
          <w:rFonts w:hint="eastAsia"/>
        </w:rPr>
        <w:t>Bain</w:t>
      </w:r>
      <w:r>
        <w:rPr>
          <w:rFonts w:hint="eastAsia"/>
        </w:rPr>
        <w:t>）的朱利安·克里奇洛（</w:t>
      </w:r>
      <w:r>
        <w:rPr>
          <w:rFonts w:hint="eastAsia"/>
        </w:rPr>
        <w:t>Julian Critchlow</w:t>
      </w:r>
      <w:r>
        <w:rPr>
          <w:rFonts w:hint="eastAsia"/>
        </w:rPr>
        <w:t>）将石油行业面临的风险与柯达的境遇相提并论——柯达的生意被数码摄影和照片共享毁灭了。很明显，电气化的扩展最终会引发剧变。“和柯达一样，挑战在于你能否找到回报所在。”另一个风险是科技公司可能会利用智能电表和数字设备进入国内电力市场，这将为传统能源供应商提供更多选择。不过，如果其他油气生产商还没有追随壳牌和道达尔探索的脚步，它们可能也该启动了。是时候插上电源了。</w:t>
      </w:r>
    </w:p>
    <w:p w14:paraId="0A70972F" w14:textId="77777777" w:rsidR="003A78FA" w:rsidRDefault="003A78FA" w:rsidP="003A78FA">
      <w:pPr>
        <w:pStyle w:val="1"/>
      </w:pPr>
      <w:bookmarkStart w:id="108" w:name="_Toc15475678"/>
      <w:r>
        <w:t>Schumpeter: Getting a handle on a scandal</w:t>
      </w:r>
      <w:bookmarkEnd w:id="108"/>
    </w:p>
    <w:p w14:paraId="1C649A60" w14:textId="77777777" w:rsidR="003A78FA" w:rsidRDefault="003A78FA" w:rsidP="003A78FA">
      <w:r>
        <w:t>Corporate crises drive the media and politicians wild. But do they damage shareholder value?</w:t>
      </w:r>
    </w:p>
    <w:p w14:paraId="5A832678" w14:textId="77777777" w:rsidR="003A78FA" w:rsidRDefault="003A78FA" w:rsidP="003A78FA">
      <w:pPr>
        <w:rPr>
          <w:rFonts w:hint="eastAsia"/>
        </w:rPr>
      </w:pPr>
      <w:r>
        <w:rPr>
          <w:rFonts w:hint="eastAsia"/>
        </w:rPr>
        <w:t>熊彼特：丑闻处理</w:t>
      </w:r>
    </w:p>
    <w:p w14:paraId="7467C260" w14:textId="77777777" w:rsidR="003A78FA" w:rsidRDefault="003A78FA" w:rsidP="003A78FA">
      <w:pPr>
        <w:rPr>
          <w:rFonts w:hint="eastAsia"/>
        </w:rPr>
      </w:pPr>
      <w:r>
        <w:rPr>
          <w:rFonts w:hint="eastAsia"/>
        </w:rPr>
        <w:t>企业危机令媒体和政客疯狂，但它们会损害股东价值吗？</w:t>
      </w:r>
    </w:p>
    <w:p w14:paraId="4B98D596" w14:textId="77777777" w:rsidR="003A78FA" w:rsidRDefault="003A78FA" w:rsidP="003A78FA">
      <w:r>
        <w:t xml:space="preserve">20180331 business </w:t>
      </w:r>
      <w:r>
        <w:rPr>
          <w:rFonts w:ascii="Segoe UI Emoji" w:hAnsi="Segoe UI Emoji" w:cs="Segoe UI Emoji"/>
        </w:rPr>
        <w:t>🇬🇧</w:t>
      </w:r>
      <w:r>
        <w:t xml:space="preserve"> English Version</w:t>
      </w:r>
    </w:p>
    <w:p w14:paraId="4146A6F2" w14:textId="77777777" w:rsidR="003A78FA" w:rsidRDefault="003A78FA" w:rsidP="003A78FA"/>
    <w:p w14:paraId="4E7F6861" w14:textId="77777777" w:rsidR="003A78FA" w:rsidRDefault="003A78FA" w:rsidP="003A78FA">
      <w:r>
        <w:t>A POPULAR riff doing the rounds in tech circles is that, if data are the new oil, then Facebook’s Cambridge Analytica fiasco is the equivalent of Deepwater Horizon. That was the name of an oil platform that exploded in April 2010, coating the Gulf of Mexico and the reputation of BP, the firm responsible, in a toxic slick.</w:t>
      </w:r>
    </w:p>
    <w:p w14:paraId="08D4429C" w14:textId="77777777" w:rsidR="003A78FA" w:rsidRDefault="003A78FA" w:rsidP="003A78FA"/>
    <w:p w14:paraId="520C0754" w14:textId="77777777" w:rsidR="003A78FA" w:rsidRDefault="003A78FA" w:rsidP="003A78FA">
      <w:pPr>
        <w:rPr>
          <w:rFonts w:hint="eastAsia"/>
        </w:rPr>
      </w:pPr>
      <w:r>
        <w:rPr>
          <w:rFonts w:hint="eastAsia"/>
        </w:rPr>
        <w:t>科技业界广为流传的一个说法是，假如数据是新的“石油”，那么</w:t>
      </w:r>
      <w:r>
        <w:rPr>
          <w:rFonts w:hint="eastAsia"/>
        </w:rPr>
        <w:t>Facebook</w:t>
      </w:r>
      <w:r>
        <w:rPr>
          <w:rFonts w:hint="eastAsia"/>
        </w:rPr>
        <w:t>在“剑桥分析”那儿栽的大跟头就相当于当年的墨西哥湾漏油事件。名为“深水地平线”（</w:t>
      </w:r>
      <w:r>
        <w:rPr>
          <w:rFonts w:hint="eastAsia"/>
        </w:rPr>
        <w:t>Deepwater Horizon</w:t>
      </w:r>
      <w:r>
        <w:rPr>
          <w:rFonts w:hint="eastAsia"/>
        </w:rPr>
        <w:t>）的石油钻探平台在</w:t>
      </w:r>
      <w:r>
        <w:rPr>
          <w:rFonts w:hint="eastAsia"/>
        </w:rPr>
        <w:t>2010</w:t>
      </w:r>
      <w:r>
        <w:rPr>
          <w:rFonts w:hint="eastAsia"/>
        </w:rPr>
        <w:t>年</w:t>
      </w:r>
      <w:r>
        <w:rPr>
          <w:rFonts w:hint="eastAsia"/>
        </w:rPr>
        <w:t>4</w:t>
      </w:r>
      <w:r>
        <w:rPr>
          <w:rFonts w:hint="eastAsia"/>
        </w:rPr>
        <w:t>月爆炸，泄露的厚厚一层“毒油”覆盖了墨西哥湾海面，也让涉事的英国石油公司蒙羞。</w:t>
      </w:r>
    </w:p>
    <w:p w14:paraId="3282053F" w14:textId="77777777" w:rsidR="003A78FA" w:rsidRDefault="003A78FA" w:rsidP="003A78FA"/>
    <w:p w14:paraId="411012A9" w14:textId="77777777" w:rsidR="003A78FA" w:rsidRDefault="003A78FA" w:rsidP="003A78FA">
      <w:r>
        <w:t>Yet just how damaging are “Deepwater” incidents for firms and their owners over time? Perhaps they cease to matter after the initial burst of media purgatory, grovelling by executives, celebratory cant from competitors and politicians’ grandstanding.</w:t>
      </w:r>
    </w:p>
    <w:p w14:paraId="20A8AFE5" w14:textId="77777777" w:rsidR="003A78FA" w:rsidRDefault="003A78FA" w:rsidP="003A78FA"/>
    <w:p w14:paraId="02709726" w14:textId="77777777" w:rsidR="003A78FA" w:rsidRDefault="003A78FA" w:rsidP="003A78FA">
      <w:pPr>
        <w:rPr>
          <w:rFonts w:hint="eastAsia"/>
        </w:rPr>
      </w:pPr>
      <w:r>
        <w:rPr>
          <w:rFonts w:hint="eastAsia"/>
        </w:rPr>
        <w:t>然而随着时间推移，这类“深水”事件对企业及其股东的损害究竟有多大？也许，在最开始的媒体炮轰、高管谦卑道歉、对手幸灾乐祸、政客借题发挥过后，事件的影响就逐渐消弭了。</w:t>
      </w:r>
    </w:p>
    <w:p w14:paraId="34632DB3" w14:textId="77777777" w:rsidR="003A78FA" w:rsidRDefault="003A78FA" w:rsidP="003A78FA"/>
    <w:p w14:paraId="5BDCFBE7" w14:textId="77777777" w:rsidR="003A78FA" w:rsidRDefault="003A78FA" w:rsidP="003A78FA">
      <w:r>
        <w:t>To answer this, Schumpeter has looked at eight of the most notable corporate crises since 2010, including those at Uber and Wells Fargo. The evidence shows that these episodes were deeply injurious to the companies’ financial health, with the median firm losing 30% of its value since its crisis, when compared with a basket of its peers. Facebook should beware.</w:t>
      </w:r>
    </w:p>
    <w:p w14:paraId="47B8AF86" w14:textId="77777777" w:rsidR="003A78FA" w:rsidRDefault="003A78FA" w:rsidP="003A78FA"/>
    <w:p w14:paraId="13328305" w14:textId="77777777" w:rsidR="003A78FA" w:rsidRDefault="003A78FA" w:rsidP="003A78FA">
      <w:pPr>
        <w:rPr>
          <w:rFonts w:hint="eastAsia"/>
        </w:rPr>
      </w:pPr>
      <w:r>
        <w:rPr>
          <w:rFonts w:hint="eastAsia"/>
        </w:rPr>
        <w:t>为回答这个问题，本专栏研究了自</w:t>
      </w:r>
      <w:r>
        <w:rPr>
          <w:rFonts w:hint="eastAsia"/>
        </w:rPr>
        <w:t>2010</w:t>
      </w:r>
      <w:r>
        <w:rPr>
          <w:rFonts w:hint="eastAsia"/>
        </w:rPr>
        <w:t>年以来八宗最受瞩目的企业危机，包括优步和富国银行的丑闻。证据表明，这些事件严重影响了涉事企业的财务健康。与同行相比，危机发生后这些公司的中位数市值损失为</w:t>
      </w:r>
      <w:r>
        <w:rPr>
          <w:rFonts w:hint="eastAsia"/>
        </w:rPr>
        <w:t>30%</w:t>
      </w:r>
      <w:r>
        <w:rPr>
          <w:rFonts w:hint="eastAsia"/>
        </w:rPr>
        <w:t>。</w:t>
      </w:r>
      <w:r>
        <w:rPr>
          <w:rFonts w:hint="eastAsia"/>
        </w:rPr>
        <w:t>Facebook</w:t>
      </w:r>
      <w:r>
        <w:rPr>
          <w:rFonts w:hint="eastAsia"/>
        </w:rPr>
        <w:t>要当心了。</w:t>
      </w:r>
    </w:p>
    <w:p w14:paraId="13D91A68" w14:textId="77777777" w:rsidR="003A78FA" w:rsidRDefault="003A78FA" w:rsidP="003A78FA"/>
    <w:p w14:paraId="0AD6B51E" w14:textId="77777777" w:rsidR="003A78FA" w:rsidRDefault="003A78FA" w:rsidP="003A78FA">
      <w:r>
        <w:t>When a scandal first breaks, executives at the top of a firm and securities analysts outside it are often myopic, viewing it as a public-relations blip that will not alter a firm’s operations or its competitive position. In the case of Facebook, 44 of the 48 Wall Street analysts who cover it still rate it a “buy”, according to Bloomberg. Many have downplayed the scandal, even though Facebook’s shares have dropped by 18% since the news broke on March 17th.</w:t>
      </w:r>
    </w:p>
    <w:p w14:paraId="69EEEF40" w14:textId="77777777" w:rsidR="003A78FA" w:rsidRDefault="003A78FA" w:rsidP="003A78FA"/>
    <w:p w14:paraId="0E5D62AA" w14:textId="77777777" w:rsidR="003A78FA" w:rsidRDefault="003A78FA" w:rsidP="003A78FA">
      <w:pPr>
        <w:rPr>
          <w:rFonts w:hint="eastAsia"/>
        </w:rPr>
      </w:pPr>
      <w:r>
        <w:rPr>
          <w:rFonts w:hint="eastAsia"/>
        </w:rPr>
        <w:t>丑闻爆发之初，公司高管和外部证券分析师们往往目光短浅，觉得这只是个公关小插曲，不会影响公司的运营或竞争地位。据彭博报道，针对</w:t>
      </w:r>
      <w:r>
        <w:rPr>
          <w:rFonts w:hint="eastAsia"/>
        </w:rPr>
        <w:t>Facebook</w:t>
      </w:r>
      <w:r>
        <w:rPr>
          <w:rFonts w:hint="eastAsia"/>
        </w:rPr>
        <w:t>事件，</w:t>
      </w:r>
      <w:r>
        <w:rPr>
          <w:rFonts w:hint="eastAsia"/>
        </w:rPr>
        <w:t>48</w:t>
      </w:r>
      <w:r>
        <w:rPr>
          <w:rFonts w:hint="eastAsia"/>
        </w:rPr>
        <w:t>名华尔街分析师中仍有</w:t>
      </w:r>
      <w:r>
        <w:rPr>
          <w:rFonts w:hint="eastAsia"/>
        </w:rPr>
        <w:t>44</w:t>
      </w:r>
      <w:r>
        <w:rPr>
          <w:rFonts w:hint="eastAsia"/>
        </w:rPr>
        <w:t>人将其评级定为“买入”。许多人对此丑闻不以为意，尽管自</w:t>
      </w:r>
      <w:r>
        <w:rPr>
          <w:rFonts w:hint="eastAsia"/>
        </w:rPr>
        <w:t>3</w:t>
      </w:r>
      <w:r>
        <w:rPr>
          <w:rFonts w:hint="eastAsia"/>
        </w:rPr>
        <w:t>月</w:t>
      </w:r>
      <w:r>
        <w:rPr>
          <w:rFonts w:hint="eastAsia"/>
        </w:rPr>
        <w:t>17</w:t>
      </w:r>
      <w:r>
        <w:rPr>
          <w:rFonts w:hint="eastAsia"/>
        </w:rPr>
        <w:t>日消息曝光以来，</w:t>
      </w:r>
      <w:r>
        <w:rPr>
          <w:rFonts w:hint="eastAsia"/>
        </w:rPr>
        <w:t>Facebook</w:t>
      </w:r>
      <w:r>
        <w:rPr>
          <w:rFonts w:hint="eastAsia"/>
        </w:rPr>
        <w:t>的股价已跌去</w:t>
      </w:r>
      <w:r>
        <w:rPr>
          <w:rFonts w:hint="eastAsia"/>
        </w:rPr>
        <w:t>18%</w:t>
      </w:r>
      <w:r>
        <w:rPr>
          <w:rFonts w:hint="eastAsia"/>
        </w:rPr>
        <w:t>。</w:t>
      </w:r>
    </w:p>
    <w:p w14:paraId="2F9EC344" w14:textId="77777777" w:rsidR="003A78FA" w:rsidRDefault="003A78FA" w:rsidP="003A78FA"/>
    <w:p w14:paraId="78B5C152" w14:textId="77777777" w:rsidR="003A78FA" w:rsidRDefault="003A78FA" w:rsidP="003A78FA">
      <w:r>
        <w:t>Of course, speculators and the media do frequently overreact to bad news. Credit Suisse, a bank, analysed 5,400 instances of American firms’ shares dropping by over 10% in one day, between 1990 and 2014. On average the shares regained two-thirds of the lost value within the subsequent 90 days. But big corporate scandals are in a different league. They capture the public imagination and lead to heat from politicians and regulators. Infrequent and idiosyncratic, they defy easy analysis.</w:t>
      </w:r>
    </w:p>
    <w:p w14:paraId="6FC65AC7" w14:textId="77777777" w:rsidR="003A78FA" w:rsidRDefault="003A78FA" w:rsidP="003A78FA"/>
    <w:p w14:paraId="27956507" w14:textId="77777777" w:rsidR="003A78FA" w:rsidRDefault="003A78FA" w:rsidP="003A78FA">
      <w:pPr>
        <w:rPr>
          <w:rFonts w:hint="eastAsia"/>
        </w:rPr>
      </w:pPr>
      <w:r>
        <w:rPr>
          <w:rFonts w:hint="eastAsia"/>
        </w:rPr>
        <w:t>当然，投机者和媒体往往对坏消息反应过度。瑞信银行分析了</w:t>
      </w:r>
      <w:r>
        <w:rPr>
          <w:rFonts w:hint="eastAsia"/>
        </w:rPr>
        <w:t>1990</w:t>
      </w:r>
      <w:r>
        <w:rPr>
          <w:rFonts w:hint="eastAsia"/>
        </w:rPr>
        <w:t>年至</w:t>
      </w:r>
      <w:r>
        <w:rPr>
          <w:rFonts w:hint="eastAsia"/>
        </w:rPr>
        <w:t>2014</w:t>
      </w:r>
      <w:r>
        <w:rPr>
          <w:rFonts w:hint="eastAsia"/>
        </w:rPr>
        <w:t>年期间美国企业</w:t>
      </w:r>
      <w:r>
        <w:rPr>
          <w:rFonts w:hint="eastAsia"/>
        </w:rPr>
        <w:t>5400</w:t>
      </w:r>
      <w:r>
        <w:rPr>
          <w:rFonts w:hint="eastAsia"/>
        </w:rPr>
        <w:t>次股价在一天内下跌超过</w:t>
      </w:r>
      <w:r>
        <w:rPr>
          <w:rFonts w:hint="eastAsia"/>
        </w:rPr>
        <w:t>10</w:t>
      </w:r>
      <w:r>
        <w:rPr>
          <w:rFonts w:hint="eastAsia"/>
        </w:rPr>
        <w:t>％的情况。平均来说，这些企业在之后的</w:t>
      </w:r>
      <w:r>
        <w:rPr>
          <w:rFonts w:hint="eastAsia"/>
        </w:rPr>
        <w:t>90</w:t>
      </w:r>
      <w:r>
        <w:rPr>
          <w:rFonts w:hint="eastAsia"/>
        </w:rPr>
        <w:t>天内恢复了三分之二的损失价值。但大公司丑闻却另当别论。它们备受公众揣测，引来政客和监管机构关注。这类事件相对少见又特殊，分析起来颇具难度。</w:t>
      </w:r>
    </w:p>
    <w:p w14:paraId="29518434" w14:textId="77777777" w:rsidR="003A78FA" w:rsidRDefault="003A78FA" w:rsidP="003A78FA"/>
    <w:p w14:paraId="37497D62" w14:textId="77777777" w:rsidR="003A78FA" w:rsidRDefault="003A78FA" w:rsidP="003A78FA">
      <w:r>
        <w:t>Consider two infamies from the 1980s. In 1982 Johnson &amp; Johnson had to withdraw 31m bottles of the painkiller Tylenol from shops after seven people were poisoned in Chicago. Seven years later, the Exxon Valdez, a ship run by Exxon, struck a reef in Alaska’s Prince William Sound and spilled 11m gallons of oil. Yet both firms’ share prices recovered within a few weeks, and today they remain among the world’s most valuable companies.</w:t>
      </w:r>
    </w:p>
    <w:p w14:paraId="195BDED0" w14:textId="77777777" w:rsidR="003A78FA" w:rsidRDefault="003A78FA" w:rsidP="003A78FA"/>
    <w:p w14:paraId="747F8C9A" w14:textId="77777777" w:rsidR="003A78FA" w:rsidRDefault="003A78FA" w:rsidP="003A78FA">
      <w:pPr>
        <w:rPr>
          <w:rFonts w:hint="eastAsia"/>
        </w:rPr>
      </w:pPr>
      <w:r>
        <w:rPr>
          <w:rFonts w:hint="eastAsia"/>
        </w:rPr>
        <w:t>以上世纪</w:t>
      </w:r>
      <w:r>
        <w:rPr>
          <w:rFonts w:hint="eastAsia"/>
        </w:rPr>
        <w:t>80</w:t>
      </w:r>
      <w:r>
        <w:rPr>
          <w:rFonts w:hint="eastAsia"/>
        </w:rPr>
        <w:t>年代的两宗丑闻为例。</w:t>
      </w:r>
      <w:r>
        <w:rPr>
          <w:rFonts w:hint="eastAsia"/>
        </w:rPr>
        <w:t>1982</w:t>
      </w:r>
      <w:r>
        <w:rPr>
          <w:rFonts w:hint="eastAsia"/>
        </w:rPr>
        <w:t>年，芝加哥有七人服用强生公司生产的止痛药泰诺后中毒，强生公司不得不召回</w:t>
      </w:r>
      <w:r>
        <w:rPr>
          <w:rFonts w:hint="eastAsia"/>
        </w:rPr>
        <w:t>3100</w:t>
      </w:r>
      <w:r>
        <w:rPr>
          <w:rFonts w:hint="eastAsia"/>
        </w:rPr>
        <w:t>万瓶泰诺。七年后，由埃克森美孚公司运营的埃克森</w:t>
      </w:r>
      <w:r>
        <w:rPr>
          <w:rFonts w:hint="eastAsia"/>
        </w:rPr>
        <w:t>-</w:t>
      </w:r>
      <w:r>
        <w:rPr>
          <w:rFonts w:hint="eastAsia"/>
        </w:rPr>
        <w:t>瓦尔迪兹号油轮（</w:t>
      </w:r>
      <w:r>
        <w:rPr>
          <w:rFonts w:hint="eastAsia"/>
        </w:rPr>
        <w:t>Exxon Valdez</w:t>
      </w:r>
      <w:r>
        <w:rPr>
          <w:rFonts w:hint="eastAsia"/>
        </w:rPr>
        <w:t>）在阿拉斯加的威廉王子湾（</w:t>
      </w:r>
      <w:r>
        <w:rPr>
          <w:rFonts w:hint="eastAsia"/>
        </w:rPr>
        <w:t>Prince William Sound</w:t>
      </w:r>
      <w:r>
        <w:rPr>
          <w:rFonts w:hint="eastAsia"/>
        </w:rPr>
        <w:t>）触礁并溢出</w:t>
      </w:r>
      <w:r>
        <w:rPr>
          <w:rFonts w:hint="eastAsia"/>
        </w:rPr>
        <w:t>1100</w:t>
      </w:r>
      <w:r>
        <w:rPr>
          <w:rFonts w:hint="eastAsia"/>
        </w:rPr>
        <w:t>万加仑石油。然而，这两家公司的股价在几周内就收复失地，而且它们至今仍位列全球最高市值企业的行列。</w:t>
      </w:r>
    </w:p>
    <w:p w14:paraId="5C41F53E" w14:textId="77777777" w:rsidR="003A78FA" w:rsidRDefault="003A78FA" w:rsidP="003A78FA"/>
    <w:p w14:paraId="696A2AC1" w14:textId="77777777" w:rsidR="003A78FA" w:rsidRDefault="003A78FA" w:rsidP="003A78FA">
      <w:r>
        <w:t>Since the 2008-09 financial crisis, plenty has changed. Social media mean that news of scandals spreads faster than ever and often in an exaggerated fashion. But consolidation has muted competition in many industries and made firms bigger and more resilient. Western governments may be willing to protect or bail out big firms, not just banks, because they worry about job losses.</w:t>
      </w:r>
    </w:p>
    <w:p w14:paraId="28F72926" w14:textId="77777777" w:rsidR="003A78FA" w:rsidRDefault="003A78FA" w:rsidP="003A78FA"/>
    <w:p w14:paraId="2CF25406" w14:textId="77777777" w:rsidR="003A78FA" w:rsidRDefault="003A78FA" w:rsidP="003A78FA">
      <w:pPr>
        <w:rPr>
          <w:rFonts w:hint="eastAsia"/>
        </w:rPr>
      </w:pPr>
      <w:r>
        <w:rPr>
          <w:rFonts w:hint="eastAsia"/>
        </w:rPr>
        <w:t>自</w:t>
      </w:r>
      <w:r>
        <w:rPr>
          <w:rFonts w:hint="eastAsia"/>
        </w:rPr>
        <w:t>2008</w:t>
      </w:r>
      <w:r>
        <w:rPr>
          <w:rFonts w:hint="eastAsia"/>
        </w:rPr>
        <w:t>年至</w:t>
      </w:r>
      <w:r>
        <w:rPr>
          <w:rFonts w:hint="eastAsia"/>
        </w:rPr>
        <w:t>2009</w:t>
      </w:r>
      <w:r>
        <w:rPr>
          <w:rFonts w:hint="eastAsia"/>
        </w:rPr>
        <w:t>年金融危机爆发以来，许多事情已经发生改变。社交媒体的盛行让丑闻的传播速度比以往任何时候都更快，且往往被添油加醋。但企业合并令许多行业的竞争减弱，公司规模更大，也更有复原力。西方政府因为担心失业的问题，可能也愿意为银行之外的大公司提供保护或纾困措施。</w:t>
      </w:r>
    </w:p>
    <w:p w14:paraId="678E2D03" w14:textId="77777777" w:rsidR="003A78FA" w:rsidRDefault="003A78FA" w:rsidP="003A78FA"/>
    <w:p w14:paraId="5461CD31" w14:textId="77777777" w:rsidR="003A78FA" w:rsidRDefault="003A78FA" w:rsidP="003A78FA">
      <w:r>
        <w:t>The eight firms in the sample have all been seared by scandal. All were large before their calamity, with a market value of at least $15bn. Their problems were different, but all led to a media scrum and prompted politicians and regulators to intervene. In all but one case, the firm’s boss left as a result. The figures measure returns in dollars, including dividends (for Uber, reports of private market valuations are used).</w:t>
      </w:r>
    </w:p>
    <w:p w14:paraId="4709A95E" w14:textId="77777777" w:rsidR="003A78FA" w:rsidRDefault="003A78FA" w:rsidP="003A78FA"/>
    <w:p w14:paraId="58B34973" w14:textId="77777777" w:rsidR="003A78FA" w:rsidRDefault="003A78FA" w:rsidP="003A78FA">
      <w:pPr>
        <w:rPr>
          <w:rFonts w:hint="eastAsia"/>
        </w:rPr>
      </w:pPr>
      <w:r>
        <w:rPr>
          <w:rFonts w:hint="eastAsia"/>
        </w:rPr>
        <w:t>本研究涉及的八家公司都受到丑闻拖累。在“灾难”爆发前，它们都是市值不低于</w:t>
      </w:r>
      <w:r>
        <w:rPr>
          <w:rFonts w:hint="eastAsia"/>
        </w:rPr>
        <w:t>150</w:t>
      </w:r>
      <w:r>
        <w:rPr>
          <w:rFonts w:hint="eastAsia"/>
        </w:rPr>
        <w:t>亿美元的大企业。虽然问题各不相同，但都引来媒体争相报道，促使政客和监管机构插手干预。其中七家公司均以总裁辞职收场。相关数据以美元计算回报，包括股息（有关优步的数据来自对私人市场估值的报道）。</w:t>
      </w:r>
    </w:p>
    <w:p w14:paraId="7115937F" w14:textId="77777777" w:rsidR="003A78FA" w:rsidRDefault="003A78FA" w:rsidP="003A78FA"/>
    <w:p w14:paraId="63C85D5B" w14:textId="77777777" w:rsidR="003A78FA" w:rsidRDefault="003A78FA" w:rsidP="003A78FA">
      <w:r>
        <w:t xml:space="preserve">As well as BP, the infamous eight include another energy firm, Petrobras, a Brazilian giant at the centre of the “car-wash” corruption scandal that erupted in 2014. Two firms beginning with “V” are included for their antics in 2015: Volkswagen, which admitted fiddling emissions tests, and Valeant, a drugs firm accused of price gouging and publishing inaccurate accounts. Wells Fargo is included for a mis-selling scandal that blew up in 2016, as is Uber, </w:t>
      </w:r>
      <w:r>
        <w:lastRenderedPageBreak/>
        <w:t>where the wheels came off in 2017. The last two firms are Equifax, a credit bureau which last year said hackers had gained access to data on 143m clients, and United Airlines, which set new lows for airline conduct when it asked security staff to remove a passenger from an overbooked flight, who was injured in the process.</w:t>
      </w:r>
    </w:p>
    <w:p w14:paraId="18B24D65" w14:textId="77777777" w:rsidR="003A78FA" w:rsidRDefault="003A78FA" w:rsidP="003A78FA"/>
    <w:p w14:paraId="0B4FCD4C" w14:textId="77777777" w:rsidR="003A78FA" w:rsidRDefault="003A78FA" w:rsidP="003A78FA">
      <w:pPr>
        <w:rPr>
          <w:rFonts w:hint="eastAsia"/>
        </w:rPr>
      </w:pPr>
      <w:r>
        <w:rPr>
          <w:rFonts w:hint="eastAsia"/>
        </w:rPr>
        <w:t>除了英国石油公司外，这八家蒙羞的公司中另外还有一家能源企业——巴西的巨头企业巴西石油（</w:t>
      </w:r>
      <w:r>
        <w:rPr>
          <w:rFonts w:hint="eastAsia"/>
        </w:rPr>
        <w:t>Petrobras</w:t>
      </w:r>
      <w:r>
        <w:rPr>
          <w:rFonts w:hint="eastAsia"/>
        </w:rPr>
        <w:t>），它在</w:t>
      </w:r>
      <w:r>
        <w:rPr>
          <w:rFonts w:hint="eastAsia"/>
        </w:rPr>
        <w:t>2014</w:t>
      </w:r>
      <w:r>
        <w:rPr>
          <w:rFonts w:hint="eastAsia"/>
        </w:rPr>
        <w:t>年的“洗车”贪腐丑闻中成为众矢之的。两家名字以字母“</w:t>
      </w:r>
      <w:r>
        <w:rPr>
          <w:rFonts w:hint="eastAsia"/>
        </w:rPr>
        <w:t>V</w:t>
      </w:r>
      <w:r>
        <w:rPr>
          <w:rFonts w:hint="eastAsia"/>
        </w:rPr>
        <w:t>”开头的公司因为</w:t>
      </w:r>
      <w:r>
        <w:rPr>
          <w:rFonts w:hint="eastAsia"/>
        </w:rPr>
        <w:t>2015</w:t>
      </w:r>
      <w:r>
        <w:rPr>
          <w:rFonts w:hint="eastAsia"/>
        </w:rPr>
        <w:t>年爆出的不当行径位列其中：大众汽车（</w:t>
      </w:r>
      <w:r>
        <w:rPr>
          <w:rFonts w:hint="eastAsia"/>
        </w:rPr>
        <w:t>Volkswagen</w:t>
      </w:r>
      <w:r>
        <w:rPr>
          <w:rFonts w:hint="eastAsia"/>
        </w:rPr>
        <w:t>）和瓦伦特制药（</w:t>
      </w:r>
      <w:r>
        <w:rPr>
          <w:rFonts w:hint="eastAsia"/>
        </w:rPr>
        <w:t>Valeant</w:t>
      </w:r>
      <w:r>
        <w:rPr>
          <w:rFonts w:hint="eastAsia"/>
        </w:rPr>
        <w:t>）。前者承认排放测试造假，后者被指控哄抬药价和发布虚假财务信息。富国银行则是在</w:t>
      </w:r>
      <w:r>
        <w:rPr>
          <w:rFonts w:hint="eastAsia"/>
        </w:rPr>
        <w:t>2016</w:t>
      </w:r>
      <w:r>
        <w:rPr>
          <w:rFonts w:hint="eastAsia"/>
        </w:rPr>
        <w:t>年被爆出违规销售的丑闻。优步也因违规操作在</w:t>
      </w:r>
      <w:r>
        <w:rPr>
          <w:rFonts w:hint="eastAsia"/>
        </w:rPr>
        <w:t>2017</w:t>
      </w:r>
      <w:r>
        <w:rPr>
          <w:rFonts w:hint="eastAsia"/>
        </w:rPr>
        <w:t>年遭遇滑铁卢。剩下的两家公司是征信公司</w:t>
      </w:r>
      <w:r>
        <w:rPr>
          <w:rFonts w:hint="eastAsia"/>
        </w:rPr>
        <w:t>Equifax</w:t>
      </w:r>
      <w:r>
        <w:rPr>
          <w:rFonts w:hint="eastAsia"/>
        </w:rPr>
        <w:t>和美国联合航空公司（</w:t>
      </w:r>
      <w:r>
        <w:rPr>
          <w:rFonts w:hint="eastAsia"/>
        </w:rPr>
        <w:t>United Airlines</w:t>
      </w:r>
      <w:r>
        <w:rPr>
          <w:rFonts w:hint="eastAsia"/>
        </w:rPr>
        <w:t>），前者在去年披露自己的</w:t>
      </w:r>
      <w:r>
        <w:rPr>
          <w:rFonts w:hint="eastAsia"/>
        </w:rPr>
        <w:t>1.43</w:t>
      </w:r>
      <w:r>
        <w:rPr>
          <w:rFonts w:hint="eastAsia"/>
        </w:rPr>
        <w:t>亿客户资料被黑客窃取，后者则因超售机票并动用安保人员把一位乘客强行拖下飞机致其受伤，刷新了航空业操守下限。</w:t>
      </w:r>
    </w:p>
    <w:p w14:paraId="0F839988" w14:textId="77777777" w:rsidR="003A78FA" w:rsidRDefault="003A78FA" w:rsidP="003A78FA"/>
    <w:p w14:paraId="46A59D5E" w14:textId="77777777" w:rsidR="003A78FA" w:rsidRDefault="003A78FA" w:rsidP="003A78FA">
      <w:r>
        <w:t>After their crises struck all these firms suffered an absolute drop in their share prices. At the lowest point the median share price was down by 33%, although it took anywhere from two weeks to two years for different firms to reach this nadir. In most cases the companies have clawed back the absolute losses they suffered. However, what matters is their relative performance compared with a basket of industry peers over the same time period. On this basis the median firm is worth 30% less today than it would have been had the scandals not happened. For the eight the total forfeited value is a chunky $300bn.</w:t>
      </w:r>
    </w:p>
    <w:p w14:paraId="5A930A5F" w14:textId="77777777" w:rsidR="003A78FA" w:rsidRDefault="003A78FA" w:rsidP="003A78FA"/>
    <w:p w14:paraId="5601B594" w14:textId="77777777" w:rsidR="003A78FA" w:rsidRDefault="003A78FA" w:rsidP="003A78FA">
      <w:pPr>
        <w:rPr>
          <w:rFonts w:hint="eastAsia"/>
        </w:rPr>
      </w:pPr>
      <w:r>
        <w:rPr>
          <w:rFonts w:hint="eastAsia"/>
        </w:rPr>
        <w:t>危机袭来后，所有这些公司的股价均出现绝对下跌。股价中位数最多下降了</w:t>
      </w:r>
      <w:r>
        <w:rPr>
          <w:rFonts w:hint="eastAsia"/>
        </w:rPr>
        <w:t>33%</w:t>
      </w:r>
      <w:r>
        <w:rPr>
          <w:rFonts w:hint="eastAsia"/>
        </w:rPr>
        <w:t>，但滑落的速度不一，跌至低点所经历的时间从两周至两年不等。在大部分情况下，这些公司最后都能收复绝对损失。然而，重要的是在同一时期它们相对于同业公司的表现。以此来衡量，中位数公司的市值相比假设未发生丑闻的情况下要低</w:t>
      </w:r>
      <w:r>
        <w:rPr>
          <w:rFonts w:hint="eastAsia"/>
        </w:rPr>
        <w:t>30%</w:t>
      </w:r>
      <w:r>
        <w:rPr>
          <w:rFonts w:hint="eastAsia"/>
        </w:rPr>
        <w:t>。八家公司损失的总价值高达</w:t>
      </w:r>
      <w:r>
        <w:rPr>
          <w:rFonts w:hint="eastAsia"/>
        </w:rPr>
        <w:t>3000</w:t>
      </w:r>
      <w:r>
        <w:rPr>
          <w:rFonts w:hint="eastAsia"/>
        </w:rPr>
        <w:t>亿美元。</w:t>
      </w:r>
    </w:p>
    <w:p w14:paraId="1A9FCB28" w14:textId="77777777" w:rsidR="003A78FA" w:rsidRDefault="003A78FA" w:rsidP="003A78FA"/>
    <w:p w14:paraId="7F416F94" w14:textId="77777777" w:rsidR="003A78FA" w:rsidRDefault="003A78FA" w:rsidP="003A78FA">
      <w:r>
        <w:t>Fines and legal costs explain only a small part of this. A big scandal distracts management, leads to other kinds of painful regulatory scrutiny and, if a firm has a stretched balance-sheet, forces it to shrink. BP has spent years trimming its budgets while its longtime rival, Shell, stole a march on it by buying BG, a gas firm. Wells Fargo faces a cap on its size imposed by the Federal Reserve. Equifax may become more heavily regulated. Uber has lost market share to a reinvigorated domestic competitor, Lyft.</w:t>
      </w:r>
    </w:p>
    <w:p w14:paraId="0C628DDC" w14:textId="77777777" w:rsidR="003A78FA" w:rsidRDefault="003A78FA" w:rsidP="003A78FA"/>
    <w:p w14:paraId="3BE8E599" w14:textId="77777777" w:rsidR="003A78FA" w:rsidRDefault="003A78FA" w:rsidP="003A78FA">
      <w:pPr>
        <w:rPr>
          <w:rFonts w:hint="eastAsia"/>
        </w:rPr>
      </w:pPr>
      <w:r>
        <w:rPr>
          <w:rFonts w:hint="eastAsia"/>
        </w:rPr>
        <w:t>罚款和法律支出只造成了损失的一小部分。大型丑闻会分散管理层的注意力，招致其他方面的严厉监管审查。如果涉事公司的资产负债表情况不妙，丑闻还会迫使它收缩资产规模。英国石油公司多年来一直在削减预算，而其老对手壳牌趁机抢先收购了英国天然气集团（</w:t>
      </w:r>
      <w:r>
        <w:rPr>
          <w:rFonts w:hint="eastAsia"/>
        </w:rPr>
        <w:t>BG</w:t>
      </w:r>
      <w:r>
        <w:rPr>
          <w:rFonts w:hint="eastAsia"/>
        </w:rPr>
        <w:t>）。富国银行面临美联储施加的资产规模限制。</w:t>
      </w:r>
      <w:r>
        <w:rPr>
          <w:rFonts w:hint="eastAsia"/>
        </w:rPr>
        <w:t>Equifax</w:t>
      </w:r>
      <w:r>
        <w:rPr>
          <w:rFonts w:hint="eastAsia"/>
        </w:rPr>
        <w:t>则可能受到更严格的监管。优步的市场份额有一部分已被再获融资的国内竞争对手</w:t>
      </w:r>
      <w:r>
        <w:rPr>
          <w:rFonts w:hint="eastAsia"/>
        </w:rPr>
        <w:t>Lyft</w:t>
      </w:r>
      <w:r>
        <w:rPr>
          <w:rFonts w:hint="eastAsia"/>
        </w:rPr>
        <w:t>夺取。</w:t>
      </w:r>
    </w:p>
    <w:p w14:paraId="70BCECA8" w14:textId="77777777" w:rsidR="003A78FA" w:rsidRDefault="003A78FA" w:rsidP="003A78FA"/>
    <w:p w14:paraId="1ACFCD37" w14:textId="77777777" w:rsidR="003A78FA" w:rsidRDefault="003A78FA" w:rsidP="003A78FA">
      <w:r>
        <w:t>Two firms out of the eight come out relatively well. For Petrobras, the explanation is that its share price had already sunk before the car-wash affair began in earnest, reflecting cost overruns that were an augury of the epic mismanagement that the scandal revealed. Volkswagen is the only standout. It got hit by a huge $30bn bill for fines, product recalls and legal costs for “dieselgate”, but reacted to its crisis by putting in place an efficiency drive and a big bet on new car models. Even so, it and the other six listed firms in the sample are valued on low multiples of profits compared with their peers, suggesting that investors remain nervous.</w:t>
      </w:r>
    </w:p>
    <w:p w14:paraId="310064EA" w14:textId="77777777" w:rsidR="003A78FA" w:rsidRDefault="003A78FA" w:rsidP="003A78FA"/>
    <w:p w14:paraId="772C25BE" w14:textId="77777777" w:rsidR="003A78FA" w:rsidRDefault="003A78FA" w:rsidP="003A78FA">
      <w:pPr>
        <w:rPr>
          <w:rFonts w:hint="eastAsia"/>
        </w:rPr>
      </w:pPr>
      <w:r>
        <w:rPr>
          <w:rFonts w:hint="eastAsia"/>
        </w:rPr>
        <w:t>八家公司中有两家的情况相对较好。巴西石油在“洗车”事件被炒得沸沸扬扬之前，已经因为成本超支的问题（预示了后来丑闻揭露出的严重管理不善）而导致股价下跌。大众汽车在这些公司中一枝独秀。这家公司</w:t>
      </w:r>
      <w:r>
        <w:rPr>
          <w:rFonts w:hint="eastAsia"/>
        </w:rPr>
        <w:lastRenderedPageBreak/>
        <w:t>因“柴油门”上缴的罚金加上产品召回及法律费用，损失高达</w:t>
      </w:r>
      <w:r>
        <w:rPr>
          <w:rFonts w:hint="eastAsia"/>
        </w:rPr>
        <w:t>300</w:t>
      </w:r>
      <w:r>
        <w:rPr>
          <w:rFonts w:hint="eastAsia"/>
        </w:rPr>
        <w:t>亿美元，但通过实施效率驱动方案，并大力研发新车型，顺利渡过了危机。即便如此，大众与其他六家上市公司的利润乘数也还是低于同行水平，表明投资者仍放不下心。</w:t>
      </w:r>
    </w:p>
    <w:p w14:paraId="73B0E7D3" w14:textId="77777777" w:rsidR="003A78FA" w:rsidRDefault="003A78FA" w:rsidP="003A78FA"/>
    <w:p w14:paraId="64BA88F4" w14:textId="77777777" w:rsidR="003A78FA" w:rsidRDefault="003A78FA" w:rsidP="003A78FA">
      <w:r>
        <w:t>Messing up, then fessing up</w:t>
      </w:r>
    </w:p>
    <w:p w14:paraId="6324E9DB" w14:textId="77777777" w:rsidR="003A78FA" w:rsidRDefault="003A78FA" w:rsidP="003A78FA"/>
    <w:p w14:paraId="1A2C6202" w14:textId="77777777" w:rsidR="003A78FA" w:rsidRDefault="003A78FA" w:rsidP="003A78FA">
      <w:pPr>
        <w:rPr>
          <w:rFonts w:hint="eastAsia"/>
        </w:rPr>
      </w:pPr>
      <w:r>
        <w:rPr>
          <w:rFonts w:hint="eastAsia"/>
        </w:rPr>
        <w:t>知耻近乎勇</w:t>
      </w:r>
    </w:p>
    <w:p w14:paraId="33B8AC56" w14:textId="77777777" w:rsidR="003A78FA" w:rsidRDefault="003A78FA" w:rsidP="003A78FA"/>
    <w:p w14:paraId="4EB82F44" w14:textId="77777777" w:rsidR="003A78FA" w:rsidRDefault="003A78FA" w:rsidP="003A78FA">
      <w:r>
        <w:t>The aftermath of a scandal is unpredictable. In Facebook’s case the absence of established laws and regulations covering social media make it even harder than normal to predict how harsh the backlash will be. Its biggest advantage is its strong balance-sheet, which has $42bn of net cash. Its weakness is a management team that seems keen to downplay the severity of what has just happened. Recent experience suggests that is a mistake.</w:t>
      </w:r>
    </w:p>
    <w:p w14:paraId="0AFA1D3F" w14:textId="77777777" w:rsidR="003A78FA" w:rsidRDefault="003A78FA" w:rsidP="003A78FA"/>
    <w:p w14:paraId="3840AFB0" w14:textId="77777777" w:rsidR="003A78FA" w:rsidRDefault="003A78FA" w:rsidP="003A78FA">
      <w:pPr>
        <w:rPr>
          <w:rFonts w:hint="eastAsia"/>
        </w:rPr>
      </w:pPr>
      <w:r>
        <w:rPr>
          <w:rFonts w:hint="eastAsia"/>
        </w:rPr>
        <w:t>一桩丑闻的后果是不可预测的。对于此次</w:t>
      </w:r>
      <w:r>
        <w:rPr>
          <w:rFonts w:hint="eastAsia"/>
        </w:rPr>
        <w:t>Facebook</w:t>
      </w:r>
      <w:r>
        <w:rPr>
          <w:rFonts w:hint="eastAsia"/>
        </w:rPr>
        <w:t>泄密事件，由于有关社交媒体的法律法规并不完备，要预测后果的严重性比一般情况还要更难。</w:t>
      </w:r>
      <w:r>
        <w:rPr>
          <w:rFonts w:hint="eastAsia"/>
        </w:rPr>
        <w:t>Facebook</w:t>
      </w:r>
      <w:r>
        <w:rPr>
          <w:rFonts w:hint="eastAsia"/>
        </w:rPr>
        <w:t>的最大优势是它那强大的资产负债表，其中净现金达</w:t>
      </w:r>
      <w:r>
        <w:rPr>
          <w:rFonts w:hint="eastAsia"/>
        </w:rPr>
        <w:t>420</w:t>
      </w:r>
      <w:r>
        <w:rPr>
          <w:rFonts w:hint="eastAsia"/>
        </w:rPr>
        <w:t>亿美元。它的弱点是管理团队似乎对事件的严重性一味轻描淡写。最近的经验表明这是错误之举。</w:t>
      </w:r>
    </w:p>
    <w:p w14:paraId="24A0B673" w14:textId="77777777" w:rsidR="003A78FA" w:rsidRDefault="003A78FA" w:rsidP="003A78FA">
      <w:pPr>
        <w:pStyle w:val="1"/>
      </w:pPr>
      <w:bookmarkStart w:id="109" w:name="_Toc15475679"/>
      <w:r>
        <w:t>China’s supply chains: Collateral damage</w:t>
      </w:r>
      <w:bookmarkEnd w:id="109"/>
    </w:p>
    <w:p w14:paraId="44842681" w14:textId="77777777" w:rsidR="003A78FA" w:rsidRDefault="003A78FA" w:rsidP="003A78FA">
      <w:r>
        <w:t>In a trade war, Asia’s small open economies would be caught in the crossfire</w:t>
      </w:r>
    </w:p>
    <w:p w14:paraId="1CC5FCB4" w14:textId="77777777" w:rsidR="003A78FA" w:rsidRDefault="003A78FA" w:rsidP="003A78FA">
      <w:pPr>
        <w:rPr>
          <w:rFonts w:hint="eastAsia"/>
        </w:rPr>
      </w:pPr>
      <w:r>
        <w:rPr>
          <w:rFonts w:hint="eastAsia"/>
        </w:rPr>
        <w:t>中国的供应链：附带损害</w:t>
      </w:r>
    </w:p>
    <w:p w14:paraId="727C570F" w14:textId="77777777" w:rsidR="003A78FA" w:rsidRDefault="003A78FA" w:rsidP="003A78FA">
      <w:pPr>
        <w:rPr>
          <w:rFonts w:hint="eastAsia"/>
        </w:rPr>
      </w:pPr>
      <w:r>
        <w:rPr>
          <w:rFonts w:hint="eastAsia"/>
        </w:rPr>
        <w:t>在贸易战中，亚洲的小型开放经济体将被卷进争端</w:t>
      </w:r>
    </w:p>
    <w:p w14:paraId="2724DA34" w14:textId="77777777" w:rsidR="003A78FA" w:rsidRDefault="003A78FA" w:rsidP="003A78FA">
      <w:r>
        <w:t xml:space="preserve">20180331 finance and economics </w:t>
      </w:r>
      <w:r>
        <w:rPr>
          <w:rFonts w:ascii="Segoe UI Emoji" w:hAnsi="Segoe UI Emoji" w:cs="Segoe UI Emoji"/>
        </w:rPr>
        <w:t>🇬🇧</w:t>
      </w:r>
      <w:r>
        <w:t xml:space="preserve"> English Version</w:t>
      </w:r>
    </w:p>
    <w:p w14:paraId="4BD3CB31" w14:textId="77777777" w:rsidR="003A78FA" w:rsidRDefault="003A78FA" w:rsidP="003A78FA"/>
    <w:p w14:paraId="1726E986" w14:textId="77777777" w:rsidR="003A78FA" w:rsidRDefault="003A78FA" w:rsidP="003A78FA">
      <w:r>
        <w:t>CHINA is the stated adversary in Donald Trump’s incipient trade war. But 30% of the value of the goods China exports to America is added elsewhere. If the row escalates, countries entwined in Chinese supply chains will suffer.</w:t>
      </w:r>
    </w:p>
    <w:p w14:paraId="4AD98189" w14:textId="77777777" w:rsidR="003A78FA" w:rsidRDefault="003A78FA" w:rsidP="003A78FA"/>
    <w:p w14:paraId="154B4608" w14:textId="77777777" w:rsidR="003A78FA" w:rsidRDefault="003A78FA" w:rsidP="003A78FA">
      <w:pPr>
        <w:rPr>
          <w:rFonts w:hint="eastAsia"/>
        </w:rPr>
      </w:pPr>
      <w:r>
        <w:rPr>
          <w:rFonts w:hint="eastAsia"/>
        </w:rPr>
        <w:t>特朗普的贸易战初露端倪，矛头直指中国。但是中国出口到美国的货物中，</w:t>
      </w:r>
      <w:r>
        <w:rPr>
          <w:rFonts w:hint="eastAsia"/>
        </w:rPr>
        <w:t>30%</w:t>
      </w:r>
      <w:r>
        <w:rPr>
          <w:rFonts w:hint="eastAsia"/>
        </w:rPr>
        <w:t>的价值是在其他地方创造的。如果争端升级，与中国供应链紧密相连的国家将受拖累。</w:t>
      </w:r>
    </w:p>
    <w:p w14:paraId="03CA4B8B" w14:textId="77777777" w:rsidR="003A78FA" w:rsidRDefault="003A78FA" w:rsidP="003A78FA"/>
    <w:p w14:paraId="02C0D48A" w14:textId="77777777" w:rsidR="003A78FA" w:rsidRDefault="003A78FA" w:rsidP="003A78FA">
      <w:r>
        <w:t>In absolute terms, Japanese suppliers will fare worst. Japan is the country that exports most to firms in China that export onwards to America. But relative to economic size, such suppliers are a bigger part of several small, open Asian economies (see chart). Between 1% and 2% of some countries’ total output is shipped first to China and then on to America. If Chinese exports to America were to fall by 10%—an extreme but not impossible scenario—it could knock 0.1-0.2 percentage points off their economic growth.</w:t>
      </w:r>
    </w:p>
    <w:p w14:paraId="3AA658B9" w14:textId="77777777" w:rsidR="003A78FA" w:rsidRDefault="003A78FA" w:rsidP="003A78FA"/>
    <w:p w14:paraId="1AA67998" w14:textId="77777777" w:rsidR="003A78FA" w:rsidRDefault="003A78FA" w:rsidP="003A78FA">
      <w:pPr>
        <w:rPr>
          <w:rFonts w:hint="eastAsia"/>
        </w:rPr>
      </w:pPr>
      <w:r>
        <w:rPr>
          <w:rFonts w:hint="eastAsia"/>
        </w:rPr>
        <w:t>按绝对值来看，日本供应商的前景最不妙。日本是向那些对美出口的在华企业出口最多的国家。但相对于经济规模来看，在亚洲几个小型开放经济体中，这类供应商所占的比重更大（见图表）。一些国家总产出的</w:t>
      </w:r>
      <w:r>
        <w:rPr>
          <w:rFonts w:hint="eastAsia"/>
        </w:rPr>
        <w:t>1%</w:t>
      </w:r>
      <w:r>
        <w:rPr>
          <w:rFonts w:hint="eastAsia"/>
        </w:rPr>
        <w:t>至</w:t>
      </w:r>
      <w:r>
        <w:rPr>
          <w:rFonts w:hint="eastAsia"/>
        </w:rPr>
        <w:t>2%</w:t>
      </w:r>
      <w:r>
        <w:rPr>
          <w:rFonts w:hint="eastAsia"/>
        </w:rPr>
        <w:t>首先输送到中国，之后再转往美国。如果中国对美出口下降</w:t>
      </w:r>
      <w:r>
        <w:rPr>
          <w:rFonts w:hint="eastAsia"/>
        </w:rPr>
        <w:t>10%</w:t>
      </w:r>
      <w:r>
        <w:rPr>
          <w:rFonts w:hint="eastAsia"/>
        </w:rPr>
        <w:t>——一种极端但并非不可能的情况——那么这些国家的经济增长率可能会减少</w:t>
      </w:r>
      <w:r>
        <w:rPr>
          <w:rFonts w:hint="eastAsia"/>
        </w:rPr>
        <w:t>0.1</w:t>
      </w:r>
      <w:r>
        <w:rPr>
          <w:rFonts w:hint="eastAsia"/>
        </w:rPr>
        <w:t>至</w:t>
      </w:r>
      <w:r>
        <w:rPr>
          <w:rFonts w:hint="eastAsia"/>
        </w:rPr>
        <w:t>0.2</w:t>
      </w:r>
      <w:r>
        <w:rPr>
          <w:rFonts w:hint="eastAsia"/>
        </w:rPr>
        <w:t>个百分点。</w:t>
      </w:r>
    </w:p>
    <w:p w14:paraId="7F93722A" w14:textId="77777777" w:rsidR="003A78FA" w:rsidRDefault="003A78FA" w:rsidP="003A78FA"/>
    <w:p w14:paraId="568FAD11" w14:textId="77777777" w:rsidR="003A78FA" w:rsidRDefault="003A78FA" w:rsidP="003A78FA">
      <w:r>
        <w:t xml:space="preserve">China’s competitors in industries that have been threatened with tariffs, namely aerospace, machinery and IT, however, would benefit. There are many of these in Mexico, Germany and Japan. Tariffs also encourage companies to switch their investment plans. When Ronald Reagan forced Japan to restrict its car exports to America in 1981 he (unintentionally) boosted Japanese investment in Thailand’s fledgling car industry. Manufacturing has already started </w:t>
      </w:r>
      <w:r>
        <w:lastRenderedPageBreak/>
        <w:t>to shift from China to other, cheaper countries in the region. Tariffs on goods made in China would speed this up.</w:t>
      </w:r>
    </w:p>
    <w:p w14:paraId="60EF5019" w14:textId="77777777" w:rsidR="003A78FA" w:rsidRDefault="003A78FA" w:rsidP="003A78FA"/>
    <w:p w14:paraId="57E0B0A3" w14:textId="77777777" w:rsidR="003A78FA" w:rsidRDefault="003A78FA" w:rsidP="003A78FA">
      <w:pPr>
        <w:rPr>
          <w:rFonts w:hint="eastAsia"/>
        </w:rPr>
      </w:pPr>
      <w:r>
        <w:rPr>
          <w:rFonts w:hint="eastAsia"/>
        </w:rPr>
        <w:t>然而，在航空航天、机械和信息技术等一直受到关税威胁的行业里，中国的竞争对手将获益。许多这样的竞争对手来自墨西哥、德国和日本。关税也会促使企业改变投资计划。</w:t>
      </w:r>
      <w:r>
        <w:rPr>
          <w:rFonts w:hint="eastAsia"/>
        </w:rPr>
        <w:t>1981</w:t>
      </w:r>
      <w:r>
        <w:rPr>
          <w:rFonts w:hint="eastAsia"/>
        </w:rPr>
        <w:t>年，里根迫使日本限制对美汽车出口，（无意中）推动了日本投资刚起步的泰国汽车工业。制造业已经开始从中国转移到该地区其他劳动力成本更低廉的国家。对中国制造的商品加征关税将加速这一进程。</w:t>
      </w:r>
    </w:p>
    <w:p w14:paraId="61E54A15" w14:textId="77777777" w:rsidR="003A78FA" w:rsidRDefault="003A78FA" w:rsidP="003A78FA"/>
    <w:p w14:paraId="345804E9" w14:textId="77777777" w:rsidR="003A78FA" w:rsidRDefault="003A78FA" w:rsidP="003A78FA">
      <w:r>
        <w:t>If the Chinese retaliate, an early target will be America’s farm exports. Brazil, the world’s second-largest producer of soyabeans behind America, would be happy to pick up the extra business. But America’s and China’s competitors should not cheer from the sidelines. A trade war would damage the world’s two largest economies and hit global growth. That would be bad for everyone.</w:t>
      </w:r>
    </w:p>
    <w:p w14:paraId="2FC12D19" w14:textId="77777777" w:rsidR="003A78FA" w:rsidRDefault="003A78FA" w:rsidP="003A78FA"/>
    <w:p w14:paraId="20EBD261" w14:textId="77777777" w:rsidR="003A78FA" w:rsidRDefault="003A78FA" w:rsidP="003A78FA">
      <w:pPr>
        <w:rPr>
          <w:rFonts w:hint="eastAsia"/>
        </w:rPr>
      </w:pPr>
      <w:r>
        <w:rPr>
          <w:rFonts w:hint="eastAsia"/>
        </w:rPr>
        <w:t>如果中国展开报复，一个早期目标将是美国的出口农产品。位居美国之后的世界第二大大豆生产国巴西会很乐意捡到这桩额外的生意。但是，美国和中国的竞争对手不该在旁边看好戏。贸易战会损害世界上两个最大的经济体，进而打击全球经济增长。这对每个人都不是什么好事。</w:t>
      </w:r>
    </w:p>
    <w:p w14:paraId="11F292DB" w14:textId="77777777" w:rsidR="003A78FA" w:rsidRDefault="003A78FA" w:rsidP="003A78FA">
      <w:pPr>
        <w:pStyle w:val="1"/>
      </w:pPr>
      <w:bookmarkStart w:id="110" w:name="_Toc15475680"/>
      <w:r>
        <w:t>India’s economy: Chugging along</w:t>
      </w:r>
      <w:bookmarkEnd w:id="110"/>
    </w:p>
    <w:p w14:paraId="21F89734" w14:textId="77777777" w:rsidR="003A78FA" w:rsidRDefault="003A78FA" w:rsidP="003A78FA">
      <w:r>
        <w:t>India’s economy is back on track. Can it pick up speed?</w:t>
      </w:r>
    </w:p>
    <w:p w14:paraId="58CD6FD8" w14:textId="77777777" w:rsidR="003A78FA" w:rsidRDefault="003A78FA" w:rsidP="003A78FA">
      <w:pPr>
        <w:rPr>
          <w:rFonts w:hint="eastAsia"/>
        </w:rPr>
      </w:pPr>
      <w:r>
        <w:rPr>
          <w:rFonts w:hint="eastAsia"/>
        </w:rPr>
        <w:t>印度经济：缓行稳进</w:t>
      </w:r>
    </w:p>
    <w:p w14:paraId="5C489605" w14:textId="77777777" w:rsidR="003A78FA" w:rsidRDefault="003A78FA" w:rsidP="003A78FA">
      <w:pPr>
        <w:rPr>
          <w:rFonts w:hint="eastAsia"/>
        </w:rPr>
      </w:pPr>
      <w:r>
        <w:rPr>
          <w:rFonts w:hint="eastAsia"/>
        </w:rPr>
        <w:t>印度经济重回正轨。它能提速吗</w:t>
      </w:r>
      <w:r>
        <w:rPr>
          <w:rFonts w:hint="eastAsia"/>
        </w:rPr>
        <w:t>?</w:t>
      </w:r>
    </w:p>
    <w:p w14:paraId="67B034E0" w14:textId="77777777" w:rsidR="003A78FA" w:rsidRDefault="003A78FA" w:rsidP="003A78FA">
      <w:r>
        <w:t xml:space="preserve">20180331 finance and economics </w:t>
      </w:r>
      <w:r>
        <w:rPr>
          <w:rFonts w:ascii="Segoe UI Emoji" w:hAnsi="Segoe UI Emoji" w:cs="Segoe UI Emoji"/>
        </w:rPr>
        <w:t>🇬🇧</w:t>
      </w:r>
      <w:r>
        <w:t xml:space="preserve"> English Version</w:t>
      </w:r>
    </w:p>
    <w:p w14:paraId="6DE96743" w14:textId="77777777" w:rsidR="003A78FA" w:rsidRDefault="003A78FA" w:rsidP="003A78FA"/>
    <w:p w14:paraId="2E2B7924" w14:textId="77777777" w:rsidR="003A78FA" w:rsidRDefault="003A78FA" w:rsidP="003A78FA">
      <w:r>
        <w:t>IT IS easy to be awed by the Indian railway network. The 23m passengers it carries daily travel, in total, over ten times the distance to the sun and back. It is just as easy to find it unimpressive. Delays are frequent and trains antiquated. It takes 14 hours to get from India’s capital, Delhi, to its commercial hub, Mumbai. The equivalent trip in China—from Beijing to Shanghai, a similar distance—takes just over four hours.</w:t>
      </w:r>
    </w:p>
    <w:p w14:paraId="54D32109" w14:textId="77777777" w:rsidR="003A78FA" w:rsidRDefault="003A78FA" w:rsidP="003A78FA"/>
    <w:p w14:paraId="42A730A2" w14:textId="77777777" w:rsidR="003A78FA" w:rsidRDefault="003A78FA" w:rsidP="003A78FA">
      <w:pPr>
        <w:rPr>
          <w:rFonts w:hint="eastAsia"/>
        </w:rPr>
      </w:pPr>
      <w:r>
        <w:rPr>
          <w:rFonts w:hint="eastAsia"/>
        </w:rPr>
        <w:t>印度铁路网总是让人惊叹。它每天运送</w:t>
      </w:r>
      <w:r>
        <w:rPr>
          <w:rFonts w:hint="eastAsia"/>
        </w:rPr>
        <w:t>2300</w:t>
      </w:r>
      <w:r>
        <w:rPr>
          <w:rFonts w:hint="eastAsia"/>
        </w:rPr>
        <w:t>万乘客，这些乘客的总里程相当于地球和太阳间距离的十多倍。但它同样让人觉得乏善可陈。经常晚点，列车陈旧。从印度首都新德里到商业中心孟买要花</w:t>
      </w:r>
      <w:r>
        <w:rPr>
          <w:rFonts w:hint="eastAsia"/>
        </w:rPr>
        <w:t>14</w:t>
      </w:r>
      <w:r>
        <w:rPr>
          <w:rFonts w:hint="eastAsia"/>
        </w:rPr>
        <w:t>个小时。而在中国，从北京到上海这一对应的行程差不多远，却只需四个多小时。</w:t>
      </w:r>
    </w:p>
    <w:p w14:paraId="230192F1" w14:textId="77777777" w:rsidR="003A78FA" w:rsidRDefault="003A78FA" w:rsidP="003A78FA"/>
    <w:p w14:paraId="0E6EE419" w14:textId="77777777" w:rsidR="003A78FA" w:rsidRDefault="003A78FA" w:rsidP="003A78FA">
      <w:r>
        <w:t>Similarly, India’s economy can be seen in two lights. Its long-term growth rate of 7% a year has proved far more dependable than the rail timetable. GDP has doubled twice in the past two decades. Yet deep poverty still lingers and jobs are scarce. And Indian growth has been left in the dust by the Chinese express (see chart).</w:t>
      </w:r>
    </w:p>
    <w:p w14:paraId="4F313D91" w14:textId="77777777" w:rsidR="003A78FA" w:rsidRDefault="003A78FA" w:rsidP="003A78FA"/>
    <w:p w14:paraId="2F13BD24" w14:textId="77777777" w:rsidR="003A78FA" w:rsidRDefault="003A78FA" w:rsidP="003A78FA">
      <w:pPr>
        <w:rPr>
          <w:rFonts w:hint="eastAsia"/>
        </w:rPr>
      </w:pPr>
      <w:r>
        <w:rPr>
          <w:rFonts w:hint="eastAsia"/>
        </w:rPr>
        <w:t>同样，印度的经济也要一分为二地看。该国</w:t>
      </w:r>
      <w:r>
        <w:rPr>
          <w:rFonts w:hint="eastAsia"/>
        </w:rPr>
        <w:t>7%</w:t>
      </w:r>
      <w:r>
        <w:rPr>
          <w:rFonts w:hint="eastAsia"/>
        </w:rPr>
        <w:t>的长期年增长率比它的铁路时刻表靠谱得多。过去</w:t>
      </w:r>
      <w:r>
        <w:rPr>
          <w:rFonts w:hint="eastAsia"/>
        </w:rPr>
        <w:t>20</w:t>
      </w:r>
      <w:r>
        <w:rPr>
          <w:rFonts w:hint="eastAsia"/>
        </w:rPr>
        <w:t>年里，印度</w:t>
      </w:r>
      <w:r>
        <w:rPr>
          <w:rFonts w:hint="eastAsia"/>
        </w:rPr>
        <w:t>GDP</w:t>
      </w:r>
      <w:r>
        <w:rPr>
          <w:rFonts w:hint="eastAsia"/>
        </w:rPr>
        <w:t>翻了两番。然而，深度贫困挥之不去，工作岗位也很稀缺。而印度的经济增速也远远落后于中国“快车”（见图表）。</w:t>
      </w:r>
    </w:p>
    <w:p w14:paraId="234BE346" w14:textId="77777777" w:rsidR="003A78FA" w:rsidRDefault="003A78FA" w:rsidP="003A78FA"/>
    <w:p w14:paraId="315ABC10" w14:textId="77777777" w:rsidR="003A78FA" w:rsidRDefault="003A78FA" w:rsidP="003A78FA">
      <w:r>
        <w:t>After slow running for much of 2017, India is now near to full throttle. Growth of 7.2% in the three months to December put it ahead of China (which grew at a relatively leisurely 6.8%) and made it once again the world’s fastest-expanding big economy. Expectations for the rest of 2018 are similar.</w:t>
      </w:r>
    </w:p>
    <w:p w14:paraId="00ED7E2B" w14:textId="77777777" w:rsidR="003A78FA" w:rsidRDefault="003A78FA" w:rsidP="003A78FA"/>
    <w:p w14:paraId="320DEE9F" w14:textId="77777777" w:rsidR="003A78FA" w:rsidRDefault="003A78FA" w:rsidP="003A78FA">
      <w:pPr>
        <w:rPr>
          <w:rFonts w:hint="eastAsia"/>
        </w:rPr>
      </w:pPr>
      <w:r>
        <w:rPr>
          <w:rFonts w:hint="eastAsia"/>
        </w:rPr>
        <w:t>在</w:t>
      </w:r>
      <w:r>
        <w:rPr>
          <w:rFonts w:hint="eastAsia"/>
        </w:rPr>
        <w:t>2017</w:t>
      </w:r>
      <w:r>
        <w:rPr>
          <w:rFonts w:hint="eastAsia"/>
        </w:rPr>
        <w:t>年大部分的时间里印度经济运行缓慢，现在却几近全速前进。在截至去年</w:t>
      </w:r>
      <w:r>
        <w:rPr>
          <w:rFonts w:hint="eastAsia"/>
        </w:rPr>
        <w:t>12</w:t>
      </w:r>
      <w:r>
        <w:rPr>
          <w:rFonts w:hint="eastAsia"/>
        </w:rPr>
        <w:t>月的三个月里，印度</w:t>
      </w:r>
      <w:r>
        <w:rPr>
          <w:rFonts w:hint="eastAsia"/>
        </w:rPr>
        <w:lastRenderedPageBreak/>
        <w:t>经济增速达</w:t>
      </w:r>
      <w:r>
        <w:rPr>
          <w:rFonts w:hint="eastAsia"/>
        </w:rPr>
        <w:t>7.2%</w:t>
      </w:r>
      <w:r>
        <w:rPr>
          <w:rFonts w:hint="eastAsia"/>
        </w:rPr>
        <w:t>，超过了中国（增速为相对平缓的</w:t>
      </w:r>
      <w:r>
        <w:rPr>
          <w:rFonts w:hint="eastAsia"/>
        </w:rPr>
        <w:t>6.8%</w:t>
      </w:r>
      <w:r>
        <w:rPr>
          <w:rFonts w:hint="eastAsia"/>
        </w:rPr>
        <w:t>），再次成为全球增长最快的大经济体。市场对其今年剩余大半年的预期也大抵如此。</w:t>
      </w:r>
    </w:p>
    <w:p w14:paraId="5B8809AD" w14:textId="77777777" w:rsidR="003A78FA" w:rsidRDefault="003A78FA" w:rsidP="003A78FA"/>
    <w:p w14:paraId="0CE814DE" w14:textId="77777777" w:rsidR="003A78FA" w:rsidRDefault="003A78FA" w:rsidP="003A78FA"/>
    <w:p w14:paraId="3E7550BB" w14:textId="77777777" w:rsidR="003A78FA" w:rsidRDefault="003A78FA" w:rsidP="003A78FA">
      <w:r>
        <w:t>Fans of Narendra Modi, India’s prime minister, credit structural reforms he has made over the past four years. The more plausible explanation is that Indian growth has returned to trend after a bout of political meddling. “Demonetisation” in late 2016, when most banknotes ceased to be legal tender overnight, squeezed growth to 5.7% in the first half of last year. New notes were printed, but last July, even as life was returning to normal, a new goods and services tax replaced hundreds of local and nationwide taxes, once again throwing the economy into confusion.</w:t>
      </w:r>
    </w:p>
    <w:p w14:paraId="35A6E5BC" w14:textId="77777777" w:rsidR="003A78FA" w:rsidRDefault="003A78FA" w:rsidP="003A78FA"/>
    <w:p w14:paraId="5EC821EE" w14:textId="77777777" w:rsidR="003A78FA" w:rsidRDefault="003A78FA" w:rsidP="003A78FA">
      <w:pPr>
        <w:rPr>
          <w:rFonts w:hint="eastAsia"/>
        </w:rPr>
      </w:pPr>
      <w:r>
        <w:rPr>
          <w:rFonts w:hint="eastAsia"/>
        </w:rPr>
        <w:t>印度总理莫迪的支持者将这归功于他在过去四年里推行的结构性改革。而更合理的解释是，在一轮行政干预之后，印度的经济增长已经恢复平稳走势。</w:t>
      </w:r>
      <w:r>
        <w:rPr>
          <w:rFonts w:hint="eastAsia"/>
        </w:rPr>
        <w:t>2016</w:t>
      </w:r>
      <w:r>
        <w:rPr>
          <w:rFonts w:hint="eastAsia"/>
        </w:rPr>
        <w:t>年末的“废钞令”让大部分纸币一夜之间不再是法定货币，并将去年上半年的增长率挤压至</w:t>
      </w:r>
      <w:r>
        <w:rPr>
          <w:rFonts w:hint="eastAsia"/>
        </w:rPr>
        <w:t>5.7%</w:t>
      </w:r>
      <w:r>
        <w:rPr>
          <w:rFonts w:hint="eastAsia"/>
        </w:rPr>
        <w:t>。新钞被印刷出来，但去年</w:t>
      </w:r>
      <w:r>
        <w:rPr>
          <w:rFonts w:hint="eastAsia"/>
        </w:rPr>
        <w:t>7</w:t>
      </w:r>
      <w:r>
        <w:rPr>
          <w:rFonts w:hint="eastAsia"/>
        </w:rPr>
        <w:t>月，正当状况开始恢复正常时，一项取代数百项地方和全国性税收的新商品和服务税再次让经济陷入混乱。</w:t>
      </w:r>
    </w:p>
    <w:p w14:paraId="3ECA8FFC" w14:textId="77777777" w:rsidR="003A78FA" w:rsidRDefault="003A78FA" w:rsidP="003A78FA"/>
    <w:p w14:paraId="7C029F4B" w14:textId="77777777" w:rsidR="003A78FA" w:rsidRDefault="003A78FA" w:rsidP="003A78FA">
      <w:r>
        <w:t>At least the tax overhaul, which knits India into a single market for the first time, will eventually increase growth. Boosters speak of annual GDP gains of 8-10% in the years ahead. That would not be far short of China in its boom years.</w:t>
      </w:r>
    </w:p>
    <w:p w14:paraId="0BA5FDE8" w14:textId="77777777" w:rsidR="003A78FA" w:rsidRDefault="003A78FA" w:rsidP="003A78FA"/>
    <w:p w14:paraId="7A0A51EB" w14:textId="77777777" w:rsidR="003A78FA" w:rsidRDefault="003A78FA" w:rsidP="003A78FA">
      <w:pPr>
        <w:rPr>
          <w:rFonts w:hint="eastAsia"/>
        </w:rPr>
      </w:pPr>
      <w:r>
        <w:rPr>
          <w:rFonts w:hint="eastAsia"/>
        </w:rPr>
        <w:t>无论如何，这场首次统一印度市场的全面税收改革最终将促进经济增长。支持者们说，在未来几年里，</w:t>
      </w:r>
      <w:r>
        <w:rPr>
          <w:rFonts w:hint="eastAsia"/>
        </w:rPr>
        <w:t>GDP</w:t>
      </w:r>
      <w:r>
        <w:rPr>
          <w:rFonts w:hint="eastAsia"/>
        </w:rPr>
        <w:t>年增长率将达到</w:t>
      </w:r>
      <w:r>
        <w:rPr>
          <w:rFonts w:hint="eastAsia"/>
        </w:rPr>
        <w:t>8%</w:t>
      </w:r>
      <w:r>
        <w:rPr>
          <w:rFonts w:hint="eastAsia"/>
        </w:rPr>
        <w:t>至</w:t>
      </w:r>
      <w:r>
        <w:rPr>
          <w:rFonts w:hint="eastAsia"/>
        </w:rPr>
        <w:t>10%</w:t>
      </w:r>
      <w:r>
        <w:rPr>
          <w:rFonts w:hint="eastAsia"/>
        </w:rPr>
        <w:t>。这与中国经济高速增长期的数字相差不大。</w:t>
      </w:r>
    </w:p>
    <w:p w14:paraId="78F59DC0" w14:textId="77777777" w:rsidR="003A78FA" w:rsidRDefault="003A78FA" w:rsidP="003A78FA"/>
    <w:p w14:paraId="01B1D8D9" w14:textId="77777777" w:rsidR="003A78FA" w:rsidRDefault="003A78FA" w:rsidP="003A78FA">
      <w:r>
        <w:t>Renewed economic vim would be welcomed by the government in the run-up to elections due by early 2019. Even at 7% growth, too few jobs are created to absorb roughly 1m new entrants into the workforce every month. More than 20m people recently applied for 100,000 railway jobs, as train drivers, technicians and porters. A third of 15- to 29-year-olds are not in school, training or jobs. Mr Modi’s opponents have found that the theme of scarce employment opportunities has played well with voters. Faster expansion would help.</w:t>
      </w:r>
    </w:p>
    <w:p w14:paraId="1ED8A752" w14:textId="77777777" w:rsidR="003A78FA" w:rsidRDefault="003A78FA" w:rsidP="003A78FA"/>
    <w:p w14:paraId="7897A7E4" w14:textId="77777777" w:rsidR="003A78FA" w:rsidRDefault="003A78FA" w:rsidP="003A78FA">
      <w:pPr>
        <w:rPr>
          <w:rFonts w:hint="eastAsia"/>
        </w:rPr>
      </w:pPr>
      <w:r>
        <w:rPr>
          <w:rFonts w:hint="eastAsia"/>
        </w:rPr>
        <w:t>2019</w:t>
      </w:r>
      <w:r>
        <w:rPr>
          <w:rFonts w:hint="eastAsia"/>
        </w:rPr>
        <w:t>年初的大选在即，政府自然欢迎经济恢复活力。即便目前增长率为</w:t>
      </w:r>
      <w:r>
        <w:rPr>
          <w:rFonts w:hint="eastAsia"/>
        </w:rPr>
        <w:t>7%</w:t>
      </w:r>
      <w:r>
        <w:rPr>
          <w:rFonts w:hint="eastAsia"/>
        </w:rPr>
        <w:t>，新增的就业岗位还是太少，无法吸纳每月大约</w:t>
      </w:r>
      <w:r>
        <w:rPr>
          <w:rFonts w:hint="eastAsia"/>
        </w:rPr>
        <w:t>100</w:t>
      </w:r>
      <w:r>
        <w:rPr>
          <w:rFonts w:hint="eastAsia"/>
        </w:rPr>
        <w:t>万的新增求职者。最近，有</w:t>
      </w:r>
      <w:r>
        <w:rPr>
          <w:rFonts w:hint="eastAsia"/>
        </w:rPr>
        <w:t>2000</w:t>
      </w:r>
      <w:r>
        <w:rPr>
          <w:rFonts w:hint="eastAsia"/>
        </w:rPr>
        <w:t>多万人申请</w:t>
      </w:r>
      <w:r>
        <w:rPr>
          <w:rFonts w:hint="eastAsia"/>
        </w:rPr>
        <w:t>10</w:t>
      </w:r>
      <w:r>
        <w:rPr>
          <w:rFonts w:hint="eastAsia"/>
        </w:rPr>
        <w:t>万个铁路工作岗位，这些岗位包括火车司机、技工和搬运工等。</w:t>
      </w:r>
      <w:r>
        <w:rPr>
          <w:rFonts w:hint="eastAsia"/>
        </w:rPr>
        <w:t>15</w:t>
      </w:r>
      <w:r>
        <w:rPr>
          <w:rFonts w:hint="eastAsia"/>
        </w:rPr>
        <w:t>到</w:t>
      </w:r>
      <w:r>
        <w:rPr>
          <w:rFonts w:hint="eastAsia"/>
        </w:rPr>
        <w:t>29</w:t>
      </w:r>
      <w:r>
        <w:rPr>
          <w:rFonts w:hint="eastAsia"/>
        </w:rPr>
        <w:t>岁的人群中，有三分之一的人失学、失业或没有接受就业培训。莫迪的竞选对手发现，打“就业机会稀缺”这张牌在选民中效果不错。更快的经济发展对莫迪有利。</w:t>
      </w:r>
    </w:p>
    <w:p w14:paraId="6D10C206" w14:textId="77777777" w:rsidR="003A78FA" w:rsidRDefault="003A78FA" w:rsidP="003A78FA"/>
    <w:p w14:paraId="36F0451C" w14:textId="77777777" w:rsidR="003A78FA" w:rsidRDefault="003A78FA" w:rsidP="003A78FA">
      <w:r>
        <w:t>But predictions of Chinese-style growth seem over-optimistic in the absence of deeper economic reforms. Doing business in India has become easier in some ways, such as getting permits or bringing in foreign capital. But the labour market is as gummed up as ever. Private businesses find securing land for new factories near-impossible. Whole swathes of the economy, from coal and steel to banking and condom-making, remain at least partly under state control.</w:t>
      </w:r>
    </w:p>
    <w:p w14:paraId="3A98106C" w14:textId="77777777" w:rsidR="003A78FA" w:rsidRDefault="003A78FA" w:rsidP="003A78FA"/>
    <w:p w14:paraId="76BAE37C" w14:textId="77777777" w:rsidR="003A78FA" w:rsidRDefault="003A78FA" w:rsidP="003A78FA">
      <w:pPr>
        <w:rPr>
          <w:rFonts w:hint="eastAsia"/>
        </w:rPr>
      </w:pPr>
      <w:r>
        <w:rPr>
          <w:rFonts w:hint="eastAsia"/>
        </w:rPr>
        <w:t>然而，在缺乏深层次经济改革的情况下，预测会出现中国式高速增长似乎过于乐观了。在某些方面，在印度做生意已经变得更容易，比如获得许可证或引进外资。但劳动力市场仍一如既往地糟糕。私营企业几乎无法为新工厂找到固定用地。从煤炭、钢铁，到银行甚至安全套制造，整个经济至少在一定程度上仍由国家控制。</w:t>
      </w:r>
    </w:p>
    <w:p w14:paraId="7AB60D98" w14:textId="77777777" w:rsidR="003A78FA" w:rsidRDefault="003A78FA" w:rsidP="003A78FA"/>
    <w:p w14:paraId="353482AB" w14:textId="77777777" w:rsidR="003A78FA" w:rsidRDefault="003A78FA" w:rsidP="003A78FA">
      <w:r>
        <w:t xml:space="preserve">The hangover from a bout of over-exuberance dating from before the global financial crisis has left companies </w:t>
      </w:r>
      <w:r>
        <w:lastRenderedPageBreak/>
        <w:t>financially stretched and with enough production capacity to be able to delay capital expenditure. A few sectors are now contemplating investment—only to find that banks may be unable to provide finance. Loans written off or considered likely to turn sour are near a fifth of the loan book at state-owned lenders, which have about 70% of market share. The resulting losses have left banks short of capital for fresh loans, though a planned bail-out and new bankruptcy code should, belatedly, help clear up the mess. Worse, a recently discovered fraud at a state lender, where rogue employees allegedly facilitated $2bn of loans to a diamond merchant who is now nowhere to be found, has highlighted their weak governance.</w:t>
      </w:r>
    </w:p>
    <w:p w14:paraId="3A85BD1A" w14:textId="77777777" w:rsidR="003A78FA" w:rsidRDefault="003A78FA" w:rsidP="003A78FA"/>
    <w:p w14:paraId="37B46643" w14:textId="77777777" w:rsidR="003A78FA" w:rsidRDefault="003A78FA" w:rsidP="003A78FA">
      <w:pPr>
        <w:rPr>
          <w:rFonts w:hint="eastAsia"/>
        </w:rPr>
      </w:pPr>
      <w:r>
        <w:rPr>
          <w:rFonts w:hint="eastAsia"/>
        </w:rPr>
        <w:t>起始于全球金融危机前的一波过度繁荣余波未平，企业财务吃紧，产能过剩延误资本支出。一些行业正打算投资，结果却发现银行可能无款可贷。被核销的贷款和疑似不良贷款接近国有银行贷款总额的五分之一，而国有银行约占</w:t>
      </w:r>
      <w:r>
        <w:rPr>
          <w:rFonts w:hint="eastAsia"/>
        </w:rPr>
        <w:t>70%</w:t>
      </w:r>
      <w:r>
        <w:rPr>
          <w:rFonts w:hint="eastAsia"/>
        </w:rPr>
        <w:t>的市场份额。由此造成的损失让银行没有足够的资金发放新贷款。目前计划中的一项紧急救助和新的破产法应该能帮助收拾乱局，但却姗姗来迟。更糟糕的是，最近披露的一桩国有银行欺诈案更加显现了银行治理的薄弱，据称无良的银行职员帮助一名钻石商人获得了</w:t>
      </w:r>
      <w:r>
        <w:rPr>
          <w:rFonts w:hint="eastAsia"/>
        </w:rPr>
        <w:t>20</w:t>
      </w:r>
      <w:r>
        <w:rPr>
          <w:rFonts w:hint="eastAsia"/>
        </w:rPr>
        <w:t>亿美元的贷款，而这名商人现在已无处可寻。</w:t>
      </w:r>
    </w:p>
    <w:p w14:paraId="1EC3EDAF" w14:textId="77777777" w:rsidR="003A78FA" w:rsidRDefault="003A78FA" w:rsidP="003A78FA"/>
    <w:p w14:paraId="5D822824" w14:textId="77777777" w:rsidR="003A78FA" w:rsidRDefault="003A78FA" w:rsidP="003A78FA">
      <w:r>
        <w:t>Early in Mr Modi’s premiership growth was helped by the tumbling price of oil, which India imports in vast quantities. But the price of crude, which fell from $110 to $30 a barrel during his first two years, has since rebounded to $65. Any higher and some familiar problems, namely current-account deficits, budget shortfalls and high inflation, will make an unwelcome return. Yields on Indian government bonds have risen from 6.4% last summer to around 7.5%, indicating some increase in investor concern.</w:t>
      </w:r>
    </w:p>
    <w:p w14:paraId="654AD78D" w14:textId="77777777" w:rsidR="003A78FA" w:rsidRDefault="003A78FA" w:rsidP="003A78FA"/>
    <w:p w14:paraId="033C1A56" w14:textId="77777777" w:rsidR="003A78FA" w:rsidRDefault="003A78FA" w:rsidP="003A78FA">
      <w:pPr>
        <w:rPr>
          <w:rFonts w:hint="eastAsia"/>
        </w:rPr>
      </w:pPr>
      <w:r>
        <w:rPr>
          <w:rFonts w:hint="eastAsia"/>
        </w:rPr>
        <w:t>印度石油进口量巨大，石油价格的暴跌促进了莫迪任职之初的经济增长。在他任期的前两年原油价格从每桶</w:t>
      </w:r>
      <w:r>
        <w:rPr>
          <w:rFonts w:hint="eastAsia"/>
        </w:rPr>
        <w:t>110</w:t>
      </w:r>
      <w:r>
        <w:rPr>
          <w:rFonts w:hint="eastAsia"/>
        </w:rPr>
        <w:t>美元跌至每桶</w:t>
      </w:r>
      <w:r>
        <w:rPr>
          <w:rFonts w:hint="eastAsia"/>
        </w:rPr>
        <w:t>30</w:t>
      </w:r>
      <w:r>
        <w:rPr>
          <w:rFonts w:hint="eastAsia"/>
        </w:rPr>
        <w:t>美元，但之后已反弹至</w:t>
      </w:r>
      <w:r>
        <w:rPr>
          <w:rFonts w:hint="eastAsia"/>
        </w:rPr>
        <w:t>65</w:t>
      </w:r>
      <w:r>
        <w:rPr>
          <w:rFonts w:hint="eastAsia"/>
        </w:rPr>
        <w:t>美元。再往上走一点点，一些常见问题都将卷土重来，比如经常账户赤字、预算不足和高通胀等。印度政府债券的收益率从去年夏天的</w:t>
      </w:r>
      <w:r>
        <w:rPr>
          <w:rFonts w:hint="eastAsia"/>
        </w:rPr>
        <w:t>6.4%</w:t>
      </w:r>
      <w:r>
        <w:rPr>
          <w:rFonts w:hint="eastAsia"/>
        </w:rPr>
        <w:t>上涨到</w:t>
      </w:r>
      <w:r>
        <w:rPr>
          <w:rFonts w:hint="eastAsia"/>
        </w:rPr>
        <w:t>7.5%</w:t>
      </w:r>
      <w:r>
        <w:rPr>
          <w:rFonts w:hint="eastAsia"/>
        </w:rPr>
        <w:t>左右，表明投资者的担忧有所增加。</w:t>
      </w:r>
    </w:p>
    <w:p w14:paraId="33CB0E1D" w14:textId="77777777" w:rsidR="003A78FA" w:rsidRDefault="003A78FA" w:rsidP="003A78FA"/>
    <w:p w14:paraId="0FE94336" w14:textId="77777777" w:rsidR="003A78FA" w:rsidRDefault="003A78FA" w:rsidP="003A78FA">
      <w:r>
        <w:t>Although India’s growth has depended less than, say, China’s on exports, it has benefited from a buoyant global economy and an open trade environment. The latter may be changing. Indian IT firms are facing restrictions on their employees working in America, challenging their business model. And India itself has taken a protectionist turn, recently imposing tariffs on a wide range of products, from mobile phones to perfume, in an ill-conceived bid to encourage domestic production.</w:t>
      </w:r>
    </w:p>
    <w:p w14:paraId="02C41C7A" w14:textId="77777777" w:rsidR="003A78FA" w:rsidRDefault="003A78FA" w:rsidP="003A78FA"/>
    <w:p w14:paraId="38852E17" w14:textId="77777777" w:rsidR="003A78FA" w:rsidRDefault="003A78FA" w:rsidP="003A78FA">
      <w:pPr>
        <w:rPr>
          <w:rFonts w:hint="eastAsia"/>
        </w:rPr>
      </w:pPr>
      <w:r>
        <w:rPr>
          <w:rFonts w:hint="eastAsia"/>
        </w:rPr>
        <w:t>尽管印度的经济增长对出口的依赖低于中国这样的国家，但它受益于向好的全球经济以及开放的贸易环境。然而，后者也许正在发生变化。印度</w:t>
      </w:r>
      <w:r>
        <w:rPr>
          <w:rFonts w:hint="eastAsia"/>
        </w:rPr>
        <w:t>IT</w:t>
      </w:r>
      <w:r>
        <w:rPr>
          <w:rFonts w:hint="eastAsia"/>
        </w:rPr>
        <w:t>公司在美国工作的雇员面临限制，这对他们的商业模式来说是一个挑战。而印度自己也转向了保护主义，最近对从手机到香水的大范围产品征收关税，试图以此鼓励国内生产，然而此举却不甚明智。</w:t>
      </w:r>
    </w:p>
    <w:p w14:paraId="684603EB" w14:textId="77777777" w:rsidR="003A78FA" w:rsidRDefault="003A78FA" w:rsidP="003A78FA"/>
    <w:p w14:paraId="61113DDD" w14:textId="77777777" w:rsidR="003A78FA" w:rsidRDefault="003A78FA" w:rsidP="003A78FA">
      <w:r>
        <w:rPr>
          <w:rFonts w:hint="eastAsia"/>
        </w:rPr>
        <w:t>“</w:t>
      </w:r>
      <w:r>
        <w:t>India is a country that disappoints both optimists and pessimists,” notes Ruchir Sharma of Morgan Stanley, a bank. Naysayers who expected political meddling to hit the economy hard underestimated its resilience. Like commuters whose train has finally pulled in, optimists feel their time has come. All aboard?</w:t>
      </w:r>
    </w:p>
    <w:p w14:paraId="6D7F2BE9" w14:textId="77777777" w:rsidR="003A78FA" w:rsidRDefault="003A78FA" w:rsidP="003A78FA"/>
    <w:p w14:paraId="42C487AD" w14:textId="77777777" w:rsidR="003A78FA" w:rsidRDefault="003A78FA" w:rsidP="003A78FA">
      <w:pPr>
        <w:rPr>
          <w:rFonts w:hint="eastAsia"/>
        </w:rPr>
      </w:pPr>
      <w:r>
        <w:rPr>
          <w:rFonts w:hint="eastAsia"/>
        </w:rPr>
        <w:t>“印度是一个让乐观主义者和悲观主义者都失望的国家。”摩根士丹利的鲁奇尔·夏尔马（</w:t>
      </w:r>
      <w:r>
        <w:rPr>
          <w:rFonts w:hint="eastAsia"/>
        </w:rPr>
        <w:t>Ruchir Sharma</w:t>
      </w:r>
      <w:r>
        <w:rPr>
          <w:rFonts w:hint="eastAsia"/>
        </w:rPr>
        <w:t>）指出。那些认为政治干预会重创经济的消极派低估了印度经济的韧性。而乐天派则像那些终于等到火车进站的通勤者，认为自己的时代已经到来。问题是，每个人都上得了车吗</w:t>
      </w:r>
      <w:r>
        <w:rPr>
          <w:rFonts w:hint="eastAsia"/>
        </w:rPr>
        <w:t>?</w:t>
      </w:r>
    </w:p>
    <w:p w14:paraId="0895BF68" w14:textId="77777777" w:rsidR="003A78FA" w:rsidRDefault="003A78FA" w:rsidP="003A78FA">
      <w:pPr>
        <w:pStyle w:val="1"/>
      </w:pPr>
      <w:bookmarkStart w:id="111" w:name="_Toc15475681"/>
      <w:r>
        <w:lastRenderedPageBreak/>
        <w:t>Oil futures: Crude gambit</w:t>
      </w:r>
      <w:bookmarkEnd w:id="111"/>
    </w:p>
    <w:p w14:paraId="73DCBE29" w14:textId="77777777" w:rsidR="003A78FA" w:rsidRDefault="003A78FA" w:rsidP="003A78FA">
      <w:r>
        <w:t>China vies for more clout in the global oil market</w:t>
      </w:r>
    </w:p>
    <w:p w14:paraId="767832BD" w14:textId="77777777" w:rsidR="003A78FA" w:rsidRDefault="003A78FA" w:rsidP="003A78FA">
      <w:pPr>
        <w:rPr>
          <w:rFonts w:hint="eastAsia"/>
        </w:rPr>
      </w:pPr>
      <w:r>
        <w:rPr>
          <w:rFonts w:hint="eastAsia"/>
        </w:rPr>
        <w:t>原油期货：粗陋原油战术</w:t>
      </w:r>
    </w:p>
    <w:p w14:paraId="7C3F62A2" w14:textId="77777777" w:rsidR="003A78FA" w:rsidRDefault="003A78FA" w:rsidP="003A78FA">
      <w:pPr>
        <w:rPr>
          <w:rFonts w:hint="eastAsia"/>
        </w:rPr>
      </w:pPr>
      <w:r>
        <w:rPr>
          <w:rFonts w:hint="eastAsia"/>
        </w:rPr>
        <w:t>中国力争在全球原油市场施展更大的影响力</w:t>
      </w:r>
    </w:p>
    <w:p w14:paraId="26B7E94C" w14:textId="77777777" w:rsidR="003A78FA" w:rsidRDefault="003A78FA" w:rsidP="003A78FA">
      <w:r>
        <w:t xml:space="preserve">20180331 finance and economics </w:t>
      </w:r>
      <w:r>
        <w:rPr>
          <w:rFonts w:ascii="Segoe UI Emoji" w:hAnsi="Segoe UI Emoji" w:cs="Segoe UI Emoji"/>
        </w:rPr>
        <w:t>🇬🇧</w:t>
      </w:r>
      <w:r>
        <w:t xml:space="preserve"> English Version</w:t>
      </w:r>
    </w:p>
    <w:p w14:paraId="787DD99B" w14:textId="77777777" w:rsidR="003A78FA" w:rsidRDefault="003A78FA" w:rsidP="003A78FA"/>
    <w:p w14:paraId="0F11F6B7" w14:textId="77777777" w:rsidR="003A78FA" w:rsidRDefault="003A78FA" w:rsidP="003A78FA">
      <w:r>
        <w:t>TRADITIONALLY, to count as an oil power a country had to be a big producer of the black stuff. China is the world’s biggest importer but still wants to break into that exclusive club. On March 26th it launched a crude futures contract in a bid to gain more clout in the global market. Some think that, if successful, the yuan could start to displace the dollar in oil trading. For now, though, that is fanciful.</w:t>
      </w:r>
    </w:p>
    <w:p w14:paraId="3F327112" w14:textId="77777777" w:rsidR="003A78FA" w:rsidRDefault="003A78FA" w:rsidP="003A78FA"/>
    <w:p w14:paraId="0D2887EC" w14:textId="77777777" w:rsidR="003A78FA" w:rsidRDefault="003A78FA" w:rsidP="003A78FA">
      <w:pPr>
        <w:rPr>
          <w:rFonts w:hint="eastAsia"/>
        </w:rPr>
      </w:pPr>
      <w:r>
        <w:rPr>
          <w:rFonts w:hint="eastAsia"/>
        </w:rPr>
        <w:t>传统上来说，一个国家要称得上石油大国，得是这种黑乎乎的东西的生产大国才行。中国是世界最大的石油进口国，不过还是想挤进石油大国这个小圈子。</w:t>
      </w:r>
      <w:r>
        <w:rPr>
          <w:rFonts w:hint="eastAsia"/>
        </w:rPr>
        <w:t>3</w:t>
      </w:r>
      <w:r>
        <w:rPr>
          <w:rFonts w:hint="eastAsia"/>
        </w:rPr>
        <w:t>月</w:t>
      </w:r>
      <w:r>
        <w:rPr>
          <w:rFonts w:hint="eastAsia"/>
        </w:rPr>
        <w:t>26</w:t>
      </w:r>
      <w:r>
        <w:rPr>
          <w:rFonts w:hint="eastAsia"/>
        </w:rPr>
        <w:t>日，中国推出了一份原油期货合约，力图在国际原油市场上获得更大的影响力。一些人认为，如果中国此举取得成功，人民币或许会逐步取代美元在石油交易中的地位。不过就目前来看，这是异想天开。</w:t>
      </w:r>
    </w:p>
    <w:p w14:paraId="66F32E0A" w14:textId="77777777" w:rsidR="003A78FA" w:rsidRDefault="003A78FA" w:rsidP="003A78FA"/>
    <w:p w14:paraId="1A3A3683" w14:textId="77777777" w:rsidR="003A78FA" w:rsidRDefault="003A78FA" w:rsidP="003A78FA">
      <w:r>
        <w:t>A previous attempt by China to introduce oil futures, in the early 1990s, failed because of unstable pricing. This time regulators prepared methodically. To ward off speculators, notorious in Chinese markets, they made the storage of oil very expensive. Volumes were light in the first few days of trading—less than a tenth of the averages for similar contracts in New York and London. But all went smoothly. It was a good, if modest, start.</w:t>
      </w:r>
    </w:p>
    <w:p w14:paraId="464A0340" w14:textId="77777777" w:rsidR="003A78FA" w:rsidRDefault="003A78FA" w:rsidP="003A78FA"/>
    <w:p w14:paraId="206B88EA" w14:textId="77777777" w:rsidR="003A78FA" w:rsidRDefault="003A78FA" w:rsidP="003A78FA">
      <w:pPr>
        <w:rPr>
          <w:rFonts w:hint="eastAsia"/>
        </w:rPr>
      </w:pPr>
      <w:r>
        <w:rPr>
          <w:rFonts w:hint="eastAsia"/>
        </w:rPr>
        <w:t>中国曾在上世纪</w:t>
      </w:r>
      <w:r>
        <w:rPr>
          <w:rFonts w:hint="eastAsia"/>
        </w:rPr>
        <w:t>90</w:t>
      </w:r>
      <w:r>
        <w:rPr>
          <w:rFonts w:hint="eastAsia"/>
        </w:rPr>
        <w:t>年代初推出过原油期货，因定价不稳而失败。这一次，中国的监管部门开展了周密的筹备工作。为阻止中国市场上恶名昭著的投机分子炒高油价，监管部门大大提高了石油的存储成本。最初几个交易日交易量较少，还不到纽约及伦敦同类合约平均交易量的十分之一，不过一切进展顺利。虽然没有大放异彩，但不失为一个良好的开端。</w:t>
      </w:r>
    </w:p>
    <w:p w14:paraId="58704A9B" w14:textId="77777777" w:rsidR="003A78FA" w:rsidRDefault="003A78FA" w:rsidP="003A78FA"/>
    <w:p w14:paraId="66EAEEBA" w14:textId="77777777" w:rsidR="003A78FA" w:rsidRDefault="003A78FA" w:rsidP="003A78FA">
      <w:r>
        <w:t>China has two goals. The basic one is to help its companies hedge against volatility. Chinese refiners and traders have struggled to manage currency risks because of capital controls. An onshore contract that lets them lock in the future price of oil in yuan is thus appealing, says Michal Meidan of Energy Aspects, a research firm.</w:t>
      </w:r>
    </w:p>
    <w:p w14:paraId="5DD54E47" w14:textId="77777777" w:rsidR="003A78FA" w:rsidRDefault="003A78FA" w:rsidP="003A78FA"/>
    <w:p w14:paraId="5B28EB88" w14:textId="77777777" w:rsidR="003A78FA" w:rsidRDefault="003A78FA" w:rsidP="003A78FA">
      <w:pPr>
        <w:rPr>
          <w:rFonts w:hint="eastAsia"/>
        </w:rPr>
      </w:pPr>
      <w:r>
        <w:rPr>
          <w:rFonts w:hint="eastAsia"/>
        </w:rPr>
        <w:t>中国有两个目标，基本的目标是帮助中国公司对冲油价波动的影响。由于资本管制，中国的炼油厂和贸易商很难控制外汇风险。因此，一份能让它们以人民币锁定未来油价的境内合约就很有吸引力，能源研究公司</w:t>
      </w:r>
      <w:r>
        <w:rPr>
          <w:rFonts w:hint="eastAsia"/>
        </w:rPr>
        <w:t>Energy Aspects</w:t>
      </w:r>
      <w:r>
        <w:rPr>
          <w:rFonts w:hint="eastAsia"/>
        </w:rPr>
        <w:t>的米哈尔·梅丹（</w:t>
      </w:r>
      <w:r>
        <w:rPr>
          <w:rFonts w:hint="eastAsia"/>
        </w:rPr>
        <w:t>Michal Meidan</w:t>
      </w:r>
      <w:r>
        <w:rPr>
          <w:rFonts w:hint="eastAsia"/>
        </w:rPr>
        <w:t>）表示。</w:t>
      </w:r>
    </w:p>
    <w:p w14:paraId="4BE0B645" w14:textId="77777777" w:rsidR="003A78FA" w:rsidRDefault="003A78FA" w:rsidP="003A78FA"/>
    <w:p w14:paraId="06BD4432" w14:textId="77777777" w:rsidR="003A78FA" w:rsidRDefault="003A78FA" w:rsidP="003A78FA">
      <w:r>
        <w:t>More ambitiously, China hopes to create a standard for oil pricing as a rival to Brent in Europe and West Texas Intermediate in America—a standard that reflects its own supply and demand. For that to happen it needs to attract overseas participation. So, in a first for commodities in China, the contract, hosted on the Shanghai International Energy Exchange, is open to foreigners. Trading runs until 2.30am Chinese time, to overlap with daytime in America and Europe. Glencore and Trafigura, two of the world’s biggest commodity traders, got into the action on the contract’s debut.</w:t>
      </w:r>
    </w:p>
    <w:p w14:paraId="25EDDE73" w14:textId="77777777" w:rsidR="003A78FA" w:rsidRDefault="003A78FA" w:rsidP="003A78FA"/>
    <w:p w14:paraId="317BA2AB" w14:textId="77777777" w:rsidR="003A78FA" w:rsidRDefault="003A78FA" w:rsidP="003A78FA">
      <w:pPr>
        <w:rPr>
          <w:rFonts w:hint="eastAsia"/>
        </w:rPr>
      </w:pPr>
      <w:r>
        <w:rPr>
          <w:rFonts w:hint="eastAsia"/>
        </w:rPr>
        <w:t>另一个目标更具野心。中国希望设置一个石油定价基准，能与欧洲的布伦特原油和美国的西德克萨斯中间基原油分庭抗礼，并反映自身的供求关系。要实现这一点，就要吸引海外的参与者。因此，这份在上海国际</w:t>
      </w:r>
      <w:r>
        <w:rPr>
          <w:rFonts w:hint="eastAsia"/>
        </w:rPr>
        <w:lastRenderedPageBreak/>
        <w:t>能源交易中心挂牌交易的合约也对外开放，这在中国大宗商品中还属首次。交易时间持续到中国的次日凌晨</w:t>
      </w:r>
      <w:r>
        <w:rPr>
          <w:rFonts w:hint="eastAsia"/>
        </w:rPr>
        <w:t>2:30</w:t>
      </w:r>
      <w:r>
        <w:rPr>
          <w:rFonts w:hint="eastAsia"/>
        </w:rPr>
        <w:t>，与美国和欧洲的白天重叠。全球两大大宗商品交易商嘉能可（</w:t>
      </w:r>
      <w:r>
        <w:rPr>
          <w:rFonts w:hint="eastAsia"/>
        </w:rPr>
        <w:t>Glencore</w:t>
      </w:r>
      <w:r>
        <w:rPr>
          <w:rFonts w:hint="eastAsia"/>
        </w:rPr>
        <w:t>）和托克（</w:t>
      </w:r>
      <w:r>
        <w:rPr>
          <w:rFonts w:hint="eastAsia"/>
        </w:rPr>
        <w:t>Trafigura</w:t>
      </w:r>
      <w:r>
        <w:rPr>
          <w:rFonts w:hint="eastAsia"/>
        </w:rPr>
        <w:t>）在合约推出伊始就参与了进来。</w:t>
      </w:r>
    </w:p>
    <w:p w14:paraId="6F1C3922" w14:textId="77777777" w:rsidR="003A78FA" w:rsidRDefault="003A78FA" w:rsidP="003A78FA"/>
    <w:p w14:paraId="28C8C457" w14:textId="77777777" w:rsidR="003A78FA" w:rsidRDefault="003A78FA" w:rsidP="003A78FA">
      <w:r>
        <w:t>Nevertheless, the same restrictions that make it hard for domestic firms to trade abroad will deter foreigners from going deeply into China’s market. To gain access to it they must open special onshore bank accounts. And they cannot use their profits for any other investment in China.</w:t>
      </w:r>
    </w:p>
    <w:p w14:paraId="3921022A" w14:textId="77777777" w:rsidR="003A78FA" w:rsidRDefault="003A78FA" w:rsidP="003A78FA"/>
    <w:p w14:paraId="425CE6D1" w14:textId="77777777" w:rsidR="003A78FA" w:rsidRDefault="003A78FA" w:rsidP="003A78FA">
      <w:pPr>
        <w:rPr>
          <w:rFonts w:hint="eastAsia"/>
        </w:rPr>
      </w:pPr>
      <w:r>
        <w:rPr>
          <w:rFonts w:hint="eastAsia"/>
        </w:rPr>
        <w:t>然而，让中国企业难以开展境外交易的限制同样也会阻碍境外公司深入中国市场。要进入中国市场，它们必须开设特殊的境内银行账户，所获利润也不能用来在中国进行其他投资。</w:t>
      </w:r>
    </w:p>
    <w:p w14:paraId="010FA670" w14:textId="77777777" w:rsidR="003A78FA" w:rsidRDefault="003A78FA" w:rsidP="003A78FA"/>
    <w:p w14:paraId="5070C73E" w14:textId="77777777" w:rsidR="003A78FA" w:rsidRDefault="003A78FA" w:rsidP="003A78FA">
      <w:r>
        <w:t>One group of producers who might in theory be tempted are those under American sanctions. For Iran, Russia and Venezuela, trading oil in yuan would wean them off dollar-based earnings and so help them steer clear of American banks. But they chafe under sanctions precisely because they want to be free to spend their cash as they see fit. So long as China quarantines its financial system from the rest of the world, talk of a petroyuan replacing the petrodollar will be premature.</w:t>
      </w:r>
    </w:p>
    <w:p w14:paraId="119863FA" w14:textId="77777777" w:rsidR="003A78FA" w:rsidRDefault="003A78FA" w:rsidP="003A78FA"/>
    <w:p w14:paraId="1E403395" w14:textId="77777777" w:rsidR="003A78FA" w:rsidRDefault="003A78FA" w:rsidP="003A78FA">
      <w:pPr>
        <w:rPr>
          <w:rFonts w:hint="eastAsia"/>
        </w:rPr>
      </w:pPr>
      <w:r>
        <w:rPr>
          <w:rFonts w:hint="eastAsia"/>
        </w:rPr>
        <w:t>从理论上讲，那些正受到美国制裁的石油生产国也许会对这份合约感兴趣。对伊朗、俄罗斯和委内瑞拉来说，用人民币交易会令它们的收益逐步摆脱对美元的依赖，从而帮助它们绕过美国的银行。但这些产油国之所以为制裁而恼火，正是因为想随心所欲地花自己的钱。只要中国依旧让自己的金融体系与世隔绝，说“石油元”会取代“石油刀”就还是言之过早。</w:t>
      </w:r>
    </w:p>
    <w:p w14:paraId="200792BA" w14:textId="77777777" w:rsidR="003A78FA" w:rsidRDefault="003A78FA" w:rsidP="003A78FA">
      <w:pPr>
        <w:pStyle w:val="1"/>
      </w:pPr>
      <w:bookmarkStart w:id="112" w:name="_Toc15475682"/>
      <w:r>
        <w:t>Data markets: Exchange value</w:t>
      </w:r>
      <w:bookmarkEnd w:id="112"/>
    </w:p>
    <w:p w14:paraId="5D94BADE" w14:textId="77777777" w:rsidR="003A78FA" w:rsidRDefault="003A78FA" w:rsidP="003A78FA">
      <w:r>
        <w:t>New ways to trade some of the world’s vast amounts of data</w:t>
      </w:r>
    </w:p>
    <w:p w14:paraId="2DD1B390" w14:textId="77777777" w:rsidR="003A78FA" w:rsidRDefault="003A78FA" w:rsidP="003A78FA">
      <w:pPr>
        <w:rPr>
          <w:rFonts w:hint="eastAsia"/>
        </w:rPr>
      </w:pPr>
      <w:r>
        <w:rPr>
          <w:rFonts w:hint="eastAsia"/>
        </w:rPr>
        <w:t>数据市场：交换价值</w:t>
      </w:r>
    </w:p>
    <w:p w14:paraId="60E257C7" w14:textId="77777777" w:rsidR="003A78FA" w:rsidRDefault="003A78FA" w:rsidP="003A78FA">
      <w:pPr>
        <w:rPr>
          <w:rFonts w:hint="eastAsia"/>
        </w:rPr>
      </w:pPr>
      <w:r>
        <w:rPr>
          <w:rFonts w:hint="eastAsia"/>
        </w:rPr>
        <w:t>交易巨量数据的新方法</w:t>
      </w:r>
    </w:p>
    <w:p w14:paraId="664E5D89" w14:textId="77777777" w:rsidR="003A78FA" w:rsidRDefault="003A78FA" w:rsidP="003A78FA">
      <w:r>
        <w:t xml:space="preserve">20180331 science and technology </w:t>
      </w:r>
      <w:r>
        <w:rPr>
          <w:rFonts w:ascii="Segoe UI Emoji" w:hAnsi="Segoe UI Emoji" w:cs="Segoe UI Emoji"/>
        </w:rPr>
        <w:t>🇬🇧</w:t>
      </w:r>
      <w:r>
        <w:t xml:space="preserve"> English Version</w:t>
      </w:r>
    </w:p>
    <w:p w14:paraId="67672E5A" w14:textId="77777777" w:rsidR="003A78FA" w:rsidRDefault="003A78FA" w:rsidP="003A78FA"/>
    <w:p w14:paraId="7C6A2DE0" w14:textId="77777777" w:rsidR="003A78FA" w:rsidRDefault="003A78FA" w:rsidP="003A78FA">
      <w:r>
        <w:t>IN 2016, according to Cisco, an American technology group, the volume of data flowing through the internet each month passed a zettabyte, enough to fill some 16bn 64GB iPhones. By 2025 it will be many times greater. Immeasurably more data sit outside the public internet on company servers. Most of these data are valuable information, which means that people are keen to trade it.</w:t>
      </w:r>
    </w:p>
    <w:p w14:paraId="106EDBE5" w14:textId="77777777" w:rsidR="003A78FA" w:rsidRDefault="003A78FA" w:rsidP="003A78FA"/>
    <w:p w14:paraId="07F69ADD" w14:textId="77777777" w:rsidR="003A78FA" w:rsidRDefault="003A78FA" w:rsidP="003A78FA">
      <w:pPr>
        <w:rPr>
          <w:rFonts w:hint="eastAsia"/>
        </w:rPr>
      </w:pPr>
      <w:r>
        <w:rPr>
          <w:rFonts w:hint="eastAsia"/>
        </w:rPr>
        <w:t>美国科技集团思科称，</w:t>
      </w:r>
      <w:r>
        <w:rPr>
          <w:rFonts w:hint="eastAsia"/>
        </w:rPr>
        <w:t>2016</w:t>
      </w:r>
      <w:r>
        <w:rPr>
          <w:rFonts w:hint="eastAsia"/>
        </w:rPr>
        <w:t>年互联网的月数据流量超过了</w:t>
      </w:r>
      <w:r>
        <w:rPr>
          <w:rFonts w:hint="eastAsia"/>
        </w:rPr>
        <w:t>1ZB</w:t>
      </w:r>
      <w:r>
        <w:rPr>
          <w:rFonts w:hint="eastAsia"/>
        </w:rPr>
        <w:t>，足以填满约</w:t>
      </w:r>
      <w:r>
        <w:rPr>
          <w:rFonts w:hint="eastAsia"/>
        </w:rPr>
        <w:t>160</w:t>
      </w:r>
      <w:r>
        <w:rPr>
          <w:rFonts w:hint="eastAsia"/>
        </w:rPr>
        <w:t>亿部</w:t>
      </w:r>
      <w:r>
        <w:rPr>
          <w:rFonts w:hint="eastAsia"/>
        </w:rPr>
        <w:t>64G</w:t>
      </w:r>
      <w:r>
        <w:rPr>
          <w:rFonts w:hint="eastAsia"/>
        </w:rPr>
        <w:t>版</w:t>
      </w:r>
      <w:r>
        <w:rPr>
          <w:rFonts w:hint="eastAsia"/>
        </w:rPr>
        <w:t>iPhone</w:t>
      </w:r>
      <w:r>
        <w:rPr>
          <w:rFonts w:hint="eastAsia"/>
        </w:rPr>
        <w:t>的存储空间。到</w:t>
      </w:r>
      <w:r>
        <w:rPr>
          <w:rFonts w:hint="eastAsia"/>
        </w:rPr>
        <w:t>2025</w:t>
      </w:r>
      <w:r>
        <w:rPr>
          <w:rFonts w:hint="eastAsia"/>
        </w:rPr>
        <w:t>年，这个数字还会增长许多倍。公共互联网之外的企业服务器上的数据量更是大到难以估量。这些数据大部分都是有价值的信息，这让人们热衷于交易它们。</w:t>
      </w:r>
    </w:p>
    <w:p w14:paraId="1A9FCC61" w14:textId="77777777" w:rsidR="003A78FA" w:rsidRDefault="003A78FA" w:rsidP="003A78FA"/>
    <w:p w14:paraId="7F7072A3" w14:textId="77777777" w:rsidR="003A78FA" w:rsidRDefault="003A78FA" w:rsidP="003A78FA">
      <w:r>
        <w:t>Typically, data deals are at present worked out between someone holding the information and those who want to extract insights from it. For instance, Uber has deals allowing many cities to access data generated by its fleet of drivers. This helps city planners understand traffic flows.</w:t>
      </w:r>
    </w:p>
    <w:p w14:paraId="17EAC969" w14:textId="77777777" w:rsidR="003A78FA" w:rsidRDefault="003A78FA" w:rsidP="003A78FA"/>
    <w:p w14:paraId="253D6DBB" w14:textId="77777777" w:rsidR="003A78FA" w:rsidRDefault="003A78FA" w:rsidP="003A78FA">
      <w:pPr>
        <w:rPr>
          <w:rFonts w:hint="eastAsia"/>
        </w:rPr>
      </w:pPr>
      <w:r>
        <w:rPr>
          <w:rFonts w:hint="eastAsia"/>
        </w:rPr>
        <w:t>目前而言，数据交易通常在掌握信息的一方和想从信息中提取洞见的一方间展开。例如，优步和许多城市达成了协议，让政府访问其司机车队产生的数据。这有助于城市规划者了解交通流量情况。</w:t>
      </w:r>
    </w:p>
    <w:p w14:paraId="40A75555" w14:textId="77777777" w:rsidR="003A78FA" w:rsidRDefault="003A78FA" w:rsidP="003A78FA"/>
    <w:p w14:paraId="6E8172C5" w14:textId="77777777" w:rsidR="003A78FA" w:rsidRDefault="003A78FA" w:rsidP="003A78FA">
      <w:r>
        <w:lastRenderedPageBreak/>
        <w:t>Such deals can be clunky to set up, however. They tend to concentrate on datasets that hold obvious value. They may also involve data physically moving between one computer and another, which makes it vulnerable to abuse, as in the recent scandal surrounding Cambridge Analytica’s use of Facebook data. New schemes, created as part of the crypto-currency boom, aim to change all that.</w:t>
      </w:r>
    </w:p>
    <w:p w14:paraId="771CE80C" w14:textId="77777777" w:rsidR="003A78FA" w:rsidRDefault="003A78FA" w:rsidP="003A78FA"/>
    <w:p w14:paraId="2AFF178F" w14:textId="77777777" w:rsidR="003A78FA" w:rsidRDefault="003A78FA" w:rsidP="003A78FA">
      <w:pPr>
        <w:rPr>
          <w:rFonts w:hint="eastAsia"/>
        </w:rPr>
      </w:pPr>
      <w:r>
        <w:rPr>
          <w:rFonts w:hint="eastAsia"/>
        </w:rPr>
        <w:t>但是，这类交易可能设计得很拙劣。它们一般只专注于具有明显价值的数据集。它们也可能涉及在计算机之间传输的数据，这容易导致数据被滥用，最近剑桥分析（</w:t>
      </w:r>
      <w:r>
        <w:rPr>
          <w:rFonts w:hint="eastAsia"/>
        </w:rPr>
        <w:t>Cambridge Analytica</w:t>
      </w:r>
      <w:r>
        <w:rPr>
          <w:rFonts w:hint="eastAsia"/>
        </w:rPr>
        <w:t>）滥用</w:t>
      </w:r>
      <w:r>
        <w:rPr>
          <w:rFonts w:hint="eastAsia"/>
        </w:rPr>
        <w:t>Facebook</w:t>
      </w:r>
      <w:r>
        <w:rPr>
          <w:rFonts w:hint="eastAsia"/>
        </w:rPr>
        <w:t>数据的丑闻就是个例子。加密货币的繁荣发展催生出新的方案，力图改变这一切。</w:t>
      </w:r>
    </w:p>
    <w:p w14:paraId="1737A4E4" w14:textId="77777777" w:rsidR="003A78FA" w:rsidRDefault="003A78FA" w:rsidP="003A78FA"/>
    <w:p w14:paraId="4CBD6D6F" w14:textId="77777777" w:rsidR="003A78FA" w:rsidRDefault="003A78FA" w:rsidP="003A78FA">
      <w:r>
        <w:t>One of these, called Fetch, was announced on March 28th. It was founded by Humayun Sheikh and Toby Simpson, respectively an investor in and early employee of DeepMind, a British artificial-intelligence company that is part of Alphabet. Instead of sending blobs of data around the internet, Fetch allows an organisation to ask questions about datasets residing on another organisation’s servers. The network will keep track of which datasets are used to answer these questions, allowing future queries to be directed to the right place automatically. A local weather-forecasting group, say, might have its algorithm tap into performance data from a power grid to improve its predictions (the frequency at which electricity moves in cables is related to the air temperature).</w:t>
      </w:r>
    </w:p>
    <w:p w14:paraId="1A1C146B" w14:textId="77777777" w:rsidR="003A78FA" w:rsidRDefault="003A78FA" w:rsidP="003A78FA"/>
    <w:p w14:paraId="4247FF39" w14:textId="77777777" w:rsidR="003A78FA" w:rsidRDefault="003A78FA" w:rsidP="003A78FA">
      <w:pPr>
        <w:rPr>
          <w:rFonts w:hint="eastAsia"/>
        </w:rPr>
      </w:pPr>
      <w:r>
        <w:rPr>
          <w:rFonts w:hint="eastAsia"/>
        </w:rPr>
        <w:t>于</w:t>
      </w:r>
      <w:r>
        <w:rPr>
          <w:rFonts w:hint="eastAsia"/>
        </w:rPr>
        <w:t>3</w:t>
      </w:r>
      <w:r>
        <w:rPr>
          <w:rFonts w:hint="eastAsia"/>
        </w:rPr>
        <w:t>月</w:t>
      </w:r>
      <w:r>
        <w:rPr>
          <w:rFonts w:hint="eastAsia"/>
        </w:rPr>
        <w:t>28</w:t>
      </w:r>
      <w:r>
        <w:rPr>
          <w:rFonts w:hint="eastAsia"/>
        </w:rPr>
        <w:t>日公布的</w:t>
      </w:r>
      <w:r>
        <w:rPr>
          <w:rFonts w:hint="eastAsia"/>
        </w:rPr>
        <w:t>Fetch</w:t>
      </w:r>
      <w:r>
        <w:rPr>
          <w:rFonts w:hint="eastAsia"/>
        </w:rPr>
        <w:t>就是其中之一。它由胡马云·谢赫（</w:t>
      </w:r>
      <w:r>
        <w:rPr>
          <w:rFonts w:hint="eastAsia"/>
        </w:rPr>
        <w:t>Humayun Sheikh</w:t>
      </w:r>
      <w:r>
        <w:rPr>
          <w:rFonts w:hint="eastAsia"/>
        </w:rPr>
        <w:t>）和托比·辛普森（</w:t>
      </w:r>
      <w:r>
        <w:rPr>
          <w:rFonts w:hint="eastAsia"/>
        </w:rPr>
        <w:t>Toby Simpson</w:t>
      </w:r>
      <w:r>
        <w:rPr>
          <w:rFonts w:hint="eastAsia"/>
        </w:rPr>
        <w:t>）创建，两人分别是</w:t>
      </w:r>
      <w:r>
        <w:rPr>
          <w:rFonts w:hint="eastAsia"/>
        </w:rPr>
        <w:t>Alphabet</w:t>
      </w:r>
      <w:r>
        <w:rPr>
          <w:rFonts w:hint="eastAsia"/>
        </w:rPr>
        <w:t>在英国的人工智能子公司</w:t>
      </w:r>
      <w:r>
        <w:rPr>
          <w:rFonts w:hint="eastAsia"/>
        </w:rPr>
        <w:t>DeepMind</w:t>
      </w:r>
      <w:r>
        <w:rPr>
          <w:rFonts w:hint="eastAsia"/>
        </w:rPr>
        <w:t>的投资者和早期雇员。</w:t>
      </w:r>
      <w:r>
        <w:rPr>
          <w:rFonts w:hint="eastAsia"/>
        </w:rPr>
        <w:t>Fetch</w:t>
      </w:r>
      <w:r>
        <w:rPr>
          <w:rFonts w:hint="eastAsia"/>
        </w:rPr>
        <w:t>并不是简单地在互联网上传输大量数据，而是让某个组织就保存在另一个组织服务器上的数据集提出问题。网络会跟踪回答这些问题时用到哪些数据集，将来的问询就可以被自动导向合适的数据集。例如，一家地方天气预报机构可能会用算法来分析来自电网的性能数据，改善自己的预测准确度（电缆中电流的频率与气温有关）。</w:t>
      </w:r>
    </w:p>
    <w:p w14:paraId="5F1709F1" w14:textId="77777777" w:rsidR="003A78FA" w:rsidRDefault="003A78FA" w:rsidP="003A78FA"/>
    <w:p w14:paraId="11E55365" w14:textId="77777777" w:rsidR="003A78FA" w:rsidRDefault="003A78FA" w:rsidP="003A78FA">
      <w:r>
        <w:t>Fetch, which plans to launch itself in 2019, is a non-profit organisation and sees itself as a custodian of this question-and-answer network. Payments to ask questions will be made in the form of digital tokens. Unlike some make-a-buck crypto schemes, Fetch says that its tokens will not be available for public purchase until it is up and running, and has demonstrated its value. Fetch’s financial backer, Outlier Ventures, has bought future rights to these tokens rather than shares in the company. The idea is that as more organisations make their data searchable, and more people pay to ask questions with tokens, the value of the tokens will go up.</w:t>
      </w:r>
    </w:p>
    <w:p w14:paraId="25BD124D" w14:textId="77777777" w:rsidR="003A78FA" w:rsidRDefault="003A78FA" w:rsidP="003A78FA"/>
    <w:p w14:paraId="6173C7D2" w14:textId="77777777" w:rsidR="003A78FA" w:rsidRDefault="003A78FA" w:rsidP="003A78FA">
      <w:pPr>
        <w:rPr>
          <w:rFonts w:hint="eastAsia"/>
        </w:rPr>
      </w:pPr>
      <w:r>
        <w:rPr>
          <w:rFonts w:hint="eastAsia"/>
        </w:rPr>
        <w:t>Fetch</w:t>
      </w:r>
      <w:r>
        <w:rPr>
          <w:rFonts w:hint="eastAsia"/>
        </w:rPr>
        <w:t>计划在</w:t>
      </w:r>
      <w:r>
        <w:rPr>
          <w:rFonts w:hint="eastAsia"/>
        </w:rPr>
        <w:t>2019</w:t>
      </w:r>
      <w:r>
        <w:rPr>
          <w:rFonts w:hint="eastAsia"/>
        </w:rPr>
        <w:t>年启动。这是一个非营利性组织，自视为上述问答网络的管理者。提问的费用将以数字代币的形式支付。与其他一些只为圈钱的加密货币方案不同，</w:t>
      </w:r>
      <w:r>
        <w:rPr>
          <w:rFonts w:hint="eastAsia"/>
        </w:rPr>
        <w:t>Fetch</w:t>
      </w:r>
      <w:r>
        <w:rPr>
          <w:rFonts w:hint="eastAsia"/>
        </w:rPr>
        <w:t>表示，在它开始运作并证明自身价值之前，它的数字代币不能公开购买。</w:t>
      </w:r>
      <w:r>
        <w:rPr>
          <w:rFonts w:hint="eastAsia"/>
        </w:rPr>
        <w:t>Fetch</w:t>
      </w:r>
      <w:r>
        <w:rPr>
          <w:rFonts w:hint="eastAsia"/>
        </w:rPr>
        <w:t>的投资者</w:t>
      </w:r>
      <w:r>
        <w:rPr>
          <w:rFonts w:hint="eastAsia"/>
        </w:rPr>
        <w:t>Outlier Ventures</w:t>
      </w:r>
      <w:r>
        <w:rPr>
          <w:rFonts w:hint="eastAsia"/>
        </w:rPr>
        <w:t>已经购买了这些代币的期权，而不是买入公司股份。这背后的逻辑是，随着越来越多的组织开放它们的数据以供搜索，以及更多人用代币付费提问，代币的价值将上升。</w:t>
      </w:r>
    </w:p>
    <w:p w14:paraId="31C5B7CE" w14:textId="77777777" w:rsidR="003A78FA" w:rsidRDefault="003A78FA" w:rsidP="003A78FA"/>
    <w:p w14:paraId="09291EA0" w14:textId="77777777" w:rsidR="003A78FA" w:rsidRDefault="003A78FA" w:rsidP="003A78FA">
      <w:r>
        <w:t>Another project, called IOTA, operates a similar scheme. Bosch, a German engineering giant, thinks that it could use IOTA to earn money from the data its domestic appliances generate. It has bought IOTA tokens through its venture-capital arm.</w:t>
      </w:r>
    </w:p>
    <w:p w14:paraId="098889DD" w14:textId="77777777" w:rsidR="003A78FA" w:rsidRDefault="003A78FA" w:rsidP="003A78FA"/>
    <w:p w14:paraId="561D9D6E" w14:textId="77777777" w:rsidR="003A78FA" w:rsidRDefault="003A78FA" w:rsidP="003A78FA">
      <w:pPr>
        <w:rPr>
          <w:rFonts w:hint="eastAsia"/>
        </w:rPr>
      </w:pPr>
      <w:r>
        <w:rPr>
          <w:rFonts w:hint="eastAsia"/>
        </w:rPr>
        <w:t>另一个名为</w:t>
      </w:r>
      <w:r>
        <w:rPr>
          <w:rFonts w:hint="eastAsia"/>
        </w:rPr>
        <w:t>IOTA</w:t>
      </w:r>
      <w:r>
        <w:rPr>
          <w:rFonts w:hint="eastAsia"/>
        </w:rPr>
        <w:t>的项目也采用类似的模式。德国工程巨头博世认为，它可以利用</w:t>
      </w:r>
      <w:r>
        <w:rPr>
          <w:rFonts w:hint="eastAsia"/>
        </w:rPr>
        <w:t>IOTA</w:t>
      </w:r>
      <w:r>
        <w:rPr>
          <w:rFonts w:hint="eastAsia"/>
        </w:rPr>
        <w:t>从其家用电器产生的数据中赚钱，并已经通过旗下的风险投资公司购买了</w:t>
      </w:r>
      <w:r>
        <w:rPr>
          <w:rFonts w:hint="eastAsia"/>
        </w:rPr>
        <w:t>IOTA</w:t>
      </w:r>
      <w:r>
        <w:rPr>
          <w:rFonts w:hint="eastAsia"/>
        </w:rPr>
        <w:t>的代币。</w:t>
      </w:r>
    </w:p>
    <w:p w14:paraId="492D5D00" w14:textId="77777777" w:rsidR="003A78FA" w:rsidRDefault="003A78FA" w:rsidP="003A78FA"/>
    <w:p w14:paraId="6C55B33F" w14:textId="77777777" w:rsidR="003A78FA" w:rsidRDefault="003A78FA" w:rsidP="003A78FA">
      <w:r>
        <w:lastRenderedPageBreak/>
        <w:t>These new data markets face stiff challenges. Maintaining individual privacy and monitoring questions to prevent corporate leaks will be difficult. The cryptography securing the network needs to be airtight. Perhaps the biggest challenge will be convincing people to use them. The take-up of similar efforts, such as Solid, developed by the Massachusetts Institute of Technology, and Maidsafe, a Scottish data-sharing network, has been lacklustre. Nevertheless, Fetch says several large European firms are lined up to give it a go. And, like other digital currencies, IOTA’s token value has soared and fallen.</w:t>
      </w:r>
    </w:p>
    <w:p w14:paraId="2ECA6775" w14:textId="77777777" w:rsidR="003A78FA" w:rsidRDefault="003A78FA" w:rsidP="003A78FA"/>
    <w:p w14:paraId="25EFB8D1" w14:textId="77777777" w:rsidR="003A78FA" w:rsidRDefault="003A78FA" w:rsidP="003A78FA">
      <w:pPr>
        <w:rPr>
          <w:rFonts w:hint="eastAsia"/>
        </w:rPr>
      </w:pPr>
      <w:r>
        <w:rPr>
          <w:rFonts w:hint="eastAsia"/>
        </w:rPr>
        <w:t>这些新的数据市场面临严峻的挑战。维护个人隐私以及监控提问以防公司泄露数据将很困难。确保这类网络安全的加密技术必须要无懈可击。也许最大的挑战在于说服人们使用这些技术。麻省理工学院开发的</w:t>
      </w:r>
      <w:r>
        <w:rPr>
          <w:rFonts w:hint="eastAsia"/>
        </w:rPr>
        <w:t>Solid</w:t>
      </w:r>
      <w:r>
        <w:rPr>
          <w:rFonts w:hint="eastAsia"/>
        </w:rPr>
        <w:t>和苏格兰的数据共享网络</w:t>
      </w:r>
      <w:r>
        <w:rPr>
          <w:rFonts w:hint="eastAsia"/>
        </w:rPr>
        <w:t>Maidsafe</w:t>
      </w:r>
      <w:r>
        <w:rPr>
          <w:rFonts w:hint="eastAsia"/>
        </w:rPr>
        <w:t>等类似技术的接受度一直较低。尽管如此，</w:t>
      </w:r>
      <w:r>
        <w:rPr>
          <w:rFonts w:hint="eastAsia"/>
        </w:rPr>
        <w:t>Fetch</w:t>
      </w:r>
      <w:r>
        <w:rPr>
          <w:rFonts w:hint="eastAsia"/>
        </w:rPr>
        <w:t>称几家欧洲大公司纷纷准备一试究竟。而且和其他数字货币一样，</w:t>
      </w:r>
      <w:r>
        <w:rPr>
          <w:rFonts w:hint="eastAsia"/>
        </w:rPr>
        <w:t>IOTA</w:t>
      </w:r>
      <w:r>
        <w:rPr>
          <w:rFonts w:hint="eastAsia"/>
        </w:rPr>
        <w:t>的代币价值也经历了大起大落。</w:t>
      </w:r>
    </w:p>
    <w:p w14:paraId="7891DE13" w14:textId="77777777" w:rsidR="003A78FA" w:rsidRPr="003A78FA" w:rsidRDefault="003A78FA" w:rsidP="003A78FA"/>
    <w:sectPr w:rsidR="003A78FA" w:rsidRPr="003A78FA" w:rsidSect="0013248D">
      <w:headerReference w:type="default" r:id="rId8"/>
      <w:footerReference w:type="default" r:id="rId9"/>
      <w:pgSz w:w="11906" w:h="16838"/>
      <w:pgMar w:top="1440" w:right="1080" w:bottom="1440" w:left="108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66B637" w14:textId="77777777" w:rsidR="00B70053" w:rsidRDefault="00B70053" w:rsidP="00A625BB">
      <w:r>
        <w:separator/>
      </w:r>
    </w:p>
  </w:endnote>
  <w:endnote w:type="continuationSeparator" w:id="0">
    <w:p w14:paraId="785B394C" w14:textId="77777777" w:rsidR="00B70053" w:rsidRDefault="00B70053"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AD4EC" w14:textId="77777777" w:rsidR="00BC444A" w:rsidRDefault="00BC444A">
    <w:pPr>
      <w:pStyle w:val="a5"/>
      <w:jc w:val="center"/>
    </w:pPr>
  </w:p>
  <w:p w14:paraId="5FC70519" w14:textId="77777777" w:rsidR="00BC444A" w:rsidRDefault="00BC444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Content>
      <w:p w14:paraId="2C163931" w14:textId="77777777" w:rsidR="0013248D" w:rsidRDefault="0013248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13248D" w:rsidRDefault="001324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ACC34D" w14:textId="77777777" w:rsidR="00B70053" w:rsidRDefault="00B70053" w:rsidP="00A625BB">
      <w:r>
        <w:separator/>
      </w:r>
    </w:p>
  </w:footnote>
  <w:footnote w:type="continuationSeparator" w:id="0">
    <w:p w14:paraId="51B01324" w14:textId="77777777" w:rsidR="00B70053" w:rsidRDefault="00B70053"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13248D" w:rsidRPr="0013248D" w:rsidRDefault="0013248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7EA9"/>
    <w:rsid w:val="000B048E"/>
    <w:rsid w:val="000B377C"/>
    <w:rsid w:val="000D14FE"/>
    <w:rsid w:val="00110AD7"/>
    <w:rsid w:val="00126620"/>
    <w:rsid w:val="0013248D"/>
    <w:rsid w:val="00210EEE"/>
    <w:rsid w:val="0034772C"/>
    <w:rsid w:val="003A78FA"/>
    <w:rsid w:val="00432D42"/>
    <w:rsid w:val="0051781D"/>
    <w:rsid w:val="00665562"/>
    <w:rsid w:val="008A337D"/>
    <w:rsid w:val="009849AB"/>
    <w:rsid w:val="00A625BB"/>
    <w:rsid w:val="00AA7091"/>
    <w:rsid w:val="00AB048C"/>
    <w:rsid w:val="00B70053"/>
    <w:rsid w:val="00BC444A"/>
    <w:rsid w:val="00DF7AB1"/>
    <w:rsid w:val="00E70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B53FB-69CA-486A-85D0-A28397872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121748</Words>
  <Characters>693968</Characters>
  <Application>Microsoft Office Word</Application>
  <DocSecurity>0</DocSecurity>
  <Lines>5783</Lines>
  <Paragraphs>1628</Paragraphs>
  <ScaleCrop>false</ScaleCrop>
  <Company/>
  <LinksUpToDate>false</LinksUpToDate>
  <CharactersWithSpaces>814088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花泽类爱 杉菜</cp:lastModifiedBy>
  <cp:revision>6</cp:revision>
  <cp:lastPrinted>2019-07-31T06:35:00Z</cp:lastPrinted>
  <dcterms:created xsi:type="dcterms:W3CDTF">2019-06-17T06:59:00Z</dcterms:created>
  <dcterms:modified xsi:type="dcterms:W3CDTF">2019-07-31T06:38:00Z</dcterms:modified>
</cp:coreProperties>
</file>