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7560A7" w14:textId="77777777" w:rsidR="004D732E" w:rsidRDefault="004D732E" w:rsidP="004D732E">
      <w:pPr>
        <w:pStyle w:val="1"/>
      </w:pPr>
      <w:r>
        <w:t>Agriculture: News from the underground</w:t>
      </w:r>
    </w:p>
    <w:p w14:paraId="4609AD07" w14:textId="77777777" w:rsidR="004D732E" w:rsidRDefault="004D732E" w:rsidP="004D732E">
      <w:r>
        <w:t>A cheap way to save rice plants from the effects of pollution</w:t>
      </w:r>
    </w:p>
    <w:p w14:paraId="7C3FAE85" w14:textId="77777777" w:rsidR="004D732E" w:rsidRDefault="004D732E" w:rsidP="004D732E">
      <w:pPr>
        <w:rPr>
          <w:rFonts w:hint="eastAsia"/>
        </w:rPr>
      </w:pPr>
      <w:r>
        <w:rPr>
          <w:rFonts w:hint="eastAsia"/>
        </w:rPr>
        <w:t>农业：来自地下的消息</w:t>
      </w:r>
    </w:p>
    <w:p w14:paraId="3217215F" w14:textId="77777777" w:rsidR="004D732E" w:rsidRDefault="004D732E" w:rsidP="004D732E">
      <w:pPr>
        <w:rPr>
          <w:rFonts w:hint="eastAsia"/>
        </w:rPr>
      </w:pPr>
      <w:r>
        <w:rPr>
          <w:rFonts w:hint="eastAsia"/>
        </w:rPr>
        <w:t>一种让水稻免受污染影响的低成本方法</w:t>
      </w:r>
    </w:p>
    <w:p w14:paraId="3C68197F" w14:textId="77777777" w:rsidR="004D732E" w:rsidRDefault="004D732E" w:rsidP="004D732E">
      <w:r>
        <w:t xml:space="preserve">20180714 science and technology </w:t>
      </w:r>
      <w:r>
        <w:rPr>
          <w:rFonts w:ascii="Segoe UI Emoji" w:hAnsi="Segoe UI Emoji" w:cs="Segoe UI Emoji"/>
        </w:rPr>
        <w:t>🇬🇧</w:t>
      </w:r>
      <w:r>
        <w:t xml:space="preserve"> English Version</w:t>
      </w:r>
    </w:p>
    <w:p w14:paraId="0CF39CFD" w14:textId="77777777" w:rsidR="004D732E" w:rsidRDefault="004D732E" w:rsidP="004D732E"/>
    <w:p w14:paraId="78DA58EE" w14:textId="77777777" w:rsidR="004D732E" w:rsidRDefault="004D732E" w:rsidP="004D732E">
      <w:r>
        <w:t>ACID rain damages crops. In particular, it damages rice, because many rice-growing countries, which are predominantly in Asia, do not have in place the pollution-control mechanisms that are now routine in the wheat-growing continents of Europe and North America. A rice crop soaked by acid rain can be saved if it is rinsed with clean water. But it is not always obvious when that needs doing, for rainfall varies in its acidity and is not always acidic enough to cause harm.</w:t>
      </w:r>
    </w:p>
    <w:p w14:paraId="6B92A1CD" w14:textId="77777777" w:rsidR="004D732E" w:rsidRDefault="004D732E" w:rsidP="004D732E"/>
    <w:p w14:paraId="735616F4" w14:textId="77777777" w:rsidR="004D732E" w:rsidRDefault="004D732E" w:rsidP="004D732E">
      <w:pPr>
        <w:rPr>
          <w:rFonts w:hint="eastAsia"/>
        </w:rPr>
      </w:pPr>
      <w:r>
        <w:rPr>
          <w:rFonts w:hint="eastAsia"/>
        </w:rPr>
        <w:t>酸雨会危害农作物。水稻受害尤其严重，因为在水稻的主产地亚洲，很多水稻种植国还没建立起污染控制机制，而在种植小麦的欧洲和北美，这种机制已是常规做法。被酸雨浸湿的水稻如果用清水冲洗还是可以挽救回来。但有时是不是需要这样做不好判断，因为雨水的酸度各异，有时酸度并不足以造成危害。</w:t>
      </w:r>
    </w:p>
    <w:p w14:paraId="48BB749E" w14:textId="77777777" w:rsidR="004D732E" w:rsidRDefault="004D732E" w:rsidP="004D732E"/>
    <w:p w14:paraId="5A75B37A" w14:textId="77777777" w:rsidR="004D732E" w:rsidRDefault="004D732E" w:rsidP="004D732E">
      <w:r>
        <w:t>What is needed is a cheap and reliable way of finding out whether a particular set of plants have actually been stressed by a fall of acid rain. And Wang Xin of Nankai University, in Tianjin, China, thinks he has one. It relies on the reaction of soil bacteria to molecules secreted by plant roots.</w:t>
      </w:r>
    </w:p>
    <w:p w14:paraId="7073469B" w14:textId="77777777" w:rsidR="004D732E" w:rsidRDefault="004D732E" w:rsidP="004D732E"/>
    <w:p w14:paraId="116888BF" w14:textId="77777777" w:rsidR="004D732E" w:rsidRDefault="004D732E" w:rsidP="004D732E">
      <w:pPr>
        <w:rPr>
          <w:rFonts w:hint="eastAsia"/>
        </w:rPr>
      </w:pPr>
      <w:r>
        <w:rPr>
          <w:rFonts w:hint="eastAsia"/>
        </w:rPr>
        <w:t>人们需要找到一种既经济又可靠的方法来确定一批作物是否确实遭到一场酸雨的侵害。天津南开大学的王鑫认为自己已经找到了解决之道。他的方法依据的是土壤细菌对作物根系分泌物的反应。</w:t>
      </w:r>
    </w:p>
    <w:p w14:paraId="7252B22B" w14:textId="77777777" w:rsidR="004D732E" w:rsidRDefault="004D732E" w:rsidP="004D732E"/>
    <w:p w14:paraId="698A10F5" w14:textId="77777777" w:rsidR="004D732E" w:rsidRDefault="004D732E" w:rsidP="004D732E">
      <w:r>
        <w:t>Dr Wang knew from the botanical literature that most plants secrete from their roots a mixture of carbohydrates, amino acids and fatty acids that are food for microbes. He also knew, from previous experiments, that some of these microbes generate a weak electric current while they are feeding, and that monitoring this current reveals their level of activity. With all of this in mind, he theorised that acid rain would disrupt metabolic activity in leaves, decrease the flow of organic compounds from the leaves to the roots, and thereby alter the behaviour of soil microbes enough to generate a signal that could warn farmers that their crops were in need of a rinse.</w:t>
      </w:r>
    </w:p>
    <w:p w14:paraId="70B97239" w14:textId="77777777" w:rsidR="004D732E" w:rsidRDefault="004D732E" w:rsidP="004D732E"/>
    <w:p w14:paraId="155FF224" w14:textId="77777777" w:rsidR="004D732E" w:rsidRDefault="004D732E" w:rsidP="004D732E">
      <w:pPr>
        <w:rPr>
          <w:rFonts w:hint="eastAsia"/>
        </w:rPr>
      </w:pPr>
      <w:r>
        <w:rPr>
          <w:rFonts w:hint="eastAsia"/>
        </w:rPr>
        <w:t>王鑫从植物学相关文献中了解到，多数植物的根系会分泌一种由碳水化合物、氨基酸和脂肪酸组成的混合物，这些都是微生物的食物。他还从前期实验中了解到，有些微生物在进食过程中会产生微弱的电流，监测这种电流便可获知微生物的活跃度。在这些认识的基础上，王鑫提出一种理论，认为酸雨会破坏叶子的代谢活动，减少叶子向根部输送的有机化合物，从而改变土壤微生物的活动，并因此释放信号，提醒农民作物需要冲洗。</w:t>
      </w:r>
    </w:p>
    <w:p w14:paraId="1CD90541" w14:textId="77777777" w:rsidR="004D732E" w:rsidRDefault="004D732E" w:rsidP="004D732E"/>
    <w:p w14:paraId="4CAB4E9A" w14:textId="77777777" w:rsidR="004D732E" w:rsidRDefault="004D732E" w:rsidP="004D732E">
      <w:r>
        <w:t>Tests proved him right. Spraying experimental rice plants with artificial acid rain immediately cut their release into the soil of three relevant bacterial foodstuffs—fumaric acid, galactose and glucose. The bacteria responded as expected. The electric current they generated dropped by an average of 300 microamps within two minutes of the plants being sprayed.</w:t>
      </w:r>
    </w:p>
    <w:p w14:paraId="62F3486E" w14:textId="77777777" w:rsidR="004D732E" w:rsidRDefault="004D732E" w:rsidP="004D732E"/>
    <w:p w14:paraId="2A2E7FAD" w14:textId="77777777" w:rsidR="004D732E" w:rsidRDefault="004D732E" w:rsidP="004D732E">
      <w:pPr>
        <w:rPr>
          <w:rFonts w:hint="eastAsia"/>
        </w:rPr>
      </w:pPr>
      <w:r>
        <w:rPr>
          <w:rFonts w:hint="eastAsia"/>
        </w:rPr>
        <w:t>试验证明他的猜想是正确的。用人工酸雨喷洒试验水稻植株，根系马上会减少向土壤释放三种主要的细菌食物——富马酸、半乳糖和葡萄糖。细菌的反应一如所料。在植株被喷洒酸雨的两分钟内，细菌产生的电流平均降低了</w:t>
      </w:r>
      <w:r>
        <w:rPr>
          <w:rFonts w:hint="eastAsia"/>
        </w:rPr>
        <w:t>300</w:t>
      </w:r>
      <w:r>
        <w:rPr>
          <w:rFonts w:hint="eastAsia"/>
        </w:rPr>
        <w:t>微安。</w:t>
      </w:r>
    </w:p>
    <w:p w14:paraId="54E4CFE9" w14:textId="77777777" w:rsidR="004D732E" w:rsidRDefault="004D732E" w:rsidP="004D732E"/>
    <w:p w14:paraId="69090318" w14:textId="77777777" w:rsidR="004D732E" w:rsidRDefault="004D732E" w:rsidP="004D732E">
      <w:r>
        <w:t xml:space="preserve">That, as Dr Wang describes in ACS Sensors, is a change easily measurable using cheap electrodes. And by wiring those electrodes to a transmitter, the plants’ cries of distress can be texted instantly to the farmer tending them, who can then arrange </w:t>
      </w:r>
      <w:r>
        <w:lastRenderedPageBreak/>
        <w:t>for a second shower, this time of clean water, to restore them to health before any permanent damage occurs.</w:t>
      </w:r>
    </w:p>
    <w:p w14:paraId="19C8ADAD" w14:textId="77777777" w:rsidR="004D732E" w:rsidRDefault="004D732E" w:rsidP="004D732E"/>
    <w:p w14:paraId="42BB8649" w14:textId="77777777" w:rsidR="004D732E" w:rsidRDefault="004D732E" w:rsidP="004D732E">
      <w:pPr>
        <w:rPr>
          <w:rFonts w:hint="eastAsia"/>
        </w:rPr>
      </w:pPr>
      <w:r>
        <w:rPr>
          <w:rFonts w:hint="eastAsia"/>
        </w:rPr>
        <w:t>按王鑫在学术期刊《</w:t>
      </w:r>
      <w:r>
        <w:rPr>
          <w:rFonts w:hint="eastAsia"/>
        </w:rPr>
        <w:t>ACS Sensors</w:t>
      </w:r>
      <w:r>
        <w:rPr>
          <w:rFonts w:hint="eastAsia"/>
        </w:rPr>
        <w:t>》中的说法，使用低成本的电极就能轻易检测到这种变化。将这些电极连接到一个信号传送器上，植株的呼救声就能即时发送到照料它们的农民那里，之后农民就会用清水对植株进行二次淋浴，好让它们恢复健康，避免了永久性损害。</w:t>
      </w:r>
    </w:p>
    <w:p w14:paraId="63F5193B" w14:textId="77777777" w:rsidR="004D732E" w:rsidRDefault="004D732E" w:rsidP="004D732E">
      <w:pPr>
        <w:pStyle w:val="1"/>
      </w:pPr>
      <w:r>
        <w:t>Biometrics: Love the way you walk</w:t>
      </w:r>
    </w:p>
    <w:p w14:paraId="4CD5CD17" w14:textId="77777777" w:rsidR="004D732E" w:rsidRDefault="004D732E" w:rsidP="004D732E">
      <w:r>
        <w:t>Footsteps can be used to identify people, and monitor their health</w:t>
      </w:r>
    </w:p>
    <w:p w14:paraId="4129D155" w14:textId="77777777" w:rsidR="004D732E" w:rsidRDefault="004D732E" w:rsidP="004D732E">
      <w:pPr>
        <w:rPr>
          <w:rFonts w:hint="eastAsia"/>
        </w:rPr>
      </w:pPr>
      <w:r>
        <w:rPr>
          <w:rFonts w:hint="eastAsia"/>
        </w:rPr>
        <w:t>生物识别技术：迷恋你的步伐</w:t>
      </w:r>
    </w:p>
    <w:p w14:paraId="7C508BE2" w14:textId="77777777" w:rsidR="004D732E" w:rsidRDefault="004D732E" w:rsidP="004D732E">
      <w:pPr>
        <w:rPr>
          <w:rFonts w:hint="eastAsia"/>
        </w:rPr>
      </w:pPr>
      <w:r>
        <w:rPr>
          <w:rFonts w:hint="eastAsia"/>
        </w:rPr>
        <w:t>可利用步态识别身份和监控健康</w:t>
      </w:r>
    </w:p>
    <w:p w14:paraId="39134D6B" w14:textId="77777777" w:rsidR="004D732E" w:rsidRDefault="004D732E" w:rsidP="004D732E">
      <w:r>
        <w:t xml:space="preserve">20180714 science and technology </w:t>
      </w:r>
      <w:r>
        <w:rPr>
          <w:rFonts w:ascii="Segoe UI Emoji" w:hAnsi="Segoe UI Emoji" w:cs="Segoe UI Emoji"/>
        </w:rPr>
        <w:t>🇬🇧</w:t>
      </w:r>
      <w:r>
        <w:t xml:space="preserve"> English Version</w:t>
      </w:r>
    </w:p>
    <w:p w14:paraId="56D0FD07" w14:textId="77777777" w:rsidR="004D732E" w:rsidRDefault="004D732E" w:rsidP="004D732E"/>
    <w:p w14:paraId="2A87D35B" w14:textId="77777777" w:rsidR="004D732E" w:rsidRDefault="004D732E" w:rsidP="004D732E">
      <w:r>
        <w:t>LISTEN carefully to the footsteps in the family home, especially if it has wooden floors unmuffled by carpets, and you can probably work out who it is that is walking about. The features most commonly used to identify people are faces, voices, finger prints and retinal scans. But their “behavioural biometrics”, such as the way they walk, are also giveaways.</w:t>
      </w:r>
    </w:p>
    <w:p w14:paraId="37C40D6C" w14:textId="77777777" w:rsidR="004D732E" w:rsidRDefault="004D732E" w:rsidP="004D732E"/>
    <w:p w14:paraId="7743A705" w14:textId="77777777" w:rsidR="004D732E" w:rsidRDefault="004D732E" w:rsidP="004D732E">
      <w:pPr>
        <w:rPr>
          <w:rFonts w:hint="eastAsia"/>
        </w:rPr>
      </w:pPr>
      <w:r>
        <w:rPr>
          <w:rFonts w:hint="eastAsia"/>
        </w:rPr>
        <w:t>仔细听家里的脚步声，特别是家里铺的是木地板而又没有地毯消声的话，你大概可以辨认出是谁在走动。最常用于身份识别的体征是面容、声音、指纹和视网膜扫描。但步态等“生物行为特征”也是可循之迹。</w:t>
      </w:r>
    </w:p>
    <w:p w14:paraId="796B7342" w14:textId="77777777" w:rsidR="004D732E" w:rsidRDefault="004D732E" w:rsidP="004D732E"/>
    <w:p w14:paraId="2A31A257" w14:textId="77777777" w:rsidR="004D732E" w:rsidRDefault="004D732E" w:rsidP="004D732E">
      <w:r>
        <w:t>Researchers have, for several years, used video cameras and computers to analyse people’s gaits, and are now quite good at it. But translating such knowledge into a practical identification system can be tricky—especially if that system is supposed to be covert. Cameras are often visible, are fiddly to set up, require good lighting and may have their view obscured by other people. So a team led by Krikor Ozanyan of the University of Manchester, in England and Patricia Scully of the National University of Ireland, in Galway have been looking for a better way to recognise gait. Their answer: pressure-sensitive mats.</w:t>
      </w:r>
    </w:p>
    <w:p w14:paraId="4D2DA4B8" w14:textId="77777777" w:rsidR="004D732E" w:rsidRDefault="004D732E" w:rsidP="004D732E"/>
    <w:p w14:paraId="6B14FAC3" w14:textId="77777777" w:rsidR="004D732E" w:rsidRDefault="004D732E" w:rsidP="004D732E">
      <w:pPr>
        <w:rPr>
          <w:rFonts w:hint="eastAsia"/>
        </w:rPr>
      </w:pPr>
      <w:r>
        <w:rPr>
          <w:rFonts w:hint="eastAsia"/>
        </w:rPr>
        <w:t>近年来，研究人员一直在用摄像机和计算机分析人的步态，目前技术已经相当成熟。但要将这些知识转化为实用的识别系统并不容易，尤其是还需要实现隐蔽性。摄像机往往容易被看到，安装也较为繁琐，又需要有足够的光线，而且镜头还可能被他人遮挡。因此，英国曼彻斯特大学的克里科尔·奥赞扬（</w:t>
      </w:r>
      <w:r>
        <w:rPr>
          <w:rFonts w:hint="eastAsia"/>
        </w:rPr>
        <w:t>Krikor Ozanyan</w:t>
      </w:r>
      <w:r>
        <w:rPr>
          <w:rFonts w:hint="eastAsia"/>
        </w:rPr>
        <w:t>）和爱尔兰国立大学戈尔韦的帕特丽夏·斯高莉（</w:t>
      </w:r>
      <w:r>
        <w:rPr>
          <w:rFonts w:hint="eastAsia"/>
        </w:rPr>
        <w:t>Patricia Scully</w:t>
      </w:r>
      <w:r>
        <w:rPr>
          <w:rFonts w:hint="eastAsia"/>
        </w:rPr>
        <w:t>）带领的团队一直在探索更好的识别步态的方法。他们的解决方案是使用压敏垫。</w:t>
      </w:r>
    </w:p>
    <w:p w14:paraId="1EE4F577" w14:textId="77777777" w:rsidR="004D732E" w:rsidRDefault="004D732E" w:rsidP="004D732E"/>
    <w:p w14:paraId="50A99BFD" w14:textId="77777777" w:rsidR="004D732E" w:rsidRDefault="004D732E" w:rsidP="004D732E">
      <w:r>
        <w:t>In themselves, such mats are nothing new. They have been part of security systems for donkeys’ years. But Dr Ozanyan and Dr Scully use a sophisticated version that can record the amount of pressure applied in different places as someone walks across it. These measurements form a pattern unique to the walker. Dr Ozanyan and Dr Scully therefore turned, as is now commonplace for anything to do with pattern recognition, to an artificial-intelligence system that uses machine learning to disentangle and recognise such patterns.</w:t>
      </w:r>
    </w:p>
    <w:p w14:paraId="15D216E0" w14:textId="77777777" w:rsidR="004D732E" w:rsidRDefault="004D732E" w:rsidP="004D732E"/>
    <w:p w14:paraId="37C43A4F" w14:textId="77777777" w:rsidR="004D732E" w:rsidRDefault="004D732E" w:rsidP="004D732E">
      <w:pPr>
        <w:rPr>
          <w:rFonts w:hint="eastAsia"/>
        </w:rPr>
      </w:pPr>
      <w:r>
        <w:rPr>
          <w:rFonts w:hint="eastAsia"/>
        </w:rPr>
        <w:t>压敏垫本身并不是什么新发明，长久以来一直是安保系统的一部分。但奥赞扬和斯高莉使用的是更精密的压敏垫，可以在有人走过时记录步伐在不同位置产生的压力值。这些测量数据构成了步行者独有的步态模式。于是，两位研究人员按照如今识别模式的普遍做法，把数据输入一套人工智能系统，运用机器学习来梳理并识别这些模式。</w:t>
      </w:r>
    </w:p>
    <w:p w14:paraId="7DFDC59B" w14:textId="77777777" w:rsidR="004D732E" w:rsidRDefault="004D732E" w:rsidP="004D732E"/>
    <w:p w14:paraId="0B92D481" w14:textId="77777777" w:rsidR="004D732E" w:rsidRDefault="004D732E" w:rsidP="004D732E">
      <w:r>
        <w:t>It seems to work. In a study published earlier this year the two researchers tested their system on a database of footsteps trodden by 127 different people. They found that its error rate in identifying who was who was a mere 0.7%. And Dr Scully says that even without a database of footsteps to work with the system can determine someone’s sex (women and men, with wide and narrow pelvises respectively, walk in different ways) and guess, with reasonable accuracy, a subject’s age.</w:t>
      </w:r>
    </w:p>
    <w:p w14:paraId="1AEF22D2" w14:textId="77777777" w:rsidR="004D732E" w:rsidRDefault="004D732E" w:rsidP="004D732E"/>
    <w:p w14:paraId="6317907A" w14:textId="77777777" w:rsidR="004D732E" w:rsidRDefault="004D732E" w:rsidP="004D732E">
      <w:pPr>
        <w:rPr>
          <w:rFonts w:hint="eastAsia"/>
        </w:rPr>
      </w:pPr>
      <w:r>
        <w:rPr>
          <w:rFonts w:hint="eastAsia"/>
        </w:rPr>
        <w:t>这看来行得通。在今年早前发表的一项研究中，两位研究人员运用</w:t>
      </w:r>
      <w:r>
        <w:rPr>
          <w:rFonts w:hint="eastAsia"/>
        </w:rPr>
        <w:t>127</w:t>
      </w:r>
      <w:r>
        <w:rPr>
          <w:rFonts w:hint="eastAsia"/>
        </w:rPr>
        <w:t>人的足迹数据测试了该系统。他们发现，系统识别身份的错误率仅为</w:t>
      </w:r>
      <w:r>
        <w:rPr>
          <w:rFonts w:hint="eastAsia"/>
        </w:rPr>
        <w:t>0.7</w:t>
      </w:r>
      <w:r>
        <w:rPr>
          <w:rFonts w:hint="eastAsia"/>
        </w:rPr>
        <w:t>％。斯高莉说，即使不搭配使用足迹数据库，系统也能确定受试者的性别（女性骨盆宽，男性骨盆窄，因而行走方式不同），并可以还算准确地估计出其年龄。</w:t>
      </w:r>
    </w:p>
    <w:p w14:paraId="1A0E8F62" w14:textId="77777777" w:rsidR="004D732E" w:rsidRDefault="004D732E" w:rsidP="004D732E"/>
    <w:p w14:paraId="3B9F6E21" w14:textId="77777777" w:rsidR="004D732E" w:rsidRDefault="004D732E" w:rsidP="004D732E">
      <w:r>
        <w:t>A mat-based gait-recognition system has the advantage that it would work in any lighting conditions—even pitch-darkness. And though it might fail to identify someone if, say, she was wearing stilettos and had been entered into the database while wearing trainers, it would be very hard to fool it by mimicking the gait of an individual who was allowed admission to a particular place.</w:t>
      </w:r>
    </w:p>
    <w:p w14:paraId="6E50C56C" w14:textId="77777777" w:rsidR="004D732E" w:rsidRDefault="004D732E" w:rsidP="004D732E"/>
    <w:p w14:paraId="2BB2AD7B" w14:textId="77777777" w:rsidR="004D732E" w:rsidRDefault="004D732E" w:rsidP="004D732E">
      <w:pPr>
        <w:rPr>
          <w:rFonts w:hint="eastAsia"/>
        </w:rPr>
      </w:pPr>
      <w:r>
        <w:rPr>
          <w:rFonts w:hint="eastAsia"/>
        </w:rPr>
        <w:t>压敏垫步态识别系统的优点是可以在任何光照条件下工作，即使一片漆黑也没问题。如果数据库之前输入的是某人穿运动鞋时的步态，当她换成穿高跟鞋走路时，系统可能就无法识别了。但是，如果想模仿某人的步态来欺骗系统以获准进入特定地点会非常困难。</w:t>
      </w:r>
    </w:p>
    <w:p w14:paraId="00B61B3C" w14:textId="77777777" w:rsidR="004D732E" w:rsidRDefault="004D732E" w:rsidP="004D732E"/>
    <w:p w14:paraId="653F6E37" w14:textId="77777777" w:rsidR="004D732E" w:rsidRDefault="004D732E" w:rsidP="004D732E">
      <w:r>
        <w:t>The latest phase of Dr Ozanyan’s and Dr Scully’s project is a redesign of the mat. The old mats contained arrays of individual pressure sensors. The new ones contain grids of optical fibres. Light-emitting diodes distributed along two adjoining edges of a mat transmit light into the fibres. Sensors on the opposite edges (and thus the opposite ends of the optical fibres) measure how much of that light is received. Any pressure applied to part of the mat causes a distortion in the fibres and a consequent change in the amount of light transmitted. Both the location and amount of change can be plotted and analysed by the machine-learning system.</w:t>
      </w:r>
    </w:p>
    <w:p w14:paraId="4D740E45" w14:textId="77777777" w:rsidR="004D732E" w:rsidRDefault="004D732E" w:rsidP="004D732E"/>
    <w:p w14:paraId="78544DA5" w14:textId="77777777" w:rsidR="004D732E" w:rsidRDefault="004D732E" w:rsidP="004D732E">
      <w:pPr>
        <w:rPr>
          <w:rFonts w:hint="eastAsia"/>
        </w:rPr>
      </w:pPr>
      <w:r>
        <w:rPr>
          <w:rFonts w:hint="eastAsia"/>
        </w:rPr>
        <w:t>奥赞扬和斯高莉的研究项目的最新进展是经过重新设计的压敏垫。原来的垫子包含由单个压力传感器组成的阵列。新的垫子则包含多组光纤网格。分布在垫子相邻两条边上的发光二极管将光传输到光纤中。安装在对面两条边上（也就是光纤的另一端）的传感器测量接收到的光量。施加到垫子上某处的任何压力都会引起光纤变形，进而导致传输光量的变化。机器学习系统可以识别并分析变化发生的位置和变化的量。</w:t>
      </w:r>
    </w:p>
    <w:p w14:paraId="5533B850" w14:textId="77777777" w:rsidR="004D732E" w:rsidRDefault="004D732E" w:rsidP="004D732E"/>
    <w:p w14:paraId="3C32BB31" w14:textId="77777777" w:rsidR="004D732E" w:rsidRDefault="004D732E" w:rsidP="004D732E">
      <w:r>
        <w:t>Dr Ozanyan says that the team have built a demonstration fibre-optic mat, two metres long and a metre wide, using materials that cost £100 ($130). They are now talking to companies about commercialising it. One application might be in health care, particularly for the elderly. A fibre-optic mat installed in a nursing home or an old person’s own residence could monitor changes in an individual’s gait that presage certain illnesses. That would provide early warning of someone being at greater risk of falling over, say, or of their cognition becoming impaired.</w:t>
      </w:r>
    </w:p>
    <w:p w14:paraId="01441062" w14:textId="77777777" w:rsidR="004D732E" w:rsidRDefault="004D732E" w:rsidP="004D732E"/>
    <w:p w14:paraId="2B354151" w14:textId="77777777" w:rsidR="004D732E" w:rsidRDefault="004D732E" w:rsidP="004D732E">
      <w:pPr>
        <w:rPr>
          <w:rFonts w:hint="eastAsia"/>
        </w:rPr>
      </w:pPr>
      <w:r>
        <w:rPr>
          <w:rFonts w:hint="eastAsia"/>
        </w:rPr>
        <w:t>奥赞扬说，该团队已制成了一块两米长、一米宽的演示用光纤垫，材料成本为</w:t>
      </w:r>
      <w:r>
        <w:rPr>
          <w:rFonts w:hint="eastAsia"/>
        </w:rPr>
        <w:t>100</w:t>
      </w:r>
      <w:r>
        <w:rPr>
          <w:rFonts w:hint="eastAsia"/>
        </w:rPr>
        <w:t>英镑（</w:t>
      </w:r>
      <w:r>
        <w:rPr>
          <w:rFonts w:hint="eastAsia"/>
        </w:rPr>
        <w:t>130</w:t>
      </w:r>
      <w:r>
        <w:rPr>
          <w:rFonts w:hint="eastAsia"/>
        </w:rPr>
        <w:t>美元）。他们正与多家公司洽谈，希望将其商业化。医疗保健或许会是应用领域之一，特别是在照护老年人方面。将光纤垫安装在养老院或老人自己家中，可以监测一个人步态的变化，预测某些疾病。这将提供早期预警，例如提醒某人较有可能摔倒或出现认知受损。</w:t>
      </w:r>
    </w:p>
    <w:p w14:paraId="35177F5E" w14:textId="77777777" w:rsidR="004D732E" w:rsidRDefault="004D732E" w:rsidP="004D732E"/>
    <w:p w14:paraId="617E0E4D" w14:textId="77777777" w:rsidR="004D732E" w:rsidRDefault="004D732E" w:rsidP="004D732E">
      <w:r>
        <w:t>Gait analysis might also be used as a security measure in the workplace, monitoring access to restricted areas, such as parts of military bases, server farms or laboratories dealing with hazardous materials. In these cases, employees would need to agree to their gaits being scanned, just as they would agree to the scanning of their faces or retinas for optical security systems.</w:t>
      </w:r>
    </w:p>
    <w:p w14:paraId="3BF79DAA" w14:textId="77777777" w:rsidR="004D732E" w:rsidRDefault="004D732E" w:rsidP="004D732E"/>
    <w:p w14:paraId="25686451" w14:textId="77777777" w:rsidR="004D732E" w:rsidRDefault="004D732E" w:rsidP="004D732E">
      <w:pPr>
        <w:rPr>
          <w:rFonts w:hint="eastAsia"/>
        </w:rPr>
      </w:pPr>
      <w:r>
        <w:rPr>
          <w:rFonts w:hint="eastAsia"/>
        </w:rPr>
        <w:t>步态分析也可作为工作场所的安保措施，用于监控限制区域的人员进出，例如军事基地、服务器农场，或处理危险品的实验室。在这些情况下，员工需要同意系统扫描自己的步态，就像同意光学安保系统扫描自己的面部或视网膜那样。</w:t>
      </w:r>
    </w:p>
    <w:p w14:paraId="30DD3DEF" w14:textId="77777777" w:rsidR="004D732E" w:rsidRDefault="004D732E" w:rsidP="004D732E"/>
    <w:p w14:paraId="329DD0BE" w14:textId="77777777" w:rsidR="004D732E" w:rsidRDefault="004D732E" w:rsidP="004D732E">
      <w:r>
        <w:t xml:space="preserve">Perhaps the most intriguing use of gait-recognition mats, though, would be in public places, such as airports. For that to work, </w:t>
      </w:r>
      <w:r>
        <w:lastRenderedPageBreak/>
        <w:t>the footsteps of those to be recognised would need to have been stored in a database, which would be harder to arrange than the collection of mugshots and fingerprints that existing airport security systems rely on. Some people, however, might volunteer for it. Many aircrew or preregistered frequent flyers would welcome anything that speeded up one of the most tiresome parts of modern travel.</w:t>
      </w:r>
    </w:p>
    <w:p w14:paraId="6B5DD779" w14:textId="77777777" w:rsidR="004D732E" w:rsidRDefault="004D732E" w:rsidP="004D732E"/>
    <w:p w14:paraId="0A201D9E" w14:textId="77777777" w:rsidR="004D732E" w:rsidRDefault="004D732E" w:rsidP="004D732E">
      <w:pPr>
        <w:rPr>
          <w:rFonts w:hint="eastAsia"/>
        </w:rPr>
      </w:pPr>
      <w:r>
        <w:rPr>
          <w:rFonts w:hint="eastAsia"/>
        </w:rPr>
        <w:t>不过，步态识别垫最吸引人的用途可能在公共场所，例如机场。要实现这一点，被识别者的步态资料需要被提前存储到数据库中，而这会比机场现有安全系统所倚赖的面部照片和指纹更难收集。但有些人可能会自愿提供。任何革新，若能加速安检这一现代出行中最烦人的环节之一，许多空勤人员或预先登记的飞行常客都会欢迎它。</w:t>
      </w:r>
    </w:p>
    <w:p w14:paraId="1F787DE1" w14:textId="77777777" w:rsidR="004D732E" w:rsidRDefault="004D732E" w:rsidP="004D732E">
      <w:pPr>
        <w:pStyle w:val="1"/>
      </w:pPr>
      <w:r>
        <w:t>Free exchange: Who’s tit and who’s tat?</w:t>
      </w:r>
    </w:p>
    <w:p w14:paraId="6C81E838" w14:textId="77777777" w:rsidR="004D732E" w:rsidRDefault="004D732E" w:rsidP="004D732E">
      <w:r>
        <w:t>Ininternational trade and investment, Donald Trump insists on reciprocity. But What kind?</w:t>
      </w:r>
    </w:p>
    <w:p w14:paraId="4EB6911F" w14:textId="77777777" w:rsidR="004D732E" w:rsidRDefault="004D732E" w:rsidP="004D732E">
      <w:pPr>
        <w:rPr>
          <w:rFonts w:hint="eastAsia"/>
        </w:rPr>
      </w:pPr>
      <w:r>
        <w:rPr>
          <w:rFonts w:hint="eastAsia"/>
        </w:rPr>
        <w:t>自由交流：谁先动的手，谁是在报复？</w:t>
      </w:r>
    </w:p>
    <w:p w14:paraId="4CEA37F0" w14:textId="77777777" w:rsidR="004D732E" w:rsidRDefault="004D732E" w:rsidP="004D732E">
      <w:pPr>
        <w:rPr>
          <w:rFonts w:hint="eastAsia"/>
        </w:rPr>
      </w:pPr>
      <w:r>
        <w:rPr>
          <w:rFonts w:hint="eastAsia"/>
        </w:rPr>
        <w:t>在国际贸易和投资方面，特朗普坚持互惠。但什么样的互惠呢？</w:t>
      </w:r>
    </w:p>
    <w:p w14:paraId="5070DEAF" w14:textId="77777777" w:rsidR="004D732E" w:rsidRDefault="004D732E" w:rsidP="004D732E">
      <w:r>
        <w:t xml:space="preserve">20180714 finance and economics </w:t>
      </w:r>
      <w:r>
        <w:rPr>
          <w:rFonts w:ascii="Segoe UI Emoji" w:hAnsi="Segoe UI Emoji" w:cs="Segoe UI Emoji"/>
        </w:rPr>
        <w:t>🇬🇧</w:t>
      </w:r>
      <w:r>
        <w:t xml:space="preserve"> English Version</w:t>
      </w:r>
    </w:p>
    <w:p w14:paraId="3AC5B23A" w14:textId="77777777" w:rsidR="004D732E" w:rsidRDefault="004D732E" w:rsidP="004D732E"/>
    <w:p w14:paraId="4D532C4B" w14:textId="77777777" w:rsidR="004D732E" w:rsidRDefault="004D732E" w:rsidP="004D732E">
      <w:r>
        <w:t>IN THE sixth episode of “The Apprentice”, a reality-television show first broadcast in 2004, Donald Trump, as always, fired a contestant vying for a job in his company. She was, he said, the worst negotiator. And she had failed to fight back when belittled by her teammate. The episode was entitled “Tit For Tat”.</w:t>
      </w:r>
    </w:p>
    <w:p w14:paraId="0AD70F31" w14:textId="77777777" w:rsidR="004D732E" w:rsidRDefault="004D732E" w:rsidP="004D732E"/>
    <w:p w14:paraId="776E8B63" w14:textId="77777777" w:rsidR="004D732E" w:rsidRDefault="004D732E" w:rsidP="004D732E">
      <w:pPr>
        <w:rPr>
          <w:rFonts w:hint="eastAsia"/>
        </w:rPr>
      </w:pPr>
      <w:r>
        <w:rPr>
          <w:rFonts w:hint="eastAsia"/>
        </w:rPr>
        <w:t>在</w:t>
      </w:r>
      <w:r>
        <w:rPr>
          <w:rFonts w:hint="eastAsia"/>
        </w:rPr>
        <w:t>2004</w:t>
      </w:r>
      <w:r>
        <w:rPr>
          <w:rFonts w:hint="eastAsia"/>
        </w:rPr>
        <w:t>年首次播出的真人秀节目《学徒》（</w:t>
      </w:r>
      <w:r>
        <w:rPr>
          <w:rFonts w:hint="eastAsia"/>
        </w:rPr>
        <w:t>The Apprentice</w:t>
      </w:r>
      <w:r>
        <w:rPr>
          <w:rFonts w:hint="eastAsia"/>
        </w:rPr>
        <w:t>）第六集中，特朗普一如既往地解雇了一名争夺他公司职位的选手。他说她是最糟糕的谈判者，而且她在被队友贬低时未能反击。这集的标题是“以牙还牙”（</w:t>
      </w:r>
      <w:r>
        <w:rPr>
          <w:rFonts w:hint="eastAsia"/>
        </w:rPr>
        <w:t>Tit For Tat</w:t>
      </w:r>
      <w:r>
        <w:rPr>
          <w:rFonts w:hint="eastAsia"/>
        </w:rPr>
        <w:t>）。</w:t>
      </w:r>
    </w:p>
    <w:p w14:paraId="66E644D5" w14:textId="77777777" w:rsidR="004D732E" w:rsidRDefault="004D732E" w:rsidP="004D732E"/>
    <w:p w14:paraId="2AEB8090" w14:textId="77777777" w:rsidR="004D732E" w:rsidRDefault="004D732E" w:rsidP="004D732E">
      <w:r>
        <w:t>That same principle of reciprocity guides Mr Trump’s trade policy as president. And it is animating his tariff war with China. On July 6th America imposed 25% duties on Chinese imports worth about $34bn. (Another $16bn-worth will be hit in due course.) China responded by slapping tariffs on a similar amount of American goods (including a cargo of soyabeans aboard the Peak Pegasus that arrived at the port of Dalian mere hours later).</w:t>
      </w:r>
    </w:p>
    <w:p w14:paraId="27AFDE58" w14:textId="77777777" w:rsidR="004D732E" w:rsidRDefault="004D732E" w:rsidP="004D732E"/>
    <w:p w14:paraId="20F19B21" w14:textId="77777777" w:rsidR="004D732E" w:rsidRDefault="004D732E" w:rsidP="004D732E">
      <w:pPr>
        <w:rPr>
          <w:rFonts w:hint="eastAsia"/>
        </w:rPr>
      </w:pPr>
      <w:r>
        <w:rPr>
          <w:rFonts w:hint="eastAsia"/>
        </w:rPr>
        <w:t>等到特朗普做了总统，同样的相互性原则也指导着他的贸易政策，并且让他与中国的关税战愈演愈烈。</w:t>
      </w:r>
      <w:r>
        <w:rPr>
          <w:rFonts w:hint="eastAsia"/>
        </w:rPr>
        <w:t>7</w:t>
      </w:r>
      <w:r>
        <w:rPr>
          <w:rFonts w:hint="eastAsia"/>
        </w:rPr>
        <w:t>月</w:t>
      </w:r>
      <w:r>
        <w:rPr>
          <w:rFonts w:hint="eastAsia"/>
        </w:rPr>
        <w:t>6</w:t>
      </w:r>
      <w:r>
        <w:rPr>
          <w:rFonts w:hint="eastAsia"/>
        </w:rPr>
        <w:t>日，美国对从中国进口的价值约</w:t>
      </w:r>
      <w:r>
        <w:rPr>
          <w:rFonts w:hint="eastAsia"/>
        </w:rPr>
        <w:t>340</w:t>
      </w:r>
      <w:r>
        <w:rPr>
          <w:rFonts w:hint="eastAsia"/>
        </w:rPr>
        <w:t>亿美元的产品开征</w:t>
      </w:r>
      <w:r>
        <w:rPr>
          <w:rFonts w:hint="eastAsia"/>
        </w:rPr>
        <w:t>25%</w:t>
      </w:r>
      <w:r>
        <w:rPr>
          <w:rFonts w:hint="eastAsia"/>
        </w:rPr>
        <w:t>的关税。（另外价值</w:t>
      </w:r>
      <w:r>
        <w:rPr>
          <w:rFonts w:hint="eastAsia"/>
        </w:rPr>
        <w:t>160</w:t>
      </w:r>
      <w:r>
        <w:rPr>
          <w:rFonts w:hint="eastAsia"/>
        </w:rPr>
        <w:t>亿美元的产品将于稍后开征。）中国的回应是对类似数量的美国商品征收关税（包括仅在数小时后抵达大连港的“飞马峰号”上的一批大豆）。</w:t>
      </w:r>
    </w:p>
    <w:p w14:paraId="6FD90D90" w14:textId="77777777" w:rsidR="004D732E" w:rsidRDefault="004D732E" w:rsidP="004D732E"/>
    <w:p w14:paraId="74EA3F93" w14:textId="77777777" w:rsidR="004D732E" w:rsidRDefault="004D732E" w:rsidP="004D732E">
      <w:r>
        <w:t>The two sides disagree, however, about which is tit and which tat. China believes it is responding dollar-for-dollar to American aggression. But America too believes it is retaliating: punishing China for trade and investment transgressions, including the theft of American technology. In Mr Trump’s view, China’s new tariffs are not a reprisal, but a fresh affront, to which he must respond. On July 10th America gave notice of its intention to place 10% tariffs on another $200bn-worth of Chinese goods, including swordfish, magnifying glasses, vacuum cleaners and red dye.</w:t>
      </w:r>
    </w:p>
    <w:p w14:paraId="5995EAC1" w14:textId="77777777" w:rsidR="004D732E" w:rsidRDefault="004D732E" w:rsidP="004D732E"/>
    <w:p w14:paraId="675BCDCB" w14:textId="77777777" w:rsidR="004D732E" w:rsidRDefault="004D732E" w:rsidP="004D732E">
      <w:pPr>
        <w:rPr>
          <w:rFonts w:hint="eastAsia"/>
        </w:rPr>
      </w:pPr>
      <w:r>
        <w:rPr>
          <w:rFonts w:hint="eastAsia"/>
        </w:rPr>
        <w:t>然而，中美双方对于是谁先动的手、谁是在报复各执一词。中国认为自己是在一比一地回应美国的进攻。但美国也认为自己是在报复：惩罚中国的贸易和投资违规行为，包括窃取美方技术。在特朗普看来，中国的新关税不是报复，而是新一轮冒犯，他必须对此做出回应。</w:t>
      </w:r>
      <w:r>
        <w:rPr>
          <w:rFonts w:hint="eastAsia"/>
        </w:rPr>
        <w:t>7</w:t>
      </w:r>
      <w:r>
        <w:rPr>
          <w:rFonts w:hint="eastAsia"/>
        </w:rPr>
        <w:t>月</w:t>
      </w:r>
      <w:r>
        <w:rPr>
          <w:rFonts w:hint="eastAsia"/>
        </w:rPr>
        <w:t>10</w:t>
      </w:r>
      <w:r>
        <w:rPr>
          <w:rFonts w:hint="eastAsia"/>
        </w:rPr>
        <w:t>日，美国发出通知，打算对另外价值</w:t>
      </w:r>
      <w:r>
        <w:rPr>
          <w:rFonts w:hint="eastAsia"/>
        </w:rPr>
        <w:t>2000</w:t>
      </w:r>
      <w:r>
        <w:rPr>
          <w:rFonts w:hint="eastAsia"/>
        </w:rPr>
        <w:t>亿美元的中国商品征收</w:t>
      </w:r>
      <w:r>
        <w:rPr>
          <w:rFonts w:hint="eastAsia"/>
        </w:rPr>
        <w:t>10%</w:t>
      </w:r>
      <w:r>
        <w:rPr>
          <w:rFonts w:hint="eastAsia"/>
        </w:rPr>
        <w:t>的关税，包括箭鱼、放大镜、吸尘器和红色染料等。</w:t>
      </w:r>
    </w:p>
    <w:p w14:paraId="47F2E33A" w14:textId="77777777" w:rsidR="004D732E" w:rsidRDefault="004D732E" w:rsidP="004D732E"/>
    <w:p w14:paraId="4C03F2EC" w14:textId="77777777" w:rsidR="004D732E" w:rsidRDefault="004D732E" w:rsidP="004D732E">
      <w:r>
        <w:t>Mr Trump’s view of trade reciprocity is simple. If America imposes a 2.5% tariff on China’s cars, China should levy something similar on America’s. If China has been charging 25%, America’s trade representatives must have been poor negotiators who, presumably, would not have survived past episode six of his show.</w:t>
      </w:r>
    </w:p>
    <w:p w14:paraId="4E8B332E" w14:textId="77777777" w:rsidR="004D732E" w:rsidRDefault="004D732E" w:rsidP="004D732E"/>
    <w:p w14:paraId="4D3757AF" w14:textId="77777777" w:rsidR="004D732E" w:rsidRDefault="004D732E" w:rsidP="004D732E">
      <w:pPr>
        <w:rPr>
          <w:rFonts w:hint="eastAsia"/>
        </w:rPr>
      </w:pPr>
      <w:r>
        <w:rPr>
          <w:rFonts w:hint="eastAsia"/>
        </w:rPr>
        <w:t>特朗普对贸易互惠的看法很简单。如果美国对中国的汽车征收</w:t>
      </w:r>
      <w:r>
        <w:rPr>
          <w:rFonts w:hint="eastAsia"/>
        </w:rPr>
        <w:t>2.5%</w:t>
      </w:r>
      <w:r>
        <w:rPr>
          <w:rFonts w:hint="eastAsia"/>
        </w:rPr>
        <w:t>的关税，中国对美国汽车征收的税额也应该类似。而如果中国一直收取</w:t>
      </w:r>
      <w:r>
        <w:rPr>
          <w:rFonts w:hint="eastAsia"/>
        </w:rPr>
        <w:t>25%</w:t>
      </w:r>
      <w:r>
        <w:rPr>
          <w:rFonts w:hint="eastAsia"/>
        </w:rPr>
        <w:t>，那么美国的贸易代表一定是糟糕的谈判者，他们肯定不会在他的第六集节目里幸存下来。</w:t>
      </w:r>
    </w:p>
    <w:p w14:paraId="5F2BA499" w14:textId="77777777" w:rsidR="004D732E" w:rsidRDefault="004D732E" w:rsidP="004D732E"/>
    <w:p w14:paraId="28565B20" w14:textId="77777777" w:rsidR="004D732E" w:rsidRDefault="004D732E" w:rsidP="004D732E">
      <w:r>
        <w:t>Trade negotiators take a broader view of reciprocity. Yes, countries must give and take. But what is given and taken is political gain and pain. A government will not expose a politically sensitive industry to fiercer foreign competition unless the deal provides commensurate political rewards. And so a reciprocal deal may leave all sides sheltering equally sensitive, but entirely different, sectors. America, for example, charges tariffs of 27.3% or more on a variety of textiles, including polyester suits and T-shirts.</w:t>
      </w:r>
    </w:p>
    <w:p w14:paraId="13F2906D" w14:textId="77777777" w:rsidR="004D732E" w:rsidRDefault="004D732E" w:rsidP="004D732E"/>
    <w:p w14:paraId="5B9B691B" w14:textId="77777777" w:rsidR="004D732E" w:rsidRDefault="004D732E" w:rsidP="004D732E">
      <w:pPr>
        <w:rPr>
          <w:rFonts w:hint="eastAsia"/>
        </w:rPr>
      </w:pPr>
      <w:r>
        <w:rPr>
          <w:rFonts w:hint="eastAsia"/>
        </w:rPr>
        <w:t>贸易谈判代表对互惠的看法更宏观。确实，各国必须平等交换，但平等交换的是政治上的利益和牺牲。除非一项协议能带来相应的政治回报，否则政府不会让政治上敏感的行业面临更加激烈的外国竞争。因此，一项互惠协议可能会使各方保护同样敏感但完全不同的行业。例如，美国对包括涤纶西装和</w:t>
      </w:r>
      <w:r>
        <w:rPr>
          <w:rFonts w:hint="eastAsia"/>
        </w:rPr>
        <w:t>T</w:t>
      </w:r>
      <w:r>
        <w:rPr>
          <w:rFonts w:hint="eastAsia"/>
        </w:rPr>
        <w:t>恤在内的各种纺织品征收</w:t>
      </w:r>
      <w:r>
        <w:rPr>
          <w:rFonts w:hint="eastAsia"/>
        </w:rPr>
        <w:t>27.3%</w:t>
      </w:r>
      <w:r>
        <w:rPr>
          <w:rFonts w:hint="eastAsia"/>
        </w:rPr>
        <w:t>或更高的关税。</w:t>
      </w:r>
    </w:p>
    <w:p w14:paraId="741C23E5" w14:textId="77777777" w:rsidR="004D732E" w:rsidRDefault="004D732E" w:rsidP="004D732E"/>
    <w:p w14:paraId="769A0864" w14:textId="77777777" w:rsidR="004D732E" w:rsidRDefault="004D732E" w:rsidP="004D732E">
      <w:r>
        <w:t>Sometimes the pain or gain does not work out as expected. Developing countries did not have to reciprocate the cuts in manufacturing tariffs that America and the European powers negotiated with each other in successive rounds of post-war trade talks. At the time, it was not thought that poor countries would gain much from the rich world’s liberalisation and were not required (or prepared) to offer much in return.</w:t>
      </w:r>
    </w:p>
    <w:p w14:paraId="0E40DC71" w14:textId="77777777" w:rsidR="004D732E" w:rsidRDefault="004D732E" w:rsidP="004D732E"/>
    <w:p w14:paraId="6955951E" w14:textId="77777777" w:rsidR="004D732E" w:rsidRDefault="004D732E" w:rsidP="004D732E">
      <w:pPr>
        <w:rPr>
          <w:rFonts w:hint="eastAsia"/>
        </w:rPr>
      </w:pPr>
      <w:r>
        <w:rPr>
          <w:rFonts w:hint="eastAsia"/>
        </w:rPr>
        <w:t>有时损失或获利和人们原本预期的不一样。美国和欧洲大国在战后连续展开若干轮贸易谈判，相互削减了制造业关税，而发展中国家对此不必做出回馈。当时，人们认为贫穷国家不会从富裕国家的自由化中获得太多收益，并不要求它们（或者它们自身也未准备）给予多少回报。</w:t>
      </w:r>
    </w:p>
    <w:p w14:paraId="13469756" w14:textId="77777777" w:rsidR="004D732E" w:rsidRDefault="004D732E" w:rsidP="004D732E"/>
    <w:p w14:paraId="16288640" w14:textId="77777777" w:rsidR="004D732E" w:rsidRDefault="004D732E" w:rsidP="004D732E">
      <w:r>
        <w:t>But China did not join the World Trade Organisation until 2001. By then, its manufacturing potential was easier to foresee. It was forced to forswear many of the perks that similar developing countries enjoyed. It agreed, for example, not to raise its tariffs above a ceiling of 10% on average. The equivalent ceiling for Brazil, a founding member of the system, is 31.4%; for India, 48.5%.</w:t>
      </w:r>
    </w:p>
    <w:p w14:paraId="2BB30E15" w14:textId="77777777" w:rsidR="004D732E" w:rsidRDefault="004D732E" w:rsidP="004D732E"/>
    <w:p w14:paraId="0F300463" w14:textId="77777777" w:rsidR="004D732E" w:rsidRDefault="004D732E" w:rsidP="004D732E">
      <w:pPr>
        <w:rPr>
          <w:rFonts w:hint="eastAsia"/>
        </w:rPr>
      </w:pPr>
      <w:r>
        <w:rPr>
          <w:rFonts w:hint="eastAsia"/>
        </w:rPr>
        <w:t>但中国直到</w:t>
      </w:r>
      <w:r>
        <w:rPr>
          <w:rFonts w:hint="eastAsia"/>
        </w:rPr>
        <w:t>2001</w:t>
      </w:r>
      <w:r>
        <w:rPr>
          <w:rFonts w:hint="eastAsia"/>
        </w:rPr>
        <w:t>年才加入世贸组织。当时它的制造业潜力已经比较容易预见了。它被迫放弃了与它类似的发展中国家享有的许多优惠。例如，它同意不让自己征收的平均关税超出</w:t>
      </w:r>
      <w:r>
        <w:rPr>
          <w:rFonts w:hint="eastAsia"/>
        </w:rPr>
        <w:t>10%</w:t>
      </w:r>
      <w:r>
        <w:rPr>
          <w:rFonts w:hint="eastAsia"/>
        </w:rPr>
        <w:t>的上限。该体系的创始成员巴西的这一上限是</w:t>
      </w:r>
      <w:r>
        <w:rPr>
          <w:rFonts w:hint="eastAsia"/>
        </w:rPr>
        <w:t>31.4%</w:t>
      </w:r>
      <w:r>
        <w:rPr>
          <w:rFonts w:hint="eastAsia"/>
        </w:rPr>
        <w:t>，印度是</w:t>
      </w:r>
      <w:r>
        <w:rPr>
          <w:rFonts w:hint="eastAsia"/>
        </w:rPr>
        <w:t>48.5%</w:t>
      </w:r>
      <w:r>
        <w:rPr>
          <w:rFonts w:hint="eastAsia"/>
        </w:rPr>
        <w:t>。</w:t>
      </w:r>
    </w:p>
    <w:p w14:paraId="40250BC1" w14:textId="77777777" w:rsidR="004D732E" w:rsidRDefault="004D732E" w:rsidP="004D732E"/>
    <w:p w14:paraId="6840B105" w14:textId="77777777" w:rsidR="004D732E" w:rsidRDefault="004D732E" w:rsidP="004D732E">
      <w:r>
        <w:t>In the opening scenes of “The Apprentice” Mr Trump explained the quid pro quo at the heart of the show. After enduring a season’s worth of trials, the successful contestant would be rewarded with a job in Mr Trump’s company and, more important, the chance to “learn enough so that maybe they too can become a billionaire someday”. “As the master,” Mr Trump said, “I want to pass on my knowledge to somebody else.”</w:t>
      </w:r>
    </w:p>
    <w:p w14:paraId="14D3F8B7" w14:textId="77777777" w:rsidR="004D732E" w:rsidRDefault="004D732E" w:rsidP="004D732E"/>
    <w:p w14:paraId="22F94D8A" w14:textId="77777777" w:rsidR="004D732E" w:rsidRDefault="004D732E" w:rsidP="004D732E">
      <w:pPr>
        <w:rPr>
          <w:rFonts w:hint="eastAsia"/>
        </w:rPr>
      </w:pPr>
      <w:r>
        <w:rPr>
          <w:rFonts w:hint="eastAsia"/>
        </w:rPr>
        <w:t>在《学徒》的开场镜头中，特朗普解释了这档节目的核心：交换。在经历了一个季度的考验之后，获胜选手将获得特朗普公司的工作，更重要的是，有机会“学到足够的东西，这样有朝一日也能成为亿万富翁”。“作为师傅，”特朗普说，“我想把自己的知识传授给另一个人。”</w:t>
      </w:r>
    </w:p>
    <w:p w14:paraId="51205E6E" w14:textId="77777777" w:rsidR="004D732E" w:rsidRDefault="004D732E" w:rsidP="004D732E"/>
    <w:p w14:paraId="61D37DBF" w14:textId="77777777" w:rsidR="004D732E" w:rsidRDefault="004D732E" w:rsidP="004D732E">
      <w:r>
        <w:t xml:space="preserve">This kind of bargain is common to all apprenticeships. Aspirants toil eagerly, and often cheaply, in return for the know-how they will acquire on the job. An analogous kind of reciprocity has also been at work in China’s economic relationship with America. Its aspiring firms have learned a great deal from serving American customers and working with American firms. </w:t>
      </w:r>
      <w:r>
        <w:lastRenderedPageBreak/>
        <w:t>One attempt to quantify how much they have learned was recently published by Kun Jiang of Nottingham University and her co-authors, who looked at the performance of international joint ventures from 1998 to 2007. These ventures, which were often created at government insistence, were 30% more productive than otherwise similar Chinese companies.</w:t>
      </w:r>
    </w:p>
    <w:p w14:paraId="098BF5C9" w14:textId="77777777" w:rsidR="004D732E" w:rsidRDefault="004D732E" w:rsidP="004D732E"/>
    <w:p w14:paraId="5960DAFD" w14:textId="77777777" w:rsidR="004D732E" w:rsidRDefault="004D732E" w:rsidP="004D732E">
      <w:pPr>
        <w:rPr>
          <w:rFonts w:hint="eastAsia"/>
        </w:rPr>
      </w:pPr>
      <w:r>
        <w:rPr>
          <w:rFonts w:hint="eastAsia"/>
        </w:rPr>
        <w:t>这种交换对所有学徒都很普遍。有抱负的学徒热切地（并且常常是廉价地）辛苦劳作，以换取在工作中获得专业知识。类似的互惠在中国与美国的经济关系中也起到了作用。有抱负的中国公司在服务美国客户以及与美国公司合作的过程中学到了很多东西。诺丁汉大学的姜坤与合著者最近发表了一篇论文，试图量化中国公司到底学到了多少。他们研究了</w:t>
      </w:r>
      <w:r>
        <w:rPr>
          <w:rFonts w:hint="eastAsia"/>
        </w:rPr>
        <w:t>1998</w:t>
      </w:r>
      <w:r>
        <w:rPr>
          <w:rFonts w:hint="eastAsia"/>
        </w:rPr>
        <w:t>年至</w:t>
      </w:r>
      <w:r>
        <w:rPr>
          <w:rFonts w:hint="eastAsia"/>
        </w:rPr>
        <w:t>2007</w:t>
      </w:r>
      <w:r>
        <w:rPr>
          <w:rFonts w:hint="eastAsia"/>
        </w:rPr>
        <w:t>年间国际合资企业的表现，这些企业通常是在政府的坚持下创建的，其生产率比在其他方面都类似的中国企业高出</w:t>
      </w:r>
      <w:r>
        <w:rPr>
          <w:rFonts w:hint="eastAsia"/>
        </w:rPr>
        <w:t>30%</w:t>
      </w:r>
      <w:r>
        <w:rPr>
          <w:rFonts w:hint="eastAsia"/>
        </w:rPr>
        <w:t>。</w:t>
      </w:r>
    </w:p>
    <w:p w14:paraId="73BDF3E0" w14:textId="77777777" w:rsidR="004D732E" w:rsidRDefault="004D732E" w:rsidP="004D732E"/>
    <w:p w14:paraId="5941BBA7" w14:textId="77777777" w:rsidR="004D732E" w:rsidRDefault="004D732E" w:rsidP="004D732E">
      <w:r>
        <w:t>What did China give in return for this knowledge? Some American commentators seem to think: nothing at all. They believe American industry passed on knowledge entirely under duress and without recompense. But that misses the other side of the grand bargain that America implicitly struck with China. Like an apprentice, China provided cheap, but dedicated, labour. The benefits accrued to American companies and consumers (though some of the workers who voted for Mr Trump lost out). Thanks to China’s entry into the WTO, the price of manufactured goods in America fell by 7.6% in 2000-06, according to Mary Amiti of the Federal Reserve Bank of New York and her co-authors.</w:t>
      </w:r>
    </w:p>
    <w:p w14:paraId="49C8E96F" w14:textId="77777777" w:rsidR="004D732E" w:rsidRDefault="004D732E" w:rsidP="004D732E"/>
    <w:p w14:paraId="3BB01327" w14:textId="77777777" w:rsidR="004D732E" w:rsidRDefault="004D732E" w:rsidP="004D732E">
      <w:pPr>
        <w:rPr>
          <w:rFonts w:hint="eastAsia"/>
        </w:rPr>
      </w:pPr>
      <w:r>
        <w:rPr>
          <w:rFonts w:hint="eastAsia"/>
        </w:rPr>
        <w:t>中国为了这些知识给出了什么回报？一些美国评论家似乎在想：什么都没有。他们认为美国工业完全在胁迫下传授知识而没有获得任何报偿。但这忽视了美国与中国达成的宏大交易中隐含的另一面。像学徒那样，中国提供了廉价却敬业的劳动力，而美国公司和消费者则慢慢获得了好处（虽然投票给特朗普的一些工人确实遭受了损失）。纽约联邦储备银行的玛丽·阿米提（</w:t>
      </w:r>
      <w:r>
        <w:rPr>
          <w:rFonts w:hint="eastAsia"/>
        </w:rPr>
        <w:t>Mary Amiti</w:t>
      </w:r>
      <w:r>
        <w:rPr>
          <w:rFonts w:hint="eastAsia"/>
        </w:rPr>
        <w:t>）及合著者表示，由于中国加入</w:t>
      </w:r>
      <w:r>
        <w:rPr>
          <w:rFonts w:hint="eastAsia"/>
        </w:rPr>
        <w:t>WTO</w:t>
      </w:r>
      <w:r>
        <w:rPr>
          <w:rFonts w:hint="eastAsia"/>
        </w:rPr>
        <w:t>，美国制成品的价格在</w:t>
      </w:r>
      <w:r>
        <w:rPr>
          <w:rFonts w:hint="eastAsia"/>
        </w:rPr>
        <w:t>2000</w:t>
      </w:r>
      <w:r>
        <w:rPr>
          <w:rFonts w:hint="eastAsia"/>
        </w:rPr>
        <w:t>年至</w:t>
      </w:r>
      <w:r>
        <w:rPr>
          <w:rFonts w:hint="eastAsia"/>
        </w:rPr>
        <w:t>2006</w:t>
      </w:r>
      <w:r>
        <w:rPr>
          <w:rFonts w:hint="eastAsia"/>
        </w:rPr>
        <w:t>年间下降了</w:t>
      </w:r>
      <w:r>
        <w:rPr>
          <w:rFonts w:hint="eastAsia"/>
        </w:rPr>
        <w:t>7.6%</w:t>
      </w:r>
      <w:r>
        <w:rPr>
          <w:rFonts w:hint="eastAsia"/>
        </w:rPr>
        <w:t>。</w:t>
      </w:r>
    </w:p>
    <w:p w14:paraId="6CDB921C" w14:textId="77777777" w:rsidR="004D732E" w:rsidRDefault="004D732E" w:rsidP="004D732E"/>
    <w:p w14:paraId="3E813F4C" w14:textId="77777777" w:rsidR="004D732E" w:rsidRDefault="004D732E" w:rsidP="004D732E">
      <w:r>
        <w:t>Tit for tech</w:t>
      </w:r>
    </w:p>
    <w:p w14:paraId="7F661BA6" w14:textId="77777777" w:rsidR="004D732E" w:rsidRDefault="004D732E" w:rsidP="004D732E"/>
    <w:p w14:paraId="0B3FB5BB" w14:textId="77777777" w:rsidR="004D732E" w:rsidRDefault="004D732E" w:rsidP="004D732E">
      <w:pPr>
        <w:rPr>
          <w:rFonts w:hint="eastAsia"/>
        </w:rPr>
      </w:pPr>
      <w:r>
        <w:rPr>
          <w:rFonts w:hint="eastAsia"/>
        </w:rPr>
        <w:t>技术争夺</w:t>
      </w:r>
    </w:p>
    <w:p w14:paraId="262B7551" w14:textId="77777777" w:rsidR="004D732E" w:rsidRDefault="004D732E" w:rsidP="004D732E"/>
    <w:p w14:paraId="6C40689C" w14:textId="77777777" w:rsidR="004D732E" w:rsidRDefault="004D732E" w:rsidP="004D732E">
      <w:r>
        <w:t>When China joined the WTO it promised to stop making American firms pass on their knowledge as a condition for doing business in the country. Americans complain, with some justice, that it has breached the spirit of that agreement and sometimes the letter. They also point out that the WTO is ill-equipped to adjudicate complaints about unofficial and implicit obstacles to investment. But foreign investors, unlike exporters, have a straightforward remedy of their own. If the conditions China imposes on foreign multinationals are too onerous, they can refuse to invest.</w:t>
      </w:r>
    </w:p>
    <w:p w14:paraId="7DFA0DBF" w14:textId="77777777" w:rsidR="004D732E" w:rsidRDefault="004D732E" w:rsidP="004D732E"/>
    <w:p w14:paraId="7CEE59EF" w14:textId="77777777" w:rsidR="004D732E" w:rsidRDefault="004D732E" w:rsidP="004D732E">
      <w:pPr>
        <w:rPr>
          <w:rFonts w:hint="eastAsia"/>
        </w:rPr>
      </w:pPr>
      <w:r>
        <w:rPr>
          <w:rFonts w:hint="eastAsia"/>
        </w:rPr>
        <w:t>当中国加入</w:t>
      </w:r>
      <w:r>
        <w:rPr>
          <w:rFonts w:hint="eastAsia"/>
        </w:rPr>
        <w:t>WTO</w:t>
      </w:r>
      <w:r>
        <w:rPr>
          <w:rFonts w:hint="eastAsia"/>
        </w:rPr>
        <w:t>时，它承诺不再把让美国公司传授知识作为它们在中国开展业务的条件。美国人抱怨中国违反了该协议的精神，有时甚至违反了协议的条文，这不无道理。他们还指出，世贸组织没有能力就关于非正式和隐含的投资障碍的投诉做出裁定。但是，与出口商不同，外国投资者自有简单直接的应对方式。如果中国对外国跨国公司施加的条件过于繁重，他们不投资便是了。</w:t>
      </w:r>
    </w:p>
    <w:p w14:paraId="5EFD2846" w14:textId="77777777" w:rsidR="004D732E" w:rsidRDefault="004D732E" w:rsidP="004D732E"/>
    <w:p w14:paraId="30FEE869" w14:textId="77777777" w:rsidR="004D732E" w:rsidRDefault="004D732E" w:rsidP="004D732E">
      <w:r>
        <w:t>Apprentices have always dreamed of surpassing their master. In the 1780s, for example, Samuel Slater served as an apprentice in Derbyshire at one of the first water-powered cotton mills. He memorised the factory’s designs and procedures, decamped to America and helped set up rival mills in New England. After this devastating misappropriation of cutting-edge technology, his compatriots called him “Slater the traitor”. The Americans, however, celebrated him as the father of their Industrial Revolution. None of the contestants on Mr Trump’s show achieved the glory he described in the programme. China may do better. Sometimes the future plays tit for tat with the past.</w:t>
      </w:r>
    </w:p>
    <w:p w14:paraId="3E26DBF6" w14:textId="77777777" w:rsidR="004D732E" w:rsidRDefault="004D732E" w:rsidP="004D732E"/>
    <w:p w14:paraId="73D141B5" w14:textId="77777777" w:rsidR="004D732E" w:rsidRDefault="004D732E" w:rsidP="004D732E">
      <w:pPr>
        <w:rPr>
          <w:rFonts w:hint="eastAsia"/>
        </w:rPr>
      </w:pPr>
      <w:r>
        <w:rPr>
          <w:rFonts w:hint="eastAsia"/>
        </w:rPr>
        <w:t>徒弟们总是梦想着超越师傅。例如，在</w:t>
      </w:r>
      <w:r>
        <w:rPr>
          <w:rFonts w:hint="eastAsia"/>
        </w:rPr>
        <w:t>18</w:t>
      </w:r>
      <w:r>
        <w:rPr>
          <w:rFonts w:hint="eastAsia"/>
        </w:rPr>
        <w:t>世纪</w:t>
      </w:r>
      <w:r>
        <w:rPr>
          <w:rFonts w:hint="eastAsia"/>
        </w:rPr>
        <w:t>80</w:t>
      </w:r>
      <w:r>
        <w:rPr>
          <w:rFonts w:hint="eastAsia"/>
        </w:rPr>
        <w:t>年代，塞缪尔·斯莱特（</w:t>
      </w:r>
      <w:r>
        <w:rPr>
          <w:rFonts w:hint="eastAsia"/>
        </w:rPr>
        <w:t>Samuel Slater</w:t>
      </w:r>
      <w:r>
        <w:rPr>
          <w:rFonts w:hint="eastAsia"/>
        </w:rPr>
        <w:t>）在德比郡（</w:t>
      </w:r>
      <w:r>
        <w:rPr>
          <w:rFonts w:hint="eastAsia"/>
        </w:rPr>
        <w:t>Derbyshire</w:t>
      </w:r>
      <w:r>
        <w:rPr>
          <w:rFonts w:hint="eastAsia"/>
        </w:rPr>
        <w:t>）</w:t>
      </w:r>
      <w:r>
        <w:rPr>
          <w:rFonts w:hint="eastAsia"/>
        </w:rPr>
        <w:lastRenderedPageBreak/>
        <w:t>最早建成的其中一家水力棉纺厂当学徒。他记住了工厂的设计和流程，偷偷溜到了美国，在新英格兰帮助建立了与之竞争的工厂。在尖端技术遭到毁灭性盗用之后，他的同胞称他为“叛国者斯莱特”。然而美国人却尊崇他为美国工业革命之父。特朗普的节目中没有一位参赛者获得了他在节目中描述的那种荣耀。中国可能会做得更好。有时候真可谓天道好轮回。</w:t>
      </w:r>
    </w:p>
    <w:p w14:paraId="2C4B94E8" w14:textId="77777777" w:rsidR="004D732E" w:rsidRDefault="004D732E" w:rsidP="004D732E">
      <w:pPr>
        <w:pStyle w:val="1"/>
      </w:pPr>
      <w:r>
        <w:t>Burgernomics: Watch your BMI</w:t>
      </w:r>
    </w:p>
    <w:p w14:paraId="6A9C50A9" w14:textId="77777777" w:rsidR="004D732E" w:rsidRDefault="004D732E" w:rsidP="004D732E">
      <w:r>
        <w:t>Investors are gorging themselves on American assets</w:t>
      </w:r>
    </w:p>
    <w:p w14:paraId="09CF4F12" w14:textId="77777777" w:rsidR="004D732E" w:rsidRDefault="004D732E" w:rsidP="004D732E">
      <w:pPr>
        <w:rPr>
          <w:rFonts w:hint="eastAsia"/>
        </w:rPr>
      </w:pPr>
      <w:r>
        <w:rPr>
          <w:rFonts w:hint="eastAsia"/>
        </w:rPr>
        <w:t>汉堡包经济学：留心你的体重</w:t>
      </w:r>
    </w:p>
    <w:p w14:paraId="711919B0" w14:textId="77777777" w:rsidR="004D732E" w:rsidRDefault="004D732E" w:rsidP="004D732E">
      <w:pPr>
        <w:rPr>
          <w:rFonts w:hint="eastAsia"/>
        </w:rPr>
      </w:pPr>
      <w:r>
        <w:rPr>
          <w:rFonts w:hint="eastAsia"/>
        </w:rPr>
        <w:t>投资者正在“狼吞虎咽”美国资产</w:t>
      </w:r>
    </w:p>
    <w:p w14:paraId="6AFB5EF5" w14:textId="77777777" w:rsidR="004D732E" w:rsidRDefault="004D732E" w:rsidP="004D732E">
      <w:r>
        <w:t xml:space="preserve">20180714 finance and economics </w:t>
      </w:r>
      <w:r>
        <w:rPr>
          <w:rFonts w:ascii="Segoe UI Emoji" w:hAnsi="Segoe UI Emoji" w:cs="Segoe UI Emoji"/>
        </w:rPr>
        <w:t>🇬🇧</w:t>
      </w:r>
      <w:r>
        <w:t xml:space="preserve"> English Version</w:t>
      </w:r>
    </w:p>
    <w:p w14:paraId="3B53330C" w14:textId="77777777" w:rsidR="004D732E" w:rsidRDefault="004D732E" w:rsidP="004D732E"/>
    <w:p w14:paraId="01DA21F7" w14:textId="77777777" w:rsidR="004D732E" w:rsidRDefault="004D732E" w:rsidP="004D732E">
      <w:r>
        <w:t>ECONOMISTS think prices, like spilt ketchup, are sticky. They move only slowly as firms digest economic conditions. Financial markets are an exception. Computerised trading by thousands of participants means prices, especially of currencies, can move in a McFlurry.</w:t>
      </w:r>
    </w:p>
    <w:p w14:paraId="2855A29A" w14:textId="77777777" w:rsidR="004D732E" w:rsidRDefault="004D732E" w:rsidP="004D732E"/>
    <w:p w14:paraId="784BA551" w14:textId="77777777" w:rsidR="004D732E" w:rsidRDefault="004D732E" w:rsidP="004D732E">
      <w:pPr>
        <w:rPr>
          <w:rFonts w:hint="eastAsia"/>
        </w:rPr>
      </w:pPr>
      <w:r>
        <w:rPr>
          <w:rFonts w:hint="eastAsia"/>
        </w:rPr>
        <w:t>经济学家认为，价格就跟溅出的番茄酱一样黏黏糊糊。因为企业需要时间来领会和适应经济形势，所以商品的价格只会缓慢地变化。金融市场却是个例外。成千上万的参与者开展计算机化的交易，价格因而可能会像卷入“麦旋风”一般激烈波动，尤其是货币的价格。</w:t>
      </w:r>
    </w:p>
    <w:p w14:paraId="09120E30" w14:textId="77777777" w:rsidR="004D732E" w:rsidRDefault="004D732E" w:rsidP="004D732E"/>
    <w:p w14:paraId="14B7015C" w14:textId="77777777" w:rsidR="004D732E" w:rsidRDefault="004D732E" w:rsidP="004D732E">
      <w:r>
        <w:t>Since The Economist last updated the Big Mac index (BMI), our lighthearted guide to currency valuation, burger prices have remained constant in 19 of 44 countries. But every currency has shifted in value (see chart 1). Our index uses a nugget of economic wisdom called purchasing-power parity: currencies should adjust until goods cost the same everywhere. If, once converted into dollars, Big Mac prices vary, one or other currency looks dear. Big movements in exchange rates, without similarly supersized shifts in burger prices, can send a currency up or down the index.</w:t>
      </w:r>
    </w:p>
    <w:p w14:paraId="4BBBE98F" w14:textId="77777777" w:rsidR="004D732E" w:rsidRDefault="004D732E" w:rsidP="004D732E"/>
    <w:p w14:paraId="02FBE334" w14:textId="77777777" w:rsidR="004D732E" w:rsidRDefault="004D732E" w:rsidP="004D732E">
      <w:pPr>
        <w:rPr>
          <w:rFonts w:hint="eastAsia"/>
        </w:rPr>
      </w:pPr>
      <w:r>
        <w:rPr>
          <w:rFonts w:hint="eastAsia"/>
        </w:rPr>
        <w:t>自《经济学人》上一次更新“巨无霸指数”（</w:t>
      </w:r>
      <w:r>
        <w:rPr>
          <w:rFonts w:hint="eastAsia"/>
        </w:rPr>
        <w:t>BMI</w:t>
      </w:r>
      <w:r>
        <w:rPr>
          <w:rFonts w:hint="eastAsia"/>
        </w:rPr>
        <w:t>，本刊关于货币估值的一项简易指南）以来，</w:t>
      </w:r>
      <w:r>
        <w:rPr>
          <w:rFonts w:hint="eastAsia"/>
        </w:rPr>
        <w:t>44</w:t>
      </w:r>
      <w:r>
        <w:rPr>
          <w:rFonts w:hint="eastAsia"/>
        </w:rPr>
        <w:t>个国家中有</w:t>
      </w:r>
      <w:r>
        <w:rPr>
          <w:rFonts w:hint="eastAsia"/>
        </w:rPr>
        <w:t>19</w:t>
      </w:r>
      <w:r>
        <w:rPr>
          <w:rFonts w:hint="eastAsia"/>
        </w:rPr>
        <w:t>个国家的汉堡包价格保持不变。但是各国货币的价值均有变化（见图表</w:t>
      </w:r>
      <w:r>
        <w:rPr>
          <w:rFonts w:hint="eastAsia"/>
        </w:rPr>
        <w:t>1</w:t>
      </w:r>
      <w:r>
        <w:rPr>
          <w:rFonts w:hint="eastAsia"/>
        </w:rPr>
        <w:t>）。我们的指数运用了名为“购买力平价”的经济学理论：货币汇率会不断调整，直至商品在各地的价格一致。假如转换成美元后各地的巨无霸价格各不相同，那么某些货币就显得偏贵了。如果汇率大幅变动，而巨无霸价格没有类似的剧烈变化，那么货币的“巨无霸指数”就可能上升或下跌。</w:t>
      </w:r>
    </w:p>
    <w:p w14:paraId="1447E39D" w14:textId="77777777" w:rsidR="004D732E" w:rsidRDefault="004D732E" w:rsidP="004D732E"/>
    <w:p w14:paraId="24F3A77A" w14:textId="77777777" w:rsidR="004D732E" w:rsidRDefault="004D732E" w:rsidP="004D732E">
      <w:r>
        <w:t>That explains why the Argentine peso has been the biggest mover since January. Then, it looked 25% undervalued compared with the dollar; today, that has swelled to 51%. The peso tumbled on fears of a debt crisis and inflation. For similar reasons, two other emerging-market currencies, the Turkish lira and Brazilian real, are also big movers. Only the valuation of Norway’s krone has moved much on account of purchasing power. A 14% fall in the dollar price of a Norwegian Big Mac has taken the krone from looking 18% overvalued in January to 5% undervalued now. This shift should be taken with a pinch of salt, however; burgers may be getting cheaper, but overall Norwegian inflation is a bland 2.6%.</w:t>
      </w:r>
    </w:p>
    <w:p w14:paraId="326CA898" w14:textId="77777777" w:rsidR="004D732E" w:rsidRDefault="004D732E" w:rsidP="004D732E"/>
    <w:p w14:paraId="0D8CAEAE" w14:textId="77777777" w:rsidR="004D732E" w:rsidRDefault="004D732E" w:rsidP="004D732E">
      <w:pPr>
        <w:rPr>
          <w:rFonts w:hint="eastAsia"/>
        </w:rPr>
      </w:pPr>
      <w:r>
        <w:rPr>
          <w:rFonts w:hint="eastAsia"/>
        </w:rPr>
        <w:t>这是为什么自</w:t>
      </w:r>
      <w:r>
        <w:rPr>
          <w:rFonts w:hint="eastAsia"/>
        </w:rPr>
        <w:t>1</w:t>
      </w:r>
      <w:r>
        <w:rPr>
          <w:rFonts w:hint="eastAsia"/>
        </w:rPr>
        <w:t>月以来阿根廷比索的该指数变化最大。</w:t>
      </w:r>
      <w:r>
        <w:rPr>
          <w:rFonts w:hint="eastAsia"/>
        </w:rPr>
        <w:t>1</w:t>
      </w:r>
      <w:r>
        <w:rPr>
          <w:rFonts w:hint="eastAsia"/>
        </w:rPr>
        <w:t>月，比索兑美元汇率被低估</w:t>
      </w:r>
      <w:r>
        <w:rPr>
          <w:rFonts w:hint="eastAsia"/>
        </w:rPr>
        <w:t>25</w:t>
      </w:r>
      <w:r>
        <w:rPr>
          <w:rFonts w:hint="eastAsia"/>
        </w:rPr>
        <w:t>％；今天，低估幅度已扩大至</w:t>
      </w:r>
      <w:r>
        <w:rPr>
          <w:rFonts w:hint="eastAsia"/>
        </w:rPr>
        <w:t>51</w:t>
      </w:r>
      <w:r>
        <w:rPr>
          <w:rFonts w:hint="eastAsia"/>
        </w:rPr>
        <w:t>％。对债务危机和通货膨胀的恐慌导致比索大跌。出于类似的原因，另外两个新兴市场货币土耳其里拉和巴西雷亚尔的指数波动也很大。只有挪威克朗的估值大体上是按购买力变化的。挪威的巨无霸美元价格下跌了</w:t>
      </w:r>
      <w:r>
        <w:rPr>
          <w:rFonts w:hint="eastAsia"/>
        </w:rPr>
        <w:t>14</w:t>
      </w:r>
      <w:r>
        <w:rPr>
          <w:rFonts w:hint="eastAsia"/>
        </w:rPr>
        <w:t>％，克朗兑美元汇率也就从</w:t>
      </w:r>
      <w:r>
        <w:rPr>
          <w:rFonts w:hint="eastAsia"/>
        </w:rPr>
        <w:t>1</w:t>
      </w:r>
      <w:r>
        <w:rPr>
          <w:rFonts w:hint="eastAsia"/>
        </w:rPr>
        <w:t>月的被高估</w:t>
      </w:r>
      <w:r>
        <w:rPr>
          <w:rFonts w:hint="eastAsia"/>
        </w:rPr>
        <w:t>18</w:t>
      </w:r>
      <w:r>
        <w:rPr>
          <w:rFonts w:hint="eastAsia"/>
        </w:rPr>
        <w:t>％变成现在的被低估</w:t>
      </w:r>
      <w:r>
        <w:rPr>
          <w:rFonts w:hint="eastAsia"/>
        </w:rPr>
        <w:t>5</w:t>
      </w:r>
      <w:r>
        <w:rPr>
          <w:rFonts w:hint="eastAsia"/>
        </w:rPr>
        <w:t>％。然而，这也不能尽信。汉堡包也许是变便宜了，但挪威的整体通胀率只有</w:t>
      </w:r>
      <w:r>
        <w:rPr>
          <w:rFonts w:hint="eastAsia"/>
        </w:rPr>
        <w:t>2.6</w:t>
      </w:r>
      <w:r>
        <w:rPr>
          <w:rFonts w:hint="eastAsia"/>
        </w:rPr>
        <w:t>％。</w:t>
      </w:r>
    </w:p>
    <w:p w14:paraId="69160C6B" w14:textId="77777777" w:rsidR="004D732E" w:rsidRDefault="004D732E" w:rsidP="004D732E"/>
    <w:p w14:paraId="0DE76274" w14:textId="77777777" w:rsidR="004D732E" w:rsidRDefault="004D732E" w:rsidP="004D732E">
      <w:r>
        <w:t xml:space="preserve">Sometimes, currency traders foresee long-term changes that have yet to move domestic prices. That may be true in Britain, </w:t>
      </w:r>
      <w:r>
        <w:lastRenderedPageBreak/>
        <w:t>where the pound has been particularly cheap since the Brexit vote in 2016 (see chart 2). It now looks 23% undervalued. At other times, currencies deviate from fundamentals because of temporary disparities in risks and short-term interest rates. America’s economy is sizzling and the Federal Reserve is raising rates, but growth has flattened off elsewhere. That has made the dollar as strong as a bull. Almost every currency in the index has weakened relative to the greenback since January. Only two, the Swiss franc and the Swedish krona, now look overvalued against it.</w:t>
      </w:r>
    </w:p>
    <w:p w14:paraId="00B8C01B" w14:textId="77777777" w:rsidR="004D732E" w:rsidRDefault="004D732E" w:rsidP="004D732E"/>
    <w:p w14:paraId="4AAE759E" w14:textId="77777777" w:rsidR="004D732E" w:rsidRDefault="004D732E" w:rsidP="004D732E">
      <w:pPr>
        <w:rPr>
          <w:rFonts w:hint="eastAsia"/>
        </w:rPr>
      </w:pPr>
      <w:r>
        <w:rPr>
          <w:rFonts w:hint="eastAsia"/>
        </w:rPr>
        <w:t>有时，货币交易商预见到可能在未来改变国内商品价格的长远变化。英国的情况可能就是这样：自</w:t>
      </w:r>
      <w:r>
        <w:rPr>
          <w:rFonts w:hint="eastAsia"/>
        </w:rPr>
        <w:t>2016</w:t>
      </w:r>
      <w:r>
        <w:rPr>
          <w:rFonts w:hint="eastAsia"/>
        </w:rPr>
        <w:t>年英国脱欧公投以来，英镑汇率一直相当低（见图表</w:t>
      </w:r>
      <w:r>
        <w:rPr>
          <w:rFonts w:hint="eastAsia"/>
        </w:rPr>
        <w:t>2</w:t>
      </w:r>
      <w:r>
        <w:rPr>
          <w:rFonts w:hint="eastAsia"/>
        </w:rPr>
        <w:t>）。目前英镑被低估</w:t>
      </w:r>
      <w:r>
        <w:rPr>
          <w:rFonts w:hint="eastAsia"/>
        </w:rPr>
        <w:t>23</w:t>
      </w:r>
      <w:r>
        <w:rPr>
          <w:rFonts w:hint="eastAsia"/>
        </w:rPr>
        <w:t>％。另外一些时候，由于风险和短期利率的一时差异，货币汇率会偏离基本面。目前，美国经济势头火热，美联储也正在加息，但在其他地区经济增长趋于平缓。这使得美元牛气十足。自</w:t>
      </w:r>
      <w:r>
        <w:rPr>
          <w:rFonts w:hint="eastAsia"/>
        </w:rPr>
        <w:t>1</w:t>
      </w:r>
      <w:r>
        <w:rPr>
          <w:rFonts w:hint="eastAsia"/>
        </w:rPr>
        <w:t>月以来，指数中几乎所有货币兑美元汇率都在走弱。现在，只有瑞士法郎和瑞典克朗被高估。</w:t>
      </w:r>
    </w:p>
    <w:p w14:paraId="21E315E1" w14:textId="77777777" w:rsidR="004D732E" w:rsidRDefault="004D732E" w:rsidP="004D732E"/>
    <w:p w14:paraId="1FCB11C3" w14:textId="77777777" w:rsidR="004D732E" w:rsidRDefault="004D732E" w:rsidP="004D732E"/>
    <w:p w14:paraId="4C752215" w14:textId="77777777" w:rsidR="004D732E" w:rsidRDefault="004D732E" w:rsidP="004D732E">
      <w:r>
        <w:t>One beef with the BMI is that burgers cannot easily be traded across borders. Neither can some inputs to production, such as land and labour. To take account of this, we also produce another version of the index, which adjusts Big Mac prices for GDP per person. You can binge on both at economist.com/bigmac.</w:t>
      </w:r>
    </w:p>
    <w:p w14:paraId="44A95AF7" w14:textId="77777777" w:rsidR="004D732E" w:rsidRDefault="004D732E" w:rsidP="004D732E"/>
    <w:p w14:paraId="30139FAE" w14:textId="77777777" w:rsidR="004D732E" w:rsidRDefault="004D732E" w:rsidP="004D732E">
      <w:pPr>
        <w:rPr>
          <w:rFonts w:hint="eastAsia"/>
        </w:rPr>
      </w:pPr>
      <w:r>
        <w:rPr>
          <w:rFonts w:hint="eastAsia"/>
        </w:rPr>
        <w:t>“巨无霸指数”的一个问题是，汉堡包无法轻易跨境交易。土地和劳动力等一些生产性投入也是如此。考虑到这一点，我们还制作了另一个版本的“巨无霸指数”，按人均</w:t>
      </w:r>
      <w:r>
        <w:rPr>
          <w:rFonts w:hint="eastAsia"/>
        </w:rPr>
        <w:t>GDP</w:t>
      </w:r>
      <w:r>
        <w:rPr>
          <w:rFonts w:hint="eastAsia"/>
        </w:rPr>
        <w:t>调整了巨无霸的价格。我们在</w:t>
      </w:r>
      <w:r>
        <w:rPr>
          <w:rFonts w:hint="eastAsia"/>
        </w:rPr>
        <w:t>economist.com/bigmac</w:t>
      </w:r>
      <w:r>
        <w:rPr>
          <w:rFonts w:hint="eastAsia"/>
        </w:rPr>
        <w:t>上提供了两版指数，供您尽情享用。</w:t>
      </w:r>
    </w:p>
    <w:p w14:paraId="7FAFD575" w14:textId="77777777" w:rsidR="004D732E" w:rsidRDefault="004D732E" w:rsidP="004D732E">
      <w:pPr>
        <w:pStyle w:val="1"/>
      </w:pPr>
      <w:r>
        <w:t>Technology and law firms: Diligence disrupted</w:t>
      </w:r>
    </w:p>
    <w:p w14:paraId="179CDC5F" w14:textId="77777777" w:rsidR="004D732E" w:rsidRDefault="004D732E" w:rsidP="004D732E">
      <w:r>
        <w:t>Magic—circle law firms climb aboard the artifical-intelligence wagon</w:t>
      </w:r>
    </w:p>
    <w:p w14:paraId="77BEED85" w14:textId="77777777" w:rsidR="004D732E" w:rsidRDefault="004D732E" w:rsidP="004D732E">
      <w:pPr>
        <w:rPr>
          <w:rFonts w:hint="eastAsia"/>
        </w:rPr>
      </w:pPr>
      <w:r>
        <w:rPr>
          <w:rFonts w:hint="eastAsia"/>
        </w:rPr>
        <w:t>技术和律所：轻松尽职</w:t>
      </w:r>
    </w:p>
    <w:p w14:paraId="72AAEC51" w14:textId="77777777" w:rsidR="004D732E" w:rsidRDefault="004D732E" w:rsidP="004D732E">
      <w:pPr>
        <w:rPr>
          <w:rFonts w:hint="eastAsia"/>
        </w:rPr>
      </w:pPr>
      <w:r>
        <w:rPr>
          <w:rFonts w:hint="eastAsia"/>
        </w:rPr>
        <w:t>顶尖律所开始利用人工智能</w:t>
      </w:r>
    </w:p>
    <w:p w14:paraId="2238D9F0" w14:textId="77777777" w:rsidR="004D732E" w:rsidRDefault="004D732E" w:rsidP="004D732E">
      <w:r>
        <w:t xml:space="preserve">20180714 business </w:t>
      </w:r>
      <w:r>
        <w:rPr>
          <w:rFonts w:ascii="Segoe UI Emoji" w:hAnsi="Segoe UI Emoji" w:cs="Segoe UI Emoji"/>
        </w:rPr>
        <w:t>🇬🇧</w:t>
      </w:r>
      <w:r>
        <w:t xml:space="preserve"> English Version</w:t>
      </w:r>
    </w:p>
    <w:p w14:paraId="4150FC60" w14:textId="77777777" w:rsidR="004D732E" w:rsidRDefault="004D732E" w:rsidP="004D732E"/>
    <w:p w14:paraId="5AEEC81D" w14:textId="77777777" w:rsidR="004D732E" w:rsidRDefault="004D732E" w:rsidP="004D732E">
      <w:r>
        <w:t>LONG hours have been the bane of the legal profession for ages; few of them involve thrilling courtroom antics. As a junior corporate lawyer at Davis Polk &amp; Wardwell, a law firm in New York, John Bick remembers spending most of his waking hours poring over contracts looking for clauses that could complicate or kill off a deal. Even once he became a partner he still had to pitch in on due diligence for large transactions. In 2015 nearly a third of British lawyers were looking to leave the profession, according to the job searches of more than 1,000 of them by Life Productions, a career-change consultancy, perhaps because of the drudgery.</w:t>
      </w:r>
    </w:p>
    <w:p w14:paraId="157FE731" w14:textId="77777777" w:rsidR="004D732E" w:rsidRDefault="004D732E" w:rsidP="004D732E"/>
    <w:p w14:paraId="66D4F06E" w14:textId="77777777" w:rsidR="004D732E" w:rsidRDefault="004D732E" w:rsidP="004D732E">
      <w:pPr>
        <w:rPr>
          <w:rFonts w:hint="eastAsia"/>
        </w:rPr>
      </w:pPr>
      <w:r>
        <w:rPr>
          <w:rFonts w:hint="eastAsia"/>
        </w:rPr>
        <w:t>长久以来，法律行业的一大弊端是工作时间太长。很少有律师真的会到法庭上展开激动人心的唇枪舌战。约翰·比克（</w:t>
      </w:r>
      <w:r>
        <w:rPr>
          <w:rFonts w:hint="eastAsia"/>
        </w:rPr>
        <w:t>John Bick</w:t>
      </w:r>
      <w:r>
        <w:rPr>
          <w:rFonts w:hint="eastAsia"/>
        </w:rPr>
        <w:t>）曾是纽约达维律师事务所（</w:t>
      </w:r>
      <w:r>
        <w:rPr>
          <w:rFonts w:hint="eastAsia"/>
        </w:rPr>
        <w:t>Davis Polk &amp; Wardwell</w:t>
      </w:r>
      <w:r>
        <w:rPr>
          <w:rFonts w:hint="eastAsia"/>
        </w:rPr>
        <w:t>）的初级企业律师，他记得那会儿自己醒着的大部分时间都在看合同，寻找那些可能会让交易变得复杂甚至失败的条款。即使在成为合伙人之后，他还是要花大力气为大额交易做尽职调查。</w:t>
      </w:r>
      <w:r>
        <w:rPr>
          <w:rFonts w:hint="eastAsia"/>
        </w:rPr>
        <w:t>2015</w:t>
      </w:r>
      <w:r>
        <w:rPr>
          <w:rFonts w:hint="eastAsia"/>
        </w:rPr>
        <w:t>年，转业咨询公司</w:t>
      </w:r>
      <w:r>
        <w:rPr>
          <w:rFonts w:hint="eastAsia"/>
        </w:rPr>
        <w:t>Life Productions</w:t>
      </w:r>
      <w:r>
        <w:rPr>
          <w:rFonts w:hint="eastAsia"/>
        </w:rPr>
        <w:t>为</w:t>
      </w:r>
      <w:r>
        <w:rPr>
          <w:rFonts w:hint="eastAsia"/>
        </w:rPr>
        <w:t>1000</w:t>
      </w:r>
      <w:r>
        <w:rPr>
          <w:rFonts w:hint="eastAsia"/>
        </w:rPr>
        <w:t>多名英国律师物色新工作，据它称，近三分之一的英国律师都希望离开这个行业，原因或许正是那些单调又繁重的工作内容。</w:t>
      </w:r>
    </w:p>
    <w:p w14:paraId="12189D8E" w14:textId="77777777" w:rsidR="004D732E" w:rsidRDefault="004D732E" w:rsidP="004D732E"/>
    <w:p w14:paraId="55611226" w14:textId="77777777" w:rsidR="004D732E" w:rsidRDefault="004D732E" w:rsidP="004D732E">
      <w:r>
        <w:t>Such dissatisfaction may recede in future. Now on his firm’s management committee, Mr Bick is drafting in artificial intelligence (AI) to do the gruntwork—like many others at top law firms in New York and London. The shift could transform lawyers’ work and slash costs for clients.</w:t>
      </w:r>
    </w:p>
    <w:p w14:paraId="0802132D" w14:textId="77777777" w:rsidR="004D732E" w:rsidRDefault="004D732E" w:rsidP="004D732E"/>
    <w:p w14:paraId="52A650E1" w14:textId="77777777" w:rsidR="004D732E" w:rsidRDefault="004D732E" w:rsidP="004D732E">
      <w:pPr>
        <w:rPr>
          <w:rFonts w:hint="eastAsia"/>
        </w:rPr>
      </w:pPr>
      <w:r>
        <w:rPr>
          <w:rFonts w:hint="eastAsia"/>
        </w:rPr>
        <w:t>这种不满未来可能会减轻。目前，比克正在达维的管理委员会里起草方案，让人工智能（</w:t>
      </w:r>
      <w:r>
        <w:rPr>
          <w:rFonts w:hint="eastAsia"/>
        </w:rPr>
        <w:t>AI</w:t>
      </w:r>
      <w:r>
        <w:rPr>
          <w:rFonts w:hint="eastAsia"/>
        </w:rPr>
        <w:t>）担负那些繁重的基础</w:t>
      </w:r>
      <w:r>
        <w:rPr>
          <w:rFonts w:hint="eastAsia"/>
        </w:rPr>
        <w:lastRenderedPageBreak/>
        <w:t>工作。在纽约和伦敦的顶级律师事务所里，许多人都在干这件事。这种变化可能会改变律师的工作，并大幅削减客户的成本。</w:t>
      </w:r>
    </w:p>
    <w:p w14:paraId="5179B608" w14:textId="77777777" w:rsidR="004D732E" w:rsidRDefault="004D732E" w:rsidP="004D732E"/>
    <w:p w14:paraId="45493922" w14:textId="77777777" w:rsidR="004D732E" w:rsidRDefault="004D732E" w:rsidP="004D732E">
      <w:r>
        <w:t>Prestigious firms make their money by throwing large numbers of bodies at huge stacks of paperwork. During discovery, a pre-trial procedure in America, for example, both sides exchange heaps of documents that must be combed through for evidence. Junior lawyers dig up and compare judges’ decisions on similar cases, or arguments previously made by opposing counsel, to prepare for litigation.</w:t>
      </w:r>
    </w:p>
    <w:p w14:paraId="25219A3B" w14:textId="77777777" w:rsidR="004D732E" w:rsidRDefault="004D732E" w:rsidP="004D732E"/>
    <w:p w14:paraId="15268AD9" w14:textId="77777777" w:rsidR="004D732E" w:rsidRDefault="004D732E" w:rsidP="004D732E">
      <w:pPr>
        <w:rPr>
          <w:rFonts w:hint="eastAsia"/>
        </w:rPr>
      </w:pPr>
      <w:r>
        <w:rPr>
          <w:rFonts w:hint="eastAsia"/>
        </w:rPr>
        <w:t>顶级律所都是靠投入大批人力处理大量文书来赚钱。例如，在美国的“证据开示”（</w:t>
      </w:r>
      <w:r>
        <w:rPr>
          <w:rFonts w:hint="eastAsia"/>
        </w:rPr>
        <w:t>discovery</w:t>
      </w:r>
      <w:r>
        <w:rPr>
          <w:rFonts w:hint="eastAsia"/>
        </w:rPr>
        <w:t>）这个审前阶段，控辩双方须交换大量文件来查找证据。初级律师要挖掘并比对法官对类似案件的判决，或研究对方律师过去的辩词，为诉讼做准备。</w:t>
      </w:r>
    </w:p>
    <w:p w14:paraId="02A97044" w14:textId="77777777" w:rsidR="004D732E" w:rsidRDefault="004D732E" w:rsidP="004D732E"/>
    <w:p w14:paraId="3944947B" w14:textId="77777777" w:rsidR="004D732E" w:rsidRDefault="004D732E" w:rsidP="004D732E">
      <w:r>
        <w:t>A growing number of legal startups now apply machine-learning techniques to these tasks. The algorithms can process much more paperwork than humans in a fraction of the time. They recognise clauses and point out anomalies. They might highlight contracts where liability is unlimited rather than limited. They can even point out contracts where key clauses are absent. The latter is something that humans do not always reliably do, says Noah Waisberg, a former corporate lawyer who founded Kira Systems, a software tool that uses machine learning to review contracts.</w:t>
      </w:r>
    </w:p>
    <w:p w14:paraId="1700F9DF" w14:textId="77777777" w:rsidR="004D732E" w:rsidRDefault="004D732E" w:rsidP="004D732E"/>
    <w:p w14:paraId="1B7E998F" w14:textId="77777777" w:rsidR="004D732E" w:rsidRDefault="004D732E" w:rsidP="004D732E">
      <w:pPr>
        <w:rPr>
          <w:rFonts w:hint="eastAsia"/>
        </w:rPr>
      </w:pPr>
      <w:r>
        <w:rPr>
          <w:rFonts w:hint="eastAsia"/>
        </w:rPr>
        <w:t>越来越多法律创业公司正在把机器学习技术应用到这类任务上。相比人工，算法只需要一点点时间就能处理多得多的文书。它们辨别条款并指出异常。它们可能会划出那些导致无限责任而非有限责任的合同。它们甚至会指出哪些合同缺少关键条款——律师们有时候也发现不了，诺厄·魏斯伯格（</w:t>
      </w:r>
      <w:r>
        <w:rPr>
          <w:rFonts w:hint="eastAsia"/>
        </w:rPr>
        <w:t>Noah Waisberg</w:t>
      </w:r>
      <w:r>
        <w:rPr>
          <w:rFonts w:hint="eastAsia"/>
        </w:rPr>
        <w:t>）说。他曾是一名企业律师，后来创建了</w:t>
      </w:r>
      <w:r>
        <w:rPr>
          <w:rFonts w:hint="eastAsia"/>
        </w:rPr>
        <w:t>Kira Systems</w:t>
      </w:r>
      <w:r>
        <w:rPr>
          <w:rFonts w:hint="eastAsia"/>
        </w:rPr>
        <w:t>，一种使用机器学习来审查合同的软件工具。</w:t>
      </w:r>
    </w:p>
    <w:p w14:paraId="62D5C99B" w14:textId="77777777" w:rsidR="004D732E" w:rsidRDefault="004D732E" w:rsidP="004D732E"/>
    <w:p w14:paraId="3EA4242A" w14:textId="77777777" w:rsidR="004D732E" w:rsidRDefault="004D732E" w:rsidP="004D732E">
      <w:r>
        <w:t>The potential gains are large. Due diligence can be so time-consuming that it typically accounts for as much as half of the fees that lawyers charge for advising on deals. Many firms, including Davis Polk, as well as Freshfields and Clifford Chance in London, use Kira to help with document review. The firm’s software is trained on a set of documents to recognise more than 450 clauses, such as “change-of-control” provisions which specify the termination of a contract in the event one of the parties is taken over. Lawyers can then tinker with it further to recognise more obscure clauses, or even those in different languages. Other software firms that use AI to review documents include Luminance and RAVN, both of which are based in London and count big law firms as customers.</w:t>
      </w:r>
    </w:p>
    <w:p w14:paraId="3A0C2577" w14:textId="77777777" w:rsidR="004D732E" w:rsidRDefault="004D732E" w:rsidP="004D732E"/>
    <w:p w14:paraId="7F0627A2" w14:textId="77777777" w:rsidR="004D732E" w:rsidRDefault="004D732E" w:rsidP="004D732E">
      <w:pPr>
        <w:rPr>
          <w:rFonts w:hint="eastAsia"/>
        </w:rPr>
      </w:pPr>
      <w:r>
        <w:rPr>
          <w:rFonts w:hint="eastAsia"/>
        </w:rPr>
        <w:t>潜在的收益很大。尽职调查非常耗时，在交易咨询中通常要占到律师收费的一半。许多公司，包括达维以及伦敦的富而德（</w:t>
      </w:r>
      <w:r>
        <w:rPr>
          <w:rFonts w:hint="eastAsia"/>
        </w:rPr>
        <w:t>Freshfields</w:t>
      </w:r>
      <w:r>
        <w:rPr>
          <w:rFonts w:hint="eastAsia"/>
        </w:rPr>
        <w:t>）和高伟绅（</w:t>
      </w:r>
      <w:r>
        <w:rPr>
          <w:rFonts w:hint="eastAsia"/>
        </w:rPr>
        <w:t>Clifford Chance</w:t>
      </w:r>
      <w:r>
        <w:rPr>
          <w:rFonts w:hint="eastAsia"/>
        </w:rPr>
        <w:t>），都用</w:t>
      </w:r>
      <w:r>
        <w:rPr>
          <w:rFonts w:hint="eastAsia"/>
        </w:rPr>
        <w:t>Kira</w:t>
      </w:r>
      <w:r>
        <w:rPr>
          <w:rFonts w:hint="eastAsia"/>
        </w:rPr>
        <w:t>来帮助审查文件。该软件用一套文件来训练，可识别</w:t>
      </w:r>
      <w:r>
        <w:rPr>
          <w:rFonts w:hint="eastAsia"/>
        </w:rPr>
        <w:t>450</w:t>
      </w:r>
      <w:r>
        <w:rPr>
          <w:rFonts w:hint="eastAsia"/>
        </w:rPr>
        <w:t>多种条款，例如规定在一方被接管时终止合同的“控制权变更”条款。而后律师可以进一步打磨软件，以识别那些更模糊的条款，甚至是其他语言的条款。其他使用</w:t>
      </w:r>
      <w:r>
        <w:rPr>
          <w:rFonts w:hint="eastAsia"/>
        </w:rPr>
        <w:t>AI</w:t>
      </w:r>
      <w:r>
        <w:rPr>
          <w:rFonts w:hint="eastAsia"/>
        </w:rPr>
        <w:t>审查文件的软件公司包括</w:t>
      </w:r>
      <w:r>
        <w:rPr>
          <w:rFonts w:hint="eastAsia"/>
        </w:rPr>
        <w:t>Luminance</w:t>
      </w:r>
      <w:r>
        <w:rPr>
          <w:rFonts w:hint="eastAsia"/>
        </w:rPr>
        <w:t>和</w:t>
      </w:r>
      <w:r>
        <w:rPr>
          <w:rFonts w:hint="eastAsia"/>
        </w:rPr>
        <w:t>RAVN</w:t>
      </w:r>
      <w:r>
        <w:rPr>
          <w:rFonts w:hint="eastAsia"/>
        </w:rPr>
        <w:t>，这两家公司的总部都位于伦敦，客户中有不少大律所。</w:t>
      </w:r>
    </w:p>
    <w:p w14:paraId="2A2B7727" w14:textId="77777777" w:rsidR="004D732E" w:rsidRDefault="004D732E" w:rsidP="004D732E"/>
    <w:p w14:paraId="6086CC09" w14:textId="77777777" w:rsidR="004D732E" w:rsidRDefault="004D732E" w:rsidP="004D732E">
      <w:r>
        <w:t>Machine learning can also help prepare for trial. It speeds up discovery, and assists lawyers in drawing up a litigating strategy. Lex Machina, a Silicon Valley startup now owned by Lexis Nexis, a legal-information provider, uses court documents from previous cases to make predictions about a particular case, such as its time to trial, its likelihood of success in various jurisdictions, and the damages it could win.</w:t>
      </w:r>
    </w:p>
    <w:p w14:paraId="2E4E704E" w14:textId="77777777" w:rsidR="004D732E" w:rsidRDefault="004D732E" w:rsidP="004D732E"/>
    <w:p w14:paraId="12371D8E" w14:textId="77777777" w:rsidR="004D732E" w:rsidRDefault="004D732E" w:rsidP="004D732E">
      <w:pPr>
        <w:rPr>
          <w:rFonts w:hint="eastAsia"/>
        </w:rPr>
      </w:pPr>
      <w:r>
        <w:rPr>
          <w:rFonts w:hint="eastAsia"/>
        </w:rPr>
        <w:t>机器学习也可以帮助准备庭审。它加速了证据开示环节，并协助律师制定诉讼策略。法律信息供应商</w:t>
      </w:r>
      <w:r>
        <w:rPr>
          <w:rFonts w:hint="eastAsia"/>
        </w:rPr>
        <w:t>Lexis Nexis</w:t>
      </w:r>
      <w:r>
        <w:rPr>
          <w:rFonts w:hint="eastAsia"/>
        </w:rPr>
        <w:t>旗下的硅谷创业公司</w:t>
      </w:r>
      <w:r>
        <w:rPr>
          <w:rFonts w:hint="eastAsia"/>
        </w:rPr>
        <w:t>Lex Machina</w:t>
      </w:r>
      <w:r>
        <w:rPr>
          <w:rFonts w:hint="eastAsia"/>
        </w:rPr>
        <w:t>利用旧案件的法庭文件来为某个案子做预测，比如进入庭审的时间、在不同司法辖区胜诉的几率，以及可能拿到的赔偿金额。</w:t>
      </w:r>
    </w:p>
    <w:p w14:paraId="6775936B" w14:textId="77777777" w:rsidR="004D732E" w:rsidRDefault="004D732E" w:rsidP="004D732E"/>
    <w:p w14:paraId="24A570F9" w14:textId="77777777" w:rsidR="004D732E" w:rsidRDefault="004D732E" w:rsidP="004D732E">
      <w:r>
        <w:lastRenderedPageBreak/>
        <w:t>Some tech firms are aiming at full disintermediation, developing “robot lawyers” to deal with certain tasks. LISA, a British AI tool, helps people draw up non-disclosure agreements, removing the need for expensive human lawyers to be apprised of confidential (and perhaps embarrassing) details. Others aim to help people appeal against parking tickets or draw up rental leases without incurring legal expenses.</w:t>
      </w:r>
    </w:p>
    <w:p w14:paraId="79EBD905" w14:textId="77777777" w:rsidR="004D732E" w:rsidRDefault="004D732E" w:rsidP="004D732E"/>
    <w:p w14:paraId="67F1897A" w14:textId="77777777" w:rsidR="004D732E" w:rsidRDefault="004D732E" w:rsidP="004D732E">
      <w:pPr>
        <w:rPr>
          <w:rFonts w:hint="eastAsia"/>
        </w:rPr>
      </w:pPr>
      <w:r>
        <w:rPr>
          <w:rFonts w:hint="eastAsia"/>
        </w:rPr>
        <w:t>一些科技公司的目标是完全摒弃中介，开发出“机器人律师”来处理某些任务。英国的</w:t>
      </w:r>
      <w:r>
        <w:rPr>
          <w:rFonts w:hint="eastAsia"/>
        </w:rPr>
        <w:t>AI</w:t>
      </w:r>
      <w:r>
        <w:rPr>
          <w:rFonts w:hint="eastAsia"/>
        </w:rPr>
        <w:t>工具</w:t>
      </w:r>
      <w:r>
        <w:rPr>
          <w:rFonts w:hint="eastAsia"/>
        </w:rPr>
        <w:t>LISA</w:t>
      </w:r>
      <w:r>
        <w:rPr>
          <w:rFonts w:hint="eastAsia"/>
        </w:rPr>
        <w:t>帮助人们制定保密协议，不再需要让那些昂贵的律师了解机密（或许还是令人尴尬的）细节。其他科技公司想要帮助人们对停车罚单提出申诉或起草租赁合同而不产生法律费用。</w:t>
      </w:r>
    </w:p>
    <w:p w14:paraId="3834067B" w14:textId="77777777" w:rsidR="004D732E" w:rsidRDefault="004D732E" w:rsidP="004D732E"/>
    <w:p w14:paraId="3EE96B82" w14:textId="77777777" w:rsidR="004D732E" w:rsidRDefault="004D732E" w:rsidP="004D732E">
      <w:r>
        <w:t>The savings from using machine-learning software are often hard to predict. It is early days and every case is different, says Isabel Parker, chief legal innovation officer at Freshfields. But the time spent on document review can fall by as much as 80%, which is likely to translate into lower fees for clients.</w:t>
      </w:r>
    </w:p>
    <w:p w14:paraId="1BCE375D" w14:textId="77777777" w:rsidR="004D732E" w:rsidRDefault="004D732E" w:rsidP="004D732E"/>
    <w:p w14:paraId="512EBC28" w14:textId="77777777" w:rsidR="004D732E" w:rsidRDefault="004D732E" w:rsidP="004D732E">
      <w:pPr>
        <w:rPr>
          <w:rFonts w:hint="eastAsia"/>
        </w:rPr>
      </w:pPr>
      <w:r>
        <w:rPr>
          <w:rFonts w:hint="eastAsia"/>
        </w:rPr>
        <w:t>使用机器学习软件能帮助人们省多少钱通常难以预测。富而德的首席法律创新官伊莎贝尔·帕克（</w:t>
      </w:r>
      <w:r>
        <w:rPr>
          <w:rFonts w:hint="eastAsia"/>
        </w:rPr>
        <w:t>Isabel Parker</w:t>
      </w:r>
      <w:r>
        <w:rPr>
          <w:rFonts w:hint="eastAsia"/>
        </w:rPr>
        <w:t>）说，这类应用现在还处于早期阶段，每个案例都不同。不过，花在审查文件上的时间可能会减少八成之多，而这很可能也会降低客户支付的费用。</w:t>
      </w:r>
    </w:p>
    <w:p w14:paraId="08F52E6A" w14:textId="77777777" w:rsidR="004D732E" w:rsidRDefault="004D732E" w:rsidP="004D732E"/>
    <w:p w14:paraId="410250DB" w14:textId="77777777" w:rsidR="004D732E" w:rsidRDefault="004D732E" w:rsidP="004D732E">
      <w:r>
        <w:t>Will legal employment eventually shrink? The jury is still out. Some firms expect to employ fewer graduates. But others argue that cheaper services could encourage clients to consult their lawyers more. And although some tasks are automatable, many others rely on human judgment. AI might pinpoint atypical clauses in contracts, for example, but it cannot decide if the anomaly is a deal-breaker. In any event, lawyers should start to find their work more interesting.</w:t>
      </w:r>
    </w:p>
    <w:p w14:paraId="10E4ABD1" w14:textId="77777777" w:rsidR="004D732E" w:rsidRDefault="004D732E" w:rsidP="004D732E"/>
    <w:p w14:paraId="2FA024A1" w14:textId="77777777" w:rsidR="004D732E" w:rsidRDefault="004D732E" w:rsidP="004D732E">
      <w:pPr>
        <w:rPr>
          <w:rFonts w:hint="eastAsia"/>
        </w:rPr>
      </w:pPr>
      <w:r>
        <w:rPr>
          <w:rFonts w:hint="eastAsia"/>
        </w:rPr>
        <w:t>法律职位最终会减少吗？这还不好说。一些公司估计自己雇用的毕业生人数会减少。但另一些人认为，更便宜的服务会鼓励客户更多地咨询律师。虽然有些任务是可以自动化的，但其他许多任务仍然依赖人类的判断。例如，</w:t>
      </w:r>
      <w:r>
        <w:rPr>
          <w:rFonts w:hint="eastAsia"/>
        </w:rPr>
        <w:t>AI</w:t>
      </w:r>
      <w:r>
        <w:rPr>
          <w:rFonts w:hint="eastAsia"/>
        </w:rPr>
        <w:t>可能会精确指出合同中的非典型条款，但它无法判断这个异常是否会毁了这项交易。无论如何，律师们应该会开始发现自己的工作变得更有趣了。</w:t>
      </w:r>
    </w:p>
    <w:p w14:paraId="74565B4C" w14:textId="77777777" w:rsidR="004D732E" w:rsidRDefault="004D732E" w:rsidP="004D732E">
      <w:pPr>
        <w:pStyle w:val="1"/>
      </w:pPr>
      <w:r>
        <w:t>Bartleby: Degrees of separation</w:t>
      </w:r>
    </w:p>
    <w:p w14:paraId="2FF96F11" w14:textId="77777777" w:rsidR="004D732E" w:rsidRDefault="004D732E" w:rsidP="004D732E">
      <w:r>
        <w:t>A welcome upgrade to apprenticeships</w:t>
      </w:r>
    </w:p>
    <w:p w14:paraId="0F26ADC7" w14:textId="77777777" w:rsidR="004D732E" w:rsidRDefault="004D732E" w:rsidP="004D732E">
      <w:pPr>
        <w:rPr>
          <w:rFonts w:hint="eastAsia"/>
        </w:rPr>
      </w:pPr>
      <w:r>
        <w:rPr>
          <w:rFonts w:hint="eastAsia"/>
        </w:rPr>
        <w:t>巴托比：改变阶层分隔</w:t>
      </w:r>
    </w:p>
    <w:p w14:paraId="59E57386" w14:textId="77777777" w:rsidR="004D732E" w:rsidRDefault="004D732E" w:rsidP="004D732E">
      <w:pPr>
        <w:rPr>
          <w:rFonts w:hint="eastAsia"/>
        </w:rPr>
      </w:pPr>
      <w:r>
        <w:rPr>
          <w:rFonts w:hint="eastAsia"/>
        </w:rPr>
        <w:t>学位学徒制，一项可喜的升级</w:t>
      </w:r>
    </w:p>
    <w:p w14:paraId="528DB96A" w14:textId="77777777" w:rsidR="004D732E" w:rsidRDefault="004D732E" w:rsidP="004D732E">
      <w:r>
        <w:t xml:space="preserve">20180714 business </w:t>
      </w:r>
      <w:r>
        <w:rPr>
          <w:rFonts w:ascii="Segoe UI Emoji" w:hAnsi="Segoe UI Emoji" w:cs="Segoe UI Emoji"/>
        </w:rPr>
        <w:t>🇬🇧</w:t>
      </w:r>
      <w:r>
        <w:t xml:space="preserve"> English Version</w:t>
      </w:r>
    </w:p>
    <w:p w14:paraId="2CE0F9BE" w14:textId="77777777" w:rsidR="004D732E" w:rsidRDefault="004D732E" w:rsidP="004D732E"/>
    <w:p w14:paraId="4DD9C278" w14:textId="77777777" w:rsidR="004D732E" w:rsidRDefault="004D732E" w:rsidP="004D732E">
      <w:r>
        <w:t>THE Advanced Manufacturing Research Centre (AMRC) in South Yorkshire, England, looks like the very model of a modern industrial site—bright, shiny, airy and clean. In June 1984 it was the site of a traumatic moment in British history—the Battle of Orgreave, when picketing miners clashed with police as they tried to stop lorries collecting supplies from a coking plant. The incident symbolised Britain’s post-war record of industrial decline and bitter strikes.</w:t>
      </w:r>
    </w:p>
    <w:p w14:paraId="36064445" w14:textId="77777777" w:rsidR="004D732E" w:rsidRDefault="004D732E" w:rsidP="004D732E"/>
    <w:p w14:paraId="2975DA44" w14:textId="77777777" w:rsidR="004D732E" w:rsidRDefault="004D732E" w:rsidP="004D732E">
      <w:pPr>
        <w:rPr>
          <w:rFonts w:hint="eastAsia"/>
        </w:rPr>
      </w:pPr>
      <w:r>
        <w:rPr>
          <w:rFonts w:hint="eastAsia"/>
        </w:rPr>
        <w:t>位于英国南约克郡的先进制造研究中心（</w:t>
      </w:r>
      <w:r>
        <w:rPr>
          <w:rFonts w:hint="eastAsia"/>
        </w:rPr>
        <w:t>AMRC</w:t>
      </w:r>
      <w:r>
        <w:rPr>
          <w:rFonts w:hint="eastAsia"/>
        </w:rPr>
        <w:t>）看上去绝对是现代工业园区的典范——明亮宽敞、光鲜洁净。</w:t>
      </w:r>
      <w:r>
        <w:rPr>
          <w:rFonts w:hint="eastAsia"/>
        </w:rPr>
        <w:t>1984</w:t>
      </w:r>
      <w:r>
        <w:rPr>
          <w:rFonts w:hint="eastAsia"/>
        </w:rPr>
        <w:t>年</w:t>
      </w:r>
      <w:r>
        <w:rPr>
          <w:rFonts w:hint="eastAsia"/>
        </w:rPr>
        <w:t>6</w:t>
      </w:r>
      <w:r>
        <w:rPr>
          <w:rFonts w:hint="eastAsia"/>
        </w:rPr>
        <w:t>月，这里却见证了英国历史上的伤痛时刻——奥格里夫战役（</w:t>
      </w:r>
      <w:r>
        <w:rPr>
          <w:rFonts w:hint="eastAsia"/>
        </w:rPr>
        <w:t>Battle of Orgreave</w:t>
      </w:r>
      <w:r>
        <w:rPr>
          <w:rFonts w:hint="eastAsia"/>
        </w:rPr>
        <w:t>）。当时的矿工纠察队试图阻止卡车从炼焦厂拉走焦炭，与警察发生冲突。此次事件是英国战后工业衰退和罢工加剧的缩影。</w:t>
      </w:r>
    </w:p>
    <w:p w14:paraId="29433C52" w14:textId="77777777" w:rsidR="004D732E" w:rsidRDefault="004D732E" w:rsidP="004D732E"/>
    <w:p w14:paraId="136DD28F" w14:textId="77777777" w:rsidR="004D732E" w:rsidRDefault="004D732E" w:rsidP="004D732E">
      <w:r>
        <w:t xml:space="preserve">The old coking plant is long gone. In its place is a promising attempt to create jobs for a new generation of workers, and to tackle an ancient and ridiculous British class divide. An important part of this divide is that universities have long been seen as a place for academic subjects, calling for essays and equations. People who got their hands dirty making stuff did not go to </w:t>
      </w:r>
      <w:r>
        <w:lastRenderedPageBreak/>
        <w:t>college. But as of last autumn apprentices at the AMRC have been able to study for degree courses. When they graduate they will have an engineering degree from Sheffield University in mechanical manufacture, maintenance engineering or manufacturing technology.</w:t>
      </w:r>
    </w:p>
    <w:p w14:paraId="77337756" w14:textId="77777777" w:rsidR="004D732E" w:rsidRDefault="004D732E" w:rsidP="004D732E"/>
    <w:p w14:paraId="0C7611B6" w14:textId="77777777" w:rsidR="004D732E" w:rsidRDefault="004D732E" w:rsidP="004D732E">
      <w:pPr>
        <w:rPr>
          <w:rFonts w:hint="eastAsia"/>
        </w:rPr>
      </w:pPr>
      <w:r>
        <w:rPr>
          <w:rFonts w:hint="eastAsia"/>
        </w:rPr>
        <w:t>那座炼焦厂早已不复存在。取而代之的是一项充满前景的尝试：为新一代的工人创造就业机会，并打破英国古老而荒谬的阶级划分。这种划分的一个重要方面是：长期以来，大学一直被视为钻研学术的所在，需要的是论文和方程式。那些双手脏兮兮的制造业工人是不上大学的。但是从去年秋天开始，</w:t>
      </w:r>
      <w:r>
        <w:rPr>
          <w:rFonts w:hint="eastAsia"/>
        </w:rPr>
        <w:t>AMRC</w:t>
      </w:r>
      <w:r>
        <w:rPr>
          <w:rFonts w:hint="eastAsia"/>
        </w:rPr>
        <w:t>的学徒们可以攻读学位课程了。毕业时他们将获得谢菲尔德大学（</w:t>
      </w:r>
      <w:r>
        <w:rPr>
          <w:rFonts w:hint="eastAsia"/>
        </w:rPr>
        <w:t>Sheffield University</w:t>
      </w:r>
      <w:r>
        <w:rPr>
          <w:rFonts w:hint="eastAsia"/>
        </w:rPr>
        <w:t>）的机械制造、维修工程或制造技术等专业的工程学位。</w:t>
      </w:r>
    </w:p>
    <w:p w14:paraId="28922326" w14:textId="77777777" w:rsidR="004D732E" w:rsidRDefault="004D732E" w:rsidP="004D732E"/>
    <w:p w14:paraId="095B2CD8" w14:textId="77777777" w:rsidR="004D732E" w:rsidRDefault="004D732E" w:rsidP="004D732E">
      <w:r>
        <w:t>The centre is one element of an attempt by the British government to overhaul the apprenticeship system by mimicking German success. More than half of young Germans take an apprenticeship qualification. The youth-unemployment rate in Germany is much lower than in other European countries; its manufacturing prowess is widely envied.</w:t>
      </w:r>
    </w:p>
    <w:p w14:paraId="09D40B40" w14:textId="77777777" w:rsidR="004D732E" w:rsidRDefault="004D732E" w:rsidP="004D732E"/>
    <w:p w14:paraId="26C0533E" w14:textId="77777777" w:rsidR="004D732E" w:rsidRDefault="004D732E" w:rsidP="004D732E">
      <w:pPr>
        <w:rPr>
          <w:rFonts w:hint="eastAsia"/>
        </w:rPr>
      </w:pPr>
      <w:r>
        <w:rPr>
          <w:rFonts w:hint="eastAsia"/>
        </w:rPr>
        <w:t>英国政府希望通过借鉴德国的成功经验来改革学徒制度，</w:t>
      </w:r>
      <w:r>
        <w:rPr>
          <w:rFonts w:hint="eastAsia"/>
        </w:rPr>
        <w:t>AMRC</w:t>
      </w:r>
      <w:r>
        <w:rPr>
          <w:rFonts w:hint="eastAsia"/>
        </w:rPr>
        <w:t>便是其中一项尝试。一半以上的德国年轻人具有学徒的资格。德国年轻人的失业率远低于欧洲其他国家，其卓越的制造业实力广受钦羡。</w:t>
      </w:r>
    </w:p>
    <w:p w14:paraId="3B4645D2" w14:textId="77777777" w:rsidR="004D732E" w:rsidRDefault="004D732E" w:rsidP="004D732E"/>
    <w:p w14:paraId="11F14A08" w14:textId="77777777" w:rsidR="004D732E" w:rsidRDefault="004D732E" w:rsidP="004D732E">
      <w:r>
        <w:t>The results of the British effort have been mixed so far. The number of Britons taking apprenticeships has dropped by 28% in the year since a complex new levy on businesses was introduced. But turning apprenticeships into degrees has been a success: around 100 colleges and universities are now offering the option.</w:t>
      </w:r>
    </w:p>
    <w:p w14:paraId="70B1C5FB" w14:textId="77777777" w:rsidR="004D732E" w:rsidRDefault="004D732E" w:rsidP="004D732E"/>
    <w:p w14:paraId="6F052D69" w14:textId="77777777" w:rsidR="004D732E" w:rsidRDefault="004D732E" w:rsidP="004D732E">
      <w:pPr>
        <w:rPr>
          <w:rFonts w:hint="eastAsia"/>
        </w:rPr>
      </w:pPr>
      <w:r>
        <w:rPr>
          <w:rFonts w:hint="eastAsia"/>
        </w:rPr>
        <w:t>迄今为止，英国这番努力的结果喜忧参半。自从一项复杂的新企业税开征一年以来，英国参加学徒培训的人数减少了</w:t>
      </w:r>
      <w:r>
        <w:rPr>
          <w:rFonts w:hint="eastAsia"/>
        </w:rPr>
        <w:t>28%</w:t>
      </w:r>
      <w:r>
        <w:rPr>
          <w:rFonts w:hint="eastAsia"/>
        </w:rPr>
        <w:t>。但把学徒制转变为学位却取得了成功：目前大约有</w:t>
      </w:r>
      <w:r>
        <w:rPr>
          <w:rFonts w:hint="eastAsia"/>
        </w:rPr>
        <w:t>100</w:t>
      </w:r>
      <w:r>
        <w:rPr>
          <w:rFonts w:hint="eastAsia"/>
        </w:rPr>
        <w:t>所高等院校提供这种选择。</w:t>
      </w:r>
    </w:p>
    <w:p w14:paraId="34ABFF78" w14:textId="77777777" w:rsidR="004D732E" w:rsidRDefault="004D732E" w:rsidP="004D732E"/>
    <w:p w14:paraId="45746ED8" w14:textId="77777777" w:rsidR="004D732E" w:rsidRDefault="004D732E" w:rsidP="004D732E">
      <w:r>
        <w:t>The idea of manufacturing research centres is copied from Germany’s Fraunhofer institutes. As well as the AMRC in Sheffield, Britain has a range of high-value-added manufacturing centres, part-funded by the government, including sites at Coventry in the Midlands and Strathclyde in Scotland. American policymakers are also intrigued: they adopted the idea in 2012.</w:t>
      </w:r>
    </w:p>
    <w:p w14:paraId="1ECD1C8D" w14:textId="77777777" w:rsidR="004D732E" w:rsidRDefault="004D732E" w:rsidP="004D732E"/>
    <w:p w14:paraId="3DCD1D06" w14:textId="77777777" w:rsidR="004D732E" w:rsidRDefault="004D732E" w:rsidP="004D732E">
      <w:pPr>
        <w:rPr>
          <w:rFonts w:hint="eastAsia"/>
        </w:rPr>
      </w:pPr>
      <w:r>
        <w:rPr>
          <w:rFonts w:hint="eastAsia"/>
        </w:rPr>
        <w:t>制造研究中心的理念是从德国的弗劳恩霍夫研究所（</w:t>
      </w:r>
      <w:r>
        <w:rPr>
          <w:rFonts w:hint="eastAsia"/>
        </w:rPr>
        <w:t>Fraunhofer institutes</w:t>
      </w:r>
      <w:r>
        <w:rPr>
          <w:rFonts w:hint="eastAsia"/>
        </w:rPr>
        <w:t>）复制过来的。除了谢菲尔德的</w:t>
      </w:r>
      <w:r>
        <w:rPr>
          <w:rFonts w:hint="eastAsia"/>
        </w:rPr>
        <w:t>AMRC</w:t>
      </w:r>
      <w:r>
        <w:rPr>
          <w:rFonts w:hint="eastAsia"/>
        </w:rPr>
        <w:t>，英国还有一系列由政府部分资助的高附加值制造中心，包括位于英格兰中部考文垂（</w:t>
      </w:r>
      <w:r>
        <w:rPr>
          <w:rFonts w:hint="eastAsia"/>
        </w:rPr>
        <w:t>Coventry</w:t>
      </w:r>
      <w:r>
        <w:rPr>
          <w:rFonts w:hint="eastAsia"/>
        </w:rPr>
        <w:t>）以及苏格兰斯特拉思克莱德（</w:t>
      </w:r>
      <w:r>
        <w:rPr>
          <w:rFonts w:hint="eastAsia"/>
        </w:rPr>
        <w:t>Strathclyde</w:t>
      </w:r>
      <w:r>
        <w:rPr>
          <w:rFonts w:hint="eastAsia"/>
        </w:rPr>
        <w:t>）的中心。美国政策制定者对此也感兴趣，并在</w:t>
      </w:r>
      <w:r>
        <w:rPr>
          <w:rFonts w:hint="eastAsia"/>
        </w:rPr>
        <w:t>2012</w:t>
      </w:r>
      <w:r>
        <w:rPr>
          <w:rFonts w:hint="eastAsia"/>
        </w:rPr>
        <w:t>年采用了这一理念。</w:t>
      </w:r>
    </w:p>
    <w:p w14:paraId="00DF33D1" w14:textId="77777777" w:rsidR="004D732E" w:rsidRDefault="004D732E" w:rsidP="004D732E"/>
    <w:p w14:paraId="0DD39B17" w14:textId="77777777" w:rsidR="004D732E" w:rsidRDefault="004D732E" w:rsidP="004D732E">
      <w:r>
        <w:t>The Sheffield centre was established in 2001 with Boeing as the founding partner. Leading manufacturing firms such as Rolls-Royce and Airbus are also involved. The centre is not just a pipeline for young talent; it also acts as a problem-solving institute for member companies. One item on display in Sheffield is a Trent fan disc for a Rolls-Royce engine; the centre reduced the component’s production time by 50%. The AMRC has over 100 member companies, with those in the top tier paying £300,000 ($397,000) a year and getting a seat on the board.</w:t>
      </w:r>
    </w:p>
    <w:p w14:paraId="09F183BF" w14:textId="77777777" w:rsidR="004D732E" w:rsidRDefault="004D732E" w:rsidP="004D732E"/>
    <w:p w14:paraId="1157F2D2" w14:textId="77777777" w:rsidR="004D732E" w:rsidRDefault="004D732E" w:rsidP="004D732E">
      <w:pPr>
        <w:rPr>
          <w:rFonts w:hint="eastAsia"/>
        </w:rPr>
      </w:pPr>
      <w:r>
        <w:rPr>
          <w:rFonts w:hint="eastAsia"/>
        </w:rPr>
        <w:t>谢菲尔德的</w:t>
      </w:r>
      <w:r>
        <w:rPr>
          <w:rFonts w:hint="eastAsia"/>
        </w:rPr>
        <w:t>AMRC</w:t>
      </w:r>
      <w:r>
        <w:rPr>
          <w:rFonts w:hint="eastAsia"/>
        </w:rPr>
        <w:t>成立于</w:t>
      </w:r>
      <w:r>
        <w:rPr>
          <w:rFonts w:hint="eastAsia"/>
        </w:rPr>
        <w:t>2001</w:t>
      </w:r>
      <w:r>
        <w:rPr>
          <w:rFonts w:hint="eastAsia"/>
        </w:rPr>
        <w:t>年，波音公司为其创始合作伙伴。罗尔斯·罗伊斯和空客等领先的制造企业也参与其中。该中心不仅培养年轻人才，还帮助会员企业解决问题。那里有一件展品是罗尔斯·罗伊斯的一款遄达（</w:t>
      </w:r>
      <w:r>
        <w:rPr>
          <w:rFonts w:hint="eastAsia"/>
        </w:rPr>
        <w:t>Trent</w:t>
      </w:r>
      <w:r>
        <w:rPr>
          <w:rFonts w:hint="eastAsia"/>
        </w:rPr>
        <w:t>）发动机所用的风扇轮盘——该中心将该部件的生产时间减少了一半。</w:t>
      </w:r>
      <w:r>
        <w:rPr>
          <w:rFonts w:hint="eastAsia"/>
        </w:rPr>
        <w:t>AMRC</w:t>
      </w:r>
      <w:r>
        <w:rPr>
          <w:rFonts w:hint="eastAsia"/>
        </w:rPr>
        <w:t>有</w:t>
      </w:r>
      <w:r>
        <w:rPr>
          <w:rFonts w:hint="eastAsia"/>
        </w:rPr>
        <w:t>100</w:t>
      </w:r>
      <w:r>
        <w:rPr>
          <w:rFonts w:hint="eastAsia"/>
        </w:rPr>
        <w:t>多家会员企业，顶级会员企业一年支付</w:t>
      </w:r>
      <w:r>
        <w:rPr>
          <w:rFonts w:hint="eastAsia"/>
        </w:rPr>
        <w:t>30</w:t>
      </w:r>
      <w:r>
        <w:rPr>
          <w:rFonts w:hint="eastAsia"/>
        </w:rPr>
        <w:t>万英镑（</w:t>
      </w:r>
      <w:r>
        <w:rPr>
          <w:rFonts w:hint="eastAsia"/>
        </w:rPr>
        <w:t>39.7</w:t>
      </w:r>
      <w:r>
        <w:rPr>
          <w:rFonts w:hint="eastAsia"/>
        </w:rPr>
        <w:t>万美元），在董事会获得一个席位。</w:t>
      </w:r>
    </w:p>
    <w:p w14:paraId="760B1580" w14:textId="77777777" w:rsidR="004D732E" w:rsidRDefault="004D732E" w:rsidP="004D732E"/>
    <w:p w14:paraId="2244C254" w14:textId="77777777" w:rsidR="004D732E" w:rsidRDefault="004D732E" w:rsidP="004D732E">
      <w:r>
        <w:t>Nikki Jones, who runs the apprentice programme, says that the centre works with employers to make sure the apprenticeships meet their needs. To take one example, employers said trainees needed to be taught both hydraulics and pneumatics. Over 300 firms send apprentices to be trained at the site, with 195 on a course at any given time. Around 1,000 have passed through the site; the first 14 degree apprentices will qualify in 2021.</w:t>
      </w:r>
    </w:p>
    <w:p w14:paraId="42DFE542" w14:textId="77777777" w:rsidR="004D732E" w:rsidRDefault="004D732E" w:rsidP="004D732E"/>
    <w:p w14:paraId="226AFF87" w14:textId="77777777" w:rsidR="004D732E" w:rsidRDefault="004D732E" w:rsidP="004D732E">
      <w:pPr>
        <w:rPr>
          <w:rFonts w:hint="eastAsia"/>
        </w:rPr>
      </w:pPr>
      <w:r>
        <w:rPr>
          <w:rFonts w:hint="eastAsia"/>
        </w:rPr>
        <w:t>负责学徒项目的尼基·琼斯（</w:t>
      </w:r>
      <w:r>
        <w:rPr>
          <w:rFonts w:hint="eastAsia"/>
        </w:rPr>
        <w:t>Nikki Jones</w:t>
      </w:r>
      <w:r>
        <w:rPr>
          <w:rFonts w:hint="eastAsia"/>
        </w:rPr>
        <w:t>）表示，该中心与企业联手，是要确保学徒制符合它们的需求。举例来说，企业要求受训者液压和气动两门课都要学。超过</w:t>
      </w:r>
      <w:r>
        <w:rPr>
          <w:rFonts w:hint="eastAsia"/>
        </w:rPr>
        <w:t>300</w:t>
      </w:r>
      <w:r>
        <w:rPr>
          <w:rFonts w:hint="eastAsia"/>
        </w:rPr>
        <w:t>家公司将学徒送到中心受训，任意时间里一门课上都有</w:t>
      </w:r>
      <w:r>
        <w:rPr>
          <w:rFonts w:hint="eastAsia"/>
        </w:rPr>
        <w:t>195</w:t>
      </w:r>
      <w:r>
        <w:rPr>
          <w:rFonts w:hint="eastAsia"/>
        </w:rPr>
        <w:t>人在学。已有约</w:t>
      </w:r>
      <w:r>
        <w:rPr>
          <w:rFonts w:hint="eastAsia"/>
        </w:rPr>
        <w:t>1000</w:t>
      </w:r>
      <w:r>
        <w:rPr>
          <w:rFonts w:hint="eastAsia"/>
        </w:rPr>
        <w:t>人修完了中心的课程，首批</w:t>
      </w:r>
      <w:r>
        <w:rPr>
          <w:rFonts w:hint="eastAsia"/>
        </w:rPr>
        <w:t>14</w:t>
      </w:r>
      <w:r>
        <w:rPr>
          <w:rFonts w:hint="eastAsia"/>
        </w:rPr>
        <w:t>人将在</w:t>
      </w:r>
      <w:r>
        <w:rPr>
          <w:rFonts w:hint="eastAsia"/>
        </w:rPr>
        <w:t>2021</w:t>
      </w:r>
      <w:r>
        <w:rPr>
          <w:rFonts w:hint="eastAsia"/>
        </w:rPr>
        <w:t>年取得学位学徒资格。</w:t>
      </w:r>
    </w:p>
    <w:p w14:paraId="7DD99CC1" w14:textId="77777777" w:rsidR="004D732E" w:rsidRDefault="004D732E" w:rsidP="004D732E"/>
    <w:p w14:paraId="205F9997" w14:textId="77777777" w:rsidR="004D732E" w:rsidRDefault="004D732E" w:rsidP="004D732E">
      <w:r>
        <w:t>The draw for the youngsters is clear, too. They go back to their employers regularly to hone their skills. When they finish the course, 98% of trainees stay in their jobs. Ms Jones works hard to find a diverse bunch of recruits. Teams visit local schools to tell the children about apprenticeships, and over 30% of trainees come from disadvantaged areas.</w:t>
      </w:r>
    </w:p>
    <w:p w14:paraId="0E940AE7" w14:textId="77777777" w:rsidR="004D732E" w:rsidRDefault="004D732E" w:rsidP="004D732E"/>
    <w:p w14:paraId="6072F99C" w14:textId="77777777" w:rsidR="004D732E" w:rsidRDefault="004D732E" w:rsidP="004D732E">
      <w:pPr>
        <w:rPr>
          <w:rFonts w:hint="eastAsia"/>
        </w:rPr>
      </w:pPr>
      <w:r>
        <w:rPr>
          <w:rFonts w:hint="eastAsia"/>
        </w:rPr>
        <w:t>该项目对青少年的吸引力也是显而易见的。他们定期回到企业磨炼技能。课程结束后，</w:t>
      </w:r>
      <w:r>
        <w:rPr>
          <w:rFonts w:hint="eastAsia"/>
        </w:rPr>
        <w:t>98%</w:t>
      </w:r>
      <w:r>
        <w:rPr>
          <w:rFonts w:hint="eastAsia"/>
        </w:rPr>
        <w:t>的受训者会留在原来的岗位上。琼斯尽可能让新学员多样化。中心组织团队访问当地学校，向孩子们宣传学徒制，超过</w:t>
      </w:r>
      <w:r>
        <w:rPr>
          <w:rFonts w:hint="eastAsia"/>
        </w:rPr>
        <w:t>30%</w:t>
      </w:r>
      <w:r>
        <w:rPr>
          <w:rFonts w:hint="eastAsia"/>
        </w:rPr>
        <w:t>的受训者来自欠发达地区。</w:t>
      </w:r>
    </w:p>
    <w:p w14:paraId="35DED0A1" w14:textId="77777777" w:rsidR="004D732E" w:rsidRDefault="004D732E" w:rsidP="004D732E"/>
    <w:p w14:paraId="3FF68D1A" w14:textId="77777777" w:rsidR="004D732E" w:rsidRDefault="004D732E" w:rsidP="004D732E">
      <w:r>
        <w:t>A focus on sophisticated apprenticeship programmes is a long-overdue change in Britain. The question is whether it is enough. Ms Jones says she would happily double the number of trainees at the site, but that would still be a drop in the bucket when half a million children leave school each year.</w:t>
      </w:r>
    </w:p>
    <w:p w14:paraId="708FE566" w14:textId="77777777" w:rsidR="004D732E" w:rsidRDefault="004D732E" w:rsidP="004D732E"/>
    <w:p w14:paraId="5B607AC8" w14:textId="77777777" w:rsidR="004D732E" w:rsidRDefault="004D732E" w:rsidP="004D732E">
      <w:pPr>
        <w:rPr>
          <w:rFonts w:hint="eastAsia"/>
        </w:rPr>
      </w:pPr>
      <w:r>
        <w:rPr>
          <w:rFonts w:hint="eastAsia"/>
        </w:rPr>
        <w:t>专注于先进的学徒制项目是英国早就该做出的改变。问题是改变是否足够。琼斯表示她很乐意将中心的受训人数增加一倍，但相比于每年有</w:t>
      </w:r>
      <w:r>
        <w:rPr>
          <w:rFonts w:hint="eastAsia"/>
        </w:rPr>
        <w:t>50</w:t>
      </w:r>
      <w:r>
        <w:rPr>
          <w:rFonts w:hint="eastAsia"/>
        </w:rPr>
        <w:t>万名孩子离开学校，这仍然是杯水车薪。</w:t>
      </w:r>
    </w:p>
    <w:p w14:paraId="1F5326E5" w14:textId="77777777" w:rsidR="004D732E" w:rsidRDefault="004D732E" w:rsidP="004D732E"/>
    <w:p w14:paraId="5407E9AB" w14:textId="77777777" w:rsidR="004D732E" w:rsidRDefault="004D732E" w:rsidP="004D732E">
      <w:r>
        <w:t>Perhaps more important than the numbers is the change in attitude that the degree apprenticeships represent. The British enthusiasm for “academic” subjects has always smacked of the Victorian era, when young gentlemen were expected to get a well-rounded education so they could keep up a conversation in polite society. To the extent that vocational education was promoted, it was in professions like law and medicine. Work in manufacturing was something for the lower classes.</w:t>
      </w:r>
    </w:p>
    <w:p w14:paraId="4E9C3417" w14:textId="77777777" w:rsidR="004D732E" w:rsidRDefault="004D732E" w:rsidP="004D732E"/>
    <w:p w14:paraId="59873091" w14:textId="77777777" w:rsidR="004D732E" w:rsidRDefault="004D732E" w:rsidP="004D732E">
      <w:pPr>
        <w:rPr>
          <w:rFonts w:hint="eastAsia"/>
        </w:rPr>
      </w:pPr>
      <w:r>
        <w:rPr>
          <w:rFonts w:hint="eastAsia"/>
        </w:rPr>
        <w:t>也许比数字更重要的是学位学徒制所体现的态度转变。英国人对所谓“学术”科目的热情总是带有维多利亚时代的味道，那个时代主张年轻绅士接受全面教育，这样才能在上流社会谈吐自如。如果说职业教育得到提倡，那只是局限于法律和医学等专业。制造业的工作是下层阶级的事情。</w:t>
      </w:r>
    </w:p>
    <w:p w14:paraId="325F1F31" w14:textId="77777777" w:rsidR="004D732E" w:rsidRDefault="004D732E" w:rsidP="004D732E"/>
    <w:p w14:paraId="063C5F97" w14:textId="77777777" w:rsidR="004D732E" w:rsidRDefault="004D732E" w:rsidP="004D732E">
      <w:r>
        <w:t>In the long run, that attitude has produced too many graduates in subjects such as PPE (politics, philosophy and economics) and not enough engineers. That may help explain a lot, from Britain’s poor productivity record to the Brexit mess. Too much theory, not enough practice.</w:t>
      </w:r>
    </w:p>
    <w:p w14:paraId="552BCD97" w14:textId="77777777" w:rsidR="004D732E" w:rsidRDefault="004D732E" w:rsidP="004D732E"/>
    <w:p w14:paraId="0C7AFA5E" w14:textId="77777777" w:rsidR="004D732E" w:rsidRDefault="004D732E" w:rsidP="004D732E">
      <w:pPr>
        <w:rPr>
          <w:rFonts w:hint="eastAsia"/>
        </w:rPr>
      </w:pPr>
      <w:r>
        <w:rPr>
          <w:rFonts w:hint="eastAsia"/>
        </w:rPr>
        <w:t>久而久之，这种态度造就了太多诸如</w:t>
      </w:r>
      <w:r>
        <w:rPr>
          <w:rFonts w:hint="eastAsia"/>
        </w:rPr>
        <w:t>PPE</w:t>
      </w:r>
      <w:r>
        <w:rPr>
          <w:rFonts w:hint="eastAsia"/>
        </w:rPr>
        <w:t>学科（政治、哲学和经济学）的毕业生，却没有足够的工程师。这或许可以帮助说明很多问题，比如英国一直低下的生产率、脱欧乱局等等。理论太多，实践不足。</w:t>
      </w:r>
    </w:p>
    <w:p w14:paraId="04F317D7" w14:textId="77777777" w:rsidR="004D732E" w:rsidRDefault="004D732E" w:rsidP="004D732E">
      <w:pPr>
        <w:pStyle w:val="1"/>
      </w:pPr>
      <w:r>
        <w:t>WeWork: The capitalist kibbutz</w:t>
      </w:r>
    </w:p>
    <w:p w14:paraId="7CE65138" w14:textId="77777777" w:rsidR="004D732E" w:rsidRDefault="004D732E" w:rsidP="004D732E">
      <w:r>
        <w:t>Sceptics abound, but there may be more to the American property startup than meets the eye</w:t>
      </w:r>
    </w:p>
    <w:p w14:paraId="2AC6C170" w14:textId="77777777" w:rsidR="004D732E" w:rsidRDefault="004D732E" w:rsidP="004D732E">
      <w:pPr>
        <w:rPr>
          <w:rFonts w:hint="eastAsia"/>
        </w:rPr>
      </w:pPr>
      <w:r>
        <w:rPr>
          <w:rFonts w:hint="eastAsia"/>
        </w:rPr>
        <w:t>WeWork</w:t>
      </w:r>
      <w:r>
        <w:rPr>
          <w:rFonts w:hint="eastAsia"/>
        </w:rPr>
        <w:t>：资本主义的基布兹</w:t>
      </w:r>
    </w:p>
    <w:p w14:paraId="25F7B557" w14:textId="77777777" w:rsidR="004D732E" w:rsidRDefault="004D732E" w:rsidP="004D732E">
      <w:pPr>
        <w:rPr>
          <w:rFonts w:hint="eastAsia"/>
        </w:rPr>
      </w:pPr>
      <w:r>
        <w:rPr>
          <w:rFonts w:hint="eastAsia"/>
        </w:rPr>
        <w:t>怀疑论者比比皆是，但这家美国房地产创业公司可能不像表面上那么简单</w:t>
      </w:r>
    </w:p>
    <w:p w14:paraId="2AF4814E" w14:textId="77777777" w:rsidR="004D732E" w:rsidRDefault="004D732E" w:rsidP="004D732E">
      <w:r>
        <w:t xml:space="preserve">20180714 business </w:t>
      </w:r>
      <w:r>
        <w:rPr>
          <w:rFonts w:ascii="Segoe UI Emoji" w:hAnsi="Segoe UI Emoji" w:cs="Segoe UI Emoji"/>
        </w:rPr>
        <w:t>🇬🇧</w:t>
      </w:r>
      <w:r>
        <w:t xml:space="preserve"> English Version</w:t>
      </w:r>
    </w:p>
    <w:p w14:paraId="249492BB" w14:textId="77777777" w:rsidR="004D732E" w:rsidRDefault="004D732E" w:rsidP="004D732E"/>
    <w:p w14:paraId="72CDE935" w14:textId="77777777" w:rsidR="004D732E" w:rsidRDefault="004D732E" w:rsidP="004D732E">
      <w:r>
        <w:t xml:space="preserve">WITH his flowing locks and hip clothes Adam Neumann, co-founder and chief executive of WeWork, looks less like a property baron than the frontman of a rock group. He speaks expansively on the subjects of character, destiny and God. His four-year-old daughter wanders through his office during an interview with The Economist. Yet Mr Neumann, a veteran of </w:t>
      </w:r>
      <w:r>
        <w:lastRenderedPageBreak/>
        <w:t>the Israeli navy, also has a reputation for being an intense and demanding businessman. Both sides to his character come together in WeWork. Mr Neumann thinks of his property startup as a profit-making version of Israel’s famed communal farms—a sort of “capitalist kibbutz”.</w:t>
      </w:r>
    </w:p>
    <w:p w14:paraId="60789392" w14:textId="77777777" w:rsidR="004D732E" w:rsidRDefault="004D732E" w:rsidP="004D732E"/>
    <w:p w14:paraId="0CC22D45" w14:textId="77777777" w:rsidR="004D732E" w:rsidRDefault="004D732E" w:rsidP="004D732E">
      <w:pPr>
        <w:rPr>
          <w:rFonts w:hint="eastAsia"/>
        </w:rPr>
      </w:pPr>
      <w:r>
        <w:rPr>
          <w:rFonts w:hint="eastAsia"/>
        </w:rPr>
        <w:t>WeWork</w:t>
      </w:r>
      <w:r>
        <w:rPr>
          <w:rFonts w:hint="eastAsia"/>
        </w:rPr>
        <w:t>的联合创始人兼首席执行官亚当·诺依曼（</w:t>
      </w:r>
      <w:r>
        <w:rPr>
          <w:rFonts w:hint="eastAsia"/>
        </w:rPr>
        <w:t>Adam Neumann</w:t>
      </w:r>
      <w:r>
        <w:rPr>
          <w:rFonts w:hint="eastAsia"/>
        </w:rPr>
        <w:t>）卷发及肩，衣着时尚，看着不像地产大亨，倒像摇滚乐队的主唱。他滔滔不绝地大谈品格、命运和上帝。在接受《经济学人》采访时，他四岁的女儿就在办公室里走来走去。然而作为商人，这位以色列海军的退役老兵也以认真严苛而闻名。他性格中的这两面在</w:t>
      </w:r>
      <w:r>
        <w:rPr>
          <w:rFonts w:hint="eastAsia"/>
        </w:rPr>
        <w:t>WeWork</w:t>
      </w:r>
      <w:r>
        <w:rPr>
          <w:rFonts w:hint="eastAsia"/>
        </w:rPr>
        <w:t>都有所体现。诺伊曼认为他这家房地产创业公司就是以色列著名的集体农场的营利形式——一种“资本主义的基布兹”。</w:t>
      </w:r>
    </w:p>
    <w:p w14:paraId="104F72C1" w14:textId="77777777" w:rsidR="004D732E" w:rsidRDefault="004D732E" w:rsidP="004D732E"/>
    <w:p w14:paraId="52F222EA" w14:textId="77777777" w:rsidR="004D732E" w:rsidRDefault="004D732E" w:rsidP="004D732E">
      <w:r>
        <w:t>Shaking up the market for commercial offices globally is the firm’s mission. WeWork’s “co-working” offices, in more than 250 locations and over 70 cities worldwide, are a blend of small private spaces and large public areas designed to encourage a sense of community among its users. The firm rents huge chunks of space from landlords, kits them out and charges clients a membership fee starting at a few hundred dollars a month. Customers rent anything from one desk to whole buildings and range from tiny startups to giants such as General Motors and Samsung.</w:t>
      </w:r>
    </w:p>
    <w:p w14:paraId="2E324BD1" w14:textId="77777777" w:rsidR="004D732E" w:rsidRDefault="004D732E" w:rsidP="004D732E"/>
    <w:p w14:paraId="5A935E7A" w14:textId="77777777" w:rsidR="004D732E" w:rsidRDefault="004D732E" w:rsidP="004D732E">
      <w:pPr>
        <w:rPr>
          <w:rFonts w:hint="eastAsia"/>
        </w:rPr>
      </w:pPr>
      <w:r>
        <w:rPr>
          <w:rFonts w:hint="eastAsia"/>
        </w:rPr>
        <w:t>WeWork</w:t>
      </w:r>
      <w:r>
        <w:rPr>
          <w:rFonts w:hint="eastAsia"/>
        </w:rPr>
        <w:t>的使命是重塑全球商业写字楼市场。其“联合办公”空间遍布全球</w:t>
      </w:r>
      <w:r>
        <w:rPr>
          <w:rFonts w:hint="eastAsia"/>
        </w:rPr>
        <w:t>70</w:t>
      </w:r>
      <w:r>
        <w:rPr>
          <w:rFonts w:hint="eastAsia"/>
        </w:rPr>
        <w:t>多个城市中的</w:t>
      </w:r>
      <w:r>
        <w:rPr>
          <w:rFonts w:hint="eastAsia"/>
        </w:rPr>
        <w:t>250</w:t>
      </w:r>
      <w:r>
        <w:rPr>
          <w:rFonts w:hint="eastAsia"/>
        </w:rPr>
        <w:t>多个地点，空间内除了小型私有空间外还设有大型公共区域，为的是在用户中鼓励一种社区意识。该公司从房东那里租下大量空间，装修并配备设备后出租给客户，向他们收取每月几百美元起的会员费。客户从租用一个办公桌到整栋楼的都有，既有小型创业公司也有通用汽车和三星等巨头。</w:t>
      </w:r>
    </w:p>
    <w:p w14:paraId="629C4815" w14:textId="77777777" w:rsidR="004D732E" w:rsidRDefault="004D732E" w:rsidP="004D732E"/>
    <w:p w14:paraId="20863EB3" w14:textId="77777777" w:rsidR="004D732E" w:rsidRDefault="004D732E" w:rsidP="004D732E">
      <w:r>
        <w:t>In the eight years since its founding WeWork has become the largest private-sector occupier of offices in central London, and the second-largest in Manhattan. Its expansion is being fuelled by SoftBank’s near-$100bn Vision Fund, which last year put several billion dollars into the firm, valuing it at $20bn. This is more than most big property companies, even though it is not yet profitable. SoftBank is expected shortly to invest another $3bn into the company in a deal that could lift its valuation to $35bn.</w:t>
      </w:r>
    </w:p>
    <w:p w14:paraId="5920102C" w14:textId="77777777" w:rsidR="004D732E" w:rsidRDefault="004D732E" w:rsidP="004D732E"/>
    <w:p w14:paraId="3E195C33" w14:textId="77777777" w:rsidR="004D732E" w:rsidRDefault="004D732E" w:rsidP="004D732E">
      <w:pPr>
        <w:rPr>
          <w:rFonts w:hint="eastAsia"/>
        </w:rPr>
      </w:pPr>
      <w:r>
        <w:rPr>
          <w:rFonts w:hint="eastAsia"/>
        </w:rPr>
        <w:t>公司成立八年以来，</w:t>
      </w:r>
      <w:r>
        <w:rPr>
          <w:rFonts w:hint="eastAsia"/>
        </w:rPr>
        <w:t>WeWork</w:t>
      </w:r>
      <w:r>
        <w:rPr>
          <w:rFonts w:hint="eastAsia"/>
        </w:rPr>
        <w:t>已成为伦敦市中心写字楼占用面积最大的私营企业，在曼哈顿名列第二。公司的扩张受到了软银规模近千亿美元的远景基金的推动，该基金去年向</w:t>
      </w:r>
      <w:r>
        <w:rPr>
          <w:rFonts w:hint="eastAsia"/>
        </w:rPr>
        <w:t>WeWork</w:t>
      </w:r>
      <w:r>
        <w:rPr>
          <w:rFonts w:hint="eastAsia"/>
        </w:rPr>
        <w:t>投资数十亿美元，对它估值为</w:t>
      </w:r>
      <w:r>
        <w:rPr>
          <w:rFonts w:hint="eastAsia"/>
        </w:rPr>
        <w:t>200</w:t>
      </w:r>
      <w:r>
        <w:rPr>
          <w:rFonts w:hint="eastAsia"/>
        </w:rPr>
        <w:t>亿美元。这一估值已高于大多数大型房地产公司，而</w:t>
      </w:r>
      <w:r>
        <w:rPr>
          <w:rFonts w:hint="eastAsia"/>
        </w:rPr>
        <w:t>WeWork</w:t>
      </w:r>
      <w:r>
        <w:rPr>
          <w:rFonts w:hint="eastAsia"/>
        </w:rPr>
        <w:t>尚未盈利。预计软银不久后会向该公司再投资</w:t>
      </w:r>
      <w:r>
        <w:rPr>
          <w:rFonts w:hint="eastAsia"/>
        </w:rPr>
        <w:t>30</w:t>
      </w:r>
      <w:r>
        <w:rPr>
          <w:rFonts w:hint="eastAsia"/>
        </w:rPr>
        <w:t>亿美元，这一次可能将其估值推高至</w:t>
      </w:r>
      <w:r>
        <w:rPr>
          <w:rFonts w:hint="eastAsia"/>
        </w:rPr>
        <w:t>350</w:t>
      </w:r>
      <w:r>
        <w:rPr>
          <w:rFonts w:hint="eastAsia"/>
        </w:rPr>
        <w:t>亿美元。</w:t>
      </w:r>
    </w:p>
    <w:p w14:paraId="6DF2DFCD" w14:textId="77777777" w:rsidR="004D732E" w:rsidRDefault="004D732E" w:rsidP="004D732E"/>
    <w:p w14:paraId="19809C0F" w14:textId="77777777" w:rsidR="004D732E" w:rsidRDefault="004D732E" w:rsidP="004D732E">
      <w:r>
        <w:t>Big questions nonetheless swirl. Sceptics wonder about the model’s viability in an unsentimental, margin-driven property industry that is prone to painful ups and downs. As a result, they scoff at its valuation. WeWork’s top brass talk of its becoming a $100bn firm; others regard a tag of $20bn as already extremely stretched.</w:t>
      </w:r>
    </w:p>
    <w:p w14:paraId="75EFA42B" w14:textId="77777777" w:rsidR="004D732E" w:rsidRDefault="004D732E" w:rsidP="004D732E"/>
    <w:p w14:paraId="0579F2B8" w14:textId="77777777" w:rsidR="004D732E" w:rsidRDefault="004D732E" w:rsidP="004D732E">
      <w:pPr>
        <w:rPr>
          <w:rFonts w:hint="eastAsia"/>
        </w:rPr>
      </w:pPr>
      <w:r>
        <w:rPr>
          <w:rFonts w:hint="eastAsia"/>
        </w:rPr>
        <w:t>尽管如此，一些重大的质疑声甚嚣尘上。房地产这个行业受利润驱动且冷酷无情，还容易出现痛苦的动荡，怀疑论者质疑</w:t>
      </w:r>
      <w:r>
        <w:rPr>
          <w:rFonts w:hint="eastAsia"/>
        </w:rPr>
        <w:t>WeWork</w:t>
      </w:r>
      <w:r>
        <w:rPr>
          <w:rFonts w:hint="eastAsia"/>
        </w:rPr>
        <w:t>模式在这一行业的生存能力，因而对其高估值嗤之以鼻。</w:t>
      </w:r>
      <w:r>
        <w:rPr>
          <w:rFonts w:hint="eastAsia"/>
        </w:rPr>
        <w:t>WeWork</w:t>
      </w:r>
      <w:r>
        <w:rPr>
          <w:rFonts w:hint="eastAsia"/>
        </w:rPr>
        <w:t>的高层谈论公司市值将能升至</w:t>
      </w:r>
      <w:r>
        <w:rPr>
          <w:rFonts w:hint="eastAsia"/>
        </w:rPr>
        <w:t>1000</w:t>
      </w:r>
      <w:r>
        <w:rPr>
          <w:rFonts w:hint="eastAsia"/>
        </w:rPr>
        <w:t>亿美元，其他人则认为</w:t>
      </w:r>
      <w:r>
        <w:rPr>
          <w:rFonts w:hint="eastAsia"/>
        </w:rPr>
        <w:t>200</w:t>
      </w:r>
      <w:r>
        <w:rPr>
          <w:rFonts w:hint="eastAsia"/>
        </w:rPr>
        <w:t>亿美元的标价已经极度虚高。</w:t>
      </w:r>
    </w:p>
    <w:p w14:paraId="3261424E" w14:textId="77777777" w:rsidR="004D732E" w:rsidRDefault="004D732E" w:rsidP="004D732E"/>
    <w:p w14:paraId="58396C6C" w14:textId="77777777" w:rsidR="004D732E" w:rsidRDefault="004D732E" w:rsidP="004D732E">
      <w:r>
        <w:t>Suite smell of success</w:t>
      </w:r>
    </w:p>
    <w:p w14:paraId="2E014D04" w14:textId="77777777" w:rsidR="004D732E" w:rsidRDefault="004D732E" w:rsidP="004D732E"/>
    <w:p w14:paraId="02F46DDF" w14:textId="77777777" w:rsidR="004D732E" w:rsidRDefault="004D732E" w:rsidP="004D732E">
      <w:pPr>
        <w:rPr>
          <w:rFonts w:hint="eastAsia"/>
        </w:rPr>
      </w:pPr>
      <w:r>
        <w:rPr>
          <w:rFonts w:hint="eastAsia"/>
        </w:rPr>
        <w:t>飘散成功味道的写字楼</w:t>
      </w:r>
    </w:p>
    <w:p w14:paraId="7627A833" w14:textId="77777777" w:rsidR="004D732E" w:rsidRDefault="004D732E" w:rsidP="004D732E"/>
    <w:p w14:paraId="6A6CA277" w14:textId="77777777" w:rsidR="004D732E" w:rsidRDefault="004D732E" w:rsidP="004D732E">
      <w:r>
        <w:t xml:space="preserve">WeWork does deserve credit for reimagining the conventional corporate office. It has spread design innovations from tech companies such as Google. A large common area with sofas and work desks, fruit-infused water and open lines of sight welcomes visitors to every location. Each is manned by a concierge who gets to know “members” and curates events ranging </w:t>
      </w:r>
      <w:r>
        <w:lastRenderedPageBreak/>
        <w:t>from yoga classes to investor talks. The halls and stairways are deliberately made narrow as a way of encouraging people to interact. In lounges music is played loud enough to prevent eavesdropping. The firm uses a mixture of anthropological research, sensors and data analytics to hone and customise office designs.</w:t>
      </w:r>
    </w:p>
    <w:p w14:paraId="64A19C66" w14:textId="77777777" w:rsidR="004D732E" w:rsidRDefault="004D732E" w:rsidP="004D732E"/>
    <w:p w14:paraId="26F9E7D9" w14:textId="77777777" w:rsidR="004D732E" w:rsidRDefault="004D732E" w:rsidP="004D732E">
      <w:pPr>
        <w:rPr>
          <w:rFonts w:hint="eastAsia"/>
        </w:rPr>
      </w:pPr>
      <w:r>
        <w:rPr>
          <w:rFonts w:hint="eastAsia"/>
        </w:rPr>
        <w:t>WeWork</w:t>
      </w:r>
      <w:r>
        <w:rPr>
          <w:rFonts w:hint="eastAsia"/>
        </w:rPr>
        <w:t>重新构想了传统的办公空间，确实值得称道。它推广了源自谷歌等科技公司的设计创新。它开辟了视线开阔的大型公共空间，配有沙发、办公桌和果味水，欢迎访客前往各个区域。每个区域都配备一名管理员，他会逐步了解“会员”，策划从瑜伽课到投资人面谈等各种活动。走廊和楼梯间刻意设计得较窄，以鼓励人们多多互动。在休息室，背景音乐的音量足以避免聊天被旁人偷听。</w:t>
      </w:r>
      <w:r>
        <w:rPr>
          <w:rFonts w:hint="eastAsia"/>
        </w:rPr>
        <w:t>WeWork</w:t>
      </w:r>
      <w:r>
        <w:rPr>
          <w:rFonts w:hint="eastAsia"/>
        </w:rPr>
        <w:t>结合人类学研究、传感器和数据分析的结果来调整和定制办公室设计。</w:t>
      </w:r>
    </w:p>
    <w:p w14:paraId="5C402DCC" w14:textId="77777777" w:rsidR="004D732E" w:rsidRDefault="004D732E" w:rsidP="004D732E"/>
    <w:p w14:paraId="2529CD44" w14:textId="77777777" w:rsidR="004D732E" w:rsidRDefault="004D732E" w:rsidP="004D732E">
      <w:r>
        <w:t>At its location near Grand Central Station in midtown New York, a member working at an advertising startup says his old ad agency was so full of politics and corporate silos that he rarely socialised with colleagues. In his new co-working space he often enjoys beers or plays video games with people from other firms. Down the hall, a boss of an Icelandic yogurt firm says running instant focus groups on new flavours in the lounge speeds product development.</w:t>
      </w:r>
    </w:p>
    <w:p w14:paraId="4FB48198" w14:textId="77777777" w:rsidR="004D732E" w:rsidRDefault="004D732E" w:rsidP="004D732E"/>
    <w:p w14:paraId="5ADC8087" w14:textId="77777777" w:rsidR="004D732E" w:rsidRDefault="004D732E" w:rsidP="004D732E">
      <w:pPr>
        <w:rPr>
          <w:rFonts w:hint="eastAsia"/>
        </w:rPr>
      </w:pPr>
      <w:r>
        <w:rPr>
          <w:rFonts w:hint="eastAsia"/>
        </w:rPr>
        <w:t>在曼哈顿中城区中央车站附近的一处</w:t>
      </w:r>
      <w:r>
        <w:rPr>
          <w:rFonts w:hint="eastAsia"/>
        </w:rPr>
        <w:t>WeWork</w:t>
      </w:r>
      <w:r>
        <w:rPr>
          <w:rFonts w:hint="eastAsia"/>
        </w:rPr>
        <w:t>空间里，一位就职于广告创业公司的会员表示，他以前工作的广告公司充满了办公室政治和企业孤岛，他很少与同事交流。在新的联合办公空间里，他经常和其他公司的人一起喝啤酒或玩电子游戏。在大厅的另一边，一家冰岛酸奶公司的老板说，在休息室为新口味开展即时焦点小组调查，能加快产品开发。</w:t>
      </w:r>
    </w:p>
    <w:p w14:paraId="583BB2DA" w14:textId="77777777" w:rsidR="004D732E" w:rsidRDefault="004D732E" w:rsidP="004D732E"/>
    <w:p w14:paraId="0549400C" w14:textId="77777777" w:rsidR="004D732E" w:rsidRDefault="004D732E" w:rsidP="004D732E">
      <w:r>
        <w:t>Research suggests that employees are happier in co-working environments like those run by WeWork. But the firm’s real genius is that it is also far cheaper for their employers. Property experts estimate that firms typically spend anywhere between $16,000 and $25,000 per employee on rent, security, technology and related office expenses. Mr Neumann insists they can get all of that from WeWork starting at $8,000 per worker. Efficient use of space is one reason. Ron Zappile of Colliers, a property-services firm, reckons that typical corporate offices use some 185 square feet (17 square metres) per employee. WeWork members get by on 50 square feet per head.</w:t>
      </w:r>
    </w:p>
    <w:p w14:paraId="662AC095" w14:textId="77777777" w:rsidR="004D732E" w:rsidRDefault="004D732E" w:rsidP="004D732E"/>
    <w:p w14:paraId="112B0520" w14:textId="77777777" w:rsidR="004D732E" w:rsidRDefault="004D732E" w:rsidP="004D732E">
      <w:pPr>
        <w:rPr>
          <w:rFonts w:hint="eastAsia"/>
        </w:rPr>
      </w:pPr>
      <w:r>
        <w:rPr>
          <w:rFonts w:hint="eastAsia"/>
        </w:rPr>
        <w:t>研究表明，员工在像</w:t>
      </w:r>
      <w:r>
        <w:rPr>
          <w:rFonts w:hint="eastAsia"/>
        </w:rPr>
        <w:t>WeWork</w:t>
      </w:r>
      <w:r>
        <w:rPr>
          <w:rFonts w:hint="eastAsia"/>
        </w:rPr>
        <w:t>这样的联合办公环境中更快乐。但这家公司真正的过人之处在于它还能大幅降低雇主的成本。房地产专家估计，企业在租金、安防、技术和相关办公费用上的花费一般为每名员工</w:t>
      </w:r>
      <w:r>
        <w:rPr>
          <w:rFonts w:hint="eastAsia"/>
        </w:rPr>
        <w:t>1.6</w:t>
      </w:r>
      <w:r>
        <w:rPr>
          <w:rFonts w:hint="eastAsia"/>
        </w:rPr>
        <w:t>万至</w:t>
      </w:r>
      <w:r>
        <w:rPr>
          <w:rFonts w:hint="eastAsia"/>
        </w:rPr>
        <w:t>2.5</w:t>
      </w:r>
      <w:r>
        <w:rPr>
          <w:rFonts w:hint="eastAsia"/>
        </w:rPr>
        <w:t>万美元。诺依曼强调这些成本在</w:t>
      </w:r>
      <w:r>
        <w:rPr>
          <w:rFonts w:hint="eastAsia"/>
        </w:rPr>
        <w:t>WeWork</w:t>
      </w:r>
      <w:r>
        <w:rPr>
          <w:rFonts w:hint="eastAsia"/>
        </w:rPr>
        <w:t>可以降到人均</w:t>
      </w:r>
      <w:r>
        <w:rPr>
          <w:rFonts w:hint="eastAsia"/>
        </w:rPr>
        <w:t>8000</w:t>
      </w:r>
      <w:r>
        <w:rPr>
          <w:rFonts w:hint="eastAsia"/>
        </w:rPr>
        <w:t>美元起。原因之一是</w:t>
      </w:r>
      <w:r>
        <w:rPr>
          <w:rFonts w:hint="eastAsia"/>
        </w:rPr>
        <w:t>WeWork</w:t>
      </w:r>
      <w:r>
        <w:rPr>
          <w:rFonts w:hint="eastAsia"/>
        </w:rPr>
        <w:t>能有效利用空间。物业服务公司高力国际（</w:t>
      </w:r>
      <w:r>
        <w:rPr>
          <w:rFonts w:hint="eastAsia"/>
        </w:rPr>
        <w:t>Colliers</w:t>
      </w:r>
      <w:r>
        <w:rPr>
          <w:rFonts w:hint="eastAsia"/>
        </w:rPr>
        <w:t>）的罗恩·泽皮尔（</w:t>
      </w:r>
      <w:r>
        <w:rPr>
          <w:rFonts w:hint="eastAsia"/>
        </w:rPr>
        <w:t>Ron Zappile</w:t>
      </w:r>
      <w:r>
        <w:rPr>
          <w:rFonts w:hint="eastAsia"/>
        </w:rPr>
        <w:t>）认为，通常情况下企业的人均办公面积约为</w:t>
      </w:r>
      <w:r>
        <w:rPr>
          <w:rFonts w:hint="eastAsia"/>
        </w:rPr>
        <w:t>185</w:t>
      </w:r>
      <w:r>
        <w:rPr>
          <w:rFonts w:hint="eastAsia"/>
        </w:rPr>
        <w:t>平方英尺（</w:t>
      </w:r>
      <w:r>
        <w:rPr>
          <w:rFonts w:hint="eastAsia"/>
        </w:rPr>
        <w:t>17</w:t>
      </w:r>
      <w:r>
        <w:rPr>
          <w:rFonts w:hint="eastAsia"/>
        </w:rPr>
        <w:t>平方米）。而</w:t>
      </w:r>
      <w:r>
        <w:rPr>
          <w:rFonts w:hint="eastAsia"/>
        </w:rPr>
        <w:t>WeWork</w:t>
      </w:r>
      <w:r>
        <w:rPr>
          <w:rFonts w:hint="eastAsia"/>
        </w:rPr>
        <w:t>的会员企业只要人均</w:t>
      </w:r>
      <w:r>
        <w:rPr>
          <w:rFonts w:hint="eastAsia"/>
        </w:rPr>
        <w:t>50</w:t>
      </w:r>
      <w:r>
        <w:rPr>
          <w:rFonts w:hint="eastAsia"/>
        </w:rPr>
        <w:t>平方英尺。</w:t>
      </w:r>
    </w:p>
    <w:p w14:paraId="3A704CCE" w14:textId="77777777" w:rsidR="004D732E" w:rsidRDefault="004D732E" w:rsidP="004D732E"/>
    <w:p w14:paraId="013F4CD0" w14:textId="77777777" w:rsidR="004D732E" w:rsidRDefault="004D732E" w:rsidP="004D732E">
      <w:r>
        <w:t>WeWork has more than 250,000 members from a range of industries (see chart) and expects to double revenues this year for the ninth straight year. Last year it made $886m in revenue, 93% of which came from memberships. Artie Minson, its chief financial officer, reckons the firm would need about 1.3m members to reach $10bn in revenues. “On our current course and speed, it’s very achievable,” he says. The firm says it is going after only a slice of the $2.5trn that firms spend worldwide on office-related services.</w:t>
      </w:r>
    </w:p>
    <w:p w14:paraId="74727019" w14:textId="77777777" w:rsidR="004D732E" w:rsidRDefault="004D732E" w:rsidP="004D732E"/>
    <w:p w14:paraId="6543532F" w14:textId="77777777" w:rsidR="004D732E" w:rsidRDefault="004D732E" w:rsidP="004D732E">
      <w:pPr>
        <w:rPr>
          <w:rFonts w:hint="eastAsia"/>
        </w:rPr>
      </w:pPr>
      <w:r>
        <w:rPr>
          <w:rFonts w:hint="eastAsia"/>
        </w:rPr>
        <w:t>WeWork</w:t>
      </w:r>
      <w:r>
        <w:rPr>
          <w:rFonts w:hint="eastAsia"/>
        </w:rPr>
        <w:t>拥有超过</w:t>
      </w:r>
      <w:r>
        <w:rPr>
          <w:rFonts w:hint="eastAsia"/>
        </w:rPr>
        <w:t>25</w:t>
      </w:r>
      <w:r>
        <w:rPr>
          <w:rFonts w:hint="eastAsia"/>
        </w:rPr>
        <w:t>万名来自各行各业的会员（见图表），并预计今年将连续第九年收入翻番。去年它的收入为</w:t>
      </w:r>
      <w:r>
        <w:rPr>
          <w:rFonts w:hint="eastAsia"/>
        </w:rPr>
        <w:t>8.86</w:t>
      </w:r>
      <w:r>
        <w:rPr>
          <w:rFonts w:hint="eastAsia"/>
        </w:rPr>
        <w:t>亿美元，其中</w:t>
      </w:r>
      <w:r>
        <w:rPr>
          <w:rFonts w:hint="eastAsia"/>
        </w:rPr>
        <w:t>93</w:t>
      </w:r>
      <w:r>
        <w:rPr>
          <w:rFonts w:hint="eastAsia"/>
        </w:rPr>
        <w:t>％来自会员。首席财务官阿蒂·民森（</w:t>
      </w:r>
      <w:r>
        <w:rPr>
          <w:rFonts w:hint="eastAsia"/>
        </w:rPr>
        <w:t>Artie Minson</w:t>
      </w:r>
      <w:r>
        <w:rPr>
          <w:rFonts w:hint="eastAsia"/>
        </w:rPr>
        <w:t>）估计，公司需要约</w:t>
      </w:r>
      <w:r>
        <w:rPr>
          <w:rFonts w:hint="eastAsia"/>
        </w:rPr>
        <w:t>130</w:t>
      </w:r>
      <w:r>
        <w:rPr>
          <w:rFonts w:hint="eastAsia"/>
        </w:rPr>
        <w:t>万会员才能达到</w:t>
      </w:r>
      <w:r>
        <w:rPr>
          <w:rFonts w:hint="eastAsia"/>
        </w:rPr>
        <w:t>100</w:t>
      </w:r>
      <w:r>
        <w:rPr>
          <w:rFonts w:hint="eastAsia"/>
        </w:rPr>
        <w:t>亿美元的收入。“就我们目前发展的进程和速度而言，这很有可能实现。”他说。该公司称，全球企业在办公室服务上的支出高达</w:t>
      </w:r>
      <w:r>
        <w:rPr>
          <w:rFonts w:hint="eastAsia"/>
        </w:rPr>
        <w:t>2.5</w:t>
      </w:r>
      <w:r>
        <w:rPr>
          <w:rFonts w:hint="eastAsia"/>
        </w:rPr>
        <w:t>万亿美元，自己力争的只是其中一小部分。</w:t>
      </w:r>
    </w:p>
    <w:p w14:paraId="62DB313A" w14:textId="77777777" w:rsidR="004D732E" w:rsidRDefault="004D732E" w:rsidP="004D732E"/>
    <w:p w14:paraId="0DFC6147" w14:textId="77777777" w:rsidR="004D732E" w:rsidRDefault="004D732E" w:rsidP="004D732E"/>
    <w:p w14:paraId="262CA727" w14:textId="77777777" w:rsidR="004D732E" w:rsidRDefault="004D732E" w:rsidP="004D732E">
      <w:r>
        <w:t xml:space="preserve">WeWork’s net losses also roughly doubled, however, from $430m in 2016 to $884m last year. As with many fast-moving </w:t>
      </w:r>
      <w:r>
        <w:lastRenderedPageBreak/>
        <w:t>startups, it explains its lack of profitability by pointing to big investments. It will open 15 new offices a month worldwide for the foreseeable future. Its bonds issued in April were rated as junk.</w:t>
      </w:r>
    </w:p>
    <w:p w14:paraId="1A154C27" w14:textId="77777777" w:rsidR="004D732E" w:rsidRDefault="004D732E" w:rsidP="004D732E"/>
    <w:p w14:paraId="3E17247F" w14:textId="77777777" w:rsidR="004D732E" w:rsidRDefault="004D732E" w:rsidP="004D732E">
      <w:pPr>
        <w:rPr>
          <w:rFonts w:hint="eastAsia"/>
        </w:rPr>
      </w:pPr>
      <w:r>
        <w:rPr>
          <w:rFonts w:hint="eastAsia"/>
        </w:rPr>
        <w:t>然而</w:t>
      </w:r>
      <w:r>
        <w:rPr>
          <w:rFonts w:hint="eastAsia"/>
        </w:rPr>
        <w:t>WeWork</w:t>
      </w:r>
      <w:r>
        <w:rPr>
          <w:rFonts w:hint="eastAsia"/>
        </w:rPr>
        <w:t>的净亏损也翻了一番左右，从</w:t>
      </w:r>
      <w:r>
        <w:rPr>
          <w:rFonts w:hint="eastAsia"/>
        </w:rPr>
        <w:t>2016</w:t>
      </w:r>
      <w:r>
        <w:rPr>
          <w:rFonts w:hint="eastAsia"/>
        </w:rPr>
        <w:t>年的</w:t>
      </w:r>
      <w:r>
        <w:rPr>
          <w:rFonts w:hint="eastAsia"/>
        </w:rPr>
        <w:t>4.3</w:t>
      </w:r>
      <w:r>
        <w:rPr>
          <w:rFonts w:hint="eastAsia"/>
        </w:rPr>
        <w:t>亿美元增加到去年的</w:t>
      </w:r>
      <w:r>
        <w:rPr>
          <w:rFonts w:hint="eastAsia"/>
        </w:rPr>
        <w:t>8.84</w:t>
      </w:r>
      <w:r>
        <w:rPr>
          <w:rFonts w:hint="eastAsia"/>
        </w:rPr>
        <w:t>亿美元。与许多快速发展的创业公司一样，</w:t>
      </w:r>
      <w:r>
        <w:rPr>
          <w:rFonts w:hint="eastAsia"/>
        </w:rPr>
        <w:t>WeWork</w:t>
      </w:r>
      <w:r>
        <w:rPr>
          <w:rFonts w:hint="eastAsia"/>
        </w:rPr>
        <w:t>称大规模投资是自己未能实现盈利的原因。在可预见的未来，它每个月将在全球开设</w:t>
      </w:r>
      <w:r>
        <w:rPr>
          <w:rFonts w:hint="eastAsia"/>
        </w:rPr>
        <w:t>15</w:t>
      </w:r>
      <w:r>
        <w:rPr>
          <w:rFonts w:hint="eastAsia"/>
        </w:rPr>
        <w:t>个新的办公空间。它在</w:t>
      </w:r>
      <w:r>
        <w:rPr>
          <w:rFonts w:hint="eastAsia"/>
        </w:rPr>
        <w:t>4</w:t>
      </w:r>
      <w:r>
        <w:rPr>
          <w:rFonts w:hint="eastAsia"/>
        </w:rPr>
        <w:t>月份发行的债券被评为垃圾级。</w:t>
      </w:r>
    </w:p>
    <w:p w14:paraId="18DFFC0C" w14:textId="77777777" w:rsidR="004D732E" w:rsidRDefault="004D732E" w:rsidP="004D732E"/>
    <w:p w14:paraId="63D51F04" w14:textId="77777777" w:rsidR="004D732E" w:rsidRDefault="004D732E" w:rsidP="004D732E">
      <w:r>
        <w:t>What worries observers is its similarity to Regus (now known as IWG), a pioneer of the serviced-office market. IWG expanded wildly during the dotcom boom, taking on piles of debt. Its American division was driven to bankruptcy when the tech bubble burst, and the firm was left with lots of rent to pay and too few tenants to cover outgoings. Mark Dixon, IWG’s long-time boss, says that the chief lesson he learned is that “you have to have a matched book or you will die. It’s not a question of whether but when.</w:t>
      </w:r>
      <w:r>
        <w:rPr>
          <w:rFonts w:hint="eastAsia"/>
        </w:rPr>
        <w:t>”</w:t>
      </w:r>
      <w:r>
        <w:t xml:space="preserve"> WeWork is on the hook for about $1.9bn worth of leases (typically 15 years in duration, with no more than 7% falling due each year) but its members are tied in only for short periods. A crash could mean lots of empty desks.</w:t>
      </w:r>
    </w:p>
    <w:p w14:paraId="0213C150" w14:textId="77777777" w:rsidR="004D732E" w:rsidRDefault="004D732E" w:rsidP="004D732E"/>
    <w:p w14:paraId="4AEBB9E8" w14:textId="77777777" w:rsidR="004D732E" w:rsidRDefault="004D732E" w:rsidP="004D732E">
      <w:pPr>
        <w:rPr>
          <w:rFonts w:hint="eastAsia"/>
        </w:rPr>
      </w:pPr>
      <w:r>
        <w:rPr>
          <w:rFonts w:hint="eastAsia"/>
        </w:rPr>
        <w:t>令观察家担心的是它与雷格斯（</w:t>
      </w:r>
      <w:r>
        <w:rPr>
          <w:rFonts w:hint="eastAsia"/>
        </w:rPr>
        <w:t>Regus</w:t>
      </w:r>
      <w:r>
        <w:rPr>
          <w:rFonts w:hint="eastAsia"/>
        </w:rPr>
        <w:t>，现名</w:t>
      </w:r>
      <w:r>
        <w:rPr>
          <w:rFonts w:hint="eastAsia"/>
        </w:rPr>
        <w:t>IWG</w:t>
      </w:r>
      <w:r>
        <w:rPr>
          <w:rFonts w:hint="eastAsia"/>
        </w:rPr>
        <w:t>）的相似性。</w:t>
      </w:r>
      <w:r>
        <w:rPr>
          <w:rFonts w:hint="eastAsia"/>
        </w:rPr>
        <w:t>IWG</w:t>
      </w:r>
      <w:r>
        <w:rPr>
          <w:rFonts w:hint="eastAsia"/>
        </w:rPr>
        <w:t>是服务式办公市场的先驱，它在网络泡沫时期大幅扩张，累积起大量债务。当科技泡沫破灭时，公司要支付大量租金，但租户太少，入不敷出，其美国分部被迫破产。在</w:t>
      </w:r>
      <w:r>
        <w:rPr>
          <w:rFonts w:hint="eastAsia"/>
        </w:rPr>
        <w:t>IWG</w:t>
      </w:r>
      <w:r>
        <w:rPr>
          <w:rFonts w:hint="eastAsia"/>
        </w:rPr>
        <w:t>长期担任</w:t>
      </w:r>
      <w:r>
        <w:rPr>
          <w:rFonts w:hint="eastAsia"/>
        </w:rPr>
        <w:t>CEO</w:t>
      </w:r>
      <w:r>
        <w:rPr>
          <w:rFonts w:hint="eastAsia"/>
        </w:rPr>
        <w:t>的马克·狄克逊（</w:t>
      </w:r>
      <w:r>
        <w:rPr>
          <w:rFonts w:hint="eastAsia"/>
        </w:rPr>
        <w:t>Mark Dixon</w:t>
      </w:r>
      <w:r>
        <w:rPr>
          <w:rFonts w:hint="eastAsia"/>
        </w:rPr>
        <w:t>）说，他学到的最大教训是“你的账目必须平衡，不然你就要完蛋。这不是会不会的问题，而是早或晚的问题。”</w:t>
      </w:r>
      <w:r>
        <w:rPr>
          <w:rFonts w:hint="eastAsia"/>
        </w:rPr>
        <w:t>WeWork</w:t>
      </w:r>
      <w:r>
        <w:rPr>
          <w:rFonts w:hint="eastAsia"/>
        </w:rPr>
        <w:t>担负着约</w:t>
      </w:r>
      <w:r>
        <w:rPr>
          <w:rFonts w:hint="eastAsia"/>
        </w:rPr>
        <w:t>19</w:t>
      </w:r>
      <w:r>
        <w:rPr>
          <w:rFonts w:hint="eastAsia"/>
        </w:rPr>
        <w:t>亿美元的租约（通常期限为</w:t>
      </w:r>
      <w:r>
        <w:rPr>
          <w:rFonts w:hint="eastAsia"/>
        </w:rPr>
        <w:t>15</w:t>
      </w:r>
      <w:r>
        <w:rPr>
          <w:rFonts w:hint="eastAsia"/>
        </w:rPr>
        <w:t>年，每年到期的不超过</w:t>
      </w:r>
      <w:r>
        <w:rPr>
          <w:rFonts w:hint="eastAsia"/>
        </w:rPr>
        <w:t>7%</w:t>
      </w:r>
      <w:r>
        <w:rPr>
          <w:rFonts w:hint="eastAsia"/>
        </w:rPr>
        <w:t>），但其会员签订的都只是短期租约，经济一旦崩溃就会出现大量闲置空间。</w:t>
      </w:r>
    </w:p>
    <w:p w14:paraId="5047DAB1" w14:textId="77777777" w:rsidR="004D732E" w:rsidRDefault="004D732E" w:rsidP="004D732E"/>
    <w:p w14:paraId="6F9D87DF" w14:textId="77777777" w:rsidR="004D732E" w:rsidRDefault="004D732E" w:rsidP="004D732E">
      <w:r>
        <w:t>WeWork has devised ways to tackle this mismatch. Its leases are held in special-purpose entities specific to one property, so the parent is somewhat insulated from blow-ups. The firm is increasingly using revenue-sharing leases. This gives away some upside to landlords in good times, but it means the firm bears less risk during a downturn. Buying buildings with outside money is another hedge. WeWork recently bought the former Manhattan flagship of Lord &amp; Taylor, a troubled retailer, and is likely to buy more buildings using external capital. It has some $2bn in cash, with more soon to come from SoftBank. Unlike the old Regus, it has relatively little debt even after its $700m offering in April.</w:t>
      </w:r>
    </w:p>
    <w:p w14:paraId="09727279" w14:textId="77777777" w:rsidR="004D732E" w:rsidRDefault="004D732E" w:rsidP="004D732E"/>
    <w:p w14:paraId="069E3433" w14:textId="77777777" w:rsidR="004D732E" w:rsidRDefault="004D732E" w:rsidP="004D732E">
      <w:pPr>
        <w:rPr>
          <w:rFonts w:hint="eastAsia"/>
        </w:rPr>
      </w:pPr>
      <w:r>
        <w:rPr>
          <w:rFonts w:hint="eastAsia"/>
        </w:rPr>
        <w:t>WeWork</w:t>
      </w:r>
      <w:r>
        <w:rPr>
          <w:rFonts w:hint="eastAsia"/>
        </w:rPr>
        <w:t>想出了多种方法来解决这种不匹配。它为每一处租赁物业都设立了子公司，租约由子公司签订，这样母公司在某种程度上就能免受冲击。</w:t>
      </w:r>
      <w:r>
        <w:rPr>
          <w:rFonts w:hint="eastAsia"/>
        </w:rPr>
        <w:t>WeWork</w:t>
      </w:r>
      <w:r>
        <w:rPr>
          <w:rFonts w:hint="eastAsia"/>
        </w:rPr>
        <w:t>越来越多地使用收益共享租约，这种安排在经济繁荣时期把一些好处让给了业主，但也降低了公司在经济衰退时承担的风险。用外部资金购买物业是另一种保障措施。</w:t>
      </w:r>
      <w:r>
        <w:rPr>
          <w:rFonts w:hint="eastAsia"/>
        </w:rPr>
        <w:t>WeWork</w:t>
      </w:r>
      <w:r>
        <w:rPr>
          <w:rFonts w:hint="eastAsia"/>
        </w:rPr>
        <w:t>最近购买了陷入困境的零售商</w:t>
      </w:r>
      <w:r>
        <w:rPr>
          <w:rFonts w:hint="eastAsia"/>
        </w:rPr>
        <w:t>Lord</w:t>
      </w:r>
      <w:r>
        <w:rPr>
          <w:rFonts w:hint="eastAsia"/>
        </w:rPr>
        <w:t>＆</w:t>
      </w:r>
      <w:r>
        <w:rPr>
          <w:rFonts w:hint="eastAsia"/>
        </w:rPr>
        <w:t>Taylor</w:t>
      </w:r>
      <w:r>
        <w:rPr>
          <w:rFonts w:hint="eastAsia"/>
        </w:rPr>
        <w:t>在曼哈顿的旗舰百货店，而且还可能会用外部资金购买更多物业。它拥有大约</w:t>
      </w:r>
      <w:r>
        <w:rPr>
          <w:rFonts w:hint="eastAsia"/>
        </w:rPr>
        <w:t>20</w:t>
      </w:r>
      <w:r>
        <w:rPr>
          <w:rFonts w:hint="eastAsia"/>
        </w:rPr>
        <w:t>亿美元的现金，很快还会有更多来自软银的投资。和以前的雷格斯不同，即便是在</w:t>
      </w:r>
      <w:r>
        <w:rPr>
          <w:rFonts w:hint="eastAsia"/>
        </w:rPr>
        <w:t>4</w:t>
      </w:r>
      <w:r>
        <w:rPr>
          <w:rFonts w:hint="eastAsia"/>
        </w:rPr>
        <w:t>月份发行了</w:t>
      </w:r>
      <w:r>
        <w:rPr>
          <w:rFonts w:hint="eastAsia"/>
        </w:rPr>
        <w:t>7</w:t>
      </w:r>
      <w:r>
        <w:rPr>
          <w:rFonts w:hint="eastAsia"/>
        </w:rPr>
        <w:t>亿美元的债券之后，</w:t>
      </w:r>
      <w:r>
        <w:rPr>
          <w:rFonts w:hint="eastAsia"/>
        </w:rPr>
        <w:t>WeWork</w:t>
      </w:r>
      <w:r>
        <w:rPr>
          <w:rFonts w:hint="eastAsia"/>
        </w:rPr>
        <w:t>的债务仍相对很少。</w:t>
      </w:r>
    </w:p>
    <w:p w14:paraId="7E452A64" w14:textId="77777777" w:rsidR="004D732E" w:rsidRDefault="004D732E" w:rsidP="004D732E"/>
    <w:p w14:paraId="3E78426D" w14:textId="77777777" w:rsidR="004D732E" w:rsidRDefault="004D732E" w:rsidP="004D732E">
      <w:r>
        <w:t>Yet the most important source of stability may well be a shift in its customers, from startups to big firms. A few years ago, WeWork’s business was comprised almost entirely of small fry. In the year to September the enterprise segment (firms with over 1,000 staff) grew by around 370%. As of June, big firms accounted for about a quarter of its membership and revenues. More than 1,000 companies now take anything from one to 12,000 desks. In June, Facebook asked WeWork for an entire building for several thousand workers.</w:t>
      </w:r>
    </w:p>
    <w:p w14:paraId="2699326E" w14:textId="77777777" w:rsidR="004D732E" w:rsidRDefault="004D732E" w:rsidP="004D732E"/>
    <w:p w14:paraId="5E306FD7" w14:textId="77777777" w:rsidR="004D732E" w:rsidRDefault="004D732E" w:rsidP="004D732E">
      <w:pPr>
        <w:rPr>
          <w:rFonts w:hint="eastAsia"/>
        </w:rPr>
      </w:pPr>
      <w:r>
        <w:rPr>
          <w:rFonts w:hint="eastAsia"/>
        </w:rPr>
        <w:t>然而，最重要的稳定因素很可能是其客户从创业公司转向大公司的变化。几年前，</w:t>
      </w:r>
      <w:r>
        <w:rPr>
          <w:rFonts w:hint="eastAsia"/>
        </w:rPr>
        <w:t>WeWork</w:t>
      </w:r>
      <w:r>
        <w:rPr>
          <w:rFonts w:hint="eastAsia"/>
        </w:rPr>
        <w:t>的客户几乎全部都是小虾米。在截至</w:t>
      </w:r>
      <w:r>
        <w:rPr>
          <w:rFonts w:hint="eastAsia"/>
        </w:rPr>
        <w:t>9</w:t>
      </w:r>
      <w:r>
        <w:rPr>
          <w:rFonts w:hint="eastAsia"/>
        </w:rPr>
        <w:t>月的一年中，企业客户（拥有</w:t>
      </w:r>
      <w:r>
        <w:rPr>
          <w:rFonts w:hint="eastAsia"/>
        </w:rPr>
        <w:t>1000</w:t>
      </w:r>
      <w:r>
        <w:rPr>
          <w:rFonts w:hint="eastAsia"/>
        </w:rPr>
        <w:t>名以上员工的公司）约增长了</w:t>
      </w:r>
      <w:r>
        <w:rPr>
          <w:rFonts w:hint="eastAsia"/>
        </w:rPr>
        <w:t>370</w:t>
      </w:r>
      <w:r>
        <w:rPr>
          <w:rFonts w:hint="eastAsia"/>
        </w:rPr>
        <w:t>％。截至</w:t>
      </w:r>
      <w:r>
        <w:rPr>
          <w:rFonts w:hint="eastAsia"/>
        </w:rPr>
        <w:t>6</w:t>
      </w:r>
      <w:r>
        <w:rPr>
          <w:rFonts w:hint="eastAsia"/>
        </w:rPr>
        <w:t>月，大公司约占会员和收入的四分之一。目前有超过</w:t>
      </w:r>
      <w:r>
        <w:rPr>
          <w:rFonts w:hint="eastAsia"/>
        </w:rPr>
        <w:t>1000</w:t>
      </w:r>
      <w:r>
        <w:rPr>
          <w:rFonts w:hint="eastAsia"/>
        </w:rPr>
        <w:t>家公司在租用</w:t>
      </w:r>
      <w:r>
        <w:rPr>
          <w:rFonts w:hint="eastAsia"/>
        </w:rPr>
        <w:t>WeWork</w:t>
      </w:r>
      <w:r>
        <w:rPr>
          <w:rFonts w:hint="eastAsia"/>
        </w:rPr>
        <w:t>的办公空间，租用规模从一张到</w:t>
      </w:r>
      <w:r>
        <w:rPr>
          <w:rFonts w:hint="eastAsia"/>
        </w:rPr>
        <w:t>1.2</w:t>
      </w:r>
      <w:r>
        <w:rPr>
          <w:rFonts w:hint="eastAsia"/>
        </w:rPr>
        <w:t>万张办公桌不等。</w:t>
      </w:r>
      <w:r>
        <w:rPr>
          <w:rFonts w:hint="eastAsia"/>
        </w:rPr>
        <w:t>6</w:t>
      </w:r>
      <w:r>
        <w:rPr>
          <w:rFonts w:hint="eastAsia"/>
        </w:rPr>
        <w:t>月，</w:t>
      </w:r>
      <w:r>
        <w:rPr>
          <w:rFonts w:hint="eastAsia"/>
        </w:rPr>
        <w:t>Facebook</w:t>
      </w:r>
      <w:r>
        <w:rPr>
          <w:rFonts w:hint="eastAsia"/>
        </w:rPr>
        <w:t>向</w:t>
      </w:r>
      <w:r>
        <w:rPr>
          <w:rFonts w:hint="eastAsia"/>
        </w:rPr>
        <w:t>WeWork</w:t>
      </w:r>
      <w:r>
        <w:rPr>
          <w:rFonts w:hint="eastAsia"/>
        </w:rPr>
        <w:t>租用了一整栋办公楼，供其数千名员工使用。</w:t>
      </w:r>
    </w:p>
    <w:p w14:paraId="033F68B2" w14:textId="77777777" w:rsidR="004D732E" w:rsidRDefault="004D732E" w:rsidP="004D732E"/>
    <w:p w14:paraId="32A0231F" w14:textId="77777777" w:rsidR="004D732E" w:rsidRDefault="004D732E" w:rsidP="004D732E">
      <w:r>
        <w:t xml:space="preserve">The average enterprise lease is close to two years and many new ones are three to five years long. Whereas big firms, used to </w:t>
      </w:r>
      <w:r>
        <w:lastRenderedPageBreak/>
        <w:t>conventional office leases of 10-20 years, see WeWork’s contracts as flexible, the firm itself sees them as commitments that will help it weather a downturn.</w:t>
      </w:r>
    </w:p>
    <w:p w14:paraId="4470276B" w14:textId="77777777" w:rsidR="004D732E" w:rsidRDefault="004D732E" w:rsidP="004D732E"/>
    <w:p w14:paraId="1DA50578" w14:textId="77777777" w:rsidR="004D732E" w:rsidRDefault="004D732E" w:rsidP="004D732E">
      <w:pPr>
        <w:rPr>
          <w:rFonts w:hint="eastAsia"/>
        </w:rPr>
      </w:pPr>
      <w:r>
        <w:rPr>
          <w:rFonts w:hint="eastAsia"/>
        </w:rPr>
        <w:t>目前企业平均租约期限接近两年，许多新企业为三到五年。习惯了</w:t>
      </w:r>
      <w:r>
        <w:rPr>
          <w:rFonts w:hint="eastAsia"/>
        </w:rPr>
        <w:t>10</w:t>
      </w:r>
      <w:r>
        <w:rPr>
          <w:rFonts w:hint="eastAsia"/>
        </w:rPr>
        <w:t>到</w:t>
      </w:r>
      <w:r>
        <w:rPr>
          <w:rFonts w:hint="eastAsia"/>
        </w:rPr>
        <w:t>20</w:t>
      </w:r>
      <w:r>
        <w:rPr>
          <w:rFonts w:hint="eastAsia"/>
        </w:rPr>
        <w:t>年传统办公租约的大公司认为</w:t>
      </w:r>
      <w:r>
        <w:rPr>
          <w:rFonts w:hint="eastAsia"/>
        </w:rPr>
        <w:t>WeWork</w:t>
      </w:r>
      <w:r>
        <w:rPr>
          <w:rFonts w:hint="eastAsia"/>
        </w:rPr>
        <w:t>的合同很灵活，而</w:t>
      </w:r>
      <w:r>
        <w:rPr>
          <w:rFonts w:hint="eastAsia"/>
        </w:rPr>
        <w:t>WeWork</w:t>
      </w:r>
      <w:r>
        <w:rPr>
          <w:rFonts w:hint="eastAsia"/>
        </w:rPr>
        <w:t>自己则视这些合约为一种保证，能帮助自己度过经济衰退期。</w:t>
      </w:r>
    </w:p>
    <w:p w14:paraId="5ECF9F03" w14:textId="77777777" w:rsidR="004D732E" w:rsidRDefault="004D732E" w:rsidP="004D732E"/>
    <w:p w14:paraId="5E142ECC" w14:textId="77777777" w:rsidR="004D732E" w:rsidRDefault="004D732E" w:rsidP="004D732E">
      <w:r>
        <w:t>As for the firm’s dizzying valuation, WeWork has devised a measure of profitability that it calls “community-adjusted EBITDA”, which strips out the costs associated with expansion but retains the costs of running existing locations. Despite the hippy-dippy name, analysts regard it as a reasonable measure, akin to the distinction made between “same-store” sales and new-store sales in analysing retailers. In 2016 WeWork’s established locations had community-adjusted EBITDA margins of 22%, which rose to 27% last year thanks to higher occupancy and improved economies of scale. Mr Minson expects it to reach 30% by year-end.</w:t>
      </w:r>
    </w:p>
    <w:p w14:paraId="475439DA" w14:textId="77777777" w:rsidR="004D732E" w:rsidRDefault="004D732E" w:rsidP="004D732E"/>
    <w:p w14:paraId="053C2FB3" w14:textId="77777777" w:rsidR="004D732E" w:rsidRDefault="004D732E" w:rsidP="004D732E">
      <w:pPr>
        <w:rPr>
          <w:rFonts w:hint="eastAsia"/>
        </w:rPr>
      </w:pPr>
      <w:r>
        <w:rPr>
          <w:rFonts w:hint="eastAsia"/>
        </w:rPr>
        <w:t>至于公司令人晕眩的估值，</w:t>
      </w:r>
      <w:r>
        <w:rPr>
          <w:rFonts w:hint="eastAsia"/>
        </w:rPr>
        <w:t>WeWork</w:t>
      </w:r>
      <w:r>
        <w:rPr>
          <w:rFonts w:hint="eastAsia"/>
        </w:rPr>
        <w:t>设计了一种衡量盈利能力的指标，称之为“社区调整后</w:t>
      </w:r>
      <w:r>
        <w:rPr>
          <w:rFonts w:hint="eastAsia"/>
        </w:rPr>
        <w:t>EBITDA</w:t>
      </w:r>
      <w:r>
        <w:rPr>
          <w:rFonts w:hint="eastAsia"/>
        </w:rPr>
        <w:t>”。这个指标剔除了与扩张相关的成本，但保留了运营现有物业的成本。尽管名字有点标新立异，但分析师认为这个指标是合理的，类似于分析零售商时将“同店”销售和新店销售做出区分。</w:t>
      </w:r>
      <w:r>
        <w:rPr>
          <w:rFonts w:hint="eastAsia"/>
        </w:rPr>
        <w:t>2016</w:t>
      </w:r>
      <w:r>
        <w:rPr>
          <w:rFonts w:hint="eastAsia"/>
        </w:rPr>
        <w:t>年，</w:t>
      </w:r>
      <w:r>
        <w:rPr>
          <w:rFonts w:hint="eastAsia"/>
        </w:rPr>
        <w:t>WeWork</w:t>
      </w:r>
      <w:r>
        <w:rPr>
          <w:rFonts w:hint="eastAsia"/>
        </w:rPr>
        <w:t>现有办公空间的社区调整后</w:t>
      </w:r>
      <w:r>
        <w:rPr>
          <w:rFonts w:hint="eastAsia"/>
        </w:rPr>
        <w:t>EBITDA</w:t>
      </w:r>
      <w:r>
        <w:rPr>
          <w:rFonts w:hint="eastAsia"/>
        </w:rPr>
        <w:t>利润率为</w:t>
      </w:r>
      <w:r>
        <w:rPr>
          <w:rFonts w:hint="eastAsia"/>
        </w:rPr>
        <w:t>22%</w:t>
      </w:r>
      <w:r>
        <w:rPr>
          <w:rFonts w:hint="eastAsia"/>
        </w:rPr>
        <w:t>。由于入住率提高和规模经济扩大，去年该利润率上升至</w:t>
      </w:r>
      <w:r>
        <w:rPr>
          <w:rFonts w:hint="eastAsia"/>
        </w:rPr>
        <w:t>27%</w:t>
      </w:r>
      <w:r>
        <w:rPr>
          <w:rFonts w:hint="eastAsia"/>
        </w:rPr>
        <w:t>。民森预计到年底这一数字将达到</w:t>
      </w:r>
      <w:r>
        <w:rPr>
          <w:rFonts w:hint="eastAsia"/>
        </w:rPr>
        <w:t>30</w:t>
      </w:r>
      <w:r>
        <w:rPr>
          <w:rFonts w:hint="eastAsia"/>
        </w:rPr>
        <w:t>％。</w:t>
      </w:r>
    </w:p>
    <w:p w14:paraId="70FE8EC9" w14:textId="77777777" w:rsidR="004D732E" w:rsidRDefault="004D732E" w:rsidP="004D732E"/>
    <w:p w14:paraId="70B8AE07" w14:textId="77777777" w:rsidR="004D732E" w:rsidRDefault="004D732E" w:rsidP="004D732E">
      <w:r>
        <w:t>The cost of expansion is also coming down. One measure WeWork uses is the net capital expenditure involved in opening new space. This has declined from $10,888 per desk in 2015 to $5,631 per desk in 2017, and is expected to reach roughly $4,000 per desk this year. This downward trend can be explained by growing economies of scale and vertical integration. Visit its forthcoming office space at 750 Lexington Avenue in Manhattan and you will find a surprisingly high-technology building site, featuring 3D-laser scanning of raw space and real-time online tracking of global construction activity. “We can systematically say how many desks we’ll open in a city in the future,” says Jennifer Berrent, the firm’s chief operating officer. The firm can go from lease-signing to tenancy in four months; old-fashioned landlords take six months to a year.</w:t>
      </w:r>
    </w:p>
    <w:p w14:paraId="77F929DE" w14:textId="77777777" w:rsidR="004D732E" w:rsidRDefault="004D732E" w:rsidP="004D732E"/>
    <w:p w14:paraId="2CC81612" w14:textId="77777777" w:rsidR="004D732E" w:rsidRDefault="004D732E" w:rsidP="004D732E">
      <w:pPr>
        <w:rPr>
          <w:rFonts w:hint="eastAsia"/>
        </w:rPr>
      </w:pPr>
      <w:r>
        <w:rPr>
          <w:rFonts w:hint="eastAsia"/>
        </w:rPr>
        <w:t>扩张成本也在下降。</w:t>
      </w:r>
      <w:r>
        <w:rPr>
          <w:rFonts w:hint="eastAsia"/>
        </w:rPr>
        <w:t>WeWork</w:t>
      </w:r>
      <w:r>
        <w:rPr>
          <w:rFonts w:hint="eastAsia"/>
        </w:rPr>
        <w:t>使用的一个衡量指标是开辟新办公空间时的净资本支出。这项支出已经从</w:t>
      </w:r>
      <w:r>
        <w:rPr>
          <w:rFonts w:hint="eastAsia"/>
        </w:rPr>
        <w:t>2015</w:t>
      </w:r>
      <w:r>
        <w:rPr>
          <w:rFonts w:hint="eastAsia"/>
        </w:rPr>
        <w:t>年的每张办公桌</w:t>
      </w:r>
      <w:r>
        <w:rPr>
          <w:rFonts w:hint="eastAsia"/>
        </w:rPr>
        <w:t>10,888</w:t>
      </w:r>
      <w:r>
        <w:rPr>
          <w:rFonts w:hint="eastAsia"/>
        </w:rPr>
        <w:t>美元降至</w:t>
      </w:r>
      <w:r>
        <w:rPr>
          <w:rFonts w:hint="eastAsia"/>
        </w:rPr>
        <w:t>2017</w:t>
      </w:r>
      <w:r>
        <w:rPr>
          <w:rFonts w:hint="eastAsia"/>
        </w:rPr>
        <w:t>年的每张办公桌</w:t>
      </w:r>
      <w:r>
        <w:rPr>
          <w:rFonts w:hint="eastAsia"/>
        </w:rPr>
        <w:t>5631</w:t>
      </w:r>
      <w:r>
        <w:rPr>
          <w:rFonts w:hint="eastAsia"/>
        </w:rPr>
        <w:t>美元，预计今年将降到约</w:t>
      </w:r>
      <w:r>
        <w:rPr>
          <w:rFonts w:hint="eastAsia"/>
        </w:rPr>
        <w:t>4000</w:t>
      </w:r>
      <w:r>
        <w:rPr>
          <w:rFonts w:hint="eastAsia"/>
        </w:rPr>
        <w:t>美元。出现这种下降趋势的原因是不断扩大的规模经济和垂直整合。来到曼哈顿莱克星顿大道</w:t>
      </w:r>
      <w:r>
        <w:rPr>
          <w:rFonts w:hint="eastAsia"/>
        </w:rPr>
        <w:t>750</w:t>
      </w:r>
      <w:r>
        <w:rPr>
          <w:rFonts w:hint="eastAsia"/>
        </w:rPr>
        <w:t>号上正在兴建的办公空间，你会发现这是一个令人惊讶的高科技建筑工地，配备了对毛胚房的</w:t>
      </w:r>
      <w:r>
        <w:rPr>
          <w:rFonts w:hint="eastAsia"/>
        </w:rPr>
        <w:t>3D</w:t>
      </w:r>
      <w:r>
        <w:rPr>
          <w:rFonts w:hint="eastAsia"/>
        </w:rPr>
        <w:t>激光扫描和对全球建筑活动的实时在线跟踪。首席运营官詹妮弗·伯伦特（</w:t>
      </w:r>
      <w:r>
        <w:rPr>
          <w:rFonts w:hint="eastAsia"/>
        </w:rPr>
        <w:t>Jennifer Berrent</w:t>
      </w:r>
      <w:r>
        <w:rPr>
          <w:rFonts w:hint="eastAsia"/>
        </w:rPr>
        <w:t>）说：“我们可以系统性地确定将来会在一个城市增加多少张办公桌。”在</w:t>
      </w:r>
      <w:r>
        <w:rPr>
          <w:rFonts w:hint="eastAsia"/>
        </w:rPr>
        <w:t>WeWork</w:t>
      </w:r>
      <w:r>
        <w:rPr>
          <w:rFonts w:hint="eastAsia"/>
        </w:rPr>
        <w:t>，从签署租赁合同到入住只要四个月，而传统的房东需要六个月到一年的时间。</w:t>
      </w:r>
    </w:p>
    <w:p w14:paraId="13038416" w14:textId="77777777" w:rsidR="004D732E" w:rsidRDefault="004D732E" w:rsidP="004D732E"/>
    <w:p w14:paraId="08EF07C7" w14:textId="77777777" w:rsidR="004D732E" w:rsidRDefault="004D732E" w:rsidP="004D732E">
      <w:r>
        <w:t>Mr Neumann thinks this in-house expertise will ignite new sources of revenue. He reckons that most growth will come from new products such as Powered by We, a service that brings WeWork’s design and operational capabilities to a customer’s site, where it revamps existing offices. So far it has attracted 30 enterprises.</w:t>
      </w:r>
    </w:p>
    <w:p w14:paraId="550A1138" w14:textId="77777777" w:rsidR="004D732E" w:rsidRDefault="004D732E" w:rsidP="004D732E"/>
    <w:p w14:paraId="7E436675" w14:textId="77777777" w:rsidR="004D732E" w:rsidRDefault="004D732E" w:rsidP="004D732E">
      <w:pPr>
        <w:rPr>
          <w:rFonts w:hint="eastAsia"/>
        </w:rPr>
      </w:pPr>
      <w:r>
        <w:rPr>
          <w:rFonts w:hint="eastAsia"/>
        </w:rPr>
        <w:t>诺伊曼认为这种内部专长将打开新的收入来源。他估计大多数增长都将源自新产品，例如“</w:t>
      </w:r>
      <w:r>
        <w:rPr>
          <w:rFonts w:hint="eastAsia"/>
        </w:rPr>
        <w:t>Powered by We</w:t>
      </w:r>
      <w:r>
        <w:rPr>
          <w:rFonts w:hint="eastAsia"/>
        </w:rPr>
        <w:t>”。这项服务能把</w:t>
      </w:r>
      <w:r>
        <w:rPr>
          <w:rFonts w:hint="eastAsia"/>
        </w:rPr>
        <w:t>WeWork</w:t>
      </w:r>
      <w:r>
        <w:rPr>
          <w:rFonts w:hint="eastAsia"/>
        </w:rPr>
        <w:t>的设计和运营能力应用到客户的办公场所，为客户改造现有的办公室。这项服务已经吸引了</w:t>
      </w:r>
      <w:r>
        <w:rPr>
          <w:rFonts w:hint="eastAsia"/>
        </w:rPr>
        <w:t>30</w:t>
      </w:r>
      <w:r>
        <w:rPr>
          <w:rFonts w:hint="eastAsia"/>
        </w:rPr>
        <w:t>家企业。</w:t>
      </w:r>
    </w:p>
    <w:p w14:paraId="7ABEA3E4" w14:textId="77777777" w:rsidR="004D732E" w:rsidRDefault="004D732E" w:rsidP="004D732E"/>
    <w:p w14:paraId="7EA258BC" w14:textId="77777777" w:rsidR="004D732E" w:rsidRDefault="004D732E" w:rsidP="004D732E">
      <w:r>
        <w:t>WeWork also wants to advise firms on improving corporate culture. A forthcoming product, described in a case study prepared by Harvard Business School, envisages WeWork helping firms transform by applying its methods (which it calls its “Culture OS”). Mr Neumann observes that firms are often much better at taking care of their customers than they are at looking after their employees. In addition, WeWork offers a range of services for members, such as third-party health insurance for startups, which make up a small but growing part of revenues. It has acquired America’s Flatiron School, and offers its computer-</w:t>
      </w:r>
      <w:r>
        <w:lastRenderedPageBreak/>
        <w:t>coding classes to members. It recently launched WeWork Labs, whose services for startups include mentorship from seasoned entrepreneurs, matchmaking with big firms and other benefits.</w:t>
      </w:r>
    </w:p>
    <w:p w14:paraId="35332EB1" w14:textId="77777777" w:rsidR="004D732E" w:rsidRDefault="004D732E" w:rsidP="004D732E"/>
    <w:p w14:paraId="079302AA" w14:textId="77777777" w:rsidR="004D732E" w:rsidRDefault="004D732E" w:rsidP="004D732E">
      <w:pPr>
        <w:rPr>
          <w:rFonts w:hint="eastAsia"/>
        </w:rPr>
      </w:pPr>
      <w:r>
        <w:rPr>
          <w:rFonts w:hint="eastAsia"/>
        </w:rPr>
        <w:t>WeWork</w:t>
      </w:r>
      <w:r>
        <w:rPr>
          <w:rFonts w:hint="eastAsia"/>
        </w:rPr>
        <w:t>还希望在改善企业文化方面为客户提供建议。哈佛商学院编写的一个案例研究中描述了</w:t>
      </w:r>
      <w:r>
        <w:rPr>
          <w:rFonts w:hint="eastAsia"/>
        </w:rPr>
        <w:t>WeWork</w:t>
      </w:r>
      <w:r>
        <w:rPr>
          <w:rFonts w:hint="eastAsia"/>
        </w:rPr>
        <w:t>即将推出的一个产品。预计</w:t>
      </w:r>
      <w:r>
        <w:rPr>
          <w:rFonts w:hint="eastAsia"/>
        </w:rPr>
        <w:t>WeWork</w:t>
      </w:r>
      <w:r>
        <w:rPr>
          <w:rFonts w:hint="eastAsia"/>
        </w:rPr>
        <w:t>将通过该产品，运用自己的一系列方法（</w:t>
      </w:r>
      <w:r>
        <w:rPr>
          <w:rFonts w:hint="eastAsia"/>
        </w:rPr>
        <w:t>WeWork</w:t>
      </w:r>
      <w:r>
        <w:rPr>
          <w:rFonts w:hint="eastAsia"/>
        </w:rPr>
        <w:t>称之为“文化操作系统”）来帮助企业转型。诺伊曼发现，企业对客户的照顾往往远胜于对自己员工的关怀。此外，</w:t>
      </w:r>
      <w:r>
        <w:rPr>
          <w:rFonts w:hint="eastAsia"/>
        </w:rPr>
        <w:t>WeWork</w:t>
      </w:r>
      <w:r>
        <w:rPr>
          <w:rFonts w:hint="eastAsia"/>
        </w:rPr>
        <w:t>还为会员提供各种各样的服务，例如创业公司的第三方健康保险，这些服务只占其收入的一小部分，但在不断增长。</w:t>
      </w:r>
      <w:r>
        <w:rPr>
          <w:rFonts w:hint="eastAsia"/>
        </w:rPr>
        <w:t>WeWork</w:t>
      </w:r>
      <w:r>
        <w:rPr>
          <w:rFonts w:hint="eastAsia"/>
        </w:rPr>
        <w:t>已经收购了美国的编程培训职业学校</w:t>
      </w:r>
      <w:r>
        <w:rPr>
          <w:rFonts w:hint="eastAsia"/>
        </w:rPr>
        <w:t>Flatiron School</w:t>
      </w:r>
      <w:r>
        <w:rPr>
          <w:rFonts w:hint="eastAsia"/>
        </w:rPr>
        <w:t>，为会员提供计算机编程课程。最近它还推出了</w:t>
      </w:r>
      <w:r>
        <w:rPr>
          <w:rFonts w:hint="eastAsia"/>
        </w:rPr>
        <w:t>WeWork Labs</w:t>
      </w:r>
      <w:r>
        <w:rPr>
          <w:rFonts w:hint="eastAsia"/>
        </w:rPr>
        <w:t>，为创业公司提供服务和助益，包括来自资深企业家的指导、为它们与大公司的合作牵线搭桥等。</w:t>
      </w:r>
    </w:p>
    <w:p w14:paraId="2DD9D660" w14:textId="77777777" w:rsidR="004D732E" w:rsidRDefault="004D732E" w:rsidP="004D732E"/>
    <w:p w14:paraId="1901F792" w14:textId="77777777" w:rsidR="004D732E" w:rsidRDefault="004D732E" w:rsidP="004D732E">
      <w:r>
        <w:t>The firm’s ambitions do not stop at the office. Mr Neumann is currently bidding against Elon Musk, the boss of Tesla and SpaceX, for the right to develop a large tract of public land near San Francisco’s Golden Gate Bridge. In addition to co-working space, the complex would house WeGrow, a network of schools for young children that WeWork has designed, and WeLive, a “co-living” style of housing it is working on. The first such school, on the third floor of the firm’s New York headquarters, will start classes this autumn. Two residences are already open, one near Washington, DC, and the other on Wall Street.</w:t>
      </w:r>
    </w:p>
    <w:p w14:paraId="7B835595" w14:textId="77777777" w:rsidR="004D732E" w:rsidRDefault="004D732E" w:rsidP="004D732E"/>
    <w:p w14:paraId="78772225" w14:textId="77777777" w:rsidR="004D732E" w:rsidRDefault="004D732E" w:rsidP="004D732E">
      <w:pPr>
        <w:rPr>
          <w:rFonts w:hint="eastAsia"/>
        </w:rPr>
      </w:pPr>
      <w:r>
        <w:rPr>
          <w:rFonts w:hint="eastAsia"/>
        </w:rPr>
        <w:t>WeWork</w:t>
      </w:r>
      <w:r>
        <w:rPr>
          <w:rFonts w:hint="eastAsia"/>
        </w:rPr>
        <w:t>的野心不止于办公空间。诺伊曼目前正在和特斯拉与</w:t>
      </w:r>
      <w:r>
        <w:rPr>
          <w:rFonts w:hint="eastAsia"/>
        </w:rPr>
        <w:t>SpaceX</w:t>
      </w:r>
      <w:r>
        <w:rPr>
          <w:rFonts w:hint="eastAsia"/>
        </w:rPr>
        <w:t>的老板伊隆·马斯克竞标，争夺旧金山金门大桥附近大片公共土地的开发权。除了联合办公空间外，该综合项目还将包括</w:t>
      </w:r>
      <w:r>
        <w:rPr>
          <w:rFonts w:hint="eastAsia"/>
        </w:rPr>
        <w:t>WeWork</w:t>
      </w:r>
      <w:r>
        <w:rPr>
          <w:rFonts w:hint="eastAsia"/>
        </w:rPr>
        <w:t>设计的幼儿连锁学校</w:t>
      </w:r>
      <w:r>
        <w:rPr>
          <w:rFonts w:hint="eastAsia"/>
        </w:rPr>
        <w:t>WeGrow</w:t>
      </w:r>
      <w:r>
        <w:rPr>
          <w:rFonts w:hint="eastAsia"/>
        </w:rPr>
        <w:t>，以及它正在推动的“共居公寓”项目</w:t>
      </w:r>
      <w:r>
        <w:rPr>
          <w:rFonts w:hint="eastAsia"/>
        </w:rPr>
        <w:t>WeLive</w:t>
      </w:r>
      <w:r>
        <w:rPr>
          <w:rFonts w:hint="eastAsia"/>
        </w:rPr>
        <w:t>。位于</w:t>
      </w:r>
      <w:r>
        <w:rPr>
          <w:rFonts w:hint="eastAsia"/>
        </w:rPr>
        <w:t>WeWork</w:t>
      </w:r>
      <w:r>
        <w:rPr>
          <w:rFonts w:hint="eastAsia"/>
        </w:rPr>
        <w:t>纽约总部三楼的第一所</w:t>
      </w:r>
      <w:r>
        <w:rPr>
          <w:rFonts w:hint="eastAsia"/>
        </w:rPr>
        <w:t>WeGrow</w:t>
      </w:r>
      <w:r>
        <w:rPr>
          <w:rFonts w:hint="eastAsia"/>
        </w:rPr>
        <w:t>学校将于今年秋季开课。两处共享公寓已经开放，分别在华盛顿特区附近和华尔街。</w:t>
      </w:r>
    </w:p>
    <w:p w14:paraId="0D65F0BD" w14:textId="77777777" w:rsidR="004D732E" w:rsidRDefault="004D732E" w:rsidP="004D732E"/>
    <w:p w14:paraId="1AD1298D" w14:textId="77777777" w:rsidR="004D732E" w:rsidRDefault="004D732E" w:rsidP="004D732E">
      <w:r>
        <w:t>Some investors reckon that such initiatives are a distraction from its core business. The startup’s stratospheric valuation is partly a matter of faith. Yet established corporates’ growing interest is also a sign that the firm can endure. In the WeWork building west of Times Square in New York, the penthouse floor is occupied by employees from Nasdaq—just two blocks from the stock exchange’s own spacious offices. Eric Folkemer, a manager, says that it wanted to attract talent from Silicon Valley firms, but that recruits were put off by its old-fashioned facilities. “It’s a lot easier to get them to work for us in this building.”</w:t>
      </w:r>
    </w:p>
    <w:p w14:paraId="6533C41D" w14:textId="77777777" w:rsidR="004D732E" w:rsidRDefault="004D732E" w:rsidP="004D732E"/>
    <w:p w14:paraId="0DF767BA" w14:textId="77777777" w:rsidR="004D732E" w:rsidRDefault="004D732E" w:rsidP="004D732E">
      <w:pPr>
        <w:rPr>
          <w:rFonts w:hint="eastAsia"/>
        </w:rPr>
      </w:pPr>
      <w:r>
        <w:rPr>
          <w:rFonts w:hint="eastAsia"/>
        </w:rPr>
        <w:t>一些投资者认为此类业务会分散</w:t>
      </w:r>
      <w:r>
        <w:rPr>
          <w:rFonts w:hint="eastAsia"/>
        </w:rPr>
        <w:t>WeWork</w:t>
      </w:r>
      <w:r>
        <w:rPr>
          <w:rFonts w:hint="eastAsia"/>
        </w:rPr>
        <w:t>对核心业务的关注。这家创业公司能获得超高估值一定程度上是由于市场对它有信心，但成熟企业对它的兴趣日增也是它能够持久发展的一个征兆。位于纽约时代广场以西的</w:t>
      </w:r>
      <w:r>
        <w:rPr>
          <w:rFonts w:hint="eastAsia"/>
        </w:rPr>
        <w:t>WeWork</w:t>
      </w:r>
      <w:r>
        <w:rPr>
          <w:rFonts w:hint="eastAsia"/>
        </w:rPr>
        <w:t>大楼里，在顶层办公的是纳斯达克的员工，这里距离这家股票交易所自己宽敞的办公室仅两个街区。纳斯达克的一位经理埃里克·福克默（</w:t>
      </w:r>
      <w:r>
        <w:rPr>
          <w:rFonts w:hint="eastAsia"/>
        </w:rPr>
        <w:t>Eric Folkemer</w:t>
      </w:r>
      <w:r>
        <w:rPr>
          <w:rFonts w:hint="eastAsia"/>
        </w:rPr>
        <w:t>）表示，公司希望吸引硅谷的人才，但老式的办公环境使得这类招聘难以推进。“吸引他们到这栋楼里为我们工作要容易多了。”</w:t>
      </w:r>
    </w:p>
    <w:p w14:paraId="04423D8B" w14:textId="77777777" w:rsidR="004D732E" w:rsidRDefault="004D732E" w:rsidP="004D732E">
      <w:pPr>
        <w:pStyle w:val="1"/>
      </w:pPr>
      <w:r>
        <w:t>Inflation in Venezuela: You look a million bolívares</w:t>
      </w:r>
    </w:p>
    <w:p w14:paraId="7C3F9F83" w14:textId="77777777" w:rsidR="004D732E" w:rsidRDefault="004D732E" w:rsidP="004D732E">
      <w:r>
        <w:t>The money supply has expanded too much, and the cash supply too little</w:t>
      </w:r>
    </w:p>
    <w:p w14:paraId="2FD75043" w14:textId="77777777" w:rsidR="004D732E" w:rsidRDefault="004D732E" w:rsidP="004D732E">
      <w:pPr>
        <w:rPr>
          <w:rFonts w:hint="eastAsia"/>
        </w:rPr>
      </w:pPr>
      <w:r>
        <w:rPr>
          <w:rFonts w:hint="eastAsia"/>
        </w:rPr>
        <w:t>委内瑞拉的通货膨胀：怎一个惨字了得</w:t>
      </w:r>
    </w:p>
    <w:p w14:paraId="722EF4ED" w14:textId="77777777" w:rsidR="004D732E" w:rsidRDefault="004D732E" w:rsidP="004D732E">
      <w:pPr>
        <w:rPr>
          <w:rFonts w:hint="eastAsia"/>
        </w:rPr>
      </w:pPr>
      <w:r>
        <w:rPr>
          <w:rFonts w:hint="eastAsia"/>
        </w:rPr>
        <w:t>货币供给扩张无度，现金供应捉襟见肘</w:t>
      </w:r>
    </w:p>
    <w:p w14:paraId="0E771918" w14:textId="77777777" w:rsidR="004D732E" w:rsidRDefault="004D732E" w:rsidP="004D732E">
      <w:r>
        <w:t xml:space="preserve">20180714 the americas </w:t>
      </w:r>
      <w:r>
        <w:rPr>
          <w:rFonts w:ascii="Segoe UI Emoji" w:hAnsi="Segoe UI Emoji" w:cs="Segoe UI Emoji"/>
        </w:rPr>
        <w:t>🇬🇧</w:t>
      </w:r>
      <w:r>
        <w:t xml:space="preserve"> English Version</w:t>
      </w:r>
    </w:p>
    <w:p w14:paraId="6BF093F1" w14:textId="77777777" w:rsidR="004D732E" w:rsidRDefault="004D732E" w:rsidP="004D732E"/>
    <w:p w14:paraId="076868A9" w14:textId="77777777" w:rsidR="004D732E" w:rsidRDefault="004D732E" w:rsidP="004D732E">
      <w:r>
        <w:t xml:space="preserve">VENEZUELAN hawkers on the border with Colombia call it “money art”. The handbags, purses and hats they sell are made from nearly new Venezuelan banknotes and sold as mementos. Payment is in “real money”, meaning Colombian pesos. The handicrafts cost the equivalent of $5 or so. The raw material—banknotes in denominations of two, five and even 100 bolívares—are still legal tender in Venezuela. But inflation is so high they are worth more folded up into origami objects than </w:t>
      </w:r>
      <w:r>
        <w:lastRenderedPageBreak/>
        <w:t>as cash. The free-market exchange rate is about 3.5m bolívares to a dollar.</w:t>
      </w:r>
    </w:p>
    <w:p w14:paraId="4B83C248" w14:textId="77777777" w:rsidR="004D732E" w:rsidRDefault="004D732E" w:rsidP="004D732E"/>
    <w:p w14:paraId="18C1286A" w14:textId="77777777" w:rsidR="004D732E" w:rsidRDefault="004D732E" w:rsidP="004D732E">
      <w:pPr>
        <w:rPr>
          <w:rFonts w:hint="eastAsia"/>
        </w:rPr>
      </w:pPr>
      <w:r>
        <w:rPr>
          <w:rFonts w:hint="eastAsia"/>
        </w:rPr>
        <w:t>在本国与哥伦比亚接壤处做生意的委内瑞拉小贩管这叫“纸币艺术”。他们用几乎全新的委内瑞拉纸币制作手提袋、钱包和帽子，当作纪念品出售。买它们要用“真正的钱”，也就是哥伦比亚比索，价格相当于大概五美元。用作这些手工艺品原材料的</w:t>
      </w:r>
      <w:r>
        <w:rPr>
          <w:rFonts w:hint="eastAsia"/>
        </w:rPr>
        <w:t>2</w:t>
      </w:r>
      <w:r>
        <w:rPr>
          <w:rFonts w:hint="eastAsia"/>
        </w:rPr>
        <w:t>、</w:t>
      </w:r>
      <w:r>
        <w:rPr>
          <w:rFonts w:hint="eastAsia"/>
        </w:rPr>
        <w:t>5</w:t>
      </w:r>
      <w:r>
        <w:rPr>
          <w:rFonts w:hint="eastAsia"/>
        </w:rPr>
        <w:t>甚至</w:t>
      </w:r>
      <w:r>
        <w:rPr>
          <w:rFonts w:hint="eastAsia"/>
        </w:rPr>
        <w:t>100</w:t>
      </w:r>
      <w:r>
        <w:rPr>
          <w:rFonts w:hint="eastAsia"/>
        </w:rPr>
        <w:t>面额的玻利瓦尔在委内瑞拉仍旧是法定货币。但因通胀飙升，用它们折成的物件比它们作为现金本身更值钱。在自由市场上，一美元大约可兑换</w:t>
      </w:r>
      <w:r>
        <w:rPr>
          <w:rFonts w:hint="eastAsia"/>
        </w:rPr>
        <w:t>350</w:t>
      </w:r>
      <w:r>
        <w:rPr>
          <w:rFonts w:hint="eastAsia"/>
        </w:rPr>
        <w:t>万玻利瓦尔。</w:t>
      </w:r>
    </w:p>
    <w:p w14:paraId="45381F55" w14:textId="77777777" w:rsidR="004D732E" w:rsidRDefault="004D732E" w:rsidP="004D732E"/>
    <w:p w14:paraId="1516DBE5" w14:textId="77777777" w:rsidR="004D732E" w:rsidRDefault="004D732E" w:rsidP="004D732E">
      <w:r>
        <w:t>The worthlessness of Venezuela’s currency is the result of inflation, 46,000% a year, which in turn is largely caused by the printing of money to finance the government’s deficit of 30% of GDP. But there is also a shortage of banknotes. In the looking-glass world of Venezuela’s economy, cash itself trades at a premium to its face value, making it slightly less worthless than bolívares in other forms.</w:t>
      </w:r>
    </w:p>
    <w:p w14:paraId="28FE95C4" w14:textId="77777777" w:rsidR="004D732E" w:rsidRDefault="004D732E" w:rsidP="004D732E"/>
    <w:p w14:paraId="49C4552C" w14:textId="77777777" w:rsidR="004D732E" w:rsidRDefault="004D732E" w:rsidP="004D732E">
      <w:pPr>
        <w:rPr>
          <w:rFonts w:hint="eastAsia"/>
        </w:rPr>
      </w:pPr>
      <w:r>
        <w:rPr>
          <w:rFonts w:hint="eastAsia"/>
        </w:rPr>
        <w:t>玻利瓦尔变得这么不值钱，原因是一年高达</w:t>
      </w:r>
      <w:r>
        <w:rPr>
          <w:rFonts w:hint="eastAsia"/>
        </w:rPr>
        <w:t>46,000%</w:t>
      </w:r>
      <w:r>
        <w:rPr>
          <w:rFonts w:hint="eastAsia"/>
        </w:rPr>
        <w:t>的通货膨胀率，而高通胀大体上又是因为该国为填补占</w:t>
      </w:r>
      <w:r>
        <w:rPr>
          <w:rFonts w:hint="eastAsia"/>
        </w:rPr>
        <w:t>GDP30%</w:t>
      </w:r>
      <w:r>
        <w:rPr>
          <w:rFonts w:hint="eastAsia"/>
        </w:rPr>
        <w:t>的财政赤字而大举印钞。但同时该国还存在纸币供应不足的问题。与钱不值钱的局面相对，委内瑞拉的经济还呈现出另一番景象：人们以高出纸币本身面值的价格买卖纸币，使得它们相比拿来折成物品的玻利瓦尔稍微值钱了一点。</w:t>
      </w:r>
    </w:p>
    <w:p w14:paraId="0C045214" w14:textId="77777777" w:rsidR="004D732E" w:rsidRDefault="004D732E" w:rsidP="004D732E"/>
    <w:p w14:paraId="1CCD7B9F" w14:textId="77777777" w:rsidR="004D732E" w:rsidRDefault="004D732E" w:rsidP="004D732E">
      <w:r>
        <w:t>Banknotes, like other necessities, are mostly imported. Four foreign firms—including Crane from the United States and De La Rue, a British firm—print the bulk of them. The central bank’s own printer, near the city of Maracay, produces less than 5% of cash. Two years ago the bank’s then-president, Nelson Merentes, predicted that Venezuela would become an exporter of banknotes, but that never happened. The printer can barely keep enough workers to fulfil its modest domestic order book, probably because they are paid in the same near-worthless currency they print.</w:t>
      </w:r>
    </w:p>
    <w:p w14:paraId="120C38A3" w14:textId="77777777" w:rsidR="004D732E" w:rsidRDefault="004D732E" w:rsidP="004D732E"/>
    <w:p w14:paraId="79E58FB1" w14:textId="77777777" w:rsidR="004D732E" w:rsidRDefault="004D732E" w:rsidP="004D732E">
      <w:pPr>
        <w:rPr>
          <w:rFonts w:hint="eastAsia"/>
        </w:rPr>
      </w:pPr>
      <w:r>
        <w:rPr>
          <w:rFonts w:hint="eastAsia"/>
        </w:rPr>
        <w:t>和其他必需品一样，委内瑞拉的纸币大部分也靠进口。包括美国的</w:t>
      </w:r>
      <w:r>
        <w:rPr>
          <w:rFonts w:hint="eastAsia"/>
        </w:rPr>
        <w:t>Crane</w:t>
      </w:r>
      <w:r>
        <w:rPr>
          <w:rFonts w:hint="eastAsia"/>
        </w:rPr>
        <w:t>和英国的德纳罗（</w:t>
      </w:r>
      <w:r>
        <w:rPr>
          <w:rFonts w:hint="eastAsia"/>
        </w:rPr>
        <w:t>De La Rue</w:t>
      </w:r>
      <w:r>
        <w:rPr>
          <w:rFonts w:hint="eastAsia"/>
        </w:rPr>
        <w:t>）在内的四家印钞公司印制了其中的大头，而该国央行自己位于马拉凯（</w:t>
      </w:r>
      <w:r>
        <w:rPr>
          <w:rFonts w:hint="eastAsia"/>
        </w:rPr>
        <w:t>Maracay</w:t>
      </w:r>
      <w:r>
        <w:rPr>
          <w:rFonts w:hint="eastAsia"/>
        </w:rPr>
        <w:t>）附近的印钞厂只印制了不到</w:t>
      </w:r>
      <w:r>
        <w:rPr>
          <w:rFonts w:hint="eastAsia"/>
        </w:rPr>
        <w:t>5%</w:t>
      </w:r>
      <w:r>
        <w:rPr>
          <w:rFonts w:hint="eastAsia"/>
        </w:rPr>
        <w:t>。两年前，当时的央行行长纳尔逊·梅伦德斯（</w:t>
      </w:r>
      <w:r>
        <w:rPr>
          <w:rFonts w:hint="eastAsia"/>
        </w:rPr>
        <w:t>Nelson Merentes</w:t>
      </w:r>
      <w:r>
        <w:rPr>
          <w:rFonts w:hint="eastAsia"/>
        </w:rPr>
        <w:t>）预测委内瑞拉将成为纸币出口国，这并未成真。该国的印钞厂只能勉强留住足够的人手来完成数量不大的国内订单——也许是因为拿来支付他们薪酬的正是他们亲手印出来的、几乎一文不值的钞票。</w:t>
      </w:r>
    </w:p>
    <w:p w14:paraId="76C66844" w14:textId="77777777" w:rsidR="004D732E" w:rsidRDefault="004D732E" w:rsidP="004D732E"/>
    <w:p w14:paraId="349AF95B" w14:textId="77777777" w:rsidR="004D732E" w:rsidRDefault="004D732E" w:rsidP="004D732E">
      <w:r>
        <w:t>Domestic or foreign, the printers are losing the race against inflation. In December 2016 Venezuela’s president, Nicolás Maduro, decreed that the 100-bolívar note, then the largest in circulation, would cease to be legal tender within three days. Venezuelans thronged the banks to get rid of the notes, but the promised larger denominations never showed up. The government had put in the order late and paid late. Queues formed again outside banks, this time to withdraw the notes that had been given a stay of execution.</w:t>
      </w:r>
    </w:p>
    <w:p w14:paraId="385CED41" w14:textId="77777777" w:rsidR="004D732E" w:rsidRDefault="004D732E" w:rsidP="004D732E"/>
    <w:p w14:paraId="60069E3E" w14:textId="77777777" w:rsidR="004D732E" w:rsidRDefault="004D732E" w:rsidP="004D732E">
      <w:pPr>
        <w:rPr>
          <w:rFonts w:hint="eastAsia"/>
        </w:rPr>
      </w:pPr>
      <w:r>
        <w:rPr>
          <w:rFonts w:hint="eastAsia"/>
        </w:rPr>
        <w:t>不管是本国的印钞机还是外国的印钞机，都追不上该国通胀的脚步。</w:t>
      </w:r>
      <w:r>
        <w:rPr>
          <w:rFonts w:hint="eastAsia"/>
        </w:rPr>
        <w:t>2016</w:t>
      </w:r>
      <w:r>
        <w:rPr>
          <w:rFonts w:hint="eastAsia"/>
        </w:rPr>
        <w:t>年</w:t>
      </w:r>
      <w:r>
        <w:rPr>
          <w:rFonts w:hint="eastAsia"/>
        </w:rPr>
        <w:t>12</w:t>
      </w:r>
      <w:r>
        <w:rPr>
          <w:rFonts w:hint="eastAsia"/>
        </w:rPr>
        <w:t>月，委内瑞拉总统马杜罗签署政令，要求当时最大面值的</w:t>
      </w:r>
      <w:r>
        <w:rPr>
          <w:rFonts w:hint="eastAsia"/>
        </w:rPr>
        <w:t>100</w:t>
      </w:r>
      <w:r>
        <w:rPr>
          <w:rFonts w:hint="eastAsia"/>
        </w:rPr>
        <w:t>玻利瓦尔纸币在三天之内停止流通。银行里挤满了急于将该面值钞票脱手的民众，但政府承诺的更大面值的纸币始终没有出现。政府下印钞订单和付款都晚了一步。银行外又开始大排长龙：废钞令暂缓执行，这一次人们是来提取</w:t>
      </w:r>
      <w:r>
        <w:rPr>
          <w:rFonts w:hint="eastAsia"/>
        </w:rPr>
        <w:t>100</w:t>
      </w:r>
      <w:r>
        <w:rPr>
          <w:rFonts w:hint="eastAsia"/>
        </w:rPr>
        <w:t>玻利瓦尔纸币的。</w:t>
      </w:r>
    </w:p>
    <w:p w14:paraId="78F1A33C" w14:textId="77777777" w:rsidR="004D732E" w:rsidRDefault="004D732E" w:rsidP="004D732E"/>
    <w:p w14:paraId="69103885" w14:textId="77777777" w:rsidR="004D732E" w:rsidRDefault="004D732E" w:rsidP="004D732E">
      <w:r>
        <w:t>Days later, official television broadcast live the arrival of new 500-bolívar notes on emergency flights, along with commentary suggesting this would save the economy. Alas, too few came and inflation had already eroded the value of each note to 20 cents. By mid-2017 banks restricted withdrawals to the equivalent of a dollar a day.</w:t>
      </w:r>
    </w:p>
    <w:p w14:paraId="2E552CBF" w14:textId="77777777" w:rsidR="004D732E" w:rsidRDefault="004D732E" w:rsidP="004D732E"/>
    <w:p w14:paraId="14A25A7B" w14:textId="77777777" w:rsidR="004D732E" w:rsidRDefault="004D732E" w:rsidP="004D732E">
      <w:pPr>
        <w:rPr>
          <w:rFonts w:hint="eastAsia"/>
        </w:rPr>
      </w:pPr>
      <w:r>
        <w:rPr>
          <w:rFonts w:hint="eastAsia"/>
        </w:rPr>
        <w:t>几天后，官方电视频道现场直播了运送面值</w:t>
      </w:r>
      <w:r>
        <w:rPr>
          <w:rFonts w:hint="eastAsia"/>
        </w:rPr>
        <w:t>500</w:t>
      </w:r>
      <w:r>
        <w:rPr>
          <w:rFonts w:hint="eastAsia"/>
        </w:rPr>
        <w:t>玻利瓦尔新版纸币的紧急航班抵达的画面，并解说称这将拯救该国经济。唉，可惜运来的纸币太少了，而且此时通胀已令每张新纸币的价值缩水到了</w:t>
      </w:r>
      <w:r>
        <w:rPr>
          <w:rFonts w:hint="eastAsia"/>
        </w:rPr>
        <w:t>20</w:t>
      </w:r>
      <w:r>
        <w:rPr>
          <w:rFonts w:hint="eastAsia"/>
        </w:rPr>
        <w:t>美分。到</w:t>
      </w:r>
      <w:r>
        <w:rPr>
          <w:rFonts w:hint="eastAsia"/>
        </w:rPr>
        <w:t>2017</w:t>
      </w:r>
      <w:r>
        <w:rPr>
          <w:rFonts w:hint="eastAsia"/>
        </w:rPr>
        <w:t>年年中，银行已将每日取款额限制在一美元以内。</w:t>
      </w:r>
    </w:p>
    <w:p w14:paraId="3375D1EA" w14:textId="77777777" w:rsidR="004D732E" w:rsidRDefault="004D732E" w:rsidP="004D732E"/>
    <w:p w14:paraId="4A02BE72" w14:textId="77777777" w:rsidR="004D732E" w:rsidRDefault="004D732E" w:rsidP="004D732E">
      <w:r>
        <w:t>In November last year 100,000-bolívar notes finally arrived, but not enough to meet demand. So, even as their value plummets, traders sell bundles of assorted banknotes for up to three times their face value. Consumers still need them for bus fares and coffee, among other things. A similar thing occurred in Zimbabwe in 2007, which also suffered a cash crunch.</w:t>
      </w:r>
    </w:p>
    <w:p w14:paraId="6650FD58" w14:textId="77777777" w:rsidR="004D732E" w:rsidRDefault="004D732E" w:rsidP="004D732E"/>
    <w:p w14:paraId="4C140251" w14:textId="77777777" w:rsidR="004D732E" w:rsidRDefault="004D732E" w:rsidP="004D732E">
      <w:pPr>
        <w:rPr>
          <w:rFonts w:hint="eastAsia"/>
        </w:rPr>
      </w:pPr>
      <w:r>
        <w:rPr>
          <w:rFonts w:hint="eastAsia"/>
        </w:rPr>
        <w:t>去年</w:t>
      </w:r>
      <w:r>
        <w:rPr>
          <w:rFonts w:hint="eastAsia"/>
        </w:rPr>
        <w:t>11</w:t>
      </w:r>
      <w:r>
        <w:rPr>
          <w:rFonts w:hint="eastAsia"/>
        </w:rPr>
        <w:t>月，面值</w:t>
      </w:r>
      <w:r>
        <w:rPr>
          <w:rFonts w:hint="eastAsia"/>
        </w:rPr>
        <w:t>10</w:t>
      </w:r>
      <w:r>
        <w:rPr>
          <w:rFonts w:hint="eastAsia"/>
        </w:rPr>
        <w:t>万玻利瓦尔的纸币终于运达，但仍不足以满足需求。因此，即使纸币的价值暴跌，仍有小贩将不同面值的纸币捆束起来，以最多高出其面值三倍的价钱出售。毕竟消费者还是需要纸币来坐公交、买咖啡和其他东西。</w:t>
      </w:r>
      <w:r>
        <w:rPr>
          <w:rFonts w:hint="eastAsia"/>
        </w:rPr>
        <w:t>2007</w:t>
      </w:r>
      <w:r>
        <w:rPr>
          <w:rFonts w:hint="eastAsia"/>
        </w:rPr>
        <w:t>年同样遭遇了现金短缺危机的津巴布韦也发生过类似的情况。</w:t>
      </w:r>
    </w:p>
    <w:p w14:paraId="36A9C61A" w14:textId="77777777" w:rsidR="004D732E" w:rsidRDefault="004D732E" w:rsidP="004D732E"/>
    <w:p w14:paraId="2A21A3C5" w14:textId="77777777" w:rsidR="004D732E" w:rsidRDefault="004D732E" w:rsidP="004D732E">
      <w:r>
        <w:t>Much of Venezuela’s economy now runs on debit cards and bank transfers. But tills with small screens cannot handle the billions of bolívares needed to buy, say, a television. Mr Maduro’s latest wheeze is to replace the “strong bolívar” (introduced in 2008) with a “sovereign bolívar”, worth a thousand times more. The new currency will fit more easily on screens, but will do little for the cash shortage and nothing for inflation. Again the government placed the order with the printers too late for the original launch date of June 4th. By the time sovereign bolívares appear, supposedly in August, they, too, will be nearly worthless. The biggest-value note in the new currency—500 sovereign bolívares—would be worth about 15 cents now.</w:t>
      </w:r>
    </w:p>
    <w:p w14:paraId="67948B9D" w14:textId="77777777" w:rsidR="004D732E" w:rsidRDefault="004D732E" w:rsidP="004D732E"/>
    <w:p w14:paraId="48BCF813" w14:textId="77777777" w:rsidR="004D732E" w:rsidRDefault="004D732E" w:rsidP="004D732E">
      <w:pPr>
        <w:rPr>
          <w:rFonts w:hint="eastAsia"/>
        </w:rPr>
      </w:pPr>
      <w:r>
        <w:rPr>
          <w:rFonts w:hint="eastAsia"/>
        </w:rPr>
        <w:t>如今委内瑞拉的经济很大程度要靠借记卡和银行转账来运作。但假如你要买一台电视机，收银机的小屏幕根本装不下几十亿玻利瓦尔那一长串数字。马杜罗最新的主意是用“主权玻利瓦尔”取代</w:t>
      </w:r>
      <w:r>
        <w:rPr>
          <w:rFonts w:hint="eastAsia"/>
        </w:rPr>
        <w:t>2008</w:t>
      </w:r>
      <w:r>
        <w:rPr>
          <w:rFonts w:hint="eastAsia"/>
        </w:rPr>
        <w:t>年发行的“强势玻利瓦尔”，前者比后者值钱</w:t>
      </w:r>
      <w:r>
        <w:rPr>
          <w:rFonts w:hint="eastAsia"/>
        </w:rPr>
        <w:t>1000</w:t>
      </w:r>
      <w:r>
        <w:rPr>
          <w:rFonts w:hint="eastAsia"/>
        </w:rPr>
        <w:t>倍。新货币能让商品价格在屏幕上更易完整显示，但对缓解现金短缺无甚帮助，在抗通胀方面更是毫无用处。政府本来计划在</w:t>
      </w:r>
      <w:r>
        <w:rPr>
          <w:rFonts w:hint="eastAsia"/>
        </w:rPr>
        <w:t>6</w:t>
      </w:r>
      <w:r>
        <w:rPr>
          <w:rFonts w:hint="eastAsia"/>
        </w:rPr>
        <w:t>月</w:t>
      </w:r>
      <w:r>
        <w:rPr>
          <w:rFonts w:hint="eastAsia"/>
        </w:rPr>
        <w:t>4</w:t>
      </w:r>
      <w:r>
        <w:rPr>
          <w:rFonts w:hint="eastAsia"/>
        </w:rPr>
        <w:t>日发行新钞，结果印钞订单又下晚了，未能赶上这一天。据推测，主权玻利瓦尔会在</w:t>
      </w:r>
      <w:r>
        <w:rPr>
          <w:rFonts w:hint="eastAsia"/>
        </w:rPr>
        <w:t>8</w:t>
      </w:r>
      <w:r>
        <w:rPr>
          <w:rFonts w:hint="eastAsia"/>
        </w:rPr>
        <w:t>月发行，但到那时就连它也会变得几乎一文不值。新货币中面值最大的</w:t>
      </w:r>
      <w:r>
        <w:rPr>
          <w:rFonts w:hint="eastAsia"/>
        </w:rPr>
        <w:t>500</w:t>
      </w:r>
      <w:r>
        <w:rPr>
          <w:rFonts w:hint="eastAsia"/>
        </w:rPr>
        <w:t>主权玻利瓦尔现在也就值</w:t>
      </w:r>
      <w:r>
        <w:rPr>
          <w:rFonts w:hint="eastAsia"/>
        </w:rPr>
        <w:t>15</w:t>
      </w:r>
      <w:r>
        <w:rPr>
          <w:rFonts w:hint="eastAsia"/>
        </w:rPr>
        <w:t>美分左右。</w:t>
      </w:r>
    </w:p>
    <w:p w14:paraId="1485DC47" w14:textId="77777777" w:rsidR="004D732E" w:rsidRDefault="004D732E" w:rsidP="004D732E"/>
    <w:p w14:paraId="6E604E6E" w14:textId="77777777" w:rsidR="004D732E" w:rsidRDefault="004D732E" w:rsidP="004D732E">
      <w:r>
        <w:t>Venezuelans’ misery has at least boosted business at foreign printers, who seem stunned by the windfall. “They just keep ordering more and more. Billions of notes. It never stops,” said a source close to one of them. Sadly, they will soon be more useful for making purses than purchases.</w:t>
      </w:r>
    </w:p>
    <w:p w14:paraId="7FADCC77" w14:textId="77777777" w:rsidR="004D732E" w:rsidRDefault="004D732E" w:rsidP="004D732E"/>
    <w:p w14:paraId="4989F0D5" w14:textId="77777777" w:rsidR="004D732E" w:rsidRDefault="004D732E" w:rsidP="004D732E">
      <w:pPr>
        <w:rPr>
          <w:rFonts w:hint="eastAsia"/>
        </w:rPr>
      </w:pPr>
      <w:r>
        <w:rPr>
          <w:rFonts w:hint="eastAsia"/>
        </w:rPr>
        <w:t>委内瑞拉的悲惨境地倒是增加了外国印钞公司的生意。如此横财似乎让它们目瞪口呆。“他们就是一直下单，越下越多。一下就是几十亿张纸币。一刻也没停过。”与当中一家印钞公司关系密切的知情人士说。可惜，过不了多久，这些钞票更大的用处就是做钱包而不是买东西。</w:t>
      </w:r>
    </w:p>
    <w:p w14:paraId="4544C62F" w14:textId="77777777" w:rsidR="000C13C9" w:rsidRDefault="000C13C9" w:rsidP="000C13C9">
      <w:pPr>
        <w:pStyle w:val="1"/>
      </w:pPr>
      <w:r>
        <w:t>Reforming the welfare state: Back to basic liberalism</w:t>
      </w:r>
    </w:p>
    <w:p w14:paraId="7A73C38D" w14:textId="77777777" w:rsidR="000C13C9" w:rsidRDefault="000C13C9" w:rsidP="000C13C9">
      <w:r>
        <w:t>Liberals created the welfare state. They must reclaim and overhaul it</w:t>
      </w:r>
    </w:p>
    <w:p w14:paraId="4621E731" w14:textId="77777777" w:rsidR="000C13C9" w:rsidRDefault="000C13C9" w:rsidP="000C13C9">
      <w:pPr>
        <w:rPr>
          <w:rFonts w:hint="eastAsia"/>
        </w:rPr>
      </w:pPr>
      <w:r>
        <w:rPr>
          <w:rFonts w:hint="eastAsia"/>
        </w:rPr>
        <w:t>改革福利国家：回归基本自由主义</w:t>
      </w:r>
    </w:p>
    <w:p w14:paraId="1DAF1D17" w14:textId="77777777" w:rsidR="000C13C9" w:rsidRDefault="000C13C9" w:rsidP="000C13C9">
      <w:pPr>
        <w:rPr>
          <w:rFonts w:hint="eastAsia"/>
        </w:rPr>
      </w:pPr>
      <w:r>
        <w:rPr>
          <w:rFonts w:hint="eastAsia"/>
        </w:rPr>
        <w:t>自由派创造了福利国家。他们必须重申并改造它</w:t>
      </w:r>
    </w:p>
    <w:p w14:paraId="61FBD079" w14:textId="77777777" w:rsidR="000C13C9" w:rsidRDefault="000C13C9" w:rsidP="000C13C9">
      <w:r>
        <w:t xml:space="preserve">20180714 leaders </w:t>
      </w:r>
      <w:r>
        <w:rPr>
          <w:rFonts w:ascii="Segoe UI Emoji" w:hAnsi="Segoe UI Emoji" w:cs="Segoe UI Emoji"/>
        </w:rPr>
        <w:t>🇬🇧</w:t>
      </w:r>
      <w:r>
        <w:t xml:space="preserve"> English Version</w:t>
      </w:r>
    </w:p>
    <w:p w14:paraId="3F15B8CE" w14:textId="77777777" w:rsidR="000C13C9" w:rsidRDefault="000C13C9" w:rsidP="000C13C9"/>
    <w:p w14:paraId="3F5F7A46" w14:textId="77777777" w:rsidR="000C13C9" w:rsidRDefault="000C13C9" w:rsidP="000C13C9">
      <w:r>
        <w:t>IN THE mythologies of both left and right, the welfare state is a work of socialism. Yet the intellectual tradition it owes most to is liberalism. The architect of its British version, William Beveridge, did not want to use the power of the state for its own sake. The point was to give people the security to pursue the lives they chose. And liberal reformers believed that by insuring people against some risks of creative destruction, welfare states would bolster democratic support for free markets.</w:t>
      </w:r>
    </w:p>
    <w:p w14:paraId="4CE29530" w14:textId="77777777" w:rsidR="000C13C9" w:rsidRDefault="000C13C9" w:rsidP="000C13C9"/>
    <w:p w14:paraId="2B823066" w14:textId="77777777" w:rsidR="000C13C9" w:rsidRDefault="000C13C9" w:rsidP="000C13C9">
      <w:pPr>
        <w:rPr>
          <w:rFonts w:hint="eastAsia"/>
        </w:rPr>
      </w:pPr>
      <w:r>
        <w:rPr>
          <w:rFonts w:hint="eastAsia"/>
        </w:rPr>
        <w:t>无论按左翼还是右翼的说法，福利国家都是社会主义的产物。不过在思想传承上，它主要源于自由主义。缔造了这一理论英国版的威廉·贝弗里奇（</w:t>
      </w:r>
      <w:r>
        <w:rPr>
          <w:rFonts w:hint="eastAsia"/>
        </w:rPr>
        <w:t>William Beveridge</w:t>
      </w:r>
      <w:r>
        <w:rPr>
          <w:rFonts w:hint="eastAsia"/>
        </w:rPr>
        <w:t>）并不想用国家的力量为国家自身牟利。关键是要为人们提供保障，让他们能够追求自己所选择的生活。自由派改革家们相信，通过确保人们规避一些创造性破坏所带来的风险，</w:t>
      </w:r>
      <w:r>
        <w:rPr>
          <w:rFonts w:hint="eastAsia"/>
        </w:rPr>
        <w:lastRenderedPageBreak/>
        <w:t>福利国家将会增强民主社会对自由市场的支持。</w:t>
      </w:r>
    </w:p>
    <w:p w14:paraId="3C878A5A" w14:textId="77777777" w:rsidR="000C13C9" w:rsidRDefault="000C13C9" w:rsidP="000C13C9"/>
    <w:p w14:paraId="36D37B9B" w14:textId="77777777" w:rsidR="000C13C9" w:rsidRDefault="000C13C9" w:rsidP="000C13C9">
      <w:r>
        <w:t>In the decades since Beveridge published his seminal report in 1942, welfare states have spread, grown larger, more complex and, often, less popular (see article). This shift has many causes. But one is that welfare states have often diverged from the liberal principles that underpinned them. It is these principles that must be reaffirmed.</w:t>
      </w:r>
    </w:p>
    <w:p w14:paraId="6A39CC23" w14:textId="77777777" w:rsidR="000C13C9" w:rsidRDefault="000C13C9" w:rsidP="000C13C9"/>
    <w:p w14:paraId="46594AF5" w14:textId="77777777" w:rsidR="000C13C9" w:rsidRDefault="000C13C9" w:rsidP="000C13C9">
      <w:pPr>
        <w:rPr>
          <w:rFonts w:hint="eastAsia"/>
        </w:rPr>
      </w:pPr>
      <w:r>
        <w:rPr>
          <w:rFonts w:hint="eastAsia"/>
        </w:rPr>
        <w:t>贝弗里奇于</w:t>
      </w:r>
      <w:r>
        <w:rPr>
          <w:rFonts w:hint="eastAsia"/>
        </w:rPr>
        <w:t>1942</w:t>
      </w:r>
      <w:r>
        <w:rPr>
          <w:rFonts w:hint="eastAsia"/>
        </w:rPr>
        <w:t>年发表了他影响深远的报告，之后的几十年里，福利国家理念不断蔓延，变得更庞大、更复杂，而且往往变得不那么受欢迎。这种转变有诸多原因。但其中之一是福利国家经常偏离支撑它们的自由原则。现在必须重申这些原则了。</w:t>
      </w:r>
    </w:p>
    <w:p w14:paraId="6A9D7696" w14:textId="77777777" w:rsidR="000C13C9" w:rsidRDefault="000C13C9" w:rsidP="000C13C9"/>
    <w:p w14:paraId="35DB53AD" w14:textId="77777777" w:rsidR="000C13C9" w:rsidRDefault="000C13C9" w:rsidP="000C13C9">
      <w:r>
        <w:t>As countries become richer they tend to spend higher shares of national income on public services and benefits. Spending on “social protection”, such as pensions, unemployment insurance and assistance for the hard-up, has risen from an average of about 5% of GDP in rich countries in 1960 to 20% today. Include spending on health and education and those shares roughly double. For some, the sheer scale of these welfare states is reason enough for reform.</w:t>
      </w:r>
    </w:p>
    <w:p w14:paraId="3A25DF00" w14:textId="77777777" w:rsidR="000C13C9" w:rsidRDefault="000C13C9" w:rsidP="000C13C9"/>
    <w:p w14:paraId="59E8E3F5" w14:textId="77777777" w:rsidR="000C13C9" w:rsidRDefault="000C13C9" w:rsidP="000C13C9">
      <w:pPr>
        <w:rPr>
          <w:rFonts w:hint="eastAsia"/>
        </w:rPr>
      </w:pPr>
      <w:r>
        <w:rPr>
          <w:rFonts w:hint="eastAsia"/>
        </w:rPr>
        <w:t>随着国家变得越来越富有，它们往往会将更高比例的国民收入用于公共服务和福利。富裕国家在社会保障方面的支出，如养老金、失业保险和对贫困人口的援助，已经从</w:t>
      </w:r>
      <w:r>
        <w:rPr>
          <w:rFonts w:hint="eastAsia"/>
        </w:rPr>
        <w:t>1960</w:t>
      </w:r>
      <w:r>
        <w:rPr>
          <w:rFonts w:hint="eastAsia"/>
        </w:rPr>
        <w:t>年平均占</w:t>
      </w:r>
      <w:r>
        <w:rPr>
          <w:rFonts w:hint="eastAsia"/>
        </w:rPr>
        <w:t>GDP</w:t>
      </w:r>
      <w:r>
        <w:rPr>
          <w:rFonts w:hint="eastAsia"/>
        </w:rPr>
        <w:t>的</w:t>
      </w:r>
      <w:r>
        <w:rPr>
          <w:rFonts w:hint="eastAsia"/>
        </w:rPr>
        <w:t>5%</w:t>
      </w:r>
      <w:r>
        <w:rPr>
          <w:rFonts w:hint="eastAsia"/>
        </w:rPr>
        <w:t>上升到现在的</w:t>
      </w:r>
      <w:r>
        <w:rPr>
          <w:rFonts w:hint="eastAsia"/>
        </w:rPr>
        <w:t>20%</w:t>
      </w:r>
      <w:r>
        <w:rPr>
          <w:rFonts w:hint="eastAsia"/>
        </w:rPr>
        <w:t>。如果再算上在医疗和教育上的支出，这一比例接近翻番。对一些人来说，这些福利国家的庞大规模就足以成为改革的理由。</w:t>
      </w:r>
    </w:p>
    <w:p w14:paraId="567E097E" w14:textId="77777777" w:rsidR="000C13C9" w:rsidRDefault="000C13C9" w:rsidP="000C13C9"/>
    <w:p w14:paraId="3C3EF84C" w14:textId="77777777" w:rsidR="000C13C9" w:rsidRDefault="000C13C9" w:rsidP="000C13C9">
      <w:r>
        <w:t>But what the welfare state does is perhaps more important than its size. It should seek to allow individuals to make their own choices, whether through support for parents to return to work as in Scandinavia, personal budgets for disabled people to select their own provision as in England, or Singapore-style learning accounts so that the jobless can acquire new skills.</w:t>
      </w:r>
    </w:p>
    <w:p w14:paraId="56C84710" w14:textId="77777777" w:rsidR="000C13C9" w:rsidRDefault="000C13C9" w:rsidP="000C13C9"/>
    <w:p w14:paraId="5C5B0747" w14:textId="77777777" w:rsidR="000C13C9" w:rsidRDefault="000C13C9" w:rsidP="000C13C9">
      <w:pPr>
        <w:rPr>
          <w:rFonts w:hint="eastAsia"/>
        </w:rPr>
      </w:pPr>
      <w:r>
        <w:rPr>
          <w:rFonts w:hint="eastAsia"/>
        </w:rPr>
        <w:t>但是，福利国家的举措也许比它的规模更重要。它应该寻求让个人能够做出自己的选择，无论是像斯堪的纳维亚半岛国家那样支持有子女的劳动者重返职场，还是像英国那样向残疾人提供有不同使用方式可选的个人补贴，或者像新加坡一样开设学习账户，让失业者能够获得新的技能。</w:t>
      </w:r>
    </w:p>
    <w:p w14:paraId="2B332029" w14:textId="77777777" w:rsidR="000C13C9" w:rsidRDefault="000C13C9" w:rsidP="000C13C9"/>
    <w:p w14:paraId="636597EA" w14:textId="77777777" w:rsidR="000C13C9" w:rsidRDefault="000C13C9" w:rsidP="000C13C9">
      <w:r>
        <w:t>Everyone needs enough to live on. Many of those who drop out of the job market, or who work in the gig economy, struggle to get by. And too often, help for the poor comes in ways that are cruel, inefficient, paternalistic or complex. In some rich countries, the unemployed face marginal tax rates of over 80% when they begin a job, because of the loss of benefits.</w:t>
      </w:r>
    </w:p>
    <w:p w14:paraId="4B81CFBD" w14:textId="77777777" w:rsidR="000C13C9" w:rsidRDefault="000C13C9" w:rsidP="000C13C9"/>
    <w:p w14:paraId="4E0B566F" w14:textId="77777777" w:rsidR="000C13C9" w:rsidRDefault="000C13C9" w:rsidP="000C13C9">
      <w:pPr>
        <w:rPr>
          <w:rFonts w:hint="eastAsia"/>
        </w:rPr>
      </w:pPr>
      <w:r>
        <w:rPr>
          <w:rFonts w:hint="eastAsia"/>
        </w:rPr>
        <w:t>每个人都要维持生计。许多失业或是打零工的人都生活艰难。而援助穷人的方式往往残酷、低效、专断或复杂。在一些富裕国家，因为没有了救济金，失业者在重新开始工作时面临着</w:t>
      </w:r>
      <w:r>
        <w:rPr>
          <w:rFonts w:hint="eastAsia"/>
        </w:rPr>
        <w:t>80%</w:t>
      </w:r>
      <w:r>
        <w:rPr>
          <w:rFonts w:hint="eastAsia"/>
        </w:rPr>
        <w:t>以上的边际税率。</w:t>
      </w:r>
    </w:p>
    <w:p w14:paraId="23FFB2D3" w14:textId="77777777" w:rsidR="000C13C9" w:rsidRDefault="000C13C9" w:rsidP="000C13C9"/>
    <w:p w14:paraId="237BFB9B" w14:textId="77777777" w:rsidR="000C13C9" w:rsidRDefault="000C13C9" w:rsidP="000C13C9">
      <w:r>
        <w:t>Any welfare reform entails trade-offs between the cost of a scheme and its effects on poverty and incentives to work. No scheme is perfect. But a good basis is the negative income tax, which subsidises workers below an earnings threshold, while taxing those above it. Negative income tax can be combined with a minimum income for everyone. It is a relatively simple, efficient way of targeting poverty while maintaining incentives to work, so long as the tax rate is not too high.</w:t>
      </w:r>
    </w:p>
    <w:p w14:paraId="66703090" w14:textId="77777777" w:rsidR="000C13C9" w:rsidRDefault="000C13C9" w:rsidP="000C13C9"/>
    <w:p w14:paraId="7903FA8C" w14:textId="77777777" w:rsidR="000C13C9" w:rsidRDefault="000C13C9" w:rsidP="000C13C9">
      <w:pPr>
        <w:rPr>
          <w:rFonts w:hint="eastAsia"/>
        </w:rPr>
      </w:pPr>
      <w:r>
        <w:rPr>
          <w:rFonts w:hint="eastAsia"/>
        </w:rPr>
        <w:t>任何福利改革都需要在方案成本、对贫困的影响以及对就业的激励之间做权衡。没有完美的方案。但负所得税是一个好的基础方案，它为低于某个收入阈值的就业者提供补贴，而对高于它的就业者征税。负所得税可以和为所有人提供最低收入相结合。这是一种相对简单高效的方法，既能解决贫困问题，又能保持就业积极性——只要税率不太高。</w:t>
      </w:r>
    </w:p>
    <w:p w14:paraId="28AFBED4" w14:textId="77777777" w:rsidR="000C13C9" w:rsidRDefault="000C13C9" w:rsidP="000C13C9"/>
    <w:p w14:paraId="79388921" w14:textId="77777777" w:rsidR="000C13C9" w:rsidRDefault="000C13C9" w:rsidP="000C13C9">
      <w:r>
        <w:t xml:space="preserve">Reform, however, also requires taking on two challenges that did not cause Beveridge much concern. The first is ageing. The ratio of working-age people to the retired in rich countries is projected to fall from about four to one in 2015 to two to one by </w:t>
      </w:r>
      <w:r>
        <w:lastRenderedPageBreak/>
        <w:t>2050. And as countries grey, welfare spending becomes more biased towards the elderly. To mitigate rising intergenerational inequality, it would make sense to cut the cushiest benefits for the elderly and steadily raise retirement ages.</w:t>
      </w:r>
    </w:p>
    <w:p w14:paraId="08F1A716" w14:textId="77777777" w:rsidR="000C13C9" w:rsidRDefault="000C13C9" w:rsidP="000C13C9"/>
    <w:p w14:paraId="39A3A047" w14:textId="77777777" w:rsidR="000C13C9" w:rsidRDefault="000C13C9" w:rsidP="000C13C9">
      <w:pPr>
        <w:rPr>
          <w:rFonts w:hint="eastAsia"/>
        </w:rPr>
      </w:pPr>
      <w:r>
        <w:rPr>
          <w:rFonts w:hint="eastAsia"/>
        </w:rPr>
        <w:t>不过，改革还需要应对两项并没有引起贝弗里奇太多关注的挑战。首先是老龄化。富裕国家的劳动年龄人口与退休人口之比预计将从</w:t>
      </w:r>
      <w:r>
        <w:rPr>
          <w:rFonts w:hint="eastAsia"/>
        </w:rPr>
        <w:t>2015</w:t>
      </w:r>
      <w:r>
        <w:rPr>
          <w:rFonts w:hint="eastAsia"/>
        </w:rPr>
        <w:t>年的</w:t>
      </w:r>
      <w:r>
        <w:rPr>
          <w:rFonts w:hint="eastAsia"/>
        </w:rPr>
        <w:t>4</w:t>
      </w:r>
      <w:r>
        <w:rPr>
          <w:rFonts w:hint="eastAsia"/>
        </w:rPr>
        <w:t>比</w:t>
      </w:r>
      <w:r>
        <w:rPr>
          <w:rFonts w:hint="eastAsia"/>
        </w:rPr>
        <w:t>1</w:t>
      </w:r>
      <w:r>
        <w:rPr>
          <w:rFonts w:hint="eastAsia"/>
        </w:rPr>
        <w:t>降至</w:t>
      </w:r>
      <w:r>
        <w:rPr>
          <w:rFonts w:hint="eastAsia"/>
        </w:rPr>
        <w:t>2050</w:t>
      </w:r>
      <w:r>
        <w:rPr>
          <w:rFonts w:hint="eastAsia"/>
        </w:rPr>
        <w:t>年的</w:t>
      </w:r>
      <w:r>
        <w:rPr>
          <w:rFonts w:hint="eastAsia"/>
        </w:rPr>
        <w:t>2</w:t>
      </w:r>
      <w:r>
        <w:rPr>
          <w:rFonts w:hint="eastAsia"/>
        </w:rPr>
        <w:t>比</w:t>
      </w:r>
      <w:r>
        <w:rPr>
          <w:rFonts w:hint="eastAsia"/>
        </w:rPr>
        <w:t>1</w:t>
      </w:r>
      <w:r>
        <w:rPr>
          <w:rFonts w:hint="eastAsia"/>
        </w:rPr>
        <w:t>。而随着国家日益老龄化，福利支出越来越偏向老年人。为了缓解日益加剧的代际不平等，削减对老年人最轻松易得的福利、逐步延迟退休年龄是合理的。</w:t>
      </w:r>
    </w:p>
    <w:p w14:paraId="5548A0DA" w14:textId="77777777" w:rsidR="000C13C9" w:rsidRDefault="000C13C9" w:rsidP="000C13C9"/>
    <w:p w14:paraId="5E4FBBF6" w14:textId="77777777" w:rsidR="000C13C9" w:rsidRDefault="000C13C9" w:rsidP="000C13C9">
      <w:r>
        <w:t>Refusing the wretched</w:t>
      </w:r>
    </w:p>
    <w:p w14:paraId="33EAB45E" w14:textId="77777777" w:rsidR="000C13C9" w:rsidRDefault="000C13C9" w:rsidP="000C13C9"/>
    <w:p w14:paraId="4E16587C" w14:textId="77777777" w:rsidR="000C13C9" w:rsidRDefault="000C13C9" w:rsidP="000C13C9">
      <w:pPr>
        <w:rPr>
          <w:rFonts w:hint="eastAsia"/>
        </w:rPr>
      </w:pPr>
      <w:r>
        <w:rPr>
          <w:rFonts w:hint="eastAsia"/>
        </w:rPr>
        <w:t>拒绝穷国移民</w:t>
      </w:r>
    </w:p>
    <w:p w14:paraId="4A4D5AD2" w14:textId="77777777" w:rsidR="000C13C9" w:rsidRDefault="000C13C9" w:rsidP="000C13C9"/>
    <w:p w14:paraId="14A218F6" w14:textId="77777777" w:rsidR="000C13C9" w:rsidRDefault="000C13C9" w:rsidP="000C13C9">
      <w:r>
        <w:t>The second challenge is immigration. Across Europe, “welfare chauvinism” is on the rise. This supports a generous welfare state for poorer, native-born people—but not immigrants. Populists argue that, if migrants from poor countries immigrate freely to rich ones, they will bankrupt the welfare state. Others argue that liberal migration policies depend on curbing access to it: build a wall around the welfare state, not the country. Polls suggest that few native-born Europeans want to deprive new arrivals of instant access to health care and schools for their children. But some restrictions on cash benefits, like those already in place in America and Denmark, may be necessary.</w:t>
      </w:r>
    </w:p>
    <w:p w14:paraId="29A453B6" w14:textId="77777777" w:rsidR="000C13C9" w:rsidRDefault="000C13C9" w:rsidP="000C13C9"/>
    <w:p w14:paraId="202C2564" w14:textId="77777777" w:rsidR="000C13C9" w:rsidRDefault="000C13C9" w:rsidP="000C13C9">
      <w:pPr>
        <w:rPr>
          <w:rFonts w:hint="eastAsia"/>
        </w:rPr>
      </w:pPr>
      <w:r>
        <w:rPr>
          <w:rFonts w:hint="eastAsia"/>
        </w:rPr>
        <w:t>第二个挑战是移民。在整个欧洲，“福利沙文主义”正在抬头。它支持向本土出生的穷人提供慷慨的福利，但不支持对移民的福利。民粹主义者声称，如果贫穷国家的人自由移民到富裕国家，会让福利国家破产。另一些人主张，自由移民政策有赖于限制移民获得福利：要在福利国家制度而非国家的周围筑起围墙。民意调查显示，很少有本土出生的欧洲人想要剥夺新移民快速获得医疗保健和子女入学的权利。但对现金福利的一些限制，比如已经在美国和丹麦实施的那些，可能是必要的。</w:t>
      </w:r>
    </w:p>
    <w:p w14:paraId="58A3309D" w14:textId="77777777" w:rsidR="000C13C9" w:rsidRDefault="000C13C9" w:rsidP="000C13C9"/>
    <w:p w14:paraId="078CD539" w14:textId="77777777" w:rsidR="000C13C9" w:rsidRDefault="000C13C9" w:rsidP="000C13C9">
      <w:r>
        <w:t>As liberals such as Beveridge realised, the best way to secure support for free markets is to give more people a stake in them. The welfare state must be seen as more than providing shoes and soup for the poor, and security in old age. In a democratic society it is also crucial to the case for capitalism.</w:t>
      </w:r>
    </w:p>
    <w:p w14:paraId="40DCAB8C" w14:textId="77777777" w:rsidR="000C13C9" w:rsidRDefault="000C13C9" w:rsidP="000C13C9"/>
    <w:p w14:paraId="6CADEA68" w14:textId="77777777" w:rsidR="000C13C9" w:rsidRDefault="000C13C9" w:rsidP="000C13C9">
      <w:pPr>
        <w:rPr>
          <w:rFonts w:hint="eastAsia"/>
        </w:rPr>
      </w:pPr>
      <w:r>
        <w:rPr>
          <w:rFonts w:hint="eastAsia"/>
        </w:rPr>
        <w:t>正如贝弗里奇等自由派人士所意识到的那样，要确保自由市场获得支持，最佳途径是让更多人参与其中。福利国家不能仅仅被视为向穷人派发衣食和为老年人提供保障。在一个民主社会里，这对推行资本主义也至关重要。</w:t>
      </w:r>
    </w:p>
    <w:p w14:paraId="5287A85C" w14:textId="77777777" w:rsidR="000C13C9" w:rsidRDefault="000C13C9" w:rsidP="000C13C9">
      <w:pPr>
        <w:pStyle w:val="1"/>
      </w:pPr>
      <w:r>
        <w:t>Football transfers: Winning moves</w:t>
      </w:r>
    </w:p>
    <w:p w14:paraId="3952C197" w14:textId="77777777" w:rsidR="000C13C9" w:rsidRDefault="000C13C9" w:rsidP="000C13C9">
      <w:r>
        <w:t>Talent scouts are paying less attention to the World Cup</w:t>
      </w:r>
    </w:p>
    <w:p w14:paraId="36D99479" w14:textId="77777777" w:rsidR="000C13C9" w:rsidRDefault="000C13C9" w:rsidP="000C13C9">
      <w:pPr>
        <w:rPr>
          <w:rFonts w:hint="eastAsia"/>
        </w:rPr>
      </w:pPr>
      <w:r>
        <w:rPr>
          <w:rFonts w:hint="eastAsia"/>
        </w:rPr>
        <w:t>足球转会：转会胜着</w:t>
      </w:r>
    </w:p>
    <w:p w14:paraId="5421BEE5" w14:textId="77777777" w:rsidR="000C13C9" w:rsidRDefault="000C13C9" w:rsidP="000C13C9">
      <w:pPr>
        <w:rPr>
          <w:rFonts w:hint="eastAsia"/>
        </w:rPr>
      </w:pPr>
      <w:r>
        <w:rPr>
          <w:rFonts w:hint="eastAsia"/>
        </w:rPr>
        <w:t>球探们对世界杯的关注降低了</w:t>
      </w:r>
    </w:p>
    <w:p w14:paraId="2DA54856" w14:textId="77777777" w:rsidR="000C13C9" w:rsidRDefault="000C13C9" w:rsidP="000C13C9">
      <w:r>
        <w:t xml:space="preserve">20180721 finance and economics </w:t>
      </w:r>
      <w:r>
        <w:rPr>
          <w:rFonts w:ascii="Segoe UI Emoji" w:hAnsi="Segoe UI Emoji" w:cs="Segoe UI Emoji"/>
        </w:rPr>
        <w:t>🇬🇧</w:t>
      </w:r>
      <w:r>
        <w:t xml:space="preserve"> English Version</w:t>
      </w:r>
    </w:p>
    <w:p w14:paraId="1402DFD2" w14:textId="77777777" w:rsidR="000C13C9" w:rsidRDefault="000C13C9" w:rsidP="000C13C9"/>
    <w:p w14:paraId="4D5131FC" w14:textId="77777777" w:rsidR="000C13C9" w:rsidRDefault="000C13C9" w:rsidP="000C13C9">
      <w:r>
        <w:t>CHEERS erupted from Calais to Cannes when Kylian Mbappé, a 19-year-old striker, thumped in France’s fourth goal in the World Cup final on July 15th. Among the smuggest onlookers were the accountants at Paris Saint-Germain, Mr Mbappé’s club. He was already a prized asset before the tournament, having broken the record for goals scored by a teenager in the Champions League, Europe’s premier-club competition. CIES Football Observatory, a research organisation, reckoned then that his club could charge €190m ($223m) for him. But an electrifying World Cup, with four goals, has surely increased his value.</w:t>
      </w:r>
    </w:p>
    <w:p w14:paraId="3EF78150" w14:textId="77777777" w:rsidR="000C13C9" w:rsidRDefault="000C13C9" w:rsidP="000C13C9"/>
    <w:p w14:paraId="3828C210" w14:textId="77777777" w:rsidR="000C13C9" w:rsidRDefault="000C13C9" w:rsidP="000C13C9">
      <w:pPr>
        <w:rPr>
          <w:rFonts w:hint="eastAsia"/>
        </w:rPr>
      </w:pPr>
      <w:r>
        <w:rPr>
          <w:rFonts w:hint="eastAsia"/>
        </w:rPr>
        <w:t>在</w:t>
      </w:r>
      <w:r>
        <w:rPr>
          <w:rFonts w:hint="eastAsia"/>
        </w:rPr>
        <w:t>7</w:t>
      </w:r>
      <w:r>
        <w:rPr>
          <w:rFonts w:hint="eastAsia"/>
        </w:rPr>
        <w:t>月</w:t>
      </w:r>
      <w:r>
        <w:rPr>
          <w:rFonts w:hint="eastAsia"/>
        </w:rPr>
        <w:t>15</w:t>
      </w:r>
      <w:r>
        <w:rPr>
          <w:rFonts w:hint="eastAsia"/>
        </w:rPr>
        <w:t>日举行的世界杯决赛上，当</w:t>
      </w:r>
      <w:r>
        <w:rPr>
          <w:rFonts w:hint="eastAsia"/>
        </w:rPr>
        <w:t>19</w:t>
      </w:r>
      <w:r>
        <w:rPr>
          <w:rFonts w:hint="eastAsia"/>
        </w:rPr>
        <w:t>岁的前锋基利安·姆巴佩为法国队踢进第四个进球时，从加来到戛纳都欢</w:t>
      </w:r>
      <w:r>
        <w:rPr>
          <w:rFonts w:hint="eastAsia"/>
        </w:rPr>
        <w:lastRenderedPageBreak/>
        <w:t>声雷动。最得意的观众里有巴黎圣日耳曼的会计师，姆巴佩正是效力于这家俱乐部。世界杯开赛前，他已经打破了</w:t>
      </w:r>
      <w:r>
        <w:rPr>
          <w:rFonts w:hint="eastAsia"/>
        </w:rPr>
        <w:t>20</w:t>
      </w:r>
      <w:r>
        <w:rPr>
          <w:rFonts w:hint="eastAsia"/>
        </w:rPr>
        <w:t>岁以下球员在欧洲顶级俱乐部赛事欧洲冠军联赛上的进球纪录，成为俱乐部的宝贵资产。调研机构</w:t>
      </w:r>
      <w:r>
        <w:rPr>
          <w:rFonts w:hint="eastAsia"/>
        </w:rPr>
        <w:t>CIES Football Observatory</w:t>
      </w:r>
      <w:r>
        <w:rPr>
          <w:rFonts w:hint="eastAsia"/>
        </w:rPr>
        <w:t>当时估计俱乐部可能会为他标价</w:t>
      </w:r>
      <w:r>
        <w:rPr>
          <w:rFonts w:hint="eastAsia"/>
        </w:rPr>
        <w:t>1.9</w:t>
      </w:r>
      <w:r>
        <w:rPr>
          <w:rFonts w:hint="eastAsia"/>
        </w:rPr>
        <w:t>亿欧元（</w:t>
      </w:r>
      <w:r>
        <w:rPr>
          <w:rFonts w:hint="eastAsia"/>
        </w:rPr>
        <w:t>2.23</w:t>
      </w:r>
      <w:r>
        <w:rPr>
          <w:rFonts w:hint="eastAsia"/>
        </w:rPr>
        <w:t>亿美元）。但在令人激动的世界杯上打入四粒进球无疑又增加了他的价值。</w:t>
      </w:r>
    </w:p>
    <w:p w14:paraId="0EA9BE27" w14:textId="77777777" w:rsidR="000C13C9" w:rsidRDefault="000C13C9" w:rsidP="000C13C9"/>
    <w:p w14:paraId="20F08595" w14:textId="77777777" w:rsidR="000C13C9" w:rsidRDefault="000C13C9" w:rsidP="000C13C9">
      <w:r>
        <w:t>That, at least, is how the transfer market usually responds to international tournaments. According to 21st Club, a consultancy, each time a player found the net in the World Cup and European Championship tournaments in 2004-16, his price went up by, on average, 13%. After the 2014 World Cup James Rodríguez, whose six goals for Colombia made him the top scorer, earned a reported €80m move to Real Madrid. That was twice what 21st Club estimated he was worth from his career record.</w:t>
      </w:r>
    </w:p>
    <w:p w14:paraId="46416D6F" w14:textId="77777777" w:rsidR="000C13C9" w:rsidRDefault="000C13C9" w:rsidP="000C13C9"/>
    <w:p w14:paraId="57102007" w14:textId="77777777" w:rsidR="000C13C9" w:rsidRDefault="000C13C9" w:rsidP="000C13C9">
      <w:pPr>
        <w:rPr>
          <w:rFonts w:hint="eastAsia"/>
        </w:rPr>
      </w:pPr>
      <w:r>
        <w:rPr>
          <w:rFonts w:hint="eastAsia"/>
        </w:rPr>
        <w:t>至少这是转会市场对国际赛事通常的反应。根据咨询公司</w:t>
      </w:r>
      <w:r>
        <w:rPr>
          <w:rFonts w:hint="eastAsia"/>
        </w:rPr>
        <w:t>21st Club</w:t>
      </w:r>
      <w:r>
        <w:rPr>
          <w:rFonts w:hint="eastAsia"/>
        </w:rPr>
        <w:t>的数据，在</w:t>
      </w:r>
      <w:r>
        <w:rPr>
          <w:rFonts w:hint="eastAsia"/>
        </w:rPr>
        <w:t>2004</w:t>
      </w:r>
      <w:r>
        <w:rPr>
          <w:rFonts w:hint="eastAsia"/>
        </w:rPr>
        <w:t>年至</w:t>
      </w:r>
      <w:r>
        <w:rPr>
          <w:rFonts w:hint="eastAsia"/>
        </w:rPr>
        <w:t>2016</w:t>
      </w:r>
      <w:r>
        <w:rPr>
          <w:rFonts w:hint="eastAsia"/>
        </w:rPr>
        <w:t>年的世界杯和欧洲杯上，每打进一球，球员的身价平均会上涨</w:t>
      </w:r>
      <w:r>
        <w:rPr>
          <w:rFonts w:hint="eastAsia"/>
        </w:rPr>
        <w:t>13%</w:t>
      </w:r>
      <w:r>
        <w:rPr>
          <w:rFonts w:hint="eastAsia"/>
        </w:rPr>
        <w:t>。</w:t>
      </w:r>
      <w:r>
        <w:rPr>
          <w:rFonts w:hint="eastAsia"/>
        </w:rPr>
        <w:t>2014</w:t>
      </w:r>
      <w:r>
        <w:rPr>
          <w:rFonts w:hint="eastAsia"/>
        </w:rPr>
        <w:t>年世界杯上哈梅斯·罗德里格斯为哥伦比亚打入六粒进球，成为最佳射手，这一成绩令他以据称</w:t>
      </w:r>
      <w:r>
        <w:rPr>
          <w:rFonts w:hint="eastAsia"/>
        </w:rPr>
        <w:t>8000</w:t>
      </w:r>
      <w:r>
        <w:rPr>
          <w:rFonts w:hint="eastAsia"/>
        </w:rPr>
        <w:t>万欧元转会加盟皇家马德里。这个数额是</w:t>
      </w:r>
      <w:r>
        <w:rPr>
          <w:rFonts w:hint="eastAsia"/>
        </w:rPr>
        <w:t>21st Club</w:t>
      </w:r>
      <w:r>
        <w:rPr>
          <w:rFonts w:hint="eastAsia"/>
        </w:rPr>
        <w:t>根据他的履历对他估价的两倍。</w:t>
      </w:r>
    </w:p>
    <w:p w14:paraId="20A98B2E" w14:textId="77777777" w:rsidR="000C13C9" w:rsidRDefault="000C13C9" w:rsidP="000C13C9"/>
    <w:p w14:paraId="234D2700" w14:textId="77777777" w:rsidR="000C13C9" w:rsidRDefault="000C13C9" w:rsidP="000C13C9">
      <w:r>
        <w:t>The club soon realised it had overpaid. Mr Rodríguez struggled, and ended up loaned to Bayern Munich. Indeed 21st Club has found that though a footballer’s goals for his club in the previous season predict his future impact, those at an international tournament do not. That should not be surprising. A World Cup lasts five weeks and features plenty of mismatched teams; a domestic season is eight months of tough games. Mr Mbappé’s four World Cup goals are a less useful indicator than the 47 he scored in his two most recent club seasons.</w:t>
      </w:r>
    </w:p>
    <w:p w14:paraId="61DDE2D2" w14:textId="77777777" w:rsidR="000C13C9" w:rsidRDefault="000C13C9" w:rsidP="000C13C9"/>
    <w:p w14:paraId="1853787E" w14:textId="77777777" w:rsidR="000C13C9" w:rsidRDefault="000C13C9" w:rsidP="000C13C9">
      <w:pPr>
        <w:rPr>
          <w:rFonts w:hint="eastAsia"/>
        </w:rPr>
      </w:pPr>
      <w:r>
        <w:rPr>
          <w:rFonts w:hint="eastAsia"/>
        </w:rPr>
        <w:t>皇马很快就意识到自己出价过高。</w:t>
      </w:r>
      <w:r>
        <w:rPr>
          <w:rFonts w:hint="eastAsia"/>
        </w:rPr>
        <w:t>J</w:t>
      </w:r>
      <w:r>
        <w:rPr>
          <w:rFonts w:hint="eastAsia"/>
        </w:rPr>
        <w:t>罗状态不佳，最终被租借到拜仁慕尼黑。实际上，</w:t>
      </w:r>
      <w:r>
        <w:rPr>
          <w:rFonts w:hint="eastAsia"/>
        </w:rPr>
        <w:t>21st Club</w:t>
      </w:r>
      <w:r>
        <w:rPr>
          <w:rFonts w:hint="eastAsia"/>
        </w:rPr>
        <w:t>发现，尽管球员在上赛季为自己俱乐部取得的进球预示着他未来的作为，但他在国际赛事上的进球并不能说明什么。这并不让人意外。一届世界杯持续五周，其中有许多场实力悬殊的比赛；而国内联赛的一个赛季是八个月艰难的比赛。与在最近两个俱乐部赛季的</w:t>
      </w:r>
      <w:r>
        <w:rPr>
          <w:rFonts w:hint="eastAsia"/>
        </w:rPr>
        <w:t>47</w:t>
      </w:r>
      <w:r>
        <w:rPr>
          <w:rFonts w:hint="eastAsia"/>
        </w:rPr>
        <w:t>粒进球相比，姆巴佩的四粒世界杯进球并不是那么有用的指标。</w:t>
      </w:r>
    </w:p>
    <w:p w14:paraId="55424A52" w14:textId="77777777" w:rsidR="000C13C9" w:rsidRDefault="000C13C9" w:rsidP="000C13C9"/>
    <w:p w14:paraId="6B2A0FBE" w14:textId="77777777" w:rsidR="000C13C9" w:rsidRDefault="000C13C9" w:rsidP="000C13C9">
      <w:r>
        <w:t>Could Mr Mbappé net a spectacular transfer? He says he is not thinking of moving and earlier this month Real Madrid denied rumours that it had made a bid. Even so, speculation continues. Bookmakers give the club about a one-in-four chance of luring Mr Mbappé from Paris. Otherwise, the transfer market seems flat. Russia’s Aleksandr Golovin is the only surprise World Cup star close to moving—and his rumoured transfer to Chelsea may owe more to the patriotism of Roman Abramovich, the club’s Russian owner, than to its scouting department.</w:t>
      </w:r>
    </w:p>
    <w:p w14:paraId="47AAD1B3" w14:textId="77777777" w:rsidR="000C13C9" w:rsidRDefault="000C13C9" w:rsidP="000C13C9"/>
    <w:p w14:paraId="7F3BAC98" w14:textId="77777777" w:rsidR="000C13C9" w:rsidRDefault="000C13C9" w:rsidP="000C13C9">
      <w:pPr>
        <w:rPr>
          <w:rFonts w:hint="eastAsia"/>
        </w:rPr>
      </w:pPr>
      <w:r>
        <w:rPr>
          <w:rFonts w:hint="eastAsia"/>
        </w:rPr>
        <w:t>姆巴佩能赢得一场炫目的转会吗？他说自己没有考虑转会，而本月早些时候皇马也否认了传言，称并未提出报价。即便如此，猜测并未平息。博彩公司认为皇马有四分之一的几率吸引姆巴佩出走巴黎。除此之外，转会市场看起来很平淡。俄罗斯的亚历山大·戈洛文（</w:t>
      </w:r>
      <w:r>
        <w:rPr>
          <w:rFonts w:hint="eastAsia"/>
        </w:rPr>
        <w:t>Aleksandr Golovin</w:t>
      </w:r>
      <w:r>
        <w:rPr>
          <w:rFonts w:hint="eastAsia"/>
        </w:rPr>
        <w:t>）是唯一一个接近转会的世界杯新星。而他转会切尔西的传闻可能更多是出于俱乐部的俄罗斯老板罗曼·阿布拉莫维奇（</w:t>
      </w:r>
      <w:r>
        <w:rPr>
          <w:rFonts w:hint="eastAsia"/>
        </w:rPr>
        <w:t>Roman Abramovich</w:t>
      </w:r>
      <w:r>
        <w:rPr>
          <w:rFonts w:hint="eastAsia"/>
        </w:rPr>
        <w:t>）的爱国情怀，而不是切尔西球探部门的意思。</w:t>
      </w:r>
    </w:p>
    <w:p w14:paraId="2F594AFD" w14:textId="77777777" w:rsidR="000C13C9" w:rsidRDefault="000C13C9" w:rsidP="000C13C9"/>
    <w:p w14:paraId="0F9EAAD9" w14:textId="77777777" w:rsidR="000C13C9" w:rsidRDefault="000C13C9" w:rsidP="000C13C9"/>
    <w:p w14:paraId="550CFFA0" w14:textId="77777777" w:rsidR="000C13C9" w:rsidRDefault="000C13C9" w:rsidP="000C13C9">
      <w:r>
        <w:t>For most of football’s history, scouts relied on hearsay for foreign transfers. In 1996 Southampton, an English team, signed someone claiming to be the cousin of George Weah, Africa’s biggest star. After his dreadful debut, the club discovered he had barely played professionally. An international tournament at least offered a chance to see potential imports play.</w:t>
      </w:r>
    </w:p>
    <w:p w14:paraId="6EB79130" w14:textId="77777777" w:rsidR="000C13C9" w:rsidRDefault="000C13C9" w:rsidP="000C13C9"/>
    <w:p w14:paraId="1349C624" w14:textId="77777777" w:rsidR="000C13C9" w:rsidRDefault="000C13C9" w:rsidP="000C13C9">
      <w:pPr>
        <w:rPr>
          <w:rFonts w:hint="eastAsia"/>
        </w:rPr>
      </w:pPr>
      <w:r>
        <w:rPr>
          <w:rFonts w:hint="eastAsia"/>
        </w:rPr>
        <w:t>足球史上大部分的时间里，球探都靠道听途说物色国外球员。</w:t>
      </w:r>
      <w:r>
        <w:rPr>
          <w:rFonts w:hint="eastAsia"/>
        </w:rPr>
        <w:t>1996</w:t>
      </w:r>
      <w:r>
        <w:rPr>
          <w:rFonts w:hint="eastAsia"/>
        </w:rPr>
        <w:t>年，英格兰球队南安普敦签下了一个自称是非洲巨星乔治·维阿（</w:t>
      </w:r>
      <w:r>
        <w:rPr>
          <w:rFonts w:hint="eastAsia"/>
        </w:rPr>
        <w:t>George Weah</w:t>
      </w:r>
      <w:r>
        <w:rPr>
          <w:rFonts w:hint="eastAsia"/>
        </w:rPr>
        <w:t>）表弟的人。在他糟糕的处子秀之后，俱乐部发现他几乎没参加过职业比赛。国际赛事至少提供了一个机会，可以看到潜在购买目标在赛场上的表现。</w:t>
      </w:r>
    </w:p>
    <w:p w14:paraId="1043158B" w14:textId="77777777" w:rsidR="000C13C9" w:rsidRDefault="000C13C9" w:rsidP="000C13C9"/>
    <w:p w14:paraId="789E2D64" w14:textId="77777777" w:rsidR="000C13C9" w:rsidRDefault="000C13C9" w:rsidP="000C13C9">
      <w:r>
        <w:t>Today’s scouts, however, have access to footage and statistics from every league in the world. Raffaele Poli, the head of CIES Football Observatory, says an influx of staff from financial firms has led to greater interest in big data. In 2012 Arsenal purchased StatDNA, an American analytics firm. Both Bayern Munich and Manchester City have worked with SAP, a software company that provided insights for Germany’s World Cup winners in 2014.</w:t>
      </w:r>
    </w:p>
    <w:p w14:paraId="6740427F" w14:textId="77777777" w:rsidR="000C13C9" w:rsidRDefault="000C13C9" w:rsidP="000C13C9"/>
    <w:p w14:paraId="2743F501" w14:textId="77777777" w:rsidR="000C13C9" w:rsidRDefault="000C13C9" w:rsidP="000C13C9">
      <w:pPr>
        <w:rPr>
          <w:rFonts w:hint="eastAsia"/>
        </w:rPr>
      </w:pPr>
      <w:r>
        <w:rPr>
          <w:rFonts w:hint="eastAsia"/>
        </w:rPr>
        <w:t>而如今，球探们可以获得世界上每个联赛的视频和数据。</w:t>
      </w:r>
      <w:r>
        <w:rPr>
          <w:rFonts w:hint="eastAsia"/>
        </w:rPr>
        <w:t>CIES Football Observatory</w:t>
      </w:r>
      <w:r>
        <w:rPr>
          <w:rFonts w:hint="eastAsia"/>
        </w:rPr>
        <w:t>的负责人拉菲尔·波利（</w:t>
      </w:r>
      <w:r>
        <w:rPr>
          <w:rFonts w:hint="eastAsia"/>
        </w:rPr>
        <w:t>Raffaele Poli</w:t>
      </w:r>
      <w:r>
        <w:rPr>
          <w:rFonts w:hint="eastAsia"/>
        </w:rPr>
        <w:t>）说，从金融公司涌入足球界的大批员工让人们对大数据产生了更大的兴趣。</w:t>
      </w:r>
      <w:r>
        <w:rPr>
          <w:rFonts w:hint="eastAsia"/>
        </w:rPr>
        <w:t>2012</w:t>
      </w:r>
      <w:r>
        <w:rPr>
          <w:rFonts w:hint="eastAsia"/>
        </w:rPr>
        <w:t>年，阿森纳收购了美国分析公司</w:t>
      </w:r>
      <w:r>
        <w:rPr>
          <w:rFonts w:hint="eastAsia"/>
        </w:rPr>
        <w:t>StatDNA</w:t>
      </w:r>
      <w:r>
        <w:rPr>
          <w:rFonts w:hint="eastAsia"/>
        </w:rPr>
        <w:t>。拜仁慕尼黑和曼城都与软件公司</w:t>
      </w:r>
      <w:r>
        <w:rPr>
          <w:rFonts w:hint="eastAsia"/>
        </w:rPr>
        <w:t>SAP</w:t>
      </w:r>
      <w:r>
        <w:rPr>
          <w:rFonts w:hint="eastAsia"/>
        </w:rPr>
        <w:t>合作过，</w:t>
      </w:r>
      <w:r>
        <w:rPr>
          <w:rFonts w:hint="eastAsia"/>
        </w:rPr>
        <w:t>SAP</w:t>
      </w:r>
      <w:r>
        <w:rPr>
          <w:rFonts w:hint="eastAsia"/>
        </w:rPr>
        <w:t>曾为</w:t>
      </w:r>
      <w:r>
        <w:rPr>
          <w:rFonts w:hint="eastAsia"/>
        </w:rPr>
        <w:t>2014</w:t>
      </w:r>
      <w:r>
        <w:rPr>
          <w:rFonts w:hint="eastAsia"/>
        </w:rPr>
        <w:t>年世界杯的冠军球队德国队提供洞见。</w:t>
      </w:r>
    </w:p>
    <w:p w14:paraId="751AEC4B" w14:textId="77777777" w:rsidR="000C13C9" w:rsidRDefault="000C13C9" w:rsidP="000C13C9"/>
    <w:p w14:paraId="24E7FDA5" w14:textId="77777777" w:rsidR="000C13C9" w:rsidRDefault="000C13C9" w:rsidP="000C13C9">
      <w:r>
        <w:t>The result, says Mr Poli, is an increasingly rational market. A full 80% of the differences between transfer fees for players can be accounted for by variables that CIES uses in its model, with only a few prices raising eyebrows. It reckoned Cristiano Ronaldo, sold earlier this month by Real Madrid to Juventus for €112m, was worth €103m. Real Madrid could easily bid three times that for Mr Mbappé. But it would probably be overpaying.</w:t>
      </w:r>
    </w:p>
    <w:p w14:paraId="72FA7B47" w14:textId="77777777" w:rsidR="000C13C9" w:rsidRDefault="000C13C9" w:rsidP="000C13C9"/>
    <w:p w14:paraId="0E5858EB" w14:textId="77777777" w:rsidR="000C13C9" w:rsidRDefault="000C13C9" w:rsidP="000C13C9">
      <w:pPr>
        <w:rPr>
          <w:rFonts w:hint="eastAsia"/>
        </w:rPr>
      </w:pPr>
      <w:r>
        <w:rPr>
          <w:rFonts w:hint="eastAsia"/>
        </w:rPr>
        <w:t>波利说，结果就是市场越来越理性。球员转会费之间的差异有</w:t>
      </w:r>
      <w:r>
        <w:rPr>
          <w:rFonts w:hint="eastAsia"/>
        </w:rPr>
        <w:t>80%</w:t>
      </w:r>
      <w:r>
        <w:rPr>
          <w:rFonts w:hint="eastAsia"/>
        </w:rPr>
        <w:t>可以用</w:t>
      </w:r>
      <w:r>
        <w:rPr>
          <w:rFonts w:hint="eastAsia"/>
        </w:rPr>
        <w:t>CIES</w:t>
      </w:r>
      <w:r>
        <w:rPr>
          <w:rFonts w:hint="eastAsia"/>
        </w:rPr>
        <w:t>在模型中使用的变量来解释，只有很少的价格会让人大跌眼镜。本月早些时候，</w:t>
      </w:r>
      <w:r>
        <w:rPr>
          <w:rFonts w:hint="eastAsia"/>
        </w:rPr>
        <w:t>C</w:t>
      </w:r>
      <w:r>
        <w:rPr>
          <w:rFonts w:hint="eastAsia"/>
        </w:rPr>
        <w:t>罗被皇马以</w:t>
      </w:r>
      <w:r>
        <w:rPr>
          <w:rFonts w:hint="eastAsia"/>
        </w:rPr>
        <w:t>1.12</w:t>
      </w:r>
      <w:r>
        <w:rPr>
          <w:rFonts w:hint="eastAsia"/>
        </w:rPr>
        <w:t>亿欧元卖给尤文图斯，而</w:t>
      </w:r>
      <w:r>
        <w:rPr>
          <w:rFonts w:hint="eastAsia"/>
        </w:rPr>
        <w:t>CIES</w:t>
      </w:r>
      <w:r>
        <w:rPr>
          <w:rFonts w:hint="eastAsia"/>
        </w:rPr>
        <w:t>对其估值为</w:t>
      </w:r>
      <w:r>
        <w:rPr>
          <w:rFonts w:hint="eastAsia"/>
        </w:rPr>
        <w:t>1.03</w:t>
      </w:r>
      <w:r>
        <w:rPr>
          <w:rFonts w:hint="eastAsia"/>
        </w:rPr>
        <w:t>亿欧元。皇马很可能会给出三倍于此的价格买姆巴佩。但这有可能是花冤枉钱。</w:t>
      </w:r>
    </w:p>
    <w:p w14:paraId="5667740B" w14:textId="77777777" w:rsidR="000C13C9" w:rsidRDefault="000C13C9" w:rsidP="000C13C9">
      <w:pPr>
        <w:pStyle w:val="1"/>
      </w:pPr>
      <w:r>
        <w:t>Buttonwood: A trunkful of bolívares</w:t>
      </w:r>
    </w:p>
    <w:p w14:paraId="59DB9EBD" w14:textId="77777777" w:rsidR="000C13C9" w:rsidRDefault="000C13C9" w:rsidP="000C13C9">
      <w:r>
        <w:t>How Venezuelans preserve their savings from hyperinflation—and the lessons for everyone else</w:t>
      </w:r>
    </w:p>
    <w:p w14:paraId="5965A335" w14:textId="77777777" w:rsidR="000C13C9" w:rsidRDefault="000C13C9" w:rsidP="000C13C9">
      <w:pPr>
        <w:rPr>
          <w:rFonts w:hint="eastAsia"/>
        </w:rPr>
      </w:pPr>
      <w:r>
        <w:rPr>
          <w:rFonts w:hint="eastAsia"/>
        </w:rPr>
        <w:t>梧桐：一箱子玻利瓦尔</w:t>
      </w:r>
    </w:p>
    <w:p w14:paraId="2B330D55" w14:textId="77777777" w:rsidR="000C13C9" w:rsidRDefault="000C13C9" w:rsidP="000C13C9">
      <w:pPr>
        <w:rPr>
          <w:rFonts w:hint="eastAsia"/>
        </w:rPr>
      </w:pPr>
      <w:r>
        <w:rPr>
          <w:rFonts w:hint="eastAsia"/>
        </w:rPr>
        <w:t>委内瑞拉人如何在恶性通货膨胀中保住积蓄——以及所有人都可汲取的教训</w:t>
      </w:r>
    </w:p>
    <w:p w14:paraId="609350FD" w14:textId="77777777" w:rsidR="000C13C9" w:rsidRDefault="000C13C9" w:rsidP="000C13C9">
      <w:r>
        <w:t xml:space="preserve">20180721 finance and economics </w:t>
      </w:r>
      <w:r>
        <w:rPr>
          <w:rFonts w:ascii="Segoe UI Emoji" w:hAnsi="Segoe UI Emoji" w:cs="Segoe UI Emoji"/>
        </w:rPr>
        <w:t>🇬🇧</w:t>
      </w:r>
      <w:r>
        <w:t xml:space="preserve"> English Version</w:t>
      </w:r>
    </w:p>
    <w:p w14:paraId="5C0EDDA4" w14:textId="77777777" w:rsidR="000C13C9" w:rsidRDefault="000C13C9" w:rsidP="000C13C9"/>
    <w:p w14:paraId="4159B931" w14:textId="77777777" w:rsidR="000C13C9" w:rsidRDefault="000C13C9" w:rsidP="000C13C9">
      <w:r>
        <w:t>ASK the chief investment officer of a fund-management firm how to spread your investments and you will be told to put so much in stocks, so much in bonds and something in hedge funds or private equity. Chances are that white-elephant buildings, eggs and long-life milk will not feature. But in Venezuela, where the inflation rate is in the tens of thousands, things that people elsewhere would shun for fear they will lose value have become stores of real wealth.</w:t>
      </w:r>
    </w:p>
    <w:p w14:paraId="2A2253C2" w14:textId="77777777" w:rsidR="000C13C9" w:rsidRDefault="000C13C9" w:rsidP="000C13C9"/>
    <w:p w14:paraId="01F413D8" w14:textId="77777777" w:rsidR="000C13C9" w:rsidRDefault="000C13C9" w:rsidP="000C13C9">
      <w:pPr>
        <w:rPr>
          <w:rFonts w:hint="eastAsia"/>
        </w:rPr>
      </w:pPr>
      <w:r>
        <w:rPr>
          <w:rFonts w:hint="eastAsia"/>
        </w:rPr>
        <w:t>如果向基金管理公司的首席投资官咨询该如何分散投资，得到的回答通常是在股票、债券、对冲基金或私募股权基金上分别投入一定的比例。华而不实的建筑项目、鸡蛋和常温奶都不太可能被列为投资对象。然而在通货膨胀率已接近六位数的委内瑞拉，其他地方的人担心会贬值的物品却成了真实财富的存储工具。</w:t>
      </w:r>
    </w:p>
    <w:p w14:paraId="0BA9FB32" w14:textId="77777777" w:rsidR="000C13C9" w:rsidRDefault="000C13C9" w:rsidP="000C13C9"/>
    <w:p w14:paraId="131669B6" w14:textId="77777777" w:rsidR="000C13C9" w:rsidRDefault="000C13C9" w:rsidP="000C13C9">
      <w:r>
        <w:t>That is why you can see scaffolding and other signs of a building boom dotted around Caracas, the capital of a country that has endured an economic collapse. Businesses need to park their earnings where they will not be wiped out by inflation. A smaller-scale response to galloping prices is the emerging “egg economy”. Eggs hold their value better than cash, for a while at least. They make for a convenient currency, too. It is easier to carry around a half-dozen eggs than a trunkful of banknotes. And many tradespeople would be happier to receive the eggs.</w:t>
      </w:r>
    </w:p>
    <w:p w14:paraId="5DE22C98" w14:textId="77777777" w:rsidR="000C13C9" w:rsidRDefault="000C13C9" w:rsidP="000C13C9"/>
    <w:p w14:paraId="48D5AABB" w14:textId="77777777" w:rsidR="000C13C9" w:rsidRDefault="000C13C9" w:rsidP="000C13C9">
      <w:pPr>
        <w:rPr>
          <w:rFonts w:hint="eastAsia"/>
        </w:rPr>
      </w:pPr>
      <w:r>
        <w:rPr>
          <w:rFonts w:hint="eastAsia"/>
        </w:rPr>
        <w:t>因此，在这个经济业已崩溃的国家的首都加拉加斯（</w:t>
      </w:r>
      <w:r>
        <w:rPr>
          <w:rFonts w:hint="eastAsia"/>
        </w:rPr>
        <w:t>Caracas</w:t>
      </w:r>
      <w:r>
        <w:rPr>
          <w:rFonts w:hint="eastAsia"/>
        </w:rPr>
        <w:t>），脚手架等建筑业蓬勃发展的迹象随处可见。企业需要将收入暂存在不会被通货膨胀抹杀掉的地方。另一种规模较小的应对物价飞涨的方法是新兴的“鸡蛋经济”。鸡蛋比现金更能保值，至少在一段时间内是这样。鸡蛋还是一种方便的货币。带六个鸡蛋可比带一箱钞票容易多了。而且许多商贩也更乐意接受鸡蛋。</w:t>
      </w:r>
    </w:p>
    <w:p w14:paraId="4803B27B" w14:textId="77777777" w:rsidR="000C13C9" w:rsidRDefault="000C13C9" w:rsidP="000C13C9"/>
    <w:p w14:paraId="50E2FDC3" w14:textId="77777777" w:rsidR="000C13C9" w:rsidRDefault="000C13C9" w:rsidP="000C13C9">
      <w:r>
        <w:lastRenderedPageBreak/>
        <w:t>There are plenty of lessons from Venezuela’s calamity, including for ordinary savers. An often-overlooked one concerns personal finances. In stable countries, the penalty for a careless approach to saving can hit you a long way in the future. It might be the drawn-out misery of a meagre income in retirement, say. In Venezuela bad decisions lead to ruin—and rather quickly. Keeping your head above water takes great care. A sure way to go under is to keep money in bolívares for any longer than it takes to buy essentials.</w:t>
      </w:r>
    </w:p>
    <w:p w14:paraId="2F2DFCF4" w14:textId="77777777" w:rsidR="000C13C9" w:rsidRDefault="000C13C9" w:rsidP="000C13C9"/>
    <w:p w14:paraId="124DF1B0" w14:textId="77777777" w:rsidR="000C13C9" w:rsidRDefault="000C13C9" w:rsidP="000C13C9">
      <w:pPr>
        <w:rPr>
          <w:rFonts w:hint="eastAsia"/>
        </w:rPr>
      </w:pPr>
      <w:r>
        <w:rPr>
          <w:rFonts w:hint="eastAsia"/>
        </w:rPr>
        <w:t>从委内瑞拉的灾难中可以得到诸多教训，包括对普通的储蓄者。一个经常被忽视的教训涉及个人财务。在稳定的国家，一个人储蓄不善的不良后果可能要在未来很久后才会显现，比如在退休后收入微薄，长期困顿。而在委内瑞拉，决策不当会带来灭顶之灾——而且是很快。要小心翼翼地谋划才能维持生计。如果你手里攥着玻利瓦尔而没有立刻去买必需品，一定会陷入困境。</w:t>
      </w:r>
    </w:p>
    <w:p w14:paraId="533DA6A2" w14:textId="77777777" w:rsidR="000C13C9" w:rsidRDefault="000C13C9" w:rsidP="000C13C9"/>
    <w:p w14:paraId="7F2E6971" w14:textId="77777777" w:rsidR="000C13C9" w:rsidRDefault="000C13C9" w:rsidP="000C13C9">
      <w:r>
        <w:t>Episodes of hyperinflation are quite rare. Steve Hanke of Johns Hopkins University lists 57 cases, starting with France in the 1790s. It takes something extraordinary—war, revolution or epic incompetence—to mess things up on such a scale. The root cause is usually a chronic weakness in public finances. This might be because of looting by officials, lavish welfare spending or reliance on a single source of tax revenue. The government resorts to printing money to pay its bills. That feeds inflation. A vicious cycle ensures that it rises quickly. Because taxes are paid some time after the activity they relate to, rapid inflation erodes the value of tax receipts. More money is created to fill the gap in revenue. Inflation accelerates. The cycle turns.</w:t>
      </w:r>
    </w:p>
    <w:p w14:paraId="32901707" w14:textId="77777777" w:rsidR="000C13C9" w:rsidRDefault="000C13C9" w:rsidP="000C13C9"/>
    <w:p w14:paraId="5CD02E80" w14:textId="77777777" w:rsidR="000C13C9" w:rsidRDefault="000C13C9" w:rsidP="000C13C9">
      <w:pPr>
        <w:rPr>
          <w:rFonts w:hint="eastAsia"/>
        </w:rPr>
      </w:pPr>
      <w:r>
        <w:rPr>
          <w:rFonts w:hint="eastAsia"/>
        </w:rPr>
        <w:t>恶性通胀颇罕见。约翰·霍普金斯大学的史蒂夫·汉克（</w:t>
      </w:r>
      <w:r>
        <w:rPr>
          <w:rFonts w:hint="eastAsia"/>
        </w:rPr>
        <w:t>Steve Hanke</w:t>
      </w:r>
      <w:r>
        <w:rPr>
          <w:rFonts w:hint="eastAsia"/>
        </w:rPr>
        <w:t>）从</w:t>
      </w:r>
      <w:r>
        <w:rPr>
          <w:rFonts w:hint="eastAsia"/>
        </w:rPr>
        <w:t>18</w:t>
      </w:r>
      <w:r>
        <w:rPr>
          <w:rFonts w:hint="eastAsia"/>
        </w:rPr>
        <w:t>世纪</w:t>
      </w:r>
      <w:r>
        <w:rPr>
          <w:rFonts w:hint="eastAsia"/>
        </w:rPr>
        <w:t>90</w:t>
      </w:r>
      <w:r>
        <w:rPr>
          <w:rFonts w:hint="eastAsia"/>
        </w:rPr>
        <w:t>年代的法国开始，共列举出了</w:t>
      </w:r>
      <w:r>
        <w:rPr>
          <w:rFonts w:hint="eastAsia"/>
        </w:rPr>
        <w:t>57</w:t>
      </w:r>
      <w:r>
        <w:rPr>
          <w:rFonts w:hint="eastAsia"/>
        </w:rPr>
        <w:t>个案例。要发生非同寻常的事件才会导致如此规模的乱局，比如战争、革命，或统治者极其无能。恶性通胀的根本原因通常都是公共财政长期疲软。这可能是因为官员大肆贪污、福利支出过度，或依赖单一税收来源造成的。政府依靠印钞票来支付账单，这引发了通胀。恶性循环会让通胀迅速上升。由于税金是在相关经济活动发生一段时间后才缴纳的，因此快速通胀会侵蚀税收的价值。政府继而又印发更多钞票来填补收入缺口。结果通胀加速，周期转向。</w:t>
      </w:r>
    </w:p>
    <w:p w14:paraId="3994BEDD" w14:textId="77777777" w:rsidR="000C13C9" w:rsidRDefault="000C13C9" w:rsidP="000C13C9"/>
    <w:p w14:paraId="1A6B0060" w14:textId="77777777" w:rsidR="000C13C9" w:rsidRDefault="000C13C9" w:rsidP="000C13C9">
      <w:r>
        <w:t>They are the egg men</w:t>
      </w:r>
    </w:p>
    <w:p w14:paraId="15FA1F6C" w14:textId="77777777" w:rsidR="000C13C9" w:rsidRDefault="000C13C9" w:rsidP="000C13C9"/>
    <w:p w14:paraId="37941CB8" w14:textId="77777777" w:rsidR="000C13C9" w:rsidRDefault="000C13C9" w:rsidP="000C13C9">
      <w:pPr>
        <w:rPr>
          <w:rFonts w:hint="eastAsia"/>
        </w:rPr>
      </w:pPr>
      <w:r>
        <w:rPr>
          <w:rFonts w:hint="eastAsia"/>
        </w:rPr>
        <w:t>他们都是收鸡蛋的</w:t>
      </w:r>
    </w:p>
    <w:p w14:paraId="481E984F" w14:textId="77777777" w:rsidR="000C13C9" w:rsidRDefault="000C13C9" w:rsidP="000C13C9"/>
    <w:p w14:paraId="58C5E3E4" w14:textId="77777777" w:rsidR="000C13C9" w:rsidRDefault="000C13C9" w:rsidP="000C13C9">
      <w:r>
        <w:t>Venezuela fits this template, more or less. Its people were not completely unprepared. High inflation in the 1980s and 1990s taught the middle classes to keep a chunk of their savings offshore in dollar accounts. The financially astute switch between accounts in Miami and Caracas. But capital controls make it tricky to transfer large sums. Other inflation hedges are needed.</w:t>
      </w:r>
    </w:p>
    <w:p w14:paraId="3AC48FD3" w14:textId="77777777" w:rsidR="000C13C9" w:rsidRDefault="000C13C9" w:rsidP="000C13C9"/>
    <w:p w14:paraId="21CE5E02" w14:textId="77777777" w:rsidR="000C13C9" w:rsidRDefault="000C13C9" w:rsidP="000C13C9">
      <w:pPr>
        <w:rPr>
          <w:rFonts w:hint="eastAsia"/>
        </w:rPr>
      </w:pPr>
      <w:r>
        <w:rPr>
          <w:rFonts w:hint="eastAsia"/>
        </w:rPr>
        <w:t>委内瑞拉差不多就是这种情况。该国人民并非毫无防备。上世纪八九十年代的高通胀教会了中产阶级将大部分储蓄兑换成美元存在海外。精于财务的人在迈阿密和加拉加斯的账户之间转移资金。但资本管制让转移大笔资金的难度变大。人们需要其他抵御通胀的手段。</w:t>
      </w:r>
    </w:p>
    <w:p w14:paraId="04F929BA" w14:textId="77777777" w:rsidR="000C13C9" w:rsidRDefault="000C13C9" w:rsidP="000C13C9"/>
    <w:p w14:paraId="65C2847B" w14:textId="77777777" w:rsidR="000C13C9" w:rsidRDefault="000C13C9" w:rsidP="000C13C9">
      <w:r>
        <w:t>One is property. When protests against Nicolás Maduro, the autocratic president, were at their height last year, some foreigners hoped to snap up homes at fire-sale prices. But there were no bargains. Property was too valuable as an inflation hedge. For a while, a car was as much a savings vehicle as a way to get from A to B. It was once possible to sell one for more than the purchase price in dollars. But cars have become less of a sellers’ market as people leave Venezuela and sell their belongings. Property prices, too, have stabilised in dollar terms. A shrewd minority are using the stockmarket as a sort of inflation-linked bank, buying shares to deposit cash and selling them to withdraw it. A favoured stock is Banco Mercantil, which has businesses outside Venezuela.</w:t>
      </w:r>
    </w:p>
    <w:p w14:paraId="7261608F" w14:textId="77777777" w:rsidR="000C13C9" w:rsidRDefault="000C13C9" w:rsidP="000C13C9"/>
    <w:p w14:paraId="1CC25426" w14:textId="77777777" w:rsidR="000C13C9" w:rsidRDefault="000C13C9" w:rsidP="000C13C9">
      <w:pPr>
        <w:rPr>
          <w:rFonts w:hint="eastAsia"/>
        </w:rPr>
      </w:pPr>
      <w:r>
        <w:rPr>
          <w:rFonts w:hint="eastAsia"/>
        </w:rPr>
        <w:t>不动产是其中一种。去年，当反对专制总统尼古拉斯·马杜罗（</w:t>
      </w:r>
      <w:r>
        <w:rPr>
          <w:rFonts w:hint="eastAsia"/>
        </w:rPr>
        <w:t>Nicol</w:t>
      </w:r>
      <w:r>
        <w:rPr>
          <w:rFonts w:hint="eastAsia"/>
        </w:rPr>
        <w:t>á</w:t>
      </w:r>
      <w:r>
        <w:rPr>
          <w:rFonts w:hint="eastAsia"/>
        </w:rPr>
        <w:t>s Maduro</w:t>
      </w:r>
      <w:r>
        <w:rPr>
          <w:rFonts w:hint="eastAsia"/>
        </w:rPr>
        <w:t>）的抗议活动达到顶峰时，一些外国</w:t>
      </w:r>
      <w:r>
        <w:rPr>
          <w:rFonts w:hint="eastAsia"/>
        </w:rPr>
        <w:lastRenderedPageBreak/>
        <w:t>人希望能以甩卖价抢购房屋。但根本没人甩卖。房产是一种太过宝贵的抵御通胀的工具。有一段时间，汽车不止是代步工具，还是储蓄工具。人们一度能以超过美元购入价的价格卖掉一辆车。但由于越来越多的人离开委内瑞拉并卖掉他们的资产，汽车不再是卖方市场。按美元计算的房地产价格也已稳定下来。少数精明的人把股市当作一种与通胀挂钩的银行，通过买卖股票来存取现金。一只备受青睐的股票是有海外业务的商业银行</w:t>
      </w:r>
      <w:r>
        <w:rPr>
          <w:rFonts w:hint="eastAsia"/>
        </w:rPr>
        <w:t>Banco Mercantil</w:t>
      </w:r>
      <w:r>
        <w:rPr>
          <w:rFonts w:hint="eastAsia"/>
        </w:rPr>
        <w:t>。</w:t>
      </w:r>
    </w:p>
    <w:p w14:paraId="6622F591" w14:textId="77777777" w:rsidR="000C13C9" w:rsidRDefault="000C13C9" w:rsidP="000C13C9"/>
    <w:p w14:paraId="6633AB9E" w14:textId="77777777" w:rsidR="000C13C9" w:rsidRDefault="000C13C9" w:rsidP="000C13C9">
      <w:r>
        <w:t>It is impossible to guard against extreme inflation with precision. For many it is hard to guard against it at all. The poor have few ways to do so. In this regard, what happens in Venezuela tallies with what happens elsewhere. A newish strain in academic finance examines how ordinary people manage their money. A survey of the literature* by Cristian Badarinza, John Campbell and Tarun Ramadorai sums up what has been learned so far. A key finding is that the wealthy and educated make fewer mistakes with their money. They invest in a broader range of assets, pay lower fees and are quicker to refinance their debts when interest rates change. The penalty the poor pay for their comparative lack of financial acumen is real, if not always visible.</w:t>
      </w:r>
    </w:p>
    <w:p w14:paraId="674BB479" w14:textId="77777777" w:rsidR="000C13C9" w:rsidRDefault="000C13C9" w:rsidP="000C13C9"/>
    <w:p w14:paraId="5E576B42" w14:textId="77777777" w:rsidR="000C13C9" w:rsidRDefault="000C13C9" w:rsidP="000C13C9">
      <w:pPr>
        <w:rPr>
          <w:rFonts w:hint="eastAsia"/>
        </w:rPr>
      </w:pPr>
      <w:r>
        <w:rPr>
          <w:rFonts w:hint="eastAsia"/>
        </w:rPr>
        <w:t>要准确充分地防范极端的通胀是不可能的。对许多人来说，这根本难以预防。穷人就没什么办法。在这方面，委内瑞拉的情况与其他地方是一样的。金融学术领域一个较新的方向是研究普通人如何理财。克里斯蒂安·巴达林萨（</w:t>
      </w:r>
      <w:r>
        <w:rPr>
          <w:rFonts w:hint="eastAsia"/>
        </w:rPr>
        <w:t>Cristian Badarinza</w:t>
      </w:r>
      <w:r>
        <w:rPr>
          <w:rFonts w:hint="eastAsia"/>
        </w:rPr>
        <w:t>）、约翰·坎贝尔（</w:t>
      </w:r>
      <w:r>
        <w:rPr>
          <w:rFonts w:hint="eastAsia"/>
        </w:rPr>
        <w:t>John Campbell</w:t>
      </w:r>
      <w:r>
        <w:rPr>
          <w:rFonts w:hint="eastAsia"/>
        </w:rPr>
        <w:t>）和塔伦·拉玛多莱（</w:t>
      </w:r>
      <w:r>
        <w:rPr>
          <w:rFonts w:hint="eastAsia"/>
        </w:rPr>
        <w:t>Tarun Ramadorai</w:t>
      </w:r>
      <w:r>
        <w:rPr>
          <w:rFonts w:hint="eastAsia"/>
        </w:rPr>
        <w:t>）所做的文献调查</w:t>
      </w:r>
      <w:r>
        <w:rPr>
          <w:rFonts w:hint="eastAsia"/>
        </w:rPr>
        <w:t>*</w:t>
      </w:r>
      <w:r>
        <w:rPr>
          <w:rFonts w:hint="eastAsia"/>
        </w:rPr>
        <w:t>总结了迄今为止的研究结果。一个关键的发现是富人和受教育程度高的人在理财方面错误较少。他们投资的资产更广泛，支付的费用更低，在利率发生变化时也能更快地对债务再融资。穷人因为较缺乏财务敏感而付出的代价不一定总是显而易见，但却是实实在在的。</w:t>
      </w:r>
    </w:p>
    <w:p w14:paraId="5ABAB2FE" w14:textId="77777777" w:rsidR="000C13C9" w:rsidRDefault="000C13C9" w:rsidP="000C13C9"/>
    <w:p w14:paraId="4771A951" w14:textId="77777777" w:rsidR="000C13C9" w:rsidRDefault="000C13C9" w:rsidP="000C13C9">
      <w:r>
        <w:t>The costs are more obvious in Venezuela. It thus provides a vivid lesson in why ordinary folk should pay closer attention to how they manage their money. Even quite small changes can make a big difference to long-term returns. To Venezuelans such wisdom is essential, because when you are coping with hyperinflation, the long term is next week.</w:t>
      </w:r>
    </w:p>
    <w:p w14:paraId="6E79699B" w14:textId="77777777" w:rsidR="000C13C9" w:rsidRDefault="000C13C9" w:rsidP="000C13C9"/>
    <w:p w14:paraId="42D54FB4" w14:textId="77777777" w:rsidR="000C13C9" w:rsidRDefault="000C13C9" w:rsidP="000C13C9">
      <w:pPr>
        <w:rPr>
          <w:rFonts w:hint="eastAsia"/>
        </w:rPr>
      </w:pPr>
      <w:r>
        <w:rPr>
          <w:rFonts w:hint="eastAsia"/>
        </w:rPr>
        <w:t>这种代价在委内瑞拉更加明显。因此，它提供了一个生动的教训，让人们看到为何普通民众应当更密切地关注自己的理财方式。即使很小的变化也会对长期回报产生重大的影响。对委内瑞拉人来说这种智慧至关重要，因为当你要对付的是恶性通胀，长期就是下星期。</w:t>
      </w:r>
    </w:p>
    <w:p w14:paraId="0C5F718E" w14:textId="77777777" w:rsidR="000C13C9" w:rsidRDefault="000C13C9" w:rsidP="000C13C9"/>
    <w:p w14:paraId="4493FACD" w14:textId="77777777" w:rsidR="000C13C9" w:rsidRDefault="000C13C9" w:rsidP="000C13C9">
      <w:r>
        <w:t>"* International Comparative Household Finance", NBER Working Paper 22066, March 2016</w:t>
      </w:r>
    </w:p>
    <w:p w14:paraId="7C09565F" w14:textId="77777777" w:rsidR="000C13C9" w:rsidRDefault="000C13C9" w:rsidP="000C13C9"/>
    <w:p w14:paraId="0D437ACB" w14:textId="4C67DF1E" w:rsidR="000C13C9" w:rsidRDefault="000C13C9" w:rsidP="000C13C9">
      <w:r>
        <w:rPr>
          <w:rFonts w:hint="eastAsia"/>
        </w:rPr>
        <w:t>*</w:t>
      </w:r>
      <w:r>
        <w:rPr>
          <w:rFonts w:hint="eastAsia"/>
        </w:rPr>
        <w:t>《国际家庭财务比较研究》，全美经济研究所（</w:t>
      </w:r>
      <w:r>
        <w:rPr>
          <w:rFonts w:hint="eastAsia"/>
        </w:rPr>
        <w:t>NBER</w:t>
      </w:r>
      <w:r>
        <w:rPr>
          <w:rFonts w:hint="eastAsia"/>
        </w:rPr>
        <w:t>）</w:t>
      </w:r>
      <w:r>
        <w:rPr>
          <w:rFonts w:hint="eastAsia"/>
        </w:rPr>
        <w:t>22066</w:t>
      </w:r>
      <w:r>
        <w:rPr>
          <w:rFonts w:hint="eastAsia"/>
        </w:rPr>
        <w:t>号工作论文，</w:t>
      </w:r>
      <w:r>
        <w:rPr>
          <w:rFonts w:hint="eastAsia"/>
        </w:rPr>
        <w:t>2016</w:t>
      </w:r>
      <w:r>
        <w:rPr>
          <w:rFonts w:hint="eastAsia"/>
        </w:rPr>
        <w:t>年</w:t>
      </w:r>
      <w:r>
        <w:rPr>
          <w:rFonts w:hint="eastAsia"/>
        </w:rPr>
        <w:t>3</w:t>
      </w:r>
      <w:r>
        <w:rPr>
          <w:rFonts w:hint="eastAsia"/>
        </w:rPr>
        <w:t>月</w:t>
      </w:r>
    </w:p>
    <w:p w14:paraId="2E92A61F" w14:textId="77777777" w:rsidR="000C13C9" w:rsidRDefault="000C13C9" w:rsidP="000C13C9">
      <w:pPr>
        <w:pStyle w:val="1"/>
      </w:pPr>
      <w:r>
        <w:t>Higher education and the internet: Learning difficulties</w:t>
      </w:r>
    </w:p>
    <w:p w14:paraId="4AFBC5D5" w14:textId="77777777" w:rsidR="000C13C9" w:rsidRDefault="000C13C9" w:rsidP="000C13C9">
      <w:r>
        <w:t>A third of America’s graduate degrees are now taken online. But the bulk of the spoils go not to famous universities but to obscure fi rms</w:t>
      </w:r>
    </w:p>
    <w:p w14:paraId="37E15CAA" w14:textId="77777777" w:rsidR="000C13C9" w:rsidRDefault="000C13C9" w:rsidP="000C13C9">
      <w:pPr>
        <w:rPr>
          <w:rFonts w:hint="eastAsia"/>
        </w:rPr>
      </w:pPr>
      <w:r>
        <w:rPr>
          <w:rFonts w:hint="eastAsia"/>
        </w:rPr>
        <w:t>高等教育和互联网：学习障碍</w:t>
      </w:r>
    </w:p>
    <w:p w14:paraId="5BACA8E4" w14:textId="77777777" w:rsidR="000C13C9" w:rsidRDefault="000C13C9" w:rsidP="000C13C9">
      <w:pPr>
        <w:rPr>
          <w:rFonts w:hint="eastAsia"/>
        </w:rPr>
      </w:pPr>
      <w:r>
        <w:rPr>
          <w:rFonts w:hint="eastAsia"/>
        </w:rPr>
        <w:t>美国有三分之一的研究生学位在线上获得。但拿走收益大头的不是知名大学，而是无名公司</w:t>
      </w:r>
    </w:p>
    <w:p w14:paraId="09D82971" w14:textId="77777777" w:rsidR="000C13C9" w:rsidRDefault="000C13C9" w:rsidP="000C13C9">
      <w:r>
        <w:t xml:space="preserve">20180721 business </w:t>
      </w:r>
      <w:r>
        <w:rPr>
          <w:rFonts w:ascii="Segoe UI Emoji" w:hAnsi="Segoe UI Emoji" w:cs="Segoe UI Emoji"/>
        </w:rPr>
        <w:t>🇬🇧</w:t>
      </w:r>
      <w:r>
        <w:t xml:space="preserve"> English Version</w:t>
      </w:r>
    </w:p>
    <w:p w14:paraId="38B460CE" w14:textId="77777777" w:rsidR="000C13C9" w:rsidRDefault="000C13C9" w:rsidP="000C13C9"/>
    <w:p w14:paraId="7AF280FF" w14:textId="77777777" w:rsidR="000C13C9" w:rsidRDefault="000C13C9" w:rsidP="000C13C9">
      <w:r>
        <w:rPr>
          <w:rFonts w:hint="eastAsia"/>
        </w:rPr>
        <w:t>“</w:t>
      </w:r>
      <w:r>
        <w:t>THERE’S only two things you do in the navy,” says Vice-Admiral Al Harms, former commander of the USS Nimitz, a nuclear-powered aircraft carrier that is one of the world’s biggest ships. “You fight, and you train to fight. Hopefully, most of the time you’re training.” The navy got Mr Harms hooked on continuous education, and in his 60s he felt the need for a top-up, so he took the online MBA programme of the University of Illinois (UoI), alongside his son. “I found it a very cool way to learn. You have the self-directed portion, working by yourself, and the enriching portion with class projects.”</w:t>
      </w:r>
    </w:p>
    <w:p w14:paraId="444B9F63" w14:textId="77777777" w:rsidR="000C13C9" w:rsidRDefault="000C13C9" w:rsidP="000C13C9"/>
    <w:p w14:paraId="242E7068" w14:textId="77777777" w:rsidR="000C13C9" w:rsidRDefault="000C13C9" w:rsidP="000C13C9">
      <w:pPr>
        <w:rPr>
          <w:rFonts w:hint="eastAsia"/>
        </w:rPr>
      </w:pPr>
      <w:r>
        <w:rPr>
          <w:rFonts w:hint="eastAsia"/>
        </w:rPr>
        <w:lastRenderedPageBreak/>
        <w:t>“在海军就做两件事，”世界上最大的舰艇之一、美国尼米兹号核动力航空母舰前舰长、海军中将阿尔·哈姆斯（</w:t>
      </w:r>
      <w:r>
        <w:rPr>
          <w:rFonts w:hint="eastAsia"/>
        </w:rPr>
        <w:t>Al Harms</w:t>
      </w:r>
      <w:r>
        <w:rPr>
          <w:rFonts w:hint="eastAsia"/>
        </w:rPr>
        <w:t>）说，“作战，和准备作战。但愿，大部分时间你都是在训练。”海军生涯让哈姆斯迷上了继续教育，</w:t>
      </w:r>
      <w:r>
        <w:rPr>
          <w:rFonts w:hint="eastAsia"/>
        </w:rPr>
        <w:t>60</w:t>
      </w:r>
      <w:r>
        <w:rPr>
          <w:rFonts w:hint="eastAsia"/>
        </w:rPr>
        <w:t>多岁时他觉得需要充电，就和儿子一起参加了伊利诺伊大学的在线</w:t>
      </w:r>
      <w:r>
        <w:rPr>
          <w:rFonts w:hint="eastAsia"/>
        </w:rPr>
        <w:t>MBA</w:t>
      </w:r>
      <w:r>
        <w:rPr>
          <w:rFonts w:hint="eastAsia"/>
        </w:rPr>
        <w:t>课程。“我发现这种学习方式非常酷，一部分是自主学习，一部分通过课堂项目深化提升。”</w:t>
      </w:r>
    </w:p>
    <w:p w14:paraId="249B1EA6" w14:textId="77777777" w:rsidR="000C13C9" w:rsidRDefault="000C13C9" w:rsidP="000C13C9"/>
    <w:p w14:paraId="6DF38A1D" w14:textId="77777777" w:rsidR="000C13C9" w:rsidRDefault="000C13C9" w:rsidP="000C13C9">
      <w:r>
        <w:t>When the web started to shake up higher education a decade or more ago, it was widely expected that the Massive Open Online Courses (MOOCs) it spawned would disrupt universities in the same way that digital media undermined newspapers and music firms. But that assumption rested on a misunderstanding of what students are paying for. They are not buying education for its own sake, but rather a certificate from a respected institution.</w:t>
      </w:r>
    </w:p>
    <w:p w14:paraId="33066323" w14:textId="77777777" w:rsidR="000C13C9" w:rsidRDefault="000C13C9" w:rsidP="000C13C9"/>
    <w:p w14:paraId="1715FF13" w14:textId="77777777" w:rsidR="000C13C9" w:rsidRDefault="000C13C9" w:rsidP="000C13C9">
      <w:pPr>
        <w:rPr>
          <w:rFonts w:hint="eastAsia"/>
        </w:rPr>
      </w:pPr>
      <w:r>
        <w:rPr>
          <w:rFonts w:hint="eastAsia"/>
        </w:rPr>
        <w:t>十年或更早以前网络开始冲击高等教育时，人们普遍预计由此而生的大规模开放式网络课程（</w:t>
      </w:r>
      <w:r>
        <w:rPr>
          <w:rFonts w:hint="eastAsia"/>
        </w:rPr>
        <w:t>MOOC</w:t>
      </w:r>
      <w:r>
        <w:rPr>
          <w:rFonts w:hint="eastAsia"/>
        </w:rPr>
        <w:t>）会像数字媒体颠覆报纸和音乐公司那样颠覆大学。但这种假设误解了学生支付学费的目的。他们花钱上学不是为了受教育，而是为了从知名学府获得一纸文凭。</w:t>
      </w:r>
    </w:p>
    <w:p w14:paraId="41E728B6" w14:textId="77777777" w:rsidR="000C13C9" w:rsidRDefault="000C13C9" w:rsidP="000C13C9"/>
    <w:p w14:paraId="5C11996B" w14:textId="77777777" w:rsidR="000C13C9" w:rsidRDefault="000C13C9" w:rsidP="000C13C9">
      <w:r>
        <w:t>If the value created in a business is an incumbent’s stamp of approval, it follows that the business will be hard to disrupt. Providers of MOOCs have thus struggled to make much money. What has turned out to be a real business, by contrast, is putting incumbents online. An industry of “online programme managers” (OPMs), who also recruit students, has sprung up. With their help pioneers such as Arizona State University have been followed by big guns like Berkeley, Yale and Harvard, which focus on graduate education.</w:t>
      </w:r>
    </w:p>
    <w:p w14:paraId="2A378CC4" w14:textId="77777777" w:rsidR="000C13C9" w:rsidRDefault="000C13C9" w:rsidP="000C13C9"/>
    <w:p w14:paraId="30200E73" w14:textId="77777777" w:rsidR="000C13C9" w:rsidRDefault="000C13C9" w:rsidP="000C13C9">
      <w:pPr>
        <w:rPr>
          <w:rFonts w:hint="eastAsia"/>
        </w:rPr>
      </w:pPr>
      <w:r>
        <w:rPr>
          <w:rFonts w:hint="eastAsia"/>
        </w:rPr>
        <w:t>如果一项业务创造的价值是业内既有机构发出的认可，那么这项业务将难以被颠覆。这就是为什么</w:t>
      </w:r>
      <w:r>
        <w:rPr>
          <w:rFonts w:hint="eastAsia"/>
        </w:rPr>
        <w:t>MOOC</w:t>
      </w:r>
      <w:r>
        <w:rPr>
          <w:rFonts w:hint="eastAsia"/>
        </w:rPr>
        <w:t>的供应商一直难以实现高盈利。相比之下，真正显现出盈利能力的业务是把既有机构的课程放到网上。一个“在线课程管理服务”（以下简称</w:t>
      </w:r>
      <w:r>
        <w:rPr>
          <w:rFonts w:hint="eastAsia"/>
        </w:rPr>
        <w:t>OPM</w:t>
      </w:r>
      <w:r>
        <w:rPr>
          <w:rFonts w:hint="eastAsia"/>
        </w:rPr>
        <w:t>）行业已经迅速成长起来，同时它也负责招生。在这些公司的帮助下，亚利桑那州立大学等高校首先试水，伯克利、耶鲁和哈佛等注重研究生教育的大牌名校纷纷加入。</w:t>
      </w:r>
    </w:p>
    <w:p w14:paraId="58D7240C" w14:textId="77777777" w:rsidR="000C13C9" w:rsidRDefault="000C13C9" w:rsidP="000C13C9"/>
    <w:p w14:paraId="508ECB22" w14:textId="77777777" w:rsidR="000C13C9" w:rsidRDefault="000C13C9" w:rsidP="000C13C9">
      <w:r>
        <w:t>For universities the internet opens up a vast new market: professionals who can’t leave jobs and families but would like to boost their careers with a master’s, a professional degree or executive education. The wage premiums for a master’s degree and a professional degree over a bachelor’s are 19% and 57% respectively. Technological change also means that knowledge acquired years ago may be out of date. “I wanted to build the skills necessary for the next phase of my career, to remain relevant to my industry and my clients,” says Ann Cleland, a partner in Horne, an accountancy firm, who is taking the Harvard Business Analytics Programme while still leading a disaster-recovery compliance programme in Puerto Rico. For her, as for many, an on-campus course was not an option.</w:t>
      </w:r>
    </w:p>
    <w:p w14:paraId="1113AAFA" w14:textId="77777777" w:rsidR="000C13C9" w:rsidRDefault="000C13C9" w:rsidP="000C13C9"/>
    <w:p w14:paraId="3A92E135" w14:textId="77777777" w:rsidR="000C13C9" w:rsidRDefault="000C13C9" w:rsidP="000C13C9">
      <w:pPr>
        <w:rPr>
          <w:rFonts w:hint="eastAsia"/>
        </w:rPr>
      </w:pPr>
      <w:r>
        <w:rPr>
          <w:rFonts w:hint="eastAsia"/>
        </w:rPr>
        <w:t>互联网为大学开辟了一个巨大的新市场：有大批职业人士不便脱离工作和家庭，但又希望获得硕士学位、职业学位或高层管理教育来提升自己的职业生涯。硕士学位和职业学位的工资水平相比学士学位分别高</w:t>
      </w:r>
      <w:r>
        <w:rPr>
          <w:rFonts w:hint="eastAsia"/>
        </w:rPr>
        <w:t>19%</w:t>
      </w:r>
      <w:r>
        <w:rPr>
          <w:rFonts w:hint="eastAsia"/>
        </w:rPr>
        <w:t>和</w:t>
      </w:r>
      <w:r>
        <w:rPr>
          <w:rFonts w:hint="eastAsia"/>
        </w:rPr>
        <w:t>57%</w:t>
      </w:r>
      <w:r>
        <w:rPr>
          <w:rFonts w:hint="eastAsia"/>
        </w:rPr>
        <w:t>。技术变革还意味着多年前获得的知识可能已经过时。会计师事务所霍恩（</w:t>
      </w:r>
      <w:r>
        <w:rPr>
          <w:rFonts w:hint="eastAsia"/>
        </w:rPr>
        <w:t>Horne</w:t>
      </w:r>
      <w:r>
        <w:rPr>
          <w:rFonts w:hint="eastAsia"/>
        </w:rPr>
        <w:t>）的合伙人安·克莱兰德（</w:t>
      </w:r>
      <w:r>
        <w:rPr>
          <w:rFonts w:hint="eastAsia"/>
        </w:rPr>
        <w:t>Ann Cleland</w:t>
      </w:r>
      <w:r>
        <w:rPr>
          <w:rFonts w:hint="eastAsia"/>
        </w:rPr>
        <w:t>）说，“我希望为我职业生涯的下一阶段积累必要的技能，在行业中面对客户时与时俱进。”她正在参加哈佛商业分析课程（</w:t>
      </w:r>
      <w:r>
        <w:rPr>
          <w:rFonts w:hint="eastAsia"/>
        </w:rPr>
        <w:t>Harvard Business Analytics Programme</w:t>
      </w:r>
      <w:r>
        <w:rPr>
          <w:rFonts w:hint="eastAsia"/>
        </w:rPr>
        <w:t>），同时还领导着波多黎各的灾难恢复合规计划。对她和其他许多人来说，在校课程不现实。</w:t>
      </w:r>
    </w:p>
    <w:p w14:paraId="2FD6846C" w14:textId="77777777" w:rsidR="000C13C9" w:rsidRDefault="000C13C9" w:rsidP="000C13C9"/>
    <w:p w14:paraId="53A2F8BA" w14:textId="77777777" w:rsidR="000C13C9" w:rsidRDefault="000C13C9" w:rsidP="000C13C9">
      <w:r>
        <w:t>Going digital also frees universities from the physical constraints of their campus—the UoI has 99 MBA students on campus and 1,750 more enrolled online. UoI’s MBA, at $22,000, is unusually cheap: most online degrees are at least as costly as, and often more expensive than, on-campus programmes—usually in the $50,000-100,000 range.</w:t>
      </w:r>
    </w:p>
    <w:p w14:paraId="2E2CDB14" w14:textId="77777777" w:rsidR="000C13C9" w:rsidRDefault="000C13C9" w:rsidP="000C13C9"/>
    <w:p w14:paraId="09DD4A23" w14:textId="77777777" w:rsidR="000C13C9" w:rsidRDefault="000C13C9" w:rsidP="000C13C9">
      <w:pPr>
        <w:rPr>
          <w:rFonts w:hint="eastAsia"/>
        </w:rPr>
      </w:pPr>
      <w:r>
        <w:rPr>
          <w:rFonts w:hint="eastAsia"/>
        </w:rPr>
        <w:t>在线课程也让大学不再受校园的物理局限。伊利诺伊大学的</w:t>
      </w:r>
      <w:r>
        <w:rPr>
          <w:rFonts w:hint="eastAsia"/>
        </w:rPr>
        <w:t>MBA</w:t>
      </w:r>
      <w:r>
        <w:rPr>
          <w:rFonts w:hint="eastAsia"/>
        </w:rPr>
        <w:t>课程有</w:t>
      </w:r>
      <w:r>
        <w:rPr>
          <w:rFonts w:hint="eastAsia"/>
        </w:rPr>
        <w:t>99</w:t>
      </w:r>
      <w:r>
        <w:rPr>
          <w:rFonts w:hint="eastAsia"/>
        </w:rPr>
        <w:t>名在校生和</w:t>
      </w:r>
      <w:r>
        <w:rPr>
          <w:rFonts w:hint="eastAsia"/>
        </w:rPr>
        <w:t>1750</w:t>
      </w:r>
      <w:r>
        <w:rPr>
          <w:rFonts w:hint="eastAsia"/>
        </w:rPr>
        <w:t>名注册在线课程的学生。该课程的学费为</w:t>
      </w:r>
      <w:r>
        <w:rPr>
          <w:rFonts w:hint="eastAsia"/>
        </w:rPr>
        <w:t>2.2</w:t>
      </w:r>
      <w:r>
        <w:rPr>
          <w:rFonts w:hint="eastAsia"/>
        </w:rPr>
        <w:t>万美元，非常便宜。大多数在线学位的学费至少与校园课程持平，常常还更贵，一般在</w:t>
      </w:r>
      <w:r>
        <w:rPr>
          <w:rFonts w:hint="eastAsia"/>
        </w:rPr>
        <w:t>5</w:t>
      </w:r>
      <w:r>
        <w:rPr>
          <w:rFonts w:hint="eastAsia"/>
        </w:rPr>
        <w:lastRenderedPageBreak/>
        <w:t>万至</w:t>
      </w:r>
      <w:r>
        <w:rPr>
          <w:rFonts w:hint="eastAsia"/>
        </w:rPr>
        <w:t>10</w:t>
      </w:r>
      <w:r>
        <w:rPr>
          <w:rFonts w:hint="eastAsia"/>
        </w:rPr>
        <w:t>万美元之间。</w:t>
      </w:r>
    </w:p>
    <w:p w14:paraId="0971D937" w14:textId="77777777" w:rsidR="000C13C9" w:rsidRDefault="000C13C9" w:rsidP="000C13C9"/>
    <w:p w14:paraId="6FA6C4CE" w14:textId="77777777" w:rsidR="000C13C9" w:rsidRDefault="000C13C9" w:rsidP="000C13C9">
      <w:r>
        <w:t>Around a third of graduate education in America is now online, according to Richard Garrett of Eduventures, a consultancy. Many universities take a do-it-yourself approach, but the better-known ones tend to go into partnership with the OPMs. 2U, a ten-year-old startup, led the way, and has been followed into the business by, among others, Pearson, an educational publisher, and Coursera (which started off as a provider of MOOCs). Coursera joined up with UoI to create its online MBA programme.</w:t>
      </w:r>
    </w:p>
    <w:p w14:paraId="6BD90B05" w14:textId="77777777" w:rsidR="000C13C9" w:rsidRDefault="000C13C9" w:rsidP="000C13C9"/>
    <w:p w14:paraId="0088A626" w14:textId="77777777" w:rsidR="000C13C9" w:rsidRDefault="000C13C9" w:rsidP="000C13C9">
      <w:pPr>
        <w:rPr>
          <w:rFonts w:hint="eastAsia"/>
        </w:rPr>
      </w:pPr>
      <w:r>
        <w:rPr>
          <w:rFonts w:hint="eastAsia"/>
        </w:rPr>
        <w:t>咨询公司</w:t>
      </w:r>
      <w:r>
        <w:rPr>
          <w:rFonts w:hint="eastAsia"/>
        </w:rPr>
        <w:t>Eduventures</w:t>
      </w:r>
      <w:r>
        <w:rPr>
          <w:rFonts w:hint="eastAsia"/>
        </w:rPr>
        <w:t>的理查德·加内特（</w:t>
      </w:r>
      <w:r>
        <w:rPr>
          <w:rFonts w:hint="eastAsia"/>
        </w:rPr>
        <w:t>Richard Garrett</w:t>
      </w:r>
      <w:r>
        <w:rPr>
          <w:rFonts w:hint="eastAsia"/>
        </w:rPr>
        <w:t>）表示，美国约三分之一的研究生教育现已上线。许多大学自己管理在线课程，但知名度较高的大学倾向于与</w:t>
      </w:r>
      <w:r>
        <w:rPr>
          <w:rFonts w:hint="eastAsia"/>
        </w:rPr>
        <w:t>OPM</w:t>
      </w:r>
      <w:r>
        <w:rPr>
          <w:rFonts w:hint="eastAsia"/>
        </w:rPr>
        <w:t>合作。成立十年的创业公司</w:t>
      </w:r>
      <w:r>
        <w:rPr>
          <w:rFonts w:hint="eastAsia"/>
        </w:rPr>
        <w:t>2U</w:t>
      </w:r>
      <w:r>
        <w:rPr>
          <w:rFonts w:hint="eastAsia"/>
        </w:rPr>
        <w:t>是</w:t>
      </w:r>
      <w:r>
        <w:rPr>
          <w:rFonts w:hint="eastAsia"/>
        </w:rPr>
        <w:t>OPM</w:t>
      </w:r>
      <w:r>
        <w:rPr>
          <w:rFonts w:hint="eastAsia"/>
        </w:rPr>
        <w:t>中的先行者，教育出版集团培生（</w:t>
      </w:r>
      <w:r>
        <w:rPr>
          <w:rFonts w:hint="eastAsia"/>
        </w:rPr>
        <w:t>Pearson</w:t>
      </w:r>
      <w:r>
        <w:rPr>
          <w:rFonts w:hint="eastAsia"/>
        </w:rPr>
        <w:t>）和从提供</w:t>
      </w:r>
      <w:r>
        <w:rPr>
          <w:rFonts w:hint="eastAsia"/>
        </w:rPr>
        <w:t>MOOC</w:t>
      </w:r>
      <w:r>
        <w:rPr>
          <w:rFonts w:hint="eastAsia"/>
        </w:rPr>
        <w:t>起家的</w:t>
      </w:r>
      <w:r>
        <w:rPr>
          <w:rFonts w:hint="eastAsia"/>
        </w:rPr>
        <w:t>Coursera</w:t>
      </w:r>
      <w:r>
        <w:rPr>
          <w:rFonts w:hint="eastAsia"/>
        </w:rPr>
        <w:t>等公司随后加入。</w:t>
      </w:r>
      <w:r>
        <w:rPr>
          <w:rFonts w:hint="eastAsia"/>
        </w:rPr>
        <w:t>Coursera</w:t>
      </w:r>
      <w:r>
        <w:rPr>
          <w:rFonts w:hint="eastAsia"/>
        </w:rPr>
        <w:t>与伊利诺伊大学联手创建了其在线</w:t>
      </w:r>
      <w:r>
        <w:rPr>
          <w:rFonts w:hint="eastAsia"/>
        </w:rPr>
        <w:t>MBA</w:t>
      </w:r>
      <w:r>
        <w:rPr>
          <w:rFonts w:hint="eastAsia"/>
        </w:rPr>
        <w:t>课程。</w:t>
      </w:r>
    </w:p>
    <w:p w14:paraId="155A9F81" w14:textId="77777777" w:rsidR="000C13C9" w:rsidRDefault="000C13C9" w:rsidP="000C13C9"/>
    <w:p w14:paraId="50A5C4F8" w14:textId="77777777" w:rsidR="000C13C9" w:rsidRDefault="000C13C9" w:rsidP="000C13C9">
      <w:r>
        <w:t>Ivory power</w:t>
      </w:r>
    </w:p>
    <w:p w14:paraId="028250C7" w14:textId="77777777" w:rsidR="000C13C9" w:rsidRDefault="000C13C9" w:rsidP="000C13C9"/>
    <w:p w14:paraId="5C6182A9" w14:textId="77777777" w:rsidR="000C13C9" w:rsidRDefault="000C13C9" w:rsidP="000C13C9">
      <w:pPr>
        <w:rPr>
          <w:rFonts w:hint="eastAsia"/>
        </w:rPr>
      </w:pPr>
      <w:r>
        <w:rPr>
          <w:rFonts w:hint="eastAsia"/>
        </w:rPr>
        <w:t>象牙塔实力</w:t>
      </w:r>
    </w:p>
    <w:p w14:paraId="23DE7939" w14:textId="77777777" w:rsidR="000C13C9" w:rsidRDefault="000C13C9" w:rsidP="000C13C9"/>
    <w:p w14:paraId="28DD326F" w14:textId="77777777" w:rsidR="000C13C9" w:rsidRDefault="000C13C9" w:rsidP="000C13C9">
      <w:r>
        <w:t>Investors reckon this looks like a good business opportunity. 2U has a market capitalisation of $5bn, despite losses of $29m on revenues of $287m in 2017. Putting a programme online involves large upfront costs, but the ten-year contracts that 2U signs—it takes almost two-thirds of the revenue from tuition fees—are extremely attractive over the long term. Revenues have risen by over 30% annually for the past three years and according to Chip Paucek, 2U’s chief executive, they will continue to do so for the foreseeable future.</w:t>
      </w:r>
    </w:p>
    <w:p w14:paraId="48E4A50A" w14:textId="77777777" w:rsidR="000C13C9" w:rsidRDefault="000C13C9" w:rsidP="000C13C9"/>
    <w:p w14:paraId="069C4CE0" w14:textId="77777777" w:rsidR="000C13C9" w:rsidRDefault="000C13C9" w:rsidP="000C13C9">
      <w:pPr>
        <w:rPr>
          <w:rFonts w:hint="eastAsia"/>
        </w:rPr>
      </w:pPr>
      <w:r>
        <w:rPr>
          <w:rFonts w:hint="eastAsia"/>
        </w:rPr>
        <w:t>投资者认为这看起来是一个很好的商机。</w:t>
      </w:r>
      <w:r>
        <w:rPr>
          <w:rFonts w:hint="eastAsia"/>
        </w:rPr>
        <w:t>2U</w:t>
      </w:r>
      <w:r>
        <w:rPr>
          <w:rFonts w:hint="eastAsia"/>
        </w:rPr>
        <w:t>在</w:t>
      </w:r>
      <w:r>
        <w:rPr>
          <w:rFonts w:hint="eastAsia"/>
        </w:rPr>
        <w:t>2017</w:t>
      </w:r>
      <w:r>
        <w:rPr>
          <w:rFonts w:hint="eastAsia"/>
        </w:rPr>
        <w:t>年的收入为</w:t>
      </w:r>
      <w:r>
        <w:rPr>
          <w:rFonts w:hint="eastAsia"/>
        </w:rPr>
        <w:t>2.87</w:t>
      </w:r>
      <w:r>
        <w:rPr>
          <w:rFonts w:hint="eastAsia"/>
        </w:rPr>
        <w:t>亿美元，亏损</w:t>
      </w:r>
      <w:r>
        <w:rPr>
          <w:rFonts w:hint="eastAsia"/>
        </w:rPr>
        <w:t>2900</w:t>
      </w:r>
      <w:r>
        <w:rPr>
          <w:rFonts w:hint="eastAsia"/>
        </w:rPr>
        <w:t>万美元，但市值仍高达</w:t>
      </w:r>
      <w:r>
        <w:rPr>
          <w:rFonts w:hint="eastAsia"/>
        </w:rPr>
        <w:t>50</w:t>
      </w:r>
      <w:r>
        <w:rPr>
          <w:rFonts w:hint="eastAsia"/>
        </w:rPr>
        <w:t>亿美元。上线一个学位项目需要大量的前期成本，但</w:t>
      </w:r>
      <w:r>
        <w:rPr>
          <w:rFonts w:hint="eastAsia"/>
        </w:rPr>
        <w:t>2U</w:t>
      </w:r>
      <w:r>
        <w:rPr>
          <w:rFonts w:hint="eastAsia"/>
        </w:rPr>
        <w:t>签署的十年期合同从长远来看极具吸引力（其近三分之二的收入来自学费）。过去三年中，</w:t>
      </w:r>
      <w:r>
        <w:rPr>
          <w:rFonts w:hint="eastAsia"/>
        </w:rPr>
        <w:t>2U</w:t>
      </w:r>
      <w:r>
        <w:rPr>
          <w:rFonts w:hint="eastAsia"/>
        </w:rPr>
        <w:t>的收入每年增长超过</w:t>
      </w:r>
      <w:r>
        <w:rPr>
          <w:rFonts w:hint="eastAsia"/>
        </w:rPr>
        <w:t>30</w:t>
      </w:r>
      <w:r>
        <w:rPr>
          <w:rFonts w:hint="eastAsia"/>
        </w:rPr>
        <w:t>％，首席执行官奇普·波塞克（</w:t>
      </w:r>
      <w:r>
        <w:rPr>
          <w:rFonts w:hint="eastAsia"/>
        </w:rPr>
        <w:t>Chip Paucek</w:t>
      </w:r>
      <w:r>
        <w:rPr>
          <w:rFonts w:hint="eastAsia"/>
        </w:rPr>
        <w:t>）表示，在可预见的未来，公司还将继续保持这样的增速。</w:t>
      </w:r>
    </w:p>
    <w:p w14:paraId="353DD17E" w14:textId="77777777" w:rsidR="000C13C9" w:rsidRDefault="000C13C9" w:rsidP="000C13C9"/>
    <w:p w14:paraId="1F9A9762" w14:textId="77777777" w:rsidR="000C13C9" w:rsidRDefault="000C13C9" w:rsidP="000C13C9">
      <w:r>
        <w:t>Further opportunities beckon outside America. In the autumn of 2019 University College London will launch an online MBA in partnership with 2U, and London’s Imperial College will offer an online global public health masters with Coursera. Since announcing the course in March, Imperial has had 10,000 expressions of interest from 170 countries for 75 places.</w:t>
      </w:r>
    </w:p>
    <w:p w14:paraId="08AE3E75" w14:textId="77777777" w:rsidR="000C13C9" w:rsidRDefault="000C13C9" w:rsidP="000C13C9"/>
    <w:p w14:paraId="1F9EB64B" w14:textId="77777777" w:rsidR="000C13C9" w:rsidRDefault="000C13C9" w:rsidP="000C13C9">
      <w:pPr>
        <w:rPr>
          <w:rFonts w:hint="eastAsia"/>
        </w:rPr>
      </w:pPr>
      <w:r>
        <w:rPr>
          <w:rFonts w:hint="eastAsia"/>
        </w:rPr>
        <w:t>美国以外的地方也有更多机会显现。明年秋季，伦敦大学学院将与</w:t>
      </w:r>
      <w:r>
        <w:rPr>
          <w:rFonts w:hint="eastAsia"/>
        </w:rPr>
        <w:t>2U</w:t>
      </w:r>
      <w:r>
        <w:rPr>
          <w:rFonts w:hint="eastAsia"/>
        </w:rPr>
        <w:t>合作推出在线</w:t>
      </w:r>
      <w:r>
        <w:rPr>
          <w:rFonts w:hint="eastAsia"/>
        </w:rPr>
        <w:t>MBA</w:t>
      </w:r>
      <w:r>
        <w:rPr>
          <w:rFonts w:hint="eastAsia"/>
        </w:rPr>
        <w:t>课程；伦敦帝国理工学院将和</w:t>
      </w:r>
      <w:r>
        <w:rPr>
          <w:rFonts w:hint="eastAsia"/>
        </w:rPr>
        <w:t>Coursera</w:t>
      </w:r>
      <w:r>
        <w:rPr>
          <w:rFonts w:hint="eastAsia"/>
        </w:rPr>
        <w:t>联合推出全球公共卫生在线硕士课程。帝国理工的课程共有</w:t>
      </w:r>
      <w:r>
        <w:rPr>
          <w:rFonts w:hint="eastAsia"/>
        </w:rPr>
        <w:t>75</w:t>
      </w:r>
      <w:r>
        <w:rPr>
          <w:rFonts w:hint="eastAsia"/>
        </w:rPr>
        <w:t>个名额，自</w:t>
      </w:r>
      <w:r>
        <w:rPr>
          <w:rFonts w:hint="eastAsia"/>
        </w:rPr>
        <w:t>3</w:t>
      </w:r>
      <w:r>
        <w:rPr>
          <w:rFonts w:hint="eastAsia"/>
        </w:rPr>
        <w:t>月份宣布推出以来，已有来自</w:t>
      </w:r>
      <w:r>
        <w:rPr>
          <w:rFonts w:hint="eastAsia"/>
        </w:rPr>
        <w:t>170</w:t>
      </w:r>
      <w:r>
        <w:rPr>
          <w:rFonts w:hint="eastAsia"/>
        </w:rPr>
        <w:t>个国家的一万人表达了报名意向。</w:t>
      </w:r>
    </w:p>
    <w:p w14:paraId="26C42008" w14:textId="77777777" w:rsidR="000C13C9" w:rsidRDefault="000C13C9" w:rsidP="000C13C9"/>
    <w:p w14:paraId="4D0DA301" w14:textId="77777777" w:rsidR="000C13C9" w:rsidRDefault="000C13C9" w:rsidP="000C13C9">
      <w:r>
        <w:t>Some think the OPM business is a bit too good, and that universities are giving up too much revenue. John Katzman, who founded 2U and left it in 2012, explains that he came to feel that the company, like other OPMs, had tilted towards shareholders and away from students. Full-service OPMs, he says, are too expensive. Better tech means it now costs $2m-3m to put a programme online, against $10m-15m when he started, but the revenue split has hardly shifted. That won’t last, says Mr Katzman, who has founded a budget option—Noodle Partners, which offers deals based on a fee as well as a revenue split. “As students understand they’re paying for Wall Street profits, as faculty understand that their work is just fuelling the next billion dollars of market cap, I will end up eating the OPMs’ lunch,” he says.</w:t>
      </w:r>
    </w:p>
    <w:p w14:paraId="1F333DE0" w14:textId="77777777" w:rsidR="000C13C9" w:rsidRDefault="000C13C9" w:rsidP="000C13C9"/>
    <w:p w14:paraId="0BD96C0E" w14:textId="77777777" w:rsidR="000C13C9" w:rsidRDefault="000C13C9" w:rsidP="000C13C9">
      <w:pPr>
        <w:rPr>
          <w:rFonts w:hint="eastAsia"/>
        </w:rPr>
      </w:pPr>
      <w:r>
        <w:rPr>
          <w:rFonts w:hint="eastAsia"/>
        </w:rPr>
        <w:t>有些人认为</w:t>
      </w:r>
      <w:r>
        <w:rPr>
          <w:rFonts w:hint="eastAsia"/>
        </w:rPr>
        <w:t>OPM</w:t>
      </w:r>
      <w:r>
        <w:rPr>
          <w:rFonts w:hint="eastAsia"/>
        </w:rPr>
        <w:t>业务有点好过头了，还认为大学放弃了太多的收入。</w:t>
      </w:r>
      <w:r>
        <w:rPr>
          <w:rFonts w:hint="eastAsia"/>
        </w:rPr>
        <w:t>2U</w:t>
      </w:r>
      <w:r>
        <w:rPr>
          <w:rFonts w:hint="eastAsia"/>
        </w:rPr>
        <w:t>的创始人约翰·卡茨曼（</w:t>
      </w:r>
      <w:r>
        <w:rPr>
          <w:rFonts w:hint="eastAsia"/>
        </w:rPr>
        <w:t>John Katzman</w:t>
      </w:r>
      <w:r>
        <w:rPr>
          <w:rFonts w:hint="eastAsia"/>
        </w:rPr>
        <w:t>）在</w:t>
      </w:r>
      <w:r>
        <w:rPr>
          <w:rFonts w:hint="eastAsia"/>
        </w:rPr>
        <w:t>2012</w:t>
      </w:r>
      <w:r>
        <w:rPr>
          <w:rFonts w:hint="eastAsia"/>
        </w:rPr>
        <w:t>年离开了这家公司，他解释说这是因为自己开始觉得公司和其他</w:t>
      </w:r>
      <w:r>
        <w:rPr>
          <w:rFonts w:hint="eastAsia"/>
        </w:rPr>
        <w:t>OPM</w:t>
      </w:r>
      <w:r>
        <w:rPr>
          <w:rFonts w:hint="eastAsia"/>
        </w:rPr>
        <w:t>一样，更重视股东而非学生。他说，提供全方位服务的</w:t>
      </w:r>
      <w:r>
        <w:rPr>
          <w:rFonts w:hint="eastAsia"/>
        </w:rPr>
        <w:t>OPM</w:t>
      </w:r>
      <w:r>
        <w:rPr>
          <w:rFonts w:hint="eastAsia"/>
        </w:rPr>
        <w:t>太贵了。由于技术进步，现在上线一个课程的投入为</w:t>
      </w:r>
      <w:r>
        <w:rPr>
          <w:rFonts w:hint="eastAsia"/>
        </w:rPr>
        <w:t>200</w:t>
      </w:r>
      <w:r>
        <w:rPr>
          <w:rFonts w:hint="eastAsia"/>
        </w:rPr>
        <w:t>至</w:t>
      </w:r>
      <w:r>
        <w:rPr>
          <w:rFonts w:hint="eastAsia"/>
        </w:rPr>
        <w:t>300</w:t>
      </w:r>
      <w:r>
        <w:rPr>
          <w:rFonts w:hint="eastAsia"/>
        </w:rPr>
        <w:t>万美元，而在他创业之初</w:t>
      </w:r>
      <w:r>
        <w:rPr>
          <w:rFonts w:hint="eastAsia"/>
        </w:rPr>
        <w:lastRenderedPageBreak/>
        <w:t>需要</w:t>
      </w:r>
      <w:r>
        <w:rPr>
          <w:rFonts w:hint="eastAsia"/>
        </w:rPr>
        <w:t>1000</w:t>
      </w:r>
      <w:r>
        <w:rPr>
          <w:rFonts w:hint="eastAsia"/>
        </w:rPr>
        <w:t>到</w:t>
      </w:r>
      <w:r>
        <w:rPr>
          <w:rFonts w:hint="eastAsia"/>
        </w:rPr>
        <w:t>1500</w:t>
      </w:r>
      <w:r>
        <w:rPr>
          <w:rFonts w:hint="eastAsia"/>
        </w:rPr>
        <w:t>万美元，然而收入的分成比例却几乎没有变化。卡茨曼认为这种情况不会长久。他成立了</w:t>
      </w:r>
      <w:r>
        <w:rPr>
          <w:rFonts w:hint="eastAsia"/>
        </w:rPr>
        <w:t>Noodle Partners</w:t>
      </w:r>
      <w:r>
        <w:rPr>
          <w:rFonts w:hint="eastAsia"/>
        </w:rPr>
        <w:t>来提供一种廉价的方案，基于一项收费和收入分成来提供服务。他说：“等学生明白他们交的学费变成了华尔街的利润，老师们认识到自己的努力只是在助力下一个十亿美元市值的企业时，我就会吃掉</w:t>
      </w:r>
      <w:r>
        <w:rPr>
          <w:rFonts w:hint="eastAsia"/>
        </w:rPr>
        <w:t>OPM</w:t>
      </w:r>
      <w:r>
        <w:rPr>
          <w:rFonts w:hint="eastAsia"/>
        </w:rPr>
        <w:t>的午餐。”</w:t>
      </w:r>
    </w:p>
    <w:p w14:paraId="2F1318F9" w14:textId="77777777" w:rsidR="000C13C9" w:rsidRDefault="000C13C9" w:rsidP="000C13C9"/>
    <w:p w14:paraId="0AB1D1AA" w14:textId="77777777" w:rsidR="000C13C9" w:rsidRDefault="000C13C9" w:rsidP="000C13C9">
      <w:r>
        <w:t>Such criticisms chime with broad concerns about for-profit education, but 2U’s Mr Paucek is unmoved. “It’s not going into Wall Street pockets. It’s going into a long-term engine of social mobility.” He has never lost a customer, he says.</w:t>
      </w:r>
    </w:p>
    <w:p w14:paraId="62C52BFD" w14:textId="77777777" w:rsidR="000C13C9" w:rsidRDefault="000C13C9" w:rsidP="000C13C9"/>
    <w:p w14:paraId="413582D2" w14:textId="77777777" w:rsidR="000C13C9" w:rsidRDefault="000C13C9" w:rsidP="000C13C9">
      <w:pPr>
        <w:rPr>
          <w:rFonts w:hint="eastAsia"/>
        </w:rPr>
      </w:pPr>
      <w:r>
        <w:rPr>
          <w:rFonts w:hint="eastAsia"/>
        </w:rPr>
        <w:t>这类批评和对营利性教育的广泛担忧是一致的，但</w:t>
      </w:r>
      <w:r>
        <w:rPr>
          <w:rFonts w:hint="eastAsia"/>
        </w:rPr>
        <w:t>2U</w:t>
      </w:r>
      <w:r>
        <w:rPr>
          <w:rFonts w:hint="eastAsia"/>
        </w:rPr>
        <w:t>的波塞克不为所动。“这不是为了让华尔街赚得盆满钵满，而是为社会流动性提供长期推动力。”他说他还从未失去过一个客户。</w:t>
      </w:r>
    </w:p>
    <w:p w14:paraId="3CE87A12" w14:textId="77777777" w:rsidR="000C13C9" w:rsidRDefault="000C13C9" w:rsidP="000C13C9"/>
    <w:p w14:paraId="3D9FDED4" w14:textId="77777777" w:rsidR="000C13C9" w:rsidRDefault="000C13C9" w:rsidP="000C13C9">
      <w:r>
        <w:t>Nonetheless, 2U’s numbers will encourage competition. OPMs are proliferating, just as student-recruitment costs are rising. “Student-acquisition costs have been going up,” says Iwan Streichenberger, president of Pearson Online Learning Services, “because of the premiums that Google and Facebook are charging.” Along with LinkedIn, these are the main marketing channels. Over time universities will surely try to take a larger slice of revenues themselves. It doesn’t take a master’s degree to work out what these developments will do to the OPMs’ margins.</w:t>
      </w:r>
    </w:p>
    <w:p w14:paraId="39344023" w14:textId="77777777" w:rsidR="000C13C9" w:rsidRDefault="000C13C9" w:rsidP="000C13C9"/>
    <w:p w14:paraId="248D3F61" w14:textId="77777777" w:rsidR="000C13C9" w:rsidRDefault="000C13C9" w:rsidP="000C13C9">
      <w:pPr>
        <w:rPr>
          <w:rFonts w:hint="eastAsia"/>
        </w:rPr>
      </w:pPr>
      <w:r>
        <w:rPr>
          <w:rFonts w:hint="eastAsia"/>
        </w:rPr>
        <w:t>即便如此，</w:t>
      </w:r>
      <w:r>
        <w:rPr>
          <w:rFonts w:hint="eastAsia"/>
        </w:rPr>
        <w:t>2U</w:t>
      </w:r>
      <w:r>
        <w:rPr>
          <w:rFonts w:hint="eastAsia"/>
        </w:rPr>
        <w:t>的收入数字将引发竞争。</w:t>
      </w:r>
      <w:r>
        <w:rPr>
          <w:rFonts w:hint="eastAsia"/>
        </w:rPr>
        <w:t>OPM</w:t>
      </w:r>
      <w:r>
        <w:rPr>
          <w:rFonts w:hint="eastAsia"/>
        </w:rPr>
        <w:t>公司正在激增，同时招生成本也在上升。培生在线学习服务公司（</w:t>
      </w:r>
      <w:r>
        <w:rPr>
          <w:rFonts w:hint="eastAsia"/>
        </w:rPr>
        <w:t>Pearson Online Learning Services</w:t>
      </w:r>
      <w:r>
        <w:rPr>
          <w:rFonts w:hint="eastAsia"/>
        </w:rPr>
        <w:t>）总裁伊万·史特莱申伯格（</w:t>
      </w:r>
      <w:r>
        <w:rPr>
          <w:rFonts w:hint="eastAsia"/>
        </w:rPr>
        <w:t>Iwan Streichenberger</w:t>
      </w:r>
      <w:r>
        <w:rPr>
          <w:rFonts w:hint="eastAsia"/>
        </w:rPr>
        <w:t>）说，“由于谷歌和</w:t>
      </w:r>
      <w:r>
        <w:rPr>
          <w:rFonts w:hint="eastAsia"/>
        </w:rPr>
        <w:t>Facebook</w:t>
      </w:r>
      <w:r>
        <w:rPr>
          <w:rFonts w:hint="eastAsia"/>
        </w:rPr>
        <w:t>收取的溢价，招生成本一直在上升。”谷歌、</w:t>
      </w:r>
      <w:r>
        <w:rPr>
          <w:rFonts w:hint="eastAsia"/>
        </w:rPr>
        <w:t>Facebook</w:t>
      </w:r>
      <w:r>
        <w:rPr>
          <w:rFonts w:hint="eastAsia"/>
        </w:rPr>
        <w:t>，以及领英都是在线课程的主要营销渠道。随着时间的推移，大学势必会试图分得更多的收入。无需硕士学位也能明白这些变化将对</w:t>
      </w:r>
      <w:r>
        <w:rPr>
          <w:rFonts w:hint="eastAsia"/>
        </w:rPr>
        <w:t>OPM</w:t>
      </w:r>
      <w:r>
        <w:rPr>
          <w:rFonts w:hint="eastAsia"/>
        </w:rPr>
        <w:t>的利润产生什么影响。</w:t>
      </w:r>
    </w:p>
    <w:p w14:paraId="5C7F95E5" w14:textId="77777777" w:rsidR="000C13C9" w:rsidRDefault="000C13C9" w:rsidP="000C13C9">
      <w:pPr>
        <w:pStyle w:val="1"/>
      </w:pPr>
      <w:r>
        <w:t>Charlemagne: Too much of a good thing</w:t>
      </w:r>
    </w:p>
    <w:p w14:paraId="25A64E0E" w14:textId="77777777" w:rsidR="000C13C9" w:rsidRDefault="000C13C9" w:rsidP="000C13C9">
      <w:r>
        <w:t>The European backlash against Airbnb is in full swing</w:t>
      </w:r>
    </w:p>
    <w:p w14:paraId="780D3D15" w14:textId="77777777" w:rsidR="000C13C9" w:rsidRDefault="000C13C9" w:rsidP="000C13C9">
      <w:pPr>
        <w:rPr>
          <w:rFonts w:hint="eastAsia"/>
        </w:rPr>
      </w:pPr>
      <w:r>
        <w:rPr>
          <w:rFonts w:hint="eastAsia"/>
        </w:rPr>
        <w:t>查理曼：过犹不及</w:t>
      </w:r>
    </w:p>
    <w:p w14:paraId="2EED5234" w14:textId="77777777" w:rsidR="000C13C9" w:rsidRDefault="000C13C9" w:rsidP="000C13C9">
      <w:pPr>
        <w:rPr>
          <w:rFonts w:hint="eastAsia"/>
        </w:rPr>
      </w:pPr>
      <w:r>
        <w:rPr>
          <w:rFonts w:hint="eastAsia"/>
        </w:rPr>
        <w:t>欧洲抵制爱彼迎火力全开</w:t>
      </w:r>
    </w:p>
    <w:p w14:paraId="61776D3B" w14:textId="77777777" w:rsidR="000C13C9" w:rsidRDefault="000C13C9" w:rsidP="000C13C9">
      <w:r>
        <w:t xml:space="preserve">20180721 europe </w:t>
      </w:r>
      <w:r>
        <w:rPr>
          <w:rFonts w:ascii="Segoe UI Emoji" w:hAnsi="Segoe UI Emoji" w:cs="Segoe UI Emoji"/>
        </w:rPr>
        <w:t>🇬🇧</w:t>
      </w:r>
      <w:r>
        <w:t xml:space="preserve"> English Version</w:t>
      </w:r>
    </w:p>
    <w:p w14:paraId="522F3932" w14:textId="77777777" w:rsidR="000C13C9" w:rsidRDefault="000C13C9" w:rsidP="000C13C9"/>
    <w:p w14:paraId="78B21EFC" w14:textId="77777777" w:rsidR="000C13C9" w:rsidRDefault="000C13C9" w:rsidP="000C13C9">
      <w:r>
        <w:t>TO WAKE up in an Airbnb apartment can be briefly disorientating. Where are you? The brushed steel, the exposed lightbulbs, the mid-century furnishings. The lively walls and bookshelves (a guide for hosts recommends accentuating “personality, not personal items”). The laminated guide to the neighbourhood, the English slightly askew and peppered with exclamation marks. The excellent Wi-Fi. You could be in Lisbon; but perhaps it is St Petersburg? The Verge, an online magazine, describes this Airbnb aesthetic as the “hallucination of the normal”, a phrase borrowed from Rem Koolhaas, a Dutch architect. That is why it can also offer the jaded traveller the sense of a home from home.</w:t>
      </w:r>
    </w:p>
    <w:p w14:paraId="645B91FF" w14:textId="77777777" w:rsidR="000C13C9" w:rsidRDefault="000C13C9" w:rsidP="000C13C9"/>
    <w:p w14:paraId="27FCC592" w14:textId="77777777" w:rsidR="000C13C9" w:rsidRDefault="000C13C9" w:rsidP="000C13C9">
      <w:pPr>
        <w:rPr>
          <w:rFonts w:hint="eastAsia"/>
        </w:rPr>
      </w:pPr>
      <w:r>
        <w:rPr>
          <w:rFonts w:hint="eastAsia"/>
        </w:rPr>
        <w:t>在一间爱彼迎民宿中醒来，有那么一瞬，你感到一片茫然。这是在哪儿？抬眼看去，拉丝钢的器具，光秃秃没安灯罩的灯泡，上世纪中期风格的室内陈设。墙壁和书架布置得富有生趣（一份房东指导手册建议突出“个性，而非个人物品”）。一份周边游览指南压了塑料膜，上面的英文字有些歪歪扭扭，画了很多感叹号。</w:t>
      </w:r>
      <w:r>
        <w:rPr>
          <w:rFonts w:hint="eastAsia"/>
        </w:rPr>
        <w:t>Wi-Fi</w:t>
      </w:r>
      <w:r>
        <w:rPr>
          <w:rFonts w:hint="eastAsia"/>
        </w:rPr>
        <w:t>信号很棒。你可能是在里斯本。但也有可能是在圣彼得堡？在线杂志</w:t>
      </w:r>
      <w:r>
        <w:rPr>
          <w:rFonts w:hint="eastAsia"/>
        </w:rPr>
        <w:t>The Verge</w:t>
      </w:r>
      <w:r>
        <w:rPr>
          <w:rFonts w:hint="eastAsia"/>
        </w:rPr>
        <w:t>借用了荷兰建筑师雷姆·库哈斯（</w:t>
      </w:r>
      <w:r>
        <w:rPr>
          <w:rFonts w:hint="eastAsia"/>
        </w:rPr>
        <w:t>Rem Koolhaas</w:t>
      </w:r>
      <w:r>
        <w:rPr>
          <w:rFonts w:hint="eastAsia"/>
        </w:rPr>
        <w:t>）的一个表达，将爱彼迎的这种美学描述为“一切如常的幻觉”。这就是为什么这种美学也能让倦怠的旅人感到仿佛回到了另一个家中。</w:t>
      </w:r>
    </w:p>
    <w:p w14:paraId="27343507" w14:textId="77777777" w:rsidR="000C13C9" w:rsidRDefault="000C13C9" w:rsidP="000C13C9"/>
    <w:p w14:paraId="18E30FDB" w14:textId="77777777" w:rsidR="000C13C9" w:rsidRDefault="000C13C9" w:rsidP="000C13C9">
      <w:r>
        <w:t xml:space="preserve">Not all Europeans feel the same. Tourists packing for this year’s holiday season might brace themselves for an awkward welcome. Anti-tourist protests in some cities have become a summer ritual. Last August 200 locals occupied a beach in Barcelona to tell visitors to shove off (or at least to stay in hotels). In several cities a plaintive theme has emerged. Airbnb out-of-towners warp districts and upset residents. Grocery shops and libraries that cater for locals are replaced by identikit </w:t>
      </w:r>
      <w:r>
        <w:lastRenderedPageBreak/>
        <w:t>cafés and bike-rental outlets that serve tourists. As rental homes colonise new areas, residents are forced further out (18% of the properties in central Florence are listed on Airbnb, according to one study.) Airbnb “oligarchs” hoard properties and profits. Tight housing markets in cities like Amsterdam are squeezed further when landlords withdraw properties from sale or long-term rental in favour of the holidaymakers. Not all these allegations are about Airbnb. But the brand funnels anxieties afflicting European cities that feel besieged by mass tourism, and politicians have started to notice. In 2015 Barcelona elected a left-wing mayor who promised to clamp down on the excesses of tourism. She started with Airbnb, fining it for letting out unregistered properties.</w:t>
      </w:r>
    </w:p>
    <w:p w14:paraId="59E414E1" w14:textId="77777777" w:rsidR="000C13C9" w:rsidRDefault="000C13C9" w:rsidP="000C13C9"/>
    <w:p w14:paraId="1E01F127" w14:textId="77777777" w:rsidR="000C13C9" w:rsidRDefault="000C13C9" w:rsidP="000C13C9">
      <w:pPr>
        <w:rPr>
          <w:rFonts w:hint="eastAsia"/>
        </w:rPr>
      </w:pPr>
      <w:r>
        <w:rPr>
          <w:rFonts w:hint="eastAsia"/>
        </w:rPr>
        <w:t>但不是所有欧洲人都这么觉得。正在为今年的旅游季打点行装的游客可能得做好准备，迎接他们的会是一场尴尬的体验。在一些城市，反观光客抗议已成为夏季的一项固定活动。去年</w:t>
      </w:r>
      <w:r>
        <w:rPr>
          <w:rFonts w:hint="eastAsia"/>
        </w:rPr>
        <w:t>8</w:t>
      </w:r>
      <w:r>
        <w:rPr>
          <w:rFonts w:hint="eastAsia"/>
        </w:rPr>
        <w:t>月，</w:t>
      </w:r>
      <w:r>
        <w:rPr>
          <w:rFonts w:hint="eastAsia"/>
        </w:rPr>
        <w:t>200</w:t>
      </w:r>
      <w:r>
        <w:rPr>
          <w:rFonts w:hint="eastAsia"/>
        </w:rPr>
        <w:t>个本地人占领了巴塞罗那的一处海滩，叫嚣着让游客滚蛋（或者至少待在酒店别出门）。一些城市哀声四起。外来的爱彼迎住客把各地搞得面目全非，让居民心烦意乱。服务本地人的杂货店和图书馆被面向游客的千篇一律的咖啡馆和自行车出租店取代。短租房一步步向新区域挺进，居民只得搬到更远的地方（一项研究显示，佛罗伦萨市中心</w:t>
      </w:r>
      <w:r>
        <w:rPr>
          <w:rFonts w:hint="eastAsia"/>
        </w:rPr>
        <w:t>18%</w:t>
      </w:r>
      <w:r>
        <w:rPr>
          <w:rFonts w:hint="eastAsia"/>
        </w:rPr>
        <w:t>的房屋都已成为爱彼迎的房源）。那些爱彼迎“寡头”囤积房产资源，积聚利润。阿姆斯特丹等城市的业主将房产从卖房或长租市场中撤出，供度假客租住，令本已紧张的当地住房市场进一步受压。并非所有指控都针对爱彼迎，但在那些感到被游客攻陷的欧洲城市，这个品牌成了发泄焦虑的集中去向，并已引起政客的注意。</w:t>
      </w:r>
      <w:r>
        <w:rPr>
          <w:rFonts w:hint="eastAsia"/>
        </w:rPr>
        <w:t>2015</w:t>
      </w:r>
      <w:r>
        <w:rPr>
          <w:rFonts w:hint="eastAsia"/>
        </w:rPr>
        <w:t>年，巴塞罗那选出了一位承诺将限制旅游业过度发展的左翼市长。她首先拿爱彼迎开刀，以出租未注册房产为由向它开出罚单。</w:t>
      </w:r>
    </w:p>
    <w:p w14:paraId="4B8D30D8" w14:textId="77777777" w:rsidR="000C13C9" w:rsidRDefault="000C13C9" w:rsidP="000C13C9"/>
    <w:p w14:paraId="0297B9D8" w14:textId="77777777" w:rsidR="000C13C9" w:rsidRDefault="000C13C9" w:rsidP="000C13C9">
      <w:r>
        <w:t>If Uber was the terrible toddler of the sharing economy, Airbnb, which celebrates its tenth anniversary next month, behaved as the quieter older sibling. Uber preached (and practised) disruption and chaos, and generally lost its scraps with regulators in Europe. But Airbnb spun a gentler tale, of tourists swapping the anonymity of hotels for the authenticity of districts; of homeowners weaving a few bob out of the spare room. Your columnist’s unscientific Facebook survey uncovered a surprising degree of affection for Airbnb among both hosts and visitors.</w:t>
      </w:r>
    </w:p>
    <w:p w14:paraId="11C1521D" w14:textId="77777777" w:rsidR="000C13C9" w:rsidRDefault="000C13C9" w:rsidP="000C13C9"/>
    <w:p w14:paraId="4077D052" w14:textId="77777777" w:rsidR="000C13C9" w:rsidRDefault="000C13C9" w:rsidP="000C13C9">
      <w:pPr>
        <w:rPr>
          <w:rFonts w:hint="eastAsia"/>
        </w:rPr>
      </w:pPr>
      <w:r>
        <w:rPr>
          <w:rFonts w:hint="eastAsia"/>
        </w:rPr>
        <w:t>如果说优步是共享经济中让人头痛不已的学步小儿，那么本周迎来十周年生日的爱彼迎就像它更安静规矩的兄长。优步宣扬（并实践）的是颠覆和混乱，在与欧洲各地监管机构的交锋中已经基本败下阵来。但爱彼迎编织的是一套更温和的说辞：游客放弃毫无特色的酒店，转而追寻原汁原味的本地体验；而房主则能靠闲置的房间小赚一笔。本专栏作者在</w:t>
      </w:r>
      <w:r>
        <w:rPr>
          <w:rFonts w:hint="eastAsia"/>
        </w:rPr>
        <w:t>Facebook</w:t>
      </w:r>
      <w:r>
        <w:rPr>
          <w:rFonts w:hint="eastAsia"/>
        </w:rPr>
        <w:t>上做了一番不科学的调查，发现不管是房东还是住客都对爱彼迎怀有令人惊讶的喜爱之情。</w:t>
      </w:r>
    </w:p>
    <w:p w14:paraId="4F7FA398" w14:textId="77777777" w:rsidR="000C13C9" w:rsidRDefault="000C13C9" w:rsidP="000C13C9"/>
    <w:p w14:paraId="6EB3D4D5" w14:textId="77777777" w:rsidR="000C13C9" w:rsidRDefault="000C13C9" w:rsidP="000C13C9">
      <w:r>
        <w:t>Yet if the backlash started in America, Airbnb’s first market, it is now liveliest in Europe, its biggest. From Amsterdam to Berlin to Madrid, city officials are tightening the screws, limiting the number of days for which an apartment may be rented and slapping fines on violators. Paris, the European jewel in Airbnb’s crown, is suing it for failing to take down unregistered listings. (This week, New York moved to require registration too.) The European Commission, the 800-pound regulatory gorilla (see article), has generally hesitated to step in. But this week it ordered Airbnb to make some of its charges more transparent or face legal action. The honeymoon is, it seems, over.</w:t>
      </w:r>
    </w:p>
    <w:p w14:paraId="03F8EEB0" w14:textId="77777777" w:rsidR="000C13C9" w:rsidRDefault="000C13C9" w:rsidP="000C13C9"/>
    <w:p w14:paraId="7FE97A6D" w14:textId="77777777" w:rsidR="000C13C9" w:rsidRDefault="000C13C9" w:rsidP="000C13C9">
      <w:r>
        <w:rPr>
          <w:rFonts w:hint="eastAsia"/>
        </w:rPr>
        <w:t>然而，如果说爱彼迎最初遭遇反弹是在它的首个市场——美国，那么如今抵制它最激烈的地方就是它最大的市场——欧洲。从阿姆斯特丹到柏林再到马德里，市政府官员正在收紧监管，对一间公寓可供出租的天数做出限制，并向违规者罚款。在欧洲，巴黎是爱彼迎皇冠上的明珠，然而巴黎市政府正因爱彼迎未撤下未登记房源而对其发起诉讼。（</w:t>
      </w:r>
      <w:r>
        <w:rPr>
          <w:rFonts w:hint="eastAsia"/>
        </w:rPr>
        <w:t>7</w:t>
      </w:r>
      <w:r>
        <w:rPr>
          <w:rFonts w:hint="eastAsia"/>
        </w:rPr>
        <w:t>月，纽约也开始要求爱彼迎房东登记房源。）欧盟委员会这个监管领域里“</w:t>
      </w:r>
      <w:r>
        <w:rPr>
          <w:rFonts w:hint="eastAsia"/>
        </w:rPr>
        <w:t>800</w:t>
      </w:r>
      <w:r>
        <w:rPr>
          <w:rFonts w:hint="eastAsia"/>
        </w:rPr>
        <w:t>磅重的大猩猩”多数时候并不愿出手干预，但上月它要求爱彼迎提高部分收费项目的透明度，否则将对它采取法律行动。看起来两者的蜜月期结束了。</w:t>
      </w:r>
    </w:p>
    <w:p w14:paraId="3B0A930C" w14:textId="77777777" w:rsidR="000C13C9" w:rsidRDefault="000C13C9" w:rsidP="000C13C9"/>
    <w:p w14:paraId="1FB7F91F" w14:textId="77777777" w:rsidR="000C13C9" w:rsidRDefault="000C13C9" w:rsidP="000C13C9">
      <w:r>
        <w:t xml:space="preserve">In part these are simply the growing pains that accompany any innovation that the old rules do not suit. Even Airbnb’s biggest foes, in the hotel industry it has upended, do not seek its demise (at least not publicly). Some regulatory overreach has been reined in; Berlin, for example, no longer bans apartment rentals on Airbnb outright. Authorities in Amsterdam say their limits </w:t>
      </w:r>
      <w:r>
        <w:lastRenderedPageBreak/>
        <w:t>on rentals have reduced the number of illegal hotels in the city.</w:t>
      </w:r>
    </w:p>
    <w:p w14:paraId="6FDCD1DB" w14:textId="77777777" w:rsidR="000C13C9" w:rsidRDefault="000C13C9" w:rsidP="000C13C9"/>
    <w:p w14:paraId="056BB639" w14:textId="77777777" w:rsidR="000C13C9" w:rsidRDefault="000C13C9" w:rsidP="000C13C9">
      <w:pPr>
        <w:rPr>
          <w:rFonts w:hint="eastAsia"/>
        </w:rPr>
      </w:pPr>
      <w:r>
        <w:rPr>
          <w:rFonts w:hint="eastAsia"/>
        </w:rPr>
        <w:t>一定程度上，这些只是“成长的烦恼”，任何不适合用旧法规来监管的创新都会经历到。就算是在被爱彼迎搅得天翻地覆的酒店行业里，它那些大仇敌也没盼着它完蛋（起码没公开表露过）。一些监管过度的情况已有所克制，例如柏林已不再全面禁止在爱彼迎上出租公寓。阿姆斯特丹有关部门表示，对短租公寓作出限制后，该市非法旅店的数量有所减少。</w:t>
      </w:r>
    </w:p>
    <w:p w14:paraId="103A5F55" w14:textId="77777777" w:rsidR="000C13C9" w:rsidRDefault="000C13C9" w:rsidP="000C13C9"/>
    <w:p w14:paraId="2A680351" w14:textId="77777777" w:rsidR="000C13C9" w:rsidRDefault="000C13C9" w:rsidP="000C13C9">
      <w:r>
        <w:t>Few think the tensions are over. Residents and tourists in effect operate on different time zones, says Fabiola Mancinelli, of the University of Barcelona. That mattered less when tourists gawped at a few churches before retreating to a large hotel. But it is harder to ignore the visitors who pose for selfies in the local market, sign up for mass bicycle tours, occupy your favourite bar and rattle their wheelie suitcases over cobblestones on their way to catch an early flight. Ironically, visitors who seek to weave themselves for a while into a city’s fabric may cause residents more trouble than those who simply poke around.</w:t>
      </w:r>
    </w:p>
    <w:p w14:paraId="7354002E" w14:textId="77777777" w:rsidR="000C13C9" w:rsidRDefault="000C13C9" w:rsidP="000C13C9"/>
    <w:p w14:paraId="7897E908" w14:textId="77777777" w:rsidR="000C13C9" w:rsidRDefault="000C13C9" w:rsidP="000C13C9">
      <w:pPr>
        <w:rPr>
          <w:rFonts w:hint="eastAsia"/>
        </w:rPr>
      </w:pPr>
      <w:r>
        <w:rPr>
          <w:rFonts w:hint="eastAsia"/>
        </w:rPr>
        <w:t>很少有人认为紧张的拉锯已经结束。巴塞罗那大学的法比奥拉·曼奇内利（</w:t>
      </w:r>
      <w:r>
        <w:rPr>
          <w:rFonts w:hint="eastAsia"/>
        </w:rPr>
        <w:t>Fabiola Mancinelli</w:t>
      </w:r>
      <w:r>
        <w:rPr>
          <w:rFonts w:hint="eastAsia"/>
        </w:rPr>
        <w:t>）说，居民和游客实际上是在不同的时区活动，如果游客逛了几座教堂就回到某个大型酒店，问题就没那么严重。但如果他们在商场里自拍、一大帮人骑自行车观光、霸占你最喜欢的酒吧、一大早咔啦啦地拖着行李箱走在石子路上赶早班飞机，那就很难无视他们了。讽刺的是，比起那些随意走走看看的人，设法在一段时间内融入城市肌理的游客可能会给当地居民带来更多麻烦。</w:t>
      </w:r>
    </w:p>
    <w:p w14:paraId="76D3CFB7" w14:textId="77777777" w:rsidR="000C13C9" w:rsidRDefault="000C13C9" w:rsidP="000C13C9"/>
    <w:p w14:paraId="36D48A67" w14:textId="77777777" w:rsidR="000C13C9" w:rsidRDefault="000C13C9" w:rsidP="000C13C9">
      <w:r>
        <w:t>The long, dark holiday-rental of the soul</w:t>
      </w:r>
    </w:p>
    <w:p w14:paraId="12CE730D" w14:textId="77777777" w:rsidR="000C13C9" w:rsidRDefault="000C13C9" w:rsidP="000C13C9"/>
    <w:p w14:paraId="15208734" w14:textId="77777777" w:rsidR="000C13C9" w:rsidRDefault="000C13C9" w:rsidP="000C13C9">
      <w:pPr>
        <w:rPr>
          <w:rFonts w:hint="eastAsia"/>
        </w:rPr>
      </w:pPr>
      <w:r>
        <w:rPr>
          <w:rFonts w:hint="eastAsia"/>
        </w:rPr>
        <w:t>灵魂在短租屋里最难将息</w:t>
      </w:r>
    </w:p>
    <w:p w14:paraId="1BEF8253" w14:textId="77777777" w:rsidR="000C13C9" w:rsidRDefault="000C13C9" w:rsidP="000C13C9"/>
    <w:p w14:paraId="4E6778FA" w14:textId="77777777" w:rsidR="000C13C9" w:rsidRDefault="000C13C9" w:rsidP="000C13C9">
      <w:r>
        <w:t>Tighter regulations have hardly crushed Airbnb, as a glance at its listings will show. European cities appear prominently on its latest list of “trending” destinations. Yet to fuel further growth in the run-up to an expected flotation in the next two years, it will need to probe new markets. Business travel is one. Airbnb already allows hosts to sell “experiences” (think kimono-dressing ceremonies or vintage-photography classes). A more marked Airbnb presence could mean more potential tension with residents.</w:t>
      </w:r>
    </w:p>
    <w:p w14:paraId="7298EBF4" w14:textId="77777777" w:rsidR="000C13C9" w:rsidRDefault="000C13C9" w:rsidP="000C13C9"/>
    <w:p w14:paraId="6FA0E760" w14:textId="77777777" w:rsidR="000C13C9" w:rsidRDefault="000C13C9" w:rsidP="000C13C9">
      <w:pPr>
        <w:rPr>
          <w:rFonts w:hint="eastAsia"/>
        </w:rPr>
      </w:pPr>
      <w:r>
        <w:rPr>
          <w:rFonts w:hint="eastAsia"/>
        </w:rPr>
        <w:t>监管收紧并没有击垮爱彼迎，扫一眼它的房源就知道。在它最新的“热门”目的地清单中，一众欧洲城市赫然在列。但如果爱彼迎要在两年内申请上市之前进一步刺激增长，它还需要探寻新市场。商务旅行是其一。爱彼迎也已经允许房东出售“体验”（想想和服穿戴仪式和复古摄影课程）。爱彼迎的影响力越显著，就越可能与当地居民关系紧张。</w:t>
      </w:r>
    </w:p>
    <w:p w14:paraId="0AD931E8" w14:textId="77777777" w:rsidR="000C13C9" w:rsidRDefault="000C13C9" w:rsidP="000C13C9"/>
    <w:p w14:paraId="495C57A4" w14:textId="77777777" w:rsidR="000C13C9" w:rsidRDefault="000C13C9" w:rsidP="000C13C9">
      <w:r>
        <w:t>Yet the platform can hardly be blamed for every woe of the mass-tourism age. In contrast to the cruise-ship hordes that have made the centres of Venice and Dubrovnik unbearable, Airbnbers by definition stay in a city. There is some evidence that Airbnb encourages new trips or at least lengthens existing ones, which suggests tourists are spending cash that would otherwise have stayed at home. Residents of eastern European cities like Warsaw and Zagreb say Airbnb visitors improve standards and foster a spirit of friendliness. And for every weary traveller who thinks Airbnb has lost its soul, ten more appreciate the choice, convenience and competition it offers.</w:t>
      </w:r>
    </w:p>
    <w:p w14:paraId="769AF78E" w14:textId="77777777" w:rsidR="000C13C9" w:rsidRDefault="000C13C9" w:rsidP="000C13C9"/>
    <w:p w14:paraId="3217FFA4" w14:textId="77777777" w:rsidR="000C13C9" w:rsidRDefault="000C13C9" w:rsidP="000C13C9">
      <w:r>
        <w:rPr>
          <w:rFonts w:hint="eastAsia"/>
        </w:rPr>
        <w:t>然而，很难将大众旅游时代所有的问题都归咎于这个平台。威尼斯和杜布罗夫尼克（</w:t>
      </w:r>
      <w:r>
        <w:rPr>
          <w:rFonts w:hint="eastAsia"/>
        </w:rPr>
        <w:t>Dubrovnik</w:t>
      </w:r>
      <w:r>
        <w:rPr>
          <w:rFonts w:hint="eastAsia"/>
        </w:rPr>
        <w:t>）的市中心因聚集大量游船而变得让人不堪忍受，相比之下，爱彼迎住客必然是在城中各处逗留。一些证据显示，爱彼迎鼓励了人们更多出门旅行，或者说至少让出游者延长了游玩的天数，这也就是说，游客们把原本留在本地的现金都拿出来消费了。华沙和萨格勒布（</w:t>
      </w:r>
      <w:r>
        <w:rPr>
          <w:rFonts w:hint="eastAsia"/>
        </w:rPr>
        <w:t>Zagreb</w:t>
      </w:r>
      <w:r>
        <w:rPr>
          <w:rFonts w:hint="eastAsia"/>
        </w:rPr>
        <w:t>）等东欧城市的居民称爱彼迎游客帮助提高了行为标准，培养了友爱的精神。而且，每有一个疲倦的旅人觉得爱彼迎已失去了它的灵魂，就有十个人表示欣赏它提供的选择以及带来的便利和竞争。</w:t>
      </w:r>
    </w:p>
    <w:p w14:paraId="5DB7168F" w14:textId="77777777" w:rsidR="000C13C9" w:rsidRDefault="000C13C9" w:rsidP="000C13C9"/>
    <w:p w14:paraId="53E95FF0" w14:textId="77777777" w:rsidR="000C13C9" w:rsidRDefault="000C13C9" w:rsidP="000C13C9">
      <w:r>
        <w:rPr>
          <w:rFonts w:hint="eastAsia"/>
        </w:rPr>
        <w:lastRenderedPageBreak/>
        <w:t>“</w:t>
      </w:r>
      <w:r>
        <w:t>Great hotels have always been…mirrors to the particular societies they serve,” wrote Joan Didion, a Californian author. Airbnb highlights a quirk of our own age, in which the thirst for the authentic can come at the expense of the locals who are supposed to provide it. Perhaps a regulatory squeeze will eventually return the service to its kip-in-the-spare-room roots, as many European officials hope. Your columnist is among those who have found themselves turning away from Airbnb’s ersatz authenticity in favour of hotels that do not aspire to be anything other than what they are.</w:t>
      </w:r>
    </w:p>
    <w:p w14:paraId="3B125AEC" w14:textId="77777777" w:rsidR="000C13C9" w:rsidRDefault="000C13C9" w:rsidP="000C13C9"/>
    <w:p w14:paraId="4A36D651" w14:textId="77777777" w:rsidR="000C13C9" w:rsidRDefault="000C13C9" w:rsidP="000C13C9">
      <w:pPr>
        <w:rPr>
          <w:rFonts w:hint="eastAsia"/>
        </w:rPr>
      </w:pPr>
      <w:r>
        <w:rPr>
          <w:rFonts w:hint="eastAsia"/>
        </w:rPr>
        <w:t>“好酒店从来都是一面镜子，映照出它们所服务的群体。”加州的作家琼·狄迪恩（</w:t>
      </w:r>
      <w:r>
        <w:rPr>
          <w:rFonts w:hint="eastAsia"/>
        </w:rPr>
        <w:t>Joan Didion</w:t>
      </w:r>
      <w:r>
        <w:rPr>
          <w:rFonts w:hint="eastAsia"/>
        </w:rPr>
        <w:t>）写道。爱彼迎突显出我们这个时代的怪象：人们渴望了解原汁原味的当地风情，但为满足这种需求，却要求当地人提供这种体验而可能为此付出代价。也许在严格监管的作用下，爱彼迎的短租服务会像许多欧洲官员希望的那样，回归帮助游客“在别人的空房间睡一夜”的初衷。一些人已不再对爱彼迎那人造的原汁原味感兴趣，而是更喜欢酒店，本专栏的作者就是其中之一。酒店只想做酒店，并不渴望成为别的什么。</w:t>
      </w:r>
    </w:p>
    <w:p w14:paraId="0A295FED" w14:textId="77777777" w:rsidR="000C13C9" w:rsidRDefault="000C13C9" w:rsidP="000C13C9">
      <w:pPr>
        <w:pStyle w:val="1"/>
      </w:pPr>
      <w:r>
        <w:t>Red Sea scramble: Ports in the Horn</w:t>
      </w:r>
    </w:p>
    <w:p w14:paraId="7051C177" w14:textId="77777777" w:rsidR="000C13C9" w:rsidRDefault="000C13C9" w:rsidP="000C13C9">
      <w:r>
        <w:t>Shipping gives the United Arab Emirates (UAE) a foothold in east Africa. But it also draws rivals, from Qatar to China</w:t>
      </w:r>
    </w:p>
    <w:p w14:paraId="0B77DF2E" w14:textId="77777777" w:rsidR="000C13C9" w:rsidRDefault="000C13C9" w:rsidP="000C13C9">
      <w:pPr>
        <w:rPr>
          <w:rFonts w:hint="eastAsia"/>
        </w:rPr>
      </w:pPr>
      <w:r>
        <w:rPr>
          <w:rFonts w:hint="eastAsia"/>
        </w:rPr>
        <w:t>红海争夺战：非洲之角的港口</w:t>
      </w:r>
    </w:p>
    <w:p w14:paraId="10B99F63" w14:textId="77777777" w:rsidR="000C13C9" w:rsidRDefault="000C13C9" w:rsidP="000C13C9">
      <w:pPr>
        <w:rPr>
          <w:rFonts w:hint="eastAsia"/>
        </w:rPr>
      </w:pPr>
      <w:r>
        <w:rPr>
          <w:rFonts w:hint="eastAsia"/>
        </w:rPr>
        <w:t>阿联酋靠航运业在东非站稳脚跟。但也引来了卡塔尔、中国等竞争对手</w:t>
      </w:r>
    </w:p>
    <w:p w14:paraId="3C244ADE" w14:textId="77777777" w:rsidR="000C13C9" w:rsidRDefault="000C13C9" w:rsidP="000C13C9">
      <w:r>
        <w:t xml:space="preserve">20180721 middle east and africa </w:t>
      </w:r>
      <w:r>
        <w:rPr>
          <w:rFonts w:ascii="Segoe UI Emoji" w:hAnsi="Segoe UI Emoji" w:cs="Segoe UI Emoji"/>
        </w:rPr>
        <w:t>🇬🇧</w:t>
      </w:r>
      <w:r>
        <w:t xml:space="preserve"> English Version</w:t>
      </w:r>
    </w:p>
    <w:p w14:paraId="667B6D8C" w14:textId="77777777" w:rsidR="000C13C9" w:rsidRDefault="000C13C9" w:rsidP="000C13C9"/>
    <w:p w14:paraId="28268334" w14:textId="77777777" w:rsidR="000C13C9" w:rsidRDefault="000C13C9" w:rsidP="000C13C9">
      <w:r>
        <w:t>IT SEEMED an irrational decision 20 years ago. DP World is one of the world’s largest maritime firms. From a squat office overlooking Dubai’s bustling Jebel Ali port, it directs operations in 40 countries. Most are in busy shipping hubs such as London and Rotterdam. But in the 1990s it started making surprisingly big investments in the Horn of Africa. It built a large port in Djibouti, and is now working on another in Somaliland (see map). The combined GDP of the two African entities is smaller than that of Moldova. Yet the firm sees the region as a land of opportunity.</w:t>
      </w:r>
    </w:p>
    <w:p w14:paraId="68843895" w14:textId="77777777" w:rsidR="000C13C9" w:rsidRDefault="000C13C9" w:rsidP="000C13C9"/>
    <w:p w14:paraId="337B8C0A" w14:textId="77777777" w:rsidR="000C13C9" w:rsidRDefault="000C13C9" w:rsidP="000C13C9">
      <w:pPr>
        <w:rPr>
          <w:rFonts w:hint="eastAsia"/>
        </w:rPr>
      </w:pPr>
      <w:r>
        <w:rPr>
          <w:rFonts w:hint="eastAsia"/>
        </w:rPr>
        <w:t>这在</w:t>
      </w:r>
      <w:r>
        <w:rPr>
          <w:rFonts w:hint="eastAsia"/>
        </w:rPr>
        <w:t>20</w:t>
      </w:r>
      <w:r>
        <w:rPr>
          <w:rFonts w:hint="eastAsia"/>
        </w:rPr>
        <w:t>年前似乎是个不可理喻的决策。迪拜环球港务集团（以下称</w:t>
      </w:r>
      <w:r>
        <w:rPr>
          <w:rFonts w:hint="eastAsia"/>
        </w:rPr>
        <w:t>DP World</w:t>
      </w:r>
      <w:r>
        <w:rPr>
          <w:rFonts w:hint="eastAsia"/>
        </w:rPr>
        <w:t>）是全球最大的港口公司之一。公司大楼是一座低矮的建筑，位于迪拜繁忙的杰贝阿里港（</w:t>
      </w:r>
      <w:r>
        <w:rPr>
          <w:rFonts w:hint="eastAsia"/>
        </w:rPr>
        <w:t>Jebel Ali port</w:t>
      </w:r>
      <w:r>
        <w:rPr>
          <w:rFonts w:hint="eastAsia"/>
        </w:rPr>
        <w:t>），这里管理着公司在</w:t>
      </w:r>
      <w:r>
        <w:rPr>
          <w:rFonts w:hint="eastAsia"/>
        </w:rPr>
        <w:t>40</w:t>
      </w:r>
      <w:r>
        <w:rPr>
          <w:rFonts w:hint="eastAsia"/>
        </w:rPr>
        <w:t>个国家的业务，其中大部分是在伦敦、鹿特丹这样繁忙的航运枢纽。但在上世纪</w:t>
      </w:r>
      <w:r>
        <w:rPr>
          <w:rFonts w:hint="eastAsia"/>
        </w:rPr>
        <w:t>90</w:t>
      </w:r>
      <w:r>
        <w:rPr>
          <w:rFonts w:hint="eastAsia"/>
        </w:rPr>
        <w:t>年代，这家公司开始在非洲之角展开惊人的巨额投资。它在吉布提建造了一个大港口，目前又在索马里兰兴建另一个（见地图）。这两个非洲实体的</w:t>
      </w:r>
      <w:r>
        <w:rPr>
          <w:rFonts w:hint="eastAsia"/>
        </w:rPr>
        <w:t>GDP</w:t>
      </w:r>
      <w:r>
        <w:rPr>
          <w:rFonts w:hint="eastAsia"/>
        </w:rPr>
        <w:t>加起来还不及摩尔多瓦。但</w:t>
      </w:r>
      <w:r>
        <w:rPr>
          <w:rFonts w:hint="eastAsia"/>
        </w:rPr>
        <w:t>DP World</w:t>
      </w:r>
      <w:r>
        <w:rPr>
          <w:rFonts w:hint="eastAsia"/>
        </w:rPr>
        <w:t>却将这里视为机遇之地。</w:t>
      </w:r>
    </w:p>
    <w:p w14:paraId="25B8224B" w14:textId="77777777" w:rsidR="000C13C9" w:rsidRDefault="000C13C9" w:rsidP="000C13C9"/>
    <w:p w14:paraId="240855BD" w14:textId="77777777" w:rsidR="000C13C9" w:rsidRDefault="000C13C9" w:rsidP="000C13C9"/>
    <w:p w14:paraId="6ECDF9DE" w14:textId="77777777" w:rsidR="000C13C9" w:rsidRDefault="000C13C9" w:rsidP="000C13C9">
      <w:r>
        <w:t>So do the rulers of United Arab Emirates (UAE), one of whose components, Dubai, owns a majority stake in DP World. It is one of several Gulf states trying to gain a strategic foothold in east Africa through ports. Controlling these offers commercial and military advantages but risks exacerbating tensions in the region.</w:t>
      </w:r>
    </w:p>
    <w:p w14:paraId="6EF79B0D" w14:textId="77777777" w:rsidR="000C13C9" w:rsidRDefault="000C13C9" w:rsidP="000C13C9"/>
    <w:p w14:paraId="2C044706" w14:textId="77777777" w:rsidR="000C13C9" w:rsidRDefault="000C13C9" w:rsidP="000C13C9">
      <w:pPr>
        <w:rPr>
          <w:rFonts w:hint="eastAsia"/>
        </w:rPr>
      </w:pPr>
      <w:r>
        <w:rPr>
          <w:rFonts w:hint="eastAsia"/>
        </w:rPr>
        <w:t>阿联酋的统治者们也这么认为。阿联酋酋长国之一的迪拜拥有</w:t>
      </w:r>
      <w:r>
        <w:rPr>
          <w:rFonts w:hint="eastAsia"/>
        </w:rPr>
        <w:t>DP World</w:t>
      </w:r>
      <w:r>
        <w:rPr>
          <w:rFonts w:hint="eastAsia"/>
        </w:rPr>
        <w:t>的多数股权。阿联酋是试图通过港口在东非获得战略据点的几个海湾国家之一。控制这些港口带来了商业和军事上的优势，但也可能加剧该地区的紧张局势。</w:t>
      </w:r>
    </w:p>
    <w:p w14:paraId="3B256A0D" w14:textId="77777777" w:rsidR="000C13C9" w:rsidRDefault="000C13C9" w:rsidP="000C13C9"/>
    <w:p w14:paraId="25624965" w14:textId="77777777" w:rsidR="000C13C9" w:rsidRDefault="000C13C9" w:rsidP="000C13C9">
      <w:r>
        <w:t>Executives at DP World argue that Africa needs many more ports—especially in the Horn, where conflict has stifled trade. Ethiopia, populous and fast-growing, lost its coastline when Eritrea broke away in 1991. Its 105m people rely on Djibouti for 95% of their trade. Farther inland, countries such as South Sudan, Uganda and Rwanda struggle to reach markets. DP World thinks the region from Sudan to Somalia needs 10-12 ports. It has just half that. “The whole Horn of Africa is short of ports. It’s stifling,” says one executive.</w:t>
      </w:r>
    </w:p>
    <w:p w14:paraId="46A664E8" w14:textId="77777777" w:rsidR="000C13C9" w:rsidRDefault="000C13C9" w:rsidP="000C13C9"/>
    <w:p w14:paraId="787A017A" w14:textId="77777777" w:rsidR="000C13C9" w:rsidRDefault="000C13C9" w:rsidP="000C13C9">
      <w:pPr>
        <w:rPr>
          <w:rFonts w:hint="eastAsia"/>
        </w:rPr>
      </w:pPr>
      <w:r>
        <w:rPr>
          <w:rFonts w:hint="eastAsia"/>
        </w:rPr>
        <w:t>DP World</w:t>
      </w:r>
      <w:r>
        <w:rPr>
          <w:rFonts w:hint="eastAsia"/>
        </w:rPr>
        <w:t>的高管们认为非洲需要更多的港口，特别是在非洲之角，那里的地区冲突抑制了贸易发展。埃塞俄比亚人</w:t>
      </w:r>
      <w:r>
        <w:rPr>
          <w:rFonts w:hint="eastAsia"/>
        </w:rPr>
        <w:lastRenderedPageBreak/>
        <w:t>口众多且发展迅速，却在</w:t>
      </w:r>
      <w:r>
        <w:rPr>
          <w:rFonts w:hint="eastAsia"/>
        </w:rPr>
        <w:t>1991</w:t>
      </w:r>
      <w:r>
        <w:rPr>
          <w:rFonts w:hint="eastAsia"/>
        </w:rPr>
        <w:t>年厄立特里亚分离出去时失去了海岸线。该国的</w:t>
      </w:r>
      <w:r>
        <w:rPr>
          <w:rFonts w:hint="eastAsia"/>
        </w:rPr>
        <w:t>1.05</w:t>
      </w:r>
      <w:r>
        <w:rPr>
          <w:rFonts w:hint="eastAsia"/>
        </w:rPr>
        <w:t>亿人口要依赖吉布提完成</w:t>
      </w:r>
      <w:r>
        <w:rPr>
          <w:rFonts w:hint="eastAsia"/>
        </w:rPr>
        <w:t>95%</w:t>
      </w:r>
      <w:r>
        <w:rPr>
          <w:rFonts w:hint="eastAsia"/>
        </w:rPr>
        <w:t>的贸易。在更远的内陆，像南苏丹、乌干达和卢旺达这样的国家很难接入外部市场。</w:t>
      </w:r>
      <w:r>
        <w:rPr>
          <w:rFonts w:hint="eastAsia"/>
        </w:rPr>
        <w:t>DP World</w:t>
      </w:r>
      <w:r>
        <w:rPr>
          <w:rFonts w:hint="eastAsia"/>
        </w:rPr>
        <w:t>认为，从苏丹到索马里的这一地区需要</w:t>
      </w:r>
      <w:r>
        <w:rPr>
          <w:rFonts w:hint="eastAsia"/>
        </w:rPr>
        <w:t>10</w:t>
      </w:r>
      <w:r>
        <w:rPr>
          <w:rFonts w:hint="eastAsia"/>
        </w:rPr>
        <w:t>到</w:t>
      </w:r>
      <w:r>
        <w:rPr>
          <w:rFonts w:hint="eastAsia"/>
        </w:rPr>
        <w:t>12</w:t>
      </w:r>
      <w:r>
        <w:rPr>
          <w:rFonts w:hint="eastAsia"/>
        </w:rPr>
        <w:t>个港口，而目前只有一半。“整个非洲之角缺少港口，抑制了发展。”一位高管表示。</w:t>
      </w:r>
    </w:p>
    <w:p w14:paraId="7B97A66B" w14:textId="77777777" w:rsidR="000C13C9" w:rsidRDefault="000C13C9" w:rsidP="000C13C9"/>
    <w:p w14:paraId="03D855E1" w14:textId="77777777" w:rsidR="000C13C9" w:rsidRDefault="000C13C9" w:rsidP="000C13C9">
      <w:r>
        <w:t>The firm’s first foray was on Djibouti’s coast. When DP World won its first concessions there in the 1990s, the Emiratis were among the few investors interested in the small and poor former French colony. DP World built and operated a new container terminal, Doraleh, and helped finance roads and other infrastructure. Doraleh is now the country’s largest employer and the government’s biggest source of revenue. It runs at nearly full capacity, handling 800,000 containers a year. Much of its cargo travels along a Chinese-built railway from Addis Ababa, Ethiopia’s capital.</w:t>
      </w:r>
    </w:p>
    <w:p w14:paraId="1D6347B9" w14:textId="77777777" w:rsidR="000C13C9" w:rsidRDefault="000C13C9" w:rsidP="000C13C9"/>
    <w:p w14:paraId="04C3336A" w14:textId="77777777" w:rsidR="000C13C9" w:rsidRDefault="000C13C9" w:rsidP="000C13C9">
      <w:pPr>
        <w:rPr>
          <w:rFonts w:hint="eastAsia"/>
        </w:rPr>
      </w:pPr>
      <w:r>
        <w:rPr>
          <w:rFonts w:hint="eastAsia"/>
        </w:rPr>
        <w:t>DP World</w:t>
      </w:r>
      <w:r>
        <w:rPr>
          <w:rFonts w:hint="eastAsia"/>
        </w:rPr>
        <w:t>首先进军的是吉布提的海岸。上世纪</w:t>
      </w:r>
      <w:r>
        <w:rPr>
          <w:rFonts w:hint="eastAsia"/>
        </w:rPr>
        <w:t>90</w:t>
      </w:r>
      <w:r>
        <w:rPr>
          <w:rFonts w:hint="eastAsia"/>
        </w:rPr>
        <w:t>年代，吉布提还是个又小又穷的前法国殖民地，对它感兴趣的投资者寥寥无几，阿联酋便是其中一员。</w:t>
      </w:r>
      <w:r>
        <w:rPr>
          <w:rFonts w:hint="eastAsia"/>
        </w:rPr>
        <w:t>DP World</w:t>
      </w:r>
      <w:r>
        <w:rPr>
          <w:rFonts w:hint="eastAsia"/>
        </w:rPr>
        <w:t>于那时在吉布提获得了它的首个特许权，建成并经营一个新的集装箱码头多哈雷（</w:t>
      </w:r>
      <w:r>
        <w:rPr>
          <w:rFonts w:hint="eastAsia"/>
        </w:rPr>
        <w:t>Doraleh</w:t>
      </w:r>
      <w:r>
        <w:rPr>
          <w:rFonts w:hint="eastAsia"/>
        </w:rPr>
        <w:t>），并帮助筹资建设道路和其他基础设施。如今，多哈雷码头是吉布提最大的雇主，也是政府最大的收入来源。它每年处理</w:t>
      </w:r>
      <w:r>
        <w:rPr>
          <w:rFonts w:hint="eastAsia"/>
        </w:rPr>
        <w:t>80</w:t>
      </w:r>
      <w:r>
        <w:rPr>
          <w:rFonts w:hint="eastAsia"/>
        </w:rPr>
        <w:t>万个集装箱，几乎满负荷运营。多哈雷的很多货物是从埃塞俄比亚首都亚的斯亚贝巴沿着中国人建造的铁路运过来的。</w:t>
      </w:r>
    </w:p>
    <w:p w14:paraId="4F982D9E" w14:textId="77777777" w:rsidR="000C13C9" w:rsidRDefault="000C13C9" w:rsidP="000C13C9"/>
    <w:p w14:paraId="1C1AE483" w14:textId="77777777" w:rsidR="000C13C9" w:rsidRDefault="000C13C9" w:rsidP="000C13C9">
      <w:r>
        <w:t>Djibouti’s profile rose further after the terrorist attacks on America of September 11th, 2001, when America opened a military base there. France and China also have bases; other navies patrol off its coast to deter Somali pirates. But when the Emiratis wanted to open their own naval base they were rebuffed, partly because of their close ties to Djibouti’s rival, Eritrea (the two states had a bloody border dispute in 2008). In 2015 the UAE started building a naval base in Assab, in southern Eritrea. The base has been used in the Saudi-led war against Houthi rebels in Yemen. It would be the jumping-off point for a mooted amphibious assault on Hodeida, Yemen’s main port, now the focus of heavy fighting. The UAE also helped mediate Eritrea’s peace deal with Ethiopia signed on July 9th, ending decades of hot and cold war. If it holds, the truce could end UN sanctions and open Eritrea to investment. Assab and another port, Massawa, could be expanded.</w:t>
      </w:r>
    </w:p>
    <w:p w14:paraId="4EBD2E76" w14:textId="77777777" w:rsidR="000C13C9" w:rsidRDefault="000C13C9" w:rsidP="000C13C9"/>
    <w:p w14:paraId="4AAC3989" w14:textId="77777777" w:rsidR="000C13C9" w:rsidRDefault="000C13C9" w:rsidP="000C13C9">
      <w:pPr>
        <w:rPr>
          <w:rFonts w:hint="eastAsia"/>
        </w:rPr>
      </w:pPr>
      <w:r>
        <w:rPr>
          <w:rFonts w:hint="eastAsia"/>
        </w:rPr>
        <w:t>在</w:t>
      </w:r>
      <w:r>
        <w:rPr>
          <w:rFonts w:hint="eastAsia"/>
        </w:rPr>
        <w:t>2001</w:t>
      </w:r>
      <w:r>
        <w:rPr>
          <w:rFonts w:hint="eastAsia"/>
        </w:rPr>
        <w:t>年“</w:t>
      </w:r>
      <w:r>
        <w:rPr>
          <w:rFonts w:hint="eastAsia"/>
        </w:rPr>
        <w:t>9</w:t>
      </w:r>
      <w:r>
        <w:rPr>
          <w:rFonts w:hint="eastAsia"/>
        </w:rPr>
        <w:t>·</w:t>
      </w:r>
      <w:r>
        <w:rPr>
          <w:rFonts w:hint="eastAsia"/>
        </w:rPr>
        <w:t>11</w:t>
      </w:r>
      <w:r>
        <w:rPr>
          <w:rFonts w:hint="eastAsia"/>
        </w:rPr>
        <w:t>”恐怖袭击事件发生后，美国在吉布提设立了军事基地，吉布提的地位进一步提升。法国和中国也在此设有军事基地。另一些国家的海军沿这里的海岸巡逻以震慑索马里海盗。但是阿联酋人在此建立海军基地的想法却遭到吉布提的断然拒绝，部分原因是阿联酋与吉布提的对头厄立特里亚关系密切（两国曾在</w:t>
      </w:r>
      <w:r>
        <w:rPr>
          <w:rFonts w:hint="eastAsia"/>
        </w:rPr>
        <w:t>2008</w:t>
      </w:r>
      <w:r>
        <w:rPr>
          <w:rFonts w:hint="eastAsia"/>
        </w:rPr>
        <w:t>年发生边界流血冲突）。</w:t>
      </w:r>
      <w:r>
        <w:rPr>
          <w:rFonts w:hint="eastAsia"/>
        </w:rPr>
        <w:t>2015</w:t>
      </w:r>
      <w:r>
        <w:rPr>
          <w:rFonts w:hint="eastAsia"/>
        </w:rPr>
        <w:t>年，阿联酋开始在厄立特里亚南部的阿萨布（</w:t>
      </w:r>
      <w:r>
        <w:rPr>
          <w:rFonts w:hint="eastAsia"/>
        </w:rPr>
        <w:t>Assab</w:t>
      </w:r>
      <w:r>
        <w:rPr>
          <w:rFonts w:hint="eastAsia"/>
        </w:rPr>
        <w:t>）建立海军基地。该基地已经在沙特领导的打击也门胡赛叛军的战斗中派上了用场。在商议中的对荷台达（</w:t>
      </w:r>
      <w:r>
        <w:rPr>
          <w:rFonts w:hint="eastAsia"/>
        </w:rPr>
        <w:t>Hodeida</w:t>
      </w:r>
      <w:r>
        <w:rPr>
          <w:rFonts w:hint="eastAsia"/>
        </w:rPr>
        <w:t>）的两栖进攻计划中，这里将是进攻的起点。荷台达是也门的主要港口，也是当前激战的中心。阿联酋还在厄立特里亚与埃塞俄比亚之间帮助斡旋，促成两国于</w:t>
      </w:r>
      <w:r>
        <w:rPr>
          <w:rFonts w:hint="eastAsia"/>
        </w:rPr>
        <w:t>7</w:t>
      </w:r>
      <w:r>
        <w:rPr>
          <w:rFonts w:hint="eastAsia"/>
        </w:rPr>
        <w:t>月</w:t>
      </w:r>
      <w:r>
        <w:rPr>
          <w:rFonts w:hint="eastAsia"/>
        </w:rPr>
        <w:t>9</w:t>
      </w:r>
      <w:r>
        <w:rPr>
          <w:rFonts w:hint="eastAsia"/>
        </w:rPr>
        <w:t>日签署和平协议，结束了数十年的热战和冷战。如果停火协议被切实履行，联合国将解除对厄立特里亚的制裁并开放对其投资。阿萨布和另一个港口马萨瓦（</w:t>
      </w:r>
      <w:r>
        <w:rPr>
          <w:rFonts w:hint="eastAsia"/>
        </w:rPr>
        <w:t>Massawa</w:t>
      </w:r>
      <w:r>
        <w:rPr>
          <w:rFonts w:hint="eastAsia"/>
        </w:rPr>
        <w:t>）有望得到扩建。</w:t>
      </w:r>
    </w:p>
    <w:p w14:paraId="4C282059" w14:textId="77777777" w:rsidR="000C13C9" w:rsidRDefault="000C13C9" w:rsidP="000C13C9"/>
    <w:p w14:paraId="3A6DDF88" w14:textId="77777777" w:rsidR="000C13C9" w:rsidRDefault="000C13C9" w:rsidP="000C13C9">
      <w:r>
        <w:t>In 2016 DP World won a 30-year concession to operate the port of Berbera in Somaliland, which declared independence in 1991 (though no foreign government recognises it). Critics said the deal would hasten the break-up of Somalia. Djibouti was upset for different reasons. With a planned capacity of 1.25m containers, Berbera would erode Djibouti’s monopoly on Ethiopian cargo. Indeed, Ethiopia acquired a 19% stake in the port earlier this year. All this could cost Djibouti hundreds of millions in annual transit fees.</w:t>
      </w:r>
    </w:p>
    <w:p w14:paraId="24253F25" w14:textId="77777777" w:rsidR="000C13C9" w:rsidRDefault="000C13C9" w:rsidP="000C13C9"/>
    <w:p w14:paraId="43F44702" w14:textId="77777777" w:rsidR="000C13C9" w:rsidRDefault="000C13C9" w:rsidP="000C13C9">
      <w:pPr>
        <w:rPr>
          <w:rFonts w:hint="eastAsia"/>
        </w:rPr>
      </w:pPr>
      <w:r>
        <w:rPr>
          <w:rFonts w:hint="eastAsia"/>
        </w:rPr>
        <w:t>DP World</w:t>
      </w:r>
      <w:r>
        <w:rPr>
          <w:rFonts w:hint="eastAsia"/>
        </w:rPr>
        <w:t>于</w:t>
      </w:r>
      <w:r>
        <w:rPr>
          <w:rFonts w:hint="eastAsia"/>
        </w:rPr>
        <w:t>2016</w:t>
      </w:r>
      <w:r>
        <w:rPr>
          <w:rFonts w:hint="eastAsia"/>
        </w:rPr>
        <w:t>年获得了索马里兰柏培拉（</w:t>
      </w:r>
      <w:r>
        <w:rPr>
          <w:rFonts w:hint="eastAsia"/>
        </w:rPr>
        <w:t>Berbera</w:t>
      </w:r>
      <w:r>
        <w:rPr>
          <w:rFonts w:hint="eastAsia"/>
        </w:rPr>
        <w:t>）港口</w:t>
      </w:r>
      <w:r>
        <w:rPr>
          <w:rFonts w:hint="eastAsia"/>
        </w:rPr>
        <w:t>30</w:t>
      </w:r>
      <w:r>
        <w:rPr>
          <w:rFonts w:hint="eastAsia"/>
        </w:rPr>
        <w:t>年的特许经营权。索马里兰于</w:t>
      </w:r>
      <w:r>
        <w:rPr>
          <w:rFonts w:hint="eastAsia"/>
        </w:rPr>
        <w:t>1991</w:t>
      </w:r>
      <w:r>
        <w:rPr>
          <w:rFonts w:hint="eastAsia"/>
        </w:rPr>
        <w:t>年宣布独立（尽管没有外国政府承认它）。批评人士称该特许协议会加速索马里的解体。吉布提则是为别的原因烦恼。柏培拉的计划吞吐量为</w:t>
      </w:r>
      <w:r>
        <w:rPr>
          <w:rFonts w:hint="eastAsia"/>
        </w:rPr>
        <w:t>125</w:t>
      </w:r>
      <w:r>
        <w:rPr>
          <w:rFonts w:hint="eastAsia"/>
        </w:rPr>
        <w:t>万个集装箱，它将会削弱吉布提在埃塞俄比亚货物运输上的垄断地位。实际上，埃塞俄比亚在今年稍早时获得了柏培拉港</w:t>
      </w:r>
      <w:r>
        <w:rPr>
          <w:rFonts w:hint="eastAsia"/>
        </w:rPr>
        <w:t>19%</w:t>
      </w:r>
      <w:r>
        <w:rPr>
          <w:rFonts w:hint="eastAsia"/>
        </w:rPr>
        <w:t>的股份。所有这些可能让吉布提每年损失数亿美元的转运费。</w:t>
      </w:r>
    </w:p>
    <w:p w14:paraId="0D54E608" w14:textId="77777777" w:rsidR="000C13C9" w:rsidRDefault="000C13C9" w:rsidP="000C13C9"/>
    <w:p w14:paraId="0D096D44" w14:textId="77777777" w:rsidR="000C13C9" w:rsidRDefault="000C13C9" w:rsidP="000C13C9">
      <w:r>
        <w:t xml:space="preserve">It would also cement the UAE’s place in a strategic region. Uniquely among Arab states, it tries to project military power far </w:t>
      </w:r>
      <w:r>
        <w:lastRenderedPageBreak/>
        <w:t>beyond its borders. The Horn ports all sit near the Bab al-Mandab strait, a vital choke-point at the mouth of the Red Sea: 4.8m barrels of oil passed through it every day in 2016. Competition is getting fierce, though. Qatar and its ally, Turkey, are building ports in Sudan. Saudi Arabia is in talks to set up a naval base in Djibouti. All three Gulf states are trying to snap up farmland in east Africa, part of a broader effort to secure food supplies for their arid countries. Emirati-built ports could one day export crops from Emirati-owned farms.</w:t>
      </w:r>
    </w:p>
    <w:p w14:paraId="3DB1918F" w14:textId="77777777" w:rsidR="000C13C9" w:rsidRDefault="000C13C9" w:rsidP="000C13C9"/>
    <w:p w14:paraId="6029FC34" w14:textId="77777777" w:rsidR="000C13C9" w:rsidRDefault="000C13C9" w:rsidP="000C13C9">
      <w:pPr>
        <w:rPr>
          <w:rFonts w:hint="eastAsia"/>
        </w:rPr>
      </w:pPr>
      <w:r>
        <w:rPr>
          <w:rFonts w:hint="eastAsia"/>
        </w:rPr>
        <w:t>DP World</w:t>
      </w:r>
      <w:r>
        <w:rPr>
          <w:rFonts w:hint="eastAsia"/>
        </w:rPr>
        <w:t>对柏培拉的特许经营权还将巩固阿联酋在一大战略要冲的地位。在所有阿拉伯国家中，只有阿联酋试图将自己的军事力量投射到国界以外很远的地方。非洲之角的港口全部坐落在曼德海峡（</w:t>
      </w:r>
      <w:r>
        <w:rPr>
          <w:rFonts w:hint="eastAsia"/>
        </w:rPr>
        <w:t>Bab al-Mandab strait</w:t>
      </w:r>
      <w:r>
        <w:rPr>
          <w:rFonts w:hint="eastAsia"/>
        </w:rPr>
        <w:t>）附近，这里是红海入海口的咽喉要道，</w:t>
      </w:r>
      <w:r>
        <w:rPr>
          <w:rFonts w:hint="eastAsia"/>
        </w:rPr>
        <w:t>2016</w:t>
      </w:r>
      <w:r>
        <w:rPr>
          <w:rFonts w:hint="eastAsia"/>
        </w:rPr>
        <w:t>年每天有</w:t>
      </w:r>
      <w:r>
        <w:rPr>
          <w:rFonts w:hint="eastAsia"/>
        </w:rPr>
        <w:t>480</w:t>
      </w:r>
      <w:r>
        <w:rPr>
          <w:rFonts w:hint="eastAsia"/>
        </w:rPr>
        <w:t>万桶原油和成品油运经这里。然而竞争正在加剧。卡塔尔及其盟友土耳其正在苏丹修建港口。沙特也在谈判建立吉布提海军基地。三个干旱的海湾国家都在设法抢购东非的农田，以此作为确保自身粮食供应的行动的一部分。阿联酋修建的港口有朝一日可以出口阿联酋自有农场的农作物。</w:t>
      </w:r>
    </w:p>
    <w:p w14:paraId="45BD4E40" w14:textId="77777777" w:rsidR="000C13C9" w:rsidRDefault="000C13C9" w:rsidP="000C13C9"/>
    <w:p w14:paraId="0A6FD4A8" w14:textId="77777777" w:rsidR="000C13C9" w:rsidRDefault="000C13C9" w:rsidP="000C13C9">
      <w:r>
        <w:t>As the Gulf states move in, however, they bring their own conflicts to a troubled region. Qatar helped to end the clashes between Djibouti and Eritrea and kept peacekeepers there for almost a decade. Then came the bust-up of 2017, when four Arab states, including the UAE, imposed an embargo on Qatar. Both Djibouti and Eritrea sided with the blockading states. Qatar pulled out its troops, and Eritrea soon seized the disputed territory from Djibouti.</w:t>
      </w:r>
    </w:p>
    <w:p w14:paraId="7F3DD79E" w14:textId="77777777" w:rsidR="000C13C9" w:rsidRDefault="000C13C9" w:rsidP="000C13C9"/>
    <w:p w14:paraId="0285B726" w14:textId="77777777" w:rsidR="000C13C9" w:rsidRDefault="000C13C9" w:rsidP="000C13C9">
      <w:pPr>
        <w:rPr>
          <w:rFonts w:hint="eastAsia"/>
        </w:rPr>
      </w:pPr>
      <w:r>
        <w:rPr>
          <w:rFonts w:hint="eastAsia"/>
        </w:rPr>
        <w:t>然而，随着海湾国家的进入，它们也将彼此之间的冲突带到了一个是非之地。卡塔尔帮助结束了吉布提和厄立特里亚之间的冲突，并在该地区驻扎维和部队将近十年。</w:t>
      </w:r>
      <w:r>
        <w:rPr>
          <w:rFonts w:hint="eastAsia"/>
        </w:rPr>
        <w:t>2017</w:t>
      </w:r>
      <w:r>
        <w:rPr>
          <w:rFonts w:hint="eastAsia"/>
        </w:rPr>
        <w:t>年，包括阿联酋在内的四个阿拉伯国家与卡塔尔断交，并对卡塔尔实施禁运。吉布提和厄立特里亚都站在封锁国一边。卡塔尔因而撤军，厄立特里亚很快从吉布提那里夺取了有争议的领土。</w:t>
      </w:r>
    </w:p>
    <w:p w14:paraId="5ECFCBE6" w14:textId="77777777" w:rsidR="000C13C9" w:rsidRDefault="000C13C9" w:rsidP="000C13C9"/>
    <w:p w14:paraId="64CE1F01" w14:textId="77777777" w:rsidR="000C13C9" w:rsidRDefault="000C13C9" w:rsidP="000C13C9">
      <w:r>
        <w:t>Gulf states could also find themselves in competition with China. The UAE hopes to be part of China’s Belt and Road Initiative, a scheme to invest hundreds of billions of dollars in infrastructure such as roads and ports. Jebel Ali is the busiest port outside Asia, and already acts as a hub for trade with Africa. But China may want to cut out the middleman. In 2014 Djibouti tried to toss out DP World. It accused the firm of paying bribes to secure its Doraleh concession. Arbitrators in London found the claim meritless.</w:t>
      </w:r>
    </w:p>
    <w:p w14:paraId="52886226" w14:textId="77777777" w:rsidR="000C13C9" w:rsidRDefault="000C13C9" w:rsidP="000C13C9"/>
    <w:p w14:paraId="552A1E26" w14:textId="77777777" w:rsidR="000C13C9" w:rsidRDefault="000C13C9" w:rsidP="000C13C9">
      <w:pPr>
        <w:rPr>
          <w:rFonts w:hint="eastAsia"/>
        </w:rPr>
      </w:pPr>
      <w:r>
        <w:rPr>
          <w:rFonts w:hint="eastAsia"/>
        </w:rPr>
        <w:t>海湾国家可能发现中国也是自己的竞争对手。阿联酋希望加入中国的“一带一路”倡议，该计划将向道路、港口等基础设施投资数千亿美元。杰贝阿里是亚洲以外最繁忙的港口，已成为与非洲贸易的枢纽。但是中国可能想要撇开中间人。</w:t>
      </w:r>
      <w:r>
        <w:rPr>
          <w:rFonts w:hint="eastAsia"/>
        </w:rPr>
        <w:t>2014</w:t>
      </w:r>
      <w:r>
        <w:rPr>
          <w:rFonts w:hint="eastAsia"/>
        </w:rPr>
        <w:t>年，吉布提试图让</w:t>
      </w:r>
      <w:r>
        <w:rPr>
          <w:rFonts w:hint="eastAsia"/>
        </w:rPr>
        <w:t>DP World</w:t>
      </w:r>
      <w:r>
        <w:rPr>
          <w:rFonts w:hint="eastAsia"/>
        </w:rPr>
        <w:t>出局。它指控该公司通过贿赂获得了多哈雷的特许经营权。伦敦仲裁法院认为吉布提的指控缺乏法律依据。</w:t>
      </w:r>
    </w:p>
    <w:p w14:paraId="4BD3898C" w14:textId="77777777" w:rsidR="000C13C9" w:rsidRDefault="000C13C9" w:rsidP="000C13C9"/>
    <w:p w14:paraId="0D508F5D" w14:textId="77777777" w:rsidR="000C13C9" w:rsidRDefault="000C13C9" w:rsidP="000C13C9">
      <w:r>
        <w:t>In February Djibouti dropped the legal niceties: it simply seized the port. The government says DP World failed to expand the port as quickly as promised. Shippers believe it took Doraleh as a sop to China, to which it is heavily indebted (see article). In July Djibouti opened the first phase of a new $3.5bn free-trade zone, set to be the largest in Africa when it is finished. Built mostly by state-owned Chinese firms, it sits next to Doraleh. DP World says the project violates the terms of its concession and is threatening to sue. The UAE helped to put Djibouti on the map. Now, ironically, it may find itself frozen out.</w:t>
      </w:r>
    </w:p>
    <w:p w14:paraId="66988B8B" w14:textId="77777777" w:rsidR="000C13C9" w:rsidRDefault="000C13C9" w:rsidP="000C13C9"/>
    <w:p w14:paraId="052E4C82" w14:textId="77777777" w:rsidR="000C13C9" w:rsidRDefault="000C13C9" w:rsidP="000C13C9">
      <w:pPr>
        <w:rPr>
          <w:rFonts w:hint="eastAsia"/>
        </w:rPr>
      </w:pPr>
      <w:r>
        <w:rPr>
          <w:rFonts w:hint="eastAsia"/>
        </w:rPr>
        <w:t>今年</w:t>
      </w:r>
      <w:r>
        <w:rPr>
          <w:rFonts w:hint="eastAsia"/>
        </w:rPr>
        <w:t>2</w:t>
      </w:r>
      <w:r>
        <w:rPr>
          <w:rFonts w:hint="eastAsia"/>
        </w:rPr>
        <w:t>月，吉布提放弃了繁琐的法律途径，直接收回了多哈雷。吉布提政府表示，</w:t>
      </w:r>
      <w:r>
        <w:rPr>
          <w:rFonts w:hint="eastAsia"/>
        </w:rPr>
        <w:t>DP World</w:t>
      </w:r>
      <w:r>
        <w:rPr>
          <w:rFonts w:hint="eastAsia"/>
        </w:rPr>
        <w:t>未能按承诺的速度扩建该港口。航运商们认为，多哈雷是吉布提政府给中国的甜头，因为它欠下中国巨额债务。</w:t>
      </w:r>
      <w:r>
        <w:rPr>
          <w:rFonts w:hint="eastAsia"/>
        </w:rPr>
        <w:t>7</w:t>
      </w:r>
      <w:r>
        <w:rPr>
          <w:rFonts w:hint="eastAsia"/>
        </w:rPr>
        <w:t>月，吉布提总投资</w:t>
      </w:r>
      <w:r>
        <w:rPr>
          <w:rFonts w:hint="eastAsia"/>
        </w:rPr>
        <w:t>35</w:t>
      </w:r>
      <w:r>
        <w:rPr>
          <w:rFonts w:hint="eastAsia"/>
        </w:rPr>
        <w:t>亿美元的新自贸区的一期建成开园。该自贸区毗邻多哈雷，主要由中国国企承建，预期建成后将成为非洲最大的自贸区。</w:t>
      </w:r>
      <w:r>
        <w:rPr>
          <w:rFonts w:hint="eastAsia"/>
        </w:rPr>
        <w:t>DP World</w:t>
      </w:r>
      <w:r>
        <w:rPr>
          <w:rFonts w:hint="eastAsia"/>
        </w:rPr>
        <w:t>表示该项目违反了特许经营权条款，威胁提起诉讼。阿联酋曾帮助吉布提扬名世界，如今，讽刺的是，它却可能发现自己被排挤出局。</w:t>
      </w:r>
    </w:p>
    <w:p w14:paraId="5468749A" w14:textId="77777777" w:rsidR="000C13C9" w:rsidRDefault="000C13C9" w:rsidP="000C13C9">
      <w:pPr>
        <w:pStyle w:val="1"/>
      </w:pPr>
      <w:r>
        <w:lastRenderedPageBreak/>
        <w:t>World trade: A plan to save the WTO</w:t>
      </w:r>
    </w:p>
    <w:p w14:paraId="464E124F" w14:textId="77777777" w:rsidR="000C13C9" w:rsidRDefault="000C13C9" w:rsidP="000C13C9">
      <w:r>
        <w:t>Global trade is in grave danger, but there is still a chance of a rescue</w:t>
      </w:r>
    </w:p>
    <w:p w14:paraId="3C213CC9" w14:textId="77777777" w:rsidR="000C13C9" w:rsidRDefault="000C13C9" w:rsidP="000C13C9">
      <w:pPr>
        <w:rPr>
          <w:rFonts w:hint="eastAsia"/>
        </w:rPr>
      </w:pPr>
      <w:r>
        <w:rPr>
          <w:rFonts w:hint="eastAsia"/>
        </w:rPr>
        <w:t>世界贸易：世贸组织拯救计划</w:t>
      </w:r>
    </w:p>
    <w:p w14:paraId="6225CDEC" w14:textId="77777777" w:rsidR="000C13C9" w:rsidRDefault="000C13C9" w:rsidP="000C13C9">
      <w:pPr>
        <w:rPr>
          <w:rFonts w:hint="eastAsia"/>
        </w:rPr>
      </w:pPr>
      <w:r>
        <w:rPr>
          <w:rFonts w:hint="eastAsia"/>
        </w:rPr>
        <w:t>全球贸易深陷危机，但仍有拯救机会</w:t>
      </w:r>
    </w:p>
    <w:p w14:paraId="5F59CDF2" w14:textId="77777777" w:rsidR="000C13C9" w:rsidRDefault="000C13C9" w:rsidP="000C13C9">
      <w:r>
        <w:t xml:space="preserve">20180721 leaders </w:t>
      </w:r>
      <w:r>
        <w:rPr>
          <w:rFonts w:ascii="Segoe UI Emoji" w:hAnsi="Segoe UI Emoji" w:cs="Segoe UI Emoji"/>
        </w:rPr>
        <w:t>🇬🇧</w:t>
      </w:r>
      <w:r>
        <w:t xml:space="preserve"> English Version</w:t>
      </w:r>
    </w:p>
    <w:p w14:paraId="3EE455F5" w14:textId="77777777" w:rsidR="000C13C9" w:rsidRDefault="000C13C9" w:rsidP="000C13C9"/>
    <w:p w14:paraId="58C2645B" w14:textId="77777777" w:rsidR="000C13C9" w:rsidRDefault="000C13C9" w:rsidP="000C13C9">
      <w:r>
        <w:t>THE headquarters of the World Trade Organisation (WTO), on the banks of Lake Geneva, once belonged to the League of Nations. That ill-fated body was crippled by American isolationism. The building’s occupant today is also at the mercy of decisions taken in Washington.</w:t>
      </w:r>
    </w:p>
    <w:p w14:paraId="3490D46C" w14:textId="77777777" w:rsidR="000C13C9" w:rsidRDefault="000C13C9" w:rsidP="000C13C9"/>
    <w:p w14:paraId="3331F326" w14:textId="77777777" w:rsidR="000C13C9" w:rsidRDefault="000C13C9" w:rsidP="000C13C9">
      <w:pPr>
        <w:rPr>
          <w:rFonts w:hint="eastAsia"/>
        </w:rPr>
      </w:pPr>
      <w:r>
        <w:rPr>
          <w:rFonts w:hint="eastAsia"/>
        </w:rPr>
        <w:t>位于日内瓦湖畔的世界贸易组织（以下简称</w:t>
      </w:r>
      <w:r>
        <w:rPr>
          <w:rFonts w:hint="eastAsia"/>
        </w:rPr>
        <w:t>WTO</w:t>
      </w:r>
      <w:r>
        <w:rPr>
          <w:rFonts w:hint="eastAsia"/>
        </w:rPr>
        <w:t>）总部曾经是国际联盟的所在地。当年，这个命运多舛的机构因美国的孤立主义而难以发挥作用。这幢大楼如今的住户同样难逃华盛顿决策的左右。</w:t>
      </w:r>
    </w:p>
    <w:p w14:paraId="1E49D053" w14:textId="77777777" w:rsidR="000C13C9" w:rsidRDefault="000C13C9" w:rsidP="000C13C9"/>
    <w:p w14:paraId="10C9B9A0" w14:textId="77777777" w:rsidR="000C13C9" w:rsidRDefault="000C13C9" w:rsidP="000C13C9">
      <w:r>
        <w:t>President Donald Trump has circumvented the WTO to impose tariffs on steel and aluminium imports, including those from America’s allies. Complaining of unfair treatment, the administration is blocking nominations to seats on the WTO’s appellate body, which could leave it unable to hear cases after 2019. Most ominously, America is embroiled in a trade war with China. Both sides have imposed tariffs on goods worth tens of billions of dollars and are threatening worse.</w:t>
      </w:r>
    </w:p>
    <w:p w14:paraId="25E2EED1" w14:textId="77777777" w:rsidR="000C13C9" w:rsidRDefault="000C13C9" w:rsidP="000C13C9"/>
    <w:p w14:paraId="0DF08A8A" w14:textId="77777777" w:rsidR="000C13C9" w:rsidRDefault="000C13C9" w:rsidP="000C13C9">
      <w:pPr>
        <w:rPr>
          <w:rFonts w:hint="eastAsia"/>
        </w:rPr>
      </w:pPr>
      <w:r>
        <w:rPr>
          <w:rFonts w:hint="eastAsia"/>
        </w:rPr>
        <w:t>美国总统特朗普已经绕过</w:t>
      </w:r>
      <w:r>
        <w:rPr>
          <w:rFonts w:hint="eastAsia"/>
        </w:rPr>
        <w:t>WTO</w:t>
      </w:r>
      <w:r>
        <w:rPr>
          <w:rFonts w:hint="eastAsia"/>
        </w:rPr>
        <w:t>对进口钢铁和铝材征收关税，包括来自美国盟国的进口。特朗普政府埋怨</w:t>
      </w:r>
      <w:r>
        <w:rPr>
          <w:rFonts w:hint="eastAsia"/>
        </w:rPr>
        <w:t>WTO</w:t>
      </w:r>
      <w:r>
        <w:rPr>
          <w:rFonts w:hint="eastAsia"/>
        </w:rPr>
        <w:t>对美国不公，因而阻挠</w:t>
      </w:r>
      <w:r>
        <w:rPr>
          <w:rFonts w:hint="eastAsia"/>
        </w:rPr>
        <w:t>WTO</w:t>
      </w:r>
      <w:r>
        <w:rPr>
          <w:rFonts w:hint="eastAsia"/>
        </w:rPr>
        <w:t>上诉机构任命新法官，这可能导致该机构在</w:t>
      </w:r>
      <w:r>
        <w:rPr>
          <w:rFonts w:hint="eastAsia"/>
        </w:rPr>
        <w:t>2019</w:t>
      </w:r>
      <w:r>
        <w:rPr>
          <w:rFonts w:hint="eastAsia"/>
        </w:rPr>
        <w:t>年之后无法审理案件。最不妙的是，美国正与中国大打贸易战，双方都已对价值数百亿美元的商品征收了关税，并威胁狠招还在后头。</w:t>
      </w:r>
    </w:p>
    <w:p w14:paraId="5FFF95F7" w14:textId="77777777" w:rsidR="000C13C9" w:rsidRDefault="000C13C9" w:rsidP="000C13C9"/>
    <w:p w14:paraId="6B2909A8" w14:textId="77777777" w:rsidR="000C13C9" w:rsidRDefault="000C13C9" w:rsidP="000C13C9">
      <w:r>
        <w:t>The WTO was supposed to contain trade disputes and prevent retaliatory pile-ups. Today it appears to be a horrified bystander as the system it oversees crumbles. Free-traders are right to be deeply worried, but not yet right to despair. For the outlines of a plan to save the system are discernible.</w:t>
      </w:r>
    </w:p>
    <w:p w14:paraId="20646593" w14:textId="77777777" w:rsidR="000C13C9" w:rsidRDefault="000C13C9" w:rsidP="000C13C9"/>
    <w:p w14:paraId="46996F79" w14:textId="77777777" w:rsidR="000C13C9" w:rsidRDefault="000C13C9" w:rsidP="000C13C9">
      <w:pPr>
        <w:rPr>
          <w:rFonts w:hint="eastAsia"/>
        </w:rPr>
      </w:pPr>
      <w:r>
        <w:rPr>
          <w:rFonts w:hint="eastAsia"/>
        </w:rPr>
        <w:t>WTO</w:t>
      </w:r>
      <w:r>
        <w:rPr>
          <w:rFonts w:hint="eastAsia"/>
        </w:rPr>
        <w:t>本应遏制贸易争端并防止冤冤相报。但如今</w:t>
      </w:r>
      <w:r>
        <w:rPr>
          <w:rFonts w:hint="eastAsia"/>
        </w:rPr>
        <w:t>WTO</w:t>
      </w:r>
      <w:r>
        <w:rPr>
          <w:rFonts w:hint="eastAsia"/>
        </w:rPr>
        <w:t>就像一个旁观者，惊恐地看着自己监管下的体系分崩瓦解。主张自由贸易的人士有理由深感忧虑，但还无需绝望。因为挽救该体系的计划还是大体可见。</w:t>
      </w:r>
    </w:p>
    <w:p w14:paraId="07566235" w14:textId="77777777" w:rsidR="000C13C9" w:rsidRDefault="000C13C9" w:rsidP="000C13C9"/>
    <w:p w14:paraId="1802384A" w14:textId="77777777" w:rsidR="000C13C9" w:rsidRDefault="000C13C9" w:rsidP="000C13C9">
      <w:r>
        <w:t>It’s the end of the WTO as we know it</w:t>
      </w:r>
    </w:p>
    <w:p w14:paraId="283628BB" w14:textId="77777777" w:rsidR="000C13C9" w:rsidRDefault="000C13C9" w:rsidP="000C13C9"/>
    <w:p w14:paraId="40C54A1A" w14:textId="77777777" w:rsidR="000C13C9" w:rsidRDefault="000C13C9" w:rsidP="000C13C9">
      <w:pPr>
        <w:rPr>
          <w:rFonts w:hint="eastAsia"/>
        </w:rPr>
      </w:pPr>
      <w:r>
        <w:rPr>
          <w:rFonts w:hint="eastAsia"/>
        </w:rPr>
        <w:t>我们熟知的</w:t>
      </w:r>
      <w:r>
        <w:rPr>
          <w:rFonts w:hint="eastAsia"/>
        </w:rPr>
        <w:t>WTO</w:t>
      </w:r>
      <w:r>
        <w:rPr>
          <w:rFonts w:hint="eastAsia"/>
        </w:rPr>
        <w:t>已走到尽头</w:t>
      </w:r>
    </w:p>
    <w:p w14:paraId="6BB89BD0" w14:textId="77777777" w:rsidR="000C13C9" w:rsidRDefault="000C13C9" w:rsidP="000C13C9"/>
    <w:p w14:paraId="243E68A2" w14:textId="77777777" w:rsidR="000C13C9" w:rsidRDefault="000C13C9" w:rsidP="000C13C9">
      <w:r>
        <w:t>That might seem fanciful, given Mr Trump’s belligerence, but for two things. The first is that the president is not the only person forging American trade policy. The European Union and Japan have been talking to Robert Lighthizer, his low-profile chief trade negotiator, about WTO reform. Mr Trump’s tirades make headlines, but Mr Lighthizer wants to remake the WTO, not abandon it entirely. He could use the president’s threats as leverage to make deals. Think of it as a good cop/bad cop routine, albeit one in which the bad cop has only a faint grasp that he has been allotted the role.</w:t>
      </w:r>
    </w:p>
    <w:p w14:paraId="0940E240" w14:textId="77777777" w:rsidR="000C13C9" w:rsidRDefault="000C13C9" w:rsidP="000C13C9"/>
    <w:p w14:paraId="19346B19" w14:textId="77777777" w:rsidR="000C13C9" w:rsidRDefault="000C13C9" w:rsidP="000C13C9">
      <w:pPr>
        <w:rPr>
          <w:rFonts w:hint="eastAsia"/>
        </w:rPr>
      </w:pPr>
      <w:r>
        <w:rPr>
          <w:rFonts w:hint="eastAsia"/>
        </w:rPr>
        <w:t>以特朗普的好斗，说</w:t>
      </w:r>
      <w:r>
        <w:rPr>
          <w:rFonts w:hint="eastAsia"/>
        </w:rPr>
        <w:t>WTO</w:t>
      </w:r>
      <w:r>
        <w:rPr>
          <w:rFonts w:hint="eastAsia"/>
        </w:rPr>
        <w:t>有救似乎是异想天开，但要注意两件事。首先，总统不是美国贸易政策的唯一决策者。欧盟和日本一直在与特朗普低调的首席贸易谈判代表罗伯特·莱特希泽（</w:t>
      </w:r>
      <w:r>
        <w:rPr>
          <w:rFonts w:hint="eastAsia"/>
        </w:rPr>
        <w:t>Robert Lighthizer</w:t>
      </w:r>
      <w:r>
        <w:rPr>
          <w:rFonts w:hint="eastAsia"/>
        </w:rPr>
        <w:t>）就</w:t>
      </w:r>
      <w:r>
        <w:rPr>
          <w:rFonts w:hint="eastAsia"/>
        </w:rPr>
        <w:t>WTO</w:t>
      </w:r>
      <w:r>
        <w:rPr>
          <w:rFonts w:hint="eastAsia"/>
        </w:rPr>
        <w:t>的改革展开磋商。虽然特朗普的各种激烈言论占据了新闻头条，但莱特希泽还是希望重塑</w:t>
      </w:r>
      <w:r>
        <w:rPr>
          <w:rFonts w:hint="eastAsia"/>
        </w:rPr>
        <w:t>WTO</w:t>
      </w:r>
      <w:r>
        <w:rPr>
          <w:rFonts w:hint="eastAsia"/>
        </w:rPr>
        <w:t>，而不是完全放弃。他可以将特朗普的威胁用作谈判的筹码。这就等于一个唱红脸一个唱白脸，只不过唱白脸的那位没怎么意识到自己拿到了这个角色。</w:t>
      </w:r>
    </w:p>
    <w:p w14:paraId="0AFD5A41" w14:textId="77777777" w:rsidR="000C13C9" w:rsidRDefault="000C13C9" w:rsidP="000C13C9"/>
    <w:p w14:paraId="347C1D9F" w14:textId="77777777" w:rsidR="000C13C9" w:rsidRDefault="000C13C9" w:rsidP="000C13C9">
      <w:r>
        <w:lastRenderedPageBreak/>
        <w:t>The second thing to understand is that the focus of much of America’s ire, China, arouses deep suspicion elsewhere, too (see Briefing). Since joining the WTO in 2001, China has not turned towards markets, as the West expected. Instead, it has distorted trade on a scale that is far bigger than the dumping and other causes of disputes between market economies that the WTO was designed to handle.</w:t>
      </w:r>
    </w:p>
    <w:p w14:paraId="18892479" w14:textId="77777777" w:rsidR="000C13C9" w:rsidRDefault="000C13C9" w:rsidP="000C13C9"/>
    <w:p w14:paraId="6048E2EA" w14:textId="77777777" w:rsidR="000C13C9" w:rsidRDefault="000C13C9" w:rsidP="000C13C9">
      <w:pPr>
        <w:rPr>
          <w:rFonts w:hint="eastAsia"/>
        </w:rPr>
      </w:pPr>
      <w:r>
        <w:rPr>
          <w:rFonts w:hint="eastAsia"/>
        </w:rPr>
        <w:t>第二个要明白的是，美国的怨怒大多指向中国，而中国在其他地区也引发了深深的质疑。自</w:t>
      </w:r>
      <w:r>
        <w:rPr>
          <w:rFonts w:hint="eastAsia"/>
        </w:rPr>
        <w:t>2001</w:t>
      </w:r>
      <w:r>
        <w:rPr>
          <w:rFonts w:hint="eastAsia"/>
        </w:rPr>
        <w:t>年加入</w:t>
      </w:r>
      <w:r>
        <w:rPr>
          <w:rFonts w:hint="eastAsia"/>
        </w:rPr>
        <w:t>WTO</w:t>
      </w:r>
      <w:r>
        <w:rPr>
          <w:rFonts w:hint="eastAsia"/>
        </w:rPr>
        <w:t>以来，中国并没像西方预期的那样转向市场机制。相反，中国扭曲了贸易，程度远超过倾销和引起市场经济体之间争端的其他缘由，而</w:t>
      </w:r>
      <w:r>
        <w:rPr>
          <w:rFonts w:hint="eastAsia"/>
        </w:rPr>
        <w:t>WTO</w:t>
      </w:r>
      <w:r>
        <w:rPr>
          <w:rFonts w:hint="eastAsia"/>
        </w:rPr>
        <w:t>本是用来处理这些争端的。</w:t>
      </w:r>
    </w:p>
    <w:p w14:paraId="6736043F" w14:textId="77777777" w:rsidR="000C13C9" w:rsidRDefault="000C13C9" w:rsidP="000C13C9"/>
    <w:p w14:paraId="1E4DCB8A" w14:textId="77777777" w:rsidR="000C13C9" w:rsidRDefault="000C13C9" w:rsidP="000C13C9">
      <w:r>
        <w:t>The EU and Japan share America’s desire to constrain Chinese mercantilism. China’s state-owned firms and its vast and opaque subsidies have distorted markets and caused gluts in supply for commodities such as steel. Foreign firms operating in China struggle against heavy-handed regulation, and are required to hand over their intellectual property as a condition of market access.</w:t>
      </w:r>
    </w:p>
    <w:p w14:paraId="29864121" w14:textId="77777777" w:rsidR="000C13C9" w:rsidRDefault="000C13C9" w:rsidP="000C13C9"/>
    <w:p w14:paraId="1E7D5A38" w14:textId="77777777" w:rsidR="000C13C9" w:rsidRDefault="000C13C9" w:rsidP="000C13C9">
      <w:pPr>
        <w:rPr>
          <w:rFonts w:hint="eastAsia"/>
        </w:rPr>
      </w:pPr>
      <w:r>
        <w:rPr>
          <w:rFonts w:hint="eastAsia"/>
        </w:rPr>
        <w:t>与美国一样，欧盟和日本也想限制中国的重商主义。中国的国企以及中国政府庞大而不透明的补贴机制扭曲了市场，导致钢铁等大宗商品供过于求。在华外国企业在严苛的监管下求存，还要交出知识产权以求进入市场。</w:t>
      </w:r>
    </w:p>
    <w:p w14:paraId="49FAD7E8" w14:textId="77777777" w:rsidR="000C13C9" w:rsidRDefault="000C13C9" w:rsidP="000C13C9"/>
    <w:p w14:paraId="3739B6A6" w14:textId="77777777" w:rsidR="000C13C9" w:rsidRDefault="000C13C9" w:rsidP="000C13C9">
      <w:r>
        <w:t>But holding China to account is hard with the existing rule book. The reforms being talked about by the EU, Japan and America could plug many of the gaps. They would set out how to judge the scale of government distortions to the market, make it easier to gather information on wrongdoing and set the boundaries for proportionate retaliation. They would also define what exactly counts as an arm of the government, and broaden the scope of banned subsidies. And they would lower the burden of proof for complainants, which, given the opacity of the Chinese system, is too high.</w:t>
      </w:r>
    </w:p>
    <w:p w14:paraId="3C20D034" w14:textId="77777777" w:rsidR="000C13C9" w:rsidRDefault="000C13C9" w:rsidP="000C13C9"/>
    <w:p w14:paraId="51E022D2" w14:textId="77777777" w:rsidR="000C13C9" w:rsidRDefault="000C13C9" w:rsidP="000C13C9">
      <w:pPr>
        <w:rPr>
          <w:rFonts w:hint="eastAsia"/>
        </w:rPr>
      </w:pPr>
      <w:r>
        <w:rPr>
          <w:rFonts w:hint="eastAsia"/>
        </w:rPr>
        <w:t>但按</w:t>
      </w:r>
      <w:r>
        <w:rPr>
          <w:rFonts w:hint="eastAsia"/>
        </w:rPr>
        <w:t>WTO</w:t>
      </w:r>
      <w:r>
        <w:rPr>
          <w:rFonts w:hint="eastAsia"/>
        </w:rPr>
        <w:t>现有的规则，很难让中国承担责任。欧盟、日本和美国讨论的改革也许可以填补其中许多漏洞。这些改革将明确如何判断政府对市场的扭曲程度，方便收集有关违规行为的信息，并对相应报复行动设限。改革还将对“政府所属机构”做出明确界定，并扩大禁止补贴的范围。另外，改革还将减轻申诉人的举证责任——鉴于中国制度的不透明性，目前申诉人的举证责任太大。</w:t>
      </w:r>
    </w:p>
    <w:p w14:paraId="1EA4BA84" w14:textId="77777777" w:rsidR="000C13C9" w:rsidRDefault="000C13C9" w:rsidP="000C13C9"/>
    <w:p w14:paraId="309426D5" w14:textId="77777777" w:rsidR="000C13C9" w:rsidRDefault="000C13C9" w:rsidP="000C13C9">
      <w:r>
        <w:t>Even the sunniest optimist will be able to identify the obstacles to this plan. Most obviously, why would China ever accept a reform that jeopardises its state-run economic model? Put plainly, because America could wreak havoc otherwise. It is in China’s interests to preserve the global trading order because, if China is isolated, the Communist Party cannot achieve the prosperity that cements its legitimacy. The benefits to China of its WTO membership have come not from lower tariffs in America—they were already low—but from the certainty of stable trading relationships. Its “Made in China 2025” plan to boost vital industries sounds threatening, but if China were obliged to produce everything at home, its time frame would be delayed by decades. Sure enough, China and the EU agreed on July 16th to co-operate on WTO reform (see article).</w:t>
      </w:r>
    </w:p>
    <w:p w14:paraId="3EA27ACB" w14:textId="77777777" w:rsidR="000C13C9" w:rsidRDefault="000C13C9" w:rsidP="000C13C9"/>
    <w:p w14:paraId="7A4D872C" w14:textId="77777777" w:rsidR="000C13C9" w:rsidRDefault="000C13C9" w:rsidP="000C13C9">
      <w:pPr>
        <w:rPr>
          <w:rFonts w:hint="eastAsia"/>
        </w:rPr>
      </w:pPr>
      <w:r>
        <w:rPr>
          <w:rFonts w:hint="eastAsia"/>
        </w:rPr>
        <w:t>即使是最积极的乐观主义者也能看出这项计划面临的阻碍。最明显的就是，中国为什么要接受一项危及其国营经济模式的改革？说白了，那是因为中国不这么做，美国就会大肆破坏。维护全球贸易秩序符合中国的利益，如果中国被孤立，共产党就无法实现国家的繁荣发展，也就难以巩固其执政地位。中国加入</w:t>
      </w:r>
      <w:r>
        <w:rPr>
          <w:rFonts w:hint="eastAsia"/>
        </w:rPr>
        <w:t>WTO</w:t>
      </w:r>
      <w:r>
        <w:rPr>
          <w:rFonts w:hint="eastAsia"/>
        </w:rPr>
        <w:t>的好处不在于出口美国的低关税（之前就已经很低了），而在于确保建立稳定的贸易关系。意在推动关键行业发展的“中国制造</w:t>
      </w:r>
      <w:r>
        <w:rPr>
          <w:rFonts w:hint="eastAsia"/>
        </w:rPr>
        <w:t>2025</w:t>
      </w:r>
      <w:r>
        <w:rPr>
          <w:rFonts w:hint="eastAsia"/>
        </w:rPr>
        <w:t>”计划听起来咄咄逼人，但如果中国被迫要在国内生产一切产品，那么实现目标的时间将要推后数十年。不出所料，中国和欧盟已于本月</w:t>
      </w:r>
      <w:r>
        <w:rPr>
          <w:rFonts w:hint="eastAsia"/>
        </w:rPr>
        <w:t>16</w:t>
      </w:r>
      <w:r>
        <w:rPr>
          <w:rFonts w:hint="eastAsia"/>
        </w:rPr>
        <w:t>日就联手改革</w:t>
      </w:r>
      <w:r>
        <w:rPr>
          <w:rFonts w:hint="eastAsia"/>
        </w:rPr>
        <w:t>WTO</w:t>
      </w:r>
      <w:r>
        <w:rPr>
          <w:rFonts w:hint="eastAsia"/>
        </w:rPr>
        <w:t>达成一致。</w:t>
      </w:r>
    </w:p>
    <w:p w14:paraId="0B47A37D" w14:textId="77777777" w:rsidR="000C13C9" w:rsidRDefault="000C13C9" w:rsidP="000C13C9"/>
    <w:p w14:paraId="5657B9AA" w14:textId="77777777" w:rsidR="000C13C9" w:rsidRDefault="000C13C9" w:rsidP="000C13C9">
      <w:r>
        <w:t xml:space="preserve">Reaching a global agreement that covered every one of the WTO’s 164 members would also be extremely difficult. The last big round of global trade talks stalled over demands by developing economies such as India for more leeway to protect farmers. New negotiations may be held hostage to these old disputes. Luckily, negotiators can skip around them if necessary, by </w:t>
      </w:r>
      <w:r>
        <w:lastRenderedPageBreak/>
        <w:t>securing a “plurilateral” agreement between a group of big economies. The WTO would still enforce the terms, though they would not apply to its other members.</w:t>
      </w:r>
    </w:p>
    <w:p w14:paraId="7E7AA4FE" w14:textId="77777777" w:rsidR="000C13C9" w:rsidRDefault="000C13C9" w:rsidP="000C13C9"/>
    <w:p w14:paraId="4218963D" w14:textId="77777777" w:rsidR="000C13C9" w:rsidRDefault="000C13C9" w:rsidP="000C13C9">
      <w:pPr>
        <w:rPr>
          <w:rFonts w:hint="eastAsia"/>
        </w:rPr>
      </w:pPr>
      <w:r>
        <w:rPr>
          <w:rFonts w:hint="eastAsia"/>
        </w:rPr>
        <w:t>要达成涵盖</w:t>
      </w:r>
      <w:r>
        <w:rPr>
          <w:rFonts w:hint="eastAsia"/>
        </w:rPr>
        <w:t>WTO</w:t>
      </w:r>
      <w:r>
        <w:rPr>
          <w:rFonts w:hint="eastAsia"/>
        </w:rPr>
        <w:t>全部</w:t>
      </w:r>
      <w:r>
        <w:rPr>
          <w:rFonts w:hint="eastAsia"/>
        </w:rPr>
        <w:t>164</w:t>
      </w:r>
      <w:r>
        <w:rPr>
          <w:rFonts w:hint="eastAsia"/>
        </w:rPr>
        <w:t>个成员国的全球性协议也极为困难。上一轮全球贸易谈判陷入僵局，原因是印度等发展中经济体要求更大的自由度以保护农民。新谈判可能会遭到这些旧争议的绑架。幸好，必要时谈判代表可以在一些大型经济体之间谈妥“诸边”协议，从而绕过旧问题。</w:t>
      </w:r>
      <w:r>
        <w:rPr>
          <w:rFonts w:hint="eastAsia"/>
        </w:rPr>
        <w:t>WTO</w:t>
      </w:r>
      <w:r>
        <w:rPr>
          <w:rFonts w:hint="eastAsia"/>
        </w:rPr>
        <w:t>仍将执行这些条款，不过不会将它们应用于其他成员国。</w:t>
      </w:r>
    </w:p>
    <w:p w14:paraId="444886A4" w14:textId="77777777" w:rsidR="000C13C9" w:rsidRDefault="000C13C9" w:rsidP="000C13C9"/>
    <w:p w14:paraId="2D620B4F" w14:textId="77777777" w:rsidR="000C13C9" w:rsidRDefault="000C13C9" w:rsidP="000C13C9">
      <w:r>
        <w:t>Last comes the greatest block to a grand bargain, Mr Trump himself. The president is a fierce critic of the WTO and a believer that bilateral deals suit American interests better. This week he called the EU a “foe” on trade. If he thinks Mr Lighthizer is manipulating him, he will strike back.</w:t>
      </w:r>
    </w:p>
    <w:p w14:paraId="2558A55A" w14:textId="77777777" w:rsidR="000C13C9" w:rsidRDefault="000C13C9" w:rsidP="000C13C9"/>
    <w:p w14:paraId="54CC2464" w14:textId="77777777" w:rsidR="000C13C9" w:rsidRDefault="000C13C9" w:rsidP="000C13C9">
      <w:pPr>
        <w:rPr>
          <w:rFonts w:hint="eastAsia"/>
        </w:rPr>
      </w:pPr>
      <w:r>
        <w:rPr>
          <w:rFonts w:hint="eastAsia"/>
        </w:rPr>
        <w:t>最后，达成重大协议的最大障碍是特朗普本人。这位总统狠批</w:t>
      </w:r>
      <w:r>
        <w:rPr>
          <w:rFonts w:hint="eastAsia"/>
        </w:rPr>
        <w:t>WTO</w:t>
      </w:r>
      <w:r>
        <w:rPr>
          <w:rFonts w:hint="eastAsia"/>
        </w:rPr>
        <w:t>，深信双边协议更符合美国利益。上周他称欧盟是贸易的“敌人”。如果感到自己在受莱特希泽摆布，他势必会反击。</w:t>
      </w:r>
    </w:p>
    <w:p w14:paraId="369D0119" w14:textId="77777777" w:rsidR="000C13C9" w:rsidRDefault="000C13C9" w:rsidP="000C13C9"/>
    <w:p w14:paraId="403FDDB8" w14:textId="77777777" w:rsidR="000C13C9" w:rsidRDefault="000C13C9" w:rsidP="000C13C9">
      <w:r>
        <w:t>And I feel slightly more upbeat than you might expect</w:t>
      </w:r>
    </w:p>
    <w:p w14:paraId="6D29BA2D" w14:textId="77777777" w:rsidR="000C13C9" w:rsidRDefault="000C13C9" w:rsidP="000C13C9"/>
    <w:p w14:paraId="74D8447C" w14:textId="77777777" w:rsidR="000C13C9" w:rsidRDefault="000C13C9" w:rsidP="000C13C9">
      <w:pPr>
        <w:rPr>
          <w:rFonts w:hint="eastAsia"/>
        </w:rPr>
      </w:pPr>
      <w:r>
        <w:rPr>
          <w:rFonts w:hint="eastAsia"/>
        </w:rPr>
        <w:t>而我比你想象的要乐观一点</w:t>
      </w:r>
    </w:p>
    <w:p w14:paraId="27C837DE" w14:textId="77777777" w:rsidR="000C13C9" w:rsidRDefault="000C13C9" w:rsidP="000C13C9"/>
    <w:p w14:paraId="47140C00" w14:textId="77777777" w:rsidR="000C13C9" w:rsidRDefault="000C13C9" w:rsidP="000C13C9">
      <w:r>
        <w:t>A better idea than the Trump administration’s wrecking strategy would have been to unite most of the world around a set of rules in America’s interest, forming blocs so large that China would have had to choose between compliance and isolation. That was the idea behind both the Trans-Pacific Partnership (TPP), a pact from which Mr Trump withdrew within days of taking office, and also a stalled trade deal with Europe.</w:t>
      </w:r>
    </w:p>
    <w:p w14:paraId="671D395C" w14:textId="77777777" w:rsidR="000C13C9" w:rsidRDefault="000C13C9" w:rsidP="000C13C9"/>
    <w:p w14:paraId="672E64B2" w14:textId="77777777" w:rsidR="000C13C9" w:rsidRDefault="000C13C9" w:rsidP="000C13C9">
      <w:pPr>
        <w:rPr>
          <w:rFonts w:hint="eastAsia"/>
        </w:rPr>
      </w:pPr>
      <w:r>
        <w:rPr>
          <w:rFonts w:hint="eastAsia"/>
        </w:rPr>
        <w:t>相比特朗普政府现在的破坏性策略，原本更好的一种做法是拉拢世界大多数地区建立一套符合美国利益的规则，形成庞大的阵营，迫使中国在妥协与孤立之间做选择。这本是《跨太平洋伙伴关系协定》（</w:t>
      </w:r>
      <w:r>
        <w:rPr>
          <w:rFonts w:hint="eastAsia"/>
        </w:rPr>
        <w:t>TPP</w:t>
      </w:r>
      <w:r>
        <w:rPr>
          <w:rFonts w:hint="eastAsia"/>
        </w:rPr>
        <w:t>）及美欧之间另一贸易协议背后的思路，但特朗普上任几天后就退出了</w:t>
      </w:r>
      <w:r>
        <w:rPr>
          <w:rFonts w:hint="eastAsia"/>
        </w:rPr>
        <w:t>TPP</w:t>
      </w:r>
      <w:r>
        <w:rPr>
          <w:rFonts w:hint="eastAsia"/>
        </w:rPr>
        <w:t>，后者的进程也陷于停滞。</w:t>
      </w:r>
    </w:p>
    <w:p w14:paraId="79D9FE8A" w14:textId="77777777" w:rsidR="000C13C9" w:rsidRDefault="000C13C9" w:rsidP="000C13C9"/>
    <w:p w14:paraId="3B06FA54" w14:textId="77777777" w:rsidR="000C13C9" w:rsidRDefault="000C13C9" w:rsidP="000C13C9">
      <w:r>
        <w:t>Wrecking strategies do not always fail, however. Sometimes they pay off handsomely. A WTO fit to handle complaints about unfair competition would be a gift to the world. The genius of the rules-based system is that it has torn down barriers by persuading producers that the prize of access to foreign markets is worth the accompanying global competition. When that competition is deemed lawless, political support for free trade withers. A world in which China is pursued by its critics through the WTO, and faces proportionate retaliation when necessary, is far preferable to one in which a tit-for-tat trade war can escalate without limit.</w:t>
      </w:r>
    </w:p>
    <w:p w14:paraId="15BE4EA5" w14:textId="77777777" w:rsidR="000C13C9" w:rsidRDefault="000C13C9" w:rsidP="000C13C9"/>
    <w:p w14:paraId="40DBD985" w14:textId="77777777" w:rsidR="000C13C9" w:rsidRDefault="000C13C9" w:rsidP="000C13C9">
      <w:pPr>
        <w:rPr>
          <w:rFonts w:hint="eastAsia"/>
        </w:rPr>
      </w:pPr>
      <w:r>
        <w:rPr>
          <w:rFonts w:hint="eastAsia"/>
        </w:rPr>
        <w:t>但破坏性策略也不总是失败。有时它收获巨大。</w:t>
      </w:r>
      <w:r>
        <w:rPr>
          <w:rFonts w:hint="eastAsia"/>
        </w:rPr>
        <w:t>WTO</w:t>
      </w:r>
      <w:r>
        <w:rPr>
          <w:rFonts w:hint="eastAsia"/>
        </w:rPr>
        <w:t>如果能够胜任处理有关不公平竞争的投诉，全世界都将受惠。这个基于规则的体系的高明之处在于，它说服了生产者相信进入外国市场的好处抵得过随之而来的全球竞争，从而拆除了全球贸易壁垒。当竞争被认为变得无法无天时，自由贸易获得的政治支持就会消失。如果批评者可通过</w:t>
      </w:r>
      <w:r>
        <w:rPr>
          <w:rFonts w:hint="eastAsia"/>
        </w:rPr>
        <w:t>WTO</w:t>
      </w:r>
      <w:r>
        <w:rPr>
          <w:rFonts w:hint="eastAsia"/>
        </w:rPr>
        <w:t>向中国追责，必要时实施适当的报复，将远比那种可能无限升级的报复性贸易战更为可取。</w:t>
      </w:r>
    </w:p>
    <w:p w14:paraId="4D34AB64" w14:textId="77777777" w:rsidR="000C13C9" w:rsidRDefault="000C13C9" w:rsidP="000C13C9"/>
    <w:p w14:paraId="78A000A1" w14:textId="77777777" w:rsidR="000C13C9" w:rsidRDefault="000C13C9" w:rsidP="000C13C9">
      <w:r>
        <w:t>Mr Trump is hard to predict. He may yet abandon the WTO. If he does, other powers will probably go on building links and writing rules—witness the trade deal that the EU and Japan signed this week. But if Mr Lighthizer is able to present Mr Trump with an agreement that the president likes, the world trading system may yet be saved. It might even be improved.</w:t>
      </w:r>
    </w:p>
    <w:p w14:paraId="2D451082" w14:textId="77777777" w:rsidR="000C13C9" w:rsidRDefault="000C13C9" w:rsidP="000C13C9"/>
    <w:p w14:paraId="4D9713FB" w14:textId="77777777" w:rsidR="000C13C9" w:rsidRDefault="000C13C9" w:rsidP="000C13C9">
      <w:pPr>
        <w:rPr>
          <w:rFonts w:hint="eastAsia"/>
        </w:rPr>
      </w:pPr>
      <w:r>
        <w:rPr>
          <w:rFonts w:hint="eastAsia"/>
        </w:rPr>
        <w:t>特朗普其人难以预测。他也许还是会放弃</w:t>
      </w:r>
      <w:r>
        <w:rPr>
          <w:rFonts w:hint="eastAsia"/>
        </w:rPr>
        <w:t>WTO</w:t>
      </w:r>
      <w:r>
        <w:rPr>
          <w:rFonts w:hint="eastAsia"/>
        </w:rPr>
        <w:t>。若真如此，其他大国可能会继续打造贸易关系并制定规则，上周欧盟和日本就签署了新的贸易协议。但如果莱特希泽能为特朗普奉上一份令他称心的协定，那么</w:t>
      </w:r>
      <w:r>
        <w:rPr>
          <w:rFonts w:hint="eastAsia"/>
        </w:rPr>
        <w:t>WTO</w:t>
      </w:r>
      <w:r>
        <w:rPr>
          <w:rFonts w:hint="eastAsia"/>
        </w:rPr>
        <w:t>这一世界贸易</w:t>
      </w:r>
      <w:r>
        <w:rPr>
          <w:rFonts w:hint="eastAsia"/>
        </w:rPr>
        <w:lastRenderedPageBreak/>
        <w:t>体系也许仍然有救，说不定还会得到改进。</w:t>
      </w:r>
    </w:p>
    <w:p w14:paraId="4B593C15" w14:textId="77777777" w:rsidR="000C13C9" w:rsidRDefault="000C13C9" w:rsidP="000C13C9">
      <w:pPr>
        <w:pStyle w:val="1"/>
      </w:pPr>
      <w:r>
        <w:t>Climate change: The long hot summer</w:t>
      </w:r>
    </w:p>
    <w:p w14:paraId="3962DDC0" w14:textId="77777777" w:rsidR="000C13C9" w:rsidRDefault="000C13C9" w:rsidP="000C13C9">
      <w:r>
        <w:t>Greece is burning, Japan is in a state of emergency. Heat is causing problems acress the world and, worryingly, such weather events may become more common</w:t>
      </w:r>
    </w:p>
    <w:p w14:paraId="20E1ECB6" w14:textId="77777777" w:rsidR="000C13C9" w:rsidRDefault="000C13C9" w:rsidP="000C13C9">
      <w:pPr>
        <w:rPr>
          <w:rFonts w:hint="eastAsia"/>
        </w:rPr>
      </w:pPr>
      <w:r>
        <w:rPr>
          <w:rFonts w:hint="eastAsia"/>
        </w:rPr>
        <w:t>气候变化：漫长的炎夏</w:t>
      </w:r>
    </w:p>
    <w:p w14:paraId="1642D36B" w14:textId="77777777" w:rsidR="000C13C9" w:rsidRDefault="000C13C9" w:rsidP="000C13C9">
      <w:pPr>
        <w:rPr>
          <w:rFonts w:hint="eastAsia"/>
        </w:rPr>
      </w:pPr>
      <w:r>
        <w:rPr>
          <w:rFonts w:hint="eastAsia"/>
        </w:rPr>
        <w:t>希腊山火肆虐，日本进入紧急状态。高温席卷全球，引发各种问题。令人担忧的是，这样的天气事件也许会变得更常见</w:t>
      </w:r>
    </w:p>
    <w:p w14:paraId="1CB5666C" w14:textId="77777777" w:rsidR="000C13C9" w:rsidRDefault="000C13C9" w:rsidP="000C13C9">
      <w:r>
        <w:t xml:space="preserve">20180728 science and technology </w:t>
      </w:r>
      <w:r>
        <w:rPr>
          <w:rFonts w:ascii="Segoe UI Emoji" w:hAnsi="Segoe UI Emoji" w:cs="Segoe UI Emoji"/>
        </w:rPr>
        <w:t>🇬🇧</w:t>
      </w:r>
      <w:r>
        <w:t xml:space="preserve"> English Version</w:t>
      </w:r>
    </w:p>
    <w:p w14:paraId="30E98CCE" w14:textId="77777777" w:rsidR="000C13C9" w:rsidRDefault="000C13C9" w:rsidP="000C13C9"/>
    <w:p w14:paraId="0ACB773B" w14:textId="77777777" w:rsidR="000C13C9" w:rsidRDefault="000C13C9" w:rsidP="000C13C9">
      <w:r>
        <w:t>SODANKYLA, a town in Finnish Lapland just north of the Arctic Circle, boasts an average annual temperature a little below freezing. Residents eagerly await the brief spell in July when the region enjoys something akin to summer. This year they may have wished for a bit less of it. On July 18th thermometers showed 32.1°C (89.8°F), which is 12°C warmer than typical for the month and the highest since records began in 1908. But Sodankyla is not the only place that is sizzling.</w:t>
      </w:r>
    </w:p>
    <w:p w14:paraId="3AA9D558" w14:textId="77777777" w:rsidR="000C13C9" w:rsidRDefault="000C13C9" w:rsidP="000C13C9"/>
    <w:p w14:paraId="206A72AD" w14:textId="77777777" w:rsidR="000C13C9" w:rsidRDefault="000C13C9" w:rsidP="000C13C9">
      <w:pPr>
        <w:rPr>
          <w:rFonts w:hint="eastAsia"/>
        </w:rPr>
      </w:pPr>
      <w:r>
        <w:rPr>
          <w:rFonts w:hint="eastAsia"/>
        </w:rPr>
        <w:t>芬兰的拉普兰有个叫索丹居拉（</w:t>
      </w:r>
      <w:r>
        <w:rPr>
          <w:rFonts w:hint="eastAsia"/>
        </w:rPr>
        <w:t>Sodankyla</w:t>
      </w:r>
      <w:r>
        <w:rPr>
          <w:rFonts w:hint="eastAsia"/>
        </w:rPr>
        <w:t>）的小镇，位于北极圈往北一点点，年平均温度略低于冰点。每年</w:t>
      </w:r>
      <w:r>
        <w:rPr>
          <w:rFonts w:hint="eastAsia"/>
        </w:rPr>
        <w:t>7</w:t>
      </w:r>
      <w:r>
        <w:rPr>
          <w:rFonts w:hint="eastAsia"/>
        </w:rPr>
        <w:t>月，当地居民热切期盼一段近似夏天的短暂时光如约而至。然而今年他们可能会希望这段时光更短一些。</w:t>
      </w:r>
      <w:r>
        <w:rPr>
          <w:rFonts w:hint="eastAsia"/>
        </w:rPr>
        <w:t>7</w:t>
      </w:r>
      <w:r>
        <w:rPr>
          <w:rFonts w:hint="eastAsia"/>
        </w:rPr>
        <w:t>月</w:t>
      </w:r>
      <w:r>
        <w:rPr>
          <w:rFonts w:hint="eastAsia"/>
        </w:rPr>
        <w:t>18</w:t>
      </w:r>
      <w:r>
        <w:rPr>
          <w:rFonts w:hint="eastAsia"/>
        </w:rPr>
        <w:t>日该地气温达到</w:t>
      </w:r>
      <w:r>
        <w:rPr>
          <w:rFonts w:hint="eastAsia"/>
        </w:rPr>
        <w:t>32.1</w:t>
      </w:r>
      <w:r>
        <w:rPr>
          <w:rFonts w:hint="eastAsia"/>
        </w:rPr>
        <w:t>°</w:t>
      </w:r>
      <w:r>
        <w:rPr>
          <w:rFonts w:hint="eastAsia"/>
        </w:rPr>
        <w:t>C</w:t>
      </w:r>
      <w:r>
        <w:rPr>
          <w:rFonts w:hint="eastAsia"/>
        </w:rPr>
        <w:t>，比</w:t>
      </w:r>
      <w:r>
        <w:rPr>
          <w:rFonts w:hint="eastAsia"/>
        </w:rPr>
        <w:t>7</w:t>
      </w:r>
      <w:r>
        <w:rPr>
          <w:rFonts w:hint="eastAsia"/>
        </w:rPr>
        <w:t>月里通常出现的温度高</w:t>
      </w:r>
      <w:r>
        <w:rPr>
          <w:rFonts w:hint="eastAsia"/>
        </w:rPr>
        <w:t>12</w:t>
      </w:r>
      <w:r>
        <w:rPr>
          <w:rFonts w:hint="eastAsia"/>
        </w:rPr>
        <w:t>℃，也是自</w:t>
      </w:r>
      <w:r>
        <w:rPr>
          <w:rFonts w:hint="eastAsia"/>
        </w:rPr>
        <w:t>1908</w:t>
      </w:r>
      <w:r>
        <w:rPr>
          <w:rFonts w:hint="eastAsia"/>
        </w:rPr>
        <w:t>年有记录以来的最高温度。但索丹居拉并不是唯一遭遇炎夏的地方。</w:t>
      </w:r>
    </w:p>
    <w:p w14:paraId="2EBE2B4B" w14:textId="77777777" w:rsidR="000C13C9" w:rsidRDefault="000C13C9" w:rsidP="000C13C9"/>
    <w:p w14:paraId="508FAAEC" w14:textId="77777777" w:rsidR="000C13C9" w:rsidRDefault="000C13C9" w:rsidP="000C13C9">
      <w:r>
        <w:t>Wildfires have killed at least 80 people near Athens. Sweden has suffered a rash of forest fires, sparked by unusually hot and dry weather. Britain and the Netherlands look more parched than they did in 1976, one of the driest summers on record. Some 80,000 hectares of forest are burning in Siberia. Japan has declared its heatwave to be a natural disaster. On the night of July 7th, the temperature in downtown Los Angeles did not drop below 26.1°C. That seems positively nippy compared with Quriyat in Oman, which recorded a 24-hour minimum temperature of 42.6°C a few days earlier.</w:t>
      </w:r>
    </w:p>
    <w:p w14:paraId="329CEEEF" w14:textId="77777777" w:rsidR="000C13C9" w:rsidRDefault="000C13C9" w:rsidP="000C13C9"/>
    <w:p w14:paraId="49872070" w14:textId="77777777" w:rsidR="000C13C9" w:rsidRDefault="000C13C9" w:rsidP="000C13C9">
      <w:pPr>
        <w:rPr>
          <w:rFonts w:hint="eastAsia"/>
        </w:rPr>
      </w:pPr>
      <w:r>
        <w:rPr>
          <w:rFonts w:hint="eastAsia"/>
        </w:rPr>
        <w:t>雅典周边至少已有</w:t>
      </w:r>
      <w:r>
        <w:rPr>
          <w:rFonts w:hint="eastAsia"/>
        </w:rPr>
        <w:t>80</w:t>
      </w:r>
      <w:r>
        <w:rPr>
          <w:rFonts w:hint="eastAsia"/>
        </w:rPr>
        <w:t>人因野火丧生。在瑞典，罕见的高温干燥天气引发多起森林火灾。英国和荷兰在</w:t>
      </w:r>
      <w:r>
        <w:rPr>
          <w:rFonts w:hint="eastAsia"/>
        </w:rPr>
        <w:t>1976</w:t>
      </w:r>
      <w:r>
        <w:rPr>
          <w:rFonts w:hint="eastAsia"/>
        </w:rPr>
        <w:t>年经历了有记录以来最干燥的夏季之一，眼下两国似乎比那时还要干热。在西伯利亚，约八万公顷的森林被烈火吞噬。日本已宣布将今年这种高温天气归为自然灾害。</w:t>
      </w:r>
      <w:r>
        <w:rPr>
          <w:rFonts w:hint="eastAsia"/>
        </w:rPr>
        <w:t>7</w:t>
      </w:r>
      <w:r>
        <w:rPr>
          <w:rFonts w:hint="eastAsia"/>
        </w:rPr>
        <w:t>月</w:t>
      </w:r>
      <w:r>
        <w:rPr>
          <w:rFonts w:hint="eastAsia"/>
        </w:rPr>
        <w:t>7</w:t>
      </w:r>
      <w:r>
        <w:rPr>
          <w:rFonts w:hint="eastAsia"/>
        </w:rPr>
        <w:t>日夜间，洛杉矶市区内的最低温度保持在</w:t>
      </w:r>
      <w:r>
        <w:rPr>
          <w:rFonts w:hint="eastAsia"/>
        </w:rPr>
        <w:t>26.1</w:t>
      </w:r>
      <w:r>
        <w:rPr>
          <w:rFonts w:hint="eastAsia"/>
        </w:rPr>
        <w:t>°</w:t>
      </w:r>
      <w:r>
        <w:rPr>
          <w:rFonts w:hint="eastAsia"/>
        </w:rPr>
        <w:t>C</w:t>
      </w:r>
      <w:r>
        <w:rPr>
          <w:rFonts w:hint="eastAsia"/>
        </w:rPr>
        <w:t>。这跟阿曼的古利亚（</w:t>
      </w:r>
      <w:r>
        <w:rPr>
          <w:rFonts w:hint="eastAsia"/>
        </w:rPr>
        <w:t>Quriyat</w:t>
      </w:r>
      <w:r>
        <w:rPr>
          <w:rFonts w:hint="eastAsia"/>
        </w:rPr>
        <w:t>）相比简直算得上凉飕飕——此前几天，古利亚的</w:t>
      </w:r>
      <w:r>
        <w:rPr>
          <w:rFonts w:hint="eastAsia"/>
        </w:rPr>
        <w:t>24</w:t>
      </w:r>
      <w:r>
        <w:rPr>
          <w:rFonts w:hint="eastAsia"/>
        </w:rPr>
        <w:t>小时最低气温达到了创纪录的</w:t>
      </w:r>
      <w:r>
        <w:rPr>
          <w:rFonts w:hint="eastAsia"/>
        </w:rPr>
        <w:t>42.6</w:t>
      </w:r>
      <w:r>
        <w:rPr>
          <w:rFonts w:hint="eastAsia"/>
        </w:rPr>
        <w:t>°</w:t>
      </w:r>
      <w:r>
        <w:rPr>
          <w:rFonts w:hint="eastAsia"/>
        </w:rPr>
        <w:t>C</w:t>
      </w:r>
      <w:r>
        <w:rPr>
          <w:rFonts w:hint="eastAsia"/>
        </w:rPr>
        <w:t>。</w:t>
      </w:r>
    </w:p>
    <w:p w14:paraId="5FF44BD1" w14:textId="77777777" w:rsidR="000C13C9" w:rsidRDefault="000C13C9" w:rsidP="000C13C9"/>
    <w:p w14:paraId="3A0D76AE" w14:textId="77777777" w:rsidR="000C13C9" w:rsidRDefault="000C13C9" w:rsidP="000C13C9">
      <w:r>
        <w:t>Heatwaves bring problems, especially in the developing world. Crops are ravaged, food spoils and workers become less productive. Studies have linked rising temperatures to violent crime and civil strife. And heat can kill on its own. In 2003 more than 70,000 Europeans may have died as a direct result of an infernal summer.</w:t>
      </w:r>
    </w:p>
    <w:p w14:paraId="318EBE50" w14:textId="77777777" w:rsidR="000C13C9" w:rsidRDefault="000C13C9" w:rsidP="000C13C9"/>
    <w:p w14:paraId="4C27D961" w14:textId="77777777" w:rsidR="000C13C9" w:rsidRDefault="000C13C9" w:rsidP="000C13C9">
      <w:pPr>
        <w:rPr>
          <w:rFonts w:hint="eastAsia"/>
        </w:rPr>
      </w:pPr>
      <w:r>
        <w:rPr>
          <w:rFonts w:hint="eastAsia"/>
        </w:rPr>
        <w:t>高温引发了种种问题，特别是在发展中国家。农作物受损，食物腐坏，劳动效率降低。有研究显示，气温升高与暴力犯罪和内乱之间存在关联。而高温本身就能夺人性命。</w:t>
      </w:r>
      <w:r>
        <w:rPr>
          <w:rFonts w:hint="eastAsia"/>
        </w:rPr>
        <w:t>2003</w:t>
      </w:r>
      <w:r>
        <w:rPr>
          <w:rFonts w:hint="eastAsia"/>
        </w:rPr>
        <w:t>年，酷暑也许直接导致了超过七万名欧洲人死亡。</w:t>
      </w:r>
    </w:p>
    <w:p w14:paraId="2FCB41AB" w14:textId="77777777" w:rsidR="000C13C9" w:rsidRDefault="000C13C9" w:rsidP="000C13C9"/>
    <w:p w14:paraId="23A31863" w14:textId="77777777" w:rsidR="000C13C9" w:rsidRDefault="000C13C9" w:rsidP="000C13C9">
      <w:r>
        <w:t>That was seen as a once-a-millennium heatwave at the time. By comparison, notes Geert Jan van Oldenborgh of the Royal Netherlands Meteorological Institute, outside of northern Europe the summer of 2018 looks unremarkable, so far, in terms of temperature. The Netherlands, for instance, can expect scorchers every couple of years. Except, he adds, a century ago that might have been once every 20 years. A few years back, a team led by Peter Stott of Britain’s Met Office calculated that, by 2012, summers like the one in 2003 would be expected to occur not every 1,000 years but every 127.</w:t>
      </w:r>
    </w:p>
    <w:p w14:paraId="42EB4A95" w14:textId="77777777" w:rsidR="000C13C9" w:rsidRDefault="000C13C9" w:rsidP="000C13C9"/>
    <w:p w14:paraId="57990DF2" w14:textId="77777777" w:rsidR="000C13C9" w:rsidRDefault="000C13C9" w:rsidP="000C13C9">
      <w:pPr>
        <w:rPr>
          <w:rFonts w:hint="eastAsia"/>
        </w:rPr>
      </w:pPr>
      <w:r>
        <w:rPr>
          <w:rFonts w:hint="eastAsia"/>
        </w:rPr>
        <w:t>那次席卷欧洲的热浪在当时被认为是千年一遇。相比之下，荷兰皇家气象研究所的吉尔特·扬·范奥尔登伯格（</w:t>
      </w:r>
      <w:r>
        <w:rPr>
          <w:rFonts w:hint="eastAsia"/>
        </w:rPr>
        <w:t xml:space="preserve">Geert </w:t>
      </w:r>
      <w:r>
        <w:rPr>
          <w:rFonts w:hint="eastAsia"/>
        </w:rPr>
        <w:lastRenderedPageBreak/>
        <w:t>Jan van Oldenborgh</w:t>
      </w:r>
      <w:r>
        <w:rPr>
          <w:rFonts w:hint="eastAsia"/>
        </w:rPr>
        <w:t>）指出，今年夏天至目前来看，除北欧以外气温似乎并无不寻常之处。例如，荷兰可能每隔两三年会经历一次夏季高温。只不过，他补充道，一个世纪以前这个间隔期大概是</w:t>
      </w:r>
      <w:r>
        <w:rPr>
          <w:rFonts w:hint="eastAsia"/>
        </w:rPr>
        <w:t>20</w:t>
      </w:r>
      <w:r>
        <w:rPr>
          <w:rFonts w:hint="eastAsia"/>
        </w:rPr>
        <w:t>年。几年前，英国气象局的彼得·斯托特（</w:t>
      </w:r>
      <w:r>
        <w:rPr>
          <w:rFonts w:hint="eastAsia"/>
        </w:rPr>
        <w:t>Peter Stott</w:t>
      </w:r>
      <w:r>
        <w:rPr>
          <w:rFonts w:hint="eastAsia"/>
        </w:rPr>
        <w:t>）带领的一个团队估算，到</w:t>
      </w:r>
      <w:r>
        <w:rPr>
          <w:rFonts w:hint="eastAsia"/>
        </w:rPr>
        <w:t>2012</w:t>
      </w:r>
      <w:r>
        <w:rPr>
          <w:rFonts w:hint="eastAsia"/>
        </w:rPr>
        <w:t>年，像</w:t>
      </w:r>
      <w:r>
        <w:rPr>
          <w:rFonts w:hint="eastAsia"/>
        </w:rPr>
        <w:t>2003</w:t>
      </w:r>
      <w:r>
        <w:rPr>
          <w:rFonts w:hint="eastAsia"/>
        </w:rPr>
        <w:t>年那样的夏天预计不再是千年一遇，而是每</w:t>
      </w:r>
      <w:r>
        <w:rPr>
          <w:rFonts w:hint="eastAsia"/>
        </w:rPr>
        <w:t>127</w:t>
      </w:r>
      <w:r>
        <w:rPr>
          <w:rFonts w:hint="eastAsia"/>
        </w:rPr>
        <w:t>年就要遇一次。</w:t>
      </w:r>
    </w:p>
    <w:p w14:paraId="25B8D242" w14:textId="77777777" w:rsidR="000C13C9" w:rsidRDefault="000C13C9" w:rsidP="000C13C9"/>
    <w:p w14:paraId="3E67038C" w14:textId="77777777" w:rsidR="000C13C9" w:rsidRDefault="000C13C9" w:rsidP="000C13C9">
      <w:r>
        <w:t>Hot times ahead</w:t>
      </w:r>
    </w:p>
    <w:p w14:paraId="10FFD5F9" w14:textId="77777777" w:rsidR="000C13C9" w:rsidRDefault="000C13C9" w:rsidP="000C13C9"/>
    <w:p w14:paraId="41C06934" w14:textId="77777777" w:rsidR="000C13C9" w:rsidRDefault="000C13C9" w:rsidP="000C13C9">
      <w:pPr>
        <w:rPr>
          <w:rFonts w:hint="eastAsia"/>
        </w:rPr>
      </w:pPr>
      <w:r>
        <w:rPr>
          <w:rFonts w:hint="eastAsia"/>
        </w:rPr>
        <w:t>更频繁的炎夏</w:t>
      </w:r>
    </w:p>
    <w:p w14:paraId="0D90CF21" w14:textId="77777777" w:rsidR="000C13C9" w:rsidRDefault="000C13C9" w:rsidP="000C13C9"/>
    <w:p w14:paraId="0766D34C" w14:textId="77777777" w:rsidR="000C13C9" w:rsidRDefault="000C13C9" w:rsidP="000C13C9">
      <w:r>
        <w:t>No consequence of global warming is as self-evident as higher temperatures. Earth is roughly 1°C hotter today than it was before humanity started belching greenhouse gases into the atmosphere during the Industrial Revolution. If this so-called thermodynamic effect were all there was to it, temperatures now considered unusually hot would become more typical and those regarded as uncommonly cold, uncommoner still. But climate being a complicated thing, there is more to it.</w:t>
      </w:r>
    </w:p>
    <w:p w14:paraId="0EC4C7D4" w14:textId="77777777" w:rsidR="000C13C9" w:rsidRDefault="000C13C9" w:rsidP="000C13C9"/>
    <w:p w14:paraId="2E32D2DA" w14:textId="77777777" w:rsidR="000C13C9" w:rsidRDefault="000C13C9" w:rsidP="000C13C9">
      <w:pPr>
        <w:rPr>
          <w:rFonts w:hint="eastAsia"/>
        </w:rPr>
      </w:pPr>
      <w:r>
        <w:rPr>
          <w:rFonts w:hint="eastAsia"/>
        </w:rPr>
        <w:t>全球变暖最不言而喻的后果就是气温升高。工业革命期间人们开始向大气中排放大量温室气体，到今天地球的温度大约上升了</w:t>
      </w:r>
      <w:r>
        <w:rPr>
          <w:rFonts w:hint="eastAsia"/>
        </w:rPr>
        <w:t>1</w:t>
      </w:r>
      <w:r>
        <w:rPr>
          <w:rFonts w:hint="eastAsia"/>
        </w:rPr>
        <w:t>°</w:t>
      </w:r>
      <w:r>
        <w:rPr>
          <w:rFonts w:hint="eastAsia"/>
        </w:rPr>
        <w:t>C</w:t>
      </w:r>
      <w:r>
        <w:rPr>
          <w:rFonts w:hint="eastAsia"/>
        </w:rPr>
        <w:t>。如果这种所谓的热力效应的表现仅此而已，那么如今被认为异常炎热的气温将会变得更常见，而被认为冷得不同寻常的天气会更少见。但气候是一个很复杂的事物，它的表现形式没那么简单。</w:t>
      </w:r>
    </w:p>
    <w:p w14:paraId="6ECFCFEE" w14:textId="77777777" w:rsidR="000C13C9" w:rsidRDefault="000C13C9" w:rsidP="000C13C9"/>
    <w:p w14:paraId="3568DC64" w14:textId="77777777" w:rsidR="000C13C9" w:rsidRDefault="000C13C9" w:rsidP="000C13C9"/>
    <w:p w14:paraId="12DBB6C8" w14:textId="77777777" w:rsidR="000C13C9" w:rsidRDefault="000C13C9" w:rsidP="000C13C9">
      <w:r>
        <w:t>Weather patterns can change because the colder poles warm faster than balmier lower latitudes. As the thermal difference between the two diminishes, so does the velocity of the jet stream, a westerly wind which blows at an altitude of around 10km. That means the weather it carries can stay in place for longer. Sometimes, it offsets the thermodynamic effects, leading to cooler temperatures than might be expected. Often, it amplifies them.</w:t>
      </w:r>
    </w:p>
    <w:p w14:paraId="11FFD0F4" w14:textId="77777777" w:rsidR="000C13C9" w:rsidRDefault="000C13C9" w:rsidP="000C13C9"/>
    <w:p w14:paraId="1DFFE042" w14:textId="77777777" w:rsidR="000C13C9" w:rsidRDefault="000C13C9" w:rsidP="000C13C9">
      <w:pPr>
        <w:rPr>
          <w:rFonts w:hint="eastAsia"/>
        </w:rPr>
      </w:pPr>
      <w:r>
        <w:rPr>
          <w:rFonts w:hint="eastAsia"/>
        </w:rPr>
        <w:t>天气模式可能会发生变化，原因是更寒冷的两极升温的速度要快过气候更宜人的纬度较低地区。随着两者温差缩小，喷射气流（大约一万米高空中的西风）的速度也会降低。这样一来，它带来的天气就会在沿途各地停留更久。有时这会抵消热力效应，导致气温比预期的要低，但通常还是会放大这种效应。</w:t>
      </w:r>
    </w:p>
    <w:p w14:paraId="7C4AFF9E" w14:textId="77777777" w:rsidR="000C13C9" w:rsidRDefault="000C13C9" w:rsidP="000C13C9"/>
    <w:p w14:paraId="643D40B7" w14:textId="77777777" w:rsidR="000C13C9" w:rsidRDefault="000C13C9" w:rsidP="000C13C9">
      <w:r>
        <w:t>When and by how much is a matter of hot debate among climate scientists. It is hard to pin any particular heatwave, drought or flood on the effects of man-made pollution. Freak events happen; the highest temperature ever recorded on Earth was 56.7°C in Death Valley, California, but that was on July 10th 1913, when concentrations of carbon dioxide in the atmosphere were much lower.</w:t>
      </w:r>
    </w:p>
    <w:p w14:paraId="1CE8911D" w14:textId="77777777" w:rsidR="000C13C9" w:rsidRDefault="000C13C9" w:rsidP="000C13C9"/>
    <w:p w14:paraId="2113B6D7" w14:textId="77777777" w:rsidR="000C13C9" w:rsidRDefault="000C13C9" w:rsidP="000C13C9">
      <w:pPr>
        <w:rPr>
          <w:rFonts w:hint="eastAsia"/>
        </w:rPr>
      </w:pPr>
      <w:r>
        <w:rPr>
          <w:rFonts w:hint="eastAsia"/>
        </w:rPr>
        <w:t>至于会在何时以及在多大程度上放大这种效应，气候学家展开了激烈的争论。很难将哪次高温、干旱或洪水归咎于人为污染的影响。反常的天气事件时有发生：地球自有记录以来的最高气温是</w:t>
      </w:r>
      <w:r>
        <w:rPr>
          <w:rFonts w:hint="eastAsia"/>
        </w:rPr>
        <w:t>56.7</w:t>
      </w:r>
      <w:r>
        <w:rPr>
          <w:rFonts w:hint="eastAsia"/>
        </w:rPr>
        <w:t>°</w:t>
      </w:r>
      <w:r>
        <w:rPr>
          <w:rFonts w:hint="eastAsia"/>
        </w:rPr>
        <w:t>C</w:t>
      </w:r>
      <w:r>
        <w:rPr>
          <w:rFonts w:hint="eastAsia"/>
        </w:rPr>
        <w:t>，出现在加州的“死亡谷”。但那天是</w:t>
      </w:r>
      <w:r>
        <w:rPr>
          <w:rFonts w:hint="eastAsia"/>
        </w:rPr>
        <w:t>1913</w:t>
      </w:r>
      <w:r>
        <w:rPr>
          <w:rFonts w:hint="eastAsia"/>
        </w:rPr>
        <w:t>年</w:t>
      </w:r>
      <w:r>
        <w:rPr>
          <w:rFonts w:hint="eastAsia"/>
        </w:rPr>
        <w:t>7</w:t>
      </w:r>
      <w:r>
        <w:rPr>
          <w:rFonts w:hint="eastAsia"/>
        </w:rPr>
        <w:t>月</w:t>
      </w:r>
      <w:r>
        <w:rPr>
          <w:rFonts w:hint="eastAsia"/>
        </w:rPr>
        <w:t>10</w:t>
      </w:r>
      <w:r>
        <w:rPr>
          <w:rFonts w:hint="eastAsia"/>
        </w:rPr>
        <w:t>日，当时大气中的二氧化碳浓度比现在低得多。</w:t>
      </w:r>
    </w:p>
    <w:p w14:paraId="0C5A1D84" w14:textId="77777777" w:rsidR="000C13C9" w:rsidRDefault="000C13C9" w:rsidP="000C13C9"/>
    <w:p w14:paraId="782B0866" w14:textId="77777777" w:rsidR="000C13C9" w:rsidRDefault="000C13C9" w:rsidP="000C13C9">
      <w:r>
        <w:t>By using clever statistics to compare the climate’s actual behaviour with computer simulations of how it might have behaved in the absence of human activity, researchers can calculate how mankind has made a particular weather event more likely. The first such study, co-authored by Dr Stott in 2004, found that the likelihood of the 2003 European summer had doubled as a result of human activity. Since then similar “event attribution” research has burgeoned. A year ago Carbon Brief, a web portal, identified a total of 138 peer-reviewed papers in the field, covering 144 weather events. Of 48 heatwaves, 41 contained humankind’s imprint in the data.</w:t>
      </w:r>
    </w:p>
    <w:p w14:paraId="25EE1AC8" w14:textId="77777777" w:rsidR="000C13C9" w:rsidRDefault="000C13C9" w:rsidP="000C13C9"/>
    <w:p w14:paraId="3A862986" w14:textId="77777777" w:rsidR="000C13C9" w:rsidRDefault="000C13C9" w:rsidP="000C13C9">
      <w:pPr>
        <w:rPr>
          <w:rFonts w:hint="eastAsia"/>
        </w:rPr>
      </w:pPr>
      <w:r>
        <w:rPr>
          <w:rFonts w:hint="eastAsia"/>
        </w:rPr>
        <w:t>研究人员用电脑模拟没有人类活动的情况下气候的表现形式，并运用巧妙的统计方法将之与气候的实际表现形式作对比，从而估算出人类让某个天气事件发生的可能性增加了几何。</w:t>
      </w:r>
      <w:r>
        <w:rPr>
          <w:rFonts w:hint="eastAsia"/>
        </w:rPr>
        <w:t>2004</w:t>
      </w:r>
      <w:r>
        <w:rPr>
          <w:rFonts w:hint="eastAsia"/>
        </w:rPr>
        <w:t>年，斯托特等人开展了首个这类研究，发现</w:t>
      </w:r>
      <w:r>
        <w:rPr>
          <w:rFonts w:hint="eastAsia"/>
        </w:rPr>
        <w:lastRenderedPageBreak/>
        <w:t>2003</w:t>
      </w:r>
      <w:r>
        <w:rPr>
          <w:rFonts w:hint="eastAsia"/>
        </w:rPr>
        <w:t>年欧洲炎夏发生的可能性因人类活动增加了一倍。自那之后，类似的“事件归因”研究快速增长。一年前，门户网站“碳简报”（</w:t>
      </w:r>
      <w:r>
        <w:rPr>
          <w:rFonts w:hint="eastAsia"/>
        </w:rPr>
        <w:t>Carbon Brief</w:t>
      </w:r>
      <w:r>
        <w:rPr>
          <w:rFonts w:hint="eastAsia"/>
        </w:rPr>
        <w:t>）统计出该领域共有</w:t>
      </w:r>
      <w:r>
        <w:rPr>
          <w:rFonts w:hint="eastAsia"/>
        </w:rPr>
        <w:t>138</w:t>
      </w:r>
      <w:r>
        <w:rPr>
          <w:rFonts w:hint="eastAsia"/>
        </w:rPr>
        <w:t>篇同行评议论文，涵盖</w:t>
      </w:r>
      <w:r>
        <w:rPr>
          <w:rFonts w:hint="eastAsia"/>
        </w:rPr>
        <w:t>144</w:t>
      </w:r>
      <w:r>
        <w:rPr>
          <w:rFonts w:hint="eastAsia"/>
        </w:rPr>
        <w:t>个天气事件。</w:t>
      </w:r>
      <w:r>
        <w:rPr>
          <w:rFonts w:hint="eastAsia"/>
        </w:rPr>
        <w:t>48</w:t>
      </w:r>
      <w:r>
        <w:rPr>
          <w:rFonts w:hint="eastAsia"/>
        </w:rPr>
        <w:t>个高温事件中，有</w:t>
      </w:r>
      <w:r>
        <w:rPr>
          <w:rFonts w:hint="eastAsia"/>
        </w:rPr>
        <w:t>41</w:t>
      </w:r>
      <w:r>
        <w:rPr>
          <w:rFonts w:hint="eastAsia"/>
        </w:rPr>
        <w:t>个在数据中体现出了人类的影响。</w:t>
      </w:r>
    </w:p>
    <w:p w14:paraId="47F3BC5E" w14:textId="77777777" w:rsidR="000C13C9" w:rsidRDefault="000C13C9" w:rsidP="000C13C9"/>
    <w:p w14:paraId="6C8E2EF3" w14:textId="77777777" w:rsidR="000C13C9" w:rsidRDefault="000C13C9" w:rsidP="000C13C9">
      <w:r>
        <w:t>More studies have appeared since then. World Weather Attribution, a website run by Dr van Oldenborgh and Friederike Otto of Oxford University, posts a new one practically every month. Besides scrutinising past weather, many of the studies look ahead—in particular at how the likelihood of future extreme events changes depending on how seriously countries take their commitment in Paris in 2015 to limit global warming to “well below” 2°C relative to pre-industrial levels (and better yet, to no more than 1.5°C).</w:t>
      </w:r>
    </w:p>
    <w:p w14:paraId="25AC0116" w14:textId="77777777" w:rsidR="000C13C9" w:rsidRDefault="000C13C9" w:rsidP="000C13C9"/>
    <w:p w14:paraId="52B2768B" w14:textId="77777777" w:rsidR="000C13C9" w:rsidRDefault="000C13C9" w:rsidP="000C13C9">
      <w:pPr>
        <w:rPr>
          <w:rFonts w:hint="eastAsia"/>
        </w:rPr>
      </w:pPr>
      <w:r>
        <w:rPr>
          <w:rFonts w:hint="eastAsia"/>
        </w:rPr>
        <w:t>自那以后又涌现出了更多的研究。范奥尔登伯格和牛津大学的弗雷德里克·奥托（</w:t>
      </w:r>
      <w:r>
        <w:rPr>
          <w:rFonts w:hint="eastAsia"/>
        </w:rPr>
        <w:t>Friederike Otto</w:t>
      </w:r>
      <w:r>
        <w:rPr>
          <w:rFonts w:hint="eastAsia"/>
        </w:rPr>
        <w:t>）运营的网站“世界天气归因”（</w:t>
      </w:r>
      <w:r>
        <w:rPr>
          <w:rFonts w:hint="eastAsia"/>
        </w:rPr>
        <w:t>World Weather Attribution</w:t>
      </w:r>
      <w:r>
        <w:rPr>
          <w:rFonts w:hint="eastAsia"/>
        </w:rPr>
        <w:t>）几乎每个月都会上传一项新研究。除了细查过去的天气外，很多研究还放眼未来——特别是要探究未来极端天气事件发生的可能性在多大程度上取决于各国贯彻</w:t>
      </w:r>
      <w:r>
        <w:rPr>
          <w:rFonts w:hint="eastAsia"/>
        </w:rPr>
        <w:t>2015</w:t>
      </w:r>
      <w:r>
        <w:rPr>
          <w:rFonts w:hint="eastAsia"/>
        </w:rPr>
        <w:t>年《巴黎协定》的力度。根据该协定，全球平均气温的升高幅度较之工业化前的水平要“远低于”</w:t>
      </w:r>
      <w:r>
        <w:rPr>
          <w:rFonts w:hint="eastAsia"/>
        </w:rPr>
        <w:t>2</w:t>
      </w:r>
      <w:r>
        <w:rPr>
          <w:rFonts w:hint="eastAsia"/>
        </w:rPr>
        <w:t>°</w:t>
      </w:r>
      <w:r>
        <w:rPr>
          <w:rFonts w:hint="eastAsia"/>
        </w:rPr>
        <w:t>C</w:t>
      </w:r>
      <w:r>
        <w:rPr>
          <w:rFonts w:hint="eastAsia"/>
        </w:rPr>
        <w:t>（最好是不超出</w:t>
      </w:r>
      <w:r>
        <w:rPr>
          <w:rFonts w:hint="eastAsia"/>
        </w:rPr>
        <w:t>1.5</w:t>
      </w:r>
      <w:r>
        <w:rPr>
          <w:rFonts w:hint="eastAsia"/>
        </w:rPr>
        <w:t>°</w:t>
      </w:r>
      <w:r>
        <w:rPr>
          <w:rFonts w:hint="eastAsia"/>
        </w:rPr>
        <w:t>C</w:t>
      </w:r>
      <w:r>
        <w:rPr>
          <w:rFonts w:hint="eastAsia"/>
        </w:rPr>
        <w:t>）。</w:t>
      </w:r>
    </w:p>
    <w:p w14:paraId="237A8C43" w14:textId="77777777" w:rsidR="000C13C9" w:rsidRDefault="000C13C9" w:rsidP="000C13C9"/>
    <w:p w14:paraId="2F63B10B" w14:textId="77777777" w:rsidR="000C13C9" w:rsidRDefault="000C13C9" w:rsidP="000C13C9">
      <w:r>
        <w:t>The picture that emerges is bleak. One study, published in June by Andrew King of the University of Melbourne and his colleagues, found that the number of Europeans who can expect to witness a temperature above the current record, wherever they happen to live, would double from 45m today to 90m if the planet warmed by another 0.5°C or so on top of the 1°C since the 1880s. If, instead of 0.5°C, it warmed by 1°C, the figure would rise to 163m.</w:t>
      </w:r>
    </w:p>
    <w:p w14:paraId="1E8BD082" w14:textId="77777777" w:rsidR="000C13C9" w:rsidRDefault="000C13C9" w:rsidP="000C13C9"/>
    <w:p w14:paraId="74CAD913" w14:textId="77777777" w:rsidR="000C13C9" w:rsidRDefault="000C13C9" w:rsidP="000C13C9">
      <w:pPr>
        <w:rPr>
          <w:rFonts w:hint="eastAsia"/>
        </w:rPr>
      </w:pPr>
      <w:r>
        <w:rPr>
          <w:rFonts w:hint="eastAsia"/>
        </w:rPr>
        <w:t>眼下来看局势不容乐观。墨尔本大学的安德鲁·金（</w:t>
      </w:r>
      <w:r>
        <w:rPr>
          <w:rFonts w:hint="eastAsia"/>
        </w:rPr>
        <w:t>Andrew King</w:t>
      </w:r>
      <w:r>
        <w:rPr>
          <w:rFonts w:hint="eastAsia"/>
        </w:rPr>
        <w:t>）及其同事在</w:t>
      </w:r>
      <w:r>
        <w:rPr>
          <w:rFonts w:hint="eastAsia"/>
        </w:rPr>
        <w:t>6</w:t>
      </w:r>
      <w:r>
        <w:rPr>
          <w:rFonts w:hint="eastAsia"/>
        </w:rPr>
        <w:t>月发表的一项研究发现，如果地球温度继</w:t>
      </w:r>
      <w:r>
        <w:rPr>
          <w:rFonts w:hint="eastAsia"/>
        </w:rPr>
        <w:t>19</w:t>
      </w:r>
      <w:r>
        <w:rPr>
          <w:rFonts w:hint="eastAsia"/>
        </w:rPr>
        <w:t>世纪</w:t>
      </w:r>
      <w:r>
        <w:rPr>
          <w:rFonts w:hint="eastAsia"/>
        </w:rPr>
        <w:t>80</w:t>
      </w:r>
      <w:r>
        <w:rPr>
          <w:rFonts w:hint="eastAsia"/>
        </w:rPr>
        <w:t>年代以来上升</w:t>
      </w:r>
      <w:r>
        <w:rPr>
          <w:rFonts w:hint="eastAsia"/>
        </w:rPr>
        <w:t>1</w:t>
      </w:r>
      <w:r>
        <w:rPr>
          <w:rFonts w:hint="eastAsia"/>
        </w:rPr>
        <w:t>℃之后再上升</w:t>
      </w:r>
      <w:r>
        <w:rPr>
          <w:rFonts w:hint="eastAsia"/>
        </w:rPr>
        <w:t>0.5</w:t>
      </w:r>
      <w:r>
        <w:rPr>
          <w:rFonts w:hint="eastAsia"/>
        </w:rPr>
        <w:t>°</w:t>
      </w:r>
      <w:r>
        <w:rPr>
          <w:rFonts w:hint="eastAsia"/>
        </w:rPr>
        <w:t>C</w:t>
      </w:r>
      <w:r>
        <w:rPr>
          <w:rFonts w:hint="eastAsia"/>
        </w:rPr>
        <w:t>，那么在欧洲，有可能亲历气温超过当前记录的人（不管他们身居何处）的数目将翻番，从如今的</w:t>
      </w:r>
      <w:r>
        <w:rPr>
          <w:rFonts w:hint="eastAsia"/>
        </w:rPr>
        <w:t>4500</w:t>
      </w:r>
      <w:r>
        <w:rPr>
          <w:rFonts w:hint="eastAsia"/>
        </w:rPr>
        <w:t>万人上升至</w:t>
      </w:r>
      <w:r>
        <w:rPr>
          <w:rFonts w:hint="eastAsia"/>
        </w:rPr>
        <w:t>9000</w:t>
      </w:r>
      <w:r>
        <w:rPr>
          <w:rFonts w:hint="eastAsia"/>
        </w:rPr>
        <w:t>万人。如果升温幅度不是</w:t>
      </w:r>
      <w:r>
        <w:rPr>
          <w:rFonts w:hint="eastAsia"/>
        </w:rPr>
        <w:t>0.5</w:t>
      </w:r>
      <w:r>
        <w:rPr>
          <w:rFonts w:hint="eastAsia"/>
        </w:rPr>
        <w:t>°</w:t>
      </w:r>
      <w:r>
        <w:rPr>
          <w:rFonts w:hint="eastAsia"/>
        </w:rPr>
        <w:t>C</w:t>
      </w:r>
      <w:r>
        <w:rPr>
          <w:rFonts w:hint="eastAsia"/>
        </w:rPr>
        <w:t>而是</w:t>
      </w:r>
      <w:r>
        <w:rPr>
          <w:rFonts w:hint="eastAsia"/>
        </w:rPr>
        <w:t>1</w:t>
      </w:r>
      <w:r>
        <w:rPr>
          <w:rFonts w:hint="eastAsia"/>
        </w:rPr>
        <w:t>°</w:t>
      </w:r>
      <w:r>
        <w:rPr>
          <w:rFonts w:hint="eastAsia"/>
        </w:rPr>
        <w:t>C</w:t>
      </w:r>
      <w:r>
        <w:rPr>
          <w:rFonts w:hint="eastAsia"/>
        </w:rPr>
        <w:t>，这个数字会升至</w:t>
      </w:r>
      <w:r>
        <w:rPr>
          <w:rFonts w:hint="eastAsia"/>
        </w:rPr>
        <w:t>1.63</w:t>
      </w:r>
      <w:r>
        <w:rPr>
          <w:rFonts w:hint="eastAsia"/>
        </w:rPr>
        <w:t>亿。</w:t>
      </w:r>
    </w:p>
    <w:p w14:paraId="24F6A38B" w14:textId="77777777" w:rsidR="000C13C9" w:rsidRDefault="000C13C9" w:rsidP="000C13C9"/>
    <w:p w14:paraId="24ECC5DE" w14:textId="77777777" w:rsidR="000C13C9" w:rsidRDefault="000C13C9" w:rsidP="000C13C9">
      <w:r>
        <w:t>This looks even more alarming if you factor in humidity. Human beings can tolerate heat with sweat, which evaporates and cools the skin. That is why a dry 50°C can feel less stifling than a muggy 30°C. If the wet-bulb temperature (equivalent to that recorded by a thermometer wrapped in a moist towel) exceeds 35°C, even a fit, healthy youngster lounging naked in the shade next to a fan could die in six hours.</w:t>
      </w:r>
    </w:p>
    <w:p w14:paraId="2A6F9C3C" w14:textId="77777777" w:rsidR="000C13C9" w:rsidRDefault="000C13C9" w:rsidP="000C13C9"/>
    <w:p w14:paraId="16C96152" w14:textId="77777777" w:rsidR="000C13C9" w:rsidRDefault="000C13C9" w:rsidP="000C13C9">
      <w:pPr>
        <w:rPr>
          <w:rFonts w:hint="eastAsia"/>
        </w:rPr>
      </w:pPr>
      <w:r>
        <w:rPr>
          <w:rFonts w:hint="eastAsia"/>
        </w:rPr>
        <w:t>如果再把湿度考虑进去，情况就更堪忧了。人类可以通过排汗忍耐高温，因为汗水蒸发后会降低皮肤温度。这就是为什么</w:t>
      </w:r>
      <w:r>
        <w:rPr>
          <w:rFonts w:hint="eastAsia"/>
        </w:rPr>
        <w:t>50</w:t>
      </w:r>
      <w:r>
        <w:rPr>
          <w:rFonts w:hint="eastAsia"/>
        </w:rPr>
        <w:t>°</w:t>
      </w:r>
      <w:r>
        <w:rPr>
          <w:rFonts w:hint="eastAsia"/>
        </w:rPr>
        <w:t>C</w:t>
      </w:r>
      <w:r>
        <w:rPr>
          <w:rFonts w:hint="eastAsia"/>
        </w:rPr>
        <w:t>的干热天气可能不像</w:t>
      </w:r>
      <w:r>
        <w:rPr>
          <w:rFonts w:hint="eastAsia"/>
        </w:rPr>
        <w:t>30</w:t>
      </w:r>
      <w:r>
        <w:rPr>
          <w:rFonts w:hint="eastAsia"/>
        </w:rPr>
        <w:t>°</w:t>
      </w:r>
      <w:r>
        <w:rPr>
          <w:rFonts w:hint="eastAsia"/>
        </w:rPr>
        <w:t>C</w:t>
      </w:r>
      <w:r>
        <w:rPr>
          <w:rFonts w:hint="eastAsia"/>
        </w:rPr>
        <w:t>的湿热天气那么让人感觉透不过气。如果湿球温度（相当于温度计裹上湿毛巾后测出的温度）超过了</w:t>
      </w:r>
      <w:r>
        <w:rPr>
          <w:rFonts w:hint="eastAsia"/>
        </w:rPr>
        <w:t>35</w:t>
      </w:r>
      <w:r>
        <w:rPr>
          <w:rFonts w:hint="eastAsia"/>
        </w:rPr>
        <w:t>°</w:t>
      </w:r>
      <w:r>
        <w:rPr>
          <w:rFonts w:hint="eastAsia"/>
        </w:rPr>
        <w:t>C</w:t>
      </w:r>
      <w:r>
        <w:rPr>
          <w:rFonts w:hint="eastAsia"/>
        </w:rPr>
        <w:t>，即使一个身强体壮的年轻人光着身子懒洋洋地躺在阴凉处，还吹着电扇，也可能在六小时内死亡。</w:t>
      </w:r>
    </w:p>
    <w:p w14:paraId="46A7511E" w14:textId="77777777" w:rsidR="000C13C9" w:rsidRDefault="000C13C9" w:rsidP="000C13C9"/>
    <w:p w14:paraId="1BDFCCEF" w14:textId="77777777" w:rsidR="000C13C9" w:rsidRDefault="000C13C9" w:rsidP="000C13C9">
      <w:r>
        <w:t>At present, wet-bulb temperatures seldom exceed 31°C. In 2016 Jeremy Pal of Loyola Marymount University and Elfatih Eltahir of the Massachusetts Institute for Technology found that if carbon emissions continue unabated, several cities in the Persian Gulf, including Abu Dhabi and Dubai, could exceed wet-bulb levels of 35°C by the end of the century. A follow-up study reckoned that, by 2100, parts of South Asia, which is much more populous than the sheikhdoms and a lot poorer, could suffer a wet-bulb level of 34.2°C every 25 years.</w:t>
      </w:r>
    </w:p>
    <w:p w14:paraId="73C5A8EA" w14:textId="77777777" w:rsidR="000C13C9" w:rsidRDefault="000C13C9" w:rsidP="000C13C9"/>
    <w:p w14:paraId="00EE0CC7" w14:textId="77777777" w:rsidR="000C13C9" w:rsidRDefault="000C13C9" w:rsidP="000C13C9">
      <w:pPr>
        <w:rPr>
          <w:rFonts w:hint="eastAsia"/>
        </w:rPr>
      </w:pPr>
      <w:r>
        <w:rPr>
          <w:rFonts w:hint="eastAsia"/>
        </w:rPr>
        <w:t>目前湿球温度很少超过</w:t>
      </w:r>
      <w:r>
        <w:rPr>
          <w:rFonts w:hint="eastAsia"/>
        </w:rPr>
        <w:t>31</w:t>
      </w:r>
      <w:r>
        <w:rPr>
          <w:rFonts w:hint="eastAsia"/>
        </w:rPr>
        <w:t>°</w:t>
      </w:r>
      <w:r>
        <w:rPr>
          <w:rFonts w:hint="eastAsia"/>
        </w:rPr>
        <w:t>C</w:t>
      </w:r>
      <w:r>
        <w:rPr>
          <w:rFonts w:hint="eastAsia"/>
        </w:rPr>
        <w:t>。</w:t>
      </w:r>
      <w:r>
        <w:rPr>
          <w:rFonts w:hint="eastAsia"/>
        </w:rPr>
        <w:t>2016</w:t>
      </w:r>
      <w:r>
        <w:rPr>
          <w:rFonts w:hint="eastAsia"/>
        </w:rPr>
        <w:t>年，洛约拉马利蒙特大学（</w:t>
      </w:r>
      <w:r>
        <w:rPr>
          <w:rFonts w:hint="eastAsia"/>
        </w:rPr>
        <w:t>Loyola Marymount University</w:t>
      </w:r>
      <w:r>
        <w:rPr>
          <w:rFonts w:hint="eastAsia"/>
        </w:rPr>
        <w:t>）的杰里米·帕尔（</w:t>
      </w:r>
      <w:r>
        <w:rPr>
          <w:rFonts w:hint="eastAsia"/>
        </w:rPr>
        <w:t>Jeremy Pal</w:t>
      </w:r>
      <w:r>
        <w:rPr>
          <w:rFonts w:hint="eastAsia"/>
        </w:rPr>
        <w:t>）和麻省理工学院的埃尔法蒂赫·埃尔塔希尔（</w:t>
      </w:r>
      <w:r>
        <w:rPr>
          <w:rFonts w:hint="eastAsia"/>
        </w:rPr>
        <w:t>Elfatih Eltahir</w:t>
      </w:r>
      <w:r>
        <w:rPr>
          <w:rFonts w:hint="eastAsia"/>
        </w:rPr>
        <w:t>）发现，如果碳排放量持续不减，到本世纪末，包括阿布扎比和迪拜在内的几个波斯湾周边城市的湿球温度可能会超过</w:t>
      </w:r>
      <w:r>
        <w:rPr>
          <w:rFonts w:hint="eastAsia"/>
        </w:rPr>
        <w:t>35</w:t>
      </w:r>
      <w:r>
        <w:rPr>
          <w:rFonts w:hint="eastAsia"/>
        </w:rPr>
        <w:t>°</w:t>
      </w:r>
      <w:r>
        <w:rPr>
          <w:rFonts w:hint="eastAsia"/>
        </w:rPr>
        <w:t>C</w:t>
      </w:r>
      <w:r>
        <w:rPr>
          <w:rFonts w:hint="eastAsia"/>
        </w:rPr>
        <w:t>。一项后续研究估计，到</w:t>
      </w:r>
      <w:r>
        <w:rPr>
          <w:rFonts w:hint="eastAsia"/>
        </w:rPr>
        <w:t>2100</w:t>
      </w:r>
      <w:r>
        <w:rPr>
          <w:rFonts w:hint="eastAsia"/>
        </w:rPr>
        <w:t>年，南亚部分地区（比那些酋长国人口稠密得多，也贫穷得多）每隔</w:t>
      </w:r>
      <w:r>
        <w:rPr>
          <w:rFonts w:hint="eastAsia"/>
        </w:rPr>
        <w:t>25</w:t>
      </w:r>
      <w:r>
        <w:rPr>
          <w:rFonts w:hint="eastAsia"/>
        </w:rPr>
        <w:t>年就会遭遇一次</w:t>
      </w:r>
      <w:r>
        <w:rPr>
          <w:rFonts w:hint="eastAsia"/>
        </w:rPr>
        <w:t>34.2</w:t>
      </w:r>
      <w:r>
        <w:rPr>
          <w:rFonts w:hint="eastAsia"/>
        </w:rPr>
        <w:t>°</w:t>
      </w:r>
      <w:r>
        <w:rPr>
          <w:rFonts w:hint="eastAsia"/>
        </w:rPr>
        <w:t>C</w:t>
      </w:r>
      <w:r>
        <w:rPr>
          <w:rFonts w:hint="eastAsia"/>
        </w:rPr>
        <w:t>的湿球温度。</w:t>
      </w:r>
    </w:p>
    <w:p w14:paraId="476CD3D5" w14:textId="77777777" w:rsidR="000C13C9" w:rsidRDefault="000C13C9" w:rsidP="000C13C9"/>
    <w:p w14:paraId="35076C4C" w14:textId="77777777" w:rsidR="000C13C9" w:rsidRDefault="000C13C9" w:rsidP="000C13C9">
      <w:r>
        <w:lastRenderedPageBreak/>
        <w:t>The effects could be devastating. The World Bank has warned that rising temperatures and changing monsoons could cost India 2.8% of GDP per person by 2050 and affect the living standards of 600m Indians in areas identified as hot spots. The global cost of productivity lost to heat has been estimated at $2trn by 2030.</w:t>
      </w:r>
    </w:p>
    <w:p w14:paraId="78D25D59" w14:textId="77777777" w:rsidR="000C13C9" w:rsidRDefault="000C13C9" w:rsidP="000C13C9"/>
    <w:p w14:paraId="395412F2" w14:textId="77777777" w:rsidR="000C13C9" w:rsidRDefault="000C13C9" w:rsidP="000C13C9">
      <w:pPr>
        <w:rPr>
          <w:rFonts w:hint="eastAsia"/>
        </w:rPr>
      </w:pPr>
      <w:r>
        <w:rPr>
          <w:rFonts w:hint="eastAsia"/>
        </w:rPr>
        <w:t>这可能会带来毁灭性的影响。世界银行已警告称，到</w:t>
      </w:r>
      <w:r>
        <w:rPr>
          <w:rFonts w:hint="eastAsia"/>
        </w:rPr>
        <w:t>2050</w:t>
      </w:r>
      <w:r>
        <w:rPr>
          <w:rFonts w:hint="eastAsia"/>
        </w:rPr>
        <w:t>年，气温上升和季风生变可能会令印度损失</w:t>
      </w:r>
      <w:r>
        <w:rPr>
          <w:rFonts w:hint="eastAsia"/>
        </w:rPr>
        <w:t>2.8%</w:t>
      </w:r>
      <w:r>
        <w:rPr>
          <w:rFonts w:hint="eastAsia"/>
        </w:rPr>
        <w:t>的人均</w:t>
      </w:r>
      <w:r>
        <w:rPr>
          <w:rFonts w:hint="eastAsia"/>
        </w:rPr>
        <w:t>GDP</w:t>
      </w:r>
      <w:r>
        <w:rPr>
          <w:rFonts w:hint="eastAsia"/>
        </w:rPr>
        <w:t>，并影响该国被划定为火灾易发区内的六亿人的生活水平。据估算，到</w:t>
      </w:r>
      <w:r>
        <w:rPr>
          <w:rFonts w:hint="eastAsia"/>
        </w:rPr>
        <w:t>2030</w:t>
      </w:r>
      <w:r>
        <w:rPr>
          <w:rFonts w:hint="eastAsia"/>
        </w:rPr>
        <w:t>年，全球因高温造成生产率下降而遭受的损失将达到两万亿美元。</w:t>
      </w:r>
    </w:p>
    <w:p w14:paraId="6967B23E" w14:textId="77777777" w:rsidR="000C13C9" w:rsidRDefault="000C13C9" w:rsidP="000C13C9"/>
    <w:p w14:paraId="4A2DD6AE" w14:textId="77777777" w:rsidR="000C13C9" w:rsidRDefault="000C13C9" w:rsidP="000C13C9">
      <w:r>
        <w:t>The toll on human lives is hard to imagine. But at least people can learn from past mistakes. Thanks to better government responses, particularly in care for the elderly, in 2012 Europe survived a summer hotter still than 2003 with fewer casualties. As Indians get richer more will be able to afford air-conditioning; even those in shantytowns can paint their corrugated-iron roofs white to reflect sunlight. If only the world could take in a similar lesson about the importance of stopping climate change in the first place.</w:t>
      </w:r>
    </w:p>
    <w:p w14:paraId="5B91A91A" w14:textId="77777777" w:rsidR="000C13C9" w:rsidRDefault="000C13C9" w:rsidP="000C13C9"/>
    <w:p w14:paraId="7E1126C1" w14:textId="77777777" w:rsidR="000C13C9" w:rsidRDefault="000C13C9" w:rsidP="000C13C9">
      <w:pPr>
        <w:rPr>
          <w:rFonts w:hint="eastAsia"/>
        </w:rPr>
      </w:pPr>
      <w:r>
        <w:rPr>
          <w:rFonts w:hint="eastAsia"/>
        </w:rPr>
        <w:t>对性命的影响难以想象，但人们至少可以从过去的错误中汲取教训。由于政府改善了应对措施，尤其是加强了对老年人的照护，</w:t>
      </w:r>
      <w:r>
        <w:rPr>
          <w:rFonts w:hint="eastAsia"/>
        </w:rPr>
        <w:t>2012</w:t>
      </w:r>
      <w:r>
        <w:rPr>
          <w:rFonts w:hint="eastAsia"/>
        </w:rPr>
        <w:t>年欧洲挺过了比</w:t>
      </w:r>
      <w:r>
        <w:rPr>
          <w:rFonts w:hint="eastAsia"/>
        </w:rPr>
        <w:t>2003</w:t>
      </w:r>
      <w:r>
        <w:rPr>
          <w:rFonts w:hint="eastAsia"/>
        </w:rPr>
        <w:t>年还要炙热的一个夏天，伤亡人数也比那年更少。随着印度人富裕起来，会有更多人买得起空调，就算是住在棚户区的人也可以把瓦楞铁皮的屋顶刷成白色来反射阳光。如果在遏制气候变化这个源头问题上世界也能同样地汲取教训就好了。</w:t>
      </w:r>
    </w:p>
    <w:p w14:paraId="1202A38D" w14:textId="77777777" w:rsidR="000C13C9" w:rsidRDefault="000C13C9" w:rsidP="000C13C9">
      <w:pPr>
        <w:pStyle w:val="1"/>
      </w:pPr>
      <w:r>
        <w:t>Foreign direct investment: Security screening</w:t>
      </w:r>
    </w:p>
    <w:p w14:paraId="0A491D89" w14:textId="77777777" w:rsidR="000C13C9" w:rsidRDefault="000C13C9" w:rsidP="000C13C9">
      <w:r>
        <w:t>America and the EU are both toughening up on foreign capital</w:t>
      </w:r>
    </w:p>
    <w:p w14:paraId="31FEC4EC" w14:textId="77777777" w:rsidR="000C13C9" w:rsidRDefault="000C13C9" w:rsidP="000C13C9">
      <w:pPr>
        <w:rPr>
          <w:rFonts w:hint="eastAsia"/>
        </w:rPr>
      </w:pPr>
      <w:r>
        <w:rPr>
          <w:rFonts w:hint="eastAsia"/>
        </w:rPr>
        <w:t>外国直接投资：安检</w:t>
      </w:r>
    </w:p>
    <w:p w14:paraId="15D55566" w14:textId="77777777" w:rsidR="000C13C9" w:rsidRDefault="000C13C9" w:rsidP="000C13C9">
      <w:pPr>
        <w:rPr>
          <w:rFonts w:hint="eastAsia"/>
        </w:rPr>
      </w:pPr>
      <w:r>
        <w:rPr>
          <w:rFonts w:hint="eastAsia"/>
        </w:rPr>
        <w:t>美国和欧盟都在加强对外资的审查</w:t>
      </w:r>
    </w:p>
    <w:p w14:paraId="3439DE5B" w14:textId="77777777" w:rsidR="000C13C9" w:rsidRDefault="000C13C9" w:rsidP="000C13C9">
      <w:r>
        <w:t xml:space="preserve">20180728 finance and economics </w:t>
      </w:r>
      <w:r>
        <w:rPr>
          <w:rFonts w:ascii="Segoe UI Emoji" w:hAnsi="Segoe UI Emoji" w:cs="Segoe UI Emoji"/>
        </w:rPr>
        <w:t>🇬🇧</w:t>
      </w:r>
      <w:r>
        <w:t xml:space="preserve"> English Version</w:t>
      </w:r>
    </w:p>
    <w:p w14:paraId="2BC0417D" w14:textId="77777777" w:rsidR="000C13C9" w:rsidRDefault="000C13C9" w:rsidP="000C13C9"/>
    <w:p w14:paraId="099D23CB" w14:textId="77777777" w:rsidR="000C13C9" w:rsidRDefault="000C13C9" w:rsidP="000C13C9">
      <w:r>
        <w:rPr>
          <w:rFonts w:hint="eastAsia"/>
        </w:rPr>
        <w:t>“</w:t>
      </w:r>
      <w:r>
        <w:t>DEAR Donald, let’s remember our common history,” wrote Jean-Claude Juncker, the president of the European Commission, on a picture of a military cemetery in Europe that he presented to President Donald Trump during talks on July 25th. The reminder of shared values and sacrifices may have helped nudge the two men towards a truce in the incipient transatlantic trade war (see article). That truce will help America and Europe to co-operate on another front.</w:t>
      </w:r>
    </w:p>
    <w:p w14:paraId="6C72CBE1" w14:textId="77777777" w:rsidR="000C13C9" w:rsidRDefault="000C13C9" w:rsidP="000C13C9"/>
    <w:p w14:paraId="0B046C3B" w14:textId="77777777" w:rsidR="000C13C9" w:rsidRDefault="000C13C9" w:rsidP="000C13C9">
      <w:pPr>
        <w:rPr>
          <w:rFonts w:hint="eastAsia"/>
        </w:rPr>
      </w:pPr>
      <w:r>
        <w:rPr>
          <w:rFonts w:hint="eastAsia"/>
        </w:rPr>
        <w:t>“亲爱的唐纳德，让我们铭记我们共同的历史。”</w:t>
      </w:r>
      <w:r>
        <w:rPr>
          <w:rFonts w:hint="eastAsia"/>
        </w:rPr>
        <w:t>7</w:t>
      </w:r>
      <w:r>
        <w:rPr>
          <w:rFonts w:hint="eastAsia"/>
        </w:rPr>
        <w:t>月</w:t>
      </w:r>
      <w:r>
        <w:rPr>
          <w:rFonts w:hint="eastAsia"/>
        </w:rPr>
        <w:t>25</w:t>
      </w:r>
      <w:r>
        <w:rPr>
          <w:rFonts w:hint="eastAsia"/>
        </w:rPr>
        <w:t>日，欧盟委员会主席让</w:t>
      </w:r>
      <w:r>
        <w:rPr>
          <w:rFonts w:hint="eastAsia"/>
        </w:rPr>
        <w:t>-</w:t>
      </w:r>
      <w:r>
        <w:rPr>
          <w:rFonts w:hint="eastAsia"/>
        </w:rPr>
        <w:t>克洛德·容克（</w:t>
      </w:r>
      <w:r>
        <w:rPr>
          <w:rFonts w:hint="eastAsia"/>
        </w:rPr>
        <w:t>Jean-Claude Juncker</w:t>
      </w:r>
      <w:r>
        <w:rPr>
          <w:rFonts w:hint="eastAsia"/>
        </w:rPr>
        <w:t>）在与美国总统特朗普会谈时，给他递上了一张欧洲一处美军公墓的照片，在上面写下了这样的文字。重提共同的价值观和牺牲也许帮助推动了两人叫停大西洋两岸刚打响的贸易战。休战将帮助美国和欧洲在另一条战线上展开合作。</w:t>
      </w:r>
    </w:p>
    <w:p w14:paraId="43B8BFB7" w14:textId="77777777" w:rsidR="000C13C9" w:rsidRDefault="000C13C9" w:rsidP="000C13C9"/>
    <w:p w14:paraId="219FB6BC" w14:textId="77777777" w:rsidR="000C13C9" w:rsidRDefault="000C13C9" w:rsidP="000C13C9">
      <w:r>
        <w:t>Both suspect that investment from China is a ploy to gain access to advanced technology and undermine domestic security. European officials are thrashing out the details of an EU-wide investment-screening mechanism, proposed by Mr Juncker in 2017. A government white paper on national security and investment published on July 24th suggests that post-Brexit Britain will be no soft touch, either: it was widely seen as intended to increase scrutiny of Chinese buyers. But it is the Trump administration that is moving fastest.</w:t>
      </w:r>
    </w:p>
    <w:p w14:paraId="07320951" w14:textId="77777777" w:rsidR="000C13C9" w:rsidRDefault="000C13C9" w:rsidP="000C13C9"/>
    <w:p w14:paraId="259C12B0" w14:textId="77777777" w:rsidR="000C13C9" w:rsidRDefault="000C13C9" w:rsidP="000C13C9">
      <w:pPr>
        <w:rPr>
          <w:rFonts w:hint="eastAsia"/>
        </w:rPr>
      </w:pPr>
      <w:r>
        <w:rPr>
          <w:rFonts w:hint="eastAsia"/>
        </w:rPr>
        <w:t>双方都怀疑中国以投资为手段来获取先进技术和破坏本地安全。容克去年提出了一个覆盖整个欧盟的投资筛查机制，欧盟官员目前正在仔细商讨细节。英国在</w:t>
      </w:r>
      <w:r>
        <w:rPr>
          <w:rFonts w:hint="eastAsia"/>
        </w:rPr>
        <w:t>7</w:t>
      </w:r>
      <w:r>
        <w:rPr>
          <w:rFonts w:hint="eastAsia"/>
        </w:rPr>
        <w:t>月</w:t>
      </w:r>
      <w:r>
        <w:rPr>
          <w:rFonts w:hint="eastAsia"/>
        </w:rPr>
        <w:t>24</w:t>
      </w:r>
      <w:r>
        <w:rPr>
          <w:rFonts w:hint="eastAsia"/>
        </w:rPr>
        <w:t>日发布了一份关于国家安全与投资的政府白皮书，表明脱欧后的英国也不容易对付——人们普遍认为这份白皮书意在加强对中国买家在英投资的审查。但还是特朗普政府行动最为迅速。</w:t>
      </w:r>
    </w:p>
    <w:p w14:paraId="6F85AE7F" w14:textId="77777777" w:rsidR="000C13C9" w:rsidRDefault="000C13C9" w:rsidP="000C13C9"/>
    <w:p w14:paraId="76841FB1" w14:textId="77777777" w:rsidR="000C13C9" w:rsidRDefault="000C13C9" w:rsidP="000C13C9">
      <w:r>
        <w:lastRenderedPageBreak/>
        <w:t>Mr Trump had considered raising barriers to Chinese inward investment in sectors targeted by the “Made in China 2025” development policy. But he decided instead to support a plan to strengthen an existing investment-screening mechanism, the Committee on Foreign Investment in the United States (CFIUS). With votes in both houses of Congress expected shortly, and bipartisan support, he could soon be signing it into law.</w:t>
      </w:r>
    </w:p>
    <w:p w14:paraId="45C0B652" w14:textId="77777777" w:rsidR="000C13C9" w:rsidRDefault="000C13C9" w:rsidP="000C13C9"/>
    <w:p w14:paraId="0D1F4CB9" w14:textId="77777777" w:rsidR="000C13C9" w:rsidRDefault="000C13C9" w:rsidP="000C13C9">
      <w:pPr>
        <w:rPr>
          <w:rFonts w:hint="eastAsia"/>
        </w:rPr>
      </w:pPr>
      <w:r>
        <w:rPr>
          <w:rFonts w:hint="eastAsia"/>
        </w:rPr>
        <w:t>特朗普曾考虑在“中国制造</w:t>
      </w:r>
      <w:r>
        <w:rPr>
          <w:rFonts w:hint="eastAsia"/>
        </w:rPr>
        <w:t>2025</w:t>
      </w:r>
      <w:r>
        <w:rPr>
          <w:rFonts w:hint="eastAsia"/>
        </w:rPr>
        <w:t>”发展政策提出的重点行业中提高中国对美投资的限制。但后来他转而支持另一项计划，决定加强一个现有的投资筛查机制——美国外国投资委员会（以下简称</w:t>
      </w:r>
      <w:r>
        <w:rPr>
          <w:rFonts w:hint="eastAsia"/>
        </w:rPr>
        <w:t>CFIUS</w:t>
      </w:r>
      <w:r>
        <w:rPr>
          <w:rFonts w:hint="eastAsia"/>
        </w:rPr>
        <w:t>）。国会两院即将就相关法案投票，再加上两党对它的支持，它可能很快就会获特朗普签署成为法律。</w:t>
      </w:r>
    </w:p>
    <w:p w14:paraId="04CEFC06" w14:textId="77777777" w:rsidR="000C13C9" w:rsidRDefault="000C13C9" w:rsidP="000C13C9"/>
    <w:p w14:paraId="13A7291B" w14:textId="77777777" w:rsidR="000C13C9" w:rsidRDefault="000C13C9" w:rsidP="000C13C9">
      <w:r>
        <w:t>CFIUS is already powerful. If it thinks a deal threatens national security, it can propose remedies or recommend that the president blocks the transaction. But security threats have evolved since it was set up in 1975, says Heath Tarbert, assistant secretary of the Treasury. The line between commercial and defence technologies has blurred, and the explosion in personal data has created new vulnerabilities. CFIUS’s workload has more than doubled in a decade. Lawyers complain that even uncontroversial deals are being held up.</w:t>
      </w:r>
    </w:p>
    <w:p w14:paraId="0EE0A9C2" w14:textId="77777777" w:rsidR="000C13C9" w:rsidRDefault="000C13C9" w:rsidP="000C13C9"/>
    <w:p w14:paraId="5BDD2CC0" w14:textId="77777777" w:rsidR="000C13C9" w:rsidRDefault="000C13C9" w:rsidP="000C13C9">
      <w:pPr>
        <w:rPr>
          <w:rFonts w:hint="eastAsia"/>
        </w:rPr>
      </w:pPr>
      <w:r>
        <w:rPr>
          <w:rFonts w:hint="eastAsia"/>
        </w:rPr>
        <w:t>CFIUS</w:t>
      </w:r>
      <w:r>
        <w:rPr>
          <w:rFonts w:hint="eastAsia"/>
        </w:rPr>
        <w:t>本就已大权在握。如果它认为某项交易威胁国家安全，它可以提出补救措施或建议总统阻止交易。但美国财政部助理部长希思·塔伯特（</w:t>
      </w:r>
      <w:r>
        <w:rPr>
          <w:rFonts w:hint="eastAsia"/>
        </w:rPr>
        <w:t>Heath Tarbert</w:t>
      </w:r>
      <w:r>
        <w:rPr>
          <w:rFonts w:hint="eastAsia"/>
        </w:rPr>
        <w:t>）表示，自</w:t>
      </w:r>
      <w:r>
        <w:rPr>
          <w:rFonts w:hint="eastAsia"/>
        </w:rPr>
        <w:t>1975</w:t>
      </w:r>
      <w:r>
        <w:rPr>
          <w:rFonts w:hint="eastAsia"/>
        </w:rPr>
        <w:t>年</w:t>
      </w:r>
      <w:r>
        <w:rPr>
          <w:rFonts w:hint="eastAsia"/>
        </w:rPr>
        <w:t>CFIUS</w:t>
      </w:r>
      <w:r>
        <w:rPr>
          <w:rFonts w:hint="eastAsia"/>
        </w:rPr>
        <w:t>成立以来，安全威胁已经发生变化。商业和国防技术之间的界限已变得模糊，个人数据的爆炸式增长也导致新漏洞出现。</w:t>
      </w:r>
      <w:r>
        <w:rPr>
          <w:rFonts w:hint="eastAsia"/>
        </w:rPr>
        <w:t>CFIUS</w:t>
      </w:r>
      <w:r>
        <w:rPr>
          <w:rFonts w:hint="eastAsia"/>
        </w:rPr>
        <w:t>的工作量在十年内增加了一倍多。律师们抱怨就连无可争议的交易也被拖延。</w:t>
      </w:r>
    </w:p>
    <w:p w14:paraId="4F0AA135" w14:textId="77777777" w:rsidR="000C13C9" w:rsidRDefault="000C13C9" w:rsidP="000C13C9"/>
    <w:p w14:paraId="65D757D3" w14:textId="77777777" w:rsidR="000C13C9" w:rsidRDefault="000C13C9" w:rsidP="000C13C9">
      <w:r>
        <w:t>The Foreign Investment Risk Review Modernisation Act would give CFIUS greater authority to examine deals where foreign investors gain control of critical infrastructure or technology, or of personal data. Minority investments would be covered if they give investors access to sensitive information. It allows for CFIUS’s budget to be increased. And it tightens export-control rules, which prevent sensitive technology being transferred abroad.</w:t>
      </w:r>
    </w:p>
    <w:p w14:paraId="1151373C" w14:textId="77777777" w:rsidR="000C13C9" w:rsidRDefault="000C13C9" w:rsidP="000C13C9"/>
    <w:p w14:paraId="73C0BCC1" w14:textId="77777777" w:rsidR="000C13C9" w:rsidRDefault="000C13C9" w:rsidP="000C13C9">
      <w:pPr>
        <w:rPr>
          <w:rFonts w:hint="eastAsia"/>
        </w:rPr>
      </w:pPr>
      <w:r>
        <w:rPr>
          <w:rFonts w:hint="eastAsia"/>
        </w:rPr>
        <w:t>《外国投资风险评估现代化法案》（以下简称</w:t>
      </w:r>
      <w:r>
        <w:rPr>
          <w:rFonts w:hint="eastAsia"/>
        </w:rPr>
        <w:t>FIRRMA</w:t>
      </w:r>
      <w:r>
        <w:rPr>
          <w:rFonts w:hint="eastAsia"/>
        </w:rPr>
        <w:t>）将赋予</w:t>
      </w:r>
      <w:r>
        <w:rPr>
          <w:rFonts w:hint="eastAsia"/>
        </w:rPr>
        <w:t>CFIUS</w:t>
      </w:r>
      <w:r>
        <w:rPr>
          <w:rFonts w:hint="eastAsia"/>
        </w:rPr>
        <w:t>更大的权力，审查那些会令外国投资者获得对关键基础设施或技术的控制、或者获得对个人数据的控制的交易。如果交易令投资者可获取敏感信息，那么即便是少数股权投资，也会被审查。该法案允许</w:t>
      </w:r>
      <w:r>
        <w:rPr>
          <w:rFonts w:hint="eastAsia"/>
        </w:rPr>
        <w:t>CFIUS</w:t>
      </w:r>
      <w:r>
        <w:rPr>
          <w:rFonts w:hint="eastAsia"/>
        </w:rPr>
        <w:t>增加预算，此外还收紧了出口管制法规，防止敏感技术转移到国外。</w:t>
      </w:r>
    </w:p>
    <w:p w14:paraId="44162EA6" w14:textId="77777777" w:rsidR="000C13C9" w:rsidRDefault="000C13C9" w:rsidP="000C13C9"/>
    <w:p w14:paraId="22087DEF" w14:textId="77777777" w:rsidR="000C13C9" w:rsidRDefault="000C13C9" w:rsidP="000C13C9">
      <w:r>
        <w:t>Early drafts were seen by businesses and former CFIUS officials as too draconian. Lawmakers have been surprisingly willing to listen to critics, and unusually bipartisan, says Kevin Wolf, a former assistant secretary to the commerce department under Barack Obama. The latest version should, he reckons, give businesses more clarity on the kinds of technology that will come under CFIUS review.</w:t>
      </w:r>
    </w:p>
    <w:p w14:paraId="3AD3F551" w14:textId="77777777" w:rsidR="000C13C9" w:rsidRDefault="000C13C9" w:rsidP="000C13C9"/>
    <w:p w14:paraId="707706CE" w14:textId="77777777" w:rsidR="000C13C9" w:rsidRDefault="000C13C9" w:rsidP="000C13C9">
      <w:pPr>
        <w:rPr>
          <w:rFonts w:hint="eastAsia"/>
        </w:rPr>
      </w:pPr>
      <w:r>
        <w:rPr>
          <w:rFonts w:hint="eastAsia"/>
        </w:rPr>
        <w:t>FIRRMA</w:t>
      </w:r>
      <w:r>
        <w:rPr>
          <w:rFonts w:hint="eastAsia"/>
        </w:rPr>
        <w:t>早期的草案被一些企业和</w:t>
      </w:r>
      <w:r>
        <w:rPr>
          <w:rFonts w:hint="eastAsia"/>
        </w:rPr>
        <w:t>CFIUS</w:t>
      </w:r>
      <w:r>
        <w:rPr>
          <w:rFonts w:hint="eastAsia"/>
        </w:rPr>
        <w:t>前任官员认为太过严苛。前奥巴马政府商务部助理部长凯文·沃尔夫（</w:t>
      </w:r>
      <w:r>
        <w:rPr>
          <w:rFonts w:hint="eastAsia"/>
        </w:rPr>
        <w:t>Kevin Wolf</w:t>
      </w:r>
      <w:r>
        <w:rPr>
          <w:rFonts w:hint="eastAsia"/>
        </w:rPr>
        <w:t>）表示，立法者出人意料地愿意倾听批评的声音，两党也异乎寻常地联合支持该法案。他认为，最新的法案版本应该能让企业更清楚地了解哪些技术会受到</w:t>
      </w:r>
      <w:r>
        <w:rPr>
          <w:rFonts w:hint="eastAsia"/>
        </w:rPr>
        <w:t>CFIUS</w:t>
      </w:r>
      <w:r>
        <w:rPr>
          <w:rFonts w:hint="eastAsia"/>
        </w:rPr>
        <w:t>的审查。</w:t>
      </w:r>
    </w:p>
    <w:p w14:paraId="214CF9A2" w14:textId="77777777" w:rsidR="000C13C9" w:rsidRDefault="000C13C9" w:rsidP="000C13C9"/>
    <w:p w14:paraId="21118BCD" w14:textId="77777777" w:rsidR="000C13C9" w:rsidRDefault="000C13C9" w:rsidP="000C13C9">
      <w:r>
        <w:t>Other aspects are hazier. Without further regulations, businesses that store personal data may not always know if their deals need review. CFIUS’s remit will expand to include more small firms receiving early-stage investment. Reviews are costly, since would-be buyers and sellers usually hire lawyers and CFIUS is to be allowed to start charging fees. Some fret that the costs could put startups off foreign investment.</w:t>
      </w:r>
    </w:p>
    <w:p w14:paraId="392D0A0B" w14:textId="77777777" w:rsidR="000C13C9" w:rsidRDefault="000C13C9" w:rsidP="000C13C9"/>
    <w:p w14:paraId="0FE72848" w14:textId="77777777" w:rsidR="000C13C9" w:rsidRDefault="000C13C9" w:rsidP="000C13C9">
      <w:pPr>
        <w:rPr>
          <w:rFonts w:hint="eastAsia"/>
        </w:rPr>
      </w:pPr>
      <w:r>
        <w:rPr>
          <w:rFonts w:hint="eastAsia"/>
        </w:rPr>
        <w:t>其他方面则相对模糊。如果没有进一步规定，存储个人数据的企业未必总能知道自己的交易是否需要审查。</w:t>
      </w:r>
      <w:r>
        <w:rPr>
          <w:rFonts w:hint="eastAsia"/>
        </w:rPr>
        <w:t>CFIUS</w:t>
      </w:r>
      <w:r>
        <w:rPr>
          <w:rFonts w:hint="eastAsia"/>
        </w:rPr>
        <w:t>的职权范围将扩大到覆盖更多接受早期投资的小公司。审查的花费不菲，因为潜在买家和卖家通常需要雇用律师，</w:t>
      </w:r>
      <w:r>
        <w:rPr>
          <w:rFonts w:hint="eastAsia"/>
        </w:rPr>
        <w:lastRenderedPageBreak/>
        <w:t>而且</w:t>
      </w:r>
      <w:r>
        <w:rPr>
          <w:rFonts w:hint="eastAsia"/>
        </w:rPr>
        <w:t>CFIUS</w:t>
      </w:r>
      <w:r>
        <w:rPr>
          <w:rFonts w:hint="eastAsia"/>
        </w:rPr>
        <w:t>将获准开始收取费用。有人担心这些成本可能导致创业公司对外国投资失去兴趣。</w:t>
      </w:r>
    </w:p>
    <w:p w14:paraId="3201154B" w14:textId="77777777" w:rsidR="000C13C9" w:rsidRDefault="000C13C9" w:rsidP="000C13C9"/>
    <w:p w14:paraId="6E9AAE7E" w14:textId="77777777" w:rsidR="000C13C9" w:rsidRDefault="000C13C9" w:rsidP="000C13C9">
      <w:r>
        <w:t>Although the new rules set out the kinds of deals that should be scrutinised, CFIUS alone decides if a deal poses a security risk. Among its members are officials from both security-oriented defence and justice agencies, and business-facing departments such as commerce and treasury. That split used to allow CFIUS both to protect national security and to promote foreign investment, says Clay Lowery, a former assistant secretary of the Treasury. Under Mr Trump, though, the economic protectionists now line up alongside the security hawks.</w:t>
      </w:r>
    </w:p>
    <w:p w14:paraId="3F250638" w14:textId="77777777" w:rsidR="000C13C9" w:rsidRDefault="000C13C9" w:rsidP="000C13C9"/>
    <w:p w14:paraId="0A6C624C" w14:textId="77777777" w:rsidR="000C13C9" w:rsidRDefault="000C13C9" w:rsidP="000C13C9">
      <w:pPr>
        <w:rPr>
          <w:rFonts w:hint="eastAsia"/>
        </w:rPr>
      </w:pPr>
      <w:r>
        <w:rPr>
          <w:rFonts w:hint="eastAsia"/>
        </w:rPr>
        <w:t>尽管新法规列出了应该仔细审查的交易类型，但一宗交易是否存在安全风险完全由</w:t>
      </w:r>
      <w:r>
        <w:rPr>
          <w:rFonts w:hint="eastAsia"/>
        </w:rPr>
        <w:t>CFIUS</w:t>
      </w:r>
      <w:r>
        <w:rPr>
          <w:rFonts w:hint="eastAsia"/>
        </w:rPr>
        <w:t>说了算。</w:t>
      </w:r>
      <w:r>
        <w:rPr>
          <w:rFonts w:hint="eastAsia"/>
        </w:rPr>
        <w:t>CFIUS</w:t>
      </w:r>
      <w:r>
        <w:rPr>
          <w:rFonts w:hint="eastAsia"/>
        </w:rPr>
        <w:t>的成员包括专注国家安全的国防和司法机构官员，以及面向商界的商务部和财政部等部门的官员。美国财政部前助理部长克莱·罗威（</w:t>
      </w:r>
      <w:r>
        <w:rPr>
          <w:rFonts w:hint="eastAsia"/>
        </w:rPr>
        <w:t>Clay Lowery</w:t>
      </w:r>
      <w:r>
        <w:rPr>
          <w:rFonts w:hint="eastAsia"/>
        </w:rPr>
        <w:t>）表示，以往，这样的制衡使得</w:t>
      </w:r>
      <w:r>
        <w:rPr>
          <w:rFonts w:hint="eastAsia"/>
        </w:rPr>
        <w:t>CFIUS</w:t>
      </w:r>
      <w:r>
        <w:rPr>
          <w:rFonts w:hint="eastAsia"/>
        </w:rPr>
        <w:t>既能保护国家安全又能促进外国投资。然而，在特朗普治下，现在是经济保护主义者与鹰派安全官员并肩作战。</w:t>
      </w:r>
    </w:p>
    <w:p w14:paraId="7B03A9D0" w14:textId="77777777" w:rsidR="000C13C9" w:rsidRDefault="000C13C9" w:rsidP="000C13C9"/>
    <w:p w14:paraId="56969735" w14:textId="77777777" w:rsidR="000C13C9" w:rsidRDefault="000C13C9" w:rsidP="000C13C9"/>
    <w:p w14:paraId="6A33B5D3" w14:textId="77777777" w:rsidR="000C13C9" w:rsidRDefault="000C13C9" w:rsidP="000C13C9">
      <w:r>
        <w:t>Investment from China has already fallen (see chart). That partly reflects capital controls and crackdowns on dealmaking back home. CFIUS blocked several high-profile deals in the past year, and Mr Trump’s threats on trade and investment will not have helped.</w:t>
      </w:r>
    </w:p>
    <w:p w14:paraId="5CD35D3B" w14:textId="77777777" w:rsidR="000C13C9" w:rsidRDefault="000C13C9" w:rsidP="000C13C9"/>
    <w:p w14:paraId="33AC8AC2" w14:textId="77777777" w:rsidR="000C13C9" w:rsidRDefault="000C13C9" w:rsidP="000C13C9">
      <w:pPr>
        <w:rPr>
          <w:rFonts w:hint="eastAsia"/>
        </w:rPr>
      </w:pPr>
      <w:r>
        <w:rPr>
          <w:rFonts w:hint="eastAsia"/>
        </w:rPr>
        <w:t>来自中国的投资已见减退（见图表）。这在一定程度上反映了中国国内的资本管制和严查并购交易的行动。</w:t>
      </w:r>
      <w:r>
        <w:rPr>
          <w:rFonts w:hint="eastAsia"/>
        </w:rPr>
        <w:t>CFIUS</w:t>
      </w:r>
      <w:r>
        <w:rPr>
          <w:rFonts w:hint="eastAsia"/>
        </w:rPr>
        <w:t>在过去一年里阻止了几项备受瞩目的交易，而特朗普就贸易和投资所作的威胁言论加剧了整体趋势。</w:t>
      </w:r>
    </w:p>
    <w:p w14:paraId="7D5404A5" w14:textId="77777777" w:rsidR="000C13C9" w:rsidRDefault="000C13C9" w:rsidP="000C13C9"/>
    <w:p w14:paraId="1B433BC9" w14:textId="77777777" w:rsidR="000C13C9" w:rsidRDefault="000C13C9" w:rsidP="000C13C9">
      <w:r>
        <w:t>Flows of capital to Europe have held up a bit better. But it too is becoming less welcoming to Chinese investment. Mr Juncker’s proposals, which officials are hoping to finalise by the end of the year, would allow EU countries to share information on the national-security impact of foreign deals. With the tough guys in charge in America and Europe, Chinese investors may have to look elsewhere.</w:t>
      </w:r>
    </w:p>
    <w:p w14:paraId="7D593BA6" w14:textId="77777777" w:rsidR="000C13C9" w:rsidRDefault="000C13C9" w:rsidP="000C13C9"/>
    <w:p w14:paraId="635240E5" w14:textId="77777777" w:rsidR="000C13C9" w:rsidRDefault="000C13C9" w:rsidP="000C13C9">
      <w:pPr>
        <w:rPr>
          <w:rFonts w:hint="eastAsia"/>
        </w:rPr>
      </w:pPr>
      <w:r>
        <w:rPr>
          <w:rFonts w:hint="eastAsia"/>
        </w:rPr>
        <w:t>投资欧洲的情况相对好一点。但欧洲对中国的投资也不再那么欢迎。容克的提案（官员们希望在年底前定稿）将允许欧盟国家分享有关外国交易对国家安全影响的信息。鉴于强硬派在美国和欧洲掌权，中国投资者也许不得不放眼别处了。</w:t>
      </w:r>
    </w:p>
    <w:p w14:paraId="2712704E" w14:textId="77777777" w:rsidR="000C13C9" w:rsidRDefault="000C13C9" w:rsidP="000C13C9">
      <w:pPr>
        <w:pStyle w:val="1"/>
      </w:pPr>
      <w:r>
        <w:t>Private equity (1): Barbarians grow up</w:t>
      </w:r>
    </w:p>
    <w:p w14:paraId="096B311D" w14:textId="77777777" w:rsidR="000C13C9" w:rsidRDefault="000C13C9" w:rsidP="000C13C9">
      <w:r>
        <w:t>As private-equity firms mature, the way they buy and sell is changing—as is everything in between</w:t>
      </w:r>
    </w:p>
    <w:p w14:paraId="7047E8AB" w14:textId="77777777" w:rsidR="000C13C9" w:rsidRDefault="000C13C9" w:rsidP="000C13C9">
      <w:pPr>
        <w:rPr>
          <w:rFonts w:hint="eastAsia"/>
        </w:rPr>
      </w:pPr>
      <w:r>
        <w:rPr>
          <w:rFonts w:hint="eastAsia"/>
        </w:rPr>
        <w:t>私募股权：野蛮人成长记</w:t>
      </w:r>
    </w:p>
    <w:p w14:paraId="11B5DEBC" w14:textId="77777777" w:rsidR="000C13C9" w:rsidRDefault="000C13C9" w:rsidP="000C13C9">
      <w:pPr>
        <w:rPr>
          <w:rFonts w:hint="eastAsia"/>
        </w:rPr>
      </w:pPr>
      <w:r>
        <w:rPr>
          <w:rFonts w:hint="eastAsia"/>
        </w:rPr>
        <w:t>随着私募股权公司走向成熟，其买卖方式随之改变，其他的方方面面也在变</w:t>
      </w:r>
    </w:p>
    <w:p w14:paraId="092E9A75" w14:textId="77777777" w:rsidR="000C13C9" w:rsidRDefault="000C13C9" w:rsidP="000C13C9">
      <w:r>
        <w:t xml:space="preserve">20180728 finance and economics </w:t>
      </w:r>
      <w:r>
        <w:rPr>
          <w:rFonts w:ascii="Segoe UI Emoji" w:hAnsi="Segoe UI Emoji" w:cs="Segoe UI Emoji"/>
        </w:rPr>
        <w:t>🇬🇧</w:t>
      </w:r>
      <w:r>
        <w:t xml:space="preserve"> English Version</w:t>
      </w:r>
    </w:p>
    <w:p w14:paraId="7511006E" w14:textId="77777777" w:rsidR="000C13C9" w:rsidRDefault="000C13C9" w:rsidP="000C13C9"/>
    <w:p w14:paraId="284A6131" w14:textId="77777777" w:rsidR="000C13C9" w:rsidRDefault="000C13C9" w:rsidP="000C13C9">
      <w:r>
        <w:rPr>
          <w:rFonts w:hint="eastAsia"/>
        </w:rPr>
        <w:t>“</w:t>
      </w:r>
      <w:r>
        <w:t>SELL in May and go away,” say the denizens of Wall Street, and to the usual summer lethargy is added the excuse of a heatwave. But for those working in private equity, there is no let-up. The “shops”, as private-equity funds like to call themselves, are stuffed with money and raising more: $1.1trn in “dry powder” ready to spend around the world, according to Preqin, a consultancy, with another $950bn being raised by 3,050 firms.</w:t>
      </w:r>
    </w:p>
    <w:p w14:paraId="487F5790" w14:textId="77777777" w:rsidR="000C13C9" w:rsidRDefault="000C13C9" w:rsidP="000C13C9"/>
    <w:p w14:paraId="584F0315" w14:textId="77777777" w:rsidR="000C13C9" w:rsidRDefault="000C13C9" w:rsidP="000C13C9">
      <w:pPr>
        <w:rPr>
          <w:rFonts w:hint="eastAsia"/>
        </w:rPr>
      </w:pPr>
      <w:r>
        <w:rPr>
          <w:rFonts w:hint="eastAsia"/>
        </w:rPr>
        <w:t>华尔街的人常说：“五月清仓，完事离场。”加上热浪来袭的借口，夏季通常都是一片慵懒怠惰。但那些在私募股权公司工作的人却松懈不得。各家“店”（私募股权基金喜欢这样自称）积攒了大量资金，而且还在不断增加。据咨询公司</w:t>
      </w:r>
      <w:r>
        <w:rPr>
          <w:rFonts w:hint="eastAsia"/>
        </w:rPr>
        <w:t>Preqin</w:t>
      </w:r>
      <w:r>
        <w:rPr>
          <w:rFonts w:hint="eastAsia"/>
        </w:rPr>
        <w:t>的数据，除了</w:t>
      </w:r>
      <w:r>
        <w:rPr>
          <w:rFonts w:hint="eastAsia"/>
        </w:rPr>
        <w:t>1.1</w:t>
      </w:r>
      <w:r>
        <w:rPr>
          <w:rFonts w:hint="eastAsia"/>
        </w:rPr>
        <w:t>万亿美元的“干火药”可随时投向世界各地，</w:t>
      </w:r>
      <w:r>
        <w:rPr>
          <w:rFonts w:hint="eastAsia"/>
        </w:rPr>
        <w:t>3050</w:t>
      </w:r>
      <w:r>
        <w:rPr>
          <w:rFonts w:hint="eastAsia"/>
        </w:rPr>
        <w:t>家私募股权公司正在另外筹集</w:t>
      </w:r>
      <w:r>
        <w:rPr>
          <w:rFonts w:hint="eastAsia"/>
        </w:rPr>
        <w:t>9500</w:t>
      </w:r>
      <w:r>
        <w:rPr>
          <w:rFonts w:hint="eastAsia"/>
        </w:rPr>
        <w:t>亿美元。</w:t>
      </w:r>
    </w:p>
    <w:p w14:paraId="6A361950" w14:textId="77777777" w:rsidR="000C13C9" w:rsidRDefault="000C13C9" w:rsidP="000C13C9"/>
    <w:p w14:paraId="3876065A" w14:textId="77777777" w:rsidR="000C13C9" w:rsidRDefault="000C13C9" w:rsidP="000C13C9">
      <w:r>
        <w:t>So hot is the market that there are rumours of money being turned away. Even the firms themselves, which receive fees linked to assets under management, cannot fathom how to use all that may come their way. It is not for want of trying. The year to date has seen nearly 1,000 acquisitions (see chart 1). Health care has been particularly vibrant (see next article).</w:t>
      </w:r>
    </w:p>
    <w:p w14:paraId="22DE80F1" w14:textId="77777777" w:rsidR="000C13C9" w:rsidRDefault="000C13C9" w:rsidP="000C13C9"/>
    <w:p w14:paraId="4D0553A6" w14:textId="77777777" w:rsidR="000C13C9" w:rsidRDefault="000C13C9" w:rsidP="000C13C9">
      <w:pPr>
        <w:rPr>
          <w:rFonts w:hint="eastAsia"/>
        </w:rPr>
      </w:pPr>
      <w:r>
        <w:rPr>
          <w:rFonts w:hint="eastAsia"/>
        </w:rPr>
        <w:t>市场如此火爆，传言称有些资金都不得其门而入。私募股权公司对自己管理的资产收取管理费，连它们也不知道该怎么利用所有这些一拥而入的资金。它们做出的尝试并不少。今年迄今已有近</w:t>
      </w:r>
      <w:r>
        <w:rPr>
          <w:rFonts w:hint="eastAsia"/>
        </w:rPr>
        <w:t>1000</w:t>
      </w:r>
      <w:r>
        <w:rPr>
          <w:rFonts w:hint="eastAsia"/>
        </w:rPr>
        <w:t>宗收购交易（见图表</w:t>
      </w:r>
      <w:r>
        <w:rPr>
          <w:rFonts w:hint="eastAsia"/>
        </w:rPr>
        <w:t>1</w:t>
      </w:r>
      <w:r>
        <w:rPr>
          <w:rFonts w:hint="eastAsia"/>
        </w:rPr>
        <w:t>）。医疗保健市场尤其活跃。</w:t>
      </w:r>
    </w:p>
    <w:p w14:paraId="6066E6B0" w14:textId="77777777" w:rsidR="000C13C9" w:rsidRDefault="000C13C9" w:rsidP="000C13C9"/>
    <w:p w14:paraId="66ACD08B" w14:textId="77777777" w:rsidR="000C13C9" w:rsidRDefault="000C13C9" w:rsidP="000C13C9"/>
    <w:p w14:paraId="0EC93FD6" w14:textId="77777777" w:rsidR="000C13C9" w:rsidRDefault="000C13C9" w:rsidP="000C13C9">
      <w:r>
        <w:t>Even more noteworthy than the volume of money pouring into private equity is the way the business is maturing. Banks are reconfiguring their operations to serve such a transaction-heavy clientele. Limited partners—the public-pension schemes, sovereign-wealth funds, endowments and family offices that provide the bulk of private-equity investment—are playing more active roles. It all adds up to a stealthy, but significant, reshaping of the financial ecosystem.</w:t>
      </w:r>
    </w:p>
    <w:p w14:paraId="59A2B854" w14:textId="77777777" w:rsidR="000C13C9" w:rsidRDefault="000C13C9" w:rsidP="000C13C9"/>
    <w:p w14:paraId="52864236" w14:textId="77777777" w:rsidR="000C13C9" w:rsidRDefault="000C13C9" w:rsidP="000C13C9">
      <w:pPr>
        <w:rPr>
          <w:rFonts w:hint="eastAsia"/>
        </w:rPr>
      </w:pPr>
      <w:r>
        <w:rPr>
          <w:rFonts w:hint="eastAsia"/>
        </w:rPr>
        <w:t>相比涌入私募股权市场的资金量，更值得留意的是这项业务正在走向成熟。银行正在重新调整业务，以便为这个业务繁忙的客户群提供服务。作为私募股权投资资金的主要来源，公共养老金计划、主权财富基金、捐赠基金和家族财富管理办公室等有限合伙人正在发挥更积极的作用。这一切正在悄然却显著地重塑金融生态系统。</w:t>
      </w:r>
    </w:p>
    <w:p w14:paraId="03A6E757" w14:textId="77777777" w:rsidR="000C13C9" w:rsidRDefault="000C13C9" w:rsidP="000C13C9"/>
    <w:p w14:paraId="3505A04A" w14:textId="77777777" w:rsidR="000C13C9" w:rsidRDefault="000C13C9" w:rsidP="000C13C9">
      <w:r>
        <w:t>Data on returns are patchy. Odd measures are often used to gauge performance and disclosure is intermittent. But there is plenty of reason to believe that private-equity funds have done well in the past decade. Low interest rates have favoured their debt-heavy business model. Rising asset prices have made it easy to sell for large gains.</w:t>
      </w:r>
    </w:p>
    <w:p w14:paraId="33E30CC0" w14:textId="77777777" w:rsidR="000C13C9" w:rsidRDefault="000C13C9" w:rsidP="000C13C9"/>
    <w:p w14:paraId="286D01BC" w14:textId="77777777" w:rsidR="000C13C9" w:rsidRDefault="000C13C9" w:rsidP="000C13C9">
      <w:pPr>
        <w:rPr>
          <w:rFonts w:hint="eastAsia"/>
        </w:rPr>
      </w:pPr>
      <w:r>
        <w:rPr>
          <w:rFonts w:hint="eastAsia"/>
        </w:rPr>
        <w:t>收益方面的数据零散不全。衡量业绩的手段往往稀奇古怪，信息披露时有时无。但有充分理由相信私募股权基金在过去十年里表现不俗。低利率有利于其高债务的商业模式。资产价格节节攀升，可轻易出售获取厚利。</w:t>
      </w:r>
    </w:p>
    <w:p w14:paraId="78E856EB" w14:textId="77777777" w:rsidR="000C13C9" w:rsidRDefault="000C13C9" w:rsidP="000C13C9"/>
    <w:p w14:paraId="045B7C79" w14:textId="77777777" w:rsidR="000C13C9" w:rsidRDefault="000C13C9" w:rsidP="000C13C9">
      <w:r>
        <w:t>And some recent clouds on the horizon have dissipated. Mooted tax reforms would have stopped private-equity firms from deducting the interest they pay on debt from their taxable income and forced their managers to pay the personal-tax rate on their investment profits (or “carried interest”), rather than the lower capital-gains rate. In the event, however, the new rules brought in last year did not touch carried interest at all and only slightly reduced the benefits of debt.</w:t>
      </w:r>
    </w:p>
    <w:p w14:paraId="44C2CE40" w14:textId="77777777" w:rsidR="000C13C9" w:rsidRDefault="000C13C9" w:rsidP="000C13C9"/>
    <w:p w14:paraId="006F521C" w14:textId="77777777" w:rsidR="000C13C9" w:rsidRDefault="000C13C9" w:rsidP="000C13C9">
      <w:pPr>
        <w:rPr>
          <w:rFonts w:hint="eastAsia"/>
        </w:rPr>
      </w:pPr>
      <w:r>
        <w:rPr>
          <w:rFonts w:hint="eastAsia"/>
        </w:rPr>
        <w:t>不久前浮现的一些阴霾也已消散。之前酝酿的税制改革本来要阻止私募股权公司从其应税收入中扣除所支付的债务利息，并迫使基金经理们就其投资利润（又称“附带权益”）按个人所得税税率而非较低的资本利得税率缴税。然而到头来，去年提出的新规则并未触及附带权益的问题，只是略微调低了债务税盾。</w:t>
      </w:r>
    </w:p>
    <w:p w14:paraId="49AD9C04" w14:textId="77777777" w:rsidR="000C13C9" w:rsidRDefault="000C13C9" w:rsidP="000C13C9"/>
    <w:p w14:paraId="244726DD" w14:textId="77777777" w:rsidR="000C13C9" w:rsidRDefault="000C13C9" w:rsidP="000C13C9">
      <w:r>
        <w:t>Another fear had been that regulations would become less supportive. Jay Clayton, who took over at the Securities and Exchange Commission (SEC) last year, made it clear that he wanted to see a shift towards public markets. He noted that the loss of companies to private equity had denied opportunities to small investors. A flurry of public offerings followed his appointment, including sales by private-equity firms. But the burdens of being listed remain heavy. These include onerous filing requirements and the knowledge that routine business decisions may become the subject of caustic public debate.</w:t>
      </w:r>
    </w:p>
    <w:p w14:paraId="58AAB052" w14:textId="77777777" w:rsidR="000C13C9" w:rsidRDefault="000C13C9" w:rsidP="000C13C9"/>
    <w:p w14:paraId="273B10EF" w14:textId="77777777" w:rsidR="000C13C9" w:rsidRDefault="000C13C9" w:rsidP="000C13C9">
      <w:pPr>
        <w:rPr>
          <w:rFonts w:hint="eastAsia"/>
        </w:rPr>
      </w:pPr>
      <w:r>
        <w:rPr>
          <w:rFonts w:hint="eastAsia"/>
        </w:rPr>
        <w:t>之前另一个引人担忧的因素是监管支持力度会减弱。去年接任美国证券交易委员会（</w:t>
      </w:r>
      <w:r>
        <w:rPr>
          <w:rFonts w:hint="eastAsia"/>
        </w:rPr>
        <w:t>SEC</w:t>
      </w:r>
      <w:r>
        <w:rPr>
          <w:rFonts w:hint="eastAsia"/>
        </w:rPr>
        <w:t>）主席的杰伊·克莱顿（</w:t>
      </w:r>
      <w:r>
        <w:rPr>
          <w:rFonts w:hint="eastAsia"/>
        </w:rPr>
        <w:t>Jay Clayton</w:t>
      </w:r>
      <w:r>
        <w:rPr>
          <w:rFonts w:hint="eastAsia"/>
        </w:rPr>
        <w:t>）明确表示希望企业回流公开市场。他指出，企业投奔私募股权，剥夺了小投资者的投资机会。在他上任后，连串公开上市随之而来，包括私募股权公司出售的公司股权。但企业上市的负担仍然很重，包括要应对繁琐的申报要求，而且日常业务决策都可能引起激烈的公共争论。</w:t>
      </w:r>
    </w:p>
    <w:p w14:paraId="20055DD1" w14:textId="77777777" w:rsidR="000C13C9" w:rsidRDefault="000C13C9" w:rsidP="000C13C9"/>
    <w:p w14:paraId="08ECEF39" w14:textId="77777777" w:rsidR="000C13C9" w:rsidRDefault="000C13C9" w:rsidP="000C13C9"/>
    <w:p w14:paraId="04A21E73" w14:textId="77777777" w:rsidR="000C13C9" w:rsidRDefault="000C13C9" w:rsidP="000C13C9">
      <w:r>
        <w:t>The result is that the value of public companies being taken private continues to rise (see chart 2). The figures understate the trend, since they omit the growing number of large companies selling off divisions to private-equity firms. These deals attract little attention—which is partly the point. Headquarters do not move; senior executives keep their jobs. Recent examples include the decision by J.M. Smucker, a food company, to sell its baking business to Brynwood Partners and GE’s move to sell its industrial-engines division to Advent International. Similarly unremarked is the rising number of transactions in which one private-equity firm sells to another, rather than listing an asset on the public markets.</w:t>
      </w:r>
    </w:p>
    <w:p w14:paraId="5A76D2DB" w14:textId="77777777" w:rsidR="000C13C9" w:rsidRDefault="000C13C9" w:rsidP="000C13C9"/>
    <w:p w14:paraId="1B83F46D" w14:textId="77777777" w:rsidR="000C13C9" w:rsidRDefault="000C13C9" w:rsidP="000C13C9">
      <w:pPr>
        <w:rPr>
          <w:rFonts w:hint="eastAsia"/>
        </w:rPr>
      </w:pPr>
      <w:r>
        <w:rPr>
          <w:rFonts w:hint="eastAsia"/>
        </w:rPr>
        <w:t>结果是上市公司被私有化的规模持续上升（见图表</w:t>
      </w:r>
      <w:r>
        <w:rPr>
          <w:rFonts w:hint="eastAsia"/>
        </w:rPr>
        <w:t>2</w:t>
      </w:r>
      <w:r>
        <w:rPr>
          <w:rFonts w:hint="eastAsia"/>
        </w:rPr>
        <w:t>）。图中数字并未充分反映这一趋势，因为其中没有考虑越来越多的大公司将旗下部门出售给私募股权公司这一情况。这些交易很少受到关注——但在一定程度上，要的就是这样的效果。总部不变，高管留任。最近的例子包括食品公司斯味可（</w:t>
      </w:r>
      <w:r>
        <w:rPr>
          <w:rFonts w:hint="eastAsia"/>
        </w:rPr>
        <w:t>J.M. Smucker</w:t>
      </w:r>
      <w:r>
        <w:rPr>
          <w:rFonts w:hint="eastAsia"/>
        </w:rPr>
        <w:t>）决定将其烘焙业务出售给私募股权</w:t>
      </w:r>
      <w:r>
        <w:rPr>
          <w:rFonts w:hint="eastAsia"/>
        </w:rPr>
        <w:t>Brynwood Partners</w:t>
      </w:r>
      <w:r>
        <w:rPr>
          <w:rFonts w:hint="eastAsia"/>
        </w:rPr>
        <w:t>，以及</w:t>
      </w:r>
      <w:r>
        <w:rPr>
          <w:rFonts w:hint="eastAsia"/>
        </w:rPr>
        <w:t>GE</w:t>
      </w:r>
      <w:r>
        <w:rPr>
          <w:rFonts w:hint="eastAsia"/>
        </w:rPr>
        <w:t>将其工业发动机部门出售给安宏资本（</w:t>
      </w:r>
      <w:r>
        <w:rPr>
          <w:rFonts w:hint="eastAsia"/>
        </w:rPr>
        <w:t>Advent International</w:t>
      </w:r>
      <w:r>
        <w:rPr>
          <w:rFonts w:hint="eastAsia"/>
        </w:rPr>
        <w:t>）。另外，同样不受注意的是，私募股权公司更多地把资产出售给其他私募股权公司，而不是公开上市。</w:t>
      </w:r>
    </w:p>
    <w:p w14:paraId="3044BD69" w14:textId="77777777" w:rsidR="000C13C9" w:rsidRDefault="000C13C9" w:rsidP="000C13C9"/>
    <w:p w14:paraId="58232761" w14:textId="77777777" w:rsidR="000C13C9" w:rsidRDefault="000C13C9" w:rsidP="000C13C9">
      <w:r>
        <w:t>Private equity’s growing heft has knock-on effects throughout the financial sector. Goldman Sachs has 25 merger bankers assigned to private-equity firms, working on deals alongside colleagues who focus on specific industries. Its analysts monitor 5,500 private-equity holdings—50% more than the number of listings on the American public markets. The other big institutional banks, such as Morgan Stanley and JPMorgan Chase, are just as attentive to private equity.</w:t>
      </w:r>
    </w:p>
    <w:p w14:paraId="57AAA3F5" w14:textId="77777777" w:rsidR="000C13C9" w:rsidRDefault="000C13C9" w:rsidP="000C13C9"/>
    <w:p w14:paraId="4860C12D" w14:textId="77777777" w:rsidR="000C13C9" w:rsidRDefault="000C13C9" w:rsidP="000C13C9">
      <w:pPr>
        <w:rPr>
          <w:rFonts w:hint="eastAsia"/>
        </w:rPr>
      </w:pPr>
      <w:r>
        <w:rPr>
          <w:rFonts w:hint="eastAsia"/>
        </w:rPr>
        <w:t>私募股权公司的势力与日俱增，在整个金融领域产生了连锁效应。高盛有</w:t>
      </w:r>
      <w:r>
        <w:rPr>
          <w:rFonts w:hint="eastAsia"/>
        </w:rPr>
        <w:t>25</w:t>
      </w:r>
      <w:r>
        <w:rPr>
          <w:rFonts w:hint="eastAsia"/>
        </w:rPr>
        <w:t>位合并交易银行专家被派驻到私募股权公司内，与专注特定行业的同事一起推动交易。高盛的分析师监控着</w:t>
      </w:r>
      <w:r>
        <w:rPr>
          <w:rFonts w:hint="eastAsia"/>
        </w:rPr>
        <w:t>5500</w:t>
      </w:r>
      <w:r>
        <w:rPr>
          <w:rFonts w:hint="eastAsia"/>
        </w:rPr>
        <w:t>项私募股权资产的动态，这比在美国公开市场上市的股票数量还多</w:t>
      </w:r>
      <w:r>
        <w:rPr>
          <w:rFonts w:hint="eastAsia"/>
        </w:rPr>
        <w:t>50%</w:t>
      </w:r>
      <w:r>
        <w:rPr>
          <w:rFonts w:hint="eastAsia"/>
        </w:rPr>
        <w:t>。其他大型机构银行，如摩根士丹利和摩根大通，也对私募股权投资关注有加。</w:t>
      </w:r>
    </w:p>
    <w:p w14:paraId="42DFA6A7" w14:textId="77777777" w:rsidR="000C13C9" w:rsidRDefault="000C13C9" w:rsidP="000C13C9"/>
    <w:p w14:paraId="19091D34" w14:textId="77777777" w:rsidR="000C13C9" w:rsidRDefault="000C13C9" w:rsidP="000C13C9">
      <w:r>
        <w:t>The most significant change may be in private equity’s investor base. In the past two years the number of limited partners with more than $1bn invested has grown from 304 to 359. Together they account for $1.5trn—half of all private-equity money, according to Preqin. And this statistic does not fully capture their growing activism. As well as placing cash in private-equity funds, they increasingly “co-invest”—ie, take direct stakes in a buy-out.</w:t>
      </w:r>
    </w:p>
    <w:p w14:paraId="0DB200C7" w14:textId="77777777" w:rsidR="000C13C9" w:rsidRDefault="000C13C9" w:rsidP="000C13C9"/>
    <w:p w14:paraId="00D47E35" w14:textId="77777777" w:rsidR="000C13C9" w:rsidRDefault="000C13C9" w:rsidP="000C13C9">
      <w:pPr>
        <w:rPr>
          <w:rFonts w:hint="eastAsia"/>
        </w:rPr>
      </w:pPr>
      <w:r>
        <w:rPr>
          <w:rFonts w:hint="eastAsia"/>
        </w:rPr>
        <w:t>最重要的变化可能发生在私募股权的投资者群体上。过去两年，投资额超过</w:t>
      </w:r>
      <w:r>
        <w:rPr>
          <w:rFonts w:hint="eastAsia"/>
        </w:rPr>
        <w:t>10</w:t>
      </w:r>
      <w:r>
        <w:rPr>
          <w:rFonts w:hint="eastAsia"/>
        </w:rPr>
        <w:t>亿美元的有限合伙人数量已从</w:t>
      </w:r>
      <w:r>
        <w:rPr>
          <w:rFonts w:hint="eastAsia"/>
        </w:rPr>
        <w:t>304</w:t>
      </w:r>
      <w:r>
        <w:rPr>
          <w:rFonts w:hint="eastAsia"/>
        </w:rPr>
        <w:t>增至</w:t>
      </w:r>
      <w:r>
        <w:rPr>
          <w:rFonts w:hint="eastAsia"/>
        </w:rPr>
        <w:t>359</w:t>
      </w:r>
      <w:r>
        <w:rPr>
          <w:rFonts w:hint="eastAsia"/>
        </w:rPr>
        <w:t>个。根据</w:t>
      </w:r>
      <w:r>
        <w:rPr>
          <w:rFonts w:hint="eastAsia"/>
        </w:rPr>
        <w:t>Preqin</w:t>
      </w:r>
      <w:r>
        <w:rPr>
          <w:rFonts w:hint="eastAsia"/>
        </w:rPr>
        <w:t>的数据，这些合伙人的私募股权投资总额达</w:t>
      </w:r>
      <w:r>
        <w:rPr>
          <w:rFonts w:hint="eastAsia"/>
        </w:rPr>
        <w:t>1.5</w:t>
      </w:r>
      <w:r>
        <w:rPr>
          <w:rFonts w:hint="eastAsia"/>
        </w:rPr>
        <w:t>万亿美元，占到所有私募股权资金的一半。而这一统计数据并未完全反映出他们日益积极的投资活动。除了将资金投入私募股权基金外，他们还越来越多地“共同投资”，即在并购交易中直接购入股份。</w:t>
      </w:r>
    </w:p>
    <w:p w14:paraId="72FA554C" w14:textId="77777777" w:rsidR="000C13C9" w:rsidRDefault="000C13C9" w:rsidP="000C13C9"/>
    <w:p w14:paraId="08A73E99" w14:textId="77777777" w:rsidR="000C13C9" w:rsidRDefault="000C13C9" w:rsidP="000C13C9">
      <w:r>
        <w:t>The advantage for limited partners is that they avoid management fees—often 2% annually, plus 20% of profits. Private-equity funds gain from being less reliant on each other. Not long ago, large deals often required several funds to collaborate. The purchase of Nielsen Media in 2006, for example, involved seven. That alarmed antitrust regulators, complicated management and made it hard to exit from investments, since many potential buyers were already co-owners. The value of deals done by more than one private-equity firm has fallen by half since the Nielsen deal. Even when firms work together, the average number involved is smaller than it was.</w:t>
      </w:r>
    </w:p>
    <w:p w14:paraId="13192783" w14:textId="77777777" w:rsidR="000C13C9" w:rsidRDefault="000C13C9" w:rsidP="000C13C9"/>
    <w:p w14:paraId="470D7B58" w14:textId="77777777" w:rsidR="000C13C9" w:rsidRDefault="000C13C9" w:rsidP="000C13C9">
      <w:pPr>
        <w:rPr>
          <w:rFonts w:hint="eastAsia"/>
        </w:rPr>
      </w:pPr>
      <w:r>
        <w:rPr>
          <w:rFonts w:hint="eastAsia"/>
        </w:rPr>
        <w:t>有限合伙人的优势在于可免除管理费（通常为每年</w:t>
      </w:r>
      <w:r>
        <w:rPr>
          <w:rFonts w:hint="eastAsia"/>
        </w:rPr>
        <w:t>2</w:t>
      </w:r>
      <w:r>
        <w:rPr>
          <w:rFonts w:hint="eastAsia"/>
        </w:rPr>
        <w:t>％），另外还有</w:t>
      </w:r>
      <w:r>
        <w:rPr>
          <w:rFonts w:hint="eastAsia"/>
        </w:rPr>
        <w:t>20</w:t>
      </w:r>
      <w:r>
        <w:rPr>
          <w:rFonts w:hint="eastAsia"/>
        </w:rPr>
        <w:t>％的利润。私募股权基金之间已经减少了对彼此的依赖，这对它们自身有利。不久以前，大宗交易往往需要多个基金合作完成。例如，</w:t>
      </w:r>
      <w:r>
        <w:rPr>
          <w:rFonts w:hint="eastAsia"/>
        </w:rPr>
        <w:t>2006</w:t>
      </w:r>
      <w:r>
        <w:rPr>
          <w:rFonts w:hint="eastAsia"/>
        </w:rPr>
        <w:t>年尼尔森媒体（</w:t>
      </w:r>
      <w:r>
        <w:rPr>
          <w:rFonts w:hint="eastAsia"/>
        </w:rPr>
        <w:t>Nielsen Media</w:t>
      </w:r>
      <w:r>
        <w:rPr>
          <w:rFonts w:hint="eastAsia"/>
        </w:rPr>
        <w:t>）的收购案就涉及七家基金。这既引来了反垄断监管机构的关注，也令管理变得复杂，还让退出投资变得困难，因为许多潜在买家已经是共同所有者了。自尼尔森收购案以来，多于一家私募股权公司参与的并购的交易总额下跌了一半。即使私募股权公司合作，参与一宗并购的私募公司的平均数也少于以往。</w:t>
      </w:r>
    </w:p>
    <w:p w14:paraId="6B41C5FE" w14:textId="77777777" w:rsidR="000C13C9" w:rsidRDefault="000C13C9" w:rsidP="000C13C9"/>
    <w:p w14:paraId="5555981C" w14:textId="77777777" w:rsidR="000C13C9" w:rsidRDefault="000C13C9" w:rsidP="000C13C9">
      <w:r>
        <w:lastRenderedPageBreak/>
        <w:t>For the biggest deals, private-equity firms are today making acquisitions solo and then syndicating large stakes through co-investments to limited partners. Notable among numerous recent examples are Blackstone’s purchase of Thomson Reuters’ finance and risk division in January for $20bn, and Carlyle’s of the specialty-chemicals division of Akzo Nobel, a Dutch multinational, in March for $12bn. The process often begins with a phone call by a private-equity firm to big, sophisticated investors such as GIC, Singapore’s sovereign-wealth fund, or CPP Investment Board, a giant Canadian pension fund. They can quickly put together teams to analyse transactions. Smaller limited partners are brought in later if needed, along with select outsiders, notably family offices.</w:t>
      </w:r>
    </w:p>
    <w:p w14:paraId="4FB9474F" w14:textId="77777777" w:rsidR="000C13C9" w:rsidRDefault="000C13C9" w:rsidP="000C13C9"/>
    <w:p w14:paraId="11F17313" w14:textId="77777777" w:rsidR="000C13C9" w:rsidRDefault="000C13C9" w:rsidP="000C13C9">
      <w:pPr>
        <w:rPr>
          <w:rFonts w:hint="eastAsia"/>
        </w:rPr>
      </w:pPr>
      <w:r>
        <w:rPr>
          <w:rFonts w:hint="eastAsia"/>
        </w:rPr>
        <w:t>对于最大型的交易，私募股权公司如今会独自收购，然后通过共同投资向有限合伙人分别出售大量股权。近期众多例子中较突出的包括黑石集团（</w:t>
      </w:r>
      <w:r>
        <w:rPr>
          <w:rFonts w:hint="eastAsia"/>
        </w:rPr>
        <w:t>Blackstone</w:t>
      </w:r>
      <w:r>
        <w:rPr>
          <w:rFonts w:hint="eastAsia"/>
        </w:rPr>
        <w:t>）在</w:t>
      </w:r>
      <w:r>
        <w:rPr>
          <w:rFonts w:hint="eastAsia"/>
        </w:rPr>
        <w:t>1</w:t>
      </w:r>
      <w:r>
        <w:rPr>
          <w:rFonts w:hint="eastAsia"/>
        </w:rPr>
        <w:t>月以</w:t>
      </w:r>
      <w:r>
        <w:rPr>
          <w:rFonts w:hint="eastAsia"/>
        </w:rPr>
        <w:t>200</w:t>
      </w:r>
      <w:r>
        <w:rPr>
          <w:rFonts w:hint="eastAsia"/>
        </w:rPr>
        <w:t>亿美元的价格收购了汤森路透的金融和风险部门，以及凯雷集团（</w:t>
      </w:r>
      <w:r>
        <w:rPr>
          <w:rFonts w:hint="eastAsia"/>
        </w:rPr>
        <w:t>Carlyle</w:t>
      </w:r>
      <w:r>
        <w:rPr>
          <w:rFonts w:hint="eastAsia"/>
        </w:rPr>
        <w:t>）在</w:t>
      </w:r>
      <w:r>
        <w:rPr>
          <w:rFonts w:hint="eastAsia"/>
        </w:rPr>
        <w:t>3</w:t>
      </w:r>
      <w:r>
        <w:rPr>
          <w:rFonts w:hint="eastAsia"/>
        </w:rPr>
        <w:t>月以</w:t>
      </w:r>
      <w:r>
        <w:rPr>
          <w:rFonts w:hint="eastAsia"/>
        </w:rPr>
        <w:t>120</w:t>
      </w:r>
      <w:r>
        <w:rPr>
          <w:rFonts w:hint="eastAsia"/>
        </w:rPr>
        <w:t>亿美元收购了荷兰跨国公司阿克苏诺贝尔（</w:t>
      </w:r>
      <w:r>
        <w:rPr>
          <w:rFonts w:hint="eastAsia"/>
        </w:rPr>
        <w:t>Akzo Nobel</w:t>
      </w:r>
      <w:r>
        <w:rPr>
          <w:rFonts w:hint="eastAsia"/>
        </w:rPr>
        <w:t>）的特种化学品部门。这一过程通常始于私募股权公司致电大型资深机构投资者，如新加坡主权财富基金新加坡政府投资公司（</w:t>
      </w:r>
      <w:r>
        <w:rPr>
          <w:rFonts w:hint="eastAsia"/>
        </w:rPr>
        <w:t>GIC</w:t>
      </w:r>
      <w:r>
        <w:rPr>
          <w:rFonts w:hint="eastAsia"/>
        </w:rPr>
        <w:t>），或加拿大大型养老基金</w:t>
      </w:r>
      <w:r>
        <w:rPr>
          <w:rFonts w:hint="eastAsia"/>
        </w:rPr>
        <w:t>CPP</w:t>
      </w:r>
      <w:r>
        <w:rPr>
          <w:rFonts w:hint="eastAsia"/>
        </w:rPr>
        <w:t>投资委员会（</w:t>
      </w:r>
      <w:r>
        <w:rPr>
          <w:rFonts w:hint="eastAsia"/>
        </w:rPr>
        <w:t>CPP Investment Board</w:t>
      </w:r>
      <w:r>
        <w:rPr>
          <w:rFonts w:hint="eastAsia"/>
        </w:rPr>
        <w:t>）。这些机构可以快速组建团队来分析交易。之后，如有需要，私募股权公司会引入较小型的有限合伙人，以及精选的外部机构——主要是家族理财办公室。</w:t>
      </w:r>
    </w:p>
    <w:p w14:paraId="76D85D6A" w14:textId="77777777" w:rsidR="000C13C9" w:rsidRDefault="000C13C9" w:rsidP="000C13C9"/>
    <w:p w14:paraId="6584B094" w14:textId="77777777" w:rsidR="000C13C9" w:rsidRDefault="000C13C9" w:rsidP="000C13C9">
      <w:r>
        <w:t>This trend does not just reduce risk for private-equity managers. It also underlines a change in financial markets. Why should companies accept the costs and scrutiny that come with selling shares to the general public when there is a sophisticated, rich, private alternative? And when the time comes for one private-equity owner to sell, another private-equity fund can put together such a network to buy. Brokers and exchanges developed a century ago to help companies tap money where it lay—in individual pockets. Today that capital increasingly lies elsewhere.</w:t>
      </w:r>
    </w:p>
    <w:p w14:paraId="2E770E62" w14:textId="77777777" w:rsidR="000C13C9" w:rsidRDefault="000C13C9" w:rsidP="000C13C9"/>
    <w:p w14:paraId="286F9FAB" w14:textId="77777777" w:rsidR="000C13C9" w:rsidRDefault="000C13C9" w:rsidP="000C13C9">
      <w:pPr>
        <w:rPr>
          <w:rFonts w:hint="eastAsia"/>
        </w:rPr>
      </w:pPr>
      <w:r>
        <w:rPr>
          <w:rFonts w:hint="eastAsia"/>
        </w:rPr>
        <w:t>这一趋势不仅降低了私募股权基金经理的风险，还突显了金融市场的一个变化。既然有资金充裕而又成熟的私募渠道，企业为何还要公开募股并接受伴随而来的成本及审查限制？而且，等私募股权的所有者要出售手中股权时，另一个私募股权基金也可组建这样一个私募网络来购入。一个世纪以前，股票经纪和交易所发展起来，帮助企业募集资金——当时是从个人的口袋里。如今，越来越多的资本聚集于别处。</w:t>
      </w:r>
    </w:p>
    <w:p w14:paraId="363B4CF4" w14:textId="77777777" w:rsidR="000C13C9" w:rsidRDefault="000C13C9" w:rsidP="000C13C9">
      <w:pPr>
        <w:pStyle w:val="1"/>
      </w:pPr>
      <w:r>
        <w:t>Schumpeter: A wall of money</w:t>
      </w:r>
    </w:p>
    <w:p w14:paraId="1C03FE17" w14:textId="77777777" w:rsidR="000C13C9" w:rsidRDefault="000C13C9" w:rsidP="000C13C9">
      <w:r>
        <w:t>Quite suddenly tech firms have become the corporate world’s biggest investors</w:t>
      </w:r>
    </w:p>
    <w:p w14:paraId="60377CD7" w14:textId="77777777" w:rsidR="000C13C9" w:rsidRDefault="000C13C9" w:rsidP="000C13C9">
      <w:pPr>
        <w:rPr>
          <w:rFonts w:hint="eastAsia"/>
        </w:rPr>
      </w:pPr>
      <w:r>
        <w:rPr>
          <w:rFonts w:hint="eastAsia"/>
        </w:rPr>
        <w:t>熊彼特：巨额投资</w:t>
      </w:r>
    </w:p>
    <w:p w14:paraId="4BBD1EB2" w14:textId="77777777" w:rsidR="000C13C9" w:rsidRDefault="000C13C9" w:rsidP="000C13C9">
      <w:pPr>
        <w:rPr>
          <w:rFonts w:hint="eastAsia"/>
        </w:rPr>
      </w:pPr>
      <w:r>
        <w:rPr>
          <w:rFonts w:hint="eastAsia"/>
        </w:rPr>
        <w:t>科技公司摇身一变，成为企业界最大的投资者</w:t>
      </w:r>
    </w:p>
    <w:p w14:paraId="314F5D4B" w14:textId="77777777" w:rsidR="000C13C9" w:rsidRDefault="000C13C9" w:rsidP="000C13C9">
      <w:r>
        <w:t xml:space="preserve">20180728 business </w:t>
      </w:r>
      <w:r>
        <w:rPr>
          <w:rFonts w:ascii="Segoe UI Emoji" w:hAnsi="Segoe UI Emoji" w:cs="Segoe UI Emoji"/>
        </w:rPr>
        <w:t>🇬🇧</w:t>
      </w:r>
      <w:r>
        <w:t xml:space="preserve"> English Version</w:t>
      </w:r>
    </w:p>
    <w:p w14:paraId="364E88F6" w14:textId="77777777" w:rsidR="000C13C9" w:rsidRDefault="000C13C9" w:rsidP="000C13C9"/>
    <w:p w14:paraId="7DE9031B" w14:textId="77777777" w:rsidR="000C13C9" w:rsidRDefault="000C13C9" w:rsidP="000C13C9">
      <w:r>
        <w:t>A COMMON way to describe the history of the technology industry is by product cycles. The 1990s was the era of the PC; then came the internet and related services, followed by mobile; and now artificial intelligence looms. But there is a different way to think about tech: it is switching from an era of hoarding profits to one of reinvestment. Take a crude yardstick of spending: the physical footprint of the five most valuable American tech firms. A decade ago if you added up all the land they occupied, you got to an area one and a half times the size of Central Park. Now an ongoing splurge means they use ten times more space, or 600m square feet (55m square metres), roughly the size of all of Manhattan. This shift to redeploying profits is seismic.</w:t>
      </w:r>
    </w:p>
    <w:p w14:paraId="6F29166C" w14:textId="77777777" w:rsidR="000C13C9" w:rsidRDefault="000C13C9" w:rsidP="000C13C9"/>
    <w:p w14:paraId="164E1191" w14:textId="77777777" w:rsidR="000C13C9" w:rsidRDefault="000C13C9" w:rsidP="000C13C9">
      <w:r>
        <w:rPr>
          <w:rFonts w:hint="eastAsia"/>
        </w:rPr>
        <w:t>人们通常用产品周期来描述科技行业的历史。上世纪</w:t>
      </w:r>
      <w:r>
        <w:rPr>
          <w:rFonts w:hint="eastAsia"/>
        </w:rPr>
        <w:t>90</w:t>
      </w:r>
      <w:r>
        <w:rPr>
          <w:rFonts w:hint="eastAsia"/>
        </w:rPr>
        <w:t>年代是个人电脑时代，随后便进入互联网和相关服务的时代，再之后是手机时代。如今，人工智能时代正在逼近。但是，还有另一种看待这个行业的角度：它正从囤积利润的时代转向再投资的时代。对此有一个粗略的衡量支出的指标：美国市值排名前五的科技公司的“实体足迹”。十年前，这五家公司的占地面积加在一起是纽约中央公园的</w:t>
      </w:r>
      <w:r>
        <w:rPr>
          <w:rFonts w:hint="eastAsia"/>
        </w:rPr>
        <w:t>1.5</w:t>
      </w:r>
      <w:r>
        <w:rPr>
          <w:rFonts w:hint="eastAsia"/>
        </w:rPr>
        <w:t>倍。而目前这轮持续的高投入使得它们的总占地面积比那时多</w:t>
      </w:r>
      <w:r>
        <w:rPr>
          <w:rFonts w:hint="eastAsia"/>
        </w:rPr>
        <w:t>10</w:t>
      </w:r>
      <w:r>
        <w:rPr>
          <w:rFonts w:hint="eastAsia"/>
        </w:rPr>
        <w:t>倍，达到</w:t>
      </w:r>
      <w:r>
        <w:rPr>
          <w:rFonts w:hint="eastAsia"/>
        </w:rPr>
        <w:t>6</w:t>
      </w:r>
      <w:r>
        <w:rPr>
          <w:rFonts w:hint="eastAsia"/>
        </w:rPr>
        <w:t>亿平方英尺（</w:t>
      </w:r>
      <w:r>
        <w:rPr>
          <w:rFonts w:hint="eastAsia"/>
        </w:rPr>
        <w:t>5500</w:t>
      </w:r>
      <w:r>
        <w:rPr>
          <w:rFonts w:hint="eastAsia"/>
        </w:rPr>
        <w:t>万平方米），大概相当于整个曼哈顿。这种重新配置利润的转变影响重大。</w:t>
      </w:r>
    </w:p>
    <w:p w14:paraId="4C04A38B" w14:textId="77777777" w:rsidR="000C13C9" w:rsidRDefault="000C13C9" w:rsidP="000C13C9"/>
    <w:p w14:paraId="6902EA5A" w14:textId="77777777" w:rsidR="000C13C9" w:rsidRDefault="000C13C9" w:rsidP="000C13C9">
      <w:r>
        <w:t>Amazon accounts for two-fifths of that space—the equivalent to anything south of Grand Central. Way back in 1998, its boss, Jeff Bezos, had a different message, telling his shareholders that its business model was “cash-favoured and capital efficient”. The capital-light approach was in vogue in China, too, until recently. At the end of last year Alibaba’s market value was similar to the total for China’s biggest 700 industrial firms, yet it had 12% of their assets. Investors loved tech firms’ ability to crank out huge profits with tiny balance-sheets, but economists were alarmed by it. Two years ago Lawrence Summers fretted that tech might depress overall investment. Digital disrupters would sap incumbent firms’ confidence to invest while spending little themselves. This was part of a wider malaise he called “secular stagnation”.</w:t>
      </w:r>
    </w:p>
    <w:p w14:paraId="2FE57D40" w14:textId="77777777" w:rsidR="000C13C9" w:rsidRDefault="000C13C9" w:rsidP="000C13C9"/>
    <w:p w14:paraId="1202D213" w14:textId="77777777" w:rsidR="000C13C9" w:rsidRDefault="000C13C9" w:rsidP="000C13C9">
      <w:pPr>
        <w:rPr>
          <w:rFonts w:hint="eastAsia"/>
        </w:rPr>
      </w:pPr>
      <w:r>
        <w:rPr>
          <w:rFonts w:hint="eastAsia"/>
        </w:rPr>
        <w:t>亚马逊占据了其中五分之二的面积，相当于纽约中央车站以南的整个区域。早在</w:t>
      </w:r>
      <w:r>
        <w:rPr>
          <w:rFonts w:hint="eastAsia"/>
        </w:rPr>
        <w:t>1998</w:t>
      </w:r>
      <w:r>
        <w:rPr>
          <w:rFonts w:hint="eastAsia"/>
        </w:rPr>
        <w:t>年，老板杰夫·贝佐斯就出语不凡，告诉股东们亚马逊的商业模式是“偏好现金且讲求资本效率”。直到不久前，这种轻资本模式在中国也很流行。截至去年底，阿里巴巴的市值与中国最大的</w:t>
      </w:r>
      <w:r>
        <w:rPr>
          <w:rFonts w:hint="eastAsia"/>
        </w:rPr>
        <w:t>700</w:t>
      </w:r>
      <w:r>
        <w:rPr>
          <w:rFonts w:hint="eastAsia"/>
        </w:rPr>
        <w:t>家工业企业的总市值相当，资产却只有它们的</w:t>
      </w:r>
      <w:r>
        <w:rPr>
          <w:rFonts w:hint="eastAsia"/>
        </w:rPr>
        <w:t>12%</w:t>
      </w:r>
      <w:r>
        <w:rPr>
          <w:rFonts w:hint="eastAsia"/>
        </w:rPr>
        <w:t>。投资者喜好科技公司以少量资产赚取巨额利润的能力，但经济学家对此却深感忧虑。两年前，劳伦斯·萨默斯（</w:t>
      </w:r>
      <w:r>
        <w:rPr>
          <w:rFonts w:hint="eastAsia"/>
        </w:rPr>
        <w:t>Lawrence Summers</w:t>
      </w:r>
      <w:r>
        <w:rPr>
          <w:rFonts w:hint="eastAsia"/>
        </w:rPr>
        <w:t>）就担心科技行业可能会抑制总体投资。掌握数字技术的颠覆者们不光自己花钱少，同时还将挫伤传统企业的投资信心。这是萨默斯所说的更广泛的“长期停滞”问题的一部分。</w:t>
      </w:r>
    </w:p>
    <w:p w14:paraId="1141E3DE" w14:textId="77777777" w:rsidR="000C13C9" w:rsidRDefault="000C13C9" w:rsidP="000C13C9"/>
    <w:p w14:paraId="27CF81A2" w14:textId="77777777" w:rsidR="000C13C9" w:rsidRDefault="000C13C9" w:rsidP="000C13C9">
      <w:r>
        <w:t>But over the past two years it has become clear that tech firms no longer skimp. Mr Bezos’s firm had capital expenditure of $25bn last year (including leases), making it the fourth-biggest spender in the world, just above Gazprom, a Russian energy monster with 172,000km of pipelines. America’s national accounts take a broader view of investment than company accounts do, by including research and development (R&amp;D) and content creation. Using this definition, total investment by a sample of the ten biggest American and Chinese tech firms has tripled over five years, to $160bn. If you include acquisitions and stakes bought in smaller firms, this rises to $215bn. Of this figure, two-fifths was spent on intangible assets, a third on physical plant, and the rest on deals. Overall, these firms now have the same propensity to reinvest as other listed companies.</w:t>
      </w:r>
    </w:p>
    <w:p w14:paraId="5EACF05A" w14:textId="77777777" w:rsidR="000C13C9" w:rsidRDefault="000C13C9" w:rsidP="000C13C9"/>
    <w:p w14:paraId="2B8D97FF" w14:textId="77777777" w:rsidR="000C13C9" w:rsidRDefault="000C13C9" w:rsidP="000C13C9">
      <w:pPr>
        <w:rPr>
          <w:rFonts w:hint="eastAsia"/>
        </w:rPr>
      </w:pPr>
      <w:r>
        <w:rPr>
          <w:rFonts w:hint="eastAsia"/>
        </w:rPr>
        <w:t>然而，在过去的两年里，科技公司显然不再吝啬。亚马逊去年的资本支出达</w:t>
      </w:r>
      <w:r>
        <w:rPr>
          <w:rFonts w:hint="eastAsia"/>
        </w:rPr>
        <w:t>250</w:t>
      </w:r>
      <w:r>
        <w:rPr>
          <w:rFonts w:hint="eastAsia"/>
        </w:rPr>
        <w:t>亿美元（包括租赁），略高于拥有</w:t>
      </w:r>
      <w:r>
        <w:rPr>
          <w:rFonts w:hint="eastAsia"/>
        </w:rPr>
        <w:t>17.2</w:t>
      </w:r>
      <w:r>
        <w:rPr>
          <w:rFonts w:hint="eastAsia"/>
        </w:rPr>
        <w:t>万公里输气管道的俄罗斯能源巨头俄罗斯天然气工业股份公司（</w:t>
      </w:r>
      <w:r>
        <w:rPr>
          <w:rFonts w:hint="eastAsia"/>
        </w:rPr>
        <w:t>Gazprom</w:t>
      </w:r>
      <w:r>
        <w:rPr>
          <w:rFonts w:hint="eastAsia"/>
        </w:rPr>
        <w:t>），成为全球排名第四的花钱大户。美国的国民经济核算对投资的定义比企业账目更宽泛，囊括了研发和内容创建。按照这一定义，以美国和中国的十大科技公司为样本，这十大公司的总投资五年内增长了两倍，达</w:t>
      </w:r>
      <w:r>
        <w:rPr>
          <w:rFonts w:hint="eastAsia"/>
        </w:rPr>
        <w:t>1600</w:t>
      </w:r>
      <w:r>
        <w:rPr>
          <w:rFonts w:hint="eastAsia"/>
        </w:rPr>
        <w:t>亿美元。如果把并购和买入的较小公司的股份也计算在内，则升至</w:t>
      </w:r>
      <w:r>
        <w:rPr>
          <w:rFonts w:hint="eastAsia"/>
        </w:rPr>
        <w:t>2150</w:t>
      </w:r>
      <w:r>
        <w:rPr>
          <w:rFonts w:hint="eastAsia"/>
        </w:rPr>
        <w:t>亿美元。这其中有五分之二花在无形资产上，三分之一投向实体工厂，剩下的用于各种交易。总体来说，这些公司现在和其他上市公司一样倾向于再投资。</w:t>
      </w:r>
    </w:p>
    <w:p w14:paraId="720CC94E" w14:textId="77777777" w:rsidR="000C13C9" w:rsidRDefault="000C13C9" w:rsidP="000C13C9"/>
    <w:p w14:paraId="6F93B3F6" w14:textId="77777777" w:rsidR="000C13C9" w:rsidRDefault="000C13C9" w:rsidP="000C13C9">
      <w:r>
        <w:t>It is not just the giants. Xiaomi, a Chinese smartphone company, spent $2bn over the past three years. WeWork, an office-rental operation that is viewed by some as a technology play, invested a billion dollars on physical assets in 2017. In America, if you include all firms, public and private, tech accounts for an estimated fifth of all investment across the economy and at least half of the absolute growth in investment.</w:t>
      </w:r>
    </w:p>
    <w:p w14:paraId="106BE3AC" w14:textId="77777777" w:rsidR="000C13C9" w:rsidRDefault="000C13C9" w:rsidP="000C13C9"/>
    <w:p w14:paraId="160A0857" w14:textId="77777777" w:rsidR="000C13C9" w:rsidRDefault="000C13C9" w:rsidP="000C13C9">
      <w:pPr>
        <w:rPr>
          <w:rFonts w:hint="eastAsia"/>
        </w:rPr>
      </w:pPr>
      <w:r>
        <w:rPr>
          <w:rFonts w:hint="eastAsia"/>
        </w:rPr>
        <w:t>一掷千金的不仅仅是巨头公司。中国智能手机公司小米过去三年间花掉了</w:t>
      </w:r>
      <w:r>
        <w:rPr>
          <w:rFonts w:hint="eastAsia"/>
        </w:rPr>
        <w:t>20</w:t>
      </w:r>
      <w:r>
        <w:rPr>
          <w:rFonts w:hint="eastAsia"/>
        </w:rPr>
        <w:t>亿美元。办公租赁企业</w:t>
      </w:r>
      <w:r>
        <w:rPr>
          <w:rFonts w:hint="eastAsia"/>
        </w:rPr>
        <w:t>WeWork</w:t>
      </w:r>
      <w:r>
        <w:rPr>
          <w:rFonts w:hint="eastAsia"/>
        </w:rPr>
        <w:t>在某些人看来也属于科技公司，</w:t>
      </w:r>
      <w:r>
        <w:rPr>
          <w:rFonts w:hint="eastAsia"/>
        </w:rPr>
        <w:t>2017</w:t>
      </w:r>
      <w:r>
        <w:rPr>
          <w:rFonts w:hint="eastAsia"/>
        </w:rPr>
        <w:t>年该公司在实体资产上投资了</w:t>
      </w:r>
      <w:r>
        <w:rPr>
          <w:rFonts w:hint="eastAsia"/>
        </w:rPr>
        <w:t>10</w:t>
      </w:r>
      <w:r>
        <w:rPr>
          <w:rFonts w:hint="eastAsia"/>
        </w:rPr>
        <w:t>亿美元。在美国，如果把包括上市和非上市的所有企业都算在内，科技公司的投资大约占到整个经济所有投资的五分之一，并至少贡献了投资增长绝对值的一半。</w:t>
      </w:r>
    </w:p>
    <w:p w14:paraId="19EEB6B1" w14:textId="77777777" w:rsidR="000C13C9" w:rsidRDefault="000C13C9" w:rsidP="000C13C9"/>
    <w:p w14:paraId="75E369E8" w14:textId="77777777" w:rsidR="000C13C9" w:rsidRDefault="000C13C9" w:rsidP="000C13C9">
      <w:r>
        <w:t>The boom has four causes. First, tech firms are undertaking activity on behalf of other companies. Instead of building data centres, non-tech companies lease capacity from cloud-based providers such as Amazon Web Services (AWS, the giant’s cloud arm) and Microsoft, and in China, from Alibaba and Tencent. AWS is investing $9bn a year, or about the same as General Motors. Second, the online and physical worlds are blurring. Chinese consumers roam between e-commerce sites and shops, so tech firms there are building retail outlets. Alibaba has a chain called Hema. Amazon bought Whole Foods last year. As tech sprawls into the old economy, it is acquiring more heft. Alphabet’s “other bets division”, which includes its self-</w:t>
      </w:r>
      <w:r>
        <w:lastRenderedPageBreak/>
        <w:t>driving cars, contains over $2bn of physical assets.</w:t>
      </w:r>
    </w:p>
    <w:p w14:paraId="3062DFAB" w14:textId="77777777" w:rsidR="000C13C9" w:rsidRDefault="000C13C9" w:rsidP="000C13C9"/>
    <w:p w14:paraId="5C2B7CA9" w14:textId="77777777" w:rsidR="000C13C9" w:rsidRDefault="000C13C9" w:rsidP="000C13C9">
      <w:pPr>
        <w:rPr>
          <w:rFonts w:hint="eastAsia"/>
        </w:rPr>
      </w:pPr>
      <w:r>
        <w:rPr>
          <w:rFonts w:hint="eastAsia"/>
        </w:rPr>
        <w:t>这种激增有四方面原因。首先，科技公司为其他企业承担了部分业务运作。非科技公司并不自建数据中心，而是从云计算服务提供商那里租赁计算和存储能力，如亚马逊的云计算部门</w:t>
      </w:r>
      <w:r>
        <w:rPr>
          <w:rFonts w:hint="eastAsia"/>
        </w:rPr>
        <w:t>AWS</w:t>
      </w:r>
      <w:r>
        <w:rPr>
          <w:rFonts w:hint="eastAsia"/>
        </w:rPr>
        <w:t>、微软，以及中国的阿里巴巴、腾讯等。</w:t>
      </w:r>
      <w:r>
        <w:rPr>
          <w:rFonts w:hint="eastAsia"/>
        </w:rPr>
        <w:t>AWS</w:t>
      </w:r>
      <w:r>
        <w:rPr>
          <w:rFonts w:hint="eastAsia"/>
        </w:rPr>
        <w:t>每年投资</w:t>
      </w:r>
      <w:r>
        <w:rPr>
          <w:rFonts w:hint="eastAsia"/>
        </w:rPr>
        <w:t>90</w:t>
      </w:r>
      <w:r>
        <w:rPr>
          <w:rFonts w:hint="eastAsia"/>
        </w:rPr>
        <w:t>亿美元，与通用汽车差不多。其次，网络和现实的界限日益模糊。中国的消费者既浏览电子商务网站也逛实体店，因此中国的科技公司正在建设自己的零售门店。阿里巴巴拥有连锁超市盒马。亚马逊去年收购了全食超市（</w:t>
      </w:r>
      <w:r>
        <w:rPr>
          <w:rFonts w:hint="eastAsia"/>
        </w:rPr>
        <w:t>Whole Foods</w:t>
      </w:r>
      <w:r>
        <w:rPr>
          <w:rFonts w:hint="eastAsia"/>
        </w:rPr>
        <w:t>）。随着科技公司向传统经济领域延伸，它们也变得更笨重。</w:t>
      </w:r>
      <w:r>
        <w:rPr>
          <w:rFonts w:hint="eastAsia"/>
        </w:rPr>
        <w:t>Alphabet</w:t>
      </w:r>
      <w:r>
        <w:rPr>
          <w:rFonts w:hint="eastAsia"/>
        </w:rPr>
        <w:t>旗下包括无人驾驶汽车在内的“其他赌注部门”拥有超过</w:t>
      </w:r>
      <w:r>
        <w:rPr>
          <w:rFonts w:hint="eastAsia"/>
        </w:rPr>
        <w:t>20</w:t>
      </w:r>
      <w:r>
        <w:rPr>
          <w:rFonts w:hint="eastAsia"/>
        </w:rPr>
        <w:t>亿美元的实体资产。</w:t>
      </w:r>
    </w:p>
    <w:p w14:paraId="0B5A3B8F" w14:textId="77777777" w:rsidR="000C13C9" w:rsidRDefault="000C13C9" w:rsidP="000C13C9"/>
    <w:p w14:paraId="1FABA076" w14:textId="77777777" w:rsidR="000C13C9" w:rsidRDefault="000C13C9" w:rsidP="000C13C9">
      <w:r>
        <w:t>A third trend is that tech firms are acquiring access to technology and data. Microsoft bought LinkedIn for $24bn in 2016. Chinese firms are obsessed with taking non-controlling stakes in startups. Alibaba and Tencent have spent $21bn in the past five years, making them dominant in China’s venture-capital scene. A final probable cause of the investment boom is sheer indiscipline. One warning sign is a rash of flash property activity. Apple’s new headquarters in California reportedly cost $5bn. Finalising the doorknob designs took a year and a half.</w:t>
      </w:r>
    </w:p>
    <w:p w14:paraId="16379B99" w14:textId="77777777" w:rsidR="000C13C9" w:rsidRDefault="000C13C9" w:rsidP="000C13C9"/>
    <w:p w14:paraId="6E58F00E" w14:textId="77777777" w:rsidR="000C13C9" w:rsidRDefault="000C13C9" w:rsidP="000C13C9">
      <w:pPr>
        <w:rPr>
          <w:rFonts w:hint="eastAsia"/>
        </w:rPr>
      </w:pPr>
      <w:r>
        <w:rPr>
          <w:rFonts w:hint="eastAsia"/>
        </w:rPr>
        <w:t>第三个趋势是科技公司正在获取技术和数据。</w:t>
      </w:r>
      <w:r>
        <w:rPr>
          <w:rFonts w:hint="eastAsia"/>
        </w:rPr>
        <w:t>2016</w:t>
      </w:r>
      <w:r>
        <w:rPr>
          <w:rFonts w:hint="eastAsia"/>
        </w:rPr>
        <w:t>年，微软以</w:t>
      </w:r>
      <w:r>
        <w:rPr>
          <w:rFonts w:hint="eastAsia"/>
        </w:rPr>
        <w:t>240</w:t>
      </w:r>
      <w:r>
        <w:rPr>
          <w:rFonts w:hint="eastAsia"/>
        </w:rPr>
        <w:t>亿美元收购领英（</w:t>
      </w:r>
      <w:r>
        <w:rPr>
          <w:rFonts w:hint="eastAsia"/>
        </w:rPr>
        <w:t>LinkedIn</w:t>
      </w:r>
      <w:r>
        <w:rPr>
          <w:rFonts w:hint="eastAsia"/>
        </w:rPr>
        <w:t>）。中国公司则热衷于成为创业公司的非控股股东。过去五年里，阿里巴巴和腾讯已花费</w:t>
      </w:r>
      <w:r>
        <w:rPr>
          <w:rFonts w:hint="eastAsia"/>
        </w:rPr>
        <w:t>210</w:t>
      </w:r>
      <w:r>
        <w:rPr>
          <w:rFonts w:hint="eastAsia"/>
        </w:rPr>
        <w:t>亿美元，成为中国风险投资领域的主导者。最后，投资激增可能是因为极度缺乏约束。企业在物业上频频摆阔就是个警示性征兆。据报道，苹果在加州的新总部耗资</w:t>
      </w:r>
      <w:r>
        <w:rPr>
          <w:rFonts w:hint="eastAsia"/>
        </w:rPr>
        <w:t>50</w:t>
      </w:r>
      <w:r>
        <w:rPr>
          <w:rFonts w:hint="eastAsia"/>
        </w:rPr>
        <w:t>亿美元。光是门把手的设计就花了一年半时间。</w:t>
      </w:r>
    </w:p>
    <w:p w14:paraId="64FE411F" w14:textId="77777777" w:rsidR="000C13C9" w:rsidRDefault="000C13C9" w:rsidP="000C13C9"/>
    <w:p w14:paraId="09151BCE" w14:textId="77777777" w:rsidR="000C13C9" w:rsidRDefault="000C13C9" w:rsidP="000C13C9">
      <w:r>
        <w:t>For investors, tech’s pivot is a conundrum. Monopolies that crank out profits on little investment are very valuable. If they can reinvest those profits at high returns they are even more so. But the danger is a loss of focus. For the sample of ten big tech firms each dollar of fixed assets cranks out five dollars of sales, half the level of a decade ago. The more diverse firms get, the more ordinary the returns may be. Longtime big spenders such as Shell and Intel are experts at allocating capital. Compare that to Facebook. Its annual investment (including R&amp;D) has gone from $3bn to $14bn in five years. Based on its approach to customer privacy, it is easy to imagine that behind the scenes things are slapdash.</w:t>
      </w:r>
    </w:p>
    <w:p w14:paraId="09D863A3" w14:textId="77777777" w:rsidR="000C13C9" w:rsidRDefault="000C13C9" w:rsidP="000C13C9"/>
    <w:p w14:paraId="4D7327BA" w14:textId="77777777" w:rsidR="000C13C9" w:rsidRDefault="000C13C9" w:rsidP="000C13C9">
      <w:pPr>
        <w:rPr>
          <w:rFonts w:hint="eastAsia"/>
        </w:rPr>
      </w:pPr>
      <w:r>
        <w:rPr>
          <w:rFonts w:hint="eastAsia"/>
        </w:rPr>
        <w:t>对投资者来说，科技公司的转变是一个复杂的谜题。只需很少的投资就能获利的垄断企业极具价值。如果将这些利润再投资并获得高回报，它们的价值会更高。但风险是科技公司会失去核心聚焦。以样本中的十大科技公司为例，目前每一美元的固定资产可以产生五美元的销售额，只有十年前的一半。公司经营越多元化，回报可能就越平庸。长久以来都是花钱大户的壳牌、英特尔等公司深谙资本配置之道。相比之下，</w:t>
      </w:r>
      <w:r>
        <w:rPr>
          <w:rFonts w:hint="eastAsia"/>
        </w:rPr>
        <w:t>Facebook</w:t>
      </w:r>
      <w:r>
        <w:rPr>
          <w:rFonts w:hint="eastAsia"/>
        </w:rPr>
        <w:t>的年投资额（含研发）在五年内从</w:t>
      </w:r>
      <w:r>
        <w:rPr>
          <w:rFonts w:hint="eastAsia"/>
        </w:rPr>
        <w:t>30</w:t>
      </w:r>
      <w:r>
        <w:rPr>
          <w:rFonts w:hint="eastAsia"/>
        </w:rPr>
        <w:t>亿美元增至</w:t>
      </w:r>
      <w:r>
        <w:rPr>
          <w:rFonts w:hint="eastAsia"/>
        </w:rPr>
        <w:t>140</w:t>
      </w:r>
      <w:r>
        <w:rPr>
          <w:rFonts w:hint="eastAsia"/>
        </w:rPr>
        <w:t>亿美元。从</w:t>
      </w:r>
      <w:r>
        <w:rPr>
          <w:rFonts w:hint="eastAsia"/>
        </w:rPr>
        <w:t>Facebook</w:t>
      </w:r>
      <w:r>
        <w:rPr>
          <w:rFonts w:hint="eastAsia"/>
        </w:rPr>
        <w:t>对客户隐私的处理上不难想象，其背后的很多资本配置都很草率。</w:t>
      </w:r>
    </w:p>
    <w:p w14:paraId="55C7D74C" w14:textId="77777777" w:rsidR="000C13C9" w:rsidRDefault="000C13C9" w:rsidP="000C13C9"/>
    <w:p w14:paraId="6E9B5872" w14:textId="77777777" w:rsidR="000C13C9" w:rsidRDefault="000C13C9" w:rsidP="000C13C9">
      <w:r>
        <w:t>Hey big spenders</w:t>
      </w:r>
    </w:p>
    <w:p w14:paraId="589D0573" w14:textId="77777777" w:rsidR="000C13C9" w:rsidRDefault="000C13C9" w:rsidP="000C13C9"/>
    <w:p w14:paraId="1AE6E652" w14:textId="77777777" w:rsidR="000C13C9" w:rsidRDefault="000C13C9" w:rsidP="000C13C9">
      <w:pPr>
        <w:rPr>
          <w:rFonts w:hint="eastAsia"/>
        </w:rPr>
      </w:pPr>
      <w:r>
        <w:rPr>
          <w:rFonts w:hint="eastAsia"/>
        </w:rPr>
        <w:t>嘿，大金主</w:t>
      </w:r>
    </w:p>
    <w:p w14:paraId="271E8D97" w14:textId="77777777" w:rsidR="000C13C9" w:rsidRDefault="000C13C9" w:rsidP="000C13C9"/>
    <w:p w14:paraId="5A2A9D5D" w14:textId="77777777" w:rsidR="000C13C9" w:rsidRDefault="000C13C9" w:rsidP="000C13C9">
      <w:r>
        <w:t>For the economy, tech’s pivot has plenty of benefits. Apple’s headquarters has created at least 13,000 full-time construction jobs, according to Reuters. And the big tech firms’ savings are no longer rising as a share of the economy. Take Alphabet, Amazon, Apple, Facebook, Microsoft and Netflix. Their free cashflow (the cash they have left over after investment), has dropped slightly as a share of American GDP, to about 0.6%. Some blue-chip firms such as Ford and Walmart are fighting back by investing heavily in new technologies, too. The last tech craze, in 1998-2001, created a glut of network capacity that ultimately boosted productivity.</w:t>
      </w:r>
    </w:p>
    <w:p w14:paraId="2FE3EBE0" w14:textId="77777777" w:rsidR="000C13C9" w:rsidRDefault="000C13C9" w:rsidP="000C13C9"/>
    <w:p w14:paraId="55DCCA37" w14:textId="77777777" w:rsidR="000C13C9" w:rsidRDefault="000C13C9" w:rsidP="000C13C9">
      <w:pPr>
        <w:rPr>
          <w:rFonts w:hint="eastAsia"/>
        </w:rPr>
      </w:pPr>
      <w:r>
        <w:rPr>
          <w:rFonts w:hint="eastAsia"/>
        </w:rPr>
        <w:t>科技公司的转变对整个经济来说好处多多。据路透社报道，苹果总部至少创造了</w:t>
      </w:r>
      <w:r>
        <w:rPr>
          <w:rFonts w:hint="eastAsia"/>
        </w:rPr>
        <w:t>1.3</w:t>
      </w:r>
      <w:r>
        <w:rPr>
          <w:rFonts w:hint="eastAsia"/>
        </w:rPr>
        <w:t>万个全职建筑工作岗位。大型科技公司的存款在整个经济中的占比不再上升。以</w:t>
      </w:r>
      <w:r>
        <w:rPr>
          <w:rFonts w:hint="eastAsia"/>
        </w:rPr>
        <w:t>Alphabet</w:t>
      </w:r>
      <w:r>
        <w:rPr>
          <w:rFonts w:hint="eastAsia"/>
        </w:rPr>
        <w:t>、亚马逊、苹果、</w:t>
      </w:r>
      <w:r>
        <w:rPr>
          <w:rFonts w:hint="eastAsia"/>
        </w:rPr>
        <w:t>Facebook</w:t>
      </w:r>
      <w:r>
        <w:rPr>
          <w:rFonts w:hint="eastAsia"/>
        </w:rPr>
        <w:t>、微软以及</w:t>
      </w:r>
      <w:r>
        <w:rPr>
          <w:rFonts w:hint="eastAsia"/>
        </w:rPr>
        <w:t>Netflix</w:t>
      </w:r>
      <w:r>
        <w:rPr>
          <w:rFonts w:hint="eastAsia"/>
        </w:rPr>
        <w:t>为例，它</w:t>
      </w:r>
      <w:r>
        <w:rPr>
          <w:rFonts w:hint="eastAsia"/>
        </w:rPr>
        <w:lastRenderedPageBreak/>
        <w:t>们的自由现金流（投资后剩余的现金）在美国</w:t>
      </w:r>
      <w:r>
        <w:rPr>
          <w:rFonts w:hint="eastAsia"/>
        </w:rPr>
        <w:t>GDP</w:t>
      </w:r>
      <w:r>
        <w:rPr>
          <w:rFonts w:hint="eastAsia"/>
        </w:rPr>
        <w:t>中的占比已有小幅下降，约为</w:t>
      </w:r>
      <w:r>
        <w:rPr>
          <w:rFonts w:hint="eastAsia"/>
        </w:rPr>
        <w:t>0.6%</w:t>
      </w:r>
      <w:r>
        <w:rPr>
          <w:rFonts w:hint="eastAsia"/>
        </w:rPr>
        <w:t>。福特、沃尔玛等一些蓝筹股公司也在奋起还击，大力投资新科技。上一轮科技热潮（</w:t>
      </w:r>
      <w:r>
        <w:rPr>
          <w:rFonts w:hint="eastAsia"/>
        </w:rPr>
        <w:t>1998</w:t>
      </w:r>
      <w:r>
        <w:rPr>
          <w:rFonts w:hint="eastAsia"/>
        </w:rPr>
        <w:t>年至</w:t>
      </w:r>
      <w:r>
        <w:rPr>
          <w:rFonts w:hint="eastAsia"/>
        </w:rPr>
        <w:t>2001</w:t>
      </w:r>
      <w:r>
        <w:rPr>
          <w:rFonts w:hint="eastAsia"/>
        </w:rPr>
        <w:t>年）造成的网络容量过剩最终提高了生产率。</w:t>
      </w:r>
    </w:p>
    <w:p w14:paraId="124671A8" w14:textId="77777777" w:rsidR="000C13C9" w:rsidRDefault="000C13C9" w:rsidP="000C13C9"/>
    <w:p w14:paraId="3382ED0F" w14:textId="77777777" w:rsidR="000C13C9" w:rsidRDefault="000C13C9" w:rsidP="000C13C9">
      <w:r>
        <w:t>In the long run the drawback is that the more the tech giants reinvest, the larger they will get, amplifying an already glaring antitrust problem. In the short run the catch is that the tech boom, which is already frothy, could burst, and a sudden cutback in capital spending could hurt the economy more deeply than most people realise. Tech is already integral to America’s news cycle, its political cycle and the rhythms of its stockmarket. Now it may have a large sway over the investment cycle, too.</w:t>
      </w:r>
    </w:p>
    <w:p w14:paraId="40CD26AD" w14:textId="77777777" w:rsidR="000C13C9" w:rsidRDefault="000C13C9" w:rsidP="000C13C9"/>
    <w:p w14:paraId="1951869A" w14:textId="77777777" w:rsidR="000C13C9" w:rsidRDefault="000C13C9" w:rsidP="000C13C9">
      <w:pPr>
        <w:rPr>
          <w:rFonts w:hint="eastAsia"/>
        </w:rPr>
      </w:pPr>
      <w:r>
        <w:rPr>
          <w:rFonts w:hint="eastAsia"/>
        </w:rPr>
        <w:t>长远的弊端在于，科技巨头再投资越多，它们的规模就越大，本已显著的反垄断问题也就更加突出。短期的隐患是科技热潮的泡沫可能会破灭，而资本支出骤减对经济的伤害可能超出多数人的想象。科技已然成为美国的新闻周期、政治周期及股市周期变化中不可或缺的部分。如今它还可能对投资周期产生重大影响。</w:t>
      </w:r>
    </w:p>
    <w:p w14:paraId="50106E08" w14:textId="77777777" w:rsidR="00207120" w:rsidRDefault="00207120" w:rsidP="00207120">
      <w:pPr>
        <w:pStyle w:val="1"/>
      </w:pPr>
      <w:r>
        <w:t>Health care: Sun, sea and surgery</w:t>
      </w:r>
    </w:p>
    <w:p w14:paraId="215A0751" w14:textId="77777777" w:rsidR="00207120" w:rsidRDefault="00207120" w:rsidP="00207120">
      <w:r>
        <w:t>More people are going under the knife abroad</w:t>
      </w:r>
    </w:p>
    <w:p w14:paraId="15D7832C" w14:textId="77777777" w:rsidR="00207120" w:rsidRDefault="00207120" w:rsidP="00207120">
      <w:pPr>
        <w:rPr>
          <w:rFonts w:hint="eastAsia"/>
        </w:rPr>
      </w:pPr>
      <w:r>
        <w:rPr>
          <w:rFonts w:hint="eastAsia"/>
        </w:rPr>
        <w:t>医疗保健：阳光、大海和手术</w:t>
      </w:r>
    </w:p>
    <w:p w14:paraId="07CFF32C" w14:textId="77777777" w:rsidR="00207120" w:rsidRDefault="00207120" w:rsidP="00207120">
      <w:pPr>
        <w:rPr>
          <w:rFonts w:hint="eastAsia"/>
        </w:rPr>
      </w:pPr>
      <w:r>
        <w:rPr>
          <w:rFonts w:hint="eastAsia"/>
        </w:rPr>
        <w:t>越来越多的人在海外开刀</w:t>
      </w:r>
    </w:p>
    <w:p w14:paraId="4FB09DB3" w14:textId="77777777" w:rsidR="00207120" w:rsidRDefault="00207120" w:rsidP="00207120">
      <w:r>
        <w:t xml:space="preserve">20180728 business </w:t>
      </w:r>
      <w:r>
        <w:rPr>
          <w:rFonts w:ascii="Segoe UI Emoji" w:hAnsi="Segoe UI Emoji" w:cs="Segoe UI Emoji"/>
        </w:rPr>
        <w:t>🇬🇧</w:t>
      </w:r>
      <w:r>
        <w:t xml:space="preserve"> English Version</w:t>
      </w:r>
    </w:p>
    <w:p w14:paraId="05054653" w14:textId="77777777" w:rsidR="00207120" w:rsidRDefault="00207120" w:rsidP="00207120"/>
    <w:p w14:paraId="36678C89" w14:textId="77777777" w:rsidR="00207120" w:rsidRDefault="00207120" w:rsidP="00207120">
      <w:r>
        <w:t>IN THE tiny Croatian town of Zabok patients arrive in their thousands each year from across Europe and the Middle East, seeking replacement hips or knees at the St Catherine hospital, which specialises in orthopaedic work. Some come for treatment they cannot get at home, others to escape long waiting-lists for public health care or high prices for private operations. Croatia is one of a number of treatment hotspots in the medical-tourism industry. Babies are made in Barbados, sexes are changed in Bangkok, teeth are replaced in Hungary or Mexico and hair is transplanted in Turkey (see map).</w:t>
      </w:r>
    </w:p>
    <w:p w14:paraId="3D8727F4" w14:textId="77777777" w:rsidR="00207120" w:rsidRDefault="00207120" w:rsidP="00207120"/>
    <w:p w14:paraId="0514A0B9" w14:textId="77777777" w:rsidR="00207120" w:rsidRDefault="00207120" w:rsidP="00207120">
      <w:pPr>
        <w:rPr>
          <w:rFonts w:hint="eastAsia"/>
        </w:rPr>
      </w:pPr>
      <w:r>
        <w:rPr>
          <w:rFonts w:hint="eastAsia"/>
        </w:rPr>
        <w:t>在克罗地亚小镇扎博克（</w:t>
      </w:r>
      <w:r>
        <w:rPr>
          <w:rFonts w:hint="eastAsia"/>
        </w:rPr>
        <w:t>Zabok</w:t>
      </w:r>
      <w:r>
        <w:rPr>
          <w:rFonts w:hint="eastAsia"/>
        </w:rPr>
        <w:t>），每年都有成千上万欧洲和中东的患者来到这里，希望在擅长矫形外科的圣凯瑟琳医院（</w:t>
      </w:r>
      <w:r>
        <w:rPr>
          <w:rFonts w:hint="eastAsia"/>
        </w:rPr>
        <w:t>St Catherine hospital</w:t>
      </w:r>
      <w:r>
        <w:rPr>
          <w:rFonts w:hint="eastAsia"/>
        </w:rPr>
        <w:t>）接受髋关节或膝关节置换手术。有些人是为国内无法获得的治疗而来，其他人是不想在公立医院排长队或在私人诊所花大钱。克罗地亚是医疗旅游业的一批治疗热点之一。做试管婴儿去巴巴多斯，变性去曼谷，做假牙去匈牙利或墨西哥，植发去土耳其（见地图）。</w:t>
      </w:r>
    </w:p>
    <w:p w14:paraId="03668DF6" w14:textId="77777777" w:rsidR="00207120" w:rsidRDefault="00207120" w:rsidP="00207120"/>
    <w:p w14:paraId="1060C50D" w14:textId="77777777" w:rsidR="00207120" w:rsidRDefault="00207120" w:rsidP="00207120">
      <w:r>
        <w:t>Precise numbers are hard to pin down, partly because of differences between countries in what is counted as medical tourism. Some national statistics include a mere spa visit or a tourist who falls sick. Allied Market Research, a research firm, puts the industry’s value at $61bn in 2016. Keith Pollard, head of LaingBuisson, a health-care research outfit that specialises in medical-tourism data, reckons it is much smaller, at around $10bn-15bn.</w:t>
      </w:r>
    </w:p>
    <w:p w14:paraId="6B743D6A" w14:textId="77777777" w:rsidR="00207120" w:rsidRDefault="00207120" w:rsidP="00207120"/>
    <w:p w14:paraId="65650677" w14:textId="77777777" w:rsidR="00207120" w:rsidRDefault="00207120" w:rsidP="00207120">
      <w:pPr>
        <w:rPr>
          <w:rFonts w:hint="eastAsia"/>
        </w:rPr>
      </w:pPr>
      <w:r>
        <w:rPr>
          <w:rFonts w:hint="eastAsia"/>
        </w:rPr>
        <w:t>精确的医疗旅游人数很难确定，原因之一是各国对医疗旅游的界定不同。有些国家的统计数据把仅仅去了下水疗中心或在当地生了病的游客都算在内。联合市场研究公司（</w:t>
      </w:r>
      <w:r>
        <w:rPr>
          <w:rFonts w:hint="eastAsia"/>
        </w:rPr>
        <w:t>Allied Market Research</w:t>
      </w:r>
      <w:r>
        <w:rPr>
          <w:rFonts w:hint="eastAsia"/>
        </w:rPr>
        <w:t>）估算，</w:t>
      </w:r>
      <w:r>
        <w:rPr>
          <w:rFonts w:hint="eastAsia"/>
        </w:rPr>
        <w:t>2016</w:t>
      </w:r>
      <w:r>
        <w:rPr>
          <w:rFonts w:hint="eastAsia"/>
        </w:rPr>
        <w:t>年医疗旅游行业的价值为</w:t>
      </w:r>
      <w:r>
        <w:rPr>
          <w:rFonts w:hint="eastAsia"/>
        </w:rPr>
        <w:t>610</w:t>
      </w:r>
      <w:r>
        <w:rPr>
          <w:rFonts w:hint="eastAsia"/>
        </w:rPr>
        <w:t>亿美元。专门研究医疗旅游数据的医疗保健研究机构</w:t>
      </w:r>
      <w:r>
        <w:rPr>
          <w:rFonts w:hint="eastAsia"/>
        </w:rPr>
        <w:t>LaingBuisson</w:t>
      </w:r>
      <w:r>
        <w:rPr>
          <w:rFonts w:hint="eastAsia"/>
        </w:rPr>
        <w:t>的负责人基思·波拉德（</w:t>
      </w:r>
      <w:r>
        <w:rPr>
          <w:rFonts w:hint="eastAsia"/>
        </w:rPr>
        <w:t>Keith Pollard</w:t>
      </w:r>
      <w:r>
        <w:rPr>
          <w:rFonts w:hint="eastAsia"/>
        </w:rPr>
        <w:t>）估计的市场规模要小得多，约为</w:t>
      </w:r>
      <w:r>
        <w:rPr>
          <w:rFonts w:hint="eastAsia"/>
        </w:rPr>
        <w:t>100</w:t>
      </w:r>
      <w:r>
        <w:rPr>
          <w:rFonts w:hint="eastAsia"/>
        </w:rPr>
        <w:t>亿到</w:t>
      </w:r>
      <w:r>
        <w:rPr>
          <w:rFonts w:hint="eastAsia"/>
        </w:rPr>
        <w:t>150</w:t>
      </w:r>
      <w:r>
        <w:rPr>
          <w:rFonts w:hint="eastAsia"/>
        </w:rPr>
        <w:t>亿美元。</w:t>
      </w:r>
    </w:p>
    <w:p w14:paraId="6FB5DFEA" w14:textId="77777777" w:rsidR="00207120" w:rsidRDefault="00207120" w:rsidP="00207120"/>
    <w:p w14:paraId="2F5C084C" w14:textId="77777777" w:rsidR="00207120" w:rsidRDefault="00207120" w:rsidP="00207120">
      <w:r>
        <w:t>Rising numbers of middle-class patients in Asian and African countries mean more people willing to spend if they cannot find what they need at home. And consumers are incentivised to travel by substantial price differences across borders for the same treatment. The average heart-valve replacement, for example, costs €30,000 ($35,000) in Germany but only €15,000 next door in Austria, with little or no drop in quality. A hip operation can be had for €12,000 in Britain, €10,000 in Turkey and only €4,725 in Poland.</w:t>
      </w:r>
    </w:p>
    <w:p w14:paraId="78B721D9" w14:textId="77777777" w:rsidR="00207120" w:rsidRDefault="00207120" w:rsidP="00207120"/>
    <w:p w14:paraId="249A84A9" w14:textId="77777777" w:rsidR="00207120" w:rsidRDefault="00207120" w:rsidP="00207120">
      <w:pPr>
        <w:rPr>
          <w:rFonts w:hint="eastAsia"/>
        </w:rPr>
      </w:pPr>
      <w:r>
        <w:rPr>
          <w:rFonts w:hint="eastAsia"/>
        </w:rPr>
        <w:t>亚洲和非洲国家中产阶级患者数量不断增加，如果他们无法在国内得到所需的治疗，就会愿意花钱出国解决问题。而且相同的治疗在不同国家价格差异巨大，也让消费者有动力出国治疗。例如在德国，心脏瓣膜置换费用平均为</w:t>
      </w:r>
      <w:r>
        <w:rPr>
          <w:rFonts w:hint="eastAsia"/>
        </w:rPr>
        <w:t>3</w:t>
      </w:r>
      <w:r>
        <w:rPr>
          <w:rFonts w:hint="eastAsia"/>
        </w:rPr>
        <w:t>万欧元（</w:t>
      </w:r>
      <w:r>
        <w:rPr>
          <w:rFonts w:hint="eastAsia"/>
        </w:rPr>
        <w:t>3.5</w:t>
      </w:r>
      <w:r>
        <w:rPr>
          <w:rFonts w:hint="eastAsia"/>
        </w:rPr>
        <w:t>万美元），而邻国奥地利仅需</w:t>
      </w:r>
      <w:r>
        <w:rPr>
          <w:rFonts w:hint="eastAsia"/>
        </w:rPr>
        <w:t>1.5</w:t>
      </w:r>
      <w:r>
        <w:rPr>
          <w:rFonts w:hint="eastAsia"/>
        </w:rPr>
        <w:t>万欧元，质量无甚差别。英国的髋关节手术要</w:t>
      </w:r>
      <w:r>
        <w:rPr>
          <w:rFonts w:hint="eastAsia"/>
        </w:rPr>
        <w:t>1.2</w:t>
      </w:r>
      <w:r>
        <w:rPr>
          <w:rFonts w:hint="eastAsia"/>
        </w:rPr>
        <w:t>万欧元，土耳其要</w:t>
      </w:r>
      <w:r>
        <w:rPr>
          <w:rFonts w:hint="eastAsia"/>
        </w:rPr>
        <w:t>1</w:t>
      </w:r>
      <w:r>
        <w:rPr>
          <w:rFonts w:hint="eastAsia"/>
        </w:rPr>
        <w:t>万欧元，而波兰只需</w:t>
      </w:r>
      <w:r>
        <w:rPr>
          <w:rFonts w:hint="eastAsia"/>
        </w:rPr>
        <w:t>4725</w:t>
      </w:r>
      <w:r>
        <w:rPr>
          <w:rFonts w:hint="eastAsia"/>
        </w:rPr>
        <w:t>欧元。</w:t>
      </w:r>
    </w:p>
    <w:p w14:paraId="56E00090" w14:textId="77777777" w:rsidR="00207120" w:rsidRDefault="00207120" w:rsidP="00207120"/>
    <w:p w14:paraId="6A8284DA" w14:textId="77777777" w:rsidR="00207120" w:rsidRDefault="00207120" w:rsidP="00207120">
      <w:r>
        <w:t>Governments are responding to rising demand. South Korea, Malaysia and Dubai have all invested heavily in creating regional centres of medical expertise to attract foreign patients. The Dubai Healthcare City seeks to attract patients from Gulf nations who have in the past been sent further afield by their health systems, to Europe or America. Some niche areas are showing particularly strong growth. Mr Pollard says that international travel for in vitro fertilisation (IVF) is increasing rapidly because many wealthy countries have restricted access to free treatment. A number of European countries, such as Germany, offer only three rounds of IVF and limit access to those with medical conditions or to younger women.</w:t>
      </w:r>
    </w:p>
    <w:p w14:paraId="2C2F98A8" w14:textId="77777777" w:rsidR="00207120" w:rsidRDefault="00207120" w:rsidP="00207120"/>
    <w:p w14:paraId="3900295E" w14:textId="77777777" w:rsidR="00207120" w:rsidRDefault="00207120" w:rsidP="00207120">
      <w:pPr>
        <w:rPr>
          <w:rFonts w:hint="eastAsia"/>
        </w:rPr>
      </w:pPr>
      <w:r>
        <w:rPr>
          <w:rFonts w:hint="eastAsia"/>
        </w:rPr>
        <w:t>各国政府正在回应增长的需求。韩国、马来西亚和迪拜都投入巨资创建区域专科医疗中心以吸引外国患者。迪拜医疗城（</w:t>
      </w:r>
      <w:r>
        <w:rPr>
          <w:rFonts w:hint="eastAsia"/>
        </w:rPr>
        <w:t xml:space="preserve">Dubai Healthcare City </w:t>
      </w:r>
      <w:r>
        <w:rPr>
          <w:rFonts w:hint="eastAsia"/>
        </w:rPr>
        <w:t>）想要吸引海湾国家的患者，过去这些国家的医疗系统会把本国的一些病人送到更远的欧洲或美国去接受治疗。一些利基领域的增长尤为强劲。波拉德表示，以做试管婴儿（</w:t>
      </w:r>
      <w:r>
        <w:rPr>
          <w:rFonts w:hint="eastAsia"/>
        </w:rPr>
        <w:t>IVF</w:t>
      </w:r>
      <w:r>
        <w:rPr>
          <w:rFonts w:hint="eastAsia"/>
        </w:rPr>
        <w:t>）为目的的国际旅行正在迅速增加，因为许多富裕国家已经对免费</w:t>
      </w:r>
      <w:r>
        <w:rPr>
          <w:rFonts w:hint="eastAsia"/>
        </w:rPr>
        <w:t>IVF</w:t>
      </w:r>
      <w:r>
        <w:rPr>
          <w:rFonts w:hint="eastAsia"/>
        </w:rPr>
        <w:t>做出限制。德国等一些欧洲国家只可以免费做三次，而且对患病或较年轻的女性都有限制。</w:t>
      </w:r>
    </w:p>
    <w:p w14:paraId="563FC7CD" w14:textId="77777777" w:rsidR="00207120" w:rsidRDefault="00207120" w:rsidP="00207120"/>
    <w:p w14:paraId="67E0D657" w14:textId="77777777" w:rsidR="00207120" w:rsidRDefault="00207120" w:rsidP="00207120">
      <w:r>
        <w:t>Medical tourism is still hampered, however, by a lack of detailed, reliable information on the quality of hospitals and clinics and of their doctors and surgeons, notes Valorie Crooks, a professor of geography at Simon Fraser University in British Columbia. International hospitals are often verified by the Joint Commission, a non-profit organisation that awards accreditation to medical-services providers. These aside, patients have had to rely solely on reputation or on intermediaries that grease the wheels of medical travel. Patients often do not realise that these “facilitators” may be working exclusively with certain clinics; some receive undisclosed commissions. If things go wrong, patients may have little recourse to help. Doctors have long complained about people who return from treatment abroad with complications.</w:t>
      </w:r>
    </w:p>
    <w:p w14:paraId="378BC3C3" w14:textId="77777777" w:rsidR="00207120" w:rsidRDefault="00207120" w:rsidP="00207120"/>
    <w:p w14:paraId="07E1E8DC" w14:textId="77777777" w:rsidR="00207120" w:rsidRDefault="00207120" w:rsidP="00207120">
      <w:pPr>
        <w:rPr>
          <w:rFonts w:hint="eastAsia"/>
        </w:rPr>
      </w:pPr>
      <w:r>
        <w:rPr>
          <w:rFonts w:hint="eastAsia"/>
        </w:rPr>
        <w:t>但是，由于缺乏有关医院、诊所及其内外科医生质量的详细、可靠的信息，医疗旅游业的发展还是受到了阻碍，加拿大不列颠哥伦比亚省的西蒙弗雷泽大学（</w:t>
      </w:r>
      <w:r>
        <w:rPr>
          <w:rFonts w:hint="eastAsia"/>
        </w:rPr>
        <w:t>Simon Fraser University</w:t>
      </w:r>
      <w:r>
        <w:rPr>
          <w:rFonts w:hint="eastAsia"/>
        </w:rPr>
        <w:t>）的地理学教授瓦莱丽·克鲁克斯（</w:t>
      </w:r>
      <w:r>
        <w:rPr>
          <w:rFonts w:hint="eastAsia"/>
        </w:rPr>
        <w:t>Valorie Crooks</w:t>
      </w:r>
      <w:r>
        <w:rPr>
          <w:rFonts w:hint="eastAsia"/>
        </w:rPr>
        <w:t>）指出。国际医院常获得国际医疗卫生机构认证联合委员会（</w:t>
      </w:r>
      <w:r>
        <w:rPr>
          <w:rFonts w:hint="eastAsia"/>
        </w:rPr>
        <w:t>Joint Commission</w:t>
      </w:r>
      <w:r>
        <w:rPr>
          <w:rFonts w:hint="eastAsia"/>
        </w:rPr>
        <w:t>）这一非营利组织的资质认证。但除此之外，患者只能完全依赖医院和医生的声誉或促成医疗旅游的中介机构。患者通常不知道这些“辅助机构”可能和某些诊所独家合作，有些还会悄悄收取佣金。如果出现问题，他们可能求助无门。长期以来，医生们一直对人们去国外治疗回来后出现并发症的情况怨声载道。</w:t>
      </w:r>
    </w:p>
    <w:p w14:paraId="00AEEB4F" w14:textId="77777777" w:rsidR="00207120" w:rsidRDefault="00207120" w:rsidP="00207120"/>
    <w:p w14:paraId="5185EFB1" w14:textId="77777777" w:rsidR="00207120" w:rsidRDefault="00207120" w:rsidP="00207120"/>
    <w:p w14:paraId="1A4949C6" w14:textId="77777777" w:rsidR="00207120" w:rsidRDefault="00207120" w:rsidP="00207120">
      <w:r>
        <w:t>Two newish online firms, Qunomedical and Medigo, both based in Berlin, hope to improve matters. They allow patients to search for medical treatments from a large selection of providers, offering clear information about pricing and the quality of staff and services. Both take fees from the hospitals and clinics that they list, as disclosed on their websites; Medigo also earns money from patients and corporate customers in the form of fees. Patients write reviews, and human advisers are available to help with choosing where to receive treatment. Such information should make foreign medical treatments more appealing.</w:t>
      </w:r>
    </w:p>
    <w:p w14:paraId="089FE229" w14:textId="77777777" w:rsidR="00207120" w:rsidRDefault="00207120" w:rsidP="00207120"/>
    <w:p w14:paraId="78B3FF54" w14:textId="77777777" w:rsidR="00207120" w:rsidRDefault="00207120" w:rsidP="00207120">
      <w:pPr>
        <w:rPr>
          <w:rFonts w:hint="eastAsia"/>
        </w:rPr>
      </w:pPr>
      <w:r>
        <w:rPr>
          <w:rFonts w:hint="eastAsia"/>
        </w:rPr>
        <w:t>柏林两家成立不久的网络公司</w:t>
      </w:r>
      <w:r>
        <w:rPr>
          <w:rFonts w:hint="eastAsia"/>
        </w:rPr>
        <w:t>Qunomedical</w:t>
      </w:r>
      <w:r>
        <w:rPr>
          <w:rFonts w:hint="eastAsia"/>
        </w:rPr>
        <w:t>和</w:t>
      </w:r>
      <w:r>
        <w:rPr>
          <w:rFonts w:hint="eastAsia"/>
        </w:rPr>
        <w:t>Medigo</w:t>
      </w:r>
      <w:r>
        <w:rPr>
          <w:rFonts w:hint="eastAsia"/>
        </w:rPr>
        <w:t>希望能改进现状。它们提供了有关定价和医护人员及服务质量的明确信息，让患者能在大量医疗服务机构中查找自己需要的治疗。两家公司都向自己罗列的医院和诊所收取费用——这一点它们都在网站上写明；</w:t>
      </w:r>
      <w:r>
        <w:rPr>
          <w:rFonts w:hint="eastAsia"/>
        </w:rPr>
        <w:t>Medigo</w:t>
      </w:r>
      <w:r>
        <w:rPr>
          <w:rFonts w:hint="eastAsia"/>
        </w:rPr>
        <w:t>还会向患者和企业客户收取费用。患者在网站上撰写评价，人工顾问协助选择医疗机构。这些信息应该会让海外医疗更具吸引力。</w:t>
      </w:r>
    </w:p>
    <w:p w14:paraId="2C5741D0" w14:textId="77777777" w:rsidR="00207120" w:rsidRDefault="00207120" w:rsidP="00207120"/>
    <w:p w14:paraId="2A848BA0" w14:textId="77777777" w:rsidR="00207120" w:rsidRDefault="00207120" w:rsidP="00207120">
      <w:r>
        <w:lastRenderedPageBreak/>
        <w:t>But making money out of medical tourism can still be hard. Variations in exchange rates can instantly make a destination less appealing. The market for “scalpel safaris” in South Africa has proved volatile, say people in the business, due to currency fluctuations. Sometimes demand fails to materialise. When work first started on a 2,000-bed hospital called Health City Cayman Islands, the $2bn project was expected to attract more than 17,000 foreign patients annually, mostly from America. But when the first wing of the hospital opened in 2014, the International Medical Travel Journal reported that fewer than 1,000 overseas patients arrived in its first year. One reason was that its backers based projections of customer numbers on a flawed study, according to a subsequent investigation by a government public-accounts committee. Fewer American patients came than expected partly because health insurers were not interested in sending people overseas.</w:t>
      </w:r>
    </w:p>
    <w:p w14:paraId="39ED4268" w14:textId="77777777" w:rsidR="00207120" w:rsidRDefault="00207120" w:rsidP="00207120"/>
    <w:p w14:paraId="5E195BFB" w14:textId="77777777" w:rsidR="00207120" w:rsidRDefault="00207120" w:rsidP="00207120">
      <w:pPr>
        <w:rPr>
          <w:rFonts w:hint="eastAsia"/>
        </w:rPr>
      </w:pPr>
      <w:r>
        <w:rPr>
          <w:rFonts w:hint="eastAsia"/>
        </w:rPr>
        <w:t>但要靠医疗旅游赚钱可能仍然很难。汇率的变化可以让一个旅游目的地瞬间失去吸引力。业内人士表示，由于汇率的波动，南非“手术刀探险之旅”的市场变化无常。有时需求无法实现。当拥有</w:t>
      </w:r>
      <w:r>
        <w:rPr>
          <w:rFonts w:hint="eastAsia"/>
        </w:rPr>
        <w:t>2000</w:t>
      </w:r>
      <w:r>
        <w:rPr>
          <w:rFonts w:hint="eastAsia"/>
        </w:rPr>
        <w:t>张病床、名为开曼群岛健康城（</w:t>
      </w:r>
      <w:r>
        <w:rPr>
          <w:rFonts w:hint="eastAsia"/>
        </w:rPr>
        <w:t>Health City Cayman Islands</w:t>
      </w:r>
      <w:r>
        <w:rPr>
          <w:rFonts w:hint="eastAsia"/>
        </w:rPr>
        <w:t>）的医院开建之时，这个</w:t>
      </w:r>
      <w:r>
        <w:rPr>
          <w:rFonts w:hint="eastAsia"/>
        </w:rPr>
        <w:t>20</w:t>
      </w:r>
      <w:r>
        <w:rPr>
          <w:rFonts w:hint="eastAsia"/>
        </w:rPr>
        <w:t>亿美元的项目预计每年将吸引超过</w:t>
      </w:r>
      <w:r>
        <w:rPr>
          <w:rFonts w:hint="eastAsia"/>
        </w:rPr>
        <w:t>1.7</w:t>
      </w:r>
      <w:r>
        <w:rPr>
          <w:rFonts w:hint="eastAsia"/>
        </w:rPr>
        <w:t>万名外国患者，主要来自美国。但据《国际医疗旅游杂志》（</w:t>
      </w:r>
      <w:r>
        <w:rPr>
          <w:rFonts w:hint="eastAsia"/>
        </w:rPr>
        <w:t>International Medical Travel Journal</w:t>
      </w:r>
      <w:r>
        <w:rPr>
          <w:rFonts w:hint="eastAsia"/>
        </w:rPr>
        <w:t>）报道，当医院的一区于</w:t>
      </w:r>
      <w:r>
        <w:rPr>
          <w:rFonts w:hint="eastAsia"/>
        </w:rPr>
        <w:t>2014</w:t>
      </w:r>
      <w:r>
        <w:rPr>
          <w:rFonts w:hint="eastAsia"/>
        </w:rPr>
        <w:t>年建成开业时，第一年前来就医的海外患者还不到</w:t>
      </w:r>
      <w:r>
        <w:rPr>
          <w:rFonts w:hint="eastAsia"/>
        </w:rPr>
        <w:t>1000</w:t>
      </w:r>
      <w:r>
        <w:rPr>
          <w:rFonts w:hint="eastAsia"/>
        </w:rPr>
        <w:t>人。一个政府公共账目委员会随后的调查显示，原因之一是项目投资者对海外病患数量的预测是基于一项有缺陷的研究。美国患者人数少于预期的部分原因是医疗保险公司对把病人送到海外治疗不感兴趣。</w:t>
      </w:r>
    </w:p>
    <w:p w14:paraId="0DEAA1F9" w14:textId="77777777" w:rsidR="00207120" w:rsidRDefault="00207120" w:rsidP="00207120"/>
    <w:p w14:paraId="7D54959C" w14:textId="77777777" w:rsidR="00207120" w:rsidRDefault="00207120" w:rsidP="00207120">
      <w:r>
        <w:t>In time, health-care providers are likely themselves to travel to serve patients. Vikram Kapur, a partner at Bain &amp; Company, says that China has in the past been an exporter of patients but now American hospitals, such as Johns Hopkins, the Cleveland Clinic and the University of Pittsburgh Medical Center, are undertaking joint ventures with local Chinese hospitals to deliver services to patients closer to their homes. One way or another, health care is becoming more footloose.</w:t>
      </w:r>
    </w:p>
    <w:p w14:paraId="30FC7ECE" w14:textId="77777777" w:rsidR="00207120" w:rsidRDefault="00207120" w:rsidP="00207120"/>
    <w:p w14:paraId="6199657F" w14:textId="77777777" w:rsidR="00207120" w:rsidRDefault="00207120" w:rsidP="00207120">
      <w:pPr>
        <w:rPr>
          <w:rFonts w:hint="eastAsia"/>
        </w:rPr>
      </w:pPr>
      <w:r>
        <w:rPr>
          <w:rFonts w:hint="eastAsia"/>
        </w:rPr>
        <w:t>未来，医疗机构很可能自己“出国游”以服务当地病患。贝恩咨询公司的合伙人维克拉姆·卡普尔（</w:t>
      </w:r>
      <w:r>
        <w:rPr>
          <w:rFonts w:hint="eastAsia"/>
        </w:rPr>
        <w:t>Vikram Kapur</w:t>
      </w:r>
      <w:r>
        <w:rPr>
          <w:rFonts w:hint="eastAsia"/>
        </w:rPr>
        <w:t>）表示，中国过去一直是患者出口国，但现在约翰霍普金斯医院、克利夫兰诊所和匹兹堡大学医学中心等美国医院正在和中国本土医院建立合资机构，把医疗服务送到中国患者的家门口。不管怎样，医疗服务正变得越来越不受地域的限制。</w:t>
      </w:r>
    </w:p>
    <w:p w14:paraId="3A9BA64F" w14:textId="77777777" w:rsidR="00207120" w:rsidRDefault="00207120" w:rsidP="00207120">
      <w:pPr>
        <w:pStyle w:val="1"/>
      </w:pPr>
      <w:r>
        <w:t>Bartleby: Open office, closed minds</w:t>
      </w:r>
    </w:p>
    <w:p w14:paraId="0047E54B" w14:textId="77777777" w:rsidR="00207120" w:rsidRDefault="00207120" w:rsidP="00207120">
      <w:r>
        <w:t>It is more about cost-cutting than collaboration</w:t>
      </w:r>
    </w:p>
    <w:p w14:paraId="61341163" w14:textId="77777777" w:rsidR="00207120" w:rsidRDefault="00207120" w:rsidP="00207120">
      <w:pPr>
        <w:rPr>
          <w:rFonts w:hint="eastAsia"/>
        </w:rPr>
      </w:pPr>
      <w:r>
        <w:rPr>
          <w:rFonts w:hint="eastAsia"/>
        </w:rPr>
        <w:t>巴托比：开放的办公室，封闭的心灵</w:t>
      </w:r>
    </w:p>
    <w:p w14:paraId="258BE413" w14:textId="77777777" w:rsidR="00207120" w:rsidRDefault="00207120" w:rsidP="00207120">
      <w:pPr>
        <w:rPr>
          <w:rFonts w:hint="eastAsia"/>
        </w:rPr>
      </w:pPr>
      <w:r>
        <w:rPr>
          <w:rFonts w:hint="eastAsia"/>
        </w:rPr>
        <w:t>更多是为削减成本，而非协作</w:t>
      </w:r>
    </w:p>
    <w:p w14:paraId="02B97E5A" w14:textId="77777777" w:rsidR="00207120" w:rsidRDefault="00207120" w:rsidP="00207120">
      <w:r>
        <w:t xml:space="preserve">20180728 business </w:t>
      </w:r>
      <w:r>
        <w:rPr>
          <w:rFonts w:ascii="Segoe UI Emoji" w:hAnsi="Segoe UI Emoji" w:cs="Segoe UI Emoji"/>
        </w:rPr>
        <w:t>🇬🇧</w:t>
      </w:r>
      <w:r>
        <w:t xml:space="preserve"> English Version</w:t>
      </w:r>
    </w:p>
    <w:p w14:paraId="5A484D9A" w14:textId="77777777" w:rsidR="00207120" w:rsidRDefault="00207120" w:rsidP="00207120"/>
    <w:p w14:paraId="22D600DD" w14:textId="77777777" w:rsidR="00207120" w:rsidRDefault="00207120" w:rsidP="00207120">
      <w:r>
        <w:rPr>
          <w:rFonts w:hint="eastAsia"/>
        </w:rPr>
        <w:t>“</w:t>
      </w:r>
      <w:r>
        <w:t>LONELINESS is a crowded room,” as Bryan Ferry of the band Roxy Music once warbled, adding that everyone was “all together, all alone”. The open-plan office might have been designed to make his point. That is not the rationale for the layout, of course. The supposed aim of open-plan offices is to ensure that workers will have more contact with their colleagues, and that the resulting collaboration will lead to greater productivity.</w:t>
      </w:r>
    </w:p>
    <w:p w14:paraId="06EBD1B1" w14:textId="77777777" w:rsidR="00207120" w:rsidRDefault="00207120" w:rsidP="00207120"/>
    <w:p w14:paraId="1FD817A5" w14:textId="77777777" w:rsidR="00207120" w:rsidRDefault="00207120" w:rsidP="00207120">
      <w:pPr>
        <w:rPr>
          <w:rFonts w:hint="eastAsia"/>
        </w:rPr>
      </w:pPr>
      <w:r>
        <w:rPr>
          <w:rFonts w:hint="eastAsia"/>
        </w:rPr>
        <w:t>“孤独是挤满人的房间，”</w:t>
      </w:r>
      <w:r>
        <w:rPr>
          <w:rFonts w:hint="eastAsia"/>
        </w:rPr>
        <w:t>Roxy Music</w:t>
      </w:r>
      <w:r>
        <w:rPr>
          <w:rFonts w:hint="eastAsia"/>
        </w:rPr>
        <w:t>乐队的布莱恩·费瑞（</w:t>
      </w:r>
      <w:r>
        <w:rPr>
          <w:rFonts w:hint="eastAsia"/>
        </w:rPr>
        <w:t>Bryan Ferry</w:t>
      </w:r>
      <w:r>
        <w:rPr>
          <w:rFonts w:hint="eastAsia"/>
        </w:rPr>
        <w:t>）曾这样唱道，“济济一堂，独来独往。”开放式办公室的设计大概是为了印证他的观点吧。当然，这不会是提倡这种布局的理由。采用这种办公室据说是为了确保员工和同事能有更多接触，并由此促进协作，带来更高的生产率。</w:t>
      </w:r>
    </w:p>
    <w:p w14:paraId="400FCC17" w14:textId="77777777" w:rsidR="00207120" w:rsidRDefault="00207120" w:rsidP="00207120"/>
    <w:p w14:paraId="39155C35" w14:textId="77777777" w:rsidR="00207120" w:rsidRDefault="00207120" w:rsidP="00207120">
      <w:r>
        <w:t xml:space="preserve">Ethan Bernstein and Stephen Turban, two Harvard Business School academics, set out to test this proposition*. The authors surveyed interactions between colleagues in two unnamed multinational companies which had switched to open-plan offices. They did so by recruiting workers to wear “sociometric” badges. These used infra-red sensors to detect when people were </w:t>
      </w:r>
      <w:r>
        <w:lastRenderedPageBreak/>
        <w:t>interacting, microphones to determine when they were speaking or listening to each other, another device to monitor their body movement and posture and a Bluetooth sensor to capture their location.</w:t>
      </w:r>
    </w:p>
    <w:p w14:paraId="037F2C88" w14:textId="77777777" w:rsidR="00207120" w:rsidRDefault="00207120" w:rsidP="00207120"/>
    <w:p w14:paraId="40DC17A0" w14:textId="77777777" w:rsidR="00207120" w:rsidRDefault="00207120" w:rsidP="00207120">
      <w:pPr>
        <w:rPr>
          <w:rFonts w:hint="eastAsia"/>
        </w:rPr>
      </w:pPr>
      <w:r>
        <w:rPr>
          <w:rFonts w:hint="eastAsia"/>
        </w:rPr>
        <w:t>哈佛商学院的两位学者伊森·伯恩斯坦（</w:t>
      </w:r>
      <w:r>
        <w:rPr>
          <w:rFonts w:hint="eastAsia"/>
        </w:rPr>
        <w:t>Ethan Bernstein</w:t>
      </w:r>
      <w:r>
        <w:rPr>
          <w:rFonts w:hint="eastAsia"/>
        </w:rPr>
        <w:t>）和斯蒂芬·特尔班（</w:t>
      </w:r>
      <w:r>
        <w:rPr>
          <w:rFonts w:hint="eastAsia"/>
        </w:rPr>
        <w:t>Stephen Turban</w:t>
      </w:r>
      <w:r>
        <w:rPr>
          <w:rFonts w:hint="eastAsia"/>
        </w:rPr>
        <w:t>）着手检验这种说法</w:t>
      </w:r>
      <w:r>
        <w:rPr>
          <w:rFonts w:hint="eastAsia"/>
        </w:rPr>
        <w:t>*</w:t>
      </w:r>
      <w:r>
        <w:rPr>
          <w:rFonts w:hint="eastAsia"/>
        </w:rPr>
        <w:t>。他们动员两家改为开放式办公的跨国公司（研究报告隐去了公司名称）的员工佩戴一部“社交测量仪”，以此观察他们的互动情况。这些仪器用红外线传感器探测员工之间何时发生互动，用麦克风判断他们何时在交谈或在听对方说话，用另一种部件监测他们的身体移动和姿势，用蓝牙传感器确定他们的位置。</w:t>
      </w:r>
    </w:p>
    <w:p w14:paraId="56833422" w14:textId="77777777" w:rsidR="00207120" w:rsidRDefault="00207120" w:rsidP="00207120"/>
    <w:p w14:paraId="0273E27C" w14:textId="77777777" w:rsidR="00207120" w:rsidRDefault="00207120" w:rsidP="00207120">
      <w:r>
        <w:t>At the first company, the authors found that face-to-face interactions were more than three times higher in the old, cubicle-based office than in an open-plan space where employees have clear lines of sight to each other. In contrast, the number of e-mails people sent to each other increased by 56% when they switched to open-plan. In the second company, face-to-face interactions decreased by a third after the switch to open-plan, whereas e-mail traffic increased by between 22% and 50%.</w:t>
      </w:r>
    </w:p>
    <w:p w14:paraId="32C45244" w14:textId="77777777" w:rsidR="00207120" w:rsidRDefault="00207120" w:rsidP="00207120"/>
    <w:p w14:paraId="3094BC6B" w14:textId="77777777" w:rsidR="00207120" w:rsidRDefault="00207120" w:rsidP="00207120">
      <w:pPr>
        <w:rPr>
          <w:rFonts w:hint="eastAsia"/>
        </w:rPr>
      </w:pPr>
      <w:r>
        <w:rPr>
          <w:rFonts w:hint="eastAsia"/>
        </w:rPr>
        <w:t>作者发现，在第一家公司，面对面互动在满是小隔间的旧办公室要比在能一眼望见彼此的开放式空间里多出三倍多。相比之下，改成开放式办公区后员工互相发送的电子邮件数量却增加了</w:t>
      </w:r>
      <w:r>
        <w:rPr>
          <w:rFonts w:hint="eastAsia"/>
        </w:rPr>
        <w:t>56%</w:t>
      </w:r>
      <w:r>
        <w:rPr>
          <w:rFonts w:hint="eastAsia"/>
        </w:rPr>
        <w:t>。在第二家公司，面对面互动在改为开放式办公后减少了三分之一，发送电子邮件的数量增加了</w:t>
      </w:r>
      <w:r>
        <w:rPr>
          <w:rFonts w:hint="eastAsia"/>
        </w:rPr>
        <w:t>22%</w:t>
      </w:r>
      <w:r>
        <w:rPr>
          <w:rFonts w:hint="eastAsia"/>
        </w:rPr>
        <w:t>到</w:t>
      </w:r>
      <w:r>
        <w:rPr>
          <w:rFonts w:hint="eastAsia"/>
        </w:rPr>
        <w:t>50%</w:t>
      </w:r>
      <w:r>
        <w:rPr>
          <w:rFonts w:hint="eastAsia"/>
        </w:rPr>
        <w:t>。</w:t>
      </w:r>
    </w:p>
    <w:p w14:paraId="550D2AD0" w14:textId="77777777" w:rsidR="00207120" w:rsidRDefault="00207120" w:rsidP="00207120"/>
    <w:p w14:paraId="75305483" w14:textId="77777777" w:rsidR="00207120" w:rsidRDefault="00207120" w:rsidP="00207120">
      <w:r>
        <w:t>Why did this shift occur? The authors suggest that employees value their privacy and find new ways to preserve it in an open-plan office. They shut themselves off by wearing large headphones to keep out the distractions caused by nearby colleagues. Indeed, those who champion open-plan offices seem to have forgotten the importance of being able to concentrate on your work.</w:t>
      </w:r>
    </w:p>
    <w:p w14:paraId="5A271575" w14:textId="77777777" w:rsidR="00207120" w:rsidRDefault="00207120" w:rsidP="00207120"/>
    <w:p w14:paraId="286F0AB0" w14:textId="77777777" w:rsidR="00207120" w:rsidRDefault="00207120" w:rsidP="00207120">
      <w:pPr>
        <w:rPr>
          <w:rFonts w:hint="eastAsia"/>
        </w:rPr>
      </w:pPr>
      <w:r>
        <w:rPr>
          <w:rFonts w:hint="eastAsia"/>
        </w:rPr>
        <w:t>为什么会发生这种转变？作者认为，员工重视自己的隐私，当他们身处开放式办公室中，就会寻找新的办法来保护隐私。他们戴上大大的耳机来隔绝身边同事的干扰。其实，那些提倡开放式办公室的人似乎忘记了让人能专注于自己的工作有多重要。</w:t>
      </w:r>
    </w:p>
    <w:p w14:paraId="46F9CBF7" w14:textId="77777777" w:rsidR="00207120" w:rsidRDefault="00207120" w:rsidP="00207120"/>
    <w:p w14:paraId="7812AE40" w14:textId="77777777" w:rsidR="00207120" w:rsidRDefault="00207120" w:rsidP="00207120">
      <w:r>
        <w:t>Employees also find other ways of communicating with their fellow workers. Rather than have a chat in front of a large audience, employees simply send an e-mail; the result (as measured at one of the two companies surveyed) was that productivity declined.</w:t>
      </w:r>
    </w:p>
    <w:p w14:paraId="7FB3C030" w14:textId="77777777" w:rsidR="00207120" w:rsidRDefault="00207120" w:rsidP="00207120"/>
    <w:p w14:paraId="2DE0E3DB" w14:textId="77777777" w:rsidR="00207120" w:rsidRDefault="00207120" w:rsidP="00207120">
      <w:pPr>
        <w:rPr>
          <w:rFonts w:hint="eastAsia"/>
        </w:rPr>
      </w:pPr>
      <w:r>
        <w:rPr>
          <w:rFonts w:hint="eastAsia"/>
        </w:rPr>
        <w:t>员工们还开始用其他方式和同事交流。他们不会在众人面前聊天，只要发封电子邮件就好；结果（在其中一家公司测量到的情况）就是生产率下降了。</w:t>
      </w:r>
    </w:p>
    <w:p w14:paraId="27920A1F" w14:textId="77777777" w:rsidR="00207120" w:rsidRDefault="00207120" w:rsidP="00207120"/>
    <w:p w14:paraId="289B1EA1" w14:textId="77777777" w:rsidR="00207120" w:rsidRDefault="00207120" w:rsidP="00207120">
      <w:r>
        <w:t>Cubicles do not offer a great work environment either; they are still noisy and cut off employees from natural light. But at least workers have more of a chance to give their work area a personal touch. Allowing plenty of room for pictures of children, office plants, novelty coffee mugs—these are ways of making people feel more relaxed and happy in their jobs.</w:t>
      </w:r>
    </w:p>
    <w:p w14:paraId="61F2D862" w14:textId="77777777" w:rsidR="00207120" w:rsidRDefault="00207120" w:rsidP="00207120"/>
    <w:p w14:paraId="3C6415E6" w14:textId="77777777" w:rsidR="00207120" w:rsidRDefault="00207120" w:rsidP="00207120">
      <w:pPr>
        <w:rPr>
          <w:rFonts w:hint="eastAsia"/>
        </w:rPr>
      </w:pPr>
      <w:r>
        <w:rPr>
          <w:rFonts w:hint="eastAsia"/>
        </w:rPr>
        <w:t>隔间也不能提供完美的工作环境：周围还是很吵，有些员工接触不到自然光。但起码员工有更多机会给自己的工作区域增添一点个人色彩。有足够的空间供他们摆放孩子们的照片、绿植、造型新奇的咖啡杯，这些都能让人们在工作中感到更放松快乐。</w:t>
      </w:r>
    </w:p>
    <w:p w14:paraId="66A8DA6A" w14:textId="77777777" w:rsidR="00207120" w:rsidRDefault="00207120" w:rsidP="00207120"/>
    <w:p w14:paraId="76D007BF" w14:textId="77777777" w:rsidR="00207120" w:rsidRDefault="00207120" w:rsidP="00207120">
      <w:r>
        <w:t>Such comforts are completely denied when companies shift to “hot-desking”, as 45% of multinationals plan by 2020, according to CBRE, a property firm, up from 30% of such companies now. Workers roam the building in search of a desk, like commuters hunting the last rush-hour seat or tourists looking for a poolside lounger. If you planned to spend a morning quietly reading a research paper or a management tome, tough luck; the last desk was nabbed by Jenkins in accounts.</w:t>
      </w:r>
    </w:p>
    <w:p w14:paraId="25C6122A" w14:textId="77777777" w:rsidR="00207120" w:rsidRDefault="00207120" w:rsidP="00207120"/>
    <w:p w14:paraId="3AB39EC3" w14:textId="77777777" w:rsidR="00207120" w:rsidRDefault="00207120" w:rsidP="00207120">
      <w:pPr>
        <w:rPr>
          <w:rFonts w:hint="eastAsia"/>
        </w:rPr>
      </w:pPr>
      <w:r>
        <w:rPr>
          <w:rFonts w:hint="eastAsia"/>
        </w:rPr>
        <w:lastRenderedPageBreak/>
        <w:t>如果企业转而采用非固定办公桌，这点慰藉就会被完全剥夺。房地产公司世邦魏理仕（</w:t>
      </w:r>
      <w:r>
        <w:rPr>
          <w:rFonts w:hint="eastAsia"/>
        </w:rPr>
        <w:t>CBRE</w:t>
      </w:r>
      <w:r>
        <w:rPr>
          <w:rFonts w:hint="eastAsia"/>
        </w:rPr>
        <w:t>）的数据显示，</w:t>
      </w:r>
      <w:r>
        <w:rPr>
          <w:rFonts w:hint="eastAsia"/>
        </w:rPr>
        <w:t>45%</w:t>
      </w:r>
      <w:r>
        <w:rPr>
          <w:rFonts w:hint="eastAsia"/>
        </w:rPr>
        <w:t>的跨国公司计划到</w:t>
      </w:r>
      <w:r>
        <w:rPr>
          <w:rFonts w:hint="eastAsia"/>
        </w:rPr>
        <w:t>2020</w:t>
      </w:r>
      <w:r>
        <w:rPr>
          <w:rFonts w:hint="eastAsia"/>
        </w:rPr>
        <w:t>年这么办（目前比例为</w:t>
      </w:r>
      <w:r>
        <w:rPr>
          <w:rFonts w:hint="eastAsia"/>
        </w:rPr>
        <w:t>30%</w:t>
      </w:r>
      <w:r>
        <w:rPr>
          <w:rFonts w:hint="eastAsia"/>
        </w:rPr>
        <w:t>）。为了找张办公桌，员工们在大楼里走来走去，就像上班族在通勤高峰时段寻找车上最后一个座位，或是游客在泳池边找张躺椅。要是你打算花一个上午安安静静地看一篇研究报告或是一本大部头管理著作，真不走运，最后一张桌子已经被财务部的詹金斯抢占了。</w:t>
      </w:r>
    </w:p>
    <w:p w14:paraId="17DE7FF3" w14:textId="77777777" w:rsidR="00207120" w:rsidRDefault="00207120" w:rsidP="00207120"/>
    <w:p w14:paraId="4DDF5056" w14:textId="77777777" w:rsidR="00207120" w:rsidRDefault="00207120" w:rsidP="00207120">
      <w:r>
        <w:t>Hot-desking is a clear message to low-level office workers that they are seen as disposable cogs in a machine. Combine this with the lack of privacy and the office becomes a depressing place to work. Workers could stay at home but that negates the intended benefits of collaboration that open-plan offices bring.</w:t>
      </w:r>
    </w:p>
    <w:p w14:paraId="0B19E2E4" w14:textId="77777777" w:rsidR="00207120" w:rsidRDefault="00207120" w:rsidP="00207120"/>
    <w:p w14:paraId="7B21EAAA" w14:textId="77777777" w:rsidR="00207120" w:rsidRDefault="00207120" w:rsidP="00207120">
      <w:pPr>
        <w:rPr>
          <w:rFonts w:hint="eastAsia"/>
        </w:rPr>
      </w:pPr>
      <w:r>
        <w:rPr>
          <w:rFonts w:hint="eastAsia"/>
        </w:rPr>
        <w:t>非固定办公桌向基层员工传达了一个明确的信息：他们被视为机器中可随意替换的齿轮。再加上没有隐私，办公室变成了一个让人沮丧的工作场所。员工们也可以呆在家里，但这就抹杀了开放式办公室原本想要在协作方面带来的好处。</w:t>
      </w:r>
    </w:p>
    <w:p w14:paraId="5F34718B" w14:textId="77777777" w:rsidR="00207120" w:rsidRDefault="00207120" w:rsidP="00207120"/>
    <w:p w14:paraId="79F4D003" w14:textId="77777777" w:rsidR="00207120" w:rsidRDefault="00207120" w:rsidP="00207120">
      <w:r>
        <w:t>The drive for such offices is reminiscent of the British enthusiasm for residential tower blocks after the second world war. One British wartime survey found that 49% wanted to live in a small house with a garden; only 5% wanted a flat. But flats they got. Architects, who fancied themselves as visionaries like Howard Roark, the “hero” of Ayn Rand’s “The Fountainhead”, competed to create concrete temples for the masses to occupy. As David Kynaston, in his book “Austerity Britain” recounts, the desires of the actual residents were dismissed.</w:t>
      </w:r>
    </w:p>
    <w:p w14:paraId="3FDD0038" w14:textId="77777777" w:rsidR="00207120" w:rsidRDefault="00207120" w:rsidP="00207120"/>
    <w:p w14:paraId="1C5E4B5F" w14:textId="77777777" w:rsidR="00207120" w:rsidRDefault="00207120" w:rsidP="00207120">
      <w:pPr>
        <w:rPr>
          <w:rFonts w:hint="eastAsia"/>
        </w:rPr>
      </w:pPr>
      <w:r>
        <w:rPr>
          <w:rFonts w:hint="eastAsia"/>
        </w:rPr>
        <w:t>对这种办公布局的推动让人想起二战后英国对高层住宅楼的热情。英国一项战时调查发现，</w:t>
      </w:r>
      <w:r>
        <w:rPr>
          <w:rFonts w:hint="eastAsia"/>
        </w:rPr>
        <w:t>49%</w:t>
      </w:r>
      <w:r>
        <w:rPr>
          <w:rFonts w:hint="eastAsia"/>
        </w:rPr>
        <w:t>的英国人希望住在带花园的独栋小宅院里，只有</w:t>
      </w:r>
      <w:r>
        <w:rPr>
          <w:rFonts w:hint="eastAsia"/>
        </w:rPr>
        <w:t>5%</w:t>
      </w:r>
      <w:r>
        <w:rPr>
          <w:rFonts w:hint="eastAsia"/>
        </w:rPr>
        <w:t>的人想住在公寓里。但他们得到的只有公寓。建筑师们把自己想象成安·兰德（</w:t>
      </w:r>
      <w:r>
        <w:rPr>
          <w:rFonts w:hint="eastAsia"/>
        </w:rPr>
        <w:t>Ayn Rand</w:t>
      </w:r>
      <w:r>
        <w:rPr>
          <w:rFonts w:hint="eastAsia"/>
        </w:rPr>
        <w:t>）的《源泉》（</w:t>
      </w:r>
      <w:r>
        <w:rPr>
          <w:rFonts w:hint="eastAsia"/>
        </w:rPr>
        <w:t>The Fountainhead</w:t>
      </w:r>
      <w:r>
        <w:rPr>
          <w:rFonts w:hint="eastAsia"/>
        </w:rPr>
        <w:t>）一书中的主人公、英雄式人物霍华德·洛克（</w:t>
      </w:r>
      <w:r>
        <w:rPr>
          <w:rFonts w:hint="eastAsia"/>
        </w:rPr>
        <w:t>Howard Roark</w:t>
      </w:r>
      <w:r>
        <w:rPr>
          <w:rFonts w:hint="eastAsia"/>
        </w:rPr>
        <w:t>）那样的理想主义者，竞相建造钢筋水泥的神庙，供广大民众居住。正如大卫·基纳斯顿（</w:t>
      </w:r>
      <w:r>
        <w:rPr>
          <w:rFonts w:hint="eastAsia"/>
        </w:rPr>
        <w:t>David Kynaston</w:t>
      </w:r>
      <w:r>
        <w:rPr>
          <w:rFonts w:hint="eastAsia"/>
        </w:rPr>
        <w:t>）在《紧缩英国》（</w:t>
      </w:r>
      <w:r>
        <w:rPr>
          <w:rFonts w:hint="eastAsia"/>
        </w:rPr>
        <w:t>Austerity Britain</w:t>
      </w:r>
      <w:r>
        <w:rPr>
          <w:rFonts w:hint="eastAsia"/>
        </w:rPr>
        <w:t>）中所忆述的，那些实际居住者的愿望被忽略了。</w:t>
      </w:r>
    </w:p>
    <w:p w14:paraId="687E4BFC" w14:textId="77777777" w:rsidR="00207120" w:rsidRDefault="00207120" w:rsidP="00207120"/>
    <w:p w14:paraId="5035DF88" w14:textId="77777777" w:rsidR="00207120" w:rsidRDefault="00207120" w:rsidP="00207120">
      <w:r>
        <w:t>The real reason post-war architects built flats rather than homes is that it was a lot cheaper. And the same reason, not the supposed benefits of mingling with colleagues, is why open-plan offices are all the rage. More workers can be crammed into any given space.</w:t>
      </w:r>
    </w:p>
    <w:p w14:paraId="3DCD4E35" w14:textId="77777777" w:rsidR="00207120" w:rsidRDefault="00207120" w:rsidP="00207120"/>
    <w:p w14:paraId="083E0D04" w14:textId="77777777" w:rsidR="00207120" w:rsidRDefault="00207120" w:rsidP="00207120">
      <w:pPr>
        <w:rPr>
          <w:rFonts w:hint="eastAsia"/>
        </w:rPr>
      </w:pPr>
      <w:r>
        <w:rPr>
          <w:rFonts w:hint="eastAsia"/>
        </w:rPr>
        <w:t>战后建筑师建造公寓而非宅院的真正原因是公寓要便宜得多。同样，开放式办公室风靡的原因并不是能让员工打成一片这种人们假想的好处，而是能在给定的空间里塞进更多员工。</w:t>
      </w:r>
    </w:p>
    <w:p w14:paraId="4F860A0D" w14:textId="77777777" w:rsidR="00207120" w:rsidRDefault="00207120" w:rsidP="00207120"/>
    <w:p w14:paraId="643C6605" w14:textId="77777777" w:rsidR="00207120" w:rsidRDefault="00207120" w:rsidP="00207120">
      <w:r>
        <w:t>Some people like them, of course, just as some like living in tower blocks. The only option for everyone else is to kick up a stink until executives change their minds and provide some personal space. In other words: workers of the world, unite. So you can separate again.</w:t>
      </w:r>
    </w:p>
    <w:p w14:paraId="7C22AAB9" w14:textId="77777777" w:rsidR="00207120" w:rsidRDefault="00207120" w:rsidP="00207120"/>
    <w:p w14:paraId="58FC8466" w14:textId="77777777" w:rsidR="00207120" w:rsidRDefault="00207120" w:rsidP="00207120">
      <w:pPr>
        <w:rPr>
          <w:rFonts w:hint="eastAsia"/>
        </w:rPr>
      </w:pPr>
      <w:r>
        <w:rPr>
          <w:rFonts w:hint="eastAsia"/>
        </w:rPr>
        <w:t>当然，有些人喜欢开放式办公室，就像有些人喜欢住高楼大厦一样。对所有其他人来说，唯一的选择就是起而反抗，直到高管们改变主意、提供一些个人空间。换句话说就是：全世界无产者联合起来。这样你们就可以再次分开。</w:t>
      </w:r>
    </w:p>
    <w:p w14:paraId="6A702D5F" w14:textId="77777777" w:rsidR="00207120" w:rsidRDefault="00207120" w:rsidP="00207120"/>
    <w:p w14:paraId="6C897A10" w14:textId="77777777" w:rsidR="00207120" w:rsidRDefault="00207120" w:rsidP="00207120">
      <w:r>
        <w:t>* “The impact of the ‘open’ workspace on human collaboration”, Philosophical Transactions, The Royal Society</w:t>
      </w:r>
    </w:p>
    <w:p w14:paraId="711CAEDF" w14:textId="77777777" w:rsidR="00207120" w:rsidRDefault="00207120" w:rsidP="00207120"/>
    <w:p w14:paraId="746D92FA" w14:textId="77777777" w:rsidR="00207120" w:rsidRDefault="00207120" w:rsidP="00207120">
      <w:pPr>
        <w:rPr>
          <w:rFonts w:hint="eastAsia"/>
        </w:rPr>
      </w:pPr>
      <w:r>
        <w:rPr>
          <w:rFonts w:hint="eastAsia"/>
        </w:rPr>
        <w:t>*</w:t>
      </w:r>
      <w:r>
        <w:rPr>
          <w:rFonts w:hint="eastAsia"/>
        </w:rPr>
        <w:t>《开放式办公场所对人类协作的影响》，《哲学汇刊》，英国皇家学会</w:t>
      </w:r>
    </w:p>
    <w:p w14:paraId="2973E5E9" w14:textId="77777777" w:rsidR="00207120" w:rsidRDefault="00207120" w:rsidP="00207120">
      <w:pPr>
        <w:pStyle w:val="1"/>
      </w:pPr>
      <w:r>
        <w:t>The Belt and Road Initiative: Planet China</w:t>
      </w:r>
    </w:p>
    <w:p w14:paraId="5E47DA95" w14:textId="77777777" w:rsidR="00207120" w:rsidRDefault="00207120" w:rsidP="00207120">
      <w:r>
        <w:t>China’s “project of the century” inspires admiration and anxiety. There are good reasons for both</w:t>
      </w:r>
    </w:p>
    <w:p w14:paraId="05997627" w14:textId="77777777" w:rsidR="00207120" w:rsidRDefault="00207120" w:rsidP="00207120">
      <w:pPr>
        <w:rPr>
          <w:rFonts w:hint="eastAsia"/>
        </w:rPr>
      </w:pPr>
      <w:r>
        <w:rPr>
          <w:rFonts w:hint="eastAsia"/>
        </w:rPr>
        <w:lastRenderedPageBreak/>
        <w:t>“一带一路”倡议：行星中国</w:t>
      </w:r>
    </w:p>
    <w:p w14:paraId="6B56587C" w14:textId="77777777" w:rsidR="00207120" w:rsidRDefault="00207120" w:rsidP="00207120">
      <w:pPr>
        <w:rPr>
          <w:rFonts w:hint="eastAsia"/>
        </w:rPr>
      </w:pPr>
      <w:r>
        <w:rPr>
          <w:rFonts w:hint="eastAsia"/>
        </w:rPr>
        <w:t>中国的“世纪工程”赢得了赞美也引发了不安。两种反应都有很好的理由</w:t>
      </w:r>
    </w:p>
    <w:p w14:paraId="6A8D6E3A" w14:textId="77777777" w:rsidR="00207120" w:rsidRDefault="00207120" w:rsidP="00207120">
      <w:r>
        <w:t xml:space="preserve">20180728 leaders </w:t>
      </w:r>
      <w:r>
        <w:rPr>
          <w:rFonts w:ascii="Segoe UI Emoji" w:hAnsi="Segoe UI Emoji" w:cs="Segoe UI Emoji"/>
        </w:rPr>
        <w:t>🇬🇧</w:t>
      </w:r>
      <w:r>
        <w:t xml:space="preserve"> English Version</w:t>
      </w:r>
    </w:p>
    <w:p w14:paraId="05E7B3CD" w14:textId="77777777" w:rsidR="00207120" w:rsidRDefault="00207120" w:rsidP="00207120"/>
    <w:p w14:paraId="24E96563" w14:textId="77777777" w:rsidR="00207120" w:rsidRDefault="00207120" w:rsidP="00207120">
      <w:r>
        <w:t>SHUNNING all false modesty, China’s leader, Xi Jinping, calls his idea the “project of the century”. The country’s fawning media hail it as a gift of “Chinese wisdom” to the world’s development. As for the real meaning of the clumsy metaphor to describe it</w:t>
      </w:r>
      <w:r>
        <w:rPr>
          <w:rFonts w:hint="eastAsia"/>
        </w:rPr>
        <w:t>—</w:t>
      </w:r>
      <w:r>
        <w:t>the Belt and Road Initiative (BRI)—debate rages.</w:t>
      </w:r>
    </w:p>
    <w:p w14:paraId="28E35D5C" w14:textId="77777777" w:rsidR="00207120" w:rsidRDefault="00207120" w:rsidP="00207120"/>
    <w:p w14:paraId="35815675" w14:textId="77777777" w:rsidR="00207120" w:rsidRDefault="00207120" w:rsidP="00207120">
      <w:pPr>
        <w:rPr>
          <w:rFonts w:hint="eastAsia"/>
        </w:rPr>
      </w:pPr>
      <w:r>
        <w:rPr>
          <w:rFonts w:hint="eastAsia"/>
        </w:rPr>
        <w:t>中国领导人习近平丝毫不故作谦虚，称自己的构想为“世纪工程”。中国国内阿谀奉承的媒体盛赞它是“中国智慧”赠与世界发展的礼物。“一带一路”用了一个蹩脚的比喻来命名，而有关其真正含义的争议持续发酵。</w:t>
      </w:r>
    </w:p>
    <w:p w14:paraId="3DDE9DA5" w14:textId="77777777" w:rsidR="00207120" w:rsidRDefault="00207120" w:rsidP="00207120"/>
    <w:p w14:paraId="2052A64C" w14:textId="77777777" w:rsidR="00207120" w:rsidRDefault="00207120" w:rsidP="00207120">
      <w:r>
        <w:t>The term itself is confusing. The “road” refers mostly to a sea route; the “belt” is on land. Countries eager for China’s financing welcome it as a source of investment in infrastructure between China and Europe via the Middle East and Africa. Those who fear China see it instead as a sinister project to create a new world order in which China is the pre-eminent power.</w:t>
      </w:r>
    </w:p>
    <w:p w14:paraId="1DC285E8" w14:textId="77777777" w:rsidR="00207120" w:rsidRDefault="00207120" w:rsidP="00207120"/>
    <w:p w14:paraId="4A97D605" w14:textId="77777777" w:rsidR="00207120" w:rsidRDefault="00207120" w:rsidP="00207120">
      <w:pPr>
        <w:rPr>
          <w:rFonts w:hint="eastAsia"/>
        </w:rPr>
      </w:pPr>
      <w:r>
        <w:rPr>
          <w:rFonts w:hint="eastAsia"/>
        </w:rPr>
        <w:t>这个名字本身就有些混乱。“路”指的主要是一条海路，而“带”是指陆路。那些渴望获得中国投资的国家欢迎这项倡议，视其为从中国经中东和非洲到欧洲沿线基础设施投资的来源。而那些戒备中国的人却认为它用心险恶，意在创造由中国统领的世界新秩序。</w:t>
      </w:r>
    </w:p>
    <w:p w14:paraId="3DFA5542" w14:textId="77777777" w:rsidR="00207120" w:rsidRDefault="00207120" w:rsidP="00207120"/>
    <w:p w14:paraId="47A59DD7" w14:textId="77777777" w:rsidR="00207120" w:rsidRDefault="00207120" w:rsidP="00207120">
      <w:r>
        <w:t>All roads lead to Beijing</w:t>
      </w:r>
    </w:p>
    <w:p w14:paraId="37A52B48" w14:textId="77777777" w:rsidR="00207120" w:rsidRDefault="00207120" w:rsidP="00207120"/>
    <w:p w14:paraId="567A2B64" w14:textId="77777777" w:rsidR="00207120" w:rsidRDefault="00207120" w:rsidP="00207120">
      <w:pPr>
        <w:rPr>
          <w:rFonts w:hint="eastAsia"/>
        </w:rPr>
      </w:pPr>
      <w:r>
        <w:rPr>
          <w:rFonts w:hint="eastAsia"/>
        </w:rPr>
        <w:t>条条大路通北京</w:t>
      </w:r>
    </w:p>
    <w:p w14:paraId="27DF8B0C" w14:textId="77777777" w:rsidR="00207120" w:rsidRDefault="00207120" w:rsidP="00207120"/>
    <w:p w14:paraId="45E61E88" w14:textId="77777777" w:rsidR="00207120" w:rsidRDefault="00207120" w:rsidP="00207120">
      <w:r>
        <w:t>One cause of confusion is that the BRI is not a single plan at all. A visitor to its website would click in vain to find a detailed explanation of its aims. There is no blueprint of the kind that China’s leaders love: so many billions of dollars to be spent, so many kilometres of track to be laid or so much new port capacity to be built by such-and-such a date.</w:t>
      </w:r>
    </w:p>
    <w:p w14:paraId="282E12B6" w14:textId="77777777" w:rsidR="00207120" w:rsidRDefault="00207120" w:rsidP="00207120"/>
    <w:p w14:paraId="0A9098A7" w14:textId="77777777" w:rsidR="00207120" w:rsidRDefault="00207120" w:rsidP="00207120">
      <w:pPr>
        <w:rPr>
          <w:rFonts w:hint="eastAsia"/>
        </w:rPr>
      </w:pPr>
      <w:r>
        <w:rPr>
          <w:rFonts w:hint="eastAsia"/>
        </w:rPr>
        <w:t>造成困惑的一个原因是“一带一路”根本不是一个单一的计划。要在它的官网上找到对其目标的详细解释只会一无所获。网站上没有中国领导人喜欢的那种蓝图：某年某月之前投资多少亿美元、铺设多少公里铁路，或者新增多少港口吞吐量。</w:t>
      </w:r>
    </w:p>
    <w:p w14:paraId="683CEB8C" w14:textId="77777777" w:rsidR="00207120" w:rsidRDefault="00207120" w:rsidP="00207120"/>
    <w:p w14:paraId="0425527F" w14:textId="77777777" w:rsidR="00207120" w:rsidRDefault="00207120" w:rsidP="00207120">
      <w:r>
        <w:t>Chinese maps show the belt and road as lines that trace the routes of ancient “silk roads” that traversed Eurasia and the seas between China and Africa (see Briefing). That was the original conceit, but these days China talks about BRI as if it were a global project. The rhetoric has expanded to include a “Pacific Silk Road”, a “Silk Road on Ice” that crosses the Arctic Ocean and a “Digital Silk Road” through cyberspace.</w:t>
      </w:r>
    </w:p>
    <w:p w14:paraId="26DA968C" w14:textId="77777777" w:rsidR="00207120" w:rsidRDefault="00207120" w:rsidP="00207120"/>
    <w:p w14:paraId="2ACE4C7B" w14:textId="77777777" w:rsidR="00207120" w:rsidRDefault="00207120" w:rsidP="00207120">
      <w:pPr>
        <w:rPr>
          <w:rFonts w:hint="eastAsia"/>
        </w:rPr>
      </w:pPr>
      <w:r>
        <w:rPr>
          <w:rFonts w:hint="eastAsia"/>
        </w:rPr>
        <w:t>在中国展示的地图上，“一带一路”追溯了穿越欧亚大陆和中国与非洲之间海域的古代“丝绸之路”的路线。这是一开始费心构思的比喻。但现在，中国说起“一带一路”来就好像它是一个全球工程。有关它的宣传辞令已扩展到包含“太平洋丝绸之路”、穿越北冰洋的“冰上丝绸之路”和贯穿网络空间的“数字丝绸之路”。</w:t>
      </w:r>
    </w:p>
    <w:p w14:paraId="4758D96F" w14:textId="77777777" w:rsidR="00207120" w:rsidRDefault="00207120" w:rsidP="00207120"/>
    <w:p w14:paraId="369A4D7E" w14:textId="77777777" w:rsidR="00207120" w:rsidRDefault="00207120" w:rsidP="00207120">
      <w:r>
        <w:t>To the extent that this is all about building infrastructure, the idea is welcome. Trillions of dollars’ worth of roads, railways, ports and power stations are needed in countries across Asia, Africa and Europe. China’s money and expertise could be a big help in spreading wealth and prosperity.</w:t>
      </w:r>
    </w:p>
    <w:p w14:paraId="589BB044" w14:textId="77777777" w:rsidR="00207120" w:rsidRDefault="00207120" w:rsidP="00207120"/>
    <w:p w14:paraId="67C60435" w14:textId="77777777" w:rsidR="00207120" w:rsidRDefault="00207120" w:rsidP="00207120">
      <w:pPr>
        <w:rPr>
          <w:rFonts w:hint="eastAsia"/>
        </w:rPr>
      </w:pPr>
      <w:r>
        <w:rPr>
          <w:rFonts w:hint="eastAsia"/>
        </w:rPr>
        <w:t>如果说这一工程只限于建设基础设施，那么它会受到欢迎。亚洲、非洲和欧洲各国需要数万亿美元的投资来修建公路、铁路、港口和发电站。中国的资金和专长能在传播财富和繁荣方面起到很大的作用。</w:t>
      </w:r>
    </w:p>
    <w:p w14:paraId="329C477C" w14:textId="77777777" w:rsidR="00207120" w:rsidRDefault="00207120" w:rsidP="00207120"/>
    <w:p w14:paraId="306F3EE8" w14:textId="77777777" w:rsidR="00207120" w:rsidRDefault="00207120" w:rsidP="00207120">
      <w:r>
        <w:t>China says anyone can join in. Countries such as Azerbaijan and Georgia, which stand to benefit immensely from better connections to the world, are wildly enthusiastic. One of China’s motives is to strengthen security on its western flank by helping Central Asian countries prosper—thereby, it hopes, preventing them from becoming hotbeds of Islamist terrorism. Everyone would benefit from that, too.</w:t>
      </w:r>
    </w:p>
    <w:p w14:paraId="36CD2279" w14:textId="77777777" w:rsidR="00207120" w:rsidRDefault="00207120" w:rsidP="00207120"/>
    <w:p w14:paraId="76B04DC7" w14:textId="77777777" w:rsidR="00207120" w:rsidRDefault="00207120" w:rsidP="00207120">
      <w:pPr>
        <w:rPr>
          <w:rFonts w:hint="eastAsia"/>
        </w:rPr>
      </w:pPr>
      <w:r>
        <w:rPr>
          <w:rFonts w:hint="eastAsia"/>
        </w:rPr>
        <w:t>中国表示各国都可以加入。阿塞拜疆和格鲁吉亚等国热情高涨：如果能与世界建立起更完善的联系，它们势必受益匪浅。中国提出“一带一路”倡议的动机之一是帮助中亚国家实现繁荣，希望以此防止这些国家成为伊斯兰恐怖主义的温床，从而加强中国领土西翼的安全。这一点也能让各方受益。</w:t>
      </w:r>
    </w:p>
    <w:p w14:paraId="64A4B29E" w14:textId="77777777" w:rsidR="00207120" w:rsidRDefault="00207120" w:rsidP="00207120"/>
    <w:p w14:paraId="1D6543D2" w14:textId="77777777" w:rsidR="00207120" w:rsidRDefault="00207120" w:rsidP="00207120">
      <w:r>
        <w:t>But there are worries. The BRI is bound up with the growing cult around Mr Xi. State media call it “the path of Xi Jinping”. It has become shorthand for China’s overseas aid, state-led investment abroad and for Mr Xi’s much-ballyhooed “great-power diplomacy with Chinese characteristics”. China urges other countries to praise the BRI, so that their words can be relayed back home as propaganda. Few Chinese dare offer open criticism; that makes mistakes more likely.</w:t>
      </w:r>
    </w:p>
    <w:p w14:paraId="50E7A2C2" w14:textId="77777777" w:rsidR="00207120" w:rsidRDefault="00207120" w:rsidP="00207120"/>
    <w:p w14:paraId="615BD3A7" w14:textId="77777777" w:rsidR="00207120" w:rsidRDefault="00207120" w:rsidP="00207120">
      <w:pPr>
        <w:rPr>
          <w:rFonts w:hint="eastAsia"/>
        </w:rPr>
      </w:pPr>
      <w:r>
        <w:rPr>
          <w:rFonts w:hint="eastAsia"/>
        </w:rPr>
        <w:t>但也存在担忧。“一带一路”与对习近平不断升温的个人崇拜密切相关。官方媒体称之为“习近平之道”。它已成为中国海外援助、国家主导的海外投资以及习近平大力宣传的“中国特色大国外交”的代名词。中国竭力鼓动其他国家颂扬“一带一路”倡议，好将它们的言论传达回国内以作宣传。中国国内鲜有人敢公开批评这一倡议，而这就使得错误更容易发生。</w:t>
      </w:r>
    </w:p>
    <w:p w14:paraId="1AD38C15" w14:textId="77777777" w:rsidR="00207120" w:rsidRDefault="00207120" w:rsidP="00207120"/>
    <w:p w14:paraId="40B1B003" w14:textId="77777777" w:rsidR="00207120" w:rsidRDefault="00207120" w:rsidP="00207120">
      <w:r>
        <w:t>The citizens of countries hosting BRI projects may come to regret their governments’ enthusiasm. Like all Chinese cash, the BRI billions come without pesky questions about human rights or corruption. Indeed, the terms are often shrouded in secrecy, raising fears that local politicians may benefit more than their people. Projects tend to require the use of lots of Chinese labour. BRI countries risk piling up dangerous amounts of debt, which some fear is designed to give China a strategic hold over them. Pakistan, one of the most important BRI countries, has just held an election in which candidates vied to take credit for Chinese investment; yet the debts are so large that, before long, Pakistan is likely to need an IMF bail-out.</w:t>
      </w:r>
    </w:p>
    <w:p w14:paraId="7BBA2745" w14:textId="77777777" w:rsidR="00207120" w:rsidRDefault="00207120" w:rsidP="00207120"/>
    <w:p w14:paraId="2F818D82" w14:textId="77777777" w:rsidR="00207120" w:rsidRDefault="00207120" w:rsidP="00207120">
      <w:r>
        <w:rPr>
          <w:rFonts w:hint="eastAsia"/>
        </w:rPr>
        <w:t>开展“一带一路”项目的国家的人民日后可能会因本国政府的热情而遗憾。与所有中国投资一样，“一带一路”动辄数十亿美元的投资和贷款并不过问棘手的人权或腐败问题。事实上，这些资金的条款往往秘而不宣，让人担忧受益更多的可能是各国的政客而非人民。相关项目往往需要使用大量中国劳工。“一带一路”沿线国家面临着堆积过高债务的风险，有人担心这些债务旨在让中国对这些国家形成战略控制。最重要的沿线国家之一巴基斯坦刚刚举行了选举，候选人争相为引入中国投资邀功，然而借债规模如此之大，该国可能用不了多久就需要国际货币基金组织为其纾困。</w:t>
      </w:r>
    </w:p>
    <w:p w14:paraId="181E8F6B" w14:textId="77777777" w:rsidR="00207120" w:rsidRDefault="00207120" w:rsidP="00207120"/>
    <w:p w14:paraId="6770B185" w14:textId="77777777" w:rsidR="00207120" w:rsidRDefault="00207120" w:rsidP="00207120">
      <w:r>
        <w:t>Then there are possible security risks. In his metaphorical flights, Mr Xi sometimes speaks of his belt and road as a single thoroughfare, a “road of peace”. But what if the Chinese navy were to take advantage of ports such as Hambantota? This was repossessed by a Chinese state-owned firm after the Sri Lankan government struggled to repay the debts it had amassed to build it. Military planners worry that China could develop a string of such berths that its ships could use to extend their reach far beyond China’s shores.</w:t>
      </w:r>
    </w:p>
    <w:p w14:paraId="69571740" w14:textId="77777777" w:rsidR="00207120" w:rsidRDefault="00207120" w:rsidP="00207120"/>
    <w:p w14:paraId="4D23ED95" w14:textId="77777777" w:rsidR="00207120" w:rsidRDefault="00207120" w:rsidP="00207120">
      <w:pPr>
        <w:rPr>
          <w:rFonts w:hint="eastAsia"/>
        </w:rPr>
      </w:pPr>
      <w:r>
        <w:rPr>
          <w:rFonts w:hint="eastAsia"/>
        </w:rPr>
        <w:t>此外还有潜在的安全风险。在习近平天马行空的诸多修辞中，他有时会把他的“一带一路”比作一条大道——“和平之路”。但如果中国海军借机利用汉班托塔（</w:t>
      </w:r>
      <w:r>
        <w:rPr>
          <w:rFonts w:hint="eastAsia"/>
        </w:rPr>
        <w:t>Hambantota</w:t>
      </w:r>
      <w:r>
        <w:rPr>
          <w:rFonts w:hint="eastAsia"/>
        </w:rPr>
        <w:t>）这样的港口呢？斯里兰卡政府为修建该港口累积了巨额债务，而后无力偿还，将其控制权移交给了一家中国国企。军事规划人员担心中国会开发一系列这样的停靠港，让其舰船的活动范围能远远超出中国领海。</w:t>
      </w:r>
    </w:p>
    <w:p w14:paraId="765E4637" w14:textId="77777777" w:rsidR="00207120" w:rsidRDefault="00207120" w:rsidP="00207120"/>
    <w:p w14:paraId="19B8AB10" w14:textId="77777777" w:rsidR="00207120" w:rsidRDefault="00207120" w:rsidP="00207120">
      <w:r>
        <w:t xml:space="preserve">Analysts in Asia and the West believe that China wants to displace America as the Asian hegemon. The BRI could end up </w:t>
      </w:r>
      <w:r>
        <w:lastRenderedPageBreak/>
        <w:t>furthering that plan, even if it is not its focus. China’s crude maps show the belt and road running through disputed territory, including the bitterly contested waters of the South China Sea where China has been busy building fortresses on reefs.</w:t>
      </w:r>
    </w:p>
    <w:p w14:paraId="5C873AAF" w14:textId="77777777" w:rsidR="00207120" w:rsidRDefault="00207120" w:rsidP="00207120"/>
    <w:p w14:paraId="4AE33C6A" w14:textId="77777777" w:rsidR="00207120" w:rsidRDefault="00207120" w:rsidP="00207120">
      <w:pPr>
        <w:rPr>
          <w:rFonts w:hint="eastAsia"/>
        </w:rPr>
      </w:pPr>
      <w:r>
        <w:rPr>
          <w:rFonts w:hint="eastAsia"/>
        </w:rPr>
        <w:t>亚洲和西方的分析人士认为，中国希望取代美国成为亚洲霸主。“一带一路”最终可能会推进该计划，即使这不是这一倡议的重点。中国粗略的地图上显示，“一带一路”途经有争议的领土，包括引发激烈争议的南中国海水域。中国一直在该海域的岛礁上积极修建防御工事。</w:t>
      </w:r>
    </w:p>
    <w:p w14:paraId="0A919D7B" w14:textId="77777777" w:rsidR="00207120" w:rsidRDefault="00207120" w:rsidP="00207120"/>
    <w:p w14:paraId="0F532B8A" w14:textId="77777777" w:rsidR="00207120" w:rsidRDefault="00207120" w:rsidP="00207120">
      <w:r>
        <w:t>Some Asian countries, including India and Vietnam, are wary and most Western countries share their unease. Last year America’s defence secretary, James Mattis, said that: “No one nation should put itself into a position of dictating [BRI]”. In January France’s president, Emmanuel Macron, warned that the BRI “cannot be the roads of a new hegemony that will make the countries they traverse into vassal states.” He added: “The ancient silk roads were never purely Chinese…These roads are to be shared and they cannot be one-way.”</w:t>
      </w:r>
    </w:p>
    <w:p w14:paraId="04B9F4EC" w14:textId="77777777" w:rsidR="00207120" w:rsidRDefault="00207120" w:rsidP="00207120"/>
    <w:p w14:paraId="6CF5C684" w14:textId="77777777" w:rsidR="00207120" w:rsidRDefault="00207120" w:rsidP="00207120">
      <w:pPr>
        <w:rPr>
          <w:rFonts w:hint="eastAsia"/>
        </w:rPr>
      </w:pPr>
      <w:r>
        <w:rPr>
          <w:rFonts w:hint="eastAsia"/>
        </w:rPr>
        <w:t>包括印度和越南在内的一些亚洲国家对“一带一路”持谨慎态度，大多数西方国家也感到不安。去年美国国防部长詹姆斯·马蒂斯（</w:t>
      </w:r>
      <w:r>
        <w:rPr>
          <w:rFonts w:hint="eastAsia"/>
        </w:rPr>
        <w:t>James Mattis</w:t>
      </w:r>
      <w:r>
        <w:rPr>
          <w:rFonts w:hint="eastAsia"/>
        </w:rPr>
        <w:t>）表示：“任何一个国家都不应把自己放到强制决定（‘一带一路’）的位置上。”今年</w:t>
      </w:r>
      <w:r>
        <w:rPr>
          <w:rFonts w:hint="eastAsia"/>
        </w:rPr>
        <w:t>1</w:t>
      </w:r>
      <w:r>
        <w:rPr>
          <w:rFonts w:hint="eastAsia"/>
        </w:rPr>
        <w:t>月，法国总统马克龙警告说，“一带一路”“不能变成令沿线国家沦为附庸国的新霸权之路。”他又补充说：“古老的丝绸之路从来都不只是中国的</w:t>
      </w:r>
      <w:r>
        <w:rPr>
          <w:rFonts w:hint="eastAsia"/>
        </w:rPr>
        <w:t>......</w:t>
      </w:r>
      <w:r>
        <w:rPr>
          <w:rFonts w:hint="eastAsia"/>
        </w:rPr>
        <w:t>这些通道应该共享，而不能是单行道。”</w:t>
      </w:r>
    </w:p>
    <w:p w14:paraId="2BCDAC6B" w14:textId="77777777" w:rsidR="00207120" w:rsidRDefault="00207120" w:rsidP="00207120"/>
    <w:p w14:paraId="0C5C3F18" w14:textId="77777777" w:rsidR="00207120" w:rsidRDefault="00207120" w:rsidP="00207120">
      <w:r>
        <w:t>Keep those American signposts</w:t>
      </w:r>
    </w:p>
    <w:p w14:paraId="49ED345D" w14:textId="77777777" w:rsidR="00207120" w:rsidRDefault="00207120" w:rsidP="00207120"/>
    <w:p w14:paraId="2BFEB9EA" w14:textId="77777777" w:rsidR="00207120" w:rsidRDefault="00207120" w:rsidP="00207120">
      <w:pPr>
        <w:rPr>
          <w:rFonts w:hint="eastAsia"/>
        </w:rPr>
      </w:pPr>
      <w:r>
        <w:rPr>
          <w:rFonts w:hint="eastAsia"/>
        </w:rPr>
        <w:t>保留那些美国路标</w:t>
      </w:r>
    </w:p>
    <w:p w14:paraId="662F0F96" w14:textId="77777777" w:rsidR="00207120" w:rsidRDefault="00207120" w:rsidP="00207120"/>
    <w:p w14:paraId="3675D592" w14:textId="77777777" w:rsidR="00207120" w:rsidRDefault="00207120" w:rsidP="00207120">
      <w:r>
        <w:t>What should the world do about the BRI? For a start, it needs to keep some perspective. Even if China does hope to use it as a political tool to beat back Western influence, Beijing is bound to face difficulties, as projects go awry, debts go bad and people grow hostile to China’s presence. History suggests that simply doling out money will not, on its own, usher in a Pax Sinica.</w:t>
      </w:r>
    </w:p>
    <w:p w14:paraId="618F00FA" w14:textId="77777777" w:rsidR="00207120" w:rsidRDefault="00207120" w:rsidP="00207120"/>
    <w:p w14:paraId="462566D7" w14:textId="77777777" w:rsidR="00207120" w:rsidRDefault="00207120" w:rsidP="00207120">
      <w:pPr>
        <w:rPr>
          <w:rFonts w:hint="eastAsia"/>
        </w:rPr>
      </w:pPr>
      <w:r>
        <w:rPr>
          <w:rFonts w:hint="eastAsia"/>
        </w:rPr>
        <w:t>全世界应该怎样对待“一带一路”呢？首先，它需要放宽视野。即使中国确实希望将它用作政治手段来抗击西方影响力，然而随着项目出现问题、债务状况恶化、人们对中国的力量产生敌意，中国政府必将面临困境。历史表明，仅凭撒钱并不能带来“中华治世”。</w:t>
      </w:r>
    </w:p>
    <w:p w14:paraId="23E70ECA" w14:textId="77777777" w:rsidR="00207120" w:rsidRDefault="00207120" w:rsidP="00207120"/>
    <w:p w14:paraId="722F1633" w14:textId="77777777" w:rsidR="00207120" w:rsidRDefault="00207120" w:rsidP="00207120">
      <w:r>
        <w:t>The world can also use its influence to make the BRI more beneficial. Even China’s billions cannot finance everything on offer. Money coming from the West, from the European Union and from institutions such as the World Bank and the IMF should be lent according to international standards—including on such things as transparency, environmental safeguards, public procurement and debt sustainability. So long as they are good projects, let China include them in the BRI if it wants to.</w:t>
      </w:r>
    </w:p>
    <w:p w14:paraId="137392EC" w14:textId="77777777" w:rsidR="00207120" w:rsidRDefault="00207120" w:rsidP="00207120"/>
    <w:p w14:paraId="53D82CE4" w14:textId="77777777" w:rsidR="00207120" w:rsidRDefault="00207120" w:rsidP="00207120">
      <w:pPr>
        <w:rPr>
          <w:rFonts w:hint="eastAsia"/>
        </w:rPr>
      </w:pPr>
      <w:r>
        <w:rPr>
          <w:rFonts w:hint="eastAsia"/>
        </w:rPr>
        <w:t>世界也可以利用自身影响力让“一带一路”产生更多益处。就算是中国的大笔资金也不能够满足所有的待建项目。西方、欧盟以及世行和国际货币基金组织等机构应根据国际标准提供贷款，这些标准包括透明度、环境保障措施、公共采购和债务可持续性等。只要是好项目，如果中国愿意，那就随它纳入“一带一路”中。</w:t>
      </w:r>
    </w:p>
    <w:p w14:paraId="273F19C5" w14:textId="77777777" w:rsidR="00207120" w:rsidRDefault="00207120" w:rsidP="00207120"/>
    <w:p w14:paraId="3ACC6678" w14:textId="77777777" w:rsidR="00207120" w:rsidRDefault="00207120" w:rsidP="00207120">
      <w:r>
        <w:t>Last is security. The way to assuage fears about the BRI’s threat to the balance of power is not by trying to frustrate China’s efforts, let alone by starting a trade war or by pulling America’s armed forces out of Asia, as President Donald Trump sometimes seems to contemplate. On the contrary, the balance of risks and benefits of the BRI is related to America’s commitment to Asia. If the United States is engaged, the world can mitigate the dangers of BRI and reap its rewards. If not, the risks will outweigh the benefits. The BRI is yet one more argument for America to stay in Asia.</w:t>
      </w:r>
    </w:p>
    <w:p w14:paraId="4E83E382" w14:textId="77777777" w:rsidR="00207120" w:rsidRDefault="00207120" w:rsidP="00207120"/>
    <w:p w14:paraId="34BBCADE" w14:textId="77777777" w:rsidR="00207120" w:rsidRDefault="00207120" w:rsidP="00207120">
      <w:pPr>
        <w:rPr>
          <w:rFonts w:hint="eastAsia"/>
        </w:rPr>
      </w:pPr>
      <w:r>
        <w:rPr>
          <w:rFonts w:hint="eastAsia"/>
        </w:rPr>
        <w:lastRenderedPageBreak/>
        <w:t>最后是安全问题。要缓和对“一带一路”威胁权力平衡的担忧，方法不是试着去挫败中国的努力，更不是发动贸易战，或者像特朗普总统有时似乎在盘算的那样让美军撤出亚洲。相反，“一带一路”的风险和收益各有几何要看美国对亚洲的投入。如果美国参与其中，世界就可以减轻“一带一路”的危险并从中收获回报。否则，风险将大过收益。“一带一路”是美国应该留在亚洲的又一论据。</w:t>
      </w:r>
    </w:p>
    <w:p w14:paraId="2451917C" w14:textId="77777777" w:rsidR="00207120" w:rsidRDefault="00207120" w:rsidP="00207120">
      <w:pPr>
        <w:pStyle w:val="1"/>
      </w:pPr>
      <w:r>
        <w:t>Ten years on: The last crash, and the next</w:t>
      </w:r>
    </w:p>
    <w:p w14:paraId="6846F4D9" w14:textId="77777777" w:rsidR="00207120" w:rsidRDefault="00207120" w:rsidP="00207120">
      <w:r>
        <w:t>The patient is in remission, not cured</w:t>
      </w:r>
    </w:p>
    <w:p w14:paraId="052C1405" w14:textId="77777777" w:rsidR="00207120" w:rsidRDefault="00207120" w:rsidP="00207120">
      <w:pPr>
        <w:rPr>
          <w:rFonts w:hint="eastAsia"/>
        </w:rPr>
      </w:pPr>
      <w:r>
        <w:rPr>
          <w:rFonts w:hint="eastAsia"/>
        </w:rPr>
        <w:t>十年之后：上一次崩溃，以及下一次</w:t>
      </w:r>
    </w:p>
    <w:p w14:paraId="0708C442" w14:textId="77777777" w:rsidR="00207120" w:rsidRDefault="00207120" w:rsidP="00207120">
      <w:pPr>
        <w:rPr>
          <w:rFonts w:hint="eastAsia"/>
        </w:rPr>
      </w:pPr>
      <w:r>
        <w:rPr>
          <w:rFonts w:hint="eastAsia"/>
        </w:rPr>
        <w:t>患者处于疾病缓解期，并未被治愈</w:t>
      </w:r>
    </w:p>
    <w:p w14:paraId="765DD38B" w14:textId="77777777" w:rsidR="00207120" w:rsidRDefault="00207120" w:rsidP="00207120">
      <w:r>
        <w:t xml:space="preserve">20180804 books and arts </w:t>
      </w:r>
      <w:r>
        <w:rPr>
          <w:rFonts w:ascii="Segoe UI Emoji" w:hAnsi="Segoe UI Emoji" w:cs="Segoe UI Emoji"/>
        </w:rPr>
        <w:t>🇬🇧</w:t>
      </w:r>
      <w:r>
        <w:t xml:space="preserve"> English Version</w:t>
      </w:r>
    </w:p>
    <w:p w14:paraId="71C86A81" w14:textId="77777777" w:rsidR="00207120" w:rsidRDefault="00207120" w:rsidP="00207120"/>
    <w:p w14:paraId="30AAC409" w14:textId="77777777" w:rsidR="00207120" w:rsidRDefault="00207120" w:rsidP="00207120">
      <w:r>
        <w:t>Crashed: How a Decade of Financial Crises Changed the World. By Adam Tooze. Viking; 720 pages; $35. Allen Lane; £30.</w:t>
      </w:r>
    </w:p>
    <w:p w14:paraId="222F59C6" w14:textId="77777777" w:rsidR="00207120" w:rsidRDefault="00207120" w:rsidP="00207120"/>
    <w:p w14:paraId="0D93C5DE" w14:textId="77777777" w:rsidR="00207120" w:rsidRDefault="00207120" w:rsidP="00207120">
      <w:r>
        <w:t>WHEN asked how he went bankrupt, one of Ernest Hemingway’s characters replies: “Two ways. Gradually and then suddenly.” That’s rather how the crash was for the world. There was an extended build-up, with cracks in the system emerging during the course of 2007. Then there was the sudden shock, when Lehman Brothers collapsed in September 2008 and the global banking system teetered on the edge. The tenth anniversary of that frightening moment approaches.</w:t>
      </w:r>
    </w:p>
    <w:p w14:paraId="791A8D51" w14:textId="77777777" w:rsidR="00207120" w:rsidRDefault="00207120" w:rsidP="00207120">
      <w:pPr>
        <w:rPr>
          <w:rFonts w:hint="eastAsia"/>
        </w:rPr>
      </w:pPr>
      <w:r>
        <w:rPr>
          <w:rFonts w:hint="eastAsia"/>
        </w:rPr>
        <w:t>当被问及他是如何破产时，欧内斯特·海明威书中的一位角色回答：“可以用两个词来形容。逐渐地，然后突然地。”（译者注：海明威的行文以简洁有力著称）世界对于那场崩溃（译者注：即</w:t>
      </w:r>
      <w:r>
        <w:rPr>
          <w:rFonts w:hint="eastAsia"/>
        </w:rPr>
        <w:t>2008</w:t>
      </w:r>
      <w:r>
        <w:rPr>
          <w:rFonts w:hint="eastAsia"/>
        </w:rPr>
        <w:t>年的金融危机）的认识也是如此。</w:t>
      </w:r>
      <w:r>
        <w:rPr>
          <w:rFonts w:hint="eastAsia"/>
        </w:rPr>
        <w:t>2007</w:t>
      </w:r>
      <w:r>
        <w:rPr>
          <w:rFonts w:hint="eastAsia"/>
        </w:rPr>
        <w:t>年，一直任由问题积累并开始出现裂缝的金融系统迎来了一场突如其来的冲击——雷曼兄弟于</w:t>
      </w:r>
      <w:r>
        <w:rPr>
          <w:rFonts w:hint="eastAsia"/>
        </w:rPr>
        <w:t>2008</w:t>
      </w:r>
      <w:r>
        <w:rPr>
          <w:rFonts w:hint="eastAsia"/>
        </w:rPr>
        <w:t>年</w:t>
      </w:r>
      <w:r>
        <w:rPr>
          <w:rFonts w:hint="eastAsia"/>
        </w:rPr>
        <w:t>9</w:t>
      </w:r>
      <w:r>
        <w:rPr>
          <w:rFonts w:hint="eastAsia"/>
        </w:rPr>
        <w:t>月倒闭，全球银行系统岌岌可危。那可怕的历史一刻即将迎来十周年纪念日。</w:t>
      </w:r>
    </w:p>
    <w:p w14:paraId="0AAC5B0F" w14:textId="77777777" w:rsidR="00207120" w:rsidRDefault="00207120" w:rsidP="00207120"/>
    <w:p w14:paraId="112E0107" w14:textId="77777777" w:rsidR="00207120" w:rsidRDefault="00207120" w:rsidP="00207120">
      <w:r>
        <w:t>There were some impressive takes from authors in the immediate aftermath of the turmoil, such as Andrew Ross Sorkin’s “Too Big to Fail” and Michael Lewis’s “The Big Short”, which was made into an Oscar-winning film. “Inside Job”, a documentary, was a scathing attack on the culpability of the finance industry for the crisis. And a new adaptation of a three-part play about the history of Lehman has just opened at the National Theatre in London.</w:t>
      </w:r>
    </w:p>
    <w:p w14:paraId="2CEA3453" w14:textId="77777777" w:rsidR="00207120" w:rsidRDefault="00207120" w:rsidP="00207120"/>
    <w:p w14:paraId="2FE61245" w14:textId="77777777" w:rsidR="00207120" w:rsidRDefault="00207120" w:rsidP="00207120">
      <w:pPr>
        <w:rPr>
          <w:rFonts w:hint="eastAsia"/>
        </w:rPr>
      </w:pPr>
      <w:r>
        <w:rPr>
          <w:rFonts w:hint="eastAsia"/>
        </w:rPr>
        <w:t>在那场动荡之后，一些作家带来了几部令人印象深刻的作品，例如</w:t>
      </w:r>
      <w:r>
        <w:rPr>
          <w:rFonts w:hint="eastAsia"/>
        </w:rPr>
        <w:t>Andrew Ross Sorkin</w:t>
      </w:r>
      <w:r>
        <w:rPr>
          <w:rFonts w:hint="eastAsia"/>
        </w:rPr>
        <w:t>的“</w:t>
      </w:r>
      <w:r>
        <w:rPr>
          <w:rFonts w:hint="eastAsia"/>
        </w:rPr>
        <w:t>Too Big to Fail</w:t>
      </w:r>
      <w:r>
        <w:rPr>
          <w:rFonts w:hint="eastAsia"/>
        </w:rPr>
        <w:t>”（大而不倒）和</w:t>
      </w:r>
      <w:r>
        <w:rPr>
          <w:rFonts w:hint="eastAsia"/>
        </w:rPr>
        <w:t>Michael Lewis</w:t>
      </w:r>
      <w:r>
        <w:rPr>
          <w:rFonts w:hint="eastAsia"/>
        </w:rPr>
        <w:t>的“</w:t>
      </w:r>
      <w:r>
        <w:rPr>
          <w:rFonts w:hint="eastAsia"/>
        </w:rPr>
        <w:t>The Big Short</w:t>
      </w:r>
      <w:r>
        <w:rPr>
          <w:rFonts w:hint="eastAsia"/>
        </w:rPr>
        <w:t>”（大卖空），后者被制作成奥斯卡获奖影片。纪录片“</w:t>
      </w:r>
      <w:r>
        <w:rPr>
          <w:rFonts w:hint="eastAsia"/>
        </w:rPr>
        <w:t>Inside Job</w:t>
      </w:r>
      <w:r>
        <w:rPr>
          <w:rFonts w:hint="eastAsia"/>
        </w:rPr>
        <w:t>”（监守自盗）是对金融危机罪魁祸首的严厉抨击。伦敦国家大剧院刚刚开始表演一部改编自雷曼公司历史的三部剧。</w:t>
      </w:r>
    </w:p>
    <w:p w14:paraId="2857AACC" w14:textId="77777777" w:rsidR="00207120" w:rsidRDefault="00207120" w:rsidP="00207120"/>
    <w:p w14:paraId="464023C2" w14:textId="77777777" w:rsidR="00207120" w:rsidRDefault="00207120" w:rsidP="00207120">
      <w:r>
        <w:t>Adam Tooze, a historian noted for his works on the interwar period, is aiming to be less entertaining than authoritative: he takes on the financial and economic history of the last decade in a monumental tome of nearly 700 pages. Yet with the events it covers so recent and so dramatic, the book is as much reportage as historical analysis.</w:t>
      </w:r>
    </w:p>
    <w:p w14:paraId="25A8A68A" w14:textId="77777777" w:rsidR="00207120" w:rsidRDefault="00207120" w:rsidP="00207120"/>
    <w:p w14:paraId="5209C689" w14:textId="77777777" w:rsidR="00207120" w:rsidRDefault="00207120" w:rsidP="00207120">
      <w:pPr>
        <w:rPr>
          <w:rFonts w:hint="eastAsia"/>
        </w:rPr>
      </w:pPr>
      <w:r>
        <w:rPr>
          <w:rFonts w:hint="eastAsia"/>
        </w:rPr>
        <w:t>历史学家亚当·图兹（</w:t>
      </w:r>
      <w:r>
        <w:rPr>
          <w:rFonts w:hint="eastAsia"/>
        </w:rPr>
        <w:t>Adam Tooze</w:t>
      </w:r>
      <w:r>
        <w:rPr>
          <w:rFonts w:hint="eastAsia"/>
        </w:rPr>
        <w:t>）因其对两次世界大战之间的历史研究而闻名，他的目标更有权威性而不是为了娱乐大众：他在这本近</w:t>
      </w:r>
      <w:r>
        <w:rPr>
          <w:rFonts w:hint="eastAsia"/>
        </w:rPr>
        <w:t>700</w:t>
      </w:r>
      <w:r>
        <w:rPr>
          <w:rFonts w:hint="eastAsia"/>
        </w:rPr>
        <w:t>页的伟大作品中承载了过去十年的金融和经济史。然而，由于它所涵盖的事件离我们如此之近和如此重要，对这本书的报道和历史分析一样多。</w:t>
      </w:r>
    </w:p>
    <w:p w14:paraId="5C125DC5" w14:textId="77777777" w:rsidR="00207120" w:rsidRDefault="00207120" w:rsidP="00207120"/>
    <w:p w14:paraId="47A42CE7" w14:textId="77777777" w:rsidR="00207120" w:rsidRDefault="00207120" w:rsidP="00207120">
      <w:r>
        <w:t>Four big themes emerge from Mr Tooze’s account of the post-2008 era. The first was the immediate post-crisis response, in which the banks were rescued and both the monetary and fiscal taps were loosened. The second was the euro-zone crisis, which hit Greece and Ireland hardest, but also affected Portugal, Italy and Spain. The third was the shift in the developed world after 2010 to a more austere fiscal policy. The fourth was the rise of populist politics in Europe and America.</w:t>
      </w:r>
    </w:p>
    <w:p w14:paraId="005B67B3" w14:textId="77777777" w:rsidR="00207120" w:rsidRDefault="00207120" w:rsidP="00207120"/>
    <w:p w14:paraId="4DA5DFF8" w14:textId="77777777" w:rsidR="00207120" w:rsidRDefault="00207120" w:rsidP="00207120">
      <w:pPr>
        <w:rPr>
          <w:rFonts w:hint="eastAsia"/>
        </w:rPr>
      </w:pPr>
      <w:r>
        <w:rPr>
          <w:rFonts w:hint="eastAsia"/>
        </w:rPr>
        <w:t>图兹先生对</w:t>
      </w:r>
      <w:r>
        <w:rPr>
          <w:rFonts w:hint="eastAsia"/>
        </w:rPr>
        <w:t>2008</w:t>
      </w:r>
      <w:r>
        <w:rPr>
          <w:rFonts w:hint="eastAsia"/>
        </w:rPr>
        <w:t>后时代的描述中出现了四大主题。第一个是危机后的直接反应，银行获救，货币和财政拨款都被</w:t>
      </w:r>
      <w:r>
        <w:rPr>
          <w:rFonts w:hint="eastAsia"/>
        </w:rPr>
        <w:lastRenderedPageBreak/>
        <w:t>放松了。第二个是欧元区危机，它对希腊和爱尔兰的打击最为严重，但也影响了葡萄牙，意大利和西班牙。第三是</w:t>
      </w:r>
      <w:r>
        <w:rPr>
          <w:rFonts w:hint="eastAsia"/>
        </w:rPr>
        <w:t>2010</w:t>
      </w:r>
      <w:r>
        <w:rPr>
          <w:rFonts w:hint="eastAsia"/>
        </w:rPr>
        <w:t>年后发达国家向更严峻的财政政策转变。第四是欧洲和美国民粹主义政治的兴起。</w:t>
      </w:r>
    </w:p>
    <w:p w14:paraId="6F8E11CC" w14:textId="77777777" w:rsidR="00207120" w:rsidRDefault="00207120" w:rsidP="00207120"/>
    <w:p w14:paraId="384DAC21" w14:textId="77777777" w:rsidR="00207120" w:rsidRDefault="00207120" w:rsidP="00207120">
      <w:r>
        <w:t>Mr Tooze sides with most economists in taking the view that the immediate post-crisis response was necessary, but unfortunate in that executives in the banking industry paid too low a price for their folly; that Europe was slow and narrow-minded in dealing with the peripheral countries; and that the switch to austerity was a mistake. Taken together, the backlash against bankers, frustration with EU governments and the impact of austerity led to the rise of populism, the election of Donald Trump and the Brexit vote.</w:t>
      </w:r>
    </w:p>
    <w:p w14:paraId="16D152EB" w14:textId="77777777" w:rsidR="00207120" w:rsidRDefault="00207120" w:rsidP="00207120"/>
    <w:p w14:paraId="7766CE8B" w14:textId="77777777" w:rsidR="00207120" w:rsidRDefault="00207120" w:rsidP="00207120">
      <w:pPr>
        <w:rPr>
          <w:rFonts w:hint="eastAsia"/>
        </w:rPr>
      </w:pPr>
      <w:r>
        <w:rPr>
          <w:rFonts w:hint="eastAsia"/>
        </w:rPr>
        <w:t>图兹先生与大多数经济学家一致认为危机后的直接对应是必要的，但不幸的是，银行业的高管们为他们的愚蠢付出了太低的代价；欧洲在与周边国家打交道方面缓慢而目光狭隘，转向紧缩的货币政策更是一个错误。这些效果加起来，就是民众开始抵制银行家，对欧盟各国政府不信任以及在紧缩的货币政策的影响下导致民粹主义的兴起，特朗普的当选以及英国脱欧的公投结果。</w:t>
      </w:r>
    </w:p>
    <w:p w14:paraId="3E0EAE25" w14:textId="77777777" w:rsidR="00207120" w:rsidRDefault="00207120" w:rsidP="00207120"/>
    <w:p w14:paraId="543BA0D3" w14:textId="77777777" w:rsidR="00207120" w:rsidRDefault="00207120" w:rsidP="00207120">
      <w:r>
        <w:t>A big part of the problem, as the author points out, was a failure of political leadership. European politicians initially dismissed the crisis as an American problem, generated on Wall Street, even though Europe’s banks also had balance sheets stuffed with dodgy loans. Meanwhile in America, the Bush administration got its crisis measures through Congress only with support from Democrats, but bipartisanship stopped the moment Barack Obama took office.</w:t>
      </w:r>
    </w:p>
    <w:p w14:paraId="0E95A143" w14:textId="77777777" w:rsidR="00207120" w:rsidRDefault="00207120" w:rsidP="00207120"/>
    <w:p w14:paraId="1D583C51" w14:textId="77777777" w:rsidR="00207120" w:rsidRDefault="00207120" w:rsidP="00207120">
      <w:pPr>
        <w:rPr>
          <w:rFonts w:hint="eastAsia"/>
        </w:rPr>
      </w:pPr>
      <w:r>
        <w:rPr>
          <w:rFonts w:hint="eastAsia"/>
        </w:rPr>
        <w:t>正如作者指出的那样，问题的很大一部分是政治领导的失败。欧洲政界人士最初认为这场危机是由华尔街产生的存在于美国的问题，尽管欧洲银行也都是充斥着不良贷款的资产负债表。与此同时在美国，布什政府当时只有在民主党人的支持下才能通过国会实施危机措施，但两党合作在奥巴马就职的那一刻就停止了。</w:t>
      </w:r>
    </w:p>
    <w:p w14:paraId="5D0EB302" w14:textId="77777777" w:rsidR="00207120" w:rsidRDefault="00207120" w:rsidP="00207120"/>
    <w:p w14:paraId="17F64DCA" w14:textId="77777777" w:rsidR="00207120" w:rsidRDefault="00207120" w:rsidP="00207120">
      <w:r>
        <w:t>Perhaps the most dangerous failure, though, lies in the unwillingness to deal with problems which lie at the heart of the system and persist today. The finance sector, which caused the crisis, looks remarkably unaltered. Banks may now hold more capital and their bonuses are now tied to longer-term performance. But bonuses are still very high; the average payout on Wall Street last year was $184,220, just shy of the 2006 record. Scandals over banks’ bad behaviour, in areas such as price-fixing, money laundering and mis-selling continue to come to light.</w:t>
      </w:r>
    </w:p>
    <w:p w14:paraId="5F12EDBC" w14:textId="77777777" w:rsidR="00207120" w:rsidRDefault="00207120" w:rsidP="00207120"/>
    <w:p w14:paraId="74373DB4" w14:textId="77777777" w:rsidR="00207120" w:rsidRDefault="00207120" w:rsidP="00207120">
      <w:pPr>
        <w:rPr>
          <w:rFonts w:hint="eastAsia"/>
        </w:rPr>
      </w:pPr>
      <w:r>
        <w:rPr>
          <w:rFonts w:hint="eastAsia"/>
        </w:rPr>
        <w:t>然而，也许最危险的问题在于大家不愿意处理的金融系统的核心问题今天仍然存在。导致危机的金融部门看起来没有任何改变。银行现在可以持有更多资金，而且他们的奖金与长期业绩挂钩。但奖金仍然很高；去年华尔街的平均收入为</w:t>
      </w:r>
      <w:r>
        <w:rPr>
          <w:rFonts w:hint="eastAsia"/>
        </w:rPr>
        <w:t>184,220</w:t>
      </w:r>
      <w:r>
        <w:rPr>
          <w:rFonts w:hint="eastAsia"/>
        </w:rPr>
        <w:t>美元，略低于</w:t>
      </w:r>
      <w:r>
        <w:rPr>
          <w:rFonts w:hint="eastAsia"/>
        </w:rPr>
        <w:t>2006</w:t>
      </w:r>
      <w:r>
        <w:rPr>
          <w:rFonts w:hint="eastAsia"/>
        </w:rPr>
        <w:t>年的记录。在价格垄断，洗钱和不当销售等领域，银行不良行为的丑闻不断曝光。</w:t>
      </w:r>
    </w:p>
    <w:p w14:paraId="06471EA0" w14:textId="77777777" w:rsidR="00207120" w:rsidRDefault="00207120" w:rsidP="00207120"/>
    <w:p w14:paraId="716E99E4" w14:textId="77777777" w:rsidR="00207120" w:rsidRDefault="00207120" w:rsidP="00207120">
      <w:r>
        <w:t>Anyone who fell asleep in 2006 and woke up to look at the financial markets today would have no idea there had ever been a crisis. Share prices in America have repeatedly hit new highs and valuations have been surpassed only in the bubble eras of 1929 and 2000. The interest rates paid by governments and corporations to borrow money are very low by historical standards. In global terms, the amount of debt relative to GDP is about as high as it was before the crisis. As the author points out, it is far from clear that governments will be willing to take decisive action when the next crisis hits.</w:t>
      </w:r>
    </w:p>
    <w:p w14:paraId="3B12C1C1" w14:textId="77777777" w:rsidR="00207120" w:rsidRDefault="00207120" w:rsidP="00207120"/>
    <w:p w14:paraId="599FE1C1" w14:textId="77777777" w:rsidR="00207120" w:rsidRDefault="00207120" w:rsidP="00207120">
      <w:pPr>
        <w:rPr>
          <w:rFonts w:hint="eastAsia"/>
        </w:rPr>
      </w:pPr>
      <w:r>
        <w:rPr>
          <w:rFonts w:hint="eastAsia"/>
        </w:rPr>
        <w:t>如果有人从</w:t>
      </w:r>
      <w:r>
        <w:rPr>
          <w:rFonts w:hint="eastAsia"/>
        </w:rPr>
        <w:t>2006</w:t>
      </w:r>
      <w:r>
        <w:rPr>
          <w:rFonts w:hint="eastAsia"/>
        </w:rPr>
        <w:t>年睡着，在今天醒来再看金融市场，他一定不知道曾经发生过金融危机。美国的股价一再创下新高，只有在</w:t>
      </w:r>
      <w:r>
        <w:rPr>
          <w:rFonts w:hint="eastAsia"/>
        </w:rPr>
        <w:t>1929</w:t>
      </w:r>
      <w:r>
        <w:rPr>
          <w:rFonts w:hint="eastAsia"/>
        </w:rPr>
        <w:t>年和</w:t>
      </w:r>
      <w:r>
        <w:rPr>
          <w:rFonts w:hint="eastAsia"/>
        </w:rPr>
        <w:t>2000</w:t>
      </w:r>
      <w:r>
        <w:rPr>
          <w:rFonts w:hint="eastAsia"/>
        </w:rPr>
        <w:t>年的泡沫时代超过了估值。按历史标准衡量，政府和企业借入资金的利率非常低。从全球来看，债务对</w:t>
      </w:r>
      <w:r>
        <w:rPr>
          <w:rFonts w:hint="eastAsia"/>
        </w:rPr>
        <w:t>GDP</w:t>
      </w:r>
      <w:r>
        <w:rPr>
          <w:rFonts w:hint="eastAsia"/>
        </w:rPr>
        <w:t>的数量与危机前一样高。正如作者所指出的那样，在下一次危机爆发时，尚不清楚政府是否还愿意采取果断行动。</w:t>
      </w:r>
    </w:p>
    <w:p w14:paraId="65A47E61" w14:textId="77777777" w:rsidR="00207120" w:rsidRDefault="00207120" w:rsidP="00207120"/>
    <w:p w14:paraId="72914433" w14:textId="77777777" w:rsidR="00207120" w:rsidRDefault="00207120" w:rsidP="00207120">
      <w:r>
        <w:t xml:space="preserve">The debate about macroeconomic policy goes on in much the same way as it always has. Those who believe that governments </w:t>
      </w:r>
      <w:r>
        <w:lastRenderedPageBreak/>
        <w:t>can afford to borrow and spend more are still arguing with those who think that debt is already too high. Those who want central-bank policies to return to normal (higher rates, no more purchases of government bonds) are still arguing with those who believe that premature monetary tightening will damage a still-fragile economy.</w:t>
      </w:r>
    </w:p>
    <w:p w14:paraId="49F2471F" w14:textId="77777777" w:rsidR="00207120" w:rsidRDefault="00207120" w:rsidP="00207120"/>
    <w:p w14:paraId="6E9F4DFF" w14:textId="77777777" w:rsidR="00207120" w:rsidRDefault="00207120" w:rsidP="00207120">
      <w:pPr>
        <w:rPr>
          <w:rFonts w:hint="eastAsia"/>
        </w:rPr>
      </w:pPr>
      <w:r>
        <w:rPr>
          <w:rFonts w:hint="eastAsia"/>
        </w:rPr>
        <w:t>关于宏观经济政策的争论与以往一样。那些认为政府可以承担债务并且可以花费更多的人仍在与那些认为债务已经过高的人争论。那些希望中央银行政策恢复正常（规定更高利率，不再购买政府债券）的人仍在与那些认为过早收紧货币将损害仍然脆弱的经济的人。</w:t>
      </w:r>
    </w:p>
    <w:p w14:paraId="70801264" w14:textId="77777777" w:rsidR="00207120" w:rsidRDefault="00207120" w:rsidP="00207120"/>
    <w:p w14:paraId="7C4E6FC0" w14:textId="77777777" w:rsidR="00207120" w:rsidRDefault="00207120" w:rsidP="00207120">
      <w:r>
        <w:t>The big change has been in the public mood. The idea that markets, left to their own devices, will efficiently and fairly allocate resources had gained adherents in the 1990s and early 2000s. Centre-left governments, such as Tony Blair’s, were happy to leave the financial markets to get on with it. Now those middle-ground politicians are out of office, as voters peel off towards the far-left and nationalist right.</w:t>
      </w:r>
    </w:p>
    <w:p w14:paraId="68220877" w14:textId="77777777" w:rsidR="00207120" w:rsidRDefault="00207120" w:rsidP="00207120"/>
    <w:p w14:paraId="7CABB6D6" w14:textId="77777777" w:rsidR="00207120" w:rsidRDefault="00207120" w:rsidP="00207120">
      <w:pPr>
        <w:rPr>
          <w:rFonts w:hint="eastAsia"/>
        </w:rPr>
      </w:pPr>
      <w:r>
        <w:rPr>
          <w:rFonts w:hint="eastAsia"/>
        </w:rPr>
        <w:t>公众情绪已经发生了巨大变化。在</w:t>
      </w:r>
      <w:r>
        <w:rPr>
          <w:rFonts w:hint="eastAsia"/>
        </w:rPr>
        <w:t>20</w:t>
      </w:r>
      <w:r>
        <w:rPr>
          <w:rFonts w:hint="eastAsia"/>
        </w:rPr>
        <w:t>世纪</w:t>
      </w:r>
      <w:r>
        <w:rPr>
          <w:rFonts w:hint="eastAsia"/>
        </w:rPr>
        <w:t>90</w:t>
      </w:r>
      <w:r>
        <w:rPr>
          <w:rFonts w:hint="eastAsia"/>
        </w:rPr>
        <w:t>年代和</w:t>
      </w:r>
      <w:r>
        <w:rPr>
          <w:rFonts w:hint="eastAsia"/>
        </w:rPr>
        <w:t>21</w:t>
      </w:r>
      <w:r>
        <w:rPr>
          <w:rFonts w:hint="eastAsia"/>
        </w:rPr>
        <w:t>世纪初期，市场，通过自己的手段，将有效和公平地分配资源的想法曾经有众多信徒。托尼·布莱尔（</w:t>
      </w:r>
      <w:r>
        <w:rPr>
          <w:rFonts w:hint="eastAsia"/>
        </w:rPr>
        <w:t>Tony Blair</w:t>
      </w:r>
      <w:r>
        <w:rPr>
          <w:rFonts w:hint="eastAsia"/>
        </w:rPr>
        <w:t>）等中左翼政府很乐意让金融市场继续自由发展。现在，这些中坚的政治人物已经不再执政，因为选民们走向了极左翼和民族主义。</w:t>
      </w:r>
    </w:p>
    <w:p w14:paraId="62922860" w14:textId="77777777" w:rsidR="00207120" w:rsidRDefault="00207120" w:rsidP="00207120"/>
    <w:p w14:paraId="1C23D5CD" w14:textId="77777777" w:rsidR="00207120" w:rsidRDefault="00207120" w:rsidP="00207120">
      <w:r>
        <w:t>Even the Republican Party in America has swallowed its free-market instincts and is tolerating President Trump’s protectionist measures and threatening behaviour towards firms he takes against. Many British Conservatives have been overtly hostile towards those business leaders who express fears about Brexit. The idea that trade makes everyone better off in the long run is no longer universal; indeed Mr Trump sees it as a zero-sum game. These views are showing up in the numbers: global trade has stopped growing much faster than GDP, as it did before the crisis.</w:t>
      </w:r>
    </w:p>
    <w:p w14:paraId="25CDD4AB" w14:textId="77777777" w:rsidR="00207120" w:rsidRDefault="00207120" w:rsidP="00207120"/>
    <w:p w14:paraId="64646AA0" w14:textId="77777777" w:rsidR="00207120" w:rsidRDefault="00207120" w:rsidP="00207120">
      <w:pPr>
        <w:rPr>
          <w:rFonts w:hint="eastAsia"/>
        </w:rPr>
      </w:pPr>
      <w:r>
        <w:rPr>
          <w:rFonts w:hint="eastAsia"/>
        </w:rPr>
        <w:t>即使是美国的共和党也已经放弃了他们偏向自由市场的直觉，容忍特朗普总统的保护主义措施，并威胁要对总统所反对的公司采取行动。许多英国保守派对那些表达对英国脱欧的担忧的商界领袖表现出明显的敌意。不再是每个人都相信“贸易从长远来看让每个人都变得更好”</w:t>
      </w:r>
      <w:r>
        <w:rPr>
          <w:rFonts w:hint="eastAsia"/>
        </w:rPr>
        <w:t>;</w:t>
      </w:r>
      <w:r>
        <w:rPr>
          <w:rFonts w:hint="eastAsia"/>
        </w:rPr>
        <w:t>确实，特朗普先生认为这是一场零和游戏。这些观点也反映在数字中：全球贸易不再像经济危机发生之前以远超</w:t>
      </w:r>
      <w:r>
        <w:rPr>
          <w:rFonts w:hint="eastAsia"/>
        </w:rPr>
        <w:t>GDP</w:t>
      </w:r>
      <w:r>
        <w:rPr>
          <w:rFonts w:hint="eastAsia"/>
        </w:rPr>
        <w:t>的速度增长。</w:t>
      </w:r>
    </w:p>
    <w:p w14:paraId="7B5B7967" w14:textId="77777777" w:rsidR="00207120" w:rsidRDefault="00207120" w:rsidP="00207120"/>
    <w:p w14:paraId="7F4D593A" w14:textId="77777777" w:rsidR="00207120" w:rsidRDefault="00207120" w:rsidP="00207120">
      <w:r>
        <w:t>This change of mood raises fears about what will happen when another storm hits the world economy. The level of co-operation that occurred in 2008 and 2009, such as when America’s central bank made dollars available to its cash-strapped European counterparts, may not be easy to achieve next time around.</w:t>
      </w:r>
    </w:p>
    <w:p w14:paraId="55650D2A" w14:textId="77777777" w:rsidR="00207120" w:rsidRDefault="00207120" w:rsidP="00207120"/>
    <w:p w14:paraId="20B6F148" w14:textId="77777777" w:rsidR="00207120" w:rsidRDefault="00207120" w:rsidP="00207120">
      <w:pPr>
        <w:rPr>
          <w:rFonts w:hint="eastAsia"/>
        </w:rPr>
      </w:pPr>
      <w:r>
        <w:rPr>
          <w:rFonts w:hint="eastAsia"/>
        </w:rPr>
        <w:t>这种情绪的变化引发了人们的担忧和恐惧，那就是当另一场金融风暴袭击全球经济时会发生什么。</w:t>
      </w:r>
      <w:r>
        <w:rPr>
          <w:rFonts w:hint="eastAsia"/>
        </w:rPr>
        <w:t>2008</w:t>
      </w:r>
      <w:r>
        <w:rPr>
          <w:rFonts w:hint="eastAsia"/>
        </w:rPr>
        <w:t>年和</w:t>
      </w:r>
      <w:r>
        <w:rPr>
          <w:rFonts w:hint="eastAsia"/>
        </w:rPr>
        <w:t>2009</w:t>
      </w:r>
      <w:r>
        <w:rPr>
          <w:rFonts w:hint="eastAsia"/>
        </w:rPr>
        <w:t>年的国际合作，例如美国央行向资金短缺的欧洲同行提供资金，下次危机时可能并不容易实现。</w:t>
      </w:r>
    </w:p>
    <w:p w14:paraId="255315A6" w14:textId="77777777" w:rsidR="00207120" w:rsidRDefault="00207120" w:rsidP="00207120"/>
    <w:p w14:paraId="7F724782" w14:textId="77777777" w:rsidR="00207120" w:rsidRDefault="00207120" w:rsidP="00207120">
      <w:r>
        <w:t>Tomorrow’s chroniclers will be grateful for Mr Tooze’s assiduous research. He leaves no mortgage-backed security uncovered, no collateralised debt obligation unexamined in his effort to produce the most comprehensive account of this complex and gripping subject. The general reader might find it a bit of a slog. It is not that the author cannot see the wood for the trees, more that the forest is so large and dark that it is easy to get lost. Sometimes the broader themes simply get overshadowed by an account of another round of cliffhanger meetings.</w:t>
      </w:r>
    </w:p>
    <w:p w14:paraId="5E2E4DFF" w14:textId="77777777" w:rsidR="00207120" w:rsidRDefault="00207120" w:rsidP="00207120"/>
    <w:p w14:paraId="31730E92" w14:textId="77777777" w:rsidR="00207120" w:rsidRDefault="00207120" w:rsidP="00207120">
      <w:pPr>
        <w:rPr>
          <w:rFonts w:hint="eastAsia"/>
        </w:rPr>
      </w:pPr>
      <w:r>
        <w:rPr>
          <w:rFonts w:hint="eastAsia"/>
        </w:rPr>
        <w:t>明天的历史将会感谢图兹先生的苦心研究。他的文章涵盖了所有抵押贷款支持的证券，以及所有未经查验的抵押贷款义务，他努力地对这个复杂而扣人心弦的主题进行最全面的描述。普通读者在阅读时可能会发现它有点混乱。并不是作者只见树木不见森林，而是森林是如此之大，和如此黑暗，在行走时很容易迷失。有时，更深刻的含义会被另一轮悬而未决的会议而掩盖。</w:t>
      </w:r>
    </w:p>
    <w:p w14:paraId="2602D633" w14:textId="77777777" w:rsidR="00207120" w:rsidRDefault="00207120" w:rsidP="00207120"/>
    <w:p w14:paraId="55E0303A" w14:textId="77777777" w:rsidR="00207120" w:rsidRDefault="00207120" w:rsidP="00207120">
      <w:r>
        <w:lastRenderedPageBreak/>
        <w:t>Mr Tooze ends by comparing events today with those in 1914, when the world sleepwalked into conflict. But arguably it is the interwar period that is the most pertinent parallel. The armistice ended the first war but the tensions that generated the first conflict simmered and finally exploded once more.</w:t>
      </w:r>
    </w:p>
    <w:p w14:paraId="14A708C6" w14:textId="77777777" w:rsidR="00207120" w:rsidRDefault="00207120" w:rsidP="00207120"/>
    <w:p w14:paraId="67085664" w14:textId="77777777" w:rsidR="00207120" w:rsidRDefault="00207120" w:rsidP="00207120">
      <w:pPr>
        <w:rPr>
          <w:rFonts w:hint="eastAsia"/>
        </w:rPr>
      </w:pPr>
      <w:r>
        <w:rPr>
          <w:rFonts w:hint="eastAsia"/>
        </w:rPr>
        <w:t>图兹先生最后将今天与</w:t>
      </w:r>
      <w:r>
        <w:rPr>
          <w:rFonts w:hint="eastAsia"/>
        </w:rPr>
        <w:t>1914</w:t>
      </w:r>
      <w:r>
        <w:rPr>
          <w:rFonts w:hint="eastAsia"/>
        </w:rPr>
        <w:t>年进行了比较，当时世界在毫无预警的情况下走向了战乱。可以说，两次世界大战之间是和现在最相似的平行时期。停战结束了第一次世界大战，但第一次冲突酝酿的紧张局势随后再次爆发。</w:t>
      </w:r>
    </w:p>
    <w:p w14:paraId="45E71896" w14:textId="77777777" w:rsidR="00207120" w:rsidRDefault="00207120" w:rsidP="00207120"/>
    <w:p w14:paraId="4DA71FAA" w14:textId="77777777" w:rsidR="00207120" w:rsidRDefault="00207120" w:rsidP="00207120">
      <w:r>
        <w:t>For policymakers, another deadly metaphor is perhaps more appropriate. Central banks brought a global economic heart attack to an end by performing emergency surgery. But the patient has gone back to his old habits of smoking, heavy drinking and gorging on fatty foods. He may be looking healthy now. But the next attack could be even more severe and the medical techniques that worked a decade ago may not be successful a second time.</w:t>
      </w:r>
    </w:p>
    <w:p w14:paraId="1F768930" w14:textId="77777777" w:rsidR="00207120" w:rsidRDefault="00207120" w:rsidP="00207120"/>
    <w:p w14:paraId="2179B468" w14:textId="77777777" w:rsidR="00207120" w:rsidRDefault="00207120" w:rsidP="00207120">
      <w:pPr>
        <w:rPr>
          <w:rFonts w:hint="eastAsia"/>
        </w:rPr>
      </w:pPr>
      <w:r>
        <w:rPr>
          <w:rFonts w:hint="eastAsia"/>
        </w:rPr>
        <w:t>对于政策制定者来说，另一个致命的比喻可能更合适。中央银行通过急救手术拯救了全球经济的心脏病发作。但患者已经现在又重拾他以前吸烟，过量饮酒和贪吃高热量事物的习惯。他现在看起来很健康，但是下一次发作可能会更加严重，没有人能保证十年前的医疗技术现在还会再次成功。</w:t>
      </w:r>
    </w:p>
    <w:p w14:paraId="550AB593" w14:textId="77777777" w:rsidR="00207120" w:rsidRDefault="00207120" w:rsidP="00207120"/>
    <w:p w14:paraId="16E4A04C" w14:textId="11083E24" w:rsidR="00207120" w:rsidRDefault="00207120" w:rsidP="00207120">
      <w:r>
        <w:t>Translated by Shirley Li, August 2018.</w:t>
      </w:r>
    </w:p>
    <w:p w14:paraId="2439DE7E" w14:textId="77777777" w:rsidR="00207120" w:rsidRDefault="00207120" w:rsidP="00207120">
      <w:pPr>
        <w:pStyle w:val="1"/>
      </w:pPr>
      <w:r>
        <w:t>Wildfires: Forewarned is forearmed</w:t>
      </w:r>
    </w:p>
    <w:p w14:paraId="5B195732" w14:textId="77777777" w:rsidR="00207120" w:rsidRDefault="00207120" w:rsidP="00207120">
      <w:r>
        <w:t>Software can model how a wildfire will spread—and how to stop it happening</w:t>
      </w:r>
    </w:p>
    <w:p w14:paraId="763307AE" w14:textId="77777777" w:rsidR="00207120" w:rsidRDefault="00207120" w:rsidP="00207120">
      <w:pPr>
        <w:rPr>
          <w:rFonts w:hint="eastAsia"/>
        </w:rPr>
      </w:pPr>
      <w:r>
        <w:rPr>
          <w:rFonts w:hint="eastAsia"/>
        </w:rPr>
        <w:t>山火：有备无患</w:t>
      </w:r>
    </w:p>
    <w:p w14:paraId="1EBA9B58" w14:textId="77777777" w:rsidR="00207120" w:rsidRDefault="00207120" w:rsidP="00207120">
      <w:pPr>
        <w:rPr>
          <w:rFonts w:hint="eastAsia"/>
        </w:rPr>
      </w:pPr>
      <w:r>
        <w:rPr>
          <w:rFonts w:hint="eastAsia"/>
        </w:rPr>
        <w:t>软件可以模拟山火蔓延的情况，以及阻止它的方法</w:t>
      </w:r>
    </w:p>
    <w:p w14:paraId="77E63FA1" w14:textId="77777777" w:rsidR="00207120" w:rsidRDefault="00207120" w:rsidP="00207120">
      <w:r>
        <w:t xml:space="preserve">20180804 science and technology </w:t>
      </w:r>
      <w:r>
        <w:rPr>
          <w:rFonts w:ascii="Segoe UI Emoji" w:hAnsi="Segoe UI Emoji" w:cs="Segoe UI Emoji"/>
        </w:rPr>
        <w:t>🇬🇧</w:t>
      </w:r>
      <w:r>
        <w:t xml:space="preserve"> English Version</w:t>
      </w:r>
    </w:p>
    <w:p w14:paraId="35882B42" w14:textId="77777777" w:rsidR="00207120" w:rsidRDefault="00207120" w:rsidP="00207120"/>
    <w:p w14:paraId="43F0407E" w14:textId="77777777" w:rsidR="00207120" w:rsidRDefault="00207120" w:rsidP="00207120">
      <w:r>
        <w:t>LEST anyone doubt the speed with which a brush fire can strike, consider how rapidly flames engulfed Mati, a seaside resort near Athens, on July 23rd. Less than 90 minutes after fire was reported, flames had reached densely populated areas. Hordes of people fled into the sea, the only refuge, to escape. At least 91 were killed.</w:t>
      </w:r>
    </w:p>
    <w:p w14:paraId="72E7007B" w14:textId="77777777" w:rsidR="00207120" w:rsidRDefault="00207120" w:rsidP="00207120"/>
    <w:p w14:paraId="230A5F4E" w14:textId="77777777" w:rsidR="00207120" w:rsidRDefault="00207120" w:rsidP="00207120">
      <w:pPr>
        <w:rPr>
          <w:rFonts w:hint="eastAsia"/>
        </w:rPr>
      </w:pPr>
      <w:r>
        <w:rPr>
          <w:rFonts w:hint="eastAsia"/>
        </w:rPr>
        <w:t>如果有人置疑灌丛火灾蔓延的速度，那就想想</w:t>
      </w:r>
      <w:r>
        <w:rPr>
          <w:rFonts w:hint="eastAsia"/>
        </w:rPr>
        <w:t>7</w:t>
      </w:r>
      <w:r>
        <w:rPr>
          <w:rFonts w:hint="eastAsia"/>
        </w:rPr>
        <w:t>月</w:t>
      </w:r>
      <w:r>
        <w:rPr>
          <w:rFonts w:hint="eastAsia"/>
        </w:rPr>
        <w:t>23</w:t>
      </w:r>
      <w:r>
        <w:rPr>
          <w:rFonts w:hint="eastAsia"/>
        </w:rPr>
        <w:t>日发生在马蒂（</w:t>
      </w:r>
      <w:r>
        <w:rPr>
          <w:rFonts w:hint="eastAsia"/>
        </w:rPr>
        <w:t>Mati</w:t>
      </w:r>
      <w:r>
        <w:rPr>
          <w:rFonts w:hint="eastAsia"/>
        </w:rPr>
        <w:t>）的火灾。那天，这个雅典附近的海滨度假胜地转眼间就被大火吞噬。发现火情后不到</w:t>
      </w:r>
      <w:r>
        <w:rPr>
          <w:rFonts w:hint="eastAsia"/>
        </w:rPr>
        <w:t>90</w:t>
      </w:r>
      <w:r>
        <w:rPr>
          <w:rFonts w:hint="eastAsia"/>
        </w:rPr>
        <w:t>分钟，大火就已经烧到了人口密集区。大海成了唯一的避难所，成群的人涌向海里逃生。至少</w:t>
      </w:r>
      <w:r>
        <w:rPr>
          <w:rFonts w:hint="eastAsia"/>
        </w:rPr>
        <w:t>91</w:t>
      </w:r>
      <w:r>
        <w:rPr>
          <w:rFonts w:hint="eastAsia"/>
        </w:rPr>
        <w:t>人丧生。</w:t>
      </w:r>
    </w:p>
    <w:p w14:paraId="5FF6E71C" w14:textId="77777777" w:rsidR="00207120" w:rsidRDefault="00207120" w:rsidP="00207120"/>
    <w:p w14:paraId="1E0D0AB8" w14:textId="77777777" w:rsidR="00207120" w:rsidRDefault="00207120" w:rsidP="00207120">
      <w:r>
        <w:t>That toll could have been avoided, says Gavriil Xanthopoulos, a wildfire expert at Greece’s Ministry of Rural Development and Food, if proper use had been made in advance of fire-simulation software. Fed with data on the area’s vegetation, building materials, paved surfaces, paths to the sea and weather patterns, such software would have suggested, he says, those places where trees and brush should have been removed, roads widened and evacuation paths built—not to mention how zoning laws could have been better devised in the face of fire risk.</w:t>
      </w:r>
    </w:p>
    <w:p w14:paraId="7560FDBF" w14:textId="77777777" w:rsidR="00207120" w:rsidRDefault="00207120" w:rsidP="00207120"/>
    <w:p w14:paraId="24F37E7A" w14:textId="77777777" w:rsidR="00207120" w:rsidRDefault="00207120" w:rsidP="00207120">
      <w:pPr>
        <w:rPr>
          <w:rFonts w:hint="eastAsia"/>
        </w:rPr>
      </w:pPr>
      <w:r>
        <w:rPr>
          <w:rFonts w:hint="eastAsia"/>
        </w:rPr>
        <w:t>希腊农村发展和粮食部的山火专家加夫里尔·克桑索普洛斯（</w:t>
      </w:r>
      <w:r>
        <w:rPr>
          <w:rFonts w:hint="eastAsia"/>
        </w:rPr>
        <w:t>Gavriil Xanthopoulos</w:t>
      </w:r>
      <w:r>
        <w:rPr>
          <w:rFonts w:hint="eastAsia"/>
        </w:rPr>
        <w:t>）表示，如果事先好好利用火灾模拟软件，这样的人员伤亡本可避免。他说，向这种软件输入该地区的植被、建筑材料、路面铺筑、通向大海的道路以及天气模式等相关数据，就能得到哪些地方该清除树丛、拓宽道路以及建设疏散路径的建议——更不必说还能根据火灾风险设计更合理的区域规划法规。</w:t>
      </w:r>
    </w:p>
    <w:p w14:paraId="2C47CBFD" w14:textId="77777777" w:rsidR="00207120" w:rsidRDefault="00207120" w:rsidP="00207120"/>
    <w:p w14:paraId="59696F31" w14:textId="77777777" w:rsidR="00207120" w:rsidRDefault="00207120" w:rsidP="00207120">
      <w:r>
        <w:t xml:space="preserve">Greece, Dr Xanthopoulos laments, has been slow to adopt such software. Others are not so dilatory. America’s Forest Service, for instance, uses a model developed by Esri, a geographic-information firm in Redlands, California, to assess fire risk. This </w:t>
      </w:r>
      <w:r>
        <w:lastRenderedPageBreak/>
        <w:t>model feeds on data on the distribution and types of trees, bushes and other vegetable ground cover, and on construction materials used in an area.</w:t>
      </w:r>
    </w:p>
    <w:p w14:paraId="3CDB932D" w14:textId="77777777" w:rsidR="00207120" w:rsidRDefault="00207120" w:rsidP="00207120"/>
    <w:p w14:paraId="4EAA0029" w14:textId="77777777" w:rsidR="00207120" w:rsidRDefault="00207120" w:rsidP="00207120">
      <w:pPr>
        <w:rPr>
          <w:rFonts w:hint="eastAsia"/>
        </w:rPr>
      </w:pPr>
      <w:r>
        <w:rPr>
          <w:rFonts w:hint="eastAsia"/>
        </w:rPr>
        <w:t>希腊迟迟没有采用这种软件，克桑索普洛斯很是痛惜。其他国家就没有如此拖拉。位于加州雷德兰兹市（</w:t>
      </w:r>
      <w:r>
        <w:rPr>
          <w:rFonts w:hint="eastAsia"/>
        </w:rPr>
        <w:t>Redlands</w:t>
      </w:r>
      <w:r>
        <w:rPr>
          <w:rFonts w:hint="eastAsia"/>
        </w:rPr>
        <w:t>）的地理信息公司</w:t>
      </w:r>
      <w:r>
        <w:rPr>
          <w:rFonts w:hint="eastAsia"/>
        </w:rPr>
        <w:t>Esri</w:t>
      </w:r>
      <w:r>
        <w:rPr>
          <w:rFonts w:hint="eastAsia"/>
        </w:rPr>
        <w:t>开发了一种模型，被美国林务局用来评估火灾风险。这种模型以两类数据为依托：某一地区的树木、灌木和其他地被植物的类型与分布，以及该地区使用的建筑材料。</w:t>
      </w:r>
    </w:p>
    <w:p w14:paraId="6AD5046D" w14:textId="77777777" w:rsidR="00207120" w:rsidRDefault="00207120" w:rsidP="00207120"/>
    <w:p w14:paraId="0917BA25" w14:textId="77777777" w:rsidR="00207120" w:rsidRDefault="00207120" w:rsidP="00207120">
      <w:r>
        <w:t>These data are collected mainly by satellites and aircraft, but rangers and crews of firefighters contribute detail from the ground. According to Chris Ferner, a wildland-fire technology specialist at Esri, even entering the diameters of tree trunks and the sites of clogged culverts (which alter patterns of water flow) is grist to the software’s accuracy.</w:t>
      </w:r>
    </w:p>
    <w:p w14:paraId="6E4CCA52" w14:textId="77777777" w:rsidR="00207120" w:rsidRDefault="00207120" w:rsidP="00207120"/>
    <w:p w14:paraId="12FAA46D" w14:textId="77777777" w:rsidR="00207120" w:rsidRDefault="00207120" w:rsidP="00207120">
      <w:pPr>
        <w:rPr>
          <w:rFonts w:hint="eastAsia"/>
        </w:rPr>
      </w:pPr>
      <w:r>
        <w:rPr>
          <w:rFonts w:hint="eastAsia"/>
        </w:rPr>
        <w:t>这些数据主要由卫星和飞机收集，但也需要由护林员和消防队员提供地面细节。</w:t>
      </w:r>
      <w:r>
        <w:rPr>
          <w:rFonts w:hint="eastAsia"/>
        </w:rPr>
        <w:t>Esri</w:t>
      </w:r>
      <w:r>
        <w:rPr>
          <w:rFonts w:hint="eastAsia"/>
        </w:rPr>
        <w:t>的野外火灾技术专家克里斯·费尔纳（</w:t>
      </w:r>
      <w:r>
        <w:rPr>
          <w:rFonts w:hint="eastAsia"/>
        </w:rPr>
        <w:t>Chris Ferner</w:t>
      </w:r>
      <w:r>
        <w:rPr>
          <w:rFonts w:hint="eastAsia"/>
        </w:rPr>
        <w:t>）指出，即便录入的是树干直径和堵塞的涵洞（这些涵洞会改变水流的模式）位置，都能提高软件的准确性。</w:t>
      </w:r>
    </w:p>
    <w:p w14:paraId="3482AE28" w14:textId="77777777" w:rsidR="00207120" w:rsidRDefault="00207120" w:rsidP="00207120"/>
    <w:p w14:paraId="14601617" w14:textId="77777777" w:rsidR="00207120" w:rsidRDefault="00207120" w:rsidP="00207120">
      <w:r>
        <w:t>Fire! Take aim...</w:t>
      </w:r>
    </w:p>
    <w:p w14:paraId="453C36DD" w14:textId="77777777" w:rsidR="00207120" w:rsidRDefault="00207120" w:rsidP="00207120"/>
    <w:p w14:paraId="32119334" w14:textId="77777777" w:rsidR="00207120" w:rsidRDefault="00207120" w:rsidP="00207120">
      <w:pPr>
        <w:rPr>
          <w:rFonts w:hint="eastAsia"/>
        </w:rPr>
      </w:pPr>
      <w:r>
        <w:rPr>
          <w:rFonts w:hint="eastAsia"/>
        </w:rPr>
        <w:t>失火了！瞄准……</w:t>
      </w:r>
    </w:p>
    <w:p w14:paraId="67490057" w14:textId="77777777" w:rsidR="00207120" w:rsidRDefault="00207120" w:rsidP="00207120"/>
    <w:p w14:paraId="769EEA43" w14:textId="77777777" w:rsidR="00207120" w:rsidRDefault="00207120" w:rsidP="00207120">
      <w:r>
        <w:t>Once a piece of fire-forecasting software such as Esri’s knows how much inflammable stuff there is on the land, it can bring in data on rainfall, snowfall, sunshine, temperature and the like, to work out how this might change in the future, as well as how much moisture the vegetation holds. It can also take into account past fires and the lie of the land. A south-facing slope, for example, dries out faster (at least, in the northern hemisphere) than one facing north.</w:t>
      </w:r>
    </w:p>
    <w:p w14:paraId="498DF251" w14:textId="77777777" w:rsidR="00207120" w:rsidRDefault="00207120" w:rsidP="00207120"/>
    <w:p w14:paraId="6595EF81" w14:textId="77777777" w:rsidR="00207120" w:rsidRDefault="00207120" w:rsidP="00207120">
      <w:pPr>
        <w:rPr>
          <w:rFonts w:hint="eastAsia"/>
        </w:rPr>
      </w:pPr>
      <w:r>
        <w:rPr>
          <w:rFonts w:hint="eastAsia"/>
        </w:rPr>
        <w:t>一旦一款像</w:t>
      </w:r>
      <w:r>
        <w:rPr>
          <w:rFonts w:hint="eastAsia"/>
        </w:rPr>
        <w:t>Esri</w:t>
      </w:r>
      <w:r>
        <w:rPr>
          <w:rFonts w:hint="eastAsia"/>
        </w:rPr>
        <w:t>这样的火灾预报软件了解了陆地上有多少易燃物，它便可以结合降雨、降雪、阳光、温度等数据计算出易燃物在未来的变化趋势，以及植被的含水量。软件同时还能把以往的火灾和地形等因素考虑进去。例如，南坡比北坡更容易变干，至少在北半球是如此。</w:t>
      </w:r>
    </w:p>
    <w:p w14:paraId="44121F26" w14:textId="77777777" w:rsidR="00207120" w:rsidRDefault="00207120" w:rsidP="00207120"/>
    <w:p w14:paraId="0641D53E" w14:textId="77777777" w:rsidR="00207120" w:rsidRDefault="00207120" w:rsidP="00207120">
      <w:r>
        <w:t>Another model, developed at the University of California, Santa Barbara, by Christina Tague, is called RHESSys. Dr Tague has loaded RHESSys with fuel- and moisture-data for roughly 800km2 of wildland, most of it in California. This shows forestry officials where best to bulldoze fire breaks, cut down trees or clear scrub.</w:t>
      </w:r>
    </w:p>
    <w:p w14:paraId="269E563C" w14:textId="77777777" w:rsidR="00207120" w:rsidRDefault="00207120" w:rsidP="00207120"/>
    <w:p w14:paraId="235F03CE" w14:textId="77777777" w:rsidR="00207120" w:rsidRDefault="00207120" w:rsidP="00207120">
      <w:pPr>
        <w:rPr>
          <w:rFonts w:hint="eastAsia"/>
        </w:rPr>
      </w:pPr>
      <w:r>
        <w:rPr>
          <w:rFonts w:hint="eastAsia"/>
        </w:rPr>
        <w:t>加州大学圣芭芭拉分校的克里斯蒂娜·塔格（</w:t>
      </w:r>
      <w:r>
        <w:rPr>
          <w:rFonts w:hint="eastAsia"/>
        </w:rPr>
        <w:t>Christina Tague</w:t>
      </w:r>
      <w:r>
        <w:rPr>
          <w:rFonts w:hint="eastAsia"/>
        </w:rPr>
        <w:t>）开发了另一个名为</w:t>
      </w:r>
      <w:r>
        <w:rPr>
          <w:rFonts w:hint="eastAsia"/>
        </w:rPr>
        <w:t>RHESSys</w:t>
      </w:r>
      <w:r>
        <w:rPr>
          <w:rFonts w:hint="eastAsia"/>
        </w:rPr>
        <w:t>的模型。塔格向</w:t>
      </w:r>
      <w:r>
        <w:rPr>
          <w:rFonts w:hint="eastAsia"/>
        </w:rPr>
        <w:t>RHESSys</w:t>
      </w:r>
      <w:r>
        <w:rPr>
          <w:rFonts w:hint="eastAsia"/>
        </w:rPr>
        <w:t>输入了约</w:t>
      </w:r>
      <w:r>
        <w:rPr>
          <w:rFonts w:hint="eastAsia"/>
        </w:rPr>
        <w:t>800</w:t>
      </w:r>
      <w:r>
        <w:rPr>
          <w:rFonts w:hint="eastAsia"/>
        </w:rPr>
        <w:t>平方公里林野（大部分在加州）的易燃物及湿度数据，为林业官员指明最好在哪些地方开辟防火带、砍倒树木或者清除灌木丛。</w:t>
      </w:r>
    </w:p>
    <w:p w14:paraId="0F21BEAB" w14:textId="77777777" w:rsidR="00207120" w:rsidRDefault="00207120" w:rsidP="00207120"/>
    <w:p w14:paraId="1C9C6EE1" w14:textId="77777777" w:rsidR="00207120" w:rsidRDefault="00207120" w:rsidP="00207120">
      <w:r>
        <w:t>Rod Linn of Los Alamos National Laboratory, in New Mexico, who helped design yet another piece of modelling software, FIRETEC, describes this as “engineering” the behaviour of wildfires. FIRETEC is so sophisticated that it even models how the flames of a planned burn, intended to clear vegetation in a controlled way, will be fed by the wind they generate. This lets users (who include the forest services of Canada and France, as well as the United States) design precise patterns for planned burns, in order to clear surface vegetation without destroying tree canopies.</w:t>
      </w:r>
    </w:p>
    <w:p w14:paraId="38566F87" w14:textId="77777777" w:rsidR="00207120" w:rsidRDefault="00207120" w:rsidP="00207120"/>
    <w:p w14:paraId="670153F3" w14:textId="77777777" w:rsidR="00207120" w:rsidRDefault="00207120" w:rsidP="00207120">
      <w:pPr>
        <w:rPr>
          <w:rFonts w:hint="eastAsia"/>
        </w:rPr>
      </w:pPr>
      <w:r>
        <w:rPr>
          <w:rFonts w:hint="eastAsia"/>
        </w:rPr>
        <w:t>新墨西哥州洛斯阿拉莫斯国家实验室（</w:t>
      </w:r>
      <w:r>
        <w:rPr>
          <w:rFonts w:hint="eastAsia"/>
        </w:rPr>
        <w:t>Los Alamos National Laboratory</w:t>
      </w:r>
      <w:r>
        <w:rPr>
          <w:rFonts w:hint="eastAsia"/>
        </w:rPr>
        <w:t>）的罗德·林（</w:t>
      </w:r>
      <w:r>
        <w:rPr>
          <w:rFonts w:hint="eastAsia"/>
        </w:rPr>
        <w:t>Rod Linn</w:t>
      </w:r>
      <w:r>
        <w:rPr>
          <w:rFonts w:hint="eastAsia"/>
        </w:rPr>
        <w:t>）帮助设计了另一款模拟软件</w:t>
      </w:r>
      <w:r>
        <w:rPr>
          <w:rFonts w:hint="eastAsia"/>
        </w:rPr>
        <w:t>FIRETEC</w:t>
      </w:r>
      <w:r>
        <w:rPr>
          <w:rFonts w:hint="eastAsia"/>
        </w:rPr>
        <w:t>。他把火灾建模描述为“设计”山火的延烧模式。</w:t>
      </w:r>
      <w:r>
        <w:rPr>
          <w:rFonts w:hint="eastAsia"/>
        </w:rPr>
        <w:t>FIRETEC</w:t>
      </w:r>
      <w:r>
        <w:rPr>
          <w:rFonts w:hint="eastAsia"/>
        </w:rPr>
        <w:t>非常复杂，甚至可以模拟出在林业人员为减灾而开展的预防性燃烧（以可控方式清除植被）中，火焰产生的风力如何助长了火情。除了美国，加拿大和法国的林业机构也在使用这款软件，为预防性燃烧设计出精准的模式，以便在不毁坏树冠的情况下清除地表植被。</w:t>
      </w:r>
    </w:p>
    <w:p w14:paraId="38FE7D2D" w14:textId="77777777" w:rsidR="00207120" w:rsidRDefault="00207120" w:rsidP="00207120"/>
    <w:p w14:paraId="1614F068" w14:textId="77777777" w:rsidR="00207120" w:rsidRDefault="00207120" w:rsidP="00207120">
      <w:r>
        <w:t>All of which is well and good for the purposes of prevention. But, if prevention fails, the question remains of whether software can then be used to forecast a fire’s spread, assisting those fighting it, and helping those threatened get out in time.</w:t>
      </w:r>
    </w:p>
    <w:p w14:paraId="3C577D14" w14:textId="77777777" w:rsidR="00207120" w:rsidRDefault="00207120" w:rsidP="00207120"/>
    <w:p w14:paraId="0366440F" w14:textId="77777777" w:rsidR="00207120" w:rsidRDefault="00207120" w:rsidP="00207120">
      <w:pPr>
        <w:rPr>
          <w:rFonts w:hint="eastAsia"/>
        </w:rPr>
      </w:pPr>
      <w:r>
        <w:rPr>
          <w:rFonts w:hint="eastAsia"/>
        </w:rPr>
        <w:t>所有这些作为预防措施当然很好。但如果预防失败，接下来的问题是：软件能否用来预报火灾的蔓延情况，协助灭火人员，并帮助人们及时脱险。</w:t>
      </w:r>
    </w:p>
    <w:p w14:paraId="054D941F" w14:textId="77777777" w:rsidR="00207120" w:rsidRDefault="00207120" w:rsidP="00207120"/>
    <w:p w14:paraId="0C38243C" w14:textId="77777777" w:rsidR="00207120" w:rsidRDefault="00207120" w:rsidP="00207120">
      <w:r>
        <w:t>This is a more challenging problem, for forecasting a fire’s behaviour requires a staggering number of calculations. FIRETEC, for example, divides the fire-threatened space under analysis into one-metre cubes called voxels, and then crunches estimates for each voxel of fuel, moisture, temperature and airflow, taking into account drag created by foliage and other objects. As a simulation progresses, the values in each voxel affect adjacent ones, thus creating feedback which produces impressive verisimilitude. Unfortunately, it does not do so quickly. FIRETEC’s simulations run more slowly than real fires burn, making it useless for real-time forecasting.</w:t>
      </w:r>
    </w:p>
    <w:p w14:paraId="60D2C366" w14:textId="77777777" w:rsidR="00207120" w:rsidRDefault="00207120" w:rsidP="00207120"/>
    <w:p w14:paraId="109F0357" w14:textId="77777777" w:rsidR="00207120" w:rsidRDefault="00207120" w:rsidP="00207120">
      <w:pPr>
        <w:rPr>
          <w:rFonts w:hint="eastAsia"/>
        </w:rPr>
      </w:pPr>
      <w:r>
        <w:rPr>
          <w:rFonts w:hint="eastAsia"/>
        </w:rPr>
        <w:t>这就更具挑战性了，因为预测火势需要执行数量惊人的计算。以</w:t>
      </w:r>
      <w:r>
        <w:rPr>
          <w:rFonts w:hint="eastAsia"/>
        </w:rPr>
        <w:t>FIRETEC</w:t>
      </w:r>
      <w:r>
        <w:rPr>
          <w:rFonts w:hint="eastAsia"/>
        </w:rPr>
        <w:t>为例，它将受火灾威胁的空间划分为一个个一米见方的立方体——称之为“体素”，然后计算出各个体素内的易燃物、湿度、温度和气流等估计值，同时还要考虑到叶子和其他物体产生的阻力。随着模拟的推进，相邻体素中的值会相互影响，从而产生反馈，形成非常逼真的模拟。遗憾的是，模拟的速度不够快。</w:t>
      </w:r>
      <w:r>
        <w:rPr>
          <w:rFonts w:hint="eastAsia"/>
        </w:rPr>
        <w:t>FIRETEC</w:t>
      </w:r>
      <w:r>
        <w:rPr>
          <w:rFonts w:hint="eastAsia"/>
        </w:rPr>
        <w:t>的模拟速度比真实火灾燃烧的速度要慢，也就起不到实时预报的作用。</w:t>
      </w:r>
    </w:p>
    <w:p w14:paraId="3F4FC792" w14:textId="77777777" w:rsidR="00207120" w:rsidRDefault="00207120" w:rsidP="00207120"/>
    <w:p w14:paraId="72A7F0E5" w14:textId="77777777" w:rsidR="00207120" w:rsidRDefault="00207120" w:rsidP="00207120">
      <w:r>
        <w:t>To calculate, in a useful amount of time, the spread of a fire that has already started thus requires compromise. A model called CAWFE has voxels with sides 370 metres by 370 metres by ten metres. That makes it less accurate than FIRETEC, but according to Janice Coen, of the National Centre for Atmospheric Research, in Boulder, Colorado, who is leading the development of the software, it spits out a forecast of a wildfire in just a quarter of the time that the fire takes to burn.</w:t>
      </w:r>
    </w:p>
    <w:p w14:paraId="2FD17E9F" w14:textId="77777777" w:rsidR="00207120" w:rsidRDefault="00207120" w:rsidP="00207120"/>
    <w:p w14:paraId="12F3764D" w14:textId="77777777" w:rsidR="00207120" w:rsidRDefault="00207120" w:rsidP="00207120">
      <w:pPr>
        <w:rPr>
          <w:rFonts w:hint="eastAsia"/>
        </w:rPr>
      </w:pPr>
      <w:r>
        <w:rPr>
          <w:rFonts w:hint="eastAsia"/>
        </w:rPr>
        <w:t>因而，要在有效的时间范围内对业已发生的火灾做出估测需要折中方案。一个名为</w:t>
      </w:r>
      <w:r>
        <w:rPr>
          <w:rFonts w:hint="eastAsia"/>
        </w:rPr>
        <w:t>CAWFE</w:t>
      </w:r>
      <w:r>
        <w:rPr>
          <w:rFonts w:hint="eastAsia"/>
        </w:rPr>
        <w:t>的模型采用了长宽高分别为</w:t>
      </w:r>
      <w:r>
        <w:rPr>
          <w:rFonts w:hint="eastAsia"/>
        </w:rPr>
        <w:t>370</w:t>
      </w:r>
      <w:r>
        <w:rPr>
          <w:rFonts w:hint="eastAsia"/>
        </w:rPr>
        <w:t>米、</w:t>
      </w:r>
      <w:r>
        <w:rPr>
          <w:rFonts w:hint="eastAsia"/>
        </w:rPr>
        <w:t>370</w:t>
      </w:r>
      <w:r>
        <w:rPr>
          <w:rFonts w:hint="eastAsia"/>
        </w:rPr>
        <w:t>米和</w:t>
      </w:r>
      <w:r>
        <w:rPr>
          <w:rFonts w:hint="eastAsia"/>
        </w:rPr>
        <w:t>10</w:t>
      </w:r>
      <w:r>
        <w:rPr>
          <w:rFonts w:hint="eastAsia"/>
        </w:rPr>
        <w:t>米的体素，所以不如</w:t>
      </w:r>
      <w:r>
        <w:rPr>
          <w:rFonts w:hint="eastAsia"/>
        </w:rPr>
        <w:t>FIRETEC</w:t>
      </w:r>
      <w:r>
        <w:rPr>
          <w:rFonts w:hint="eastAsia"/>
        </w:rPr>
        <w:t>精确。但是，该软件的研发主管、来自科罗拉多州博尔德市（</w:t>
      </w:r>
      <w:r>
        <w:rPr>
          <w:rFonts w:hint="eastAsia"/>
        </w:rPr>
        <w:t>Boulder</w:t>
      </w:r>
      <w:r>
        <w:rPr>
          <w:rFonts w:hint="eastAsia"/>
        </w:rPr>
        <w:t>）的国家大气研究中心（</w:t>
      </w:r>
      <w:r>
        <w:rPr>
          <w:rFonts w:hint="eastAsia"/>
        </w:rPr>
        <w:t>National Centre for Atmospheric Research</w:t>
      </w:r>
      <w:r>
        <w:rPr>
          <w:rFonts w:hint="eastAsia"/>
        </w:rPr>
        <w:t>）的贾尼丝·科恩（</w:t>
      </w:r>
      <w:r>
        <w:rPr>
          <w:rFonts w:hint="eastAsia"/>
        </w:rPr>
        <w:t>Janice Coen</w:t>
      </w:r>
      <w:r>
        <w:rPr>
          <w:rFonts w:hint="eastAsia"/>
        </w:rPr>
        <w:t>）表示，这款软件的预测速度是火势蔓延速度的四倍。</w:t>
      </w:r>
    </w:p>
    <w:p w14:paraId="210E27F7" w14:textId="77777777" w:rsidR="00207120" w:rsidRDefault="00207120" w:rsidP="00207120"/>
    <w:p w14:paraId="371FE6DA" w14:textId="77777777" w:rsidR="00207120" w:rsidRDefault="00207120" w:rsidP="00207120">
      <w:r>
        <w:t>Such forecasts are about to get better. Using infrared images captured by aircraft, Dr Coen is training CAWFE to predict when and where a wildfire is likely to produce several infrequent but terrifying types of tendrils that reach out beyond the fire line. These include “fire whirls” (see picture), which can snap and hurl trees; pairs of counter-rotating “horizontal roll” fire vortices that form in mid-air but can collapse onto the ground; and “flame fingers” that have smitten firefighters even 100 metres from a fire’s edge.</w:t>
      </w:r>
    </w:p>
    <w:p w14:paraId="5DE814E8" w14:textId="77777777" w:rsidR="00207120" w:rsidRDefault="00207120" w:rsidP="00207120"/>
    <w:p w14:paraId="2B76EEB6" w14:textId="77777777" w:rsidR="00207120" w:rsidRDefault="00207120" w:rsidP="00207120">
      <w:pPr>
        <w:rPr>
          <w:rFonts w:hint="eastAsia"/>
        </w:rPr>
      </w:pPr>
      <w:r>
        <w:rPr>
          <w:rFonts w:hint="eastAsia"/>
        </w:rPr>
        <w:t>这类预报会越来越先进。利用飞机捕捉到的红外图像，科恩正在训练</w:t>
      </w:r>
      <w:r>
        <w:rPr>
          <w:rFonts w:hint="eastAsia"/>
        </w:rPr>
        <w:t>CAWFE</w:t>
      </w:r>
      <w:r>
        <w:rPr>
          <w:rFonts w:hint="eastAsia"/>
        </w:rPr>
        <w:t>预测山火可能会在何时何地产生几种虽不常见但非常可怕、延伸到防火带之外的火羽流。它们包括可将树木折断并抛出的“火旋风”（见图）；成对的反向旋转“水平滚动”的火旋涡——它们在半空中形成，但可能会突然跌至地面；以及甚至能从距火场边缘</w:t>
      </w:r>
      <w:r>
        <w:rPr>
          <w:rFonts w:hint="eastAsia"/>
        </w:rPr>
        <w:t>100</w:t>
      </w:r>
      <w:r>
        <w:rPr>
          <w:rFonts w:hint="eastAsia"/>
        </w:rPr>
        <w:t>米开外的地方伤害消防员的“火焰手指”。</w:t>
      </w:r>
    </w:p>
    <w:p w14:paraId="0CB07B36" w14:textId="77777777" w:rsidR="00207120" w:rsidRDefault="00207120" w:rsidP="00207120"/>
    <w:p w14:paraId="697377D8" w14:textId="77777777" w:rsidR="00207120" w:rsidRDefault="00207120" w:rsidP="00207120"/>
    <w:p w14:paraId="0DC98046" w14:textId="77777777" w:rsidR="00207120" w:rsidRDefault="00207120" w:rsidP="00207120">
      <w:r>
        <w:t>The most extreme 1% or so of wildfires, however, are likely to remain unmodellable for some time. These include the “explosive” wildfires that ravaged central Portugal last year. On June 17th 2017 wildfires broke out around Pedrógão Grande, near Coimbra. Initially, meteorologists reckoned that these fires would advance at about 3kph, but the soaring flames soon changed direction and accelerated to six times that speed. Sixty-seven people died, nearly half of them trapped motorists.</w:t>
      </w:r>
    </w:p>
    <w:p w14:paraId="064AB900" w14:textId="77777777" w:rsidR="00207120" w:rsidRDefault="00207120" w:rsidP="00207120"/>
    <w:p w14:paraId="7BA7F7FC" w14:textId="77777777" w:rsidR="00207120" w:rsidRDefault="00207120" w:rsidP="00207120">
      <w:pPr>
        <w:rPr>
          <w:rFonts w:hint="eastAsia"/>
        </w:rPr>
      </w:pPr>
      <w:r>
        <w:rPr>
          <w:rFonts w:hint="eastAsia"/>
        </w:rPr>
        <w:t>然而，约</w:t>
      </w:r>
      <w:r>
        <w:rPr>
          <w:rFonts w:hint="eastAsia"/>
        </w:rPr>
        <w:t>1%</w:t>
      </w:r>
      <w:r>
        <w:rPr>
          <w:rFonts w:hint="eastAsia"/>
        </w:rPr>
        <w:t>最异乎寻常的山火可能一时还无法模拟。去年肆虐葡萄牙中部的“爆炸性”山火就属于此类。</w:t>
      </w:r>
      <w:r>
        <w:rPr>
          <w:rFonts w:hint="eastAsia"/>
        </w:rPr>
        <w:t>2017</w:t>
      </w:r>
      <w:r>
        <w:rPr>
          <w:rFonts w:hint="eastAsia"/>
        </w:rPr>
        <w:t>年</w:t>
      </w:r>
      <w:r>
        <w:rPr>
          <w:rFonts w:hint="eastAsia"/>
        </w:rPr>
        <w:t>6</w:t>
      </w:r>
      <w:r>
        <w:rPr>
          <w:rFonts w:hint="eastAsia"/>
        </w:rPr>
        <w:t>月</w:t>
      </w:r>
      <w:r>
        <w:rPr>
          <w:rFonts w:hint="eastAsia"/>
        </w:rPr>
        <w:t>17</w:t>
      </w:r>
      <w:r>
        <w:rPr>
          <w:rFonts w:hint="eastAsia"/>
        </w:rPr>
        <w:t>日，科英布拉市（</w:t>
      </w:r>
      <w:r>
        <w:rPr>
          <w:rFonts w:hint="eastAsia"/>
        </w:rPr>
        <w:t>Coimbra</w:t>
      </w:r>
      <w:r>
        <w:rPr>
          <w:rFonts w:hint="eastAsia"/>
        </w:rPr>
        <w:t>）附近的大佩德罗冈市（</w:t>
      </w:r>
      <w:r>
        <w:rPr>
          <w:rFonts w:hint="eastAsia"/>
        </w:rPr>
        <w:t>Pedr</w:t>
      </w:r>
      <w:r>
        <w:rPr>
          <w:rFonts w:hint="eastAsia"/>
        </w:rPr>
        <w:t>ó</w:t>
      </w:r>
      <w:r>
        <w:rPr>
          <w:rFonts w:hint="eastAsia"/>
        </w:rPr>
        <w:t>gão Grande</w:t>
      </w:r>
      <w:r>
        <w:rPr>
          <w:rFonts w:hint="eastAsia"/>
        </w:rPr>
        <w:t>）周围爆发山火。起初，气象学家认为火势会以大约每小时</w:t>
      </w:r>
      <w:r>
        <w:rPr>
          <w:rFonts w:hint="eastAsia"/>
        </w:rPr>
        <w:t>3</w:t>
      </w:r>
      <w:r>
        <w:rPr>
          <w:rFonts w:hint="eastAsia"/>
        </w:rPr>
        <w:t>公里的速度蔓延，但猛烈的火焰很快改变方向，并加快到预期速度的六倍。</w:t>
      </w:r>
      <w:r>
        <w:rPr>
          <w:rFonts w:hint="eastAsia"/>
        </w:rPr>
        <w:t>67</w:t>
      </w:r>
      <w:r>
        <w:rPr>
          <w:rFonts w:hint="eastAsia"/>
        </w:rPr>
        <w:t>人死亡，其中近一半是受困的司机。</w:t>
      </w:r>
    </w:p>
    <w:p w14:paraId="75E16738" w14:textId="77777777" w:rsidR="00207120" w:rsidRDefault="00207120" w:rsidP="00207120"/>
    <w:p w14:paraId="6341C61A" w14:textId="77777777" w:rsidR="00207120" w:rsidRDefault="00207120" w:rsidP="00207120">
      <w:r>
        <w:t>Flames that rose roughly 100 metres into the sky during these fires generated a gale and searing “pyrocumulus” clouds, a process too complex for today’s best software to model, according to Marc Castellnou, a member of the technical commission that studied the disaster. Francisco Castro Rego, an expert on fire forecasting at the University of Lisbon, reckons that at least two more years of development will be needed to model such fires.</w:t>
      </w:r>
    </w:p>
    <w:p w14:paraId="6D59CFE6" w14:textId="77777777" w:rsidR="00207120" w:rsidRDefault="00207120" w:rsidP="00207120"/>
    <w:p w14:paraId="29899F72" w14:textId="77777777" w:rsidR="00207120" w:rsidRDefault="00207120" w:rsidP="00207120">
      <w:pPr>
        <w:rPr>
          <w:rFonts w:hint="eastAsia"/>
        </w:rPr>
      </w:pPr>
      <w:r>
        <w:rPr>
          <w:rFonts w:hint="eastAsia"/>
        </w:rPr>
        <w:t>在那次火灾中，约</w:t>
      </w:r>
      <w:r>
        <w:rPr>
          <w:rFonts w:hint="eastAsia"/>
        </w:rPr>
        <w:t>100</w:t>
      </w:r>
      <w:r>
        <w:rPr>
          <w:rFonts w:hint="eastAsia"/>
        </w:rPr>
        <w:t>米高的火柱直冲天空，其间产生了狂风和灼热的“火积云”。研究这场灾难的技术委员会成员马克·卡斯泰尔努（</w:t>
      </w:r>
      <w:r>
        <w:rPr>
          <w:rFonts w:hint="eastAsia"/>
        </w:rPr>
        <w:t>Marc Castellnou</w:t>
      </w:r>
      <w:r>
        <w:rPr>
          <w:rFonts w:hint="eastAsia"/>
        </w:rPr>
        <w:t>）表示，这一过程过于复杂，当今最先进的软件也无法模拟。里斯本大学的火灾预测专家弗朗西斯科·卡斯特罗·雷戈（</w:t>
      </w:r>
      <w:r>
        <w:rPr>
          <w:rFonts w:hint="eastAsia"/>
        </w:rPr>
        <w:t>Francisco Castro Rego</w:t>
      </w:r>
      <w:r>
        <w:rPr>
          <w:rFonts w:hint="eastAsia"/>
        </w:rPr>
        <w:t>）认为，要模拟此类火灾至少还需要两年的研发时间。</w:t>
      </w:r>
    </w:p>
    <w:p w14:paraId="1FB699AE" w14:textId="77777777" w:rsidR="00207120" w:rsidRDefault="00207120" w:rsidP="00207120"/>
    <w:p w14:paraId="3B3263B4" w14:textId="77777777" w:rsidR="00207120" w:rsidRDefault="00207120" w:rsidP="00207120">
      <w:r>
        <w:t>Fire-modelling is, however, getting better all the time. New satellites, with shortwave-infrared sensors, can detect fires as small as a backyard barbecue. Satellites and aircraft with rangefinders that use lidar, an optical version of radar, can map the height of vegetation precisely, which helps forecasting software work out whether a brush fire is likely to ignite trees. As statistics on fires accumulate, new correlations will be identified, such as how fluctuations in average temperature influence burn sizes on a given landscape. Such intelligence will be needed increasingly in the future. Predictions based on the likely effects of climate change suggest that, by the middle of the century, fires will burn twice as much acreage as they do today.</w:t>
      </w:r>
    </w:p>
    <w:p w14:paraId="1727D2C6" w14:textId="77777777" w:rsidR="00207120" w:rsidRDefault="00207120" w:rsidP="00207120"/>
    <w:p w14:paraId="6DCDBC5C" w14:textId="77777777" w:rsidR="00207120" w:rsidRDefault="00207120" w:rsidP="00207120">
      <w:pPr>
        <w:rPr>
          <w:rFonts w:hint="eastAsia"/>
        </w:rPr>
      </w:pPr>
      <w:r>
        <w:rPr>
          <w:rFonts w:hint="eastAsia"/>
        </w:rPr>
        <w:t>不过，火灾模拟技术一直在改进。带短波红外传感器的新型卫星能够探测到小至后院烧烤炉的火源。安装有激光雷达（一种光学雷达）测距仪的卫星和飞机能够精确绘制出植被的高度，这有助于预报软件计算出灌丛火灾是否可能引燃树木。随着火灾统计数据的积累，新的关联将被发现，比如平均温度的变化如何影响特定地形的火灾面积。未来我们将愈发需要此类分析能力。研究人员根据气候变化可能带来的影响预测，到本世纪中叶，火灾面积将是现在的两倍。</w:t>
      </w:r>
    </w:p>
    <w:p w14:paraId="38D34F0D" w14:textId="77777777" w:rsidR="00207120" w:rsidRDefault="00207120" w:rsidP="00207120">
      <w:pPr>
        <w:pStyle w:val="1"/>
      </w:pPr>
      <w:r>
        <w:t>John Stuart Mill: Against the tyranny of the majority</w:t>
      </w:r>
    </w:p>
    <w:p w14:paraId="1D8C7C7E" w14:textId="77777777" w:rsidR="00207120" w:rsidRDefault="00207120" w:rsidP="00207120">
      <w:r>
        <w:t>Why the father of liberalism still matters today</w:t>
      </w:r>
    </w:p>
    <w:p w14:paraId="3190AE4A" w14:textId="77777777" w:rsidR="00207120" w:rsidRDefault="00207120" w:rsidP="00207120">
      <w:pPr>
        <w:rPr>
          <w:rFonts w:hint="eastAsia"/>
        </w:rPr>
      </w:pPr>
      <w:r>
        <w:rPr>
          <w:rFonts w:hint="eastAsia"/>
        </w:rPr>
        <w:t>约翰·斯图尔特·密尔：反对多数人的暴政</w:t>
      </w:r>
    </w:p>
    <w:p w14:paraId="167B0F6C" w14:textId="77777777" w:rsidR="00207120" w:rsidRDefault="00207120" w:rsidP="00207120">
      <w:pPr>
        <w:rPr>
          <w:rFonts w:hint="eastAsia"/>
        </w:rPr>
      </w:pPr>
      <w:r>
        <w:rPr>
          <w:rFonts w:hint="eastAsia"/>
        </w:rPr>
        <w:t>为什么自由主义之父今天仍然重要</w:t>
      </w:r>
    </w:p>
    <w:p w14:paraId="0A0B611A" w14:textId="77777777" w:rsidR="00207120" w:rsidRDefault="00207120" w:rsidP="00207120">
      <w:r>
        <w:t xml:space="preserve">20180804 philosophy brief </w:t>
      </w:r>
      <w:r>
        <w:rPr>
          <w:rFonts w:ascii="Segoe UI Emoji" w:hAnsi="Segoe UI Emoji" w:cs="Segoe UI Emoji"/>
        </w:rPr>
        <w:t>🇬🇧</w:t>
      </w:r>
      <w:r>
        <w:t xml:space="preserve"> English Version</w:t>
      </w:r>
    </w:p>
    <w:p w14:paraId="05ADB70E" w14:textId="77777777" w:rsidR="00207120" w:rsidRDefault="00207120" w:rsidP="00207120"/>
    <w:p w14:paraId="7454423D" w14:textId="77777777" w:rsidR="00207120" w:rsidRDefault="00207120" w:rsidP="00207120">
      <w:r>
        <w:t>BY THE age of six, John Stuart Mill had written a history of Rome. By seven, he was devouring Plato in Greek. “This looks like bragging,” his father James told a friend when the boy was eight; “John is now an adept in the first six books of Euclid and in Algebra.”</w:t>
      </w:r>
    </w:p>
    <w:p w14:paraId="5F7E1A2A" w14:textId="77777777" w:rsidR="00207120" w:rsidRDefault="00207120" w:rsidP="00207120"/>
    <w:p w14:paraId="03BEAEC7" w14:textId="77777777" w:rsidR="00207120" w:rsidRDefault="00207120" w:rsidP="00207120">
      <w:pPr>
        <w:rPr>
          <w:rFonts w:hint="eastAsia"/>
        </w:rPr>
      </w:pPr>
      <w:r>
        <w:rPr>
          <w:rFonts w:hint="eastAsia"/>
        </w:rPr>
        <w:t>六岁时，约翰·斯图尔特·密尔（</w:t>
      </w:r>
      <w:r>
        <w:rPr>
          <w:rFonts w:hint="eastAsia"/>
        </w:rPr>
        <w:t>John Stuart Mill</w:t>
      </w:r>
      <w:r>
        <w:rPr>
          <w:rFonts w:hint="eastAsia"/>
        </w:rPr>
        <w:t>）写下了一部罗马史。七岁时，他如饥似渴地阅读希腊文版的柏拉图。“这听起来像是吹牛，”在这个男孩八岁时，他的父亲詹姆斯对一位朋友说，“约翰现在已经熟练掌握欧几里德的前六本书和代数了。”</w:t>
      </w:r>
    </w:p>
    <w:p w14:paraId="4543C2E3" w14:textId="77777777" w:rsidR="00207120" w:rsidRDefault="00207120" w:rsidP="00207120"/>
    <w:p w14:paraId="539859F4" w14:textId="77777777" w:rsidR="00207120" w:rsidRDefault="00207120" w:rsidP="00207120">
      <w:r>
        <w:t xml:space="preserve">The hot-housing that began at the younger Mill’s birth in 1806 yielded its intended result: a prodigy with a profound faith in the power of reason. He became the leading exponent of the philosophy of liberalism, formulating ideas about economics and </w:t>
      </w:r>
      <w:r>
        <w:lastRenderedPageBreak/>
        <w:t>democracy that shaped the political debates of the 19th century. His reflections on individual rights and mob rule still resonate today. Especially today.</w:t>
      </w:r>
    </w:p>
    <w:p w14:paraId="16BFB72A" w14:textId="77777777" w:rsidR="00207120" w:rsidRDefault="00207120" w:rsidP="00207120"/>
    <w:p w14:paraId="53E291B6" w14:textId="77777777" w:rsidR="00207120" w:rsidRDefault="00207120" w:rsidP="00207120">
      <w:pPr>
        <w:rPr>
          <w:rFonts w:hint="eastAsia"/>
        </w:rPr>
      </w:pPr>
      <w:r>
        <w:rPr>
          <w:rFonts w:hint="eastAsia"/>
        </w:rPr>
        <w:t>从</w:t>
      </w:r>
      <w:r>
        <w:rPr>
          <w:rFonts w:hint="eastAsia"/>
        </w:rPr>
        <w:t>1806</w:t>
      </w:r>
      <w:r>
        <w:rPr>
          <w:rFonts w:hint="eastAsia"/>
        </w:rPr>
        <w:t>年密尔诞生之日起就开始的超前培养带来了想要的结果：一个深刻信仰理性力量的神童。他成了自由主义哲学的主要代表，创立了影响</w:t>
      </w:r>
      <w:r>
        <w:rPr>
          <w:rFonts w:hint="eastAsia"/>
        </w:rPr>
        <w:t>19</w:t>
      </w:r>
      <w:r>
        <w:rPr>
          <w:rFonts w:hint="eastAsia"/>
        </w:rPr>
        <w:t>世纪政治辩论的经济和民主思想。他对个人权利和暴民统治的思考在今天仍然引发共鸣。特别是在今天。</w:t>
      </w:r>
    </w:p>
    <w:p w14:paraId="35FCC996" w14:textId="77777777" w:rsidR="00207120" w:rsidRDefault="00207120" w:rsidP="00207120"/>
    <w:p w14:paraId="3DCE4A7F" w14:textId="77777777" w:rsidR="00207120" w:rsidRDefault="00207120" w:rsidP="00207120">
      <w:r>
        <w:t>Mill grew up at a time of revolution. Democracy was on the march. America had broken free from Britain; France had overthrown its monarchy. In 1832 Britain passed the first Reform Act, which extended the franchise to the middle classes. The Industrial Revolution was in full swing. The old social order, in which birth determined social position, was disintegrating. Nobody could be certain what would replace it.</w:t>
      </w:r>
    </w:p>
    <w:p w14:paraId="2E0CBD29" w14:textId="77777777" w:rsidR="00207120" w:rsidRDefault="00207120" w:rsidP="00207120"/>
    <w:p w14:paraId="39C18B43" w14:textId="77777777" w:rsidR="00207120" w:rsidRDefault="00207120" w:rsidP="00207120">
      <w:pPr>
        <w:rPr>
          <w:rFonts w:hint="eastAsia"/>
        </w:rPr>
      </w:pPr>
      <w:r>
        <w:rPr>
          <w:rFonts w:hint="eastAsia"/>
        </w:rPr>
        <w:t>密尔成长于革命时期。民主思想如火如荼。美国脱离英国独立；法国推翻了君主制。</w:t>
      </w:r>
      <w:r>
        <w:rPr>
          <w:rFonts w:hint="eastAsia"/>
        </w:rPr>
        <w:t>1832</w:t>
      </w:r>
      <w:r>
        <w:rPr>
          <w:rFonts w:hint="eastAsia"/>
        </w:rPr>
        <w:t>年，英国通过了第一部《改革法案》，将选举权扩大至包含中产阶级。工业革命开足马力。由出身决定社会地位的旧社会秩序正在瓦解。没人确切知道取而代之的会是什么。</w:t>
      </w:r>
    </w:p>
    <w:p w14:paraId="51085A1D" w14:textId="77777777" w:rsidR="00207120" w:rsidRDefault="00207120" w:rsidP="00207120"/>
    <w:p w14:paraId="4875DD08" w14:textId="77777777" w:rsidR="00207120" w:rsidRDefault="00207120" w:rsidP="00207120">
      <w:r>
        <w:t>Many today see Mill as an avatar for the ruthless capitalism of his era. Henry Adams, an American historian, referred to Mill as “his Satanic free-trade majesty”. In the few surviving photos of him, he looks somewhat cold and unfeeling.</w:t>
      </w:r>
    </w:p>
    <w:p w14:paraId="6CAD5538" w14:textId="77777777" w:rsidR="00207120" w:rsidRDefault="00207120" w:rsidP="00207120"/>
    <w:p w14:paraId="50AB32F7" w14:textId="77777777" w:rsidR="00207120" w:rsidRDefault="00207120" w:rsidP="00207120">
      <w:pPr>
        <w:rPr>
          <w:rFonts w:hint="eastAsia"/>
        </w:rPr>
      </w:pPr>
      <w:r>
        <w:rPr>
          <w:rFonts w:hint="eastAsia"/>
        </w:rPr>
        <w:t>今天有许多人认为密尔是他那个时代冷酷的资本主义的化身。美国历史学家亨利·亚当斯（</w:t>
      </w:r>
      <w:r>
        <w:rPr>
          <w:rFonts w:hint="eastAsia"/>
        </w:rPr>
        <w:t>Henry Adams</w:t>
      </w:r>
      <w:r>
        <w:rPr>
          <w:rFonts w:hint="eastAsia"/>
        </w:rPr>
        <w:t>）称密尔为“撒旦自由贸易陛下”。在他留存下来的仅有的几张照片中，他看起来有些冷漠无情。</w:t>
      </w:r>
    </w:p>
    <w:p w14:paraId="52CEFDAE" w14:textId="77777777" w:rsidR="00207120" w:rsidRDefault="00207120" w:rsidP="00207120"/>
    <w:p w14:paraId="69E6CEC8" w14:textId="77777777" w:rsidR="00207120" w:rsidRDefault="00207120" w:rsidP="00207120">
      <w:r>
        <w:t>He wasn’t. True, in his early years Mill was a dyed-in-the-wool utilitarian. His mentor was Jeremy Bentham, who had argued that the principle underlying all social activity ought to be “the greatest happiness of the greatest number”. The aim of political economy, as economics was then known, was to maximise utility. Like Gradgrind in Charles Dickens’s “Hard Times”, Mill initially followed Bentham in seeing humans as mere calculating machines.</w:t>
      </w:r>
    </w:p>
    <w:p w14:paraId="5697AEF0" w14:textId="77777777" w:rsidR="00207120" w:rsidRDefault="00207120" w:rsidP="00207120"/>
    <w:p w14:paraId="141F16B1" w14:textId="77777777" w:rsidR="00207120" w:rsidRDefault="00207120" w:rsidP="00207120">
      <w:pPr>
        <w:rPr>
          <w:rFonts w:hint="eastAsia"/>
        </w:rPr>
      </w:pPr>
      <w:r>
        <w:rPr>
          <w:rFonts w:hint="eastAsia"/>
        </w:rPr>
        <w:t>但他不是。的确，早年的密尔是一个彻底的功利主义者。他的导师是杰里米·边沁（</w:t>
      </w:r>
      <w:r>
        <w:rPr>
          <w:rFonts w:hint="eastAsia"/>
        </w:rPr>
        <w:t>Jeremy Bentham</w:t>
      </w:r>
      <w:r>
        <w:rPr>
          <w:rFonts w:hint="eastAsia"/>
        </w:rPr>
        <w:t>），认为所有社会活动的基本原则应该是“最多数人的最大幸福”。政治经济学（经济学在那时的称法）的目标就是效用最大化。就像查尔斯·狄更斯的《艰难时世》中的葛莱恩一样，密尔最初跟随边沁，把人类仅仅看作计算的机器。</w:t>
      </w:r>
    </w:p>
    <w:p w14:paraId="07B62E31" w14:textId="77777777" w:rsidR="00207120" w:rsidRDefault="00207120" w:rsidP="00207120"/>
    <w:p w14:paraId="7316AF84" w14:textId="77777777" w:rsidR="00207120" w:rsidRDefault="00207120" w:rsidP="00207120">
      <w:r>
        <w:t>But that was only the young Mill. In his brilliant autobiography, published after his death in 1873, he confided that he grew up “in the absence of love and in the presence of fear”. The result was a breakdown in his early 20s. He later came to believe that there must be more to life than what Benthamites term the “felicific calculus”—the accounting of pleasure and pain.</w:t>
      </w:r>
    </w:p>
    <w:p w14:paraId="4858511D" w14:textId="77777777" w:rsidR="00207120" w:rsidRDefault="00207120" w:rsidP="00207120"/>
    <w:p w14:paraId="7F2CB09B" w14:textId="77777777" w:rsidR="00207120" w:rsidRDefault="00207120" w:rsidP="00207120">
      <w:pPr>
        <w:rPr>
          <w:rFonts w:hint="eastAsia"/>
        </w:rPr>
      </w:pPr>
      <w:r>
        <w:rPr>
          <w:rFonts w:hint="eastAsia"/>
        </w:rPr>
        <w:t>但那只是年轻的密尔。在他</w:t>
      </w:r>
      <w:r>
        <w:rPr>
          <w:rFonts w:hint="eastAsia"/>
        </w:rPr>
        <w:t>1873</w:t>
      </w:r>
      <w:r>
        <w:rPr>
          <w:rFonts w:hint="eastAsia"/>
        </w:rPr>
        <w:t>年去世后出版的精彩自传中，他透露自己“在无爱和恐惧中”长大。结果是他在</w:t>
      </w:r>
      <w:r>
        <w:rPr>
          <w:rFonts w:hint="eastAsia"/>
        </w:rPr>
        <w:t>20</w:t>
      </w:r>
      <w:r>
        <w:rPr>
          <w:rFonts w:hint="eastAsia"/>
        </w:rPr>
        <w:t>岁出头时精神崩溃。他后来开始相信，生命肯定不只是边沁的信徒所说的“幸福计算”（</w:t>
      </w:r>
      <w:r>
        <w:rPr>
          <w:rFonts w:hint="eastAsia"/>
        </w:rPr>
        <w:t>felicific calculus</w:t>
      </w:r>
      <w:r>
        <w:rPr>
          <w:rFonts w:hint="eastAsia"/>
        </w:rPr>
        <w:t>）——对快乐和痛苦的统计。</w:t>
      </w:r>
    </w:p>
    <w:p w14:paraId="708019CD" w14:textId="77777777" w:rsidR="00207120" w:rsidRDefault="00207120" w:rsidP="00207120"/>
    <w:p w14:paraId="7D6AB219" w14:textId="77777777" w:rsidR="00207120" w:rsidRDefault="00207120" w:rsidP="00207120">
      <w:r>
        <w:t>He turned to the poetry of William Wordsworth and Samuel Taylor Coleridge, which taught him about beauty, honour and loyalty. His new aesthetic sense pushed him away from gung-ho reformism and gently towards conservatism. If the societies of the past had produced such good art, he reasoned, they must have something to offer his age.</w:t>
      </w:r>
    </w:p>
    <w:p w14:paraId="013F6731" w14:textId="77777777" w:rsidR="00207120" w:rsidRDefault="00207120" w:rsidP="00207120"/>
    <w:p w14:paraId="78666AE2" w14:textId="77777777" w:rsidR="00207120" w:rsidRDefault="00207120" w:rsidP="00207120">
      <w:pPr>
        <w:rPr>
          <w:rFonts w:hint="eastAsia"/>
        </w:rPr>
      </w:pPr>
      <w:r>
        <w:rPr>
          <w:rFonts w:hint="eastAsia"/>
        </w:rPr>
        <w:t>他开始阅读威廉·华兹华斯（</w:t>
      </w:r>
      <w:r>
        <w:rPr>
          <w:rFonts w:hint="eastAsia"/>
        </w:rPr>
        <w:t>William Wordsworth</w:t>
      </w:r>
      <w:r>
        <w:rPr>
          <w:rFonts w:hint="eastAsia"/>
        </w:rPr>
        <w:t>）和塞缪尔·泰勒·柯勒律治（</w:t>
      </w:r>
      <w:r>
        <w:rPr>
          <w:rFonts w:hint="eastAsia"/>
        </w:rPr>
        <w:t>Samuel Taylor Coleridge</w:t>
      </w:r>
      <w:r>
        <w:rPr>
          <w:rFonts w:hint="eastAsia"/>
        </w:rPr>
        <w:t>）的诗歌，这些诗歌让他了解了美、荣誉和忠诚。他的新审美意识使他远离了轰轰烈烈的改良主义，逐渐走向保守主义。他认为，如果过去的社会产生了如此美好的艺术，它们肯定能为他的时代带来些什么。</w:t>
      </w:r>
    </w:p>
    <w:p w14:paraId="0C1F6721" w14:textId="77777777" w:rsidR="00207120" w:rsidRDefault="00207120" w:rsidP="00207120"/>
    <w:p w14:paraId="2BC401C8" w14:textId="77777777" w:rsidR="00207120" w:rsidRDefault="00207120" w:rsidP="00207120">
      <w:r>
        <w:t>Mill did not reject utilitarianism as thoroughly as his contemporary Thomas Carlyle, who argued that only pigs would view the seeking of pleasure as the foundation of all ethics. Instead, Mill qualified it. Unlike Bentham, who thought that pushpin, a board game, was “of equal value with...poetry”, he maintained that some sorts of pleasure were superior to others. He denied that these nuances meant he was no longer a utilitarian at all. What may at first seem a purely virtuous act that engenders no immediate pleasure—being true to your word, say—may eventually come to seem essential to well-being.</w:t>
      </w:r>
    </w:p>
    <w:p w14:paraId="19851041" w14:textId="77777777" w:rsidR="00207120" w:rsidRDefault="00207120" w:rsidP="00207120"/>
    <w:p w14:paraId="20CD42BD" w14:textId="77777777" w:rsidR="00207120" w:rsidRDefault="00207120" w:rsidP="00207120">
      <w:pPr>
        <w:rPr>
          <w:rFonts w:hint="eastAsia"/>
        </w:rPr>
      </w:pPr>
      <w:r>
        <w:rPr>
          <w:rFonts w:hint="eastAsia"/>
        </w:rPr>
        <w:t>密尔并没有像与他同时代的托马斯·卡莱尔（</w:t>
      </w:r>
      <w:r>
        <w:rPr>
          <w:rFonts w:hint="eastAsia"/>
        </w:rPr>
        <w:t>Thomas Carlyle</w:t>
      </w:r>
      <w:r>
        <w:rPr>
          <w:rFonts w:hint="eastAsia"/>
        </w:rPr>
        <w:t>）那样彻底拒绝功利主义，后者认为只有猪才会将寻求快乐视为所有道德的基础。相反，密尔对它做出了修正。与边沁认为图钉棋盘游戏“与</w:t>
      </w:r>
      <w:r>
        <w:rPr>
          <w:rFonts w:hint="eastAsia"/>
        </w:rPr>
        <w:t>......</w:t>
      </w:r>
      <w:r>
        <w:rPr>
          <w:rFonts w:hint="eastAsia"/>
        </w:rPr>
        <w:t>诗歌具有同等价值”不同，密尔认为某些快乐比其他快乐更高级。他不认为有这些细微差别就意味着他完全不再是功利主义者。那些乍看上去似乎是纯粹的善行——比如言出必行——虽不会产生直接的快乐，最终却可能对福祉至关重要。</w:t>
      </w:r>
    </w:p>
    <w:p w14:paraId="7D861E2E" w14:textId="77777777" w:rsidR="00207120" w:rsidRDefault="00207120" w:rsidP="00207120"/>
    <w:p w14:paraId="1D40BC88" w14:textId="77777777" w:rsidR="00207120" w:rsidRDefault="00207120" w:rsidP="00207120">
      <w:r>
        <w:t>This refinement of utilitarianism demonstrated a pragmatism that is one of Mill’s intellectual hallmarks. On many issues it is difficult to pigeonhole his stance, or even to pin down exactly what he believes. Part of what makes him a great thinker is that he qualifies his own arguments. His views evolved over the course of his life, but for most of it he rejected absolutes and recognised the world’s mess and complexity. John Gray, a philosopher, writes that Mill was “an eclectic and transitional thinker whose writings cannot be expected to yield a coherent doctrine.”</w:t>
      </w:r>
    </w:p>
    <w:p w14:paraId="578D5D96" w14:textId="77777777" w:rsidR="00207120" w:rsidRDefault="00207120" w:rsidP="00207120"/>
    <w:p w14:paraId="654C1576" w14:textId="77777777" w:rsidR="00207120" w:rsidRDefault="00207120" w:rsidP="00207120">
      <w:pPr>
        <w:rPr>
          <w:rFonts w:hint="eastAsia"/>
        </w:rPr>
      </w:pPr>
      <w:r>
        <w:rPr>
          <w:rFonts w:hint="eastAsia"/>
        </w:rPr>
        <w:t>对功利主义的这种改进体现了实用主义，这是密尔的标志性智慧之一。在许多问题上很难将他的立场归类，甚至难以确定他到底相信什么。他之所以成为伟大的思想家，部分原因在于他会修正自己的观点。他的观点在一生中不断演变，但对于其中的大多数他都拒绝绝对真理，并认识到世界的混乱和复杂性。哲学家约翰·格雷（</w:t>
      </w:r>
      <w:r>
        <w:rPr>
          <w:rFonts w:hint="eastAsia"/>
        </w:rPr>
        <w:t>John Gray</w:t>
      </w:r>
      <w:r>
        <w:rPr>
          <w:rFonts w:hint="eastAsia"/>
        </w:rPr>
        <w:t>）写道，密尔是“一个兼收并蓄、博采众长的思想家，不能指望他的作品产生连贯的学说。”</w:t>
      </w:r>
    </w:p>
    <w:p w14:paraId="32E04522" w14:textId="77777777" w:rsidR="00207120" w:rsidRDefault="00207120" w:rsidP="00207120"/>
    <w:p w14:paraId="60C8E717" w14:textId="77777777" w:rsidR="00207120" w:rsidRDefault="00207120" w:rsidP="00207120">
      <w:r>
        <w:t>Above all, though, like all liberals Mill believed in the power of individual thought. His first big work, “A System of Logic”, argues that humanity’s greatest weakness is its tendency to delude itself as to the veracity of unexamined convictions. He renounced shibboleths, orthodoxies and received wisdom: anything that stopped people thinking for themselves.</w:t>
      </w:r>
    </w:p>
    <w:p w14:paraId="165650F9" w14:textId="77777777" w:rsidR="00207120" w:rsidRDefault="00207120" w:rsidP="00207120"/>
    <w:p w14:paraId="086D1E5A" w14:textId="77777777" w:rsidR="00207120" w:rsidRDefault="00207120" w:rsidP="00207120">
      <w:pPr>
        <w:rPr>
          <w:rFonts w:hint="eastAsia"/>
        </w:rPr>
      </w:pPr>
      <w:r>
        <w:rPr>
          <w:rFonts w:hint="eastAsia"/>
        </w:rPr>
        <w:t>然而最重要的是，和所有自由派一样，密尔相信个人思想的力量。他的第一部重要著作《逻辑体系》（</w:t>
      </w:r>
      <w:r>
        <w:rPr>
          <w:rFonts w:hint="eastAsia"/>
        </w:rPr>
        <w:t>A System of Logic</w:t>
      </w:r>
      <w:r>
        <w:rPr>
          <w:rFonts w:hint="eastAsia"/>
        </w:rPr>
        <w:t>）认为，人类最大的弱点在于，他们倾向于欺骗自己那些未经检验的信念是真实的。他宣称摒弃陈词滥调、正统观念和普遍看法——一切阻止人们独立思考的东西。</w:t>
      </w:r>
    </w:p>
    <w:p w14:paraId="5D321785" w14:textId="77777777" w:rsidR="00207120" w:rsidRDefault="00207120" w:rsidP="00207120"/>
    <w:p w14:paraId="65BD2554" w14:textId="77777777" w:rsidR="00207120" w:rsidRDefault="00207120" w:rsidP="00207120">
      <w:r>
        <w:t>He wanted them to be exposed to as wide a range of opinions as possible, and for no idea or practice to remain unchallenged. That was the path to both true happiness and progress. To protect freedom of expression he formulated his “harm principle”: “the only purpose for which power can be rightfully exercised over any member of a civilised community, against his will, is to prevent harm to others,” he wrote in “On Liberty”, his most famous book.</w:t>
      </w:r>
    </w:p>
    <w:p w14:paraId="244DE374" w14:textId="77777777" w:rsidR="00207120" w:rsidRDefault="00207120" w:rsidP="00207120"/>
    <w:p w14:paraId="5B1BAE1C" w14:textId="77777777" w:rsidR="00207120" w:rsidRDefault="00207120" w:rsidP="00207120">
      <w:pPr>
        <w:rPr>
          <w:rFonts w:hint="eastAsia"/>
        </w:rPr>
      </w:pPr>
      <w:r>
        <w:rPr>
          <w:rFonts w:hint="eastAsia"/>
        </w:rPr>
        <w:t>他希望人们尽可能地接触到各种各样的意见，并且没有任何思想或做法可以不受质疑。这是通往真正的幸福和进步之路。为了保护言论自由，他制定了“伤害原则”：“对文明群体中的任何成员行使违背其自身意愿的权力的唯一正当理由，是防止对其他人的伤害。”他在他最著名的《论自由》（</w:t>
      </w:r>
      <w:r>
        <w:rPr>
          <w:rFonts w:hint="eastAsia"/>
        </w:rPr>
        <w:t>On Liberty</w:t>
      </w:r>
      <w:r>
        <w:rPr>
          <w:rFonts w:hint="eastAsia"/>
        </w:rPr>
        <w:t>）一书中写道。</w:t>
      </w:r>
    </w:p>
    <w:p w14:paraId="4FF34143" w14:textId="77777777" w:rsidR="00207120" w:rsidRDefault="00207120" w:rsidP="00207120"/>
    <w:p w14:paraId="421B800E" w14:textId="77777777" w:rsidR="00207120" w:rsidRDefault="00207120" w:rsidP="00207120">
      <w:r>
        <w:t>As Richard Reeves’s biography makes clear, Mill thought the coming industrial, democratic age could enable human flourishing in some ways, but hinder it in others. Take free trade, for which he was an enthusiast (despite working for a long time for the East India Company, perhaps the world’s biggest-ever monopoly). He thought free trade increased productivity: “Whatever causes a greater quantity of anything to be produced in the same place, tends to the general increase of the productive powers of the world,” he wrote in “Principles of Political Economy”. He criticised the Corn Laws, tariffs which largely benefited holders of agricultural land.</w:t>
      </w:r>
    </w:p>
    <w:p w14:paraId="340C7553" w14:textId="77777777" w:rsidR="00207120" w:rsidRDefault="00207120" w:rsidP="00207120"/>
    <w:p w14:paraId="5CFDBBA1" w14:textId="77777777" w:rsidR="00207120" w:rsidRDefault="00207120" w:rsidP="00207120">
      <w:pPr>
        <w:rPr>
          <w:rFonts w:hint="eastAsia"/>
        </w:rPr>
      </w:pPr>
      <w:r>
        <w:rPr>
          <w:rFonts w:hint="eastAsia"/>
        </w:rPr>
        <w:t>理查德·里夫斯（</w:t>
      </w:r>
      <w:r>
        <w:rPr>
          <w:rFonts w:hint="eastAsia"/>
        </w:rPr>
        <w:t>Richard Reeves</w:t>
      </w:r>
      <w:r>
        <w:rPr>
          <w:rFonts w:hint="eastAsia"/>
        </w:rPr>
        <w:t>）所著的传记中说，密尔认为即将到来的工业化民主时代可以在某些方面促进人类的繁荣，但在其他方面会阻碍它。他热情拥护自由贸易（尽管他为东印度公司工作了很长时间，这家公司也许是世界上有史以来最大的垄断企业）。他认为自由贸易提高了生产力：“无论是什么，只要让同一个地方生产出了更多的东西，它往往会普遍提高世界的生产力。”他在《政治经济学原理》（</w:t>
      </w:r>
      <w:r>
        <w:rPr>
          <w:rFonts w:hint="eastAsia"/>
        </w:rPr>
        <w:t>Principles of Political Economy</w:t>
      </w:r>
      <w:r>
        <w:rPr>
          <w:rFonts w:hint="eastAsia"/>
        </w:rPr>
        <w:t>）中写道。他批评了《玉米法》，该法案中实施的关税主要使农田的持有者受益。</w:t>
      </w:r>
    </w:p>
    <w:p w14:paraId="0D13FE76" w14:textId="77777777" w:rsidR="00207120" w:rsidRDefault="00207120" w:rsidP="00207120"/>
    <w:p w14:paraId="5315A8B7" w14:textId="77777777" w:rsidR="00207120" w:rsidRDefault="00207120" w:rsidP="00207120">
      <w:r>
        <w:t>Yet Mill was even more taken by the philosophical argument for free trade. “It is hardly possible to overrate the value, in the present low state of human improvement, of placing human beings in contact with persons dissimilar to themselves, and with modes of thought and action unlike those with which they are familiar.” This applied to everyone: “there is no nation which does not need to borrow from others.” He practised what he preached, spending a lot of time in France and seeing himself as a sort of interlocutor between the revolutionary passion of French politics and the buttoned-down gradualism of England.</w:t>
      </w:r>
    </w:p>
    <w:p w14:paraId="00F66900" w14:textId="77777777" w:rsidR="00207120" w:rsidRDefault="00207120" w:rsidP="00207120"/>
    <w:p w14:paraId="0826C36D" w14:textId="77777777" w:rsidR="00207120" w:rsidRDefault="00207120" w:rsidP="00207120">
      <w:pPr>
        <w:rPr>
          <w:rFonts w:hint="eastAsia"/>
        </w:rPr>
      </w:pPr>
      <w:r>
        <w:rPr>
          <w:rFonts w:hint="eastAsia"/>
        </w:rPr>
        <w:t>不过，对自由贸易的哲学论证更令密尔着迷。“在如今人类进步的低谷，让人们与不同于自己的人，以及与不同于自己所熟悉的那些思维和行动模式接触，其价值怎么强调都不为过。”这适用于每个人：“没有哪个民族不需要向外界借鉴。”他身体力行，在法国度过了很多时光，并将自己看作是法国政治的革命激情和英格兰的保守渐进主义之间的传话者。</w:t>
      </w:r>
    </w:p>
    <w:p w14:paraId="5223D655" w14:textId="77777777" w:rsidR="00207120" w:rsidRDefault="00207120" w:rsidP="00207120"/>
    <w:p w14:paraId="43E266E3" w14:textId="77777777" w:rsidR="00207120" w:rsidRDefault="00207120" w:rsidP="00207120">
      <w:r>
        <w:t>As democracy spread, he anticipated, ideas would clash. He supported the Reform Act of 1832, which, as well as extending the franchise, did away with “rotten boroughs”, constituencies with tiny electorates, often controlled by a single person. He praised France’s move in 1848 to institute universal male suffrage. Each voter’s views would be represented—and each would have reason to be informed. Participation in collective decision-making was for Mill part of the good life.</w:t>
      </w:r>
    </w:p>
    <w:p w14:paraId="5F91F91D" w14:textId="77777777" w:rsidR="00207120" w:rsidRDefault="00207120" w:rsidP="00207120"/>
    <w:p w14:paraId="7E0EC7E4" w14:textId="77777777" w:rsidR="00207120" w:rsidRDefault="00207120" w:rsidP="00207120">
      <w:pPr>
        <w:rPr>
          <w:rFonts w:hint="eastAsia"/>
        </w:rPr>
      </w:pPr>
      <w:r>
        <w:rPr>
          <w:rFonts w:hint="eastAsia"/>
        </w:rPr>
        <w:t>他预计，随着民主的传播，思想会发生冲突。他支持</w:t>
      </w:r>
      <w:r>
        <w:rPr>
          <w:rFonts w:hint="eastAsia"/>
        </w:rPr>
        <w:t>1832</w:t>
      </w:r>
      <w:r>
        <w:rPr>
          <w:rFonts w:hint="eastAsia"/>
        </w:rPr>
        <w:t>年的《改革法案》，该法案除了扩大选举权外，还废除了“腐烂的自治市”——这些选区选民人数较少，通常由一个人把持。他赞扬法国在</w:t>
      </w:r>
      <w:r>
        <w:rPr>
          <w:rFonts w:hint="eastAsia"/>
        </w:rPr>
        <w:t>1848</w:t>
      </w:r>
      <w:r>
        <w:rPr>
          <w:rFonts w:hint="eastAsia"/>
        </w:rPr>
        <w:t>年提出的男性普选权。每个选民的观点都将被代表——每个人都有理由知情。在密尔看来，参与集体决策是美好生活的一部分。</w:t>
      </w:r>
    </w:p>
    <w:p w14:paraId="1817676C" w14:textId="77777777" w:rsidR="00207120" w:rsidRDefault="00207120" w:rsidP="00207120"/>
    <w:p w14:paraId="54E75BCC" w14:textId="77777777" w:rsidR="00207120" w:rsidRDefault="00207120" w:rsidP="00207120">
      <w:r>
        <w:t>For the same reason he was an early proponent of votes for women. “I consider [sex] to be as entirely irrelevant to political rights as difference in height or in the colour of the hair,” he wrote in “Considerations on Representative Government”. After becoming an MP in 1865, he presented a petition calling for female suffrage.</w:t>
      </w:r>
    </w:p>
    <w:p w14:paraId="4AB9787A" w14:textId="77777777" w:rsidR="00207120" w:rsidRDefault="00207120" w:rsidP="00207120"/>
    <w:p w14:paraId="484FB237" w14:textId="77777777" w:rsidR="00207120" w:rsidRDefault="00207120" w:rsidP="00207120">
      <w:pPr>
        <w:rPr>
          <w:rFonts w:hint="eastAsia"/>
        </w:rPr>
      </w:pPr>
      <w:r>
        <w:rPr>
          <w:rFonts w:hint="eastAsia"/>
        </w:rPr>
        <w:t>出于同样的原因，他是女性投票权的早期支持者。“我认为</w:t>
      </w:r>
      <w:r>
        <w:rPr>
          <w:rFonts w:hint="eastAsia"/>
        </w:rPr>
        <w:t>[</w:t>
      </w:r>
      <w:r>
        <w:rPr>
          <w:rFonts w:hint="eastAsia"/>
        </w:rPr>
        <w:t>性别</w:t>
      </w:r>
      <w:r>
        <w:rPr>
          <w:rFonts w:hint="eastAsia"/>
        </w:rPr>
        <w:t>]</w:t>
      </w:r>
      <w:r>
        <w:rPr>
          <w:rFonts w:hint="eastAsia"/>
        </w:rPr>
        <w:t>与政治权利完全无关，就像身高或头发颜色的差异。”他在《代议制政府》（</w:t>
      </w:r>
      <w:r>
        <w:rPr>
          <w:rFonts w:hint="eastAsia"/>
        </w:rPr>
        <w:t>Considerations on Representative Government</w:t>
      </w:r>
      <w:r>
        <w:rPr>
          <w:rFonts w:hint="eastAsia"/>
        </w:rPr>
        <w:t>）一书中写道。在于</w:t>
      </w:r>
      <w:r>
        <w:rPr>
          <w:rFonts w:hint="eastAsia"/>
        </w:rPr>
        <w:t>1865</w:t>
      </w:r>
      <w:r>
        <w:rPr>
          <w:rFonts w:hint="eastAsia"/>
        </w:rPr>
        <w:t>年成为国会议员后，他提出了一份号召授予女性普选权的请愿书。</w:t>
      </w:r>
    </w:p>
    <w:p w14:paraId="3474D647" w14:textId="77777777" w:rsidR="00207120" w:rsidRDefault="00207120" w:rsidP="00207120"/>
    <w:p w14:paraId="014D23A9" w14:textId="77777777" w:rsidR="00207120" w:rsidRDefault="00207120" w:rsidP="00207120">
      <w:r>
        <w:t>Mill believed that society was advancing. But he also foresaw threats. Capitalism had flaws; democracy had an alarming tendency to undermine itself.</w:t>
      </w:r>
    </w:p>
    <w:p w14:paraId="075DB0E9" w14:textId="77777777" w:rsidR="00207120" w:rsidRDefault="00207120" w:rsidP="00207120"/>
    <w:p w14:paraId="30589C0F" w14:textId="77777777" w:rsidR="00207120" w:rsidRDefault="00207120" w:rsidP="00207120">
      <w:pPr>
        <w:rPr>
          <w:rFonts w:hint="eastAsia"/>
        </w:rPr>
      </w:pPr>
      <w:r>
        <w:rPr>
          <w:rFonts w:hint="eastAsia"/>
        </w:rPr>
        <w:t>密尔认为社会在发展。但他也预见到了威胁。资本主义有缺陷；民主有一种令人不安的自我破坏的趋势。</w:t>
      </w:r>
    </w:p>
    <w:p w14:paraId="5267C061" w14:textId="77777777" w:rsidR="00207120" w:rsidRDefault="00207120" w:rsidP="00207120"/>
    <w:p w14:paraId="714C3206" w14:textId="77777777" w:rsidR="00207120" w:rsidRDefault="00207120" w:rsidP="00207120">
      <w:r>
        <w:t>Take capitalism first. In 1800-50 average annual real-wage growth in Britain was a pathetic 0.5%. The average working week was 60 hours long. At times life expectancy in some cities dipped below 30. Mill supported trade unions and legislation to improve working conditions.</w:t>
      </w:r>
    </w:p>
    <w:p w14:paraId="1327FE2D" w14:textId="77777777" w:rsidR="00207120" w:rsidRDefault="00207120" w:rsidP="00207120"/>
    <w:p w14:paraId="004ED0B4" w14:textId="77777777" w:rsidR="00207120" w:rsidRDefault="00207120" w:rsidP="00207120">
      <w:pPr>
        <w:rPr>
          <w:rFonts w:hint="eastAsia"/>
        </w:rPr>
      </w:pPr>
      <w:r>
        <w:rPr>
          <w:rFonts w:hint="eastAsia"/>
        </w:rPr>
        <w:t>首先来说资本主义。在</w:t>
      </w:r>
      <w:r>
        <w:rPr>
          <w:rFonts w:hint="eastAsia"/>
        </w:rPr>
        <w:t>1800</w:t>
      </w:r>
      <w:r>
        <w:rPr>
          <w:rFonts w:hint="eastAsia"/>
        </w:rPr>
        <w:t>年到</w:t>
      </w:r>
      <w:r>
        <w:rPr>
          <w:rFonts w:hint="eastAsia"/>
        </w:rPr>
        <w:t>1850</w:t>
      </w:r>
      <w:r>
        <w:rPr>
          <w:rFonts w:hint="eastAsia"/>
        </w:rPr>
        <w:t>年的英国，年均实际工资增长率仅为可怜的</w:t>
      </w:r>
      <w:r>
        <w:rPr>
          <w:rFonts w:hint="eastAsia"/>
        </w:rPr>
        <w:t>0.5%</w:t>
      </w:r>
      <w:r>
        <w:rPr>
          <w:rFonts w:hint="eastAsia"/>
        </w:rPr>
        <w:t>。平均每周工作</w:t>
      </w:r>
      <w:r>
        <w:rPr>
          <w:rFonts w:hint="eastAsia"/>
        </w:rPr>
        <w:t>60</w:t>
      </w:r>
      <w:r>
        <w:rPr>
          <w:rFonts w:hint="eastAsia"/>
        </w:rPr>
        <w:t>小时。有些时候，某些城市的预期寿命低于</w:t>
      </w:r>
      <w:r>
        <w:rPr>
          <w:rFonts w:hint="eastAsia"/>
        </w:rPr>
        <w:t>30</w:t>
      </w:r>
      <w:r>
        <w:rPr>
          <w:rFonts w:hint="eastAsia"/>
        </w:rPr>
        <w:t>岁。密尔支持工会和立法改善工作条件。</w:t>
      </w:r>
    </w:p>
    <w:p w14:paraId="6AA94063" w14:textId="77777777" w:rsidR="00207120" w:rsidRDefault="00207120" w:rsidP="00207120"/>
    <w:p w14:paraId="7A17FC3D" w14:textId="77777777" w:rsidR="00207120" w:rsidRDefault="00207120" w:rsidP="00207120">
      <w:r>
        <w:t>He worried, though, that capitalism could inflict spiritual damage that would be harder to fix. The pressure to accumulate wealth could lead to passive acceptance of the world as it was—what Mill’s disciples call the “tyranny of conformity”.</w:t>
      </w:r>
    </w:p>
    <w:p w14:paraId="0534BC6E" w14:textId="77777777" w:rsidR="00207120" w:rsidRDefault="00207120" w:rsidP="00207120"/>
    <w:p w14:paraId="532D7CA2" w14:textId="77777777" w:rsidR="00207120" w:rsidRDefault="00207120" w:rsidP="00207120">
      <w:pPr>
        <w:rPr>
          <w:rFonts w:hint="eastAsia"/>
        </w:rPr>
      </w:pPr>
      <w:r>
        <w:rPr>
          <w:rFonts w:hint="eastAsia"/>
        </w:rPr>
        <w:t>然而，他担心资本主义可能会造成更加难以治愈的精神损害。积累财富的压力可能导致被动地接受世界的现状——密尔的信徒称之为“合群的暴政”（</w:t>
      </w:r>
      <w:r>
        <w:rPr>
          <w:rFonts w:hint="eastAsia"/>
        </w:rPr>
        <w:t>tyranny of conformity</w:t>
      </w:r>
      <w:r>
        <w:rPr>
          <w:rFonts w:hint="eastAsia"/>
        </w:rPr>
        <w:t>）。</w:t>
      </w:r>
    </w:p>
    <w:p w14:paraId="1313474B" w14:textId="77777777" w:rsidR="00207120" w:rsidRDefault="00207120" w:rsidP="00207120"/>
    <w:p w14:paraId="65A2C60F" w14:textId="77777777" w:rsidR="00207120" w:rsidRDefault="00207120" w:rsidP="00207120">
      <w:r>
        <w:t>Mill loved the idea of a country founded on liberty, but he feared America had fallen into precisely this trap. Americans displayed “general indifference to those kinds of knowledge and mental culture which cannot be immediately converted into pounds, shillings and pence.” Following Alexis de Tocqueville’s premonitions, Mill saw America as the country where there was less genuine freedom of thought than any other. How else could it live with such a huge inconsistency at its heart: a proclamation of liberty for all which co-existed with the institution of slavery?</w:t>
      </w:r>
    </w:p>
    <w:p w14:paraId="30952808" w14:textId="77777777" w:rsidR="00207120" w:rsidRDefault="00207120" w:rsidP="00207120"/>
    <w:p w14:paraId="652D9B0A" w14:textId="77777777" w:rsidR="00207120" w:rsidRDefault="00207120" w:rsidP="00207120">
      <w:pPr>
        <w:rPr>
          <w:rFonts w:hint="eastAsia"/>
        </w:rPr>
      </w:pPr>
      <w:r>
        <w:rPr>
          <w:rFonts w:hint="eastAsia"/>
        </w:rPr>
        <w:t>密尔很喜欢将国家建基于自由之上的观念，但他担心美国恰恰落入了这个陷阱。美国人表现出“对那些不能立即转化为英镑、先令和便士的知识和精神文化的普遍冷漠”。在亚历克西斯·德·托克维尔（</w:t>
      </w:r>
      <w:r>
        <w:rPr>
          <w:rFonts w:hint="eastAsia"/>
        </w:rPr>
        <w:t>Alexis de Tocqueville</w:t>
      </w:r>
      <w:r>
        <w:rPr>
          <w:rFonts w:hint="eastAsia"/>
        </w:rPr>
        <w:t>）的预警之后，密尔认为美国是一个真正的思想自由比其他任何国家都少的国家。不然它如何能容忍如此巨大的核心矛盾：为所有人宣告自由，却与奴隶制共存？</w:t>
      </w:r>
    </w:p>
    <w:p w14:paraId="21A1AA33" w14:textId="77777777" w:rsidR="00207120" w:rsidRDefault="00207120" w:rsidP="00207120"/>
    <w:p w14:paraId="520B18A7" w14:textId="77777777" w:rsidR="00207120" w:rsidRDefault="00207120" w:rsidP="00207120">
      <w:r>
        <w:t>In praise of experts</w:t>
      </w:r>
    </w:p>
    <w:p w14:paraId="0EBDAC5E" w14:textId="77777777" w:rsidR="00207120" w:rsidRDefault="00207120" w:rsidP="00207120"/>
    <w:p w14:paraId="1D8A42A1" w14:textId="77777777" w:rsidR="00207120" w:rsidRDefault="00207120" w:rsidP="00207120">
      <w:pPr>
        <w:rPr>
          <w:rFonts w:hint="eastAsia"/>
        </w:rPr>
      </w:pPr>
      <w:r>
        <w:rPr>
          <w:rFonts w:hint="eastAsia"/>
        </w:rPr>
        <w:t>赞美专家</w:t>
      </w:r>
    </w:p>
    <w:p w14:paraId="5C2AE1F8" w14:textId="77777777" w:rsidR="00207120" w:rsidRDefault="00207120" w:rsidP="00207120"/>
    <w:p w14:paraId="742BCBDF" w14:textId="77777777" w:rsidR="00207120" w:rsidRDefault="00207120" w:rsidP="00207120">
      <w:r>
        <w:t>Democracy itself threatened the free exchange of ideas in a different way. Mill thought it right that ordinary people were being emancipated. But once free to make their own choices, they were liable to be taken in by prejudice or narrow appeals to self-interest. Give the working classes a vote, and chaos could result.</w:t>
      </w:r>
    </w:p>
    <w:p w14:paraId="4F390F9D" w14:textId="77777777" w:rsidR="00207120" w:rsidRDefault="00207120" w:rsidP="00207120"/>
    <w:p w14:paraId="5B18DF90" w14:textId="77777777" w:rsidR="00207120" w:rsidRDefault="00207120" w:rsidP="00207120">
      <w:pPr>
        <w:rPr>
          <w:rFonts w:hint="eastAsia"/>
        </w:rPr>
      </w:pPr>
      <w:r>
        <w:rPr>
          <w:rFonts w:hint="eastAsia"/>
        </w:rPr>
        <w:t>民主本身会以不同的方式威胁到思想的自由交流。密尔认为普通人确实是在获得解放。但是，一旦有了选择的自由，他们就有可能被偏见或狭隘的自身利益诉求所蒙蔽。允许工人阶级投票可能导致混乱。</w:t>
      </w:r>
    </w:p>
    <w:p w14:paraId="644575DF" w14:textId="77777777" w:rsidR="00207120" w:rsidRDefault="00207120" w:rsidP="00207120"/>
    <w:p w14:paraId="57C7CEB1" w14:textId="77777777" w:rsidR="00207120" w:rsidRDefault="00207120" w:rsidP="00207120"/>
    <w:p w14:paraId="27513E9C" w14:textId="77777777" w:rsidR="00207120" w:rsidRDefault="00207120" w:rsidP="00207120">
      <w:r>
        <w:t>That in turn might cramp society’s intellectual development, the views of the majority stifling individual creativity and thought. Those who challenged received wisdom—the freethinkers, the cranks, the Mills—might be shunned by “public opinion”. Expertise could be devalued as the “will of the people” reigned supreme.</w:t>
      </w:r>
    </w:p>
    <w:p w14:paraId="72DBA622" w14:textId="77777777" w:rsidR="00207120" w:rsidRDefault="00207120" w:rsidP="00207120"/>
    <w:p w14:paraId="6F8160C8" w14:textId="77777777" w:rsidR="00207120" w:rsidRDefault="00207120" w:rsidP="00207120">
      <w:pPr>
        <w:rPr>
          <w:rFonts w:hint="eastAsia"/>
        </w:rPr>
      </w:pPr>
      <w:r>
        <w:rPr>
          <w:rFonts w:hint="eastAsia"/>
        </w:rPr>
        <w:t>这继而可能导致多数人的观点扼杀个人的创造力和思想，从而阻碍社会的智力发展。那些挑战普遍看法的人——自由思想者、思想怪人、密尔们——可能会被“公众舆论”所排斥。由于“人民的意志”至高无上，专业知识可能会被轻视。</w:t>
      </w:r>
    </w:p>
    <w:p w14:paraId="516AD15D" w14:textId="77777777" w:rsidR="00207120" w:rsidRDefault="00207120" w:rsidP="00207120"/>
    <w:p w14:paraId="09EECE9B" w14:textId="77777777" w:rsidR="00207120" w:rsidRDefault="00207120" w:rsidP="00207120">
      <w:r>
        <w:t>The upshot was frightening. Paradoxically individual freedom could end up being more restricted under mass democracy than under the despotic sovereigns of yore. Mill famously refers to this as “tyranny of the majority”. But he worries just as much about middle-class “respectable” opinion as working-class ignorance.</w:t>
      </w:r>
    </w:p>
    <w:p w14:paraId="2978C06A" w14:textId="77777777" w:rsidR="00207120" w:rsidRDefault="00207120" w:rsidP="00207120"/>
    <w:p w14:paraId="187A6D84" w14:textId="77777777" w:rsidR="00207120" w:rsidRDefault="00207120" w:rsidP="00207120">
      <w:pPr>
        <w:rPr>
          <w:rFonts w:hint="eastAsia"/>
        </w:rPr>
      </w:pPr>
      <w:r>
        <w:rPr>
          <w:rFonts w:hint="eastAsia"/>
        </w:rPr>
        <w:t>其结局令人恐惧。看似矛盾的是，比起昔日的专制王权，个人自由在大众民主制度下受到的限制可能更多。密尔将此称为著名的“多数人的暴政”。但和工人阶级的无知一样，他也同样担心中产阶级“可敬的”意见。</w:t>
      </w:r>
    </w:p>
    <w:p w14:paraId="2BC80D9D" w14:textId="77777777" w:rsidR="00207120" w:rsidRDefault="00207120" w:rsidP="00207120"/>
    <w:p w14:paraId="34BEFD67" w14:textId="77777777" w:rsidR="00207120" w:rsidRDefault="00207120" w:rsidP="00207120">
      <w:r>
        <w:t xml:space="preserve">He pondered how to counter the tyrannical tendencies inherent in economic and political liberalism. Experts had a vital role </w:t>
      </w:r>
      <w:r>
        <w:lastRenderedPageBreak/>
        <w:t>to play, he thought. Progress required people with the time and inclination for serious study—a secular clergy, of sorts, termed the “clerisy” (a word borrowed from Coleridge). The clerisy had a utilitarian justification: its members would devise “rules that would maximise human well-being if we all followed them,” as Alan Ryan, a political theorist, puts it.</w:t>
      </w:r>
    </w:p>
    <w:p w14:paraId="1E0C2931" w14:textId="77777777" w:rsidR="00207120" w:rsidRDefault="00207120" w:rsidP="00207120"/>
    <w:p w14:paraId="53950F4C" w14:textId="77777777" w:rsidR="00207120" w:rsidRDefault="00207120" w:rsidP="00207120">
      <w:pPr>
        <w:rPr>
          <w:rFonts w:hint="eastAsia"/>
        </w:rPr>
      </w:pPr>
      <w:r>
        <w:rPr>
          <w:rFonts w:hint="eastAsia"/>
        </w:rPr>
        <w:t>他思索如何能够对抗经济和政治自由主义固有的暴君倾向。他认为专家应扮演至关重要的角色。进步需要有时间也愿意认真研究的人——类似于在俗教士的所谓“知识阶层”（从柯勒律治那里借来的一个词）。正如政治理论家艾伦·瑞安（</w:t>
      </w:r>
      <w:r>
        <w:rPr>
          <w:rFonts w:hint="eastAsia"/>
        </w:rPr>
        <w:t>Alan Ryan</w:t>
      </w:r>
      <w:r>
        <w:rPr>
          <w:rFonts w:hint="eastAsia"/>
        </w:rPr>
        <w:t>）所说，这个知识阶层有一个功利主义的理由：它的成员会制定“如果我们所有人都遵循就能带来最大人类福祉的规则”。</w:t>
      </w:r>
    </w:p>
    <w:p w14:paraId="1878AFED" w14:textId="77777777" w:rsidR="00207120" w:rsidRDefault="00207120" w:rsidP="00207120"/>
    <w:p w14:paraId="6901DE5A" w14:textId="77777777" w:rsidR="00207120" w:rsidRDefault="00207120" w:rsidP="00207120">
      <w:r>
        <w:t>One solution was to give educated voters greater power. In this dispensation, people who could not read or write, or who had received the 19th-century equivalent of welfare benefits, would not get a vote. (Mill also thought certain citizens of Britain’s colonies, including Indians, were incapable of self-government.) University graduates might get six votes, unskilled workers one. The aim was to give those who had thought deeply about the world more say. The lower orders would be reminded that they required political and moral guidance, though in time more of them would join the ranks of the educated.</w:t>
      </w:r>
    </w:p>
    <w:p w14:paraId="07BC18F0" w14:textId="77777777" w:rsidR="00207120" w:rsidRDefault="00207120" w:rsidP="00207120"/>
    <w:p w14:paraId="5615546D" w14:textId="77777777" w:rsidR="00207120" w:rsidRDefault="00207120" w:rsidP="00207120">
      <w:pPr>
        <w:rPr>
          <w:rFonts w:hint="eastAsia"/>
        </w:rPr>
      </w:pPr>
      <w:r>
        <w:rPr>
          <w:rFonts w:hint="eastAsia"/>
        </w:rPr>
        <w:t>一个解决方案是给受过教育的选民更大的权力。在这个制度下，那些无法读写，或者拿着</w:t>
      </w:r>
      <w:r>
        <w:rPr>
          <w:rFonts w:hint="eastAsia"/>
        </w:rPr>
        <w:t>19</w:t>
      </w:r>
      <w:r>
        <w:rPr>
          <w:rFonts w:hint="eastAsia"/>
        </w:rPr>
        <w:t>世纪版本的救济金的人不能投票。（密尔还认为英国殖民地的某些公民，包括印度人，没有自治的能力。）大学毕业生或许可获得六票，非熟练工人一票。其目的是让那些深入思考世界的人有更大的话语权。较低的阶层会被提醒自己需要政治和道德指引，但随着时间推移，他们中的更多人将加入受过教育者的行列。</w:t>
      </w:r>
    </w:p>
    <w:p w14:paraId="0B54BE01" w14:textId="77777777" w:rsidR="00207120" w:rsidRDefault="00207120" w:rsidP="00207120"/>
    <w:p w14:paraId="4D09EF20" w14:textId="77777777" w:rsidR="00207120" w:rsidRDefault="00207120" w:rsidP="00207120">
      <w:r>
        <w:t>Although that approach looks snobbish, or worse, Mill was enlightened for his time. Indeed, he would have approved many of the social changes in the 21st century, including the universal franchise and women’s rights.</w:t>
      </w:r>
    </w:p>
    <w:p w14:paraId="11277266" w14:textId="77777777" w:rsidR="00207120" w:rsidRDefault="00207120" w:rsidP="00207120"/>
    <w:p w14:paraId="315C6961" w14:textId="77777777" w:rsidR="00207120" w:rsidRDefault="00207120" w:rsidP="00207120">
      <w:pPr>
        <w:rPr>
          <w:rFonts w:hint="eastAsia"/>
        </w:rPr>
      </w:pPr>
      <w:r>
        <w:rPr>
          <w:rFonts w:hint="eastAsia"/>
        </w:rPr>
        <w:t>虽然这种方式看起来自命不凡甚或更糟，但密尔在他的时代已算开明。实际上，如果活在</w:t>
      </w:r>
      <w:r>
        <w:rPr>
          <w:rFonts w:hint="eastAsia"/>
        </w:rPr>
        <w:t>21</w:t>
      </w:r>
      <w:r>
        <w:rPr>
          <w:rFonts w:hint="eastAsia"/>
        </w:rPr>
        <w:t>世纪他应该会同意这个时代的许多社会变革，包括全民普选和女性权利。</w:t>
      </w:r>
    </w:p>
    <w:p w14:paraId="41437C2A" w14:textId="77777777" w:rsidR="00207120" w:rsidRDefault="00207120" w:rsidP="00207120"/>
    <w:p w14:paraId="54FF2D80" w14:textId="77777777" w:rsidR="00207120" w:rsidRDefault="00207120" w:rsidP="00207120">
      <w:r>
        <w:t>There would be much to concern him, too. Take Brexit. Whether or not Mill would have been a Brexiteer, he would have abhorred the referendum. Why get laymen to decide a matter on which they have little knowledge? He would have watched the rise of President Donald Trump, whose anti-intellectualism he would have loathed, and say: “I told you so.” He might have been surprised that America had taken so long to elect a demagogue.</w:t>
      </w:r>
    </w:p>
    <w:p w14:paraId="5C8163F6" w14:textId="77777777" w:rsidR="00207120" w:rsidRDefault="00207120" w:rsidP="00207120"/>
    <w:p w14:paraId="6AE4B3C0" w14:textId="77777777" w:rsidR="00207120" w:rsidRDefault="00207120" w:rsidP="00207120">
      <w:pPr>
        <w:rPr>
          <w:rFonts w:hint="eastAsia"/>
        </w:rPr>
      </w:pPr>
      <w:r>
        <w:rPr>
          <w:rFonts w:hint="eastAsia"/>
        </w:rPr>
        <w:t>也会有很多事令他担忧。以英国脱欧为例。无论密尔是否会支持脱欧，他都会憎恶公投。为什么让外行决定他们知之甚少的事情呢？他会看着唐纳德·特朗普总统崛起，厌恶他的反智主义，并说：“我早就说过了。”他可能会惊讶于美国经过了这么多年才选出了一个煽动者。</w:t>
      </w:r>
    </w:p>
    <w:p w14:paraId="62D0AF5B" w14:textId="77777777" w:rsidR="00207120" w:rsidRDefault="00207120" w:rsidP="00207120"/>
    <w:p w14:paraId="7AE41165" w14:textId="77777777" w:rsidR="00207120" w:rsidRDefault="00207120" w:rsidP="00207120">
      <w:r>
        <w:t>The intellectual climate on both sides of the Atlantic would have depressed him. “[T]he peculiar evil of silencing the expression of an opinion is, that it is robbing the human race,” Mill wrote in “On Liberty”. “If the opinion is right, they are deprived of the opportunity of exchanging error for truth: if wrong, they lose, what is almost as great a benefit, the clearer perception and livelier impression of truth, produced by its collision with error.” He would not be impressed by no-platforming.</w:t>
      </w:r>
    </w:p>
    <w:p w14:paraId="1A7C39A5" w14:textId="77777777" w:rsidR="00207120" w:rsidRDefault="00207120" w:rsidP="00207120"/>
    <w:p w14:paraId="2ABC1C6D" w14:textId="77777777" w:rsidR="00207120" w:rsidRDefault="00207120" w:rsidP="00207120">
      <w:pPr>
        <w:rPr>
          <w:rFonts w:hint="eastAsia"/>
        </w:rPr>
      </w:pPr>
      <w:r>
        <w:rPr>
          <w:rFonts w:hint="eastAsia"/>
        </w:rPr>
        <w:t>大西洋两岸的知识氛围会让他感到沮丧。“压制一种意见的发表之特殊罪恶在于它是对整个人类的掠夺，”密尔在《论自由》中写道，“假如那意见是对的，那么他们是被剥夺了以谬误换真理的机会；假如那意见是错的，那么他们失掉了一个差不多同样大的利益，那就是从真理与谬误的冲突中，获得对真理更清晰的认识和更生动的印象。”他不会喜欢“不给他们舞台”（</w:t>
      </w:r>
      <w:r>
        <w:rPr>
          <w:rFonts w:hint="eastAsia"/>
        </w:rPr>
        <w:t>no-platforming</w:t>
      </w:r>
      <w:r>
        <w:rPr>
          <w:rFonts w:hint="eastAsia"/>
        </w:rPr>
        <w:t>）运动。</w:t>
      </w:r>
    </w:p>
    <w:p w14:paraId="0D9B3EE4" w14:textId="77777777" w:rsidR="00207120" w:rsidRDefault="00207120" w:rsidP="00207120"/>
    <w:p w14:paraId="17C87AA3" w14:textId="77777777" w:rsidR="00207120" w:rsidRDefault="00207120" w:rsidP="00207120">
      <w:r>
        <w:t xml:space="preserve">He might well argue that, before 2016, liberal thought had succumbed to a tyranny of conformity. Until recently there was </w:t>
      </w:r>
      <w:r>
        <w:lastRenderedPageBreak/>
        <w:t>little talk in liberal society about the “left behind” or the losers from free trade. Many liberals had fallen into a decidedly unMillian complacency—assuming that all the big arguments had been settled.</w:t>
      </w:r>
    </w:p>
    <w:p w14:paraId="01156F79" w14:textId="77777777" w:rsidR="00207120" w:rsidRDefault="00207120" w:rsidP="00207120"/>
    <w:p w14:paraId="2E622789" w14:textId="77777777" w:rsidR="00207120" w:rsidRDefault="00207120" w:rsidP="00207120">
      <w:pPr>
        <w:rPr>
          <w:rFonts w:hint="eastAsia"/>
        </w:rPr>
      </w:pPr>
      <w:r>
        <w:rPr>
          <w:rFonts w:hint="eastAsia"/>
        </w:rPr>
        <w:t>他很可能会说，在</w:t>
      </w:r>
      <w:r>
        <w:rPr>
          <w:rFonts w:hint="eastAsia"/>
        </w:rPr>
        <w:t>2016</w:t>
      </w:r>
      <w:r>
        <w:rPr>
          <w:rFonts w:hint="eastAsia"/>
        </w:rPr>
        <w:t>年之前，自由主义思想已经屈服于一种合群的暴政。直到最近，自由主义社会中几乎没有人谈论自由贸易中的“落后者”或输家。许多自由派无疑陷入了非密尔式的自满——认为所有重大议题都得到了解决。</w:t>
      </w:r>
    </w:p>
    <w:p w14:paraId="06937D8E" w14:textId="77777777" w:rsidR="00207120" w:rsidRDefault="00207120" w:rsidP="00207120"/>
    <w:p w14:paraId="634453D6" w14:textId="77777777" w:rsidR="00207120" w:rsidRDefault="00207120" w:rsidP="00207120">
      <w:r>
        <w:t>No longer. Mr Trump’s victory has prompted liberals to revisit the case for everything from free trade to immigration. Brexit has led to a lively debate about the proper locus of power. And universities have become a battleground over the limits of free speech. Like Mill’s, these are disorienting times—urgently requiring the intellectual flexibility and boldness epitomised by the father of liberalism.</w:t>
      </w:r>
    </w:p>
    <w:p w14:paraId="4F51377C" w14:textId="77777777" w:rsidR="00207120" w:rsidRDefault="00207120" w:rsidP="00207120"/>
    <w:p w14:paraId="79CA6011" w14:textId="77777777" w:rsidR="00207120" w:rsidRDefault="00207120" w:rsidP="00207120">
      <w:pPr>
        <w:rPr>
          <w:rFonts w:hint="eastAsia"/>
        </w:rPr>
      </w:pPr>
      <w:r>
        <w:rPr>
          <w:rFonts w:hint="eastAsia"/>
        </w:rPr>
        <w:t>再不是如此了。特朗普的胜利促使自由派重新审视从自由贸易到移民的所有议题的理据。英国脱欧引发了关于正确的权力中心的激烈辩论。而大学已成为有关言论自由的边界的战场。和密尔的时代一样，如今也是一个迷失方向的时代，迫切需要以自由主义之父为代表的那种智识的灵活与大胆。</w:t>
      </w:r>
    </w:p>
    <w:p w14:paraId="63D46C14" w14:textId="77777777" w:rsidR="00207120" w:rsidRDefault="00207120" w:rsidP="00207120"/>
    <w:p w14:paraId="67431780" w14:textId="77777777" w:rsidR="00207120" w:rsidRDefault="00207120" w:rsidP="00207120">
      <w:r>
        <w:t>Read more on classical liberal values and thinkers at Economist.com/openfuture</w:t>
      </w:r>
    </w:p>
    <w:p w14:paraId="6C1BDE5C" w14:textId="77777777" w:rsidR="00207120" w:rsidRDefault="00207120" w:rsidP="00207120">
      <w:pPr>
        <w:pStyle w:val="1"/>
      </w:pPr>
      <w:r>
        <w:t>The blockchain and energy: Greens meet geeks</w:t>
      </w:r>
    </w:p>
    <w:p w14:paraId="042E5448" w14:textId="77777777" w:rsidR="00207120" w:rsidRDefault="00207120" w:rsidP="00207120">
      <w:r>
        <w:t>Hope, hype and heresy as energy rides the cryptowave</w:t>
      </w:r>
    </w:p>
    <w:p w14:paraId="0063EE28" w14:textId="77777777" w:rsidR="00207120" w:rsidRDefault="00207120" w:rsidP="00207120">
      <w:pPr>
        <w:rPr>
          <w:rFonts w:hint="eastAsia"/>
        </w:rPr>
      </w:pPr>
      <w:r>
        <w:rPr>
          <w:rFonts w:hint="eastAsia"/>
        </w:rPr>
        <w:t>区块链和能源：绿色能源遇见极客</w:t>
      </w:r>
    </w:p>
    <w:p w14:paraId="14B41727" w14:textId="77777777" w:rsidR="00207120" w:rsidRDefault="00207120" w:rsidP="00207120">
      <w:pPr>
        <w:rPr>
          <w:rFonts w:hint="eastAsia"/>
        </w:rPr>
      </w:pPr>
      <w:r>
        <w:rPr>
          <w:rFonts w:hint="eastAsia"/>
        </w:rPr>
        <w:t>能源业也搭上了加密列车，带着希望、炒作和离经叛道</w:t>
      </w:r>
    </w:p>
    <w:p w14:paraId="5BE8E37F" w14:textId="77777777" w:rsidR="00207120" w:rsidRDefault="00207120" w:rsidP="00207120">
      <w:r>
        <w:t xml:space="preserve">20180804 business </w:t>
      </w:r>
      <w:r>
        <w:rPr>
          <w:rFonts w:ascii="Segoe UI Emoji" w:hAnsi="Segoe UI Emoji" w:cs="Segoe UI Emoji"/>
        </w:rPr>
        <w:t>🇬🇧</w:t>
      </w:r>
      <w:r>
        <w:t xml:space="preserve"> English Version</w:t>
      </w:r>
    </w:p>
    <w:p w14:paraId="7AA304CE" w14:textId="77777777" w:rsidR="00207120" w:rsidRDefault="00207120" w:rsidP="00207120"/>
    <w:p w14:paraId="5AFC5642" w14:textId="77777777" w:rsidR="00207120" w:rsidRDefault="00207120" w:rsidP="00207120">
      <w:r>
        <w:t>TEPCO, Japan’s largest energy firm, is an unlikely advocate of techno-anarchy. The firm is best known for the meltdown at its Fukushima Dai-ichi nuclear-power plant in 2011, during which its buttoned-down executives showed corporate Japan at its most stultified. Yet it is trying to reinvent itself as a pioneer of one of the edgiest forms of energy. It is embracing blockchain technology with an aim, no less, of overthrowing the old order in the electricity business to make it more decentralised.</w:t>
      </w:r>
    </w:p>
    <w:p w14:paraId="1D8612E5" w14:textId="77777777" w:rsidR="00207120" w:rsidRDefault="00207120" w:rsidP="00207120"/>
    <w:p w14:paraId="3B8FAAC4" w14:textId="77777777" w:rsidR="00207120" w:rsidRDefault="00207120" w:rsidP="00207120">
      <w:pPr>
        <w:rPr>
          <w:rFonts w:hint="eastAsia"/>
        </w:rPr>
      </w:pPr>
      <w:r>
        <w:rPr>
          <w:rFonts w:hint="eastAsia"/>
        </w:rPr>
        <w:t>很难想得到日本最大的能源公司东京电力（</w:t>
      </w:r>
      <w:r>
        <w:rPr>
          <w:rFonts w:hint="eastAsia"/>
        </w:rPr>
        <w:t>Tepco</w:t>
      </w:r>
      <w:r>
        <w:rPr>
          <w:rFonts w:hint="eastAsia"/>
        </w:rPr>
        <w:t>）会是技术无政府主义的倡导者。该公司最出名的事是</w:t>
      </w:r>
      <w:r>
        <w:rPr>
          <w:rFonts w:hint="eastAsia"/>
        </w:rPr>
        <w:t>2011</w:t>
      </w:r>
      <w:r>
        <w:rPr>
          <w:rFonts w:hint="eastAsia"/>
        </w:rPr>
        <w:t>年它运营的福岛第一核电站发生堆芯熔毁事故，期间保守老套的高管们表现出了日本企业最愚蠢的一面。不过，这家公司正在尝试自我重塑，要变身为实践最激进能源形式之一的先驱。它正在采用区块链技术，目标竟是要推翻电力行业的旧秩序，使其更加去中心化。</w:t>
      </w:r>
    </w:p>
    <w:p w14:paraId="1196F74D" w14:textId="77777777" w:rsidR="00207120" w:rsidRDefault="00207120" w:rsidP="00207120"/>
    <w:p w14:paraId="6799ED22" w14:textId="77777777" w:rsidR="00207120" w:rsidRDefault="00207120" w:rsidP="00207120">
      <w:r>
        <w:t>Blockchains, the technologies on which bitcoin and other cryptocurrencies are built, may at first appear to be an uneasy fit with the energy business. Electricity has in the past been generated centrally, run across vast physical grids, with constant management by system operators to keep power flowing smoothly. Blockchains are distributed digital ledgers, which are not managed by a central authority, but collectively by a group of users. If anything, cryptocurrency blockchains are a drain on energy rather than a support for it. Digiconomist, a blog, estimates that just one bitcoin transaction uses as much electricity as an average household in the Netherlands uses in a month.</w:t>
      </w:r>
    </w:p>
    <w:p w14:paraId="172B18FB" w14:textId="77777777" w:rsidR="00207120" w:rsidRDefault="00207120" w:rsidP="00207120"/>
    <w:p w14:paraId="6B6A10AD" w14:textId="77777777" w:rsidR="00207120" w:rsidRDefault="00207120" w:rsidP="00207120">
      <w:pPr>
        <w:rPr>
          <w:rFonts w:hint="eastAsia"/>
        </w:rPr>
      </w:pPr>
      <w:r>
        <w:rPr>
          <w:rFonts w:hint="eastAsia"/>
        </w:rPr>
        <w:t>作为比特币和其他加密货币的基础技术，区块链乍一看似乎与能源业务不那么匹配。电力在过去一直都是集中生成，在庞大的物理电网中传输，需要系统运营商不间断地管理以确保平稳供电。区块链是分布式数字分类账，它不是由某个中央权威机构管理，而是由大批用户共同管理。真要说两者有什么关系，那就是加密货币区块链是消耗而不是支持能源。博客</w:t>
      </w:r>
      <w:r>
        <w:rPr>
          <w:rFonts w:hint="eastAsia"/>
        </w:rPr>
        <w:t>Digiconomist</w:t>
      </w:r>
      <w:r>
        <w:rPr>
          <w:rFonts w:hint="eastAsia"/>
        </w:rPr>
        <w:t>估计，仅一个比特币交易消耗的电量就相当于荷兰一个普通家庭一个月的用电量。</w:t>
      </w:r>
    </w:p>
    <w:p w14:paraId="5F0E9F3A" w14:textId="77777777" w:rsidR="00207120" w:rsidRDefault="00207120" w:rsidP="00207120"/>
    <w:p w14:paraId="4EFF60F1" w14:textId="77777777" w:rsidR="00207120" w:rsidRDefault="00207120" w:rsidP="00207120">
      <w:r>
        <w:t>Yet in an era when more businesses, communities and households are generating their own energy, chiefly via solar and wind power, startups and big utilities alike believe blockchains will help speed the move towards decentralisation. They are finding ways to do this with minimal energy consumption.</w:t>
      </w:r>
    </w:p>
    <w:p w14:paraId="3636D478" w14:textId="77777777" w:rsidR="00207120" w:rsidRDefault="00207120" w:rsidP="00207120"/>
    <w:p w14:paraId="7081CE0B" w14:textId="77777777" w:rsidR="00207120" w:rsidRDefault="00207120" w:rsidP="00207120">
      <w:pPr>
        <w:rPr>
          <w:rFonts w:hint="eastAsia"/>
        </w:rPr>
      </w:pPr>
      <w:r>
        <w:rPr>
          <w:rFonts w:hint="eastAsia"/>
        </w:rPr>
        <w:t>如今更多的企业、社区和家庭都在自主发电，主要是通过太阳能和风能。在这样一个时代里，创业公司和大型电力企业都相信区块链将加快电力行业去中心化的进程。它们正在寻找以最低能耗实现这一目标的方法。</w:t>
      </w:r>
    </w:p>
    <w:p w14:paraId="3ECA5CA7" w14:textId="77777777" w:rsidR="00207120" w:rsidRDefault="00207120" w:rsidP="00207120"/>
    <w:p w14:paraId="745158CB" w14:textId="77777777" w:rsidR="00207120" w:rsidRDefault="00207120" w:rsidP="00207120">
      <w:r>
        <w:t>There is lots of hype and a degree of heresy, given that stodgy utilities are making use of an anti-establishment technology. Almost all blockchain applications are still experimental. But the scope of potential blockchain-energy businesses is so wide that there may be successes to come. The applications range from ways to promote buying, selling or trading of clean energy between individuals (also called peer-to-peer trading), to balancing wholesale electricity markets (ensuring that supply always matches demand), to trading carbon credits. Further uses are enabling households to provide charging stations for electric cars, and funding the development of solar power in poor countries.</w:t>
      </w:r>
    </w:p>
    <w:p w14:paraId="6FC853B0" w14:textId="77777777" w:rsidR="00207120" w:rsidRDefault="00207120" w:rsidP="00207120"/>
    <w:p w14:paraId="733F6F29" w14:textId="77777777" w:rsidR="00207120" w:rsidRDefault="00207120" w:rsidP="00207120">
      <w:pPr>
        <w:rPr>
          <w:rFonts w:hint="eastAsia"/>
        </w:rPr>
      </w:pPr>
      <w:r>
        <w:rPr>
          <w:rFonts w:hint="eastAsia"/>
        </w:rPr>
        <w:t>因循守旧的电力公司却在利用一种反正统技术，这其中有大量炒作，却也有一定程度的离经叛道。几乎所有区块链的应用仍处于试验阶段。但潜在区块链能源业务的范围非常广泛，未来也许会取得成功。这些应用包括促进在个人之间购买、销售或交易清洁能源（也称为</w:t>
      </w:r>
      <w:r>
        <w:rPr>
          <w:rFonts w:hint="eastAsia"/>
        </w:rPr>
        <w:t>P2P</w:t>
      </w:r>
      <w:r>
        <w:rPr>
          <w:rFonts w:hint="eastAsia"/>
        </w:rPr>
        <w:t>交易）、平衡电力批发市场（确保供应始终与需求相匹配）以及交易碳信用额等。进一步的用途还包括让家庭为电动汽车提供充电站，以及为贫穷国家太阳能发电的发展融资。</w:t>
      </w:r>
    </w:p>
    <w:p w14:paraId="63986B35" w14:textId="77777777" w:rsidR="00207120" w:rsidRDefault="00207120" w:rsidP="00207120"/>
    <w:p w14:paraId="6955BF12" w14:textId="77777777" w:rsidR="00207120" w:rsidRDefault="00207120" w:rsidP="00207120">
      <w:r>
        <w:t>Numbers are hazy. The Energy Futures Initiative, a think-tank led by Ernest Moniz, a former American energy secretary, says that $100m-300m has been invested in over 100 blockchain-related energy ventures. Specialists at the Council on Foreign Relations (CFR), an American think-tank, say most investment so far has gone into peer-to-peer trading and grid-balancing applications. A “try-anything” attitude prevails. “It is like looking at cell phones circa 1995 and not knowing what the future of mobile communications will be,” says Sam Hartnett of the Energy Web Foundation (EWF), a non-profit venture aimed at developing core blockchain technology for the energy industry.</w:t>
      </w:r>
    </w:p>
    <w:p w14:paraId="1990082F" w14:textId="77777777" w:rsidR="00207120" w:rsidRDefault="00207120" w:rsidP="00207120"/>
    <w:p w14:paraId="4596A31A" w14:textId="77777777" w:rsidR="00207120" w:rsidRDefault="00207120" w:rsidP="00207120">
      <w:pPr>
        <w:rPr>
          <w:rFonts w:hint="eastAsia"/>
        </w:rPr>
      </w:pPr>
      <w:r>
        <w:rPr>
          <w:rFonts w:hint="eastAsia"/>
        </w:rPr>
        <w:t>相关数字模糊不清。美国前能源部长欧内斯特·莫尼兹（</w:t>
      </w:r>
      <w:r>
        <w:rPr>
          <w:rFonts w:hint="eastAsia"/>
        </w:rPr>
        <w:t>Ernest Moniz</w:t>
      </w:r>
      <w:r>
        <w:rPr>
          <w:rFonts w:hint="eastAsia"/>
        </w:rPr>
        <w:t>）领导的智库能源期货计划（</w:t>
      </w:r>
      <w:r>
        <w:rPr>
          <w:rFonts w:hint="eastAsia"/>
        </w:rPr>
        <w:t>Energy Futures Initiative</w:t>
      </w:r>
      <w:r>
        <w:rPr>
          <w:rFonts w:hint="eastAsia"/>
        </w:rPr>
        <w:t>）表示，已有</w:t>
      </w:r>
      <w:r>
        <w:rPr>
          <w:rFonts w:hint="eastAsia"/>
        </w:rPr>
        <w:t>1</w:t>
      </w:r>
      <w:r>
        <w:rPr>
          <w:rFonts w:hint="eastAsia"/>
        </w:rPr>
        <w:t>亿至</w:t>
      </w:r>
      <w:r>
        <w:rPr>
          <w:rFonts w:hint="eastAsia"/>
        </w:rPr>
        <w:t>3</w:t>
      </w:r>
      <w:r>
        <w:rPr>
          <w:rFonts w:hint="eastAsia"/>
        </w:rPr>
        <w:t>亿美元投入到超过</w:t>
      </w:r>
      <w:r>
        <w:rPr>
          <w:rFonts w:hint="eastAsia"/>
        </w:rPr>
        <w:t>100</w:t>
      </w:r>
      <w:r>
        <w:rPr>
          <w:rFonts w:hint="eastAsia"/>
        </w:rPr>
        <w:t>个与区块链相关的能源企业中。美国智库外交关系协会（</w:t>
      </w:r>
      <w:r>
        <w:rPr>
          <w:rFonts w:hint="eastAsia"/>
        </w:rPr>
        <w:t>CFR</w:t>
      </w:r>
      <w:r>
        <w:rPr>
          <w:rFonts w:hint="eastAsia"/>
        </w:rPr>
        <w:t>）的专家表示，到目前为止，大部分投资对象都是</w:t>
      </w:r>
      <w:r>
        <w:rPr>
          <w:rFonts w:hint="eastAsia"/>
        </w:rPr>
        <w:t>P2P</w:t>
      </w:r>
      <w:r>
        <w:rPr>
          <w:rFonts w:hint="eastAsia"/>
        </w:rPr>
        <w:t>交易和电网平衡应用。一种“什么都试试”的态度很流行。非营利机构能源网络基金会（以下简称</w:t>
      </w:r>
      <w:r>
        <w:rPr>
          <w:rFonts w:hint="eastAsia"/>
        </w:rPr>
        <w:t>EWF</w:t>
      </w:r>
      <w:r>
        <w:rPr>
          <w:rFonts w:hint="eastAsia"/>
        </w:rPr>
        <w:t>）力图为能源行业开发核心区块链技术，该基金会的的山姆·哈奈特（</w:t>
      </w:r>
      <w:r>
        <w:rPr>
          <w:rFonts w:hint="eastAsia"/>
        </w:rPr>
        <w:t>Sam Hartnett</w:t>
      </w:r>
      <w:r>
        <w:rPr>
          <w:rFonts w:hint="eastAsia"/>
        </w:rPr>
        <w:t>）说：“这就好比在</w:t>
      </w:r>
      <w:r>
        <w:rPr>
          <w:rFonts w:hint="eastAsia"/>
        </w:rPr>
        <w:t>1995</w:t>
      </w:r>
      <w:r>
        <w:rPr>
          <w:rFonts w:hint="eastAsia"/>
        </w:rPr>
        <w:t>年前后看手机的发展，那时候谁也不知道移动通信在未来会是什么样子。”</w:t>
      </w:r>
    </w:p>
    <w:p w14:paraId="3EFC06D8" w14:textId="77777777" w:rsidR="00207120" w:rsidRDefault="00207120" w:rsidP="00207120"/>
    <w:p w14:paraId="659F639C" w14:textId="77777777" w:rsidR="00207120" w:rsidRDefault="00207120" w:rsidP="00207120">
      <w:r>
        <w:t>Tepco, for instance, appears to be throwing the digital equivalent of spaghetti at the wall to see what sticks. In December, it made an investment of an undisclosed sum in Electron, a British blockchain company that is focusing chiefly on handling the multiplying options for flexible demand in electricity systems. In April Electrify, a Singapore-based startup, said it had signed a memorandum of understanding with Tepco to experiment with peer-to-peer electricity trading. The Japanese group is also one of more than 70 firms, including utilities Duke Energy and Centrica, and oil firms Royal Dutch Shell and Equinor, that are part of the EWF. Among many initiatives, the EWF is pioneering a blockchain application that tracks renewable-energy certificates used to offset carbon emissions to make them more transparent and granular.</w:t>
      </w:r>
    </w:p>
    <w:p w14:paraId="2EBD3B07" w14:textId="77777777" w:rsidR="00207120" w:rsidRDefault="00207120" w:rsidP="00207120"/>
    <w:p w14:paraId="2C8E4FD7" w14:textId="77777777" w:rsidR="00207120" w:rsidRDefault="00207120" w:rsidP="00207120">
      <w:pPr>
        <w:rPr>
          <w:rFonts w:hint="eastAsia"/>
        </w:rPr>
      </w:pPr>
      <w:r>
        <w:rPr>
          <w:rFonts w:hint="eastAsia"/>
        </w:rPr>
        <w:t>以东京电力为例，它似乎正在摸着“数字石头”过河。去年</w:t>
      </w:r>
      <w:r>
        <w:rPr>
          <w:rFonts w:hint="eastAsia"/>
        </w:rPr>
        <w:t>12</w:t>
      </w:r>
      <w:r>
        <w:rPr>
          <w:rFonts w:hint="eastAsia"/>
        </w:rPr>
        <w:t>月，它向区块链公司</w:t>
      </w:r>
      <w:r>
        <w:rPr>
          <w:rFonts w:hint="eastAsia"/>
        </w:rPr>
        <w:t>Electron</w:t>
      </w:r>
      <w:r>
        <w:rPr>
          <w:rFonts w:hint="eastAsia"/>
        </w:rPr>
        <w:t>做了一笔数额不明的投资，这家英国公司主攻电力系统中不断增多的弹性需求选择。今年</w:t>
      </w:r>
      <w:r>
        <w:rPr>
          <w:rFonts w:hint="eastAsia"/>
        </w:rPr>
        <w:t>4</w:t>
      </w:r>
      <w:r>
        <w:rPr>
          <w:rFonts w:hint="eastAsia"/>
        </w:rPr>
        <w:t>月，总部位于新加坡的创业公司</w:t>
      </w:r>
      <w:r>
        <w:rPr>
          <w:rFonts w:hint="eastAsia"/>
        </w:rPr>
        <w:t>Electrify</w:t>
      </w:r>
      <w:r>
        <w:rPr>
          <w:rFonts w:hint="eastAsia"/>
        </w:rPr>
        <w:t>表示已与东京电力签署了试验</w:t>
      </w:r>
      <w:r>
        <w:rPr>
          <w:rFonts w:hint="eastAsia"/>
        </w:rPr>
        <w:t>P2P</w:t>
      </w:r>
      <w:r>
        <w:rPr>
          <w:rFonts w:hint="eastAsia"/>
        </w:rPr>
        <w:t>电力交易的谅解备忘录。东京电力是</w:t>
      </w:r>
      <w:r>
        <w:rPr>
          <w:rFonts w:hint="eastAsia"/>
        </w:rPr>
        <w:t>EWF</w:t>
      </w:r>
      <w:r>
        <w:rPr>
          <w:rFonts w:hint="eastAsia"/>
        </w:rPr>
        <w:t>的</w:t>
      </w:r>
      <w:r>
        <w:rPr>
          <w:rFonts w:hint="eastAsia"/>
        </w:rPr>
        <w:t>70</w:t>
      </w:r>
      <w:r>
        <w:rPr>
          <w:rFonts w:hint="eastAsia"/>
        </w:rPr>
        <w:t>多家成员企业之一，其他企业还包括公用事业公司杜克能源（</w:t>
      </w:r>
      <w:r>
        <w:rPr>
          <w:rFonts w:hint="eastAsia"/>
        </w:rPr>
        <w:t>Duke Energy</w:t>
      </w:r>
      <w:r>
        <w:rPr>
          <w:rFonts w:hint="eastAsia"/>
        </w:rPr>
        <w:t>）和森特里克（</w:t>
      </w:r>
      <w:r>
        <w:rPr>
          <w:rFonts w:hint="eastAsia"/>
        </w:rPr>
        <w:t>Centrica</w:t>
      </w:r>
      <w:r>
        <w:rPr>
          <w:rFonts w:hint="eastAsia"/>
        </w:rPr>
        <w:t>），以及石油公司荷兰皇家壳牌和挪威国家石油公司（</w:t>
      </w:r>
      <w:r>
        <w:rPr>
          <w:rFonts w:hint="eastAsia"/>
        </w:rPr>
        <w:t>Equinor</w:t>
      </w:r>
      <w:r>
        <w:rPr>
          <w:rFonts w:hint="eastAsia"/>
        </w:rPr>
        <w:t>）。</w:t>
      </w:r>
      <w:r>
        <w:rPr>
          <w:rFonts w:hint="eastAsia"/>
        </w:rPr>
        <w:t>EWF</w:t>
      </w:r>
      <w:r>
        <w:rPr>
          <w:rFonts w:hint="eastAsia"/>
        </w:rPr>
        <w:t>正在开发的众多项目中包含一种区块链应用，它可以跟踪用于抵消碳排放的可再生能源证书，使</w:t>
      </w:r>
      <w:r>
        <w:rPr>
          <w:rFonts w:hint="eastAsia"/>
        </w:rPr>
        <w:lastRenderedPageBreak/>
        <w:t>其更加透明和细化。</w:t>
      </w:r>
    </w:p>
    <w:p w14:paraId="6A99ABD7" w14:textId="77777777" w:rsidR="00207120" w:rsidRDefault="00207120" w:rsidP="00207120"/>
    <w:p w14:paraId="246254E9" w14:textId="77777777" w:rsidR="00207120" w:rsidRDefault="00207120" w:rsidP="00207120">
      <w:r>
        <w:t>Experts say it is important to bust two myths—one too positive, the other too negative—about the blockchain and energy. First, there is a view, promoted in many initial coin offerings, that everyone will be able to use the blockchain and cryptocurrencies to trade locally-generated energy (rooftop solar, for instance) with each other, without a centralised utility in the middle. This is largely nonsense. Electricity still needs to travel down poles and wires, for which the transmission and distribution companies will want hard cash. The blockchain will be used, if at all, at either end of the grid.</w:t>
      </w:r>
    </w:p>
    <w:p w14:paraId="6B604782" w14:textId="77777777" w:rsidR="00207120" w:rsidRDefault="00207120" w:rsidP="00207120"/>
    <w:p w14:paraId="67A43066" w14:textId="77777777" w:rsidR="00207120" w:rsidRDefault="00207120" w:rsidP="00207120">
      <w:pPr>
        <w:rPr>
          <w:rFonts w:hint="eastAsia"/>
        </w:rPr>
      </w:pPr>
      <w:r>
        <w:rPr>
          <w:rFonts w:hint="eastAsia"/>
        </w:rPr>
        <w:t>专家们认为，破除有关区块链和能源的两大迷思很重要。这两种误解一种太过积极，一种又太过消极。首先，许多首次代币发行（</w:t>
      </w:r>
      <w:r>
        <w:rPr>
          <w:rFonts w:hint="eastAsia"/>
        </w:rPr>
        <w:t>ICO</w:t>
      </w:r>
      <w:r>
        <w:rPr>
          <w:rFonts w:hint="eastAsia"/>
        </w:rPr>
        <w:t>）都宣扬一种观点，即每个人都能够利用区块链和加密货币来与其他人交易本地产生的能源（例如屋顶太阳能），而无需集中化的公用事业公司作中介。这在很大程度上是无稽之谈。电力仍然需要沿着电线杆和电线传输，传输和配电公司仍要为此收取实实在在的现金。就算真要用区块链，那也是在电网的两端。</w:t>
      </w:r>
    </w:p>
    <w:p w14:paraId="20E1A1BB" w14:textId="77777777" w:rsidR="00207120" w:rsidRDefault="00207120" w:rsidP="00207120"/>
    <w:p w14:paraId="0B065343" w14:textId="77777777" w:rsidR="00207120" w:rsidRDefault="00207120" w:rsidP="00207120">
      <w:r>
        <w:t>On the negative side, a view prevails that the blockchain will guzzle too much electricity for energy applications to make sense. But this assumes that projects will use a public blockchain such as bitcoin, which anyone can access with the right software, requiring lots of computing power and time to verify each transaction and protect the blockchain. Energy firms could in fact employ blockchains in which only trusted participants can join, making the process of maintaining the blockchain faster and less energy-hungry.</w:t>
      </w:r>
    </w:p>
    <w:p w14:paraId="0CB4DA08" w14:textId="77777777" w:rsidR="00207120" w:rsidRDefault="00207120" w:rsidP="00207120"/>
    <w:p w14:paraId="111D0A39" w14:textId="77777777" w:rsidR="00207120" w:rsidRDefault="00207120" w:rsidP="00207120">
      <w:pPr>
        <w:rPr>
          <w:rFonts w:hint="eastAsia"/>
        </w:rPr>
      </w:pPr>
      <w:r>
        <w:rPr>
          <w:rFonts w:hint="eastAsia"/>
        </w:rPr>
        <w:t>在消极那一面，有种流行的观点认为区块链耗电太多，应用于能源不具合理性。但这是假定能源项目将使用类似比特币这样的公共区块链，任何人都可以用合适的软件访问，需要大量的计算能力和时间来验证每笔交易并保护区块链的安全性。而事实上，能源公司可以使用只有受信任的参与者才能加入的区块链，从而使区块链的维护速度更快，能耗更低。</w:t>
      </w:r>
    </w:p>
    <w:p w14:paraId="221DF1B8" w14:textId="77777777" w:rsidR="00207120" w:rsidRDefault="00207120" w:rsidP="00207120"/>
    <w:p w14:paraId="71CEDE7B" w14:textId="77777777" w:rsidR="00207120" w:rsidRDefault="00207120" w:rsidP="00207120">
      <w:r>
        <w:t>Mr Harnett says that, while bitcoin transactions can consume the energy of a medium-sized country when done regularly, those of EWF are “of the order of a medium-sized office building”. The use of trusted pools of participants is where the utilities spy an opportunity to co-opt a potentially insurgent technology; they will use it to remain central to the decentralisation of electricity. “The [blockchain] ventures most likely to achieve commercial traction in the coming years will largely work within the existing system and partner with incumbents such as utilities,” says the CFR report. Or as Electrify’s Martin Lim colourfully puts it, “It’s ironic. Every subversive turns into a dictator.”</w:t>
      </w:r>
    </w:p>
    <w:p w14:paraId="283A0F31" w14:textId="77777777" w:rsidR="00207120" w:rsidRDefault="00207120" w:rsidP="00207120"/>
    <w:p w14:paraId="5665A40A" w14:textId="77777777" w:rsidR="00207120" w:rsidRDefault="00207120" w:rsidP="00207120">
      <w:pPr>
        <w:rPr>
          <w:rFonts w:hint="eastAsia"/>
        </w:rPr>
      </w:pPr>
      <w:r>
        <w:rPr>
          <w:rFonts w:hint="eastAsia"/>
        </w:rPr>
        <w:t>哈奈特说，比特币交易若定期进行，耗电量可能会与一个中等国家的用电量相当，而</w:t>
      </w:r>
      <w:r>
        <w:rPr>
          <w:rFonts w:hint="eastAsia"/>
        </w:rPr>
        <w:t>EWF</w:t>
      </w:r>
      <w:r>
        <w:rPr>
          <w:rFonts w:hint="eastAsia"/>
        </w:rPr>
        <w:t>那类交易的耗电量“仅相当于一座中等规模办公楼的水平”。“受信赖参与者”的方式让电力公司发现了利用一种潜在颠覆性技术的机会，它们将以此确保在电力去中心化的发展中自己仍将处于核心地位。</w:t>
      </w:r>
      <w:r>
        <w:rPr>
          <w:rFonts w:hint="eastAsia"/>
        </w:rPr>
        <w:t>CFR</w:t>
      </w:r>
      <w:r>
        <w:rPr>
          <w:rFonts w:hint="eastAsia"/>
        </w:rPr>
        <w:t>的报告称，“最有可能在未来几年实现商业发展的（区块链）企业将主要在现有系统中运作，并与电力公司等既有企业合作。”</w:t>
      </w:r>
      <w:r>
        <w:rPr>
          <w:rFonts w:hint="eastAsia"/>
        </w:rPr>
        <w:t>Electrify</w:t>
      </w:r>
      <w:r>
        <w:rPr>
          <w:rFonts w:hint="eastAsia"/>
        </w:rPr>
        <w:t>的马丁·利姆（</w:t>
      </w:r>
      <w:r>
        <w:rPr>
          <w:rFonts w:hint="eastAsia"/>
        </w:rPr>
        <w:t>Martin Lim</w:t>
      </w:r>
      <w:r>
        <w:rPr>
          <w:rFonts w:hint="eastAsia"/>
        </w:rPr>
        <w:t>）说得很生动：“这很讽刺。每个颠覆者最后都成了独裁者。”</w:t>
      </w:r>
    </w:p>
    <w:p w14:paraId="562DA5B4" w14:textId="77777777" w:rsidR="00207120" w:rsidRDefault="00207120" w:rsidP="00207120">
      <w:pPr>
        <w:pStyle w:val="1"/>
      </w:pPr>
      <w:r>
        <w:t>Business and demography: Silver linings</w:t>
      </w:r>
    </w:p>
    <w:p w14:paraId="303AC32F" w14:textId="77777777" w:rsidR="00207120" w:rsidRDefault="00207120" w:rsidP="00207120">
      <w:r>
        <w:t>Japanese firms get better at selling to the country’s legions of elderly</w:t>
      </w:r>
    </w:p>
    <w:p w14:paraId="595E9EEA" w14:textId="77777777" w:rsidR="00207120" w:rsidRDefault="00207120" w:rsidP="00207120">
      <w:pPr>
        <w:rPr>
          <w:rFonts w:hint="eastAsia"/>
        </w:rPr>
      </w:pPr>
      <w:r>
        <w:rPr>
          <w:rFonts w:hint="eastAsia"/>
        </w:rPr>
        <w:t>商业与人口构成：银边闪亮</w:t>
      </w:r>
    </w:p>
    <w:p w14:paraId="1E0363BB" w14:textId="77777777" w:rsidR="00207120" w:rsidRDefault="00207120" w:rsidP="00207120">
      <w:pPr>
        <w:rPr>
          <w:rFonts w:hint="eastAsia"/>
        </w:rPr>
      </w:pPr>
      <w:r>
        <w:rPr>
          <w:rFonts w:hint="eastAsia"/>
        </w:rPr>
        <w:t>日本企业在开发本国大批老年客户上经验提升</w:t>
      </w:r>
    </w:p>
    <w:p w14:paraId="0315C5EB" w14:textId="77777777" w:rsidR="00207120" w:rsidRDefault="00207120" w:rsidP="00207120">
      <w:r>
        <w:t xml:space="preserve">20180804 business </w:t>
      </w:r>
      <w:r>
        <w:rPr>
          <w:rFonts w:ascii="Segoe UI Emoji" w:hAnsi="Segoe UI Emoji" w:cs="Segoe UI Emoji"/>
        </w:rPr>
        <w:t>🇬🇧</w:t>
      </w:r>
      <w:r>
        <w:t xml:space="preserve"> English Version</w:t>
      </w:r>
    </w:p>
    <w:p w14:paraId="5C84B6EC" w14:textId="77777777" w:rsidR="00207120" w:rsidRDefault="00207120" w:rsidP="00207120"/>
    <w:p w14:paraId="6A6A5E7D" w14:textId="77777777" w:rsidR="00207120" w:rsidRDefault="00207120" w:rsidP="00207120">
      <w:r>
        <w:t xml:space="preserve">A BRANCH of Renaissance, a Japanese chain of fitness centres, would not seem the likeliest place to find crowds of the elderly, but they abound. Older women chat as they leave the facilities with wet hair; a couple of seniors sit in the lounge </w:t>
      </w:r>
      <w:r>
        <w:lastRenderedPageBreak/>
        <w:t>reading books and sipping coffee. The lounge is something the chain introduced with the grey-haired in mind. “Our older clients like community and hospitality,” says Naoki Takazaka of Renaissance. All staff must make time to chat with them.</w:t>
      </w:r>
    </w:p>
    <w:p w14:paraId="0DB7CAB0" w14:textId="77777777" w:rsidR="00207120" w:rsidRDefault="00207120" w:rsidP="00207120"/>
    <w:p w14:paraId="5EE77D47" w14:textId="77777777" w:rsidR="00207120" w:rsidRDefault="00207120" w:rsidP="00207120">
      <w:pPr>
        <w:rPr>
          <w:rFonts w:hint="eastAsia"/>
        </w:rPr>
      </w:pPr>
      <w:r>
        <w:rPr>
          <w:rFonts w:hint="eastAsia"/>
        </w:rPr>
        <w:t>日本连锁健身俱乐部</w:t>
      </w:r>
      <w:r>
        <w:rPr>
          <w:rFonts w:hint="eastAsia"/>
        </w:rPr>
        <w:t>Renaissance</w:t>
      </w:r>
      <w:r>
        <w:rPr>
          <w:rFonts w:hint="eastAsia"/>
        </w:rPr>
        <w:t>的分店看起来不像是老年人会扎堆出现的地方，然而这里老人比比皆是。头发湿漉漉的年长妇女聊着天离开健身房；几个老人坐在休息区里啜着咖啡看书。这家健身房在设计休息区时考虑到了银发会员的需求。“我们的年长客户喜欢社区氛围和热情接待。”公司的高阪直树（</w:t>
      </w:r>
      <w:r>
        <w:rPr>
          <w:rFonts w:hint="eastAsia"/>
        </w:rPr>
        <w:t>Naoki Takazaka</w:t>
      </w:r>
      <w:r>
        <w:rPr>
          <w:rFonts w:hint="eastAsia"/>
        </w:rPr>
        <w:t>）说。所有员工都必须抽出时间与他们聊天。</w:t>
      </w:r>
    </w:p>
    <w:p w14:paraId="71BE0799" w14:textId="77777777" w:rsidR="00207120" w:rsidRDefault="00207120" w:rsidP="00207120"/>
    <w:p w14:paraId="22366D9F" w14:textId="77777777" w:rsidR="00207120" w:rsidRDefault="00207120" w:rsidP="00207120">
      <w:r>
        <w:t>Japan’s population is ageing more rapidly than any other country’s. Those over 65 years of age make up 28% of the population, a proportion expected to rise to 40% by 2065. Any business that wants to prosper has to cater to their needs. It is an opportunity rather than a problem, says Masahiko Uotani, chief executive of Shiseido Group, a cosmetics behemoth: older people live longer, are active for longer than past generations and are relatively rich. “But you have to take the time to find out what they actually want since it is often not what you expect,” he says.</w:t>
      </w:r>
    </w:p>
    <w:p w14:paraId="1D183C1D" w14:textId="77777777" w:rsidR="00207120" w:rsidRDefault="00207120" w:rsidP="00207120"/>
    <w:p w14:paraId="45C6E5B9" w14:textId="77777777" w:rsidR="00207120" w:rsidRDefault="00207120" w:rsidP="00207120">
      <w:pPr>
        <w:rPr>
          <w:rFonts w:hint="eastAsia"/>
        </w:rPr>
      </w:pPr>
      <w:r>
        <w:rPr>
          <w:rFonts w:hint="eastAsia"/>
        </w:rPr>
        <w:t>日本人口老龄化的速度超过其他任何国家。</w:t>
      </w:r>
      <w:r>
        <w:rPr>
          <w:rFonts w:hint="eastAsia"/>
        </w:rPr>
        <w:t>65</w:t>
      </w:r>
      <w:r>
        <w:rPr>
          <w:rFonts w:hint="eastAsia"/>
        </w:rPr>
        <w:t>岁以上人口占总人口的</w:t>
      </w:r>
      <w:r>
        <w:rPr>
          <w:rFonts w:hint="eastAsia"/>
        </w:rPr>
        <w:t>28</w:t>
      </w:r>
      <w:r>
        <w:rPr>
          <w:rFonts w:hint="eastAsia"/>
        </w:rPr>
        <w:t>％，预计到</w:t>
      </w:r>
      <w:r>
        <w:rPr>
          <w:rFonts w:hint="eastAsia"/>
        </w:rPr>
        <w:t>2065</w:t>
      </w:r>
      <w:r>
        <w:rPr>
          <w:rFonts w:hint="eastAsia"/>
        </w:rPr>
        <w:t>年这一比例将上升到</w:t>
      </w:r>
      <w:r>
        <w:rPr>
          <w:rFonts w:hint="eastAsia"/>
        </w:rPr>
        <w:t>40%</w:t>
      </w:r>
      <w:r>
        <w:rPr>
          <w:rFonts w:hint="eastAsia"/>
        </w:rPr>
        <w:t>。任何想要成功的企业都必须迎合老年群体的需求。化妆品巨头资生堂集团（</w:t>
      </w:r>
      <w:r>
        <w:rPr>
          <w:rFonts w:hint="eastAsia"/>
        </w:rPr>
        <w:t>Shiseido Group</w:t>
      </w:r>
      <w:r>
        <w:rPr>
          <w:rFonts w:hint="eastAsia"/>
        </w:rPr>
        <w:t>）首席执行官鱼谷雅彦（</w:t>
      </w:r>
      <w:r>
        <w:rPr>
          <w:rFonts w:hint="eastAsia"/>
        </w:rPr>
        <w:t>Masahiko Uotani</w:t>
      </w:r>
      <w:r>
        <w:rPr>
          <w:rFonts w:hint="eastAsia"/>
        </w:rPr>
        <w:t>）表示，这是机遇而不是麻烦：老年人的寿命更长了，活跃的时间也比过去的老人更长久，并且相对富裕。“但你必须花时间找出他们真正想要的东西，因为这往往和你想的不一样。”他说。</w:t>
      </w:r>
    </w:p>
    <w:p w14:paraId="7A67C518" w14:textId="77777777" w:rsidR="00207120" w:rsidRDefault="00207120" w:rsidP="00207120"/>
    <w:p w14:paraId="7A011038" w14:textId="77777777" w:rsidR="00207120" w:rsidRDefault="00207120" w:rsidP="00207120">
      <w:r>
        <w:t>The obvious opportunities are in care of the elderly and end-of-life services such as funerals. Big companies such as Kobe Steel and Hitachi, two industrial heavyweights, sell private housing to seniors. Several providers of nursery schools have also started care homes for the more numerous people at the other end of life. Robotics firms are developing tools to help old people live independently for longer. Manufacturers of walking sticks and adult nappies are faring well.</w:t>
      </w:r>
    </w:p>
    <w:p w14:paraId="15D820C5" w14:textId="77777777" w:rsidR="00207120" w:rsidRDefault="00207120" w:rsidP="00207120"/>
    <w:p w14:paraId="1F6DD2C0" w14:textId="77777777" w:rsidR="00207120" w:rsidRDefault="00207120" w:rsidP="00207120">
      <w:pPr>
        <w:rPr>
          <w:rFonts w:hint="eastAsia"/>
        </w:rPr>
      </w:pPr>
      <w:r>
        <w:rPr>
          <w:rFonts w:hint="eastAsia"/>
        </w:rPr>
        <w:t>显而易见的机遇自然是老年护理和葬礼等临终服务。工业巨头神钢集团（</w:t>
      </w:r>
      <w:r>
        <w:rPr>
          <w:rFonts w:hint="eastAsia"/>
        </w:rPr>
        <w:t>Kobe Steel</w:t>
      </w:r>
      <w:r>
        <w:rPr>
          <w:rFonts w:hint="eastAsia"/>
        </w:rPr>
        <w:t>）和日立等大公司向老年人出售私有住房。一些开办托儿所的机构开始为走到生命另一端、人数更多的老年人开设护理院。机器人公司正在开发工具，帮助老年人延长独立生活的时间。手杖和成人尿布的制造商生意都很不错。</w:t>
      </w:r>
    </w:p>
    <w:p w14:paraId="533AD788" w14:textId="77777777" w:rsidR="00207120" w:rsidRDefault="00207120" w:rsidP="00207120"/>
    <w:p w14:paraId="136B56B3" w14:textId="77777777" w:rsidR="00207120" w:rsidRDefault="00207120" w:rsidP="00207120">
      <w:r>
        <w:t>Unexpected avenues of business are also opening up. Renaissance realised earlier than other companies that older people want to stay fit and started to offer discounted memberships for those over 60. By 2016, 30% of its customers were over 60 compared to just over 3% in 1994. People in this age group are much less likely than younger members to give up their membership, which is good for business, says Mr Takazaka.</w:t>
      </w:r>
    </w:p>
    <w:p w14:paraId="17E9BFC9" w14:textId="77777777" w:rsidR="00207120" w:rsidRDefault="00207120" w:rsidP="00207120"/>
    <w:p w14:paraId="7D6F42AE" w14:textId="77777777" w:rsidR="00207120" w:rsidRDefault="00207120" w:rsidP="00207120">
      <w:pPr>
        <w:rPr>
          <w:rFonts w:hint="eastAsia"/>
        </w:rPr>
      </w:pPr>
      <w:r>
        <w:rPr>
          <w:rFonts w:hint="eastAsia"/>
        </w:rPr>
        <w:t>一些预想之外的商机也在浮现。</w:t>
      </w:r>
      <w:r>
        <w:rPr>
          <w:rFonts w:hint="eastAsia"/>
        </w:rPr>
        <w:t>Renaissance</w:t>
      </w:r>
      <w:r>
        <w:rPr>
          <w:rFonts w:hint="eastAsia"/>
        </w:rPr>
        <w:t>先于其他公司意识到老年人也想要保持健康，为</w:t>
      </w:r>
      <w:r>
        <w:rPr>
          <w:rFonts w:hint="eastAsia"/>
        </w:rPr>
        <w:t>60</w:t>
      </w:r>
      <w:r>
        <w:rPr>
          <w:rFonts w:hint="eastAsia"/>
        </w:rPr>
        <w:t>岁以上的人推出了折扣会员价。截至</w:t>
      </w:r>
      <w:r>
        <w:rPr>
          <w:rFonts w:hint="eastAsia"/>
        </w:rPr>
        <w:t>2016</w:t>
      </w:r>
      <w:r>
        <w:rPr>
          <w:rFonts w:hint="eastAsia"/>
        </w:rPr>
        <w:t>年，</w:t>
      </w:r>
      <w:r>
        <w:rPr>
          <w:rFonts w:hint="eastAsia"/>
        </w:rPr>
        <w:t>60</w:t>
      </w:r>
      <w:r>
        <w:rPr>
          <w:rFonts w:hint="eastAsia"/>
        </w:rPr>
        <w:t>岁以上客户的占比达</w:t>
      </w:r>
      <w:r>
        <w:rPr>
          <w:rFonts w:hint="eastAsia"/>
        </w:rPr>
        <w:t>30%</w:t>
      </w:r>
      <w:r>
        <w:rPr>
          <w:rFonts w:hint="eastAsia"/>
        </w:rPr>
        <w:t>，而</w:t>
      </w:r>
      <w:r>
        <w:rPr>
          <w:rFonts w:hint="eastAsia"/>
        </w:rPr>
        <w:t>1994</w:t>
      </w:r>
      <w:r>
        <w:rPr>
          <w:rFonts w:hint="eastAsia"/>
        </w:rPr>
        <w:t>年时才刚刚超过</w:t>
      </w:r>
      <w:r>
        <w:rPr>
          <w:rFonts w:hint="eastAsia"/>
        </w:rPr>
        <w:t>3</w:t>
      </w:r>
      <w:r>
        <w:rPr>
          <w:rFonts w:hint="eastAsia"/>
        </w:rPr>
        <w:t>％。高阪表示，这个年龄段的人放弃会员资格的可能性远低于年轻会员，这对业务有利。</w:t>
      </w:r>
    </w:p>
    <w:p w14:paraId="305E040C" w14:textId="77777777" w:rsidR="00207120" w:rsidRDefault="00207120" w:rsidP="00207120"/>
    <w:p w14:paraId="21CE1D7F" w14:textId="77777777" w:rsidR="00207120" w:rsidRDefault="00207120" w:rsidP="00207120">
      <w:r>
        <w:t>Many retirees simply want the same things as those a decade younger, slightly tweaked. O-net, Rakuten’s matchmaking arm, in 2013 launched a dating service for seniors which is growing. Shiseido beauticians go into care homes to teach old people how to do their make-up, at a cost (to the care home) of ¥10,000-20,000 ($88-177) per visit; a process with therapeutic benefits. Since older people often spend longer in a shop, making them more likely to spend, some convenience-store chains have tried to become places to socialise by adding dining facilities or having personnel make coffee rather than offering it from a machine, says Ming Li of Lawson, a chain of convenience stores.</w:t>
      </w:r>
    </w:p>
    <w:p w14:paraId="7B4E6281" w14:textId="77777777" w:rsidR="00207120" w:rsidRDefault="00207120" w:rsidP="00207120"/>
    <w:p w14:paraId="0925F91C" w14:textId="77777777" w:rsidR="00207120" w:rsidRDefault="00207120" w:rsidP="00207120">
      <w:pPr>
        <w:rPr>
          <w:rFonts w:hint="eastAsia"/>
        </w:rPr>
      </w:pPr>
      <w:r>
        <w:rPr>
          <w:rFonts w:hint="eastAsia"/>
        </w:rPr>
        <w:t>许多退休人士想要的与比他们小十岁的人相同——只需稍做调整。</w:t>
      </w:r>
      <w:r>
        <w:rPr>
          <w:rFonts w:hint="eastAsia"/>
        </w:rPr>
        <w:t>2013</w:t>
      </w:r>
      <w:r>
        <w:rPr>
          <w:rFonts w:hint="eastAsia"/>
        </w:rPr>
        <w:t>年，乐天（</w:t>
      </w:r>
      <w:r>
        <w:rPr>
          <w:rFonts w:hint="eastAsia"/>
        </w:rPr>
        <w:t>Rakuten</w:t>
      </w:r>
      <w:r>
        <w:rPr>
          <w:rFonts w:hint="eastAsia"/>
        </w:rPr>
        <w:t>）的婚介业务</w:t>
      </w:r>
      <w:r>
        <w:rPr>
          <w:rFonts w:hint="eastAsia"/>
        </w:rPr>
        <w:t>O-net</w:t>
      </w:r>
      <w:r>
        <w:rPr>
          <w:rFonts w:hint="eastAsia"/>
        </w:rPr>
        <w:t>推出了针对老年人的约会服务，这项业务正不断增长。资生堂的美容师进入养老院教老人化妆，每次授课收费一至两万</w:t>
      </w:r>
      <w:r>
        <w:rPr>
          <w:rFonts w:hint="eastAsia"/>
        </w:rPr>
        <w:lastRenderedPageBreak/>
        <w:t>日元（</w:t>
      </w:r>
      <w:r>
        <w:rPr>
          <w:rFonts w:hint="eastAsia"/>
        </w:rPr>
        <w:t>88</w:t>
      </w:r>
      <w:r>
        <w:rPr>
          <w:rFonts w:hint="eastAsia"/>
        </w:rPr>
        <w:t>至</w:t>
      </w:r>
      <w:r>
        <w:rPr>
          <w:rFonts w:hint="eastAsia"/>
        </w:rPr>
        <w:t>177</w:t>
      </w:r>
      <w:r>
        <w:rPr>
          <w:rFonts w:hint="eastAsia"/>
        </w:rPr>
        <w:t>美元），由养老院支付。这个过程还有让老人们放松身心的效果。连锁便利店罗森（</w:t>
      </w:r>
      <w:r>
        <w:rPr>
          <w:rFonts w:hint="eastAsia"/>
        </w:rPr>
        <w:t>Lawson</w:t>
      </w:r>
      <w:r>
        <w:rPr>
          <w:rFonts w:hint="eastAsia"/>
        </w:rPr>
        <w:t>）的李明（</w:t>
      </w:r>
      <w:r>
        <w:rPr>
          <w:rFonts w:hint="eastAsia"/>
        </w:rPr>
        <w:t>Ming Li</w:t>
      </w:r>
      <w:r>
        <w:rPr>
          <w:rFonts w:hint="eastAsia"/>
        </w:rPr>
        <w:t>，音译）说，老人逛商店的时间通常会更长，也就更有可能消费，因此一些便利店尝试增设用餐设施或请人工而非机器煮咖啡，好让便利店成为社交场所。</w:t>
      </w:r>
    </w:p>
    <w:p w14:paraId="10D25F99" w14:textId="77777777" w:rsidR="00207120" w:rsidRDefault="00207120" w:rsidP="00207120"/>
    <w:p w14:paraId="71AA1B70" w14:textId="77777777" w:rsidR="00207120" w:rsidRDefault="00207120" w:rsidP="00207120">
      <w:r>
        <w:t>Companies have also noticed how, in Japan too, elderly folk are reluctant to shop online. Lawson is rolling out stocks of books in some shops while it and other convenience-store chains (so ubiquitous that older people can often walk to them) are competing with supermarkets by stocking more food, cleaning products and over-the-counter medicines.</w:t>
      </w:r>
    </w:p>
    <w:p w14:paraId="25EB93FF" w14:textId="77777777" w:rsidR="00207120" w:rsidRDefault="00207120" w:rsidP="00207120"/>
    <w:p w14:paraId="59995E4C" w14:textId="77777777" w:rsidR="00207120" w:rsidRDefault="00207120" w:rsidP="00207120">
      <w:pPr>
        <w:rPr>
          <w:rFonts w:hint="eastAsia"/>
        </w:rPr>
      </w:pPr>
      <w:r>
        <w:rPr>
          <w:rFonts w:hint="eastAsia"/>
        </w:rPr>
        <w:t>企业还注意到，和其他地方的老年人一样，日本的老年人也不大愿意上网购物。罗森已开始在一些分店出售书籍，而它和其他连锁便利店（这类便利店在日本无处不在，老年人经常可以步行前往）还通过提供更多种类的食品、清洁用品和非处方药来与超市竞争。</w:t>
      </w:r>
    </w:p>
    <w:p w14:paraId="6BC38071" w14:textId="77777777" w:rsidR="00207120" w:rsidRDefault="00207120" w:rsidP="00207120"/>
    <w:p w14:paraId="46237266" w14:textId="77777777" w:rsidR="00207120" w:rsidRDefault="00207120" w:rsidP="00207120">
      <w:r>
        <w:t>Despite the plethora of initiatives, businesses are only in the early days of working out how to target older consumers, says Hiroyuki Murata, who heads the Centre for Studies on Ageing Societies and advises firms on targeting the silver-haired. Few companies have yet started opening early, for example, when old people say they like to get out and about. Most stores have yet to improve access for the infirm with, say, handrails (public facilities have brought in features such as slow escalator speeds).</w:t>
      </w:r>
    </w:p>
    <w:p w14:paraId="58E89CED" w14:textId="77777777" w:rsidR="00207120" w:rsidRDefault="00207120" w:rsidP="00207120"/>
    <w:p w14:paraId="6ED9232F" w14:textId="77777777" w:rsidR="00207120" w:rsidRDefault="00207120" w:rsidP="00207120">
      <w:pPr>
        <w:rPr>
          <w:rFonts w:hint="eastAsia"/>
        </w:rPr>
      </w:pPr>
      <w:r>
        <w:rPr>
          <w:rFonts w:hint="eastAsia"/>
        </w:rPr>
        <w:t>老龄社会研究中心（</w:t>
      </w:r>
      <w:r>
        <w:rPr>
          <w:rFonts w:hint="eastAsia"/>
        </w:rPr>
        <w:t>Centre for Studies on Ageing Societies</w:t>
      </w:r>
      <w:r>
        <w:rPr>
          <w:rFonts w:hint="eastAsia"/>
        </w:rPr>
        <w:t>）的负责人村田池内（</w:t>
      </w:r>
      <w:r>
        <w:rPr>
          <w:rFonts w:hint="eastAsia"/>
        </w:rPr>
        <w:t>Hiroyuki Murata</w:t>
      </w:r>
      <w:r>
        <w:rPr>
          <w:rFonts w:hint="eastAsia"/>
        </w:rPr>
        <w:t>）向企业提供开发银发客户方面的建议。他说尽管目前举措众多，但在制定针对老年消费者的策略上仍处于早期阶段。例如，尽管老人们说他们喜欢更早外出活动，鲜有公司已经提前了营业时间。大多数商店尚未针对年迈体弱者改进设施，例如安装扶手（公共设施已经引入了诸如慢速扶梯等功能）。</w:t>
      </w:r>
    </w:p>
    <w:p w14:paraId="1B27C247" w14:textId="77777777" w:rsidR="00207120" w:rsidRDefault="00207120" w:rsidP="00207120"/>
    <w:p w14:paraId="5F54EF8A" w14:textId="77777777" w:rsidR="00207120" w:rsidRDefault="00207120" w:rsidP="00207120">
      <w:r>
        <w:t>Marketing to older people is another area that needs work. They want to be subtly targeted, says Mr Uotani, rather than being reminded of their age through, say, adverts using someone advanced in years or with wrinkles. “I’m 64 and I am not old!” he says. His firm seems to have pulled this off; sales of Shiseido’s Prior range of cosmetics aimed at those over 50, with simple packaging and instructions on how to use the products in a large font, have risen by 120% per year in the two years since its launch in 2015.</w:t>
      </w:r>
    </w:p>
    <w:p w14:paraId="5876617D" w14:textId="77777777" w:rsidR="00207120" w:rsidRDefault="00207120" w:rsidP="00207120"/>
    <w:p w14:paraId="5086E8E0" w14:textId="77777777" w:rsidR="00207120" w:rsidRDefault="00207120" w:rsidP="00207120">
      <w:pPr>
        <w:rPr>
          <w:rFonts w:hint="eastAsia"/>
        </w:rPr>
      </w:pPr>
      <w:r>
        <w:rPr>
          <w:rFonts w:hint="eastAsia"/>
        </w:rPr>
        <w:t>针对老年人的营销是另一个需要改进的领域。鱼谷说，老年人希望企业在向他们卖东西时不要那么露骨，不要提醒他们自己有多老，比如用年事已高或满脸皱纹的人来做广告。“我</w:t>
      </w:r>
      <w:r>
        <w:rPr>
          <w:rFonts w:hint="eastAsia"/>
        </w:rPr>
        <w:t>64</w:t>
      </w:r>
      <w:r>
        <w:rPr>
          <w:rFonts w:hint="eastAsia"/>
        </w:rPr>
        <w:t>岁，但我不老！”鱼谷说。他的公司在这方面似乎做得很成功：资生堂针对</w:t>
      </w:r>
      <w:r>
        <w:rPr>
          <w:rFonts w:hint="eastAsia"/>
        </w:rPr>
        <w:t>50</w:t>
      </w:r>
      <w:r>
        <w:rPr>
          <w:rFonts w:hint="eastAsia"/>
        </w:rPr>
        <w:t>岁以上人士的系列化妆品包装简洁，使用说明用了大号字体，自</w:t>
      </w:r>
      <w:r>
        <w:rPr>
          <w:rFonts w:hint="eastAsia"/>
        </w:rPr>
        <w:t>2015</w:t>
      </w:r>
      <w:r>
        <w:rPr>
          <w:rFonts w:hint="eastAsia"/>
        </w:rPr>
        <w:t>年推出后的两年里销售额每年增长</w:t>
      </w:r>
      <w:r>
        <w:rPr>
          <w:rFonts w:hint="eastAsia"/>
        </w:rPr>
        <w:t>120</w:t>
      </w:r>
      <w:r>
        <w:rPr>
          <w:rFonts w:hint="eastAsia"/>
        </w:rPr>
        <w:t>％。</w:t>
      </w:r>
    </w:p>
    <w:p w14:paraId="62A0CBDD" w14:textId="77777777" w:rsidR="00207120" w:rsidRDefault="00207120" w:rsidP="00207120"/>
    <w:p w14:paraId="4DB9CC1B" w14:textId="77777777" w:rsidR="00207120" w:rsidRDefault="00207120" w:rsidP="00207120">
      <w:r>
        <w:t>Another sizeable opportunity may lie in what firms can then export in terms of know-how as other countries follow Japan’s demographic trajectory. Last year Shiseido started to run its care-home cosmetics lessons in Taiwan. Renaissance has developed Synapsology, a programme of simple but ever-changing exercises for the brain, and now makes money both taking the programme into care homes and certifying people to run the course. It has struck a deal for a South Korean company to host it locally. That fits nicely with another priority of which Japanese firms often talk: becoming more global-minded.</w:t>
      </w:r>
    </w:p>
    <w:p w14:paraId="6BD7F415" w14:textId="77777777" w:rsidR="00207120" w:rsidRDefault="00207120" w:rsidP="00207120"/>
    <w:p w14:paraId="56BBC662" w14:textId="77777777" w:rsidR="00207120" w:rsidRDefault="00207120" w:rsidP="00207120">
      <w:pPr>
        <w:rPr>
          <w:rFonts w:hint="eastAsia"/>
        </w:rPr>
      </w:pPr>
      <w:r>
        <w:rPr>
          <w:rFonts w:hint="eastAsia"/>
        </w:rPr>
        <w:t>随着其他国家也像日本那样进入深度老龄化社会，另一个可观的机会是企业可以出口专门知识。去年，资生堂开始在台湾开设养老院化妆课程。</w:t>
      </w:r>
      <w:r>
        <w:rPr>
          <w:rFonts w:hint="eastAsia"/>
        </w:rPr>
        <w:t>Renaissance</w:t>
      </w:r>
      <w:r>
        <w:rPr>
          <w:rFonts w:hint="eastAsia"/>
        </w:rPr>
        <w:t>开发了一个简单但不断变化的大脑训练课程</w:t>
      </w:r>
      <w:r>
        <w:rPr>
          <w:rFonts w:hint="eastAsia"/>
        </w:rPr>
        <w:t>Synapsology</w:t>
      </w:r>
      <w:r>
        <w:rPr>
          <w:rFonts w:hint="eastAsia"/>
        </w:rPr>
        <w:t>，目前正通过将课程引入养老院和认证课程老师盈利。</w:t>
      </w:r>
      <w:r>
        <w:rPr>
          <w:rFonts w:hint="eastAsia"/>
        </w:rPr>
        <w:t>Renaissance</w:t>
      </w:r>
      <w:r>
        <w:rPr>
          <w:rFonts w:hint="eastAsia"/>
        </w:rPr>
        <w:t>已与一家韩国公司达成协议，由其在当地做该项目的代理。这很符合日本企业经常谈论的另一个发展重点：提升全球意识。</w:t>
      </w:r>
    </w:p>
    <w:p w14:paraId="33863873" w14:textId="77777777" w:rsidR="00207120" w:rsidRDefault="00207120" w:rsidP="00207120">
      <w:pPr>
        <w:pStyle w:val="1"/>
      </w:pPr>
      <w:r>
        <w:lastRenderedPageBreak/>
        <w:t>The technology industry: FATWIN v MAGA</w:t>
      </w:r>
    </w:p>
    <w:p w14:paraId="3F305125" w14:textId="77777777" w:rsidR="00207120" w:rsidRDefault="00207120" w:rsidP="00207120">
      <w:r>
        <w:t>The era of the FAANGs may be over</w:t>
      </w:r>
    </w:p>
    <w:p w14:paraId="3BA5C937" w14:textId="77777777" w:rsidR="00207120" w:rsidRDefault="00207120" w:rsidP="00207120">
      <w:pPr>
        <w:rPr>
          <w:rFonts w:hint="eastAsia"/>
        </w:rPr>
      </w:pPr>
      <w:r>
        <w:rPr>
          <w:rFonts w:hint="eastAsia"/>
        </w:rPr>
        <w:t>科技行业：</w:t>
      </w:r>
      <w:r>
        <w:rPr>
          <w:rFonts w:hint="eastAsia"/>
        </w:rPr>
        <w:t>FATWIN</w:t>
      </w:r>
      <w:r>
        <w:rPr>
          <w:rFonts w:hint="eastAsia"/>
        </w:rPr>
        <w:t>对阵</w:t>
      </w:r>
      <w:r>
        <w:rPr>
          <w:rFonts w:hint="eastAsia"/>
        </w:rPr>
        <w:t>MAGA</w:t>
      </w:r>
    </w:p>
    <w:p w14:paraId="6225157A" w14:textId="77777777" w:rsidR="00207120" w:rsidRDefault="00207120" w:rsidP="00207120">
      <w:pPr>
        <w:rPr>
          <w:rFonts w:hint="eastAsia"/>
        </w:rPr>
      </w:pPr>
      <w:r>
        <w:rPr>
          <w:rFonts w:hint="eastAsia"/>
        </w:rPr>
        <w:t>“大獠牙帮”时代可能已经落幕</w:t>
      </w:r>
    </w:p>
    <w:p w14:paraId="43B5C2A3" w14:textId="77777777" w:rsidR="00207120" w:rsidRDefault="00207120" w:rsidP="00207120">
      <w:r>
        <w:t xml:space="preserve">20180804 business </w:t>
      </w:r>
      <w:r>
        <w:rPr>
          <w:rFonts w:ascii="Segoe UI Emoji" w:hAnsi="Segoe UI Emoji" w:cs="Segoe UI Emoji"/>
        </w:rPr>
        <w:t>🇬🇧</w:t>
      </w:r>
      <w:r>
        <w:t xml:space="preserve"> English Version</w:t>
      </w:r>
    </w:p>
    <w:p w14:paraId="58E6E1FB" w14:textId="77777777" w:rsidR="00207120" w:rsidRDefault="00207120" w:rsidP="00207120"/>
    <w:p w14:paraId="2C783E97" w14:textId="77777777" w:rsidR="00207120" w:rsidRDefault="00207120" w:rsidP="00207120">
      <w:r>
        <w:t>IN THE end, it wasn’t enough, at least for now. On July 31st Apple announced results for its third quarter that handily beat analysts’ expectations. Revenues rose by 17% compared with the same period in 2017, and profits were 32% higher. The firm’s shares jumped by nearly 4% in after-hours trading. But Apple did not, by the time The Economist went to press, quite manage to become the world’s first widely held listed company with a market capitalisation of $1trn (see chart).</w:t>
      </w:r>
    </w:p>
    <w:p w14:paraId="1C05E99E" w14:textId="77777777" w:rsidR="00207120" w:rsidRDefault="00207120" w:rsidP="00207120"/>
    <w:p w14:paraId="29E0262C" w14:textId="77777777" w:rsidR="00207120" w:rsidRDefault="00207120" w:rsidP="00207120">
      <w:pPr>
        <w:rPr>
          <w:rFonts w:hint="eastAsia"/>
        </w:rPr>
      </w:pPr>
      <w:r>
        <w:rPr>
          <w:rFonts w:hint="eastAsia"/>
        </w:rPr>
        <w:t>最终，一切还是不够好，至少目前是如此。</w:t>
      </w:r>
      <w:r>
        <w:rPr>
          <w:rFonts w:hint="eastAsia"/>
        </w:rPr>
        <w:t>7</w:t>
      </w:r>
      <w:r>
        <w:rPr>
          <w:rFonts w:hint="eastAsia"/>
        </w:rPr>
        <w:t>月</w:t>
      </w:r>
      <w:r>
        <w:rPr>
          <w:rFonts w:hint="eastAsia"/>
        </w:rPr>
        <w:t>31</w:t>
      </w:r>
      <w:r>
        <w:rPr>
          <w:rFonts w:hint="eastAsia"/>
        </w:rPr>
        <w:t>日，苹果公司宣布其第三季度业绩轻松超过分析师预期。收入比</w:t>
      </w:r>
      <w:r>
        <w:rPr>
          <w:rFonts w:hint="eastAsia"/>
        </w:rPr>
        <w:t>2017</w:t>
      </w:r>
      <w:r>
        <w:rPr>
          <w:rFonts w:hint="eastAsia"/>
        </w:rPr>
        <w:t>年同期增长</w:t>
      </w:r>
      <w:r>
        <w:rPr>
          <w:rFonts w:hint="eastAsia"/>
        </w:rPr>
        <w:t>17</w:t>
      </w:r>
      <w:r>
        <w:rPr>
          <w:rFonts w:hint="eastAsia"/>
        </w:rPr>
        <w:t>％，利润增长</w:t>
      </w:r>
      <w:r>
        <w:rPr>
          <w:rFonts w:hint="eastAsia"/>
        </w:rPr>
        <w:t>32</w:t>
      </w:r>
      <w:r>
        <w:rPr>
          <w:rFonts w:hint="eastAsia"/>
        </w:rPr>
        <w:t>％。其股价在盘后交易中上涨近</w:t>
      </w:r>
      <w:r>
        <w:rPr>
          <w:rFonts w:hint="eastAsia"/>
        </w:rPr>
        <w:t>4</w:t>
      </w:r>
      <w:r>
        <w:rPr>
          <w:rFonts w:hint="eastAsia"/>
        </w:rPr>
        <w:t>％。</w:t>
      </w:r>
    </w:p>
    <w:p w14:paraId="17251C4F" w14:textId="77777777" w:rsidR="00207120" w:rsidRDefault="00207120" w:rsidP="00207120"/>
    <w:p w14:paraId="05BBD0A1" w14:textId="77777777" w:rsidR="00207120" w:rsidRDefault="00207120" w:rsidP="00207120"/>
    <w:p w14:paraId="113F605F" w14:textId="77777777" w:rsidR="00207120" w:rsidRDefault="00207120" w:rsidP="00207120">
      <w:r>
        <w:t>The near miss is a fitting coda to the latest round of results in techland. Momentum in this most upwardly mobile of industries is unbroken; sales and profits are still rising. But the laws of economic gravity have not been repealed. In fact, the era of the FAANGs— as Facebook, Amazon, Apple, Netflix and Google’s parent, Alphabet, are collectively known—may be coming to an end, giving way to a period in which two groups of tech firms follow different trajectories.</w:t>
      </w:r>
    </w:p>
    <w:p w14:paraId="4760D29C" w14:textId="77777777" w:rsidR="00207120" w:rsidRDefault="00207120" w:rsidP="00207120"/>
    <w:p w14:paraId="687C8A0E" w14:textId="77777777" w:rsidR="00207120" w:rsidRDefault="00207120" w:rsidP="00207120">
      <w:pPr>
        <w:rPr>
          <w:rFonts w:hint="eastAsia"/>
        </w:rPr>
      </w:pPr>
      <w:r>
        <w:rPr>
          <w:rFonts w:hint="eastAsia"/>
        </w:rPr>
        <w:t>这一次功败垂成给科技业最近一轮业绩报告做了恰当的收尾。在这个发展最强劲的行业里，势头从未间断，销售额和利润仍在攀升。但经济领域里的万有引力定律并未失效。事实上，“大獠牙帮”（</w:t>
      </w:r>
      <w:r>
        <w:rPr>
          <w:rFonts w:hint="eastAsia"/>
        </w:rPr>
        <w:t>FAANG</w:t>
      </w:r>
      <w:r>
        <w:rPr>
          <w:rFonts w:hint="eastAsia"/>
        </w:rPr>
        <w:t>，即</w:t>
      </w:r>
      <w:r>
        <w:rPr>
          <w:rFonts w:hint="eastAsia"/>
        </w:rPr>
        <w:t>Facebook</w:t>
      </w:r>
      <w:r>
        <w:rPr>
          <w:rFonts w:hint="eastAsia"/>
        </w:rPr>
        <w:t>、亚马逊、苹果、</w:t>
      </w:r>
      <w:r>
        <w:rPr>
          <w:rFonts w:hint="eastAsia"/>
        </w:rPr>
        <w:t>Netflix</w:t>
      </w:r>
      <w:r>
        <w:rPr>
          <w:rFonts w:hint="eastAsia"/>
        </w:rPr>
        <w:t>及谷歌母公司</w:t>
      </w:r>
      <w:r>
        <w:rPr>
          <w:rFonts w:hint="eastAsia"/>
        </w:rPr>
        <w:t>Alphabet</w:t>
      </w:r>
      <w:r>
        <w:rPr>
          <w:rFonts w:hint="eastAsia"/>
        </w:rPr>
        <w:t>的总称）时代可能已经走到了尽头，取而代之的是两类科技公司在不同轨道上行进的新时期。</w:t>
      </w:r>
    </w:p>
    <w:p w14:paraId="0CC91DB2" w14:textId="77777777" w:rsidR="00207120" w:rsidRDefault="00207120" w:rsidP="00207120"/>
    <w:p w14:paraId="1A84EAA4" w14:textId="77777777" w:rsidR="00207120" w:rsidRDefault="00207120" w:rsidP="00207120">
      <w:r>
        <w:t>This year the FAANGs and a few other high-flying tech firms provided more than half the returns in the S&amp;P 500 share index. Netflix’s share price, for instance, more than doubled between January and July. Twitter’s almost did so. Facebook’s market value quickly recovered from a low in March, after revelations that its data on 87m users had leaked to a British political-campaign firm.</w:t>
      </w:r>
    </w:p>
    <w:p w14:paraId="782A5929" w14:textId="77777777" w:rsidR="00207120" w:rsidRDefault="00207120" w:rsidP="00207120"/>
    <w:p w14:paraId="0BAB73F5" w14:textId="77777777" w:rsidR="00207120" w:rsidRDefault="00207120" w:rsidP="00207120">
      <w:pPr>
        <w:rPr>
          <w:rFonts w:hint="eastAsia"/>
        </w:rPr>
      </w:pPr>
      <w:r>
        <w:rPr>
          <w:rFonts w:hint="eastAsia"/>
        </w:rPr>
        <w:t>今年，标普</w:t>
      </w:r>
      <w:r>
        <w:rPr>
          <w:rFonts w:hint="eastAsia"/>
        </w:rPr>
        <w:t>500</w:t>
      </w:r>
      <w:r>
        <w:rPr>
          <w:rFonts w:hint="eastAsia"/>
        </w:rPr>
        <w:t>指数中超过一半的回报来自“大獠牙帮”和其他几家业绩突出的科技公司。例如</w:t>
      </w:r>
      <w:r>
        <w:rPr>
          <w:rFonts w:hint="eastAsia"/>
        </w:rPr>
        <w:t>Netflix</w:t>
      </w:r>
      <w:r>
        <w:rPr>
          <w:rFonts w:hint="eastAsia"/>
        </w:rPr>
        <w:t>的股价从</w:t>
      </w:r>
      <w:r>
        <w:rPr>
          <w:rFonts w:hint="eastAsia"/>
        </w:rPr>
        <w:t>1</w:t>
      </w:r>
      <w:r>
        <w:rPr>
          <w:rFonts w:hint="eastAsia"/>
        </w:rPr>
        <w:t>月到</w:t>
      </w:r>
      <w:r>
        <w:rPr>
          <w:rFonts w:hint="eastAsia"/>
        </w:rPr>
        <w:t>7</w:t>
      </w:r>
      <w:r>
        <w:rPr>
          <w:rFonts w:hint="eastAsia"/>
        </w:rPr>
        <w:t>月翻了一倍多。推特的股价也差不多。在被揭露向一家英国政治竞选公司泄露了</w:t>
      </w:r>
      <w:r>
        <w:rPr>
          <w:rFonts w:hint="eastAsia"/>
        </w:rPr>
        <w:t>8700</w:t>
      </w:r>
      <w:r>
        <w:rPr>
          <w:rFonts w:hint="eastAsia"/>
        </w:rPr>
        <w:t>万用户的数据之后，</w:t>
      </w:r>
      <w:r>
        <w:rPr>
          <w:rFonts w:hint="eastAsia"/>
        </w:rPr>
        <w:t>Facebook</w:t>
      </w:r>
      <w:r>
        <w:rPr>
          <w:rFonts w:hint="eastAsia"/>
        </w:rPr>
        <w:t>的市值已从</w:t>
      </w:r>
      <w:r>
        <w:rPr>
          <w:rFonts w:hint="eastAsia"/>
        </w:rPr>
        <w:t>3</w:t>
      </w:r>
      <w:r>
        <w:rPr>
          <w:rFonts w:hint="eastAsia"/>
        </w:rPr>
        <w:t>月的低位迅速反弹，收复失地。</w:t>
      </w:r>
    </w:p>
    <w:p w14:paraId="4B8C2D6F" w14:textId="77777777" w:rsidR="00207120" w:rsidRDefault="00207120" w:rsidP="00207120"/>
    <w:p w14:paraId="5BB7D456" w14:textId="77777777" w:rsidR="00207120" w:rsidRDefault="00207120" w:rsidP="00207120">
      <w:r>
        <w:t>With their shares priced for near-perfect results, the firms were vulnerable to bad news. This duly arrived, starting with Netflix, a video-streaming service, which said in mid-July that it had added fewer subscribers than expected. A few days later Facebook gave downbeat guidance about future growth and margins. Then Twitter, a microblogging site, announced that its number of active users had declined. All three firms’ share prices plunged by about a fifth.</w:t>
      </w:r>
    </w:p>
    <w:p w14:paraId="3659DF5A" w14:textId="77777777" w:rsidR="00207120" w:rsidRDefault="00207120" w:rsidP="00207120"/>
    <w:p w14:paraId="30DA600E" w14:textId="77777777" w:rsidR="00207120" w:rsidRDefault="00207120" w:rsidP="00207120">
      <w:pPr>
        <w:rPr>
          <w:rFonts w:hint="eastAsia"/>
        </w:rPr>
      </w:pPr>
      <w:r>
        <w:rPr>
          <w:rFonts w:hint="eastAsia"/>
        </w:rPr>
        <w:t>由于它们的股票是按几近完美的业绩定价的，这些公司特别容易受坏消息的影响。而该来的还是会来，先是视频流服务公司</w:t>
      </w:r>
      <w:r>
        <w:rPr>
          <w:rFonts w:hint="eastAsia"/>
        </w:rPr>
        <w:t>Netflix</w:t>
      </w:r>
      <w:r>
        <w:rPr>
          <w:rFonts w:hint="eastAsia"/>
        </w:rPr>
        <w:t>在</w:t>
      </w:r>
      <w:r>
        <w:rPr>
          <w:rFonts w:hint="eastAsia"/>
        </w:rPr>
        <w:t>7</w:t>
      </w:r>
      <w:r>
        <w:rPr>
          <w:rFonts w:hint="eastAsia"/>
        </w:rPr>
        <w:t>月中旬公布订阅用户增长低于预期。几天后，</w:t>
      </w:r>
      <w:r>
        <w:rPr>
          <w:rFonts w:hint="eastAsia"/>
        </w:rPr>
        <w:t>Facebook</w:t>
      </w:r>
      <w:r>
        <w:rPr>
          <w:rFonts w:hint="eastAsia"/>
        </w:rPr>
        <w:t>对未来增长和利润做出悲观预测。之后是微型博客网站推特宣布活跃用户数量下降。三家公司的股价均下跌了约五分之一。</w:t>
      </w:r>
    </w:p>
    <w:p w14:paraId="44A3C331" w14:textId="77777777" w:rsidR="00207120" w:rsidRDefault="00207120" w:rsidP="00207120"/>
    <w:p w14:paraId="5983FAED" w14:textId="77777777" w:rsidR="00207120" w:rsidRDefault="00207120" w:rsidP="00207120">
      <w:r>
        <w:t xml:space="preserve">News of the wipeout overshadowed the fact that the other tech titans continue to do well, as also evidenced in July. Microsoft, the world’s biggest software firm, reached $100bn in annual revenue for the first time. Alphabet shrugged off the $5bn fine </w:t>
      </w:r>
      <w:r>
        <w:lastRenderedPageBreak/>
        <w:t>recently imposed on it by European trustbusters and posted strong results. Amazon announced a record quarterly profit.</w:t>
      </w:r>
    </w:p>
    <w:p w14:paraId="373E44EB" w14:textId="77777777" w:rsidR="00207120" w:rsidRDefault="00207120" w:rsidP="00207120"/>
    <w:p w14:paraId="6AE6B7A5" w14:textId="77777777" w:rsidR="00207120" w:rsidRDefault="00207120" w:rsidP="00207120">
      <w:pPr>
        <w:rPr>
          <w:rFonts w:hint="eastAsia"/>
        </w:rPr>
      </w:pPr>
      <w:r>
        <w:rPr>
          <w:rFonts w:hint="eastAsia"/>
        </w:rPr>
        <w:t>这些失利消息盖过了同样在</w:t>
      </w:r>
      <w:r>
        <w:rPr>
          <w:rFonts w:hint="eastAsia"/>
        </w:rPr>
        <w:t>7</w:t>
      </w:r>
      <w:r>
        <w:rPr>
          <w:rFonts w:hint="eastAsia"/>
        </w:rPr>
        <w:t>月里呈现的一个事实：其他科技巨头维持了不俗的表现。全球最大的软件公司微软的年收入首次突破千亿美元。</w:t>
      </w:r>
      <w:r>
        <w:rPr>
          <w:rFonts w:hint="eastAsia"/>
        </w:rPr>
        <w:t>Alphabet</w:t>
      </w:r>
      <w:r>
        <w:rPr>
          <w:rFonts w:hint="eastAsia"/>
        </w:rPr>
        <w:t>不受最近被欧盟反垄断机构判罚</w:t>
      </w:r>
      <w:r>
        <w:rPr>
          <w:rFonts w:hint="eastAsia"/>
        </w:rPr>
        <w:t>50</w:t>
      </w:r>
      <w:r>
        <w:rPr>
          <w:rFonts w:hint="eastAsia"/>
        </w:rPr>
        <w:t>亿美元的影响，公布了强劲业绩。亚马逊宣布取得破纪录的季度利润。</w:t>
      </w:r>
    </w:p>
    <w:p w14:paraId="302031B3" w14:textId="77777777" w:rsidR="00207120" w:rsidRDefault="00207120" w:rsidP="00207120"/>
    <w:p w14:paraId="5E1F6423" w14:textId="77777777" w:rsidR="00207120" w:rsidRDefault="00207120" w:rsidP="00207120">
      <w:r>
        <w:t>These diverging results point to a broader development. Throwing all the FAANGs and other big tech firms into one basket has always been lazy. In the future they will probably be seen as two different groups: a consumer-oriented one, which could, somewhat awkwardly, be called “FATWIN” (Facebook, Twitter and Netflix) and a more business-to-business group, which some already dub “MAGA” (Microsoft, Amazon, Google and Apple).</w:t>
      </w:r>
    </w:p>
    <w:p w14:paraId="755170D2" w14:textId="77777777" w:rsidR="00207120" w:rsidRDefault="00207120" w:rsidP="00207120"/>
    <w:p w14:paraId="50622DE3" w14:textId="77777777" w:rsidR="00207120" w:rsidRDefault="00207120" w:rsidP="00207120">
      <w:pPr>
        <w:rPr>
          <w:rFonts w:hint="eastAsia"/>
        </w:rPr>
      </w:pPr>
      <w:r>
        <w:rPr>
          <w:rFonts w:hint="eastAsia"/>
        </w:rPr>
        <w:t>这些不同的结果表明了更广泛的发展路径。把“大獠牙帮”和其他大型科技公司扔进同一个篮子里一直都过于简单粗暴。未来，这些公司可能会被视为两类：一类面向消费者，可勉强简称为“</w:t>
      </w:r>
      <w:r>
        <w:rPr>
          <w:rFonts w:hint="eastAsia"/>
        </w:rPr>
        <w:t>FATWIN</w:t>
      </w:r>
      <w:r>
        <w:rPr>
          <w:rFonts w:hint="eastAsia"/>
        </w:rPr>
        <w:t>”（即</w:t>
      </w:r>
      <w:r>
        <w:rPr>
          <w:rFonts w:hint="eastAsia"/>
        </w:rPr>
        <w:t>Facebook</w:t>
      </w:r>
      <w:r>
        <w:rPr>
          <w:rFonts w:hint="eastAsia"/>
        </w:rPr>
        <w:t>、推特和</w:t>
      </w:r>
      <w:r>
        <w:rPr>
          <w:rFonts w:hint="eastAsia"/>
        </w:rPr>
        <w:t>Netflix</w:t>
      </w:r>
      <w:r>
        <w:rPr>
          <w:rFonts w:hint="eastAsia"/>
        </w:rPr>
        <w:t>），另一类更多面向企业，已有人将之称为“</w:t>
      </w:r>
      <w:r>
        <w:rPr>
          <w:rFonts w:hint="eastAsia"/>
        </w:rPr>
        <w:t>MAGA</w:t>
      </w:r>
      <w:r>
        <w:rPr>
          <w:rFonts w:hint="eastAsia"/>
        </w:rPr>
        <w:t>”（即微软、亚马逊、谷歌和苹果）。</w:t>
      </w:r>
    </w:p>
    <w:p w14:paraId="61873235" w14:textId="77777777" w:rsidR="00207120" w:rsidRDefault="00207120" w:rsidP="00207120"/>
    <w:p w14:paraId="1A9E05CE" w14:textId="77777777" w:rsidR="00207120" w:rsidRDefault="00207120" w:rsidP="00207120">
      <w:r>
        <w:t>The first group shows signs of reaching maturity. It is not that the firms will now stagnate. Facebook’s revenues grew by 42%; Twitter’s were up by 24%. But signs abound that social media’s best days are over. Advertising revenues are not infinite. Users are exhibiting social-media fatigue. And regulators will continue to prod firms to police their platforms (one of the reasons for Facebook’s shrinking margins is that it has been hiring thousands of moderators to vet users’ posts). The firm’s earnings call should be seen as a “big reset of investor expectations”, says Mark Mahaney of RBC Capital Markets, a bank.</w:t>
      </w:r>
    </w:p>
    <w:p w14:paraId="3B516E8D" w14:textId="77777777" w:rsidR="00207120" w:rsidRDefault="00207120" w:rsidP="00207120"/>
    <w:p w14:paraId="3E0AF256" w14:textId="77777777" w:rsidR="00207120" w:rsidRDefault="00207120" w:rsidP="00207120">
      <w:pPr>
        <w:rPr>
          <w:rFonts w:hint="eastAsia"/>
        </w:rPr>
      </w:pPr>
      <w:r>
        <w:rPr>
          <w:rFonts w:hint="eastAsia"/>
        </w:rPr>
        <w:t>第一类公司已有接近成熟的迹象。这并不意味着这些公司会就此停滞不前。</w:t>
      </w:r>
      <w:r>
        <w:rPr>
          <w:rFonts w:hint="eastAsia"/>
        </w:rPr>
        <w:t>Facebook</w:t>
      </w:r>
      <w:r>
        <w:rPr>
          <w:rFonts w:hint="eastAsia"/>
        </w:rPr>
        <w:t>的收入增长了</w:t>
      </w:r>
      <w:r>
        <w:rPr>
          <w:rFonts w:hint="eastAsia"/>
        </w:rPr>
        <w:t>42</w:t>
      </w:r>
      <w:r>
        <w:rPr>
          <w:rFonts w:hint="eastAsia"/>
        </w:rPr>
        <w:t>％，推特的收入增长了</w:t>
      </w:r>
      <w:r>
        <w:rPr>
          <w:rFonts w:hint="eastAsia"/>
        </w:rPr>
        <w:t>24</w:t>
      </w:r>
      <w:r>
        <w:rPr>
          <w:rFonts w:hint="eastAsia"/>
        </w:rPr>
        <w:t>％。然而各种迹象显示，社交媒体的好日子到头了。广告收入并非无穷无尽。用户正在显现社交媒体疲劳。而监管机构将继续督促各个平台自我监管（</w:t>
      </w:r>
      <w:r>
        <w:rPr>
          <w:rFonts w:hint="eastAsia"/>
        </w:rPr>
        <w:t>Facebook</w:t>
      </w:r>
      <w:r>
        <w:rPr>
          <w:rFonts w:hint="eastAsia"/>
        </w:rPr>
        <w:t>利润缩减的原因之一是公司雇用了数千名管理员来审查用户发帖）。加拿大皇家银行资本市场（</w:t>
      </w:r>
      <w:r>
        <w:rPr>
          <w:rFonts w:hint="eastAsia"/>
        </w:rPr>
        <w:t>RBC Capital Markets</w:t>
      </w:r>
      <w:r>
        <w:rPr>
          <w:rFonts w:hint="eastAsia"/>
        </w:rPr>
        <w:t>）的马克·马哈尼（</w:t>
      </w:r>
      <w:r>
        <w:rPr>
          <w:rFonts w:hint="eastAsia"/>
        </w:rPr>
        <w:t>Mark Mahaney</w:t>
      </w:r>
      <w:r>
        <w:rPr>
          <w:rFonts w:hint="eastAsia"/>
        </w:rPr>
        <w:t>）表示，</w:t>
      </w:r>
      <w:r>
        <w:rPr>
          <w:rFonts w:hint="eastAsia"/>
        </w:rPr>
        <w:t>Facebook</w:t>
      </w:r>
      <w:r>
        <w:rPr>
          <w:rFonts w:hint="eastAsia"/>
        </w:rPr>
        <w:t>的业绩报告电话会议应被看作是“对投资者预期的一次大修正”。</w:t>
      </w:r>
    </w:p>
    <w:p w14:paraId="44FFA249" w14:textId="77777777" w:rsidR="00207120" w:rsidRDefault="00207120" w:rsidP="00207120"/>
    <w:p w14:paraId="1E01AA94" w14:textId="77777777" w:rsidR="00207120" w:rsidRDefault="00207120" w:rsidP="00207120">
      <w:r>
        <w:t>The second group benefits from the fact that companies continue to embrace cloud computing, particularly as it starts to encompass artificial-intelligence services. Amazon’s record profits were generated by its cloud-computing arm, as were Microsoft’s expanding revenues. Google, too, is making more money from the cloud, although it still depends on advertising as its main engine. As for Apple, being mainly a hardware-maker, it stands apart. Although it did not ship as many iPhones as expected, it sold them at a higher average price. Its services business, which includes the iTunes music store and the iCloud bundle of offerings, had its best quarter ever, posting revenues of nearly $10bn.</w:t>
      </w:r>
    </w:p>
    <w:p w14:paraId="40F9C45C" w14:textId="77777777" w:rsidR="00207120" w:rsidRDefault="00207120" w:rsidP="00207120"/>
    <w:p w14:paraId="48EEDA08" w14:textId="77777777" w:rsidR="00207120" w:rsidRDefault="00207120" w:rsidP="00207120">
      <w:pPr>
        <w:rPr>
          <w:rFonts w:hint="eastAsia"/>
        </w:rPr>
      </w:pPr>
      <w:r>
        <w:rPr>
          <w:rFonts w:hint="eastAsia"/>
        </w:rPr>
        <w:t>第二类公司受益于企业对云计算技术的持续追捧，尤其是当这些科技公司开始推出人工智能服务。亚马逊创纪录的利润来自其云计算部门，微软的收入增长也一样。谷歌尽管仍依赖广告作为主要收入来源，但通过云计算获得的收益也是越来越大。至于更多是硬件制造商的苹果，情况则与众不同。尽管</w:t>
      </w:r>
      <w:r>
        <w:rPr>
          <w:rFonts w:hint="eastAsia"/>
        </w:rPr>
        <w:t>iPhone</w:t>
      </w:r>
      <w:r>
        <w:rPr>
          <w:rFonts w:hint="eastAsia"/>
        </w:rPr>
        <w:t>销量不及预期，但</w:t>
      </w:r>
      <w:r>
        <w:rPr>
          <w:rFonts w:hint="eastAsia"/>
        </w:rPr>
        <w:t>iPhone</w:t>
      </w:r>
      <w:r>
        <w:rPr>
          <w:rFonts w:hint="eastAsia"/>
        </w:rPr>
        <w:t>的均价提高了。其服务业务（包括</w:t>
      </w:r>
      <w:r>
        <w:rPr>
          <w:rFonts w:hint="eastAsia"/>
        </w:rPr>
        <w:t>iTunes</w:t>
      </w:r>
      <w:r>
        <w:rPr>
          <w:rFonts w:hint="eastAsia"/>
        </w:rPr>
        <w:t>音乐商店和</w:t>
      </w:r>
      <w:r>
        <w:rPr>
          <w:rFonts w:hint="eastAsia"/>
        </w:rPr>
        <w:t>iCloud</w:t>
      </w:r>
      <w:r>
        <w:rPr>
          <w:rFonts w:hint="eastAsia"/>
        </w:rPr>
        <w:t>产品组合）取得了有史以来的最佳季度业绩，收入近</w:t>
      </w:r>
      <w:r>
        <w:rPr>
          <w:rFonts w:hint="eastAsia"/>
        </w:rPr>
        <w:t>100</w:t>
      </w:r>
      <w:r>
        <w:rPr>
          <w:rFonts w:hint="eastAsia"/>
        </w:rPr>
        <w:t>亿美元。</w:t>
      </w:r>
    </w:p>
    <w:p w14:paraId="0E2F523B" w14:textId="77777777" w:rsidR="00207120" w:rsidRDefault="00207120" w:rsidP="00207120"/>
    <w:p w14:paraId="4872556F" w14:textId="77777777" w:rsidR="00207120" w:rsidRDefault="00207120" w:rsidP="00207120">
      <w:r>
        <w:t>Overall, tech firms will continue to thrive, says Brian Wieser of Pivotal Research. Yet all bets will be off should America’s trade war with China continue to get hotter. Apple is most vulnerable. Not only are most of its devices made in China, but the country is its second-largest market. If Apple gets hit by tariffs, another company is likely to get to $1trn first. But right now, that prize seems within its reach.</w:t>
      </w:r>
    </w:p>
    <w:p w14:paraId="65445F69" w14:textId="77777777" w:rsidR="00207120" w:rsidRDefault="00207120" w:rsidP="00207120"/>
    <w:p w14:paraId="0B0D220E" w14:textId="77777777" w:rsidR="00207120" w:rsidRDefault="00207120" w:rsidP="00207120">
      <w:pPr>
        <w:rPr>
          <w:rFonts w:hint="eastAsia"/>
        </w:rPr>
      </w:pPr>
      <w:r>
        <w:rPr>
          <w:rFonts w:hint="eastAsia"/>
        </w:rPr>
        <w:t>Pivotal Research</w:t>
      </w:r>
      <w:r>
        <w:rPr>
          <w:rFonts w:hint="eastAsia"/>
        </w:rPr>
        <w:t>的布莱恩·威泽（</w:t>
      </w:r>
      <w:r>
        <w:rPr>
          <w:rFonts w:hint="eastAsia"/>
        </w:rPr>
        <w:t>Brian Wieser</w:t>
      </w:r>
      <w:r>
        <w:rPr>
          <w:rFonts w:hint="eastAsia"/>
        </w:rPr>
        <w:t>）表示，总体而言，科技公司将继续蓬勃发展。不过如果中美贸易战</w:t>
      </w:r>
      <w:r>
        <w:rPr>
          <w:rFonts w:hint="eastAsia"/>
        </w:rPr>
        <w:lastRenderedPageBreak/>
        <w:t>继续升温，一切就都说不准了。苹果最易受到冲击。因为中国不仅制造了该公司大多数的设备，还是其第二大市场。如果苹果受到关税的打击，率先攻破万亿美元市值关口的可能就会是另外一家公司。但就目前来看，这对苹果似乎触手可及。</w:t>
      </w:r>
    </w:p>
    <w:p w14:paraId="11E01D93" w14:textId="77777777" w:rsidR="00207120" w:rsidRDefault="00207120" w:rsidP="00207120"/>
    <w:p w14:paraId="5DDB4380" w14:textId="77777777" w:rsidR="00207120" w:rsidRDefault="00207120" w:rsidP="00207120">
      <w:r>
        <w:t>Note (August 2nd, 2018): Apple breached the $1trn mark on August 2nd, after we went to press.</w:t>
      </w:r>
    </w:p>
    <w:p w14:paraId="7250A088" w14:textId="77777777" w:rsidR="00207120" w:rsidRDefault="00207120" w:rsidP="00207120">
      <w:pPr>
        <w:pStyle w:val="1"/>
      </w:pPr>
      <w:r>
        <w:t>Russia and nuclear power: Atoms for peace</w:t>
      </w:r>
    </w:p>
    <w:p w14:paraId="1A2B7DB7" w14:textId="77777777" w:rsidR="00207120" w:rsidRDefault="00207120" w:rsidP="00207120">
      <w:r>
        <w:t>The world’s worrying reliance on Russian nuclear technology</w:t>
      </w:r>
    </w:p>
    <w:p w14:paraId="11829626" w14:textId="77777777" w:rsidR="00207120" w:rsidRDefault="00207120" w:rsidP="00207120">
      <w:pPr>
        <w:rPr>
          <w:rFonts w:hint="eastAsia"/>
        </w:rPr>
      </w:pPr>
      <w:r>
        <w:rPr>
          <w:rFonts w:hint="eastAsia"/>
        </w:rPr>
        <w:t>俄罗斯与核电：和平利用原子能</w:t>
      </w:r>
    </w:p>
    <w:p w14:paraId="59C6D9EA" w14:textId="77777777" w:rsidR="00207120" w:rsidRDefault="00207120" w:rsidP="00207120">
      <w:pPr>
        <w:rPr>
          <w:rFonts w:hint="eastAsia"/>
        </w:rPr>
      </w:pPr>
      <w:r>
        <w:rPr>
          <w:rFonts w:hint="eastAsia"/>
        </w:rPr>
        <w:t>世界对俄罗斯核技术的依赖令人担忧</w:t>
      </w:r>
    </w:p>
    <w:p w14:paraId="3CA2C2FF" w14:textId="77777777" w:rsidR="00207120" w:rsidRDefault="00207120" w:rsidP="00207120">
      <w:r>
        <w:t xml:space="preserve">20180804 europe </w:t>
      </w:r>
      <w:r>
        <w:rPr>
          <w:rFonts w:ascii="Segoe UI Emoji" w:hAnsi="Segoe UI Emoji" w:cs="Segoe UI Emoji"/>
        </w:rPr>
        <w:t>🇬🇧</w:t>
      </w:r>
      <w:r>
        <w:t xml:space="preserve"> English Version</w:t>
      </w:r>
    </w:p>
    <w:p w14:paraId="019CAB5C" w14:textId="77777777" w:rsidR="00207120" w:rsidRDefault="00207120" w:rsidP="00207120"/>
    <w:p w14:paraId="7266935A" w14:textId="77777777" w:rsidR="00207120" w:rsidRDefault="00207120" w:rsidP="00207120">
      <w:r>
        <w:t>IN MARCH 2011 a tsunami engulfed the Fukushima power plant in Japan, ultimately causing a meltdown. The worst nuclear disaster since Chernobyl, it was a devastating blow to an industry that has been in the doldrums since the 1980s. Nuclear plants closed around the world. The amount of electricity generated by nuclear power plunged 11% in two years and has not recovered since. Within this declining industry, one country now dominates the market for design and export of nuclear plants: Russia.</w:t>
      </w:r>
    </w:p>
    <w:p w14:paraId="642FE6F8" w14:textId="77777777" w:rsidR="00207120" w:rsidRDefault="00207120" w:rsidP="00207120"/>
    <w:p w14:paraId="1CBCA677" w14:textId="77777777" w:rsidR="00207120" w:rsidRDefault="00207120" w:rsidP="00207120">
      <w:pPr>
        <w:rPr>
          <w:rFonts w:hint="eastAsia"/>
        </w:rPr>
      </w:pPr>
      <w:r>
        <w:rPr>
          <w:rFonts w:hint="eastAsia"/>
        </w:rPr>
        <w:t>二〇一一年三月，一场海啸吞噬了日本的福岛核电站，最终致其堆芯熔毁。这是继切尔诺贝利核泄漏事故之后最严重的核灾难，对上世纪</w:t>
      </w:r>
      <w:r>
        <w:rPr>
          <w:rFonts w:hint="eastAsia"/>
        </w:rPr>
        <w:t>80</w:t>
      </w:r>
      <w:r>
        <w:rPr>
          <w:rFonts w:hint="eastAsia"/>
        </w:rPr>
        <w:t>年代以来一直处于低迷状态的核行业造成了毁灭性的打击。世界各地相继关闭核电站。核电发电量在两年内下降了</w:t>
      </w:r>
      <w:r>
        <w:rPr>
          <w:rFonts w:hint="eastAsia"/>
        </w:rPr>
        <w:t>11</w:t>
      </w:r>
      <w:r>
        <w:rPr>
          <w:rFonts w:hint="eastAsia"/>
        </w:rPr>
        <w:t>％，之后一直没有恢复。在这个衰退的行业中，有一个国家如今主导着核电站的设计和出口市场：俄罗斯。</w:t>
      </w:r>
    </w:p>
    <w:p w14:paraId="0C4AEC10" w14:textId="77777777" w:rsidR="00207120" w:rsidRDefault="00207120" w:rsidP="00207120"/>
    <w:p w14:paraId="314EEA92" w14:textId="77777777" w:rsidR="00207120" w:rsidRDefault="00207120" w:rsidP="00207120">
      <w:r>
        <w:t>Flat domestic demand for electricity has curtailed construction of new plants at home, so Rosatom, Russia’s state-owned nuclear-power company, has been flogging its wares abroad. It is focused on what Stephan Solzhenitsyn, a nuclear-energy analyst with McKinsey, calls the “great grand middle”: countries that are close allies of neither the United States nor Russia. In April Russia started building Turkey’s first nuclear plant, worth $20bn. Its first reactor is due for completion in 2023. Rosatom says it has 33 new plants on its order book, worth some $130bn. A dozen are under construction, including in Bangladesh, India and Hungary.</w:t>
      </w:r>
    </w:p>
    <w:p w14:paraId="3B89A4D4" w14:textId="77777777" w:rsidR="00207120" w:rsidRDefault="00207120" w:rsidP="00207120"/>
    <w:p w14:paraId="2A851EED" w14:textId="77777777" w:rsidR="00207120" w:rsidRDefault="00207120" w:rsidP="00207120">
      <w:pPr>
        <w:rPr>
          <w:rFonts w:hint="eastAsia"/>
        </w:rPr>
      </w:pPr>
      <w:r>
        <w:rPr>
          <w:rFonts w:hint="eastAsia"/>
        </w:rPr>
        <w:t>俄罗斯国内电力需求萎靡，抑制了国内新核电站的建设，因此俄罗斯的国有核电公司俄罗斯国家原子能公司（以下简称</w:t>
      </w:r>
      <w:r>
        <w:rPr>
          <w:rFonts w:hint="eastAsia"/>
        </w:rPr>
        <w:t>Rosatom</w:t>
      </w:r>
      <w:r>
        <w:rPr>
          <w:rFonts w:hint="eastAsia"/>
        </w:rPr>
        <w:t>）一直在海外做生意。用麦肯锡核能分析师斯蒂芬·索尔仁尼琴（</w:t>
      </w:r>
      <w:r>
        <w:rPr>
          <w:rFonts w:hint="eastAsia"/>
        </w:rPr>
        <w:t>Stephan Solzhenitsyn</w:t>
      </w:r>
      <w:r>
        <w:rPr>
          <w:rFonts w:hint="eastAsia"/>
        </w:rPr>
        <w:t>）的话说，俄罗斯重点关注的是“巨大的中间市场”，也就是那些既不是美国也不是俄罗斯的亲密盟友的国家。</w:t>
      </w:r>
      <w:r>
        <w:rPr>
          <w:rFonts w:hint="eastAsia"/>
        </w:rPr>
        <w:t>4</w:t>
      </w:r>
      <w:r>
        <w:rPr>
          <w:rFonts w:hint="eastAsia"/>
        </w:rPr>
        <w:t>月，俄罗斯开始建造土耳其的第一座核电站，价值</w:t>
      </w:r>
      <w:r>
        <w:rPr>
          <w:rFonts w:hint="eastAsia"/>
        </w:rPr>
        <w:t>200</w:t>
      </w:r>
      <w:r>
        <w:rPr>
          <w:rFonts w:hint="eastAsia"/>
        </w:rPr>
        <w:t>亿美元。第一座反应堆将于</w:t>
      </w:r>
      <w:r>
        <w:rPr>
          <w:rFonts w:hint="eastAsia"/>
        </w:rPr>
        <w:t>2023</w:t>
      </w:r>
      <w:r>
        <w:rPr>
          <w:rFonts w:hint="eastAsia"/>
        </w:rPr>
        <w:t>年完工。</w:t>
      </w:r>
      <w:r>
        <w:rPr>
          <w:rFonts w:hint="eastAsia"/>
        </w:rPr>
        <w:t>Rosatom</w:t>
      </w:r>
      <w:r>
        <w:rPr>
          <w:rFonts w:hint="eastAsia"/>
        </w:rPr>
        <w:t>称自己持有</w:t>
      </w:r>
      <w:r>
        <w:rPr>
          <w:rFonts w:hint="eastAsia"/>
        </w:rPr>
        <w:t>33</w:t>
      </w:r>
      <w:r>
        <w:rPr>
          <w:rFonts w:hint="eastAsia"/>
        </w:rPr>
        <w:t>座新核电站的订单，总价值约</w:t>
      </w:r>
      <w:r>
        <w:rPr>
          <w:rFonts w:hint="eastAsia"/>
        </w:rPr>
        <w:t>1300</w:t>
      </w:r>
      <w:r>
        <w:rPr>
          <w:rFonts w:hint="eastAsia"/>
        </w:rPr>
        <w:t>亿美元。目前孟加拉、印度和匈牙利等国的十几个核电站正在建设中。</w:t>
      </w:r>
    </w:p>
    <w:p w14:paraId="50002FA1" w14:textId="77777777" w:rsidR="00207120" w:rsidRDefault="00207120" w:rsidP="00207120"/>
    <w:p w14:paraId="323022E8" w14:textId="77777777" w:rsidR="00207120" w:rsidRDefault="00207120" w:rsidP="00207120">
      <w:r>
        <w:t>Energy exports have long been a pillar of Russian foreign policy, typically in the form of its abundant oil and gas supplies. Exporting nuclear plants is trickier, but in some ways a better bet, says Mr Solzhenitsyn. Reactor sales bring in more money than fossil fuels, as they are generally accompanied by a suite of services, including provision of nuclear fuel, training for engineers and regulatory consulting. Each plant is a multi-billion-dollar project, unaffected by swings in commodity prices, and locks customers into decades-long relationships with Russia.</w:t>
      </w:r>
    </w:p>
    <w:p w14:paraId="7BB7FBF0" w14:textId="77777777" w:rsidR="00207120" w:rsidRDefault="00207120" w:rsidP="00207120"/>
    <w:p w14:paraId="5C492856" w14:textId="77777777" w:rsidR="00207120" w:rsidRDefault="00207120" w:rsidP="00207120">
      <w:pPr>
        <w:rPr>
          <w:rFonts w:hint="eastAsia"/>
        </w:rPr>
      </w:pPr>
      <w:r>
        <w:rPr>
          <w:rFonts w:hint="eastAsia"/>
        </w:rPr>
        <w:t>长期以来，能源出口一直是俄罗斯外交政策的一个支柱，通常出口的能源是该国丰富的石油和天然气资源。索尔仁尼琴表示，出口核电站要更复杂，但在某些方面来说是更好的选择。核反应堆销售带来的收入比化石燃料更高，因为它们通常要配合一系列服务，包括提供核燃料、培训工程师和监管咨询。每个核电站项目都价值几十上百亿美元，</w:t>
      </w:r>
      <w:r>
        <w:rPr>
          <w:rFonts w:hint="eastAsia"/>
        </w:rPr>
        <w:lastRenderedPageBreak/>
        <w:t>而且不受大宗商品价格波动的影响，还能在进口国与俄罗斯之间锁定数十年的合作关系。</w:t>
      </w:r>
    </w:p>
    <w:p w14:paraId="7D9D58B6" w14:textId="77777777" w:rsidR="00207120" w:rsidRDefault="00207120" w:rsidP="00207120"/>
    <w:p w14:paraId="1861266C" w14:textId="77777777" w:rsidR="00207120" w:rsidRDefault="00207120" w:rsidP="00207120">
      <w:r>
        <w:t>Once completed, the plants offer an obvious diplomatic lever in the form of sway over a large portion of a country’s electricity-generation capacity. In theory Russia might threaten to raise the price of uranium, or simply to close a reactor operated by Rosatom. The relationship between exporter and customer is particularly close in a nuclear plant’s early years, when local employees are still being trained and the exporting country is directly involved in the plant’s operation. The threat is especially potent in countries where a new nuclear plant represents a significant share of the electricity supply. Rooppur, the Russian-built nuclear-power station in Bangladesh, for instance, will provide 2,400 megawatts, accounting for 15% of total generation capacity.</w:t>
      </w:r>
    </w:p>
    <w:p w14:paraId="620BAAB7" w14:textId="77777777" w:rsidR="00207120" w:rsidRDefault="00207120" w:rsidP="00207120"/>
    <w:p w14:paraId="74A11222" w14:textId="77777777" w:rsidR="00207120" w:rsidRDefault="00207120" w:rsidP="00207120">
      <w:pPr>
        <w:rPr>
          <w:rFonts w:hint="eastAsia"/>
        </w:rPr>
      </w:pPr>
      <w:r>
        <w:rPr>
          <w:rFonts w:hint="eastAsia"/>
        </w:rPr>
        <w:t>这些核电站建成之后会影响一个国家很大部分的发电量，这让俄罗斯获得了在外交上明显的筹码。从理论上讲，俄罗斯可能会威胁提高铀的价格，或者直接关闭一个由</w:t>
      </w:r>
      <w:r>
        <w:rPr>
          <w:rFonts w:hint="eastAsia"/>
        </w:rPr>
        <w:t>Rosatom</w:t>
      </w:r>
      <w:r>
        <w:rPr>
          <w:rFonts w:hint="eastAsia"/>
        </w:rPr>
        <w:t>运营的核反应堆。在核电站运行的头几年，出口国和进口国之间的关系尤为密切，这时当地员工仍在接受培训，出口国也直接参与核电站的运营。在新核电站发电量占供电比例较高的国家，这种威胁尤为明显。例如，俄罗斯在孟加拉建造的卢普尔核电站（</w:t>
      </w:r>
      <w:r>
        <w:rPr>
          <w:rFonts w:hint="eastAsia"/>
        </w:rPr>
        <w:t>Rooppur</w:t>
      </w:r>
      <w:r>
        <w:rPr>
          <w:rFonts w:hint="eastAsia"/>
        </w:rPr>
        <w:t>）发电能力为</w:t>
      </w:r>
      <w:r>
        <w:rPr>
          <w:rFonts w:hint="eastAsia"/>
        </w:rPr>
        <w:t>2400</w:t>
      </w:r>
      <w:r>
        <w:rPr>
          <w:rFonts w:hint="eastAsia"/>
        </w:rPr>
        <w:t>兆瓦，占全国总装机容量的</w:t>
      </w:r>
      <w:r>
        <w:rPr>
          <w:rFonts w:hint="eastAsia"/>
        </w:rPr>
        <w:t>15%</w:t>
      </w:r>
      <w:r>
        <w:rPr>
          <w:rFonts w:hint="eastAsia"/>
        </w:rPr>
        <w:t>。</w:t>
      </w:r>
    </w:p>
    <w:p w14:paraId="62419284" w14:textId="77777777" w:rsidR="00207120" w:rsidRDefault="00207120" w:rsidP="00207120"/>
    <w:p w14:paraId="089ECF03" w14:textId="77777777" w:rsidR="00207120" w:rsidRDefault="00207120" w:rsidP="00207120"/>
    <w:p w14:paraId="4F785FA2" w14:textId="77777777" w:rsidR="00207120" w:rsidRDefault="00207120" w:rsidP="00207120">
      <w:r>
        <w:t>Vulnerable countries have long grown accustomed to Russia’s habit of wielding energy as a geopolitical weapon. Ultimatums over gas supplies were once a regular feature of eastern European winters, but lately the threat has grown more sophisticated. In 2015 Russia launched a cyber-assault on Ukraine’s electrical transmission system. Last week America’s department of homeland security said that Russia’s military intelligence agency had hacked into the control rooms of American power plants. Cautious hosts might be forgiven for wondering whether their new Russian nuclear plants come with back doors that would enable similar attacks.</w:t>
      </w:r>
    </w:p>
    <w:p w14:paraId="57F9B6DF" w14:textId="77777777" w:rsidR="00207120" w:rsidRDefault="00207120" w:rsidP="00207120"/>
    <w:p w14:paraId="21E96DDE" w14:textId="77777777" w:rsidR="00207120" w:rsidRDefault="00207120" w:rsidP="00207120">
      <w:pPr>
        <w:rPr>
          <w:rFonts w:hint="eastAsia"/>
        </w:rPr>
      </w:pPr>
      <w:r>
        <w:rPr>
          <w:rFonts w:hint="eastAsia"/>
        </w:rPr>
        <w:t>俄罗斯惯于把能源用作地缘政治武器，弱势国家对此早已习以为常。就天然气供应发出最后通牒曾是东欧冬季的常见戏码，但近年来这一威胁已变得更加复杂。</w:t>
      </w:r>
      <w:r>
        <w:rPr>
          <w:rFonts w:hint="eastAsia"/>
        </w:rPr>
        <w:t>2015</w:t>
      </w:r>
      <w:r>
        <w:rPr>
          <w:rFonts w:hint="eastAsia"/>
        </w:rPr>
        <w:t>年，俄罗斯对乌克兰的电力传输系统发动了网络攻击。</w:t>
      </w:r>
      <w:r>
        <w:rPr>
          <w:rFonts w:hint="eastAsia"/>
        </w:rPr>
        <w:t>7</w:t>
      </w:r>
      <w:r>
        <w:rPr>
          <w:rFonts w:hint="eastAsia"/>
        </w:rPr>
        <w:t>月底，美国国土安全部门表示，俄罗斯的军事情报机构入侵了美国多家发电厂的控制室。那些谨慎的国家想知道它们从俄罗斯进口的新核电站是否留有后门供俄罗斯发起类似的攻击，也是情有可原的。</w:t>
      </w:r>
    </w:p>
    <w:p w14:paraId="1328A3DC" w14:textId="77777777" w:rsidR="00207120" w:rsidRDefault="00207120" w:rsidP="00207120"/>
    <w:p w14:paraId="1922E9F8" w14:textId="77777777" w:rsidR="00207120" w:rsidRDefault="00207120" w:rsidP="00207120">
      <w:r>
        <w:t>Still, Agneta Rising, director general of the World Nuclear Association, says that geopolitics tends not to complicate Rosatom’s export plans. Any influence the Kremlin can exert through its plants is limited by the supervision of the International Atomic Energy Agency. Rosatom’s influence weakens over time, because customers typically insist that it trains local engineers to run their plants. Customers can source their nuclear fuel elsewhere. And Russian potential mischief-making would spook buyers in other countries.</w:t>
      </w:r>
    </w:p>
    <w:p w14:paraId="6B7687AA" w14:textId="77777777" w:rsidR="00207120" w:rsidRDefault="00207120" w:rsidP="00207120"/>
    <w:p w14:paraId="3D3F63EB" w14:textId="77777777" w:rsidR="00207120" w:rsidRDefault="00207120" w:rsidP="00207120">
      <w:pPr>
        <w:rPr>
          <w:rFonts w:hint="eastAsia"/>
        </w:rPr>
      </w:pPr>
      <w:r>
        <w:rPr>
          <w:rFonts w:hint="eastAsia"/>
        </w:rPr>
        <w:t>不过，世界核能协会（</w:t>
      </w:r>
      <w:r>
        <w:rPr>
          <w:rFonts w:hint="eastAsia"/>
        </w:rPr>
        <w:t>World Nuclear Association</w:t>
      </w:r>
      <w:r>
        <w:rPr>
          <w:rFonts w:hint="eastAsia"/>
        </w:rPr>
        <w:t>）总干事阿格尼塔·瑞新（</w:t>
      </w:r>
      <w:r>
        <w:rPr>
          <w:rFonts w:hint="eastAsia"/>
        </w:rPr>
        <w:t>Agneta Rising</w:t>
      </w:r>
      <w:r>
        <w:rPr>
          <w:rFonts w:hint="eastAsia"/>
        </w:rPr>
        <w:t>）表示，地缘政治不会让</w:t>
      </w:r>
      <w:r>
        <w:rPr>
          <w:rFonts w:hint="eastAsia"/>
        </w:rPr>
        <w:t>Rosatom</w:t>
      </w:r>
      <w:r>
        <w:rPr>
          <w:rFonts w:hint="eastAsia"/>
        </w:rPr>
        <w:t>的出口计划复杂化。克里姆林宫要通过核电站施加任何影响都受限于国际原子能机构（</w:t>
      </w:r>
      <w:r>
        <w:rPr>
          <w:rFonts w:hint="eastAsia"/>
        </w:rPr>
        <w:t>International Atomic Energy Agency</w:t>
      </w:r>
      <w:r>
        <w:rPr>
          <w:rFonts w:hint="eastAsia"/>
        </w:rPr>
        <w:t>）的监督。</w:t>
      </w:r>
      <w:r>
        <w:rPr>
          <w:rFonts w:hint="eastAsia"/>
        </w:rPr>
        <w:t>Rosatom</w:t>
      </w:r>
      <w:r>
        <w:rPr>
          <w:rFonts w:hint="eastAsia"/>
        </w:rPr>
        <w:t>对核电站的影响力随时间推移而逐渐减弱，因为客户通常都会坚持要求</w:t>
      </w:r>
      <w:r>
        <w:rPr>
          <w:rFonts w:hint="eastAsia"/>
        </w:rPr>
        <w:t>Rosatom</w:t>
      </w:r>
      <w:r>
        <w:rPr>
          <w:rFonts w:hint="eastAsia"/>
        </w:rPr>
        <w:t>培训本国工程师来管理自己的核电站。客户可以从其他地方采购核燃料。而俄罗斯如果有什么小动作，也会吓走其他国家的买家。</w:t>
      </w:r>
    </w:p>
    <w:p w14:paraId="43E8FC39" w14:textId="77777777" w:rsidR="00207120" w:rsidRDefault="00207120" w:rsidP="00207120"/>
    <w:p w14:paraId="5C20E5FB" w14:textId="77777777" w:rsidR="00207120" w:rsidRDefault="00207120" w:rsidP="00207120">
      <w:r>
        <w:t>Yet concerns persist. In 2017 a South African court blocked a $76bn deal with Rosatom that had been secretly brokered between Presidents Jacob Zuma and Vladimir Putin. Closer to home, this year Rosatom started building a reactor in Hungary months after Mr Putin was warmly received in Budapest by Viktor Orban, Hungary’s prime minister. The deal is financed by a €10bn ($11.6bn) loan from Russia, and Rosatom will operate the plant and supply its fuel. That prompts fears that Russia could use the plant as diplomatic leverage.</w:t>
      </w:r>
    </w:p>
    <w:p w14:paraId="7523AEC3" w14:textId="77777777" w:rsidR="00207120" w:rsidRDefault="00207120" w:rsidP="00207120"/>
    <w:p w14:paraId="74F47436" w14:textId="77777777" w:rsidR="00207120" w:rsidRDefault="00207120" w:rsidP="00207120">
      <w:pPr>
        <w:rPr>
          <w:rFonts w:hint="eastAsia"/>
        </w:rPr>
      </w:pPr>
      <w:r>
        <w:rPr>
          <w:rFonts w:hint="eastAsia"/>
        </w:rPr>
        <w:t>然而担忧挥之不去。</w:t>
      </w:r>
      <w:r>
        <w:rPr>
          <w:rFonts w:hint="eastAsia"/>
        </w:rPr>
        <w:t>2017</w:t>
      </w:r>
      <w:r>
        <w:rPr>
          <w:rFonts w:hint="eastAsia"/>
        </w:rPr>
        <w:t>年，南非一家法院阻止了一项与</w:t>
      </w:r>
      <w:r>
        <w:rPr>
          <w:rFonts w:hint="eastAsia"/>
        </w:rPr>
        <w:t>Rosatom</w:t>
      </w:r>
      <w:r>
        <w:rPr>
          <w:rFonts w:hint="eastAsia"/>
        </w:rPr>
        <w:t>的核电站交易，该交易由南非总统祖玛和普京秘密达成，价值</w:t>
      </w:r>
      <w:r>
        <w:rPr>
          <w:rFonts w:hint="eastAsia"/>
        </w:rPr>
        <w:t>760</w:t>
      </w:r>
      <w:r>
        <w:rPr>
          <w:rFonts w:hint="eastAsia"/>
        </w:rPr>
        <w:t>亿美元。今年，</w:t>
      </w:r>
      <w:r>
        <w:rPr>
          <w:rFonts w:hint="eastAsia"/>
        </w:rPr>
        <w:t>Rosatom</w:t>
      </w:r>
      <w:r>
        <w:rPr>
          <w:rFonts w:hint="eastAsia"/>
        </w:rPr>
        <w:t>开始在离自己老家更近些的匈牙利兴建一座核反应堆。数月前匈牙利总理维克托·奥尔班（</w:t>
      </w:r>
      <w:r>
        <w:rPr>
          <w:rFonts w:hint="eastAsia"/>
        </w:rPr>
        <w:t>Viktor Orban</w:t>
      </w:r>
      <w:r>
        <w:rPr>
          <w:rFonts w:hint="eastAsia"/>
        </w:rPr>
        <w:t>）在布达佩斯热烈欢迎普京到访。这笔交易得到了俄罗斯</w:t>
      </w:r>
      <w:r>
        <w:rPr>
          <w:rFonts w:hint="eastAsia"/>
        </w:rPr>
        <w:t>100</w:t>
      </w:r>
      <w:r>
        <w:rPr>
          <w:rFonts w:hint="eastAsia"/>
        </w:rPr>
        <w:t>亿欧元（</w:t>
      </w:r>
      <w:r>
        <w:rPr>
          <w:rFonts w:hint="eastAsia"/>
        </w:rPr>
        <w:t>116</w:t>
      </w:r>
      <w:r>
        <w:rPr>
          <w:rFonts w:hint="eastAsia"/>
        </w:rPr>
        <w:t>亿美元）的贷款，将由</w:t>
      </w:r>
      <w:r>
        <w:rPr>
          <w:rFonts w:hint="eastAsia"/>
        </w:rPr>
        <w:t>Rosatom</w:t>
      </w:r>
      <w:r>
        <w:rPr>
          <w:rFonts w:hint="eastAsia"/>
        </w:rPr>
        <w:t>负责运营并提供核燃料。这引发了对俄罗斯可能将该电厂用作外交杠杆的担忧。</w:t>
      </w:r>
    </w:p>
    <w:p w14:paraId="611B21BE" w14:textId="77777777" w:rsidR="00207120" w:rsidRDefault="00207120" w:rsidP="00207120"/>
    <w:p w14:paraId="68EA660A" w14:textId="77777777" w:rsidR="00207120" w:rsidRDefault="00207120" w:rsidP="00207120">
      <w:r>
        <w:t>Two-state race</w:t>
      </w:r>
    </w:p>
    <w:p w14:paraId="03597CAE" w14:textId="77777777" w:rsidR="00207120" w:rsidRDefault="00207120" w:rsidP="00207120"/>
    <w:p w14:paraId="1B10DA08" w14:textId="77777777" w:rsidR="00207120" w:rsidRDefault="00207120" w:rsidP="00207120">
      <w:pPr>
        <w:rPr>
          <w:rFonts w:hint="eastAsia"/>
        </w:rPr>
      </w:pPr>
      <w:r>
        <w:rPr>
          <w:rFonts w:hint="eastAsia"/>
        </w:rPr>
        <w:t>两国之争</w:t>
      </w:r>
    </w:p>
    <w:p w14:paraId="70892EEF" w14:textId="77777777" w:rsidR="00207120" w:rsidRDefault="00207120" w:rsidP="00207120"/>
    <w:p w14:paraId="59DA7258" w14:textId="77777777" w:rsidR="00207120" w:rsidRDefault="00207120" w:rsidP="00207120">
      <w:r>
        <w:t>Russia’s nuclear programme has endured for two main reasons. Its designs are cheap, and Rosatom enjoys the backing of the state, which helps it absorb hard-to-insure risks like nuclear meltdowns. Its competitors trail hopelessly: France’s Areva (now Orano) has started building only two plants in the past ten years, in Finland and China; both are delayed and over budget. KEPCO, South Korea’s energy company, is facing a domestic backlash against nuclear power, while Westinghouse, in America, is only now emerging from bankruptcy.</w:t>
      </w:r>
    </w:p>
    <w:p w14:paraId="2C618CFC" w14:textId="77777777" w:rsidR="00207120" w:rsidRDefault="00207120" w:rsidP="00207120"/>
    <w:p w14:paraId="356A726B" w14:textId="77777777" w:rsidR="00207120" w:rsidRDefault="00207120" w:rsidP="00207120">
      <w:pPr>
        <w:rPr>
          <w:rFonts w:hint="eastAsia"/>
        </w:rPr>
      </w:pPr>
      <w:r>
        <w:rPr>
          <w:rFonts w:hint="eastAsia"/>
        </w:rPr>
        <w:t>俄罗斯的核出口得以延续主要有两个原因。一是设计成本低廉，二是</w:t>
      </w:r>
      <w:r>
        <w:rPr>
          <w:rFonts w:hint="eastAsia"/>
        </w:rPr>
        <w:t>Rosatom</w:t>
      </w:r>
      <w:r>
        <w:rPr>
          <w:rFonts w:hint="eastAsia"/>
        </w:rPr>
        <w:t>有政府支持，这能帮助它应对像堆芯熔毁这种难以承保的风险。</w:t>
      </w:r>
      <w:r>
        <w:rPr>
          <w:rFonts w:hint="eastAsia"/>
        </w:rPr>
        <w:t>Rosatom</w:t>
      </w:r>
      <w:r>
        <w:rPr>
          <w:rFonts w:hint="eastAsia"/>
        </w:rPr>
        <w:t>的竞争对手落于下风，毫无胜算：法国的阿海珐（</w:t>
      </w:r>
      <w:r>
        <w:rPr>
          <w:rFonts w:hint="eastAsia"/>
        </w:rPr>
        <w:t>Areva</w:t>
      </w:r>
      <w:r>
        <w:rPr>
          <w:rFonts w:hint="eastAsia"/>
        </w:rPr>
        <w:t>，现名欧安诺</w:t>
      </w:r>
      <w:r>
        <w:rPr>
          <w:rFonts w:hint="eastAsia"/>
        </w:rPr>
        <w:t>Orano</w:t>
      </w:r>
      <w:r>
        <w:rPr>
          <w:rFonts w:hint="eastAsia"/>
        </w:rPr>
        <w:t>）在过去十年里仅在芬兰和中国开建了两座核电站，两个项目都逾期且超支；韩国的能源公司韩国电力公司（</w:t>
      </w:r>
      <w:r>
        <w:rPr>
          <w:rFonts w:hint="eastAsia"/>
        </w:rPr>
        <w:t>KEPCO</w:t>
      </w:r>
      <w:r>
        <w:rPr>
          <w:rFonts w:hint="eastAsia"/>
        </w:rPr>
        <w:t>）正面临国内对核电的强烈抵制；美国的西屋公司（</w:t>
      </w:r>
      <w:r>
        <w:rPr>
          <w:rFonts w:hint="eastAsia"/>
        </w:rPr>
        <w:t>Westinghouse</w:t>
      </w:r>
      <w:r>
        <w:rPr>
          <w:rFonts w:hint="eastAsia"/>
        </w:rPr>
        <w:t>）刚刚才摆脱破产的威胁。</w:t>
      </w:r>
    </w:p>
    <w:p w14:paraId="4FB448AA" w14:textId="77777777" w:rsidR="00207120" w:rsidRDefault="00207120" w:rsidP="00207120"/>
    <w:p w14:paraId="52547AC6" w14:textId="77777777" w:rsidR="00207120" w:rsidRDefault="00207120" w:rsidP="00207120">
      <w:r>
        <w:t>Russia’s only real competitor is China, another country where government and business are tightly entwined. Until recently China has focused on meeting soaring demand for electricity at home. But importing raw materials and exporting technology is a better long-term bet, and so it has started to look abroad. A Chinese state-backed firm is partly funding Hinkley Point in Britain, and others are involved in plants in Argentina and Turkey. Yet although China will surely catch up, for now Russia has no serious rivals in the export of nuclear technology. In a world that needs to generate much more electricity from nuclear power if it is to take decarbonisation seriously, that is a sobering thought.</w:t>
      </w:r>
    </w:p>
    <w:p w14:paraId="0DF6CFAE" w14:textId="77777777" w:rsidR="00207120" w:rsidRDefault="00207120" w:rsidP="00207120"/>
    <w:p w14:paraId="508A0034" w14:textId="77777777" w:rsidR="00207120" w:rsidRDefault="00207120" w:rsidP="00207120">
      <w:pPr>
        <w:rPr>
          <w:rFonts w:hint="eastAsia"/>
        </w:rPr>
      </w:pPr>
      <w:r>
        <w:rPr>
          <w:rFonts w:hint="eastAsia"/>
        </w:rPr>
        <w:t>俄罗斯唯一真正的竞争对手是中国，这也是个政府与企业联系紧密的国家。直到最近，中国一直在致力于满足国内飙升的电力需求。但长期而言，进口原材料和出口技术是一个更好的选择，因此中国已经开始将目光投向国外。一家中国国企正在为英国的欣克利角核电站（</w:t>
      </w:r>
      <w:r>
        <w:rPr>
          <w:rFonts w:hint="eastAsia"/>
        </w:rPr>
        <w:t>Hinkley Point</w:t>
      </w:r>
      <w:r>
        <w:rPr>
          <w:rFonts w:hint="eastAsia"/>
        </w:rPr>
        <w:t>）提供部分资金，其他中国企业参与了阿根廷和土耳其的核电项目。然而，尽管中国一定会迎头赶上，就目前而言俄罗斯在核技术出口方面并没有能构成威胁的竞争对手。如果全球要严肃对待脱碳目标，就需要大幅增加核电生产。俄罗斯的一家独大需要警觉。</w:t>
      </w:r>
    </w:p>
    <w:p w14:paraId="765B29DE" w14:textId="77777777" w:rsidR="00207120" w:rsidRDefault="00207120" w:rsidP="00207120">
      <w:pPr>
        <w:pStyle w:val="1"/>
      </w:pPr>
      <w:r>
        <w:t>Trouble in Tianjin: Where are the people?</w:t>
      </w:r>
    </w:p>
    <w:p w14:paraId="22622668" w14:textId="77777777" w:rsidR="00207120" w:rsidRDefault="00207120" w:rsidP="00207120">
      <w:r>
        <w:t>What used to be China’s fastest-growing region is now its slowest</w:t>
      </w:r>
    </w:p>
    <w:p w14:paraId="2A6827E5" w14:textId="77777777" w:rsidR="00207120" w:rsidRDefault="00207120" w:rsidP="00207120">
      <w:pPr>
        <w:rPr>
          <w:rFonts w:hint="eastAsia"/>
        </w:rPr>
      </w:pPr>
      <w:r>
        <w:rPr>
          <w:rFonts w:hint="eastAsia"/>
        </w:rPr>
        <w:t>天津的困境：人都去哪儿了？</w:t>
      </w:r>
    </w:p>
    <w:p w14:paraId="78CF33EF" w14:textId="77777777" w:rsidR="00207120" w:rsidRDefault="00207120" w:rsidP="00207120">
      <w:pPr>
        <w:rPr>
          <w:rFonts w:hint="eastAsia"/>
        </w:rPr>
      </w:pPr>
      <w:r>
        <w:rPr>
          <w:rFonts w:hint="eastAsia"/>
        </w:rPr>
        <w:t>曾是中国增速最快的地区如今成了垫底的</w:t>
      </w:r>
    </w:p>
    <w:p w14:paraId="40085D6C" w14:textId="77777777" w:rsidR="00207120" w:rsidRDefault="00207120" w:rsidP="00207120">
      <w:r>
        <w:t xml:space="preserve">20180804 china </w:t>
      </w:r>
      <w:r>
        <w:rPr>
          <w:rFonts w:ascii="Segoe UI Emoji" w:hAnsi="Segoe UI Emoji" w:cs="Segoe UI Emoji"/>
        </w:rPr>
        <w:t>🇬🇧</w:t>
      </w:r>
      <w:r>
        <w:t xml:space="preserve"> English Version</w:t>
      </w:r>
    </w:p>
    <w:p w14:paraId="589E643A" w14:textId="77777777" w:rsidR="00207120" w:rsidRDefault="00207120" w:rsidP="00207120"/>
    <w:p w14:paraId="4F77E02F" w14:textId="77777777" w:rsidR="00207120" w:rsidRDefault="00207120" w:rsidP="00207120">
      <w:r>
        <w:t>TIANJIN, a northern mega-city, has produced some of China’s wittiest comedians. It is a good thing that its 15m residents have a sense of humour. Their hometown was, at points over the past decade, the fastest-growing of China’s 31 provincial-level regions. Since the beginning of last year it has been the slowest (see chart). Businesses joke that the sole part of the local economy that is expanding these days is the value of assets seized from corrupt officials. The city’s sharp deceleration serves as a stress test of China’s economic problems, and as a warning of the difficulty in fixing them.</w:t>
      </w:r>
    </w:p>
    <w:p w14:paraId="44E0401E" w14:textId="77777777" w:rsidR="00207120" w:rsidRDefault="00207120" w:rsidP="00207120"/>
    <w:p w14:paraId="6A089EF4" w14:textId="77777777" w:rsidR="00207120" w:rsidRDefault="00207120" w:rsidP="00207120">
      <w:pPr>
        <w:rPr>
          <w:rFonts w:hint="eastAsia"/>
        </w:rPr>
      </w:pPr>
      <w:r>
        <w:rPr>
          <w:rFonts w:hint="eastAsia"/>
        </w:rPr>
        <w:t>从中国北方大城市天津走出了一批中国最机智风趣的笑星。这里的</w:t>
      </w:r>
      <w:r>
        <w:rPr>
          <w:rFonts w:hint="eastAsia"/>
        </w:rPr>
        <w:t>1500</w:t>
      </w:r>
      <w:r>
        <w:rPr>
          <w:rFonts w:hint="eastAsia"/>
        </w:rPr>
        <w:t>万居民很有幽默感，这是件好事。过去十年的某些时候，他们的家乡在中国</w:t>
      </w:r>
      <w:r>
        <w:rPr>
          <w:rFonts w:hint="eastAsia"/>
        </w:rPr>
        <w:t>31</w:t>
      </w:r>
      <w:r>
        <w:rPr>
          <w:rFonts w:hint="eastAsia"/>
        </w:rPr>
        <w:t>个省级行政区（不含港、澳、台）中发展速度最快，然而自去年年初开始却变成了最慢的一个（见图表）。一些企业开玩笑说，如今当地经济唯一扩张的部分是从贪官那里没收的资产的价值。天津发展速度急剧下降既是对中国种种经济问题的压力测试，也警示着要解决这些问题困难重重。</w:t>
      </w:r>
    </w:p>
    <w:p w14:paraId="67C6F199" w14:textId="77777777" w:rsidR="00207120" w:rsidRDefault="00207120" w:rsidP="00207120"/>
    <w:p w14:paraId="562F5731" w14:textId="77777777" w:rsidR="00207120" w:rsidRDefault="00207120" w:rsidP="00207120"/>
    <w:p w14:paraId="7130E01E" w14:textId="77777777" w:rsidR="00207120" w:rsidRDefault="00207120" w:rsidP="00207120">
      <w:r>
        <w:t>Other areas of China are also grappling with subdued growth. Commodity-producing regions have struggled to adapt to a modernising economy, as has the rust-belt north-east. But Tianjin stands out as a place that should be doing better. It boasts a busy port and good universities. A skilled manufacturing hub, it has attracted firms from Airbus to Motorola. Just half an hour from Beijing by train, it is well situated.</w:t>
      </w:r>
    </w:p>
    <w:p w14:paraId="7B12DF9F" w14:textId="77777777" w:rsidR="00207120" w:rsidRDefault="00207120" w:rsidP="00207120"/>
    <w:p w14:paraId="1E19D95D" w14:textId="77777777" w:rsidR="00207120" w:rsidRDefault="00207120" w:rsidP="00207120">
      <w:pPr>
        <w:rPr>
          <w:rFonts w:hint="eastAsia"/>
        </w:rPr>
      </w:pPr>
      <w:r>
        <w:rPr>
          <w:rFonts w:hint="eastAsia"/>
        </w:rPr>
        <w:t>中国其他地区也在努力应对增长放缓的问题。那些生产大宗商品的地区难以适应正走向现代化的经济，东北的“锈带”也是如此。但天津显得尤为突出，因为它原本应该表现得更好。它拥有繁忙的港口和优质的高校。作为一个技术成熟的制造中心，它吸引了空客和摩托罗拉等众多公司。它距北京仅半个小时的火车车程，地理位置优越。</w:t>
      </w:r>
    </w:p>
    <w:p w14:paraId="60B48F56" w14:textId="77777777" w:rsidR="00207120" w:rsidRDefault="00207120" w:rsidP="00207120"/>
    <w:p w14:paraId="09EBCC2F" w14:textId="77777777" w:rsidR="00207120" w:rsidRDefault="00207120" w:rsidP="00207120">
      <w:r>
        <w:t>The problem is that the city’s planners got far ahead of themselves. They built a big new financial district, which they billed as China’s Manhattan, in the Binhai district, on the city’s far-east side. Nearly 70% of offices there are vacant, according to Jones Lang LaSalle, a property-services firm. That flatters the reality. One whole floor of the New Finance Building, a glistening complex, has been converted into “escape rooms” for adventure games. “The buildings are great,” Zhang Junkai, a port worker who lives nearby, says with a wry smile. “It’s just that we don’t have enough people in them.”</w:t>
      </w:r>
    </w:p>
    <w:p w14:paraId="3604D6CE" w14:textId="77777777" w:rsidR="00207120" w:rsidRDefault="00207120" w:rsidP="00207120"/>
    <w:p w14:paraId="72B16B5C" w14:textId="77777777" w:rsidR="00207120" w:rsidRDefault="00207120" w:rsidP="00207120">
      <w:pPr>
        <w:rPr>
          <w:rFonts w:hint="eastAsia"/>
        </w:rPr>
      </w:pPr>
      <w:r>
        <w:rPr>
          <w:rFonts w:hint="eastAsia"/>
        </w:rPr>
        <w:t>天津的问题在于它的规划者好高骛远。他们在位于天津最东边的滨海新区新建了一个大型金融区，将之标榜为“中国的曼哈顿”。据房地产服务公司仲量联行（</w:t>
      </w:r>
      <w:r>
        <w:rPr>
          <w:rFonts w:hint="eastAsia"/>
        </w:rPr>
        <w:t>Jones Lang LaSalle</w:t>
      </w:r>
      <w:r>
        <w:rPr>
          <w:rFonts w:hint="eastAsia"/>
        </w:rPr>
        <w:t>）称，那里将近</w:t>
      </w:r>
      <w:r>
        <w:rPr>
          <w:rFonts w:hint="eastAsia"/>
        </w:rPr>
        <w:t>70%</w:t>
      </w:r>
      <w:r>
        <w:rPr>
          <w:rFonts w:hint="eastAsia"/>
        </w:rPr>
        <w:t>的办公室都是空置的。这种说法已经美化了现实。在新金融大厦这个耀眼的建筑群里，整整一层楼被改造成了玩冒险游戏“密室逃脱”的场所。“房子都是很好的，”住在附近的码头工人张俊凯（音译）苦笑着说，“就是住在里头的人不够多。”</w:t>
      </w:r>
    </w:p>
    <w:p w14:paraId="1B70900D" w14:textId="77777777" w:rsidR="00207120" w:rsidRDefault="00207120" w:rsidP="00207120"/>
    <w:p w14:paraId="4852FE4A" w14:textId="77777777" w:rsidR="00207120" w:rsidRDefault="00207120" w:rsidP="00207120">
      <w:r>
        <w:t>Some 60km away, on the city’s western fringes, the waste is even more striking. A private developer wanted to create a high-tech zone, anchored by the world’s fifth-tallest skyscraper. Construction all but stopped a few years ago. The skyscraper’s skeleton is nearly 600 metres tall, and surrounded by a dozen other abandoned building sites, which are a short drive from a fledgling polo club, itself ringed by empty luxury residences.</w:t>
      </w:r>
    </w:p>
    <w:p w14:paraId="32F2463C" w14:textId="77777777" w:rsidR="00207120" w:rsidRDefault="00207120" w:rsidP="00207120"/>
    <w:p w14:paraId="137D2E1D" w14:textId="77777777" w:rsidR="00207120" w:rsidRDefault="00207120" w:rsidP="00207120">
      <w:pPr>
        <w:rPr>
          <w:rFonts w:hint="eastAsia"/>
        </w:rPr>
      </w:pPr>
      <w:r>
        <w:rPr>
          <w:rFonts w:hint="eastAsia"/>
        </w:rPr>
        <w:t>在大约</w:t>
      </w:r>
      <w:r>
        <w:rPr>
          <w:rFonts w:hint="eastAsia"/>
        </w:rPr>
        <w:t>60</w:t>
      </w:r>
      <w:r>
        <w:rPr>
          <w:rFonts w:hint="eastAsia"/>
        </w:rPr>
        <w:t>公里开外的天津最西边，空置的情况甚至更严重。一个私营开发商曾想建造一栋世界第五高的摩天大楼，并以它为依托打造一个高新技术区。工程差不多在几年前就停止了。这栋摩天大楼的主体框架已接近</w:t>
      </w:r>
      <w:r>
        <w:rPr>
          <w:rFonts w:hint="eastAsia"/>
        </w:rPr>
        <w:t>600</w:t>
      </w:r>
      <w:r>
        <w:rPr>
          <w:rFonts w:hint="eastAsia"/>
        </w:rPr>
        <w:t>米高，四周环绕着十几个同样废弃的建筑工地。从这里开车出发，不一会儿就到了一家开业不久的马球俱乐部，周围也都是些空置的高档住宅。</w:t>
      </w:r>
    </w:p>
    <w:p w14:paraId="445EB87F" w14:textId="77777777" w:rsidR="00207120" w:rsidRDefault="00207120" w:rsidP="00207120"/>
    <w:p w14:paraId="00D8AF31" w14:textId="77777777" w:rsidR="00207120" w:rsidRDefault="00207120" w:rsidP="00207120">
      <w:r>
        <w:t>Corruption fuelled the excesses. In the city centre, Zhao Jin, a property magnate, paid off bureaucrats to flout zoning rules. He had permission to build three towers of no more than 35 storeys, but instead went for 66 storeys. He and the bureaucrats (some of them, anyway) are now in jail; his development, an unfinished eyesore, was listed for demolition. In another case, at the port, managers of a chemical warehouse exploited connections to pass inspections on matters from fire safety to chemicals handling. In August 2015 a massive explosion obliterated the warehouse and the surrounding area, killing 173.</w:t>
      </w:r>
    </w:p>
    <w:p w14:paraId="13C5901E" w14:textId="77777777" w:rsidR="00207120" w:rsidRDefault="00207120" w:rsidP="00207120"/>
    <w:p w14:paraId="1D3693E9" w14:textId="77777777" w:rsidR="00207120" w:rsidRDefault="00207120" w:rsidP="00207120">
      <w:pPr>
        <w:rPr>
          <w:rFonts w:hint="eastAsia"/>
        </w:rPr>
      </w:pPr>
      <w:r>
        <w:rPr>
          <w:rFonts w:hint="eastAsia"/>
        </w:rPr>
        <w:t>腐败加剧了过度开发。在市中心，地产大亨赵晋向官员行贿以绕过区域规划法规。他获批建造三幢不超过</w:t>
      </w:r>
      <w:r>
        <w:rPr>
          <w:rFonts w:hint="eastAsia"/>
        </w:rPr>
        <w:t>35</w:t>
      </w:r>
      <w:r>
        <w:rPr>
          <w:rFonts w:hint="eastAsia"/>
        </w:rPr>
        <w:t>层的塔楼，但他盖了</w:t>
      </w:r>
      <w:r>
        <w:rPr>
          <w:rFonts w:hint="eastAsia"/>
        </w:rPr>
        <w:t>66</w:t>
      </w:r>
      <w:r>
        <w:rPr>
          <w:rFonts w:hint="eastAsia"/>
        </w:rPr>
        <w:t>层。他和那些官员（至少是其中一部分）锒铛入狱。他的开发项目成了刺眼的烂尾楼，已被列入拆除名单。在另一个案例中，天津港一个化学品仓库的管理人员利用关系，通过了从消防安全到化学品安置等各方</w:t>
      </w:r>
      <w:r>
        <w:rPr>
          <w:rFonts w:hint="eastAsia"/>
        </w:rPr>
        <w:lastRenderedPageBreak/>
        <w:t>面的检查。</w:t>
      </w:r>
      <w:r>
        <w:rPr>
          <w:rFonts w:hint="eastAsia"/>
        </w:rPr>
        <w:t>2015</w:t>
      </w:r>
      <w:r>
        <w:rPr>
          <w:rFonts w:hint="eastAsia"/>
        </w:rPr>
        <w:t>年</w:t>
      </w:r>
      <w:r>
        <w:rPr>
          <w:rFonts w:hint="eastAsia"/>
        </w:rPr>
        <w:t>8</w:t>
      </w:r>
      <w:r>
        <w:rPr>
          <w:rFonts w:hint="eastAsia"/>
        </w:rPr>
        <w:t>月，一场特大爆炸将这间仓库及周边区域夷为平地，</w:t>
      </w:r>
      <w:r>
        <w:rPr>
          <w:rFonts w:hint="eastAsia"/>
        </w:rPr>
        <w:t>173</w:t>
      </w:r>
      <w:r>
        <w:rPr>
          <w:rFonts w:hint="eastAsia"/>
        </w:rPr>
        <w:t>人丧生。</w:t>
      </w:r>
    </w:p>
    <w:p w14:paraId="51D51BC9" w14:textId="77777777" w:rsidR="00207120" w:rsidRDefault="00207120" w:rsidP="00207120"/>
    <w:p w14:paraId="7797D0CF" w14:textId="77777777" w:rsidR="00207120" w:rsidRDefault="00207120" w:rsidP="00207120">
      <w:r>
        <w:t>The deadly blast seems to have marked a turning point. Huang Xingguo, mayor since 2007, was jailed last year for corruption. Li Hongzhong, Tianjin’s new Communist Party boss, has presided over a clean-up. Corruption investigations in the first half of this year have already exceeded the total for 2015. The government has also changed its economic course. It has tightened its belt, budgeting nearly 15% less spending this year. Once-busy building sites have attracted scavengers. Ads for metal-recycling services are plastered on construction walls in the high-tech zone.</w:t>
      </w:r>
    </w:p>
    <w:p w14:paraId="1632952E" w14:textId="77777777" w:rsidR="00207120" w:rsidRDefault="00207120" w:rsidP="00207120"/>
    <w:p w14:paraId="2D91C27B" w14:textId="77777777" w:rsidR="00207120" w:rsidRDefault="00207120" w:rsidP="00207120">
      <w:pPr>
        <w:rPr>
          <w:rFonts w:hint="eastAsia"/>
        </w:rPr>
      </w:pPr>
      <w:r>
        <w:rPr>
          <w:rFonts w:hint="eastAsia"/>
        </w:rPr>
        <w:t>这次惨痛的爆炸事故似乎成为了一个转折点。去年，自</w:t>
      </w:r>
      <w:r>
        <w:rPr>
          <w:rFonts w:hint="eastAsia"/>
        </w:rPr>
        <w:t>2007</w:t>
      </w:r>
      <w:r>
        <w:rPr>
          <w:rFonts w:hint="eastAsia"/>
        </w:rPr>
        <w:t>年开始担任市长的黄兴国因腐败入狱。现任市委书记李鸿忠主持了反贪整顿行动。今年上半年开展的反腐败调查数量已超过</w:t>
      </w:r>
      <w:r>
        <w:rPr>
          <w:rFonts w:hint="eastAsia"/>
        </w:rPr>
        <w:t>2015</w:t>
      </w:r>
      <w:r>
        <w:rPr>
          <w:rFonts w:hint="eastAsia"/>
        </w:rPr>
        <w:t>年全年的总和。市政府还改变了经济方针。它开始勒紧裤腰带，将今年的支出预算减少了近</w:t>
      </w:r>
      <w:r>
        <w:rPr>
          <w:rFonts w:hint="eastAsia"/>
        </w:rPr>
        <w:t>15%</w:t>
      </w:r>
      <w:r>
        <w:rPr>
          <w:rFonts w:hint="eastAsia"/>
        </w:rPr>
        <w:t>。曾经喧嚣的建筑工地引来了拾荒者。高新科技区工地的外墙上贴满了回收废金属的广告。</w:t>
      </w:r>
    </w:p>
    <w:p w14:paraId="4BDEA813" w14:textId="77777777" w:rsidR="00207120" w:rsidRDefault="00207120" w:rsidP="00207120"/>
    <w:p w14:paraId="37E2AE01" w14:textId="77777777" w:rsidR="00207120" w:rsidRDefault="00207120" w:rsidP="00207120">
      <w:r>
        <w:t>Tianjin, along with a handful of other Chinese regions, has admitted that its economic record was grossly inflated. Binhai, which accounts for half the city’s output, declared in January that its GDP was a third smaller than previously reported. Partly as a result of correcting for past fabrication, Tianjin’s annual GDP growth has averaged just 3.5% since 2017, compared with 13.5% under Mr Huang, a precipitous drop.</w:t>
      </w:r>
    </w:p>
    <w:p w14:paraId="0E3A32AF" w14:textId="77777777" w:rsidR="00207120" w:rsidRDefault="00207120" w:rsidP="00207120"/>
    <w:p w14:paraId="69B720A3" w14:textId="77777777" w:rsidR="00207120" w:rsidRDefault="00207120" w:rsidP="00207120">
      <w:pPr>
        <w:rPr>
          <w:rFonts w:hint="eastAsia"/>
        </w:rPr>
      </w:pPr>
      <w:r>
        <w:rPr>
          <w:rFonts w:hint="eastAsia"/>
        </w:rPr>
        <w:t>天津以及其他几个行政区已经承认自己的经济数据严重注水。</w:t>
      </w:r>
      <w:r>
        <w:rPr>
          <w:rFonts w:hint="eastAsia"/>
        </w:rPr>
        <w:t>1</w:t>
      </w:r>
      <w:r>
        <w:rPr>
          <w:rFonts w:hint="eastAsia"/>
        </w:rPr>
        <w:t>月，占该市产出一半的滨海新区宣布，其</w:t>
      </w:r>
      <w:r>
        <w:rPr>
          <w:rFonts w:hint="eastAsia"/>
        </w:rPr>
        <w:t>GDP</w:t>
      </w:r>
      <w:r>
        <w:rPr>
          <w:rFonts w:hint="eastAsia"/>
        </w:rPr>
        <w:t>较之前发布的数字缩水三分之一。一定程度上由于对之前虚假数据的修正，自</w:t>
      </w:r>
      <w:r>
        <w:rPr>
          <w:rFonts w:hint="eastAsia"/>
        </w:rPr>
        <w:t>2017</w:t>
      </w:r>
      <w:r>
        <w:rPr>
          <w:rFonts w:hint="eastAsia"/>
        </w:rPr>
        <w:t>年以来天津的</w:t>
      </w:r>
      <w:r>
        <w:rPr>
          <w:rFonts w:hint="eastAsia"/>
        </w:rPr>
        <w:t>GDP</w:t>
      </w:r>
      <w:r>
        <w:rPr>
          <w:rFonts w:hint="eastAsia"/>
        </w:rPr>
        <w:t>年均增速仅为</w:t>
      </w:r>
      <w:r>
        <w:rPr>
          <w:rFonts w:hint="eastAsia"/>
        </w:rPr>
        <w:t>3.5%</w:t>
      </w:r>
      <w:r>
        <w:rPr>
          <w:rFonts w:hint="eastAsia"/>
        </w:rPr>
        <w:t>，从黄兴国主政时的</w:t>
      </w:r>
      <w:r>
        <w:rPr>
          <w:rFonts w:hint="eastAsia"/>
        </w:rPr>
        <w:t>13.5%</w:t>
      </w:r>
      <w:r>
        <w:rPr>
          <w:rFonts w:hint="eastAsia"/>
        </w:rPr>
        <w:t>暴跌。</w:t>
      </w:r>
    </w:p>
    <w:p w14:paraId="316C0ED8" w14:textId="77777777" w:rsidR="00207120" w:rsidRDefault="00207120" w:rsidP="00207120"/>
    <w:p w14:paraId="19823117" w14:textId="77777777" w:rsidR="00207120" w:rsidRDefault="00207120" w:rsidP="00207120">
      <w:r>
        <w:t>Tianjin’s woes are an extreme version of China’s. Over the past decade cities have rushed to expand. Yang Weimin, a senior official, revealed this year that, based on electricity usage, China’s housing vacancy rate is higher than Japan’s, which stands at 13%. In downtown Tianjin that is almost palpable. Colonial buildings, dating to the 19th century, have been beautifully restored. Yet they are eerily quiet. “All the units have been sold, but few people have moved in,” says a guard at the Tai’an Avenue luxury complex.</w:t>
      </w:r>
    </w:p>
    <w:p w14:paraId="32A1F0CF" w14:textId="77777777" w:rsidR="00207120" w:rsidRDefault="00207120" w:rsidP="00207120"/>
    <w:p w14:paraId="09A00A8C" w14:textId="77777777" w:rsidR="00207120" w:rsidRDefault="00207120" w:rsidP="00207120">
      <w:pPr>
        <w:rPr>
          <w:rFonts w:hint="eastAsia"/>
        </w:rPr>
      </w:pPr>
      <w:r>
        <w:rPr>
          <w:rFonts w:hint="eastAsia"/>
        </w:rPr>
        <w:t>天津的困局是中国所面临困境的极端案例。过去十年里，中国的城市急于扩张。今年，高官杨伟民透露，根据用电量判断，中国的房屋空置率要高于日本，后者为</w:t>
      </w:r>
      <w:r>
        <w:rPr>
          <w:rFonts w:hint="eastAsia"/>
        </w:rPr>
        <w:t>13%</w:t>
      </w:r>
      <w:r>
        <w:rPr>
          <w:rFonts w:hint="eastAsia"/>
        </w:rPr>
        <w:t>。在天津市中心，这一点显露无疑。建于</w:t>
      </w:r>
      <w:r>
        <w:rPr>
          <w:rFonts w:hint="eastAsia"/>
        </w:rPr>
        <w:t>19</w:t>
      </w:r>
      <w:r>
        <w:rPr>
          <w:rFonts w:hint="eastAsia"/>
        </w:rPr>
        <w:t>世纪的殖民时期建筑经过精心修缮，里头却安静得出奇。“所有单元都卖掉了，但没什么人搬进来。”泰安道高档楼群的一名门卫说。</w:t>
      </w:r>
    </w:p>
    <w:p w14:paraId="5BC14C10" w14:textId="77777777" w:rsidR="00207120" w:rsidRDefault="00207120" w:rsidP="00207120"/>
    <w:p w14:paraId="218FEC4A" w14:textId="77777777" w:rsidR="00207120" w:rsidRDefault="00207120" w:rsidP="00207120">
      <w:r>
        <w:t>The question of whether Tianjin can recover, then, is of national salience. Coming clean about its problems is a good first step. But in two other ways, the Tianjin example is worrying. First, local officials appear willing to tolerate only a limited reckoning. Tianjin, like other parts of China, has relied on government-owned companies to pay for investments. Zhang Zhiwei, an economist with Deutsche Bank, has estimated that in Tianjin these companies only have enough revenue to cover about 40% of what they owe in interest, the third-worst ratio among China’s provinces. Tianjin is, he says, a “pilot experiment” for how the government will resolve its debts.</w:t>
      </w:r>
    </w:p>
    <w:p w14:paraId="29688AA2" w14:textId="77777777" w:rsidR="00207120" w:rsidRDefault="00207120" w:rsidP="00207120"/>
    <w:p w14:paraId="2A9B21B9" w14:textId="77777777" w:rsidR="00207120" w:rsidRDefault="00207120" w:rsidP="00207120">
      <w:pPr>
        <w:rPr>
          <w:rFonts w:hint="eastAsia"/>
        </w:rPr>
      </w:pPr>
      <w:r>
        <w:rPr>
          <w:rFonts w:hint="eastAsia"/>
        </w:rPr>
        <w:t>因此，天津能否恢复就成为了一个全国性的焦点。公开承认自己存在的问题是个良好的开端。但天津的困境还在其他两个方面令人担忧。首先，当地官员看起来只愿意忍受程度有限的清算。和中国其他地方一样，天津也依靠国有企业为投资买单。德意志银行的经济学家张智威估计，在天津，这些企业的收入仅够它们支付约</w:t>
      </w:r>
      <w:r>
        <w:rPr>
          <w:rFonts w:hint="eastAsia"/>
        </w:rPr>
        <w:t>40%</w:t>
      </w:r>
      <w:r>
        <w:rPr>
          <w:rFonts w:hint="eastAsia"/>
        </w:rPr>
        <w:t>的借款利息，这个比例在全国各个省份中排在倒数第三。他说，天津是中国政府解决债务问题的“试验试点”。</w:t>
      </w:r>
    </w:p>
    <w:p w14:paraId="1C698AE1" w14:textId="77777777" w:rsidR="00207120" w:rsidRDefault="00207120" w:rsidP="00207120"/>
    <w:p w14:paraId="180196F5" w14:textId="77777777" w:rsidR="00207120" w:rsidRDefault="00207120" w:rsidP="00207120">
      <w:r>
        <w:t xml:space="preserve">The experiment is not going all that well. In May two city-owned developers flirted with defaults on loans that together were worth 700m yuan ($103m). In both cases they conveniently came up with cash in the end. But some analysts saw that as a </w:t>
      </w:r>
      <w:r>
        <w:lastRenderedPageBreak/>
        <w:t>missed opportunity. In the absence of genuine defaults banks will go on lending to rotten state firms, knowing the government will always prop them up. “China hasn’t killed off this implicit guarantee,” Mr Zhang says.</w:t>
      </w:r>
    </w:p>
    <w:p w14:paraId="1008F7D8" w14:textId="77777777" w:rsidR="00207120" w:rsidRDefault="00207120" w:rsidP="00207120"/>
    <w:p w14:paraId="4318CDD8" w14:textId="77777777" w:rsidR="00207120" w:rsidRDefault="00207120" w:rsidP="00207120">
      <w:pPr>
        <w:rPr>
          <w:rFonts w:hint="eastAsia"/>
        </w:rPr>
      </w:pPr>
      <w:r>
        <w:rPr>
          <w:rFonts w:hint="eastAsia"/>
        </w:rPr>
        <w:t>这场试验的进展并不理想。</w:t>
      </w:r>
      <w:r>
        <w:rPr>
          <w:rFonts w:hint="eastAsia"/>
        </w:rPr>
        <w:t>5</w:t>
      </w:r>
      <w:r>
        <w:rPr>
          <w:rFonts w:hint="eastAsia"/>
        </w:rPr>
        <w:t>月，两家市政府所属的开发商差点就要对总计</w:t>
      </w:r>
      <w:r>
        <w:rPr>
          <w:rFonts w:hint="eastAsia"/>
        </w:rPr>
        <w:t>7</w:t>
      </w:r>
      <w:r>
        <w:rPr>
          <w:rFonts w:hint="eastAsia"/>
        </w:rPr>
        <w:t>亿元（</w:t>
      </w:r>
      <w:r>
        <w:rPr>
          <w:rFonts w:hint="eastAsia"/>
        </w:rPr>
        <w:t>1.03</w:t>
      </w:r>
      <w:r>
        <w:rPr>
          <w:rFonts w:hint="eastAsia"/>
        </w:rPr>
        <w:t>亿美元）的债务违约。最终两家企业都顺利地筹到了资金。但一些分析人士认为这是一次错失的良机。如果没有真正的违约，银行就会继续向朽烂的国企提供贷款，因为它们知道政府总会出手救助这些企业。“中国尚未铲除这种隐性担保。”张智威说。</w:t>
      </w:r>
    </w:p>
    <w:p w14:paraId="299DB009" w14:textId="77777777" w:rsidR="00207120" w:rsidRDefault="00207120" w:rsidP="00207120"/>
    <w:p w14:paraId="21771792" w14:textId="77777777" w:rsidR="00207120" w:rsidRDefault="00207120" w:rsidP="00207120">
      <w:r>
        <w:t>Second, Tianjin shows that China’s preferred solution to debt problems—growing out of them—is getting harder. As the economy slows, it takes longer to digest bad investments. Binhai is not a ghost city, but it is far from attaining critical mass. The train to Tianjin’s centre is a tenth full during rush hour. The big excitement these days is that the Juilliard School, an American performing-arts conservatory, will open a campus in Binhai next year, its first such venture abroad. But it is also a marker of reduced ambitions. The Juilliard will occupy just one new building. Planners hoped that many more would house big firms by now.</w:t>
      </w:r>
    </w:p>
    <w:p w14:paraId="70D00EC2" w14:textId="77777777" w:rsidR="00207120" w:rsidRDefault="00207120" w:rsidP="00207120"/>
    <w:p w14:paraId="78D316B1" w14:textId="77777777" w:rsidR="00207120" w:rsidRDefault="00207120" w:rsidP="00207120">
      <w:pPr>
        <w:rPr>
          <w:rFonts w:hint="eastAsia"/>
        </w:rPr>
      </w:pPr>
      <w:r>
        <w:rPr>
          <w:rFonts w:hint="eastAsia"/>
        </w:rPr>
        <w:t>第二，天津的案例显示，中国更青睐的解决债务的方法——在经济增长中消化掉债务——越来越难以奏效。随着经济增长放缓，消化不良投资要耗费更长的时间。滨海新区虽非鬼城，但人口远未达到要持续发展所需的最低数量。从滨海站到天津市中心的列车在交通高峰时段有九成座位空着。近期有一件事颇令人兴奋：美国表演艺术院校茱莉亚学院将于明年在滨海新区开设首个海外分校。不过，从中也可看出天津的野心已经缩减。茱莉亚学院只会占用一栋新楼，而按规划人员原本的期望，到这会儿应该已经有多得多的大公司入驻了。</w:t>
      </w:r>
    </w:p>
    <w:p w14:paraId="551A8BFF" w14:textId="77777777" w:rsidR="00207120" w:rsidRDefault="00207120" w:rsidP="00207120"/>
    <w:p w14:paraId="76798DAD" w14:textId="77777777" w:rsidR="00207120" w:rsidRDefault="00207120" w:rsidP="00207120">
      <w:r>
        <w:t>The appeal of Tianjin for foreign investors has waned amid soaring labour costs. Its GDP per person has passed $17,000, ten times higher than in the late 1990s, when manufacturing firms flocked to the city. Samsung, a South Korean electronics giant, once operated several factories in Tianjin. It has shifted its focus to Vietnam, where labour is much cheaper.</w:t>
      </w:r>
    </w:p>
    <w:p w14:paraId="303D1019" w14:textId="77777777" w:rsidR="00207120" w:rsidRDefault="00207120" w:rsidP="00207120"/>
    <w:p w14:paraId="319F5870" w14:textId="77777777" w:rsidR="00207120" w:rsidRDefault="00207120" w:rsidP="00207120">
      <w:pPr>
        <w:rPr>
          <w:rFonts w:hint="eastAsia"/>
        </w:rPr>
      </w:pPr>
      <w:r>
        <w:rPr>
          <w:rFonts w:hint="eastAsia"/>
        </w:rPr>
        <w:t>随着劳动力成本激增，天津对外国投资者的吸引力已经降低。上世纪</w:t>
      </w:r>
      <w:r>
        <w:rPr>
          <w:rFonts w:hint="eastAsia"/>
        </w:rPr>
        <w:t>90</w:t>
      </w:r>
      <w:r>
        <w:rPr>
          <w:rFonts w:hint="eastAsia"/>
        </w:rPr>
        <w:t>年代末，大量制造企业涌入天津，如今天津的人均</w:t>
      </w:r>
      <w:r>
        <w:rPr>
          <w:rFonts w:hint="eastAsia"/>
        </w:rPr>
        <w:t>GDP</w:t>
      </w:r>
      <w:r>
        <w:rPr>
          <w:rFonts w:hint="eastAsia"/>
        </w:rPr>
        <w:t>已超过</w:t>
      </w:r>
      <w:r>
        <w:rPr>
          <w:rFonts w:hint="eastAsia"/>
        </w:rPr>
        <w:t>17,000</w:t>
      </w:r>
      <w:r>
        <w:rPr>
          <w:rFonts w:hint="eastAsia"/>
        </w:rPr>
        <w:t>美元，是当时的十倍。韩国电子产业巨头三星曾在天津设有几家工厂，如今已将重心转移到劳动力成本低得多的越南。</w:t>
      </w:r>
    </w:p>
    <w:p w14:paraId="491093DC" w14:textId="77777777" w:rsidR="00207120" w:rsidRDefault="00207120" w:rsidP="00207120"/>
    <w:p w14:paraId="1C052A3A" w14:textId="77777777" w:rsidR="00207120" w:rsidRDefault="00207120" w:rsidP="00207120">
      <w:r>
        <w:t>It does not help that Tianjin is also one of China’s most rapidly ageing cities. Nearly a quarter of those with local hukou, or residency permits, are more than 60 years old, up from a tenth in the 1980s. As pension and health-care costs rise, social-security provisions will consume nearly half of Tianjin’s pared-down budget this year. Younger migrants have also started to drift away to faster-growing regions in China’s interior. Tianjin lost 52,000 residents last year, its first such decline in five decades.</w:t>
      </w:r>
    </w:p>
    <w:p w14:paraId="0D31BB9B" w14:textId="77777777" w:rsidR="00207120" w:rsidRDefault="00207120" w:rsidP="00207120"/>
    <w:p w14:paraId="47F6D631" w14:textId="77777777" w:rsidR="00207120" w:rsidRDefault="00207120" w:rsidP="00207120">
      <w:pPr>
        <w:rPr>
          <w:rFonts w:hint="eastAsia"/>
        </w:rPr>
      </w:pPr>
      <w:r>
        <w:rPr>
          <w:rFonts w:hint="eastAsia"/>
        </w:rPr>
        <w:t>雪上加霜的是，天津也是中国老龄化最快的城市之一。拥有当地户口的居民中，将近四分之一超过</w:t>
      </w:r>
      <w:r>
        <w:rPr>
          <w:rFonts w:hint="eastAsia"/>
        </w:rPr>
        <w:t>60</w:t>
      </w:r>
      <w:r>
        <w:rPr>
          <w:rFonts w:hint="eastAsia"/>
        </w:rPr>
        <w:t>岁，上世纪</w:t>
      </w:r>
      <w:r>
        <w:rPr>
          <w:rFonts w:hint="eastAsia"/>
        </w:rPr>
        <w:t>80</w:t>
      </w:r>
      <w:r>
        <w:rPr>
          <w:rFonts w:hint="eastAsia"/>
        </w:rPr>
        <w:t>年代这个比例是十分之一。由于养老和医疗费用的提升，今年经削减后的预算中有近一半要用到社会保障上。年纪较轻的外来人员已开始向发展速度更快的内陆地区转移。去年，天津常住人口较前年减少</w:t>
      </w:r>
      <w:r>
        <w:rPr>
          <w:rFonts w:hint="eastAsia"/>
        </w:rPr>
        <w:t>5.2</w:t>
      </w:r>
      <w:r>
        <w:rPr>
          <w:rFonts w:hint="eastAsia"/>
        </w:rPr>
        <w:t>万人，是</w:t>
      </w:r>
      <w:r>
        <w:rPr>
          <w:rFonts w:hint="eastAsia"/>
        </w:rPr>
        <w:t>50</w:t>
      </w:r>
      <w:r>
        <w:rPr>
          <w:rFonts w:hint="eastAsia"/>
        </w:rPr>
        <w:t>年来首次。</w:t>
      </w:r>
    </w:p>
    <w:p w14:paraId="6383E812" w14:textId="77777777" w:rsidR="00207120" w:rsidRDefault="00207120" w:rsidP="00207120"/>
    <w:p w14:paraId="566AE550" w14:textId="77777777" w:rsidR="00207120" w:rsidRDefault="00207120" w:rsidP="00207120">
      <w:r>
        <w:t>In May the city made a bold move to attract young professionals. It offered hukous, usually hard to obtain in big cities, to anyone under 40 with a university degree willing to live in Tianjin. In one day 300,000 people applied. With a Tianjin hukou, they could send children to local schools, a big enticement. But many applicants simply wanted to base their families in the city. So officials added a condition, requiring applicants to work there, too. Just 5,800 applicants made the first cut.</w:t>
      </w:r>
    </w:p>
    <w:p w14:paraId="5DEC01AE" w14:textId="77777777" w:rsidR="00207120" w:rsidRDefault="00207120" w:rsidP="00207120"/>
    <w:p w14:paraId="42096553" w14:textId="77777777" w:rsidR="00207120" w:rsidRDefault="00207120" w:rsidP="00207120">
      <w:pPr>
        <w:rPr>
          <w:rFonts w:hint="eastAsia"/>
        </w:rPr>
      </w:pPr>
      <w:r>
        <w:rPr>
          <w:rFonts w:hint="eastAsia"/>
        </w:rPr>
        <w:t>为吸引年轻的专业人才，天津于</w:t>
      </w:r>
      <w:r>
        <w:rPr>
          <w:rFonts w:hint="eastAsia"/>
        </w:rPr>
        <w:t>5</w:t>
      </w:r>
      <w:r>
        <w:rPr>
          <w:rFonts w:hint="eastAsia"/>
        </w:rPr>
        <w:t>月做出了一项大胆的尝试。大城市的户口通常很难获得，而天津降低了落户条件，任何想在天津生活的</w:t>
      </w:r>
      <w:r>
        <w:rPr>
          <w:rFonts w:hint="eastAsia"/>
        </w:rPr>
        <w:t>40</w:t>
      </w:r>
      <w:r>
        <w:rPr>
          <w:rFonts w:hint="eastAsia"/>
        </w:rPr>
        <w:t>岁以下本科学历者都能拿到户口。一天之内便有</w:t>
      </w:r>
      <w:r>
        <w:rPr>
          <w:rFonts w:hint="eastAsia"/>
        </w:rPr>
        <w:t>30</w:t>
      </w:r>
      <w:r>
        <w:rPr>
          <w:rFonts w:hint="eastAsia"/>
        </w:rPr>
        <w:t>万人申请落户。有了天津户口，子女就</w:t>
      </w:r>
      <w:r>
        <w:rPr>
          <w:rFonts w:hint="eastAsia"/>
        </w:rPr>
        <w:lastRenderedPageBreak/>
        <w:t>可在当地学校入学，这是个很大的诱惑。但很多申请者只是想把家安置在天津，因此当地官员补充了一项条件，要求申请者还要在天津工作。最终只有</w:t>
      </w:r>
      <w:r>
        <w:rPr>
          <w:rFonts w:hint="eastAsia"/>
        </w:rPr>
        <w:t>5800</w:t>
      </w:r>
      <w:r>
        <w:rPr>
          <w:rFonts w:hint="eastAsia"/>
        </w:rPr>
        <w:t>人通过首批申请。</w:t>
      </w:r>
    </w:p>
    <w:p w14:paraId="7D80F751" w14:textId="77777777" w:rsidR="00207120" w:rsidRDefault="00207120" w:rsidP="00207120"/>
    <w:p w14:paraId="579CDA48" w14:textId="77777777" w:rsidR="00207120" w:rsidRDefault="00207120" w:rsidP="00207120">
      <w:r>
        <w:t>There is one big wild card in Tianjin’s future. The central government talks of unifying it with Beijing, to create a huge city cluster. If it truly did that, and moved some government functions from Beijing, Tianjin’s office gluts could vanish, says Tin Sun of CBRE, an international property agency. So far it has taken only baby steps.</w:t>
      </w:r>
    </w:p>
    <w:p w14:paraId="376EDFBD" w14:textId="77777777" w:rsidR="00207120" w:rsidRDefault="00207120" w:rsidP="00207120"/>
    <w:p w14:paraId="338A187F" w14:textId="77777777" w:rsidR="00207120" w:rsidRDefault="00207120" w:rsidP="00207120">
      <w:pPr>
        <w:rPr>
          <w:rFonts w:hint="eastAsia"/>
        </w:rPr>
      </w:pPr>
      <w:r>
        <w:rPr>
          <w:rFonts w:hint="eastAsia"/>
        </w:rPr>
        <w:t>天津的未来还有一个重大的未知因素。中央政府谈及京津合并，打造一个巨大的城市集群。国际地产代理世邦魏理仕（</w:t>
      </w:r>
      <w:r>
        <w:rPr>
          <w:rFonts w:hint="eastAsia"/>
        </w:rPr>
        <w:t>CBRE</w:t>
      </w:r>
      <w:r>
        <w:rPr>
          <w:rFonts w:hint="eastAsia"/>
        </w:rPr>
        <w:t>）的孙祖天表示，如果政府真这么干，并将部分政府职能从北京迁出，那么天津办公楼过剩的问题就会迎刃而解。目前，政府才刚刚开始朝这个方向迈出小步。</w:t>
      </w:r>
    </w:p>
    <w:p w14:paraId="53DA9AE0" w14:textId="77777777" w:rsidR="00207120" w:rsidRDefault="00207120" w:rsidP="00207120"/>
    <w:p w14:paraId="04745BF2" w14:textId="77777777" w:rsidR="00207120" w:rsidRDefault="00207120" w:rsidP="00207120">
      <w:r>
        <w:t>In the meantime Tianjin is trying to pick itself up. It is pitching itself to companies in Beijing as a location for back-offices. Tech firms, including Bytedance, a developer of popular apps, have based censorship teams in Tianjin. This is not the glitzy future of the city’s dreams, but it pays the rent. On July 17th, when Tianjin officials reported a grim batch of economic data, they added a rallying cry: “we must summon the courage that it takes to roll a rock up a mountain.” A worthy ambition, so long as they can avoid the fate of Sisyphus.</w:t>
      </w:r>
    </w:p>
    <w:p w14:paraId="7EF7FAD9" w14:textId="77777777" w:rsidR="00207120" w:rsidRDefault="00207120" w:rsidP="00207120"/>
    <w:p w14:paraId="0A5F4FEB" w14:textId="77777777" w:rsidR="00207120" w:rsidRDefault="00207120" w:rsidP="00207120">
      <w:pPr>
        <w:rPr>
          <w:rFonts w:hint="eastAsia"/>
        </w:rPr>
      </w:pPr>
      <w:r>
        <w:rPr>
          <w:rFonts w:hint="eastAsia"/>
        </w:rPr>
        <w:t>与此同时，天津正努力重整旗鼓。该市正竭力向北京的企业推销自己，希望吸引它们将后台办公室设在天津。开发了若干流行应用的字节跳动等科技公司已将审核团队安置在天津。这并不是这座城市梦想中的璀璨未来，但起码会贡献房租。</w:t>
      </w:r>
      <w:r>
        <w:rPr>
          <w:rFonts w:hint="eastAsia"/>
        </w:rPr>
        <w:t>7</w:t>
      </w:r>
      <w:r>
        <w:rPr>
          <w:rFonts w:hint="eastAsia"/>
        </w:rPr>
        <w:t>月</w:t>
      </w:r>
      <w:r>
        <w:rPr>
          <w:rFonts w:hint="eastAsia"/>
        </w:rPr>
        <w:t>17</w:t>
      </w:r>
      <w:r>
        <w:rPr>
          <w:rFonts w:hint="eastAsia"/>
        </w:rPr>
        <w:t>日，天津官员公布了一组惨淡的经济数据，随后又振臂高呼：我们“要有‘滚石上山’的勇气。”如此雄心值得称道，只要他们能避免西西弗斯的命运就好。</w:t>
      </w:r>
    </w:p>
    <w:p w14:paraId="693C94E0" w14:textId="77777777" w:rsidR="00207120" w:rsidRDefault="00207120" w:rsidP="00207120">
      <w:pPr>
        <w:pStyle w:val="1"/>
      </w:pPr>
      <w:r>
        <w:t>Global warming: In the line of fire</w:t>
      </w:r>
    </w:p>
    <w:p w14:paraId="5428488A" w14:textId="77777777" w:rsidR="00207120" w:rsidRDefault="00207120" w:rsidP="00207120">
      <w:r>
        <w:t>The world is losing the war against climate change</w:t>
      </w:r>
    </w:p>
    <w:p w14:paraId="2873B6F1" w14:textId="77777777" w:rsidR="00207120" w:rsidRDefault="00207120" w:rsidP="00207120">
      <w:pPr>
        <w:rPr>
          <w:rFonts w:hint="eastAsia"/>
        </w:rPr>
      </w:pPr>
      <w:r>
        <w:rPr>
          <w:rFonts w:hint="eastAsia"/>
        </w:rPr>
        <w:t>全球变暖：火线狙击</w:t>
      </w:r>
    </w:p>
    <w:p w14:paraId="7A3E0919" w14:textId="77777777" w:rsidR="00207120" w:rsidRDefault="00207120" w:rsidP="00207120">
      <w:pPr>
        <w:rPr>
          <w:rFonts w:hint="eastAsia"/>
        </w:rPr>
      </w:pPr>
      <w:r>
        <w:rPr>
          <w:rFonts w:hint="eastAsia"/>
        </w:rPr>
        <w:t>世界正在输掉对抗气候变化之战</w:t>
      </w:r>
    </w:p>
    <w:p w14:paraId="38F00436" w14:textId="77777777" w:rsidR="00207120" w:rsidRDefault="00207120" w:rsidP="00207120">
      <w:r>
        <w:t xml:space="preserve">20180804 leaders </w:t>
      </w:r>
      <w:r>
        <w:rPr>
          <w:rFonts w:ascii="Segoe UI Emoji" w:hAnsi="Segoe UI Emoji" w:cs="Segoe UI Emoji"/>
        </w:rPr>
        <w:t>🇬🇧</w:t>
      </w:r>
      <w:r>
        <w:t xml:space="preserve"> English Version</w:t>
      </w:r>
    </w:p>
    <w:p w14:paraId="43A1DCC1" w14:textId="77777777" w:rsidR="00207120" w:rsidRDefault="00207120" w:rsidP="00207120"/>
    <w:p w14:paraId="339EB626" w14:textId="77777777" w:rsidR="00207120" w:rsidRDefault="00207120" w:rsidP="00207120">
      <w:r>
        <w:t>EARTH is smouldering. From Seattle to Siberia this summer, flames have consumed swathes of the northern hemisphere. One of 18 wildfires sweeping through California, among the worst in the state’s history, is generating such heat that it created its own weather. Fires that raged through a coastal area near Athens last week killed 91 (see article). Elsewhere people are suffocating in the heat. Roughly 125 have died in Japan as the result of a heatwave that pushed temperatures in Tokyo above 40°C for the first time.</w:t>
      </w:r>
    </w:p>
    <w:p w14:paraId="6ABEA811" w14:textId="77777777" w:rsidR="00207120" w:rsidRDefault="00207120" w:rsidP="00207120"/>
    <w:p w14:paraId="2F429355" w14:textId="77777777" w:rsidR="00207120" w:rsidRDefault="00207120" w:rsidP="00207120">
      <w:pPr>
        <w:rPr>
          <w:rFonts w:hint="eastAsia"/>
        </w:rPr>
      </w:pPr>
      <w:r>
        <w:rPr>
          <w:rFonts w:hint="eastAsia"/>
        </w:rPr>
        <w:t>地球在闷烧。今年夏天，从西雅图到西伯利亚，北半球的大片土地被火焰吞噬。</w:t>
      </w:r>
      <w:r>
        <w:rPr>
          <w:rFonts w:hint="eastAsia"/>
        </w:rPr>
        <w:t>18</w:t>
      </w:r>
      <w:r>
        <w:rPr>
          <w:rFonts w:hint="eastAsia"/>
        </w:rPr>
        <w:t>场山火席卷加州，其中一场堪称当地历史上最严重的山火之一，释放的热量甚至形成了局部天气系统。</w:t>
      </w:r>
      <w:r>
        <w:rPr>
          <w:rFonts w:hint="eastAsia"/>
        </w:rPr>
        <w:t>7</w:t>
      </w:r>
      <w:r>
        <w:rPr>
          <w:rFonts w:hint="eastAsia"/>
        </w:rPr>
        <w:t>月底，在雅典附近的沿海地区肆虐的火灾造成</w:t>
      </w:r>
      <w:r>
        <w:rPr>
          <w:rFonts w:hint="eastAsia"/>
        </w:rPr>
        <w:t>91</w:t>
      </w:r>
      <w:r>
        <w:rPr>
          <w:rFonts w:hint="eastAsia"/>
        </w:rPr>
        <w:t>人死亡。在其他地方，人们正因酷热天气而备受煎熬。日本遭受热浪袭击，东京的气温史无前例地升至</w:t>
      </w:r>
      <w:r>
        <w:rPr>
          <w:rFonts w:hint="eastAsia"/>
        </w:rPr>
        <w:t>40</w:t>
      </w:r>
      <w:r>
        <w:rPr>
          <w:rFonts w:hint="eastAsia"/>
        </w:rPr>
        <w:t>°</w:t>
      </w:r>
      <w:r>
        <w:rPr>
          <w:rFonts w:hint="eastAsia"/>
        </w:rPr>
        <w:t>C</w:t>
      </w:r>
      <w:r>
        <w:rPr>
          <w:rFonts w:hint="eastAsia"/>
        </w:rPr>
        <w:t>以上，全国已有约</w:t>
      </w:r>
      <w:r>
        <w:rPr>
          <w:rFonts w:hint="eastAsia"/>
        </w:rPr>
        <w:t>125</w:t>
      </w:r>
      <w:r>
        <w:rPr>
          <w:rFonts w:hint="eastAsia"/>
        </w:rPr>
        <w:t>人丧生。</w:t>
      </w:r>
    </w:p>
    <w:p w14:paraId="281AE0B9" w14:textId="77777777" w:rsidR="00207120" w:rsidRDefault="00207120" w:rsidP="00207120"/>
    <w:p w14:paraId="2A2BDF91" w14:textId="77777777" w:rsidR="00207120" w:rsidRDefault="00207120" w:rsidP="00207120">
      <w:r>
        <w:t>Such calamities, once considered freakish, are now commonplace. Scientists have long cautioned that, as the planet warms—it is roughly 1°C hotter today than before the industrial age’s first furnaces were lit—weather patterns will go berserk. An early analysis has found that this sweltering European summer would have been less than half as likely were it not for human-induced global warming.</w:t>
      </w:r>
    </w:p>
    <w:p w14:paraId="702C86A7" w14:textId="77777777" w:rsidR="00207120" w:rsidRDefault="00207120" w:rsidP="00207120"/>
    <w:p w14:paraId="7736B1B8" w14:textId="77777777" w:rsidR="00207120" w:rsidRDefault="00207120" w:rsidP="00207120">
      <w:pPr>
        <w:rPr>
          <w:rFonts w:hint="eastAsia"/>
        </w:rPr>
      </w:pPr>
      <w:r>
        <w:rPr>
          <w:rFonts w:hint="eastAsia"/>
        </w:rPr>
        <w:t>这类以往被视为反常的灾害事件如今已屡见不鲜。科学家早就警告说，随着地球变暖（相比工业时代第一批熔炉点</w:t>
      </w:r>
      <w:r>
        <w:rPr>
          <w:rFonts w:hint="eastAsia"/>
        </w:rPr>
        <w:lastRenderedPageBreak/>
        <w:t>火以前，全球气温已上升了约</w:t>
      </w:r>
      <w:r>
        <w:rPr>
          <w:rFonts w:hint="eastAsia"/>
        </w:rPr>
        <w:t>1</w:t>
      </w:r>
      <w:r>
        <w:rPr>
          <w:rFonts w:hint="eastAsia"/>
        </w:rPr>
        <w:t>°</w:t>
      </w:r>
      <w:r>
        <w:rPr>
          <w:rFonts w:hint="eastAsia"/>
        </w:rPr>
        <w:t>C</w:t>
      </w:r>
      <w:r>
        <w:rPr>
          <w:rFonts w:hint="eastAsia"/>
        </w:rPr>
        <w:t>），天气模式将变得更狂暴。早前一项分析发现，若非人为因素导致全球变暖，今年欧洲闷热的夏季本来多半不会出现。</w:t>
      </w:r>
    </w:p>
    <w:p w14:paraId="084CE632" w14:textId="77777777" w:rsidR="00207120" w:rsidRDefault="00207120" w:rsidP="00207120"/>
    <w:p w14:paraId="0927B381" w14:textId="77777777" w:rsidR="00207120" w:rsidRDefault="00207120" w:rsidP="00207120">
      <w:r>
        <w:t>Yet as the impact of climate change becomes more evident, so too does the scale of the challenge ahead. Three years after countries vowed in Paris to keep warming “well below” 2°C relative to pre-industrial levels, greenhouse-gas emissions are up again. So are investments in oil and gas. In 2017, for the first time in four years, demand for coal rose. Subsidies for renewables, such as wind and solar power, are dwindling in many places and investment has stalled; climate-friendly nuclear power is expensive and unpopular. It is tempting to think these are temporary setbacks and that mankind, with its instinct for self-preservation, will muddle through to a victory over global warming. In fact, it is losing the war.</w:t>
      </w:r>
    </w:p>
    <w:p w14:paraId="531E1D33" w14:textId="77777777" w:rsidR="00207120" w:rsidRDefault="00207120" w:rsidP="00207120"/>
    <w:p w14:paraId="4553165A" w14:textId="77777777" w:rsidR="00207120" w:rsidRDefault="00207120" w:rsidP="00207120">
      <w:pPr>
        <w:rPr>
          <w:rFonts w:hint="eastAsia"/>
        </w:rPr>
      </w:pPr>
      <w:r>
        <w:rPr>
          <w:rFonts w:hint="eastAsia"/>
        </w:rPr>
        <w:t>然而，随着气候变化的冲击变得愈加明显，未来挑战之大也更清晰可见。三年前，各国在巴黎立誓要将全球平均气温相对工业化前水平的升幅控制在“远低于”</w:t>
      </w:r>
      <w:r>
        <w:rPr>
          <w:rFonts w:hint="eastAsia"/>
        </w:rPr>
        <w:t>2</w:t>
      </w:r>
      <w:r>
        <w:rPr>
          <w:rFonts w:hint="eastAsia"/>
        </w:rPr>
        <w:t>°</w:t>
      </w:r>
      <w:r>
        <w:rPr>
          <w:rFonts w:hint="eastAsia"/>
        </w:rPr>
        <w:t>C</w:t>
      </w:r>
      <w:r>
        <w:rPr>
          <w:rFonts w:hint="eastAsia"/>
        </w:rPr>
        <w:t>，如今温室气体排放量却再次上升。对石油和天然气的投资也在增加。</w:t>
      </w:r>
      <w:r>
        <w:rPr>
          <w:rFonts w:hint="eastAsia"/>
        </w:rPr>
        <w:t>2017</w:t>
      </w:r>
      <w:r>
        <w:rPr>
          <w:rFonts w:hint="eastAsia"/>
        </w:rPr>
        <w:t>年，煤炭需求四年来首次出现增长。许多地方逐渐减少了对风能和太阳能等可再生能源的补贴，这方面的投资也陷入停滞；有利于气候的核电造价昂贵又不受欢迎。人们往往会认为这些只是一时的挫折，人类凭借自己维持生存的本能，总归可以应付过去，战胜全球变暖。但事实上，人类正在输掉这场战役。</w:t>
      </w:r>
    </w:p>
    <w:p w14:paraId="1F8D58F5" w14:textId="77777777" w:rsidR="00207120" w:rsidRDefault="00207120" w:rsidP="00207120"/>
    <w:p w14:paraId="0C9A75D1" w14:textId="77777777" w:rsidR="00207120" w:rsidRDefault="00207120" w:rsidP="00207120">
      <w:r>
        <w:t>Living in a fuel’s paradise</w:t>
      </w:r>
    </w:p>
    <w:p w14:paraId="1CA678FE" w14:textId="77777777" w:rsidR="00207120" w:rsidRDefault="00207120" w:rsidP="00207120"/>
    <w:p w14:paraId="397C663D" w14:textId="77777777" w:rsidR="00207120" w:rsidRDefault="00207120" w:rsidP="00207120">
      <w:pPr>
        <w:rPr>
          <w:rFonts w:hint="eastAsia"/>
        </w:rPr>
      </w:pPr>
      <w:r>
        <w:rPr>
          <w:rFonts w:hint="eastAsia"/>
        </w:rPr>
        <w:t>活在燃料天堂</w:t>
      </w:r>
    </w:p>
    <w:p w14:paraId="746B1450" w14:textId="77777777" w:rsidR="00207120" w:rsidRDefault="00207120" w:rsidP="00207120"/>
    <w:p w14:paraId="4AF73F51" w14:textId="77777777" w:rsidR="00207120" w:rsidRDefault="00207120" w:rsidP="00207120">
      <w:r>
        <w:t>Insufficient progress is not to say no progress at all. As solar panels, wind turbines and other low-carbon technologies become cheaper and more efficient, their use has surged. Last year the number of electric cars sold around the world passed 1m. In some sunny and blustery places renewable power now costs less than coal.</w:t>
      </w:r>
    </w:p>
    <w:p w14:paraId="0A44E2D1" w14:textId="77777777" w:rsidR="00207120" w:rsidRDefault="00207120" w:rsidP="00207120"/>
    <w:p w14:paraId="0FBE1DFB" w14:textId="77777777" w:rsidR="00207120" w:rsidRDefault="00207120" w:rsidP="00207120">
      <w:pPr>
        <w:rPr>
          <w:rFonts w:hint="eastAsia"/>
        </w:rPr>
      </w:pPr>
      <w:r>
        <w:rPr>
          <w:rFonts w:hint="eastAsia"/>
        </w:rPr>
        <w:t>我们说进展不足，并不是说毫无进展。随着太阳能电池板、风力发电机及其他低碳技术变得更便宜高效，其应用已经激增。去年全球售出超过</w:t>
      </w:r>
      <w:r>
        <w:rPr>
          <w:rFonts w:hint="eastAsia"/>
        </w:rPr>
        <w:t>100</w:t>
      </w:r>
      <w:r>
        <w:rPr>
          <w:rFonts w:hint="eastAsia"/>
        </w:rPr>
        <w:t>万辆电动汽车。在一些阳光或风力充沛的地方，可再生能源发电的成本已低于煤炭。</w:t>
      </w:r>
    </w:p>
    <w:p w14:paraId="0B90E68D" w14:textId="77777777" w:rsidR="00207120" w:rsidRDefault="00207120" w:rsidP="00207120"/>
    <w:p w14:paraId="50E963D2" w14:textId="77777777" w:rsidR="00207120" w:rsidRDefault="00207120" w:rsidP="00207120">
      <w:r>
        <w:t>Public concern is picking up. A poll last year of 38 countries found that 61% of people see climate change as a big threat; only the terrorists of Islamic State inspired more fear. In the West campaigning investors talk of divesting from companies that make their living from coal and oil. Despite President Donald Trump’s decision to yank America out of the Paris deal, many American cities and states have reaffirmed their commitment to it. Even some of the sceptic-in-chief’s fellow Republicans appear less averse to tackling the problem (see article). In smog-shrouded China and India, citizens choking on fumes are prompting governments to rethink plans to rely heavily on coal to electrify their countries.</w:t>
      </w:r>
    </w:p>
    <w:p w14:paraId="24A75CC3" w14:textId="77777777" w:rsidR="00207120" w:rsidRDefault="00207120" w:rsidP="00207120"/>
    <w:p w14:paraId="439E66C7" w14:textId="77777777" w:rsidR="00207120" w:rsidRDefault="00207120" w:rsidP="00207120">
      <w:pPr>
        <w:rPr>
          <w:rFonts w:hint="eastAsia"/>
        </w:rPr>
      </w:pPr>
      <w:r>
        <w:rPr>
          <w:rFonts w:hint="eastAsia"/>
        </w:rPr>
        <w:t>公众的关注度也在提升。去年在</w:t>
      </w:r>
      <w:r>
        <w:rPr>
          <w:rFonts w:hint="eastAsia"/>
        </w:rPr>
        <w:t>38</w:t>
      </w:r>
      <w:r>
        <w:rPr>
          <w:rFonts w:hint="eastAsia"/>
        </w:rPr>
        <w:t>个国家开展的一项民意调查发现，</w:t>
      </w:r>
      <w:r>
        <w:rPr>
          <w:rFonts w:hint="eastAsia"/>
        </w:rPr>
        <w:t>61%</w:t>
      </w:r>
      <w:r>
        <w:rPr>
          <w:rFonts w:hint="eastAsia"/>
        </w:rPr>
        <w:t>的人认为气候变化是仅次于“伊斯兰国”恐怖分子的重大威胁。在西方，维权投资者称有意从煤炭及石油公司撤资。尽管特朗普决定让美国退出《巴黎协定》，但许多美国城市和州都重申将继续坚守该协定。甚至特朗普这位“气候变化怀疑论总司令”的一些共和党同僚似乎也不怎么反对处理气候议题。在雾霾笼罩的中国和印度，呼吸困难的市民正促请政府反思国内重度依赖煤炭发电的规划。</w:t>
      </w:r>
    </w:p>
    <w:p w14:paraId="2ED9B424" w14:textId="77777777" w:rsidR="00207120" w:rsidRDefault="00207120" w:rsidP="00207120"/>
    <w:p w14:paraId="70E0865E" w14:textId="77777777" w:rsidR="00207120" w:rsidRDefault="00207120" w:rsidP="00207120">
      <w:r>
        <w:t>Optimists say that decarbonisation is within reach. Yet, even allowing for the familiar complexities of agreeing on and enforcing global targets, it is proving extraordinarily difficult.</w:t>
      </w:r>
    </w:p>
    <w:p w14:paraId="708FB450" w14:textId="77777777" w:rsidR="00207120" w:rsidRDefault="00207120" w:rsidP="00207120"/>
    <w:p w14:paraId="54055E1E" w14:textId="77777777" w:rsidR="00207120" w:rsidRDefault="00207120" w:rsidP="00207120">
      <w:pPr>
        <w:rPr>
          <w:rFonts w:hint="eastAsia"/>
        </w:rPr>
      </w:pPr>
      <w:r>
        <w:rPr>
          <w:rFonts w:hint="eastAsia"/>
        </w:rPr>
        <w:t>乐观主义者说脱碳已经指日可待。然而，即便要达成并实施全球性目标通常都很复杂，脱碳这件事仍显现出非比寻常的难度。</w:t>
      </w:r>
    </w:p>
    <w:p w14:paraId="6CF884E1" w14:textId="77777777" w:rsidR="00207120" w:rsidRDefault="00207120" w:rsidP="00207120"/>
    <w:p w14:paraId="150E9FBB" w14:textId="77777777" w:rsidR="00207120" w:rsidRDefault="00207120" w:rsidP="00207120">
      <w:r>
        <w:lastRenderedPageBreak/>
        <w:t>One reason is soaring energy demand, especially in developing Asia. In 2006-16, as Asia’s emerging economies forged ahead, their energy consumption rose by 40%. The use of coal, easily the dirtiest fossil fuel, grew at an annual rate of 3.1%. Use of cleaner natural gas grew by 5.2% and of oil by 2.9%. Fossil fuels are easier to hook up to today’s grids than renewables that depend on the sun shining and the wind blowing. Even as green fund managers threaten to pull back from oil companies, state-owned behemoths in the Middle East and Russia see Asian demand as a compelling reason to invest.</w:t>
      </w:r>
    </w:p>
    <w:p w14:paraId="6D12834D" w14:textId="77777777" w:rsidR="00207120" w:rsidRDefault="00207120" w:rsidP="00207120"/>
    <w:p w14:paraId="7A440DEA" w14:textId="77777777" w:rsidR="00207120" w:rsidRDefault="00207120" w:rsidP="00207120">
      <w:pPr>
        <w:rPr>
          <w:rFonts w:hint="eastAsia"/>
        </w:rPr>
      </w:pPr>
      <w:r>
        <w:rPr>
          <w:rFonts w:hint="eastAsia"/>
        </w:rPr>
        <w:t>其中一个原因是能源需求飙升，特别是在亚洲发展中国家。</w:t>
      </w:r>
      <w:r>
        <w:rPr>
          <w:rFonts w:hint="eastAsia"/>
        </w:rPr>
        <w:t>2006</w:t>
      </w:r>
      <w:r>
        <w:rPr>
          <w:rFonts w:hint="eastAsia"/>
        </w:rPr>
        <w:t>年至</w:t>
      </w:r>
      <w:r>
        <w:rPr>
          <w:rFonts w:hint="eastAsia"/>
        </w:rPr>
        <w:t>2016</w:t>
      </w:r>
      <w:r>
        <w:rPr>
          <w:rFonts w:hint="eastAsia"/>
        </w:rPr>
        <w:t>年，亚洲新兴经济体蓬勃发展，能源消耗随之增长</w:t>
      </w:r>
      <w:r>
        <w:rPr>
          <w:rFonts w:hint="eastAsia"/>
        </w:rPr>
        <w:t>40%</w:t>
      </w:r>
      <w:r>
        <w:rPr>
          <w:rFonts w:hint="eastAsia"/>
        </w:rPr>
        <w:t>。煤炭（无疑是污染最严重的化石燃料）的使用量以每年</w:t>
      </w:r>
      <w:r>
        <w:rPr>
          <w:rFonts w:hint="eastAsia"/>
        </w:rPr>
        <w:t>3.1%</w:t>
      </w:r>
      <w:r>
        <w:rPr>
          <w:rFonts w:hint="eastAsia"/>
        </w:rPr>
        <w:t>的速度上升。较清洁的天然气的使用量增速为</w:t>
      </w:r>
      <w:r>
        <w:rPr>
          <w:rFonts w:hint="eastAsia"/>
        </w:rPr>
        <w:t>5.2%</w:t>
      </w:r>
      <w:r>
        <w:rPr>
          <w:rFonts w:hint="eastAsia"/>
        </w:rPr>
        <w:t>，石油为</w:t>
      </w:r>
      <w:r>
        <w:rPr>
          <w:rFonts w:hint="eastAsia"/>
        </w:rPr>
        <w:t>2.9%</w:t>
      </w:r>
      <w:r>
        <w:rPr>
          <w:rFonts w:hint="eastAsia"/>
        </w:rPr>
        <w:t>。相比依赖阳光和风的可再生能源，化石燃料更容易接入现有电网。尽管绿色基金经理威胁从石油公司撤资，但亚洲的能源需求也足以促使中东和俄罗斯的国有能源巨头继续投资。</w:t>
      </w:r>
    </w:p>
    <w:p w14:paraId="1FD6CE69" w14:textId="77777777" w:rsidR="00207120" w:rsidRDefault="00207120" w:rsidP="00207120"/>
    <w:p w14:paraId="0EB94420" w14:textId="77777777" w:rsidR="00207120" w:rsidRDefault="00207120" w:rsidP="00207120">
      <w:r>
        <w:t>The second reason is economic and political inertia. The more fossil fuels a country consumes, the harder it is to wean itself off them. Powerful lobbies, and the voters who back them, entrench coal in the energy mix. Reshaping existing ways of doing things can take years. In 2017 Britain enjoyed its first coal-free day since igniting the Industrial Revolution in the 1800s. Coal generates not merely 80% of India’s electricity, but also underpins the economies of some of its poorest states (see Briefing). Panjandrums in Delhi are not keen to countenance the end of coal, lest that cripple the banking system, which lent it too much money, and the railways, which depend on it.</w:t>
      </w:r>
    </w:p>
    <w:p w14:paraId="74773904" w14:textId="77777777" w:rsidR="00207120" w:rsidRDefault="00207120" w:rsidP="00207120"/>
    <w:p w14:paraId="1CD353E7" w14:textId="77777777" w:rsidR="00207120" w:rsidRDefault="00207120" w:rsidP="00207120">
      <w:pPr>
        <w:rPr>
          <w:rFonts w:hint="eastAsia"/>
        </w:rPr>
      </w:pPr>
      <w:r>
        <w:rPr>
          <w:rFonts w:hint="eastAsia"/>
        </w:rPr>
        <w:t>第二个原因是经济和政治惯性。一个国家消费的化石燃料越多，就越难摆脱对它的依赖。强大的游说团体及支持他们的选民巩固了煤炭在能源结构中的地位。要重塑现有行事方式可能要耗时多年。自</w:t>
      </w:r>
      <w:r>
        <w:rPr>
          <w:rFonts w:hint="eastAsia"/>
        </w:rPr>
        <w:t>19</w:t>
      </w:r>
      <w:r>
        <w:rPr>
          <w:rFonts w:hint="eastAsia"/>
        </w:rPr>
        <w:t>世纪工业革命之火点燃以来，英国到</w:t>
      </w:r>
      <w:r>
        <w:rPr>
          <w:rFonts w:hint="eastAsia"/>
        </w:rPr>
        <w:t>2017</w:t>
      </w:r>
      <w:r>
        <w:rPr>
          <w:rFonts w:hint="eastAsia"/>
        </w:rPr>
        <w:t>年才迎来首个无煤日。在印度，煤炭不仅是</w:t>
      </w:r>
      <w:r>
        <w:rPr>
          <w:rFonts w:hint="eastAsia"/>
        </w:rPr>
        <w:t>80%</w:t>
      </w:r>
      <w:r>
        <w:rPr>
          <w:rFonts w:hint="eastAsia"/>
        </w:rPr>
        <w:t>电力的来源，还是一些最贫穷的邦的经济支柱。德里的官老爷们并不希望看到煤炭走向终结，唯恐会拖垮银行系统和铁路行业——银行向煤炭业提供了大量贷款，而铁路业则依赖煤炭。</w:t>
      </w:r>
    </w:p>
    <w:p w14:paraId="72468BB9" w14:textId="77777777" w:rsidR="00207120" w:rsidRDefault="00207120" w:rsidP="00207120"/>
    <w:p w14:paraId="176B2B00" w14:textId="77777777" w:rsidR="00207120" w:rsidRDefault="00207120" w:rsidP="00207120">
      <w:r>
        <w:t>Last is the technical challenge of stripping carbon out of industries beyond power generation. Steel, cement, farming, transport and other forms of economic activity account for over half of global carbon emissions. They are technically harder to clean up than power generation and are protected by vested industrial interests. Successes can turn out to be illusory. Because China’s 1m-plus electric cars draw their oomph from an electricity grid that draws two-thirds of its power from coal, they produce more carbon dioxide than some fuel-efficient petrol-driven models. Meanwhile, scrubbing CO{-2} from the atmosphere, which climate models imply is needed on a vast scale to meet the Paris target, attracts even less attention.</w:t>
      </w:r>
    </w:p>
    <w:p w14:paraId="055D5CF8" w14:textId="77777777" w:rsidR="00207120" w:rsidRDefault="00207120" w:rsidP="00207120"/>
    <w:p w14:paraId="69C451E2" w14:textId="77777777" w:rsidR="00207120" w:rsidRDefault="00207120" w:rsidP="00207120">
      <w:pPr>
        <w:rPr>
          <w:rFonts w:hint="eastAsia"/>
        </w:rPr>
      </w:pPr>
      <w:r>
        <w:rPr>
          <w:rFonts w:hint="eastAsia"/>
        </w:rPr>
        <w:t>最后，要在电力以外的其他行业实现脱碳存在技术上的挑战。钢铁、水泥、农耕、运输和其他经济活动占全球碳排放量的一半以上。从技术上说，这些活动要实现脱碳比实现清洁发电的难度更大，而且受既得工业利益集团的保护。成功可能只是臆想。中国</w:t>
      </w:r>
      <w:r>
        <w:rPr>
          <w:rFonts w:hint="eastAsia"/>
        </w:rPr>
        <w:t>100</w:t>
      </w:r>
      <w:r>
        <w:rPr>
          <w:rFonts w:hint="eastAsia"/>
        </w:rPr>
        <w:t>多万辆电动汽车的电力来自电网，而电网中三分之二的电力来自煤炭，因此这些电动汽车造成的二氧化碳排放实际上比一些高能效的燃油汽车还要多。另外，气候研究模型显示，需要大规模清除大气中的二氧化碳才能达成《巴黎协定》的目标，但人们对这方面的关注度就更低了。</w:t>
      </w:r>
    </w:p>
    <w:p w14:paraId="2B86495B" w14:textId="77777777" w:rsidR="00207120" w:rsidRDefault="00207120" w:rsidP="00207120"/>
    <w:p w14:paraId="59B9045E" w14:textId="77777777" w:rsidR="00207120" w:rsidRDefault="00207120" w:rsidP="00207120">
      <w:r>
        <w:t>The world is not short of ideas to realise the Paris goal. Around 70 countries or regions, responsible for one-fifth of all emissions, now price carbon. Technologists beaver away on sturdier grids, zero-carbon steel, even carbon-negative cement, whose production absorbs more CO{-2} than it releases. All these efforts and more—including research into “solar geoengineering” to reflect sunlight back into space—should be redoubled.</w:t>
      </w:r>
    </w:p>
    <w:p w14:paraId="29E981F6" w14:textId="77777777" w:rsidR="00207120" w:rsidRDefault="00207120" w:rsidP="00207120"/>
    <w:p w14:paraId="7E2B7ED9" w14:textId="77777777" w:rsidR="00207120" w:rsidRDefault="00207120" w:rsidP="00207120">
      <w:pPr>
        <w:rPr>
          <w:rFonts w:hint="eastAsia"/>
        </w:rPr>
      </w:pPr>
      <w:r>
        <w:rPr>
          <w:rFonts w:hint="eastAsia"/>
        </w:rPr>
        <w:t>为实现《巴黎协定》的目标，世界并不缺乏创意。碳排放占总量五分之一的约</w:t>
      </w:r>
      <w:r>
        <w:rPr>
          <w:rFonts w:hint="eastAsia"/>
        </w:rPr>
        <w:t>70</w:t>
      </w:r>
      <w:r>
        <w:rPr>
          <w:rFonts w:hint="eastAsia"/>
        </w:rPr>
        <w:t>个国家或地区推行了碳定价。技术人员竭力打造更强固的电网、零碳钢材，甚至负碳水泥（生产过程中吸收的二氧化碳比释放的要多）。这些及其他尝试（包括将阳光反射回太空的“太阳地球工程”研究）应加倍发展。</w:t>
      </w:r>
    </w:p>
    <w:p w14:paraId="65AE4BC8" w14:textId="77777777" w:rsidR="00207120" w:rsidRDefault="00207120" w:rsidP="00207120"/>
    <w:p w14:paraId="6A9E28B9" w14:textId="77777777" w:rsidR="00207120" w:rsidRDefault="00207120" w:rsidP="00207120">
      <w:r>
        <w:lastRenderedPageBreak/>
        <w:t>Blood, sweat and geoengineers</w:t>
      </w:r>
    </w:p>
    <w:p w14:paraId="508D1EB8" w14:textId="77777777" w:rsidR="00207120" w:rsidRDefault="00207120" w:rsidP="00207120"/>
    <w:p w14:paraId="50E046B2" w14:textId="77777777" w:rsidR="00207120" w:rsidRDefault="00207120" w:rsidP="00207120">
      <w:pPr>
        <w:rPr>
          <w:rFonts w:hint="eastAsia"/>
        </w:rPr>
      </w:pPr>
      <w:r>
        <w:rPr>
          <w:rFonts w:hint="eastAsia"/>
        </w:rPr>
        <w:t>血、汗、地球工程师在</w:t>
      </w:r>
    </w:p>
    <w:p w14:paraId="4704E9F0" w14:textId="77777777" w:rsidR="00207120" w:rsidRDefault="00207120" w:rsidP="00207120"/>
    <w:p w14:paraId="228F7CC6" w14:textId="77777777" w:rsidR="00207120" w:rsidRDefault="00207120" w:rsidP="00207120">
      <w:r>
        <w:t>Yet none of these fixes will come to much unless climate listlessness is tackled head on. Western countries grew wealthy on a carbon-heavy diet of industrial development. They must honour their commitment in the Paris agreement to help poorer places both adapt to a warmer Earth and also abate future emissions without sacrificing the growth needed to leave poverty behind.</w:t>
      </w:r>
    </w:p>
    <w:p w14:paraId="75B27093" w14:textId="77777777" w:rsidR="00207120" w:rsidRDefault="00207120" w:rsidP="00207120"/>
    <w:p w14:paraId="59959D87" w14:textId="77777777" w:rsidR="00207120" w:rsidRDefault="00207120" w:rsidP="00207120">
      <w:pPr>
        <w:rPr>
          <w:rFonts w:hint="eastAsia"/>
        </w:rPr>
      </w:pPr>
      <w:r>
        <w:rPr>
          <w:rFonts w:hint="eastAsia"/>
        </w:rPr>
        <w:t>然而，如果不能从正面纠正人们面对气候问题的怠惰态度，这些补救措施将难以发挥很大的作用。西方国家通过高碳排放的工业发展富裕起来。它们必须履行在《巴黎协定》中的承诺，既要帮助贫困地区应对地球变暖，又要帮助它们减少未来的碳排放，同时又不会牺牲掉摆脱贫困所需的发展。</w:t>
      </w:r>
    </w:p>
    <w:p w14:paraId="5BC9340F" w14:textId="77777777" w:rsidR="00207120" w:rsidRDefault="00207120" w:rsidP="00207120"/>
    <w:p w14:paraId="50DF127E" w14:textId="77777777" w:rsidR="00207120" w:rsidRDefault="00207120" w:rsidP="00207120">
      <w:r>
        <w:t>Averting climate change will come at a short-term financial cost—although the shift from carbon may eventually enrich the economy, as the move to carbon-burning cars, lorries and electricity did in the 20th century. Politicians have an essential role to play in making the case for reform and in ensuring that the most vulnerable do not bear the brunt of the change. Perhaps global warming will help them fire up the collective will. Sadly, the world looks poised to get a lot hotter first.</w:t>
      </w:r>
    </w:p>
    <w:p w14:paraId="18D54CF5" w14:textId="77777777" w:rsidR="00207120" w:rsidRDefault="00207120" w:rsidP="00207120"/>
    <w:p w14:paraId="49F61D08" w14:textId="77777777" w:rsidR="00207120" w:rsidRDefault="00207120" w:rsidP="00207120">
      <w:pPr>
        <w:rPr>
          <w:rFonts w:hint="eastAsia"/>
        </w:rPr>
      </w:pPr>
      <w:r>
        <w:rPr>
          <w:rFonts w:hint="eastAsia"/>
        </w:rPr>
        <w:t>遏止气候变化将需要付出短期的经济代价，虽然脱碳最终可能会造福经济，就像</w:t>
      </w:r>
      <w:r>
        <w:rPr>
          <w:rFonts w:hint="eastAsia"/>
        </w:rPr>
        <w:t>20</w:t>
      </w:r>
      <w:r>
        <w:rPr>
          <w:rFonts w:hint="eastAsia"/>
        </w:rPr>
        <w:t>世纪人们转用高碳的汽车、卡车和电力那样。在提倡改革并确保最弱势群体不会承受改革最大的冲击方面，政客们发挥着至关重要的作用。也许全球变暖将帮助他们点燃人们的共同意愿。遗憾的是，整个世界似乎免不了要先变得酷热许多。</w:t>
      </w:r>
    </w:p>
    <w:p w14:paraId="1BDE2E9D" w14:textId="77777777" w:rsidR="00AF1244" w:rsidRDefault="00AF1244" w:rsidP="00AF1244">
      <w:pPr>
        <w:pStyle w:val="1"/>
      </w:pPr>
      <w:r>
        <w:t>Aerospace: A breath of fresh air</w:t>
      </w:r>
    </w:p>
    <w:p w14:paraId="35AF09EA" w14:textId="77777777" w:rsidR="00AF1244" w:rsidRDefault="00AF1244" w:rsidP="00AF1244">
      <w:r>
        <w:t>Meet Zephyr, a high-flying drone that can do the work of a satellite</w:t>
      </w:r>
    </w:p>
    <w:p w14:paraId="171C176C" w14:textId="77777777" w:rsidR="00AF1244" w:rsidRDefault="00AF1244" w:rsidP="00AF1244">
      <w:pPr>
        <w:rPr>
          <w:rFonts w:hint="eastAsia"/>
        </w:rPr>
      </w:pPr>
      <w:r>
        <w:rPr>
          <w:rFonts w:hint="eastAsia"/>
        </w:rPr>
        <w:t>航空：一股新风</w:t>
      </w:r>
    </w:p>
    <w:p w14:paraId="2BBB53AA" w14:textId="77777777" w:rsidR="00AF1244" w:rsidRDefault="00AF1244" w:rsidP="00AF1244">
      <w:pPr>
        <w:rPr>
          <w:rFonts w:hint="eastAsia"/>
        </w:rPr>
      </w:pPr>
      <w:r>
        <w:rPr>
          <w:rFonts w:hint="eastAsia"/>
        </w:rPr>
        <w:t>来见识下“和风号”，一架可以充当卫星的高空无人机</w:t>
      </w:r>
    </w:p>
    <w:p w14:paraId="4C857AE5" w14:textId="77777777" w:rsidR="00AF1244" w:rsidRDefault="00AF1244" w:rsidP="00AF1244">
      <w:r>
        <w:t xml:space="preserve">20180811 science and technology </w:t>
      </w:r>
      <w:r>
        <w:rPr>
          <w:rFonts w:ascii="Segoe UI Emoji" w:hAnsi="Segoe UI Emoji" w:cs="Segoe UI Emoji"/>
        </w:rPr>
        <w:t>🇬🇧</w:t>
      </w:r>
      <w:r>
        <w:t xml:space="preserve"> English Version</w:t>
      </w:r>
    </w:p>
    <w:p w14:paraId="61DC6966" w14:textId="77777777" w:rsidR="00AF1244" w:rsidRDefault="00AF1244" w:rsidP="00AF1244"/>
    <w:p w14:paraId="5FC45215" w14:textId="77777777" w:rsidR="00AF1244" w:rsidRDefault="00AF1244" w:rsidP="00AF1244">
      <w:r>
        <w:t>ON AUGUST 6th a flimsy-looking pilotless aircraft, the Zephyr S, came slowly in to land at an undisclosed location in Arizona, and was caught by a group of people jogging along beside it. The reception committee was needed because the craft, which weighs less than 75kg, lacks an undercarriage—or, indeed, anything else that would add unnecessary weight. The touchdown meant the Zephyr S had set a new flight-endurance record for a drone, of 25 days, 23 hours and 57 minutes. The point of doing so was to show that solar-powered aircraft of this sort can compete with satellites in the markets for Earth observation and telecommunications. This has led some people to dub them “pseudo-satellites”. The idea is that eventually they will stay aloft for months.</w:t>
      </w:r>
    </w:p>
    <w:p w14:paraId="098DDC47" w14:textId="77777777" w:rsidR="00AF1244" w:rsidRDefault="00AF1244" w:rsidP="00AF1244"/>
    <w:p w14:paraId="224851CF" w14:textId="77777777" w:rsidR="00AF1244" w:rsidRDefault="00AF1244" w:rsidP="00AF1244">
      <w:pPr>
        <w:rPr>
          <w:rFonts w:hint="eastAsia"/>
        </w:rPr>
      </w:pPr>
      <w:r>
        <w:rPr>
          <w:rFonts w:hint="eastAsia"/>
        </w:rPr>
        <w:t>八月六日，一架看起来很轻巧的无人机“和风</w:t>
      </w:r>
      <w:r>
        <w:rPr>
          <w:rFonts w:hint="eastAsia"/>
        </w:rPr>
        <w:t>S</w:t>
      </w:r>
      <w:r>
        <w:rPr>
          <w:rFonts w:hint="eastAsia"/>
        </w:rPr>
        <w:t>号”（</w:t>
      </w:r>
      <w:r>
        <w:rPr>
          <w:rFonts w:hint="eastAsia"/>
        </w:rPr>
        <w:t>Zephyr S</w:t>
      </w:r>
      <w:r>
        <w:rPr>
          <w:rFonts w:hint="eastAsia"/>
        </w:rPr>
        <w:t>）缓缓降落在亚利桑那州的一个秘密地点，被一群在旁边慢慢跟着它跑的人接住。之所以需要接机队伍，是因为这架重量不到</w:t>
      </w:r>
      <w:r>
        <w:rPr>
          <w:rFonts w:hint="eastAsia"/>
        </w:rPr>
        <w:t>75</w:t>
      </w:r>
      <w:r>
        <w:rPr>
          <w:rFonts w:hint="eastAsia"/>
        </w:rPr>
        <w:t>公斤的飞机没有起落架——实际上它没有任何会增加不必要重量的部件。这次着陆意味着“和风</w:t>
      </w:r>
      <w:r>
        <w:rPr>
          <w:rFonts w:hint="eastAsia"/>
        </w:rPr>
        <w:t>S</w:t>
      </w:r>
      <w:r>
        <w:rPr>
          <w:rFonts w:hint="eastAsia"/>
        </w:rPr>
        <w:t>号”创造了新的无人机飞行滞空纪录：</w:t>
      </w:r>
      <w:r>
        <w:rPr>
          <w:rFonts w:hint="eastAsia"/>
        </w:rPr>
        <w:t>25</w:t>
      </w:r>
      <w:r>
        <w:rPr>
          <w:rFonts w:hint="eastAsia"/>
        </w:rPr>
        <w:t>天</w:t>
      </w:r>
      <w:r>
        <w:rPr>
          <w:rFonts w:hint="eastAsia"/>
        </w:rPr>
        <w:t>23</w:t>
      </w:r>
      <w:r>
        <w:rPr>
          <w:rFonts w:hint="eastAsia"/>
        </w:rPr>
        <w:t>小时</w:t>
      </w:r>
      <w:r>
        <w:rPr>
          <w:rFonts w:hint="eastAsia"/>
        </w:rPr>
        <w:t>57</w:t>
      </w:r>
      <w:r>
        <w:rPr>
          <w:rFonts w:hint="eastAsia"/>
        </w:rPr>
        <w:t>分钟。此次飞行是为了证明这种太阳能驱动的飞机可以在地球观测和通信市场上与卫星竞争。已经有一些人称它们为“伪卫星”。研发目标是让它们最终能在空中停留几个月。</w:t>
      </w:r>
    </w:p>
    <w:p w14:paraId="4B7726A6" w14:textId="77777777" w:rsidR="00AF1244" w:rsidRDefault="00AF1244" w:rsidP="00AF1244"/>
    <w:p w14:paraId="35128DD7" w14:textId="77777777" w:rsidR="00AF1244" w:rsidRDefault="00AF1244" w:rsidP="00AF1244">
      <w:r>
        <w:t xml:space="preserve">The previous endurance record for drones, of just over 14 days, was set in 2010 by the Zephyr 7, an earlier version of this aircraft. The Zephyr 7 was developed by QinetiQ, a British defence company. In 2013 QinetiQ sold the Zephyr programme to Airbus, a European aerospace firm. Airbus has now built, at Farnborough, in Britain, a factory to make them. The model S, </w:t>
      </w:r>
      <w:r>
        <w:lastRenderedPageBreak/>
        <w:t>with a wingspan of 25 metres, will soon be joined by a bigger, more advanced version, the model T.</w:t>
      </w:r>
    </w:p>
    <w:p w14:paraId="23D83B49" w14:textId="77777777" w:rsidR="00AF1244" w:rsidRDefault="00AF1244" w:rsidP="00AF1244"/>
    <w:p w14:paraId="3967329E" w14:textId="77777777" w:rsidR="00AF1244" w:rsidRDefault="00AF1244" w:rsidP="00AF1244">
      <w:pPr>
        <w:rPr>
          <w:rFonts w:hint="eastAsia"/>
        </w:rPr>
      </w:pPr>
      <w:r>
        <w:rPr>
          <w:rFonts w:hint="eastAsia"/>
        </w:rPr>
        <w:t>此前无人机的滞空纪录为</w:t>
      </w:r>
      <w:r>
        <w:rPr>
          <w:rFonts w:hint="eastAsia"/>
        </w:rPr>
        <w:t>14</w:t>
      </w:r>
      <w:r>
        <w:rPr>
          <w:rFonts w:hint="eastAsia"/>
        </w:rPr>
        <w:t>天多一点，是由“和风</w:t>
      </w:r>
      <w:r>
        <w:rPr>
          <w:rFonts w:hint="eastAsia"/>
        </w:rPr>
        <w:t>7</w:t>
      </w:r>
      <w:r>
        <w:rPr>
          <w:rFonts w:hint="eastAsia"/>
        </w:rPr>
        <w:t>号”（</w:t>
      </w:r>
      <w:r>
        <w:rPr>
          <w:rFonts w:hint="eastAsia"/>
        </w:rPr>
        <w:t>Zephyr 7</w:t>
      </w:r>
      <w:r>
        <w:rPr>
          <w:rFonts w:hint="eastAsia"/>
        </w:rPr>
        <w:t>，该系列的早期型号）在</w:t>
      </w:r>
      <w:r>
        <w:rPr>
          <w:rFonts w:hint="eastAsia"/>
        </w:rPr>
        <w:t>2010</w:t>
      </w:r>
      <w:r>
        <w:rPr>
          <w:rFonts w:hint="eastAsia"/>
        </w:rPr>
        <w:t>年创下的。“和风</w:t>
      </w:r>
      <w:r>
        <w:rPr>
          <w:rFonts w:hint="eastAsia"/>
        </w:rPr>
        <w:t>7</w:t>
      </w:r>
      <w:r>
        <w:rPr>
          <w:rFonts w:hint="eastAsia"/>
        </w:rPr>
        <w:t>号”由英国防务公司</w:t>
      </w:r>
      <w:r>
        <w:rPr>
          <w:rFonts w:hint="eastAsia"/>
        </w:rPr>
        <w:t>QinetiQ</w:t>
      </w:r>
      <w:r>
        <w:rPr>
          <w:rFonts w:hint="eastAsia"/>
        </w:rPr>
        <w:t>开发。</w:t>
      </w:r>
      <w:r>
        <w:rPr>
          <w:rFonts w:hint="eastAsia"/>
        </w:rPr>
        <w:t>2013</w:t>
      </w:r>
      <w:r>
        <w:rPr>
          <w:rFonts w:hint="eastAsia"/>
        </w:rPr>
        <w:t>年，</w:t>
      </w:r>
      <w:r>
        <w:rPr>
          <w:rFonts w:hint="eastAsia"/>
        </w:rPr>
        <w:t>QinetiQ</w:t>
      </w:r>
      <w:r>
        <w:rPr>
          <w:rFonts w:hint="eastAsia"/>
        </w:rPr>
        <w:t>将“和风”项目卖给了欧洲航空航天公司空客。现在空客已经在英国的法恩伯勒（</w:t>
      </w:r>
      <w:r>
        <w:rPr>
          <w:rFonts w:hint="eastAsia"/>
        </w:rPr>
        <w:t>Farnborough</w:t>
      </w:r>
      <w:r>
        <w:rPr>
          <w:rFonts w:hint="eastAsia"/>
        </w:rPr>
        <w:t>）建造了一家制造这种飞机的工厂。在翼展为</w:t>
      </w:r>
      <w:r>
        <w:rPr>
          <w:rFonts w:hint="eastAsia"/>
        </w:rPr>
        <w:t>25</w:t>
      </w:r>
      <w:r>
        <w:rPr>
          <w:rFonts w:hint="eastAsia"/>
        </w:rPr>
        <w:t>米的</w:t>
      </w:r>
      <w:r>
        <w:rPr>
          <w:rFonts w:hint="eastAsia"/>
        </w:rPr>
        <w:t>S</w:t>
      </w:r>
      <w:r>
        <w:rPr>
          <w:rFonts w:hint="eastAsia"/>
        </w:rPr>
        <w:t>型之后，很快会推出更大更先进的</w:t>
      </w:r>
      <w:r>
        <w:rPr>
          <w:rFonts w:hint="eastAsia"/>
        </w:rPr>
        <w:t>T</w:t>
      </w:r>
      <w:r>
        <w:rPr>
          <w:rFonts w:hint="eastAsia"/>
        </w:rPr>
        <w:t>型机。</w:t>
      </w:r>
    </w:p>
    <w:p w14:paraId="470D9BBC" w14:textId="77777777" w:rsidR="00AF1244" w:rsidRDefault="00AF1244" w:rsidP="00AF1244"/>
    <w:p w14:paraId="701C47F2" w14:textId="77777777" w:rsidR="00AF1244" w:rsidRDefault="00AF1244" w:rsidP="00AF1244">
      <w:r>
        <w:t>Zephyrs fly in the stratosphere. During daylight hours they cruise at an altitude of about 21km. At night, when solar energy is unavailable and they must rely solely on their batteries, they make a slow but powered and controlled descent to 16.7km. That, though, is still well above troublesome weather, and also clear of commercial aircraft.</w:t>
      </w:r>
    </w:p>
    <w:p w14:paraId="08010827" w14:textId="77777777" w:rsidR="00AF1244" w:rsidRDefault="00AF1244" w:rsidP="00AF1244"/>
    <w:p w14:paraId="2AA26FC0" w14:textId="77777777" w:rsidR="00AF1244" w:rsidRDefault="00AF1244" w:rsidP="00AF1244">
      <w:pPr>
        <w:rPr>
          <w:rFonts w:hint="eastAsia"/>
        </w:rPr>
      </w:pPr>
      <w:r>
        <w:rPr>
          <w:rFonts w:hint="eastAsia"/>
        </w:rPr>
        <w:t>“和风号”在平流层飞行。白天它们在约</w:t>
      </w:r>
      <w:r>
        <w:rPr>
          <w:rFonts w:hint="eastAsia"/>
        </w:rPr>
        <w:t>21,000</w:t>
      </w:r>
      <w:r>
        <w:rPr>
          <w:rFonts w:hint="eastAsia"/>
        </w:rPr>
        <w:t>米的高度巡航。在夜间，当太阳能不可用、必须完全依靠电池的时候，它们会缓慢下降到</w:t>
      </w:r>
      <w:r>
        <w:rPr>
          <w:rFonts w:hint="eastAsia"/>
        </w:rPr>
        <w:t>16,700</w:t>
      </w:r>
      <w:r>
        <w:rPr>
          <w:rFonts w:hint="eastAsia"/>
        </w:rPr>
        <w:t>米的高度，这个下降的过程仍有动力驱动并受控制。在此高度依然不会受地面复杂气候的影响，也不会遭遇商用飞机。</w:t>
      </w:r>
    </w:p>
    <w:p w14:paraId="34A5D957" w14:textId="77777777" w:rsidR="00AF1244" w:rsidRDefault="00AF1244" w:rsidP="00AF1244"/>
    <w:p w14:paraId="598FA81C" w14:textId="77777777" w:rsidR="00AF1244" w:rsidRDefault="00AF1244" w:rsidP="00AF1244">
      <w:r>
        <w:t>They are powered by a pair of propellers driven by electric motors. Airbus says the craft are fitted with batteries which use an “advanced chemistry” and are recharged by “novel” solar cells that cover their wings. But it will provide no other details for fear of tipping off rivals, of whom there are several. (Though one potential competitor, Facebook, closed its own high-altitude-solar-powered-drone operation earlier this year with a view to using drones built by others to provide internet access in remote regions.) At the opening of the Farnborough factory, in July, the wings of the three Zephyrs then on the production line were carefully covered, in order to avoid prying eyes.</w:t>
      </w:r>
    </w:p>
    <w:p w14:paraId="77311B47" w14:textId="77777777" w:rsidR="00AF1244" w:rsidRDefault="00AF1244" w:rsidP="00AF1244"/>
    <w:p w14:paraId="31F05C38" w14:textId="77777777" w:rsidR="00AF1244" w:rsidRDefault="00AF1244" w:rsidP="00AF1244">
      <w:pPr>
        <w:rPr>
          <w:rFonts w:hint="eastAsia"/>
        </w:rPr>
      </w:pPr>
      <w:r>
        <w:rPr>
          <w:rFonts w:hint="eastAsia"/>
        </w:rPr>
        <w:t>它们由电动机驱动的一对螺旋桨提供动力。空客称这架飞机安装了使用“先进化学物质”的电池，并用覆盖机翼的“新型”太阳能电池充电。但公司不会提供其他细节，以免向几家竞争对手泄露信息。（不过，潜在竞争对手之一的</w:t>
      </w:r>
      <w:r>
        <w:rPr>
          <w:rFonts w:hint="eastAsia"/>
        </w:rPr>
        <w:t>Facebook</w:t>
      </w:r>
      <w:r>
        <w:rPr>
          <w:rFonts w:hint="eastAsia"/>
        </w:rPr>
        <w:t>今年早些时候停止了它的高空太阳能无人机项目，而计划使用别人制造的无人机在偏远地区提供互联网接入。）</w:t>
      </w:r>
      <w:r>
        <w:rPr>
          <w:rFonts w:hint="eastAsia"/>
        </w:rPr>
        <w:t>7</w:t>
      </w:r>
      <w:r>
        <w:rPr>
          <w:rFonts w:hint="eastAsia"/>
        </w:rPr>
        <w:t>月，在法恩伯勒工厂的开工典礼上，当时生产线上的三种和风机型的机翼都被小心地盖住，免得被人窥探。</w:t>
      </w:r>
    </w:p>
    <w:p w14:paraId="6D0E99B2" w14:textId="77777777" w:rsidR="00AF1244" w:rsidRDefault="00AF1244" w:rsidP="00AF1244"/>
    <w:p w14:paraId="642B3B32" w14:textId="77777777" w:rsidR="00AF1244" w:rsidRDefault="00AF1244" w:rsidP="00AF1244">
      <w:r>
        <w:t>Rather than selling the craft outright, Airbus plans to use them to conduct particular jobs for particular customers, says Nigel Chandler, head of sales for the operation. A craft thus leased out might engage in Earth-observation tasks such as maritime surveillance or detecting forest fires—or it might, by travelling in small circles, act as an internet node or as a platform for mobile telephony. Moreover it could, if required, be moved around in mid mission, for example to act as an observation platform for a disaster area. That would both be much simpler than repositioning a satellite and cheaper to operate.</w:t>
      </w:r>
    </w:p>
    <w:p w14:paraId="698ADEFA" w14:textId="77777777" w:rsidR="00AF1244" w:rsidRDefault="00AF1244" w:rsidP="00AF1244"/>
    <w:p w14:paraId="0F9919A7" w14:textId="77777777" w:rsidR="00AF1244" w:rsidRDefault="00AF1244" w:rsidP="00AF1244">
      <w:pPr>
        <w:rPr>
          <w:rFonts w:hint="eastAsia"/>
        </w:rPr>
      </w:pPr>
      <w:r>
        <w:rPr>
          <w:rFonts w:hint="eastAsia"/>
        </w:rPr>
        <w:t>空客主管该项目销售业务的奈杰尔·钱德勒（</w:t>
      </w:r>
      <w:r>
        <w:rPr>
          <w:rFonts w:hint="eastAsia"/>
        </w:rPr>
        <w:t>Nigel Chandler</w:t>
      </w:r>
      <w:r>
        <w:rPr>
          <w:rFonts w:hint="eastAsia"/>
        </w:rPr>
        <w:t>）表示，公司计划用这些无人机为特定客户执行特定任务，而不是直接销售飞机。这样租借出去的飞机可能会参与地球观测任务，如海事监视或森林火灾探测，也可能小范围绕圈飞行，充当互联网节点或移动通信平台。此外，如果有需要，它可以在任务中途随意变更路线，例如充当灾区的观测平台。这比重新定位卫星要简单得多，操作成本也更低。</w:t>
      </w:r>
    </w:p>
    <w:p w14:paraId="7F79E6AB" w14:textId="77777777" w:rsidR="00AF1244" w:rsidRDefault="00AF1244" w:rsidP="00AF1244"/>
    <w:p w14:paraId="02932782" w14:textId="77777777" w:rsidR="00AF1244" w:rsidRDefault="00AF1244" w:rsidP="00AF1244">
      <w:r>
        <w:t>Airbus will run its Zephyr service from a base at Wyndham, Western Australia, that will open later this year. This is surrounded by a large area of unrestricted airspace and has reliable weather for landings and take-offs (like landings, these also involve people giving the craft a helping hand). Depending on conditions, a Zephyr on the move can travel between 1,000km and 2,000km a day, so in principle only this one base is needed to serve the world. Airbus will, though, offer a portable ground-station and launching services in other parts of the world, for those customers who do not wish to wait for a craft to arrive under its own (or, rather, the sun’s) power from Australia.</w:t>
      </w:r>
    </w:p>
    <w:p w14:paraId="625F6397" w14:textId="77777777" w:rsidR="00AF1244" w:rsidRDefault="00AF1244" w:rsidP="00AF1244"/>
    <w:p w14:paraId="007C8EFF" w14:textId="77777777" w:rsidR="00AF1244" w:rsidRDefault="00AF1244" w:rsidP="00AF1244">
      <w:pPr>
        <w:rPr>
          <w:rFonts w:hint="eastAsia"/>
        </w:rPr>
      </w:pPr>
      <w:r>
        <w:rPr>
          <w:rFonts w:hint="eastAsia"/>
        </w:rPr>
        <w:t>空客将在西澳大利亚的温德姆（</w:t>
      </w:r>
      <w:r>
        <w:rPr>
          <w:rFonts w:hint="eastAsia"/>
        </w:rPr>
        <w:t>Wyndham</w:t>
      </w:r>
      <w:r>
        <w:rPr>
          <w:rFonts w:hint="eastAsia"/>
        </w:rPr>
        <w:t>）的一个基地运营“和风”服务，该基地将于今年晚些时候开放。该地周</w:t>
      </w:r>
      <w:r>
        <w:rPr>
          <w:rFonts w:hint="eastAsia"/>
        </w:rPr>
        <w:lastRenderedPageBreak/>
        <w:t>围有大片不受限制的空域，也有可靠的天气条件，方便飞机着陆和起飞（像着陆一样，它们起飞也需要人力帮助）。在不同情况下，升空的“和风号”每天可以飞行</w:t>
      </w:r>
      <w:r>
        <w:rPr>
          <w:rFonts w:hint="eastAsia"/>
        </w:rPr>
        <w:t>1000</w:t>
      </w:r>
      <w:r>
        <w:rPr>
          <w:rFonts w:hint="eastAsia"/>
        </w:rPr>
        <w:t>至</w:t>
      </w:r>
      <w:r>
        <w:rPr>
          <w:rFonts w:hint="eastAsia"/>
        </w:rPr>
        <w:t>2000</w:t>
      </w:r>
      <w:r>
        <w:rPr>
          <w:rFonts w:hint="eastAsia"/>
        </w:rPr>
        <w:t>公里，所以原则上只需要这一个基地就可以服务全球。不过，空客将在世界其他地区开设流动式地面站和发射服务，为那些不愿等待飞机靠自己的（或者更确切地说，太阳的）能量从澳大利亚飞抵的客户提供服务。</w:t>
      </w:r>
    </w:p>
    <w:p w14:paraId="32ADD7BD" w14:textId="77777777" w:rsidR="00AF1244" w:rsidRDefault="00AF1244" w:rsidP="00AF1244">
      <w:pPr>
        <w:pStyle w:val="1"/>
      </w:pPr>
      <w:r>
        <w:t>Alexis de Tocqueville: The French exception</w:t>
      </w:r>
    </w:p>
    <w:p w14:paraId="523A43FA" w14:textId="77777777" w:rsidR="00AF1244" w:rsidRDefault="00AF1244" w:rsidP="00AF1244">
      <w:r>
        <w:t>The gloomiest of the great liberals worried that democracy might not be compatible with liberty</w:t>
      </w:r>
    </w:p>
    <w:p w14:paraId="204EB141" w14:textId="77777777" w:rsidR="00AF1244" w:rsidRDefault="00AF1244" w:rsidP="00AF1244">
      <w:pPr>
        <w:rPr>
          <w:rFonts w:hint="eastAsia"/>
        </w:rPr>
      </w:pPr>
      <w:r>
        <w:rPr>
          <w:rFonts w:hint="eastAsia"/>
        </w:rPr>
        <w:t>亚历克西斯·德·托克维尔：例外的法国人</w:t>
      </w:r>
    </w:p>
    <w:p w14:paraId="05F2BF84" w14:textId="77777777" w:rsidR="00AF1244" w:rsidRDefault="00AF1244" w:rsidP="00AF1244">
      <w:pPr>
        <w:rPr>
          <w:rFonts w:hint="eastAsia"/>
        </w:rPr>
      </w:pPr>
      <w:r>
        <w:rPr>
          <w:rFonts w:hint="eastAsia"/>
        </w:rPr>
        <w:t>最悲观的伟大自由主义者担心民主与自由有时可能并不相容</w:t>
      </w:r>
    </w:p>
    <w:p w14:paraId="4CA9E792" w14:textId="77777777" w:rsidR="00AF1244" w:rsidRDefault="00AF1244" w:rsidP="00AF1244">
      <w:r>
        <w:t xml:space="preserve">20180811 philosophy brief </w:t>
      </w:r>
      <w:r>
        <w:rPr>
          <w:rFonts w:ascii="Segoe UI Emoji" w:hAnsi="Segoe UI Emoji" w:cs="Segoe UI Emoji"/>
        </w:rPr>
        <w:t>🇬🇧</w:t>
      </w:r>
      <w:r>
        <w:t xml:space="preserve"> English Version</w:t>
      </w:r>
    </w:p>
    <w:p w14:paraId="1A4CBC7D" w14:textId="77777777" w:rsidR="00AF1244" w:rsidRDefault="00AF1244" w:rsidP="00AF1244"/>
    <w:p w14:paraId="0CE7CB86" w14:textId="77777777" w:rsidR="00AF1244" w:rsidRDefault="00AF1244" w:rsidP="00AF1244">
      <w:r>
        <w:t>HE IS the most unusual member of the liberal pantheon. Liberalism has usually been at its most vigorous among the Anglo-American middle classes. By contrast, Alexis de Tocqueville was a proud member of the French aristocracy. Liberalism tends to be marinated in optimism to such an extent that it sometimes shades into naivety. Tocqueville believed that liberal optimism needs to be served with a side-order of pessimism. Far from being automatic, progress depends on wise government and sensible policy.</w:t>
      </w:r>
    </w:p>
    <w:p w14:paraId="33778B6D" w14:textId="77777777" w:rsidR="00AF1244" w:rsidRDefault="00AF1244" w:rsidP="00AF1244"/>
    <w:p w14:paraId="0C2CB3D6" w14:textId="77777777" w:rsidR="00AF1244" w:rsidRDefault="00AF1244" w:rsidP="00AF1244">
      <w:pPr>
        <w:rPr>
          <w:rFonts w:hint="eastAsia"/>
        </w:rPr>
      </w:pPr>
      <w:r>
        <w:rPr>
          <w:rFonts w:hint="eastAsia"/>
        </w:rPr>
        <w:t>他是自由主义万神殿中最不寻常的一尊。自由主义通常在英美中产阶级中最为活跃，而亚历克西斯·德·托克维尔（</w:t>
      </w:r>
      <w:r>
        <w:rPr>
          <w:rFonts w:hint="eastAsia"/>
        </w:rPr>
        <w:t>Alexis de Tocqueville</w:t>
      </w:r>
      <w:r>
        <w:rPr>
          <w:rFonts w:hint="eastAsia"/>
        </w:rPr>
        <w:t>）却自豪于自己是法国贵族的一员。自由主义往往在乐观中腌泡太久，有时渐渐变了味而沦为幼稚。托克维尔相信，自由主义的乐观需要辅以“悲观”这道配菜。进步远非自然而然，而是有赖于英明的政府和明智的政策。</w:t>
      </w:r>
    </w:p>
    <w:p w14:paraId="29FBC70D" w14:textId="77777777" w:rsidR="00AF1244" w:rsidRDefault="00AF1244" w:rsidP="00AF1244"/>
    <w:p w14:paraId="3B0FFAF1" w14:textId="77777777" w:rsidR="00AF1244" w:rsidRDefault="00AF1244" w:rsidP="00AF1244">
      <w:r>
        <w:t>He also ranks among the greats. He wrote classic studies of two engines of the emerging liberal order: “Democracy in America” (1835-40) and “The Old Regime and the French Revolution” (1856). He also helped shape French liberalism, both as a political activist and as a thinker. He was a leading participant in the “Great Debate” of the 1820s between liberals and ultra-Royalists about the future direction of France. In 1849 he served briefly as foreign minister (he died a decade later). He broadened the liberal tradition by subjecting the bland pieties of the Anglo-American middle class to a certain aristocratic disdain; and he deepened it by pointing to the growing dangers of bureaucratic centralisation. Better than any other liberal, Tocqueville understood the importance of ensuring that the collective business of society is done as much as possible by the people themselves, through voluntary effort, rather than by the government.</w:t>
      </w:r>
    </w:p>
    <w:p w14:paraId="6F1AB262" w14:textId="77777777" w:rsidR="00AF1244" w:rsidRDefault="00AF1244" w:rsidP="00AF1244"/>
    <w:p w14:paraId="6E3A5AB3" w14:textId="77777777" w:rsidR="00AF1244" w:rsidRDefault="00AF1244" w:rsidP="00AF1244">
      <w:pPr>
        <w:rPr>
          <w:rFonts w:hint="eastAsia"/>
        </w:rPr>
      </w:pPr>
      <w:r>
        <w:rPr>
          <w:rFonts w:hint="eastAsia"/>
        </w:rPr>
        <w:t>他也位于伟大之列。他撰写了关于新兴的自由主义秩序的两大火车头的经典研究——《论美国的民主》（</w:t>
      </w:r>
      <w:r>
        <w:rPr>
          <w:rFonts w:hint="eastAsia"/>
        </w:rPr>
        <w:t>Democracy in America</w:t>
      </w:r>
      <w:r>
        <w:rPr>
          <w:rFonts w:hint="eastAsia"/>
        </w:rPr>
        <w:t>，</w:t>
      </w:r>
      <w:r>
        <w:rPr>
          <w:rFonts w:hint="eastAsia"/>
        </w:rPr>
        <w:t>1835-1840</w:t>
      </w:r>
      <w:r>
        <w:rPr>
          <w:rFonts w:hint="eastAsia"/>
        </w:rPr>
        <w:t>）和《旧制度与大革命》（</w:t>
      </w:r>
      <w:r>
        <w:rPr>
          <w:rFonts w:hint="eastAsia"/>
        </w:rPr>
        <w:t>The Old Regime and the French Revolution</w:t>
      </w:r>
      <w:r>
        <w:rPr>
          <w:rFonts w:hint="eastAsia"/>
        </w:rPr>
        <w:t>，</w:t>
      </w:r>
      <w:r>
        <w:rPr>
          <w:rFonts w:hint="eastAsia"/>
        </w:rPr>
        <w:t>1856</w:t>
      </w:r>
      <w:r>
        <w:rPr>
          <w:rFonts w:hint="eastAsia"/>
        </w:rPr>
        <w:t>）。他还帮助塑造了法国的自由主义——以政治活动家也以思想家的身份。</w:t>
      </w:r>
      <w:r>
        <w:rPr>
          <w:rFonts w:hint="eastAsia"/>
        </w:rPr>
        <w:t>19</w:t>
      </w:r>
      <w:r>
        <w:rPr>
          <w:rFonts w:hint="eastAsia"/>
        </w:rPr>
        <w:t>世纪</w:t>
      </w:r>
      <w:r>
        <w:rPr>
          <w:rFonts w:hint="eastAsia"/>
        </w:rPr>
        <w:t>20</w:t>
      </w:r>
      <w:r>
        <w:rPr>
          <w:rFonts w:hint="eastAsia"/>
        </w:rPr>
        <w:t>年代，自由派与极端保王派就法国未来走向展开了一场“大辩论”，他是主要参与者之一。</w:t>
      </w:r>
      <w:r>
        <w:rPr>
          <w:rFonts w:hint="eastAsia"/>
        </w:rPr>
        <w:t>1849</w:t>
      </w:r>
      <w:r>
        <w:rPr>
          <w:rFonts w:hint="eastAsia"/>
        </w:rPr>
        <w:t>年，他曾短暂担任法国的外交部长（他在十年后去世）。他令英美中产阶级对自由主义乏味的虔诚受到些许贵族式清高的冲击，从而扩大了自由主义的传统。他指出了日益增长的官僚集权的危险，又令这一传统得以深化。托克维尔比任何自由主义者都更明白一件事的重要性：要确保社会的集体事务尽可能由人民自己通过自发的努力来完成，而非由政府来实施。</w:t>
      </w:r>
    </w:p>
    <w:p w14:paraId="4FB68408" w14:textId="77777777" w:rsidR="00AF1244" w:rsidRDefault="00AF1244" w:rsidP="00AF1244"/>
    <w:p w14:paraId="27F3FC40" w14:textId="77777777" w:rsidR="00AF1244" w:rsidRDefault="00AF1244" w:rsidP="00AF1244">
      <w:r>
        <w:t>Tocqueville’s liberalism was driven by two forces. The first was his fierce commitment to the sanctity of the individual. The purpose of politics was to protect people’s rights (particularly the right to free discussion) and to give them scope to develop their abilities to the full. The second was his unshakable belief that the future lay with “democracy”. By that he meant more than just parliamentary democracy with its principle of elections and wide suffrage. He meant a society based on equality.</w:t>
      </w:r>
    </w:p>
    <w:p w14:paraId="5620F8D1" w14:textId="77777777" w:rsidR="00AF1244" w:rsidRDefault="00AF1244" w:rsidP="00AF1244"/>
    <w:p w14:paraId="49F65466" w14:textId="77777777" w:rsidR="00AF1244" w:rsidRDefault="00AF1244" w:rsidP="00AF1244">
      <w:pPr>
        <w:rPr>
          <w:rFonts w:hint="eastAsia"/>
        </w:rPr>
      </w:pPr>
      <w:r>
        <w:rPr>
          <w:rFonts w:hint="eastAsia"/>
        </w:rPr>
        <w:t>托克维尔的自由主义受两股力量驱动。首先是他坚定维护个人权力神圣不可侵犯。政治的目的是保护人民的权利（尤</w:t>
      </w:r>
      <w:r>
        <w:rPr>
          <w:rFonts w:hint="eastAsia"/>
        </w:rPr>
        <w:lastRenderedPageBreak/>
        <w:t>其是言论自由权），并赋予他们空间以充分发展自身的才能。其次是他坚信未来存在于“民主”之中。他所说的民主不仅仅是以选举和广泛投票权为原则的议会民主，而是建立于平等基础上的社会。</w:t>
      </w:r>
    </w:p>
    <w:p w14:paraId="0A10AB2B" w14:textId="77777777" w:rsidR="00AF1244" w:rsidRDefault="00AF1244" w:rsidP="00AF1244"/>
    <w:p w14:paraId="3C83497E" w14:textId="77777777" w:rsidR="00AF1244" w:rsidRDefault="00AF1244" w:rsidP="00AF1244">
      <w:r>
        <w:t>The old regime was predicated on the belief that society was divided into fixed classes. Some people are born to rule and others to serve. Rulers like Tocqueville’s family in Normandy inherited responsibilities as well as privileges. They were morally bound to look after “their people” and serve “their country”. Democratic society was based on the idea that all people were born equal. They came into the world as individuals rather than as aristocrats or peasants. Their greatest responsibility was to make the most of their abilities.</w:t>
      </w:r>
    </w:p>
    <w:p w14:paraId="13A73B72" w14:textId="77777777" w:rsidR="00AF1244" w:rsidRDefault="00AF1244" w:rsidP="00AF1244"/>
    <w:p w14:paraId="11A041A2" w14:textId="77777777" w:rsidR="00AF1244" w:rsidRDefault="00AF1244" w:rsidP="00AF1244">
      <w:pPr>
        <w:rPr>
          <w:rFonts w:hint="eastAsia"/>
        </w:rPr>
      </w:pPr>
      <w:r>
        <w:rPr>
          <w:rFonts w:hint="eastAsia"/>
        </w:rPr>
        <w:t>旧制度的依据是相信社会被划分为固定的阶级。一些人生来就是要统治他人，而另一些人要为别人服务。像托克维尔在诺曼底的家族这样的统治者继承了特权也继承了责任。他们在道德上必须照顾“他们的子民”，并为“他们的国家”服务。民主社会则是基于人人生而平等的观念。人是作为个体而非贵族或农民来到这个世界上的。他们最大的责任是充分发挥自己的才能。</w:t>
      </w:r>
    </w:p>
    <w:p w14:paraId="4C02A6B0" w14:textId="77777777" w:rsidR="00AF1244" w:rsidRDefault="00AF1244" w:rsidP="00AF1244"/>
    <w:p w14:paraId="1CC188AE" w14:textId="77777777" w:rsidR="00AF1244" w:rsidRDefault="00AF1244" w:rsidP="00AF1244">
      <w:r>
        <w:t>Terror and the state</w:t>
      </w:r>
    </w:p>
    <w:p w14:paraId="47A52D6A" w14:textId="77777777" w:rsidR="00AF1244" w:rsidRDefault="00AF1244" w:rsidP="00AF1244"/>
    <w:p w14:paraId="26CC09CF" w14:textId="77777777" w:rsidR="00AF1244" w:rsidRDefault="00AF1244" w:rsidP="00AF1244">
      <w:pPr>
        <w:rPr>
          <w:rFonts w:hint="eastAsia"/>
        </w:rPr>
      </w:pPr>
      <w:r>
        <w:rPr>
          <w:rFonts w:hint="eastAsia"/>
        </w:rPr>
        <w:t>恐怖与国家</w:t>
      </w:r>
    </w:p>
    <w:p w14:paraId="7CA11CEB" w14:textId="77777777" w:rsidR="00AF1244" w:rsidRDefault="00AF1244" w:rsidP="00AF1244"/>
    <w:p w14:paraId="4BDF5197" w14:textId="77777777" w:rsidR="00AF1244" w:rsidRDefault="00AF1244" w:rsidP="00AF1244">
      <w:r>
        <w:t>Many members of Tocqueville’s class thought that democratisation was both an accident and a mistake—an accident because cleverer management of the old regime could have prevented the revolution in 1789, and a mistake because democracy destroyed everything they held most dear. Tocqueville thought that was nonsense—and pitied his fellow blue-bloods who wasted their lives in a doomed attempt to restore aristocratic privilege.</w:t>
      </w:r>
    </w:p>
    <w:p w14:paraId="5149EF30" w14:textId="77777777" w:rsidR="00AF1244" w:rsidRDefault="00AF1244" w:rsidP="00AF1244"/>
    <w:p w14:paraId="1C69DC68" w14:textId="77777777" w:rsidR="00AF1244" w:rsidRDefault="00AF1244" w:rsidP="00AF1244">
      <w:pPr>
        <w:rPr>
          <w:rFonts w:hint="eastAsia"/>
        </w:rPr>
      </w:pPr>
      <w:r>
        <w:rPr>
          <w:rFonts w:hint="eastAsia"/>
        </w:rPr>
        <w:t>托克维尔所在阶层的许多成员都认为民主化是一次意外也是一个错误——说是意外，是因为如果旧制度在管理上更高明些，就可以防止</w:t>
      </w:r>
      <w:r>
        <w:rPr>
          <w:rFonts w:hint="eastAsia"/>
        </w:rPr>
        <w:t>1789</w:t>
      </w:r>
      <w:r>
        <w:rPr>
          <w:rFonts w:hint="eastAsia"/>
        </w:rPr>
        <w:t>年的革命爆发；说是错误，是因为民主摧毁了他们最珍视的一切。托克维尔认为这是无稽之谈，并对在努力恢复贵族特权这一注定失败的企图中虚掷生命的其他贵族深表同情。</w:t>
      </w:r>
    </w:p>
    <w:p w14:paraId="24393EB3" w14:textId="77777777" w:rsidR="00AF1244" w:rsidRDefault="00AF1244" w:rsidP="00AF1244"/>
    <w:p w14:paraId="4327265A" w14:textId="77777777" w:rsidR="00AF1244" w:rsidRDefault="00AF1244" w:rsidP="00AF1244">
      <w:r>
        <w:t>The great question at the heart of Tocqueville’s thought is the relationship between liberty and democracy. Tocqueville was certain that it was impossible to have liberty without democracy, but he worried that it was possible to have democracy without liberty. For example, democracy might transfer power from the old aristocracy to an all-powerful central state, thereby reducing individuals to helpless, isolated atoms. Or it might make a mockery of free discussion by manipulating everybody into bowing down before conventional wisdom.</w:t>
      </w:r>
    </w:p>
    <w:p w14:paraId="4FF735EB" w14:textId="77777777" w:rsidR="00AF1244" w:rsidRDefault="00AF1244" w:rsidP="00AF1244"/>
    <w:p w14:paraId="59DC4F70" w14:textId="77777777" w:rsidR="00AF1244" w:rsidRDefault="00AF1244" w:rsidP="00AF1244">
      <w:pPr>
        <w:rPr>
          <w:rFonts w:hint="eastAsia"/>
        </w:rPr>
      </w:pPr>
      <w:r>
        <w:rPr>
          <w:rFonts w:hint="eastAsia"/>
        </w:rPr>
        <w:t>托克维尔思想的核心大问题是自由与民主的关系。他确信没有民主就没有自由，但他担心有民主而无自由是可能的。比如，民主可能将权力从旧贵族转移到拥有无上权力的中央政府手中，从而使个人沦为无助又孤立的微尘。或者，它可能会操纵每一个人，让他们谨遵传统观念，而令言论自由沦为空谈。</w:t>
      </w:r>
    </w:p>
    <w:p w14:paraId="73E05812" w14:textId="77777777" w:rsidR="00AF1244" w:rsidRDefault="00AF1244" w:rsidP="00AF1244"/>
    <w:p w14:paraId="009FA952" w14:textId="77777777" w:rsidR="00AF1244" w:rsidRDefault="00AF1244" w:rsidP="00AF1244">
      <w:r>
        <w:t xml:space="preserve">Sir Larry Siedentop, an Oxford academic, points out that Tocqueville’s contribution was to identify a structural flaw in democratic societies. Liberals are so preoccupied by the “contract” between the individual on the one hand and the state on the other that they don’t make enough room for intermediate associations which acted as schools of local politics and buffers between the individual and the state. And, he was the first serious thinker to warn that liberalism could destroy itself. Tocqueville worried that states might use the principle of equality to accumulate power and ride roughshod over local traditions and local communities. Such centralisation might have all sorts of malign consequences. It might reduce the variety of institutions by obliging them to follow a central script. It might reduce individuals to a position of defencelessness before the mighty state, either by forcing them to obey the state’s edicts or making them dependent on the state’s largesse. And it might kill off traditions of self-government. Thus one liberal principle—equal treatment—might end up destroying three rival </w:t>
      </w:r>
      <w:r>
        <w:lastRenderedPageBreak/>
        <w:t>principles: self-government, pluralism and freedom from coercion.</w:t>
      </w:r>
    </w:p>
    <w:p w14:paraId="082F6F28" w14:textId="77777777" w:rsidR="00AF1244" w:rsidRDefault="00AF1244" w:rsidP="00AF1244"/>
    <w:p w14:paraId="1EC80622" w14:textId="77777777" w:rsidR="00AF1244" w:rsidRDefault="00AF1244" w:rsidP="00AF1244">
      <w:pPr>
        <w:rPr>
          <w:rFonts w:hint="eastAsia"/>
        </w:rPr>
      </w:pPr>
      <w:r>
        <w:rPr>
          <w:rFonts w:hint="eastAsia"/>
        </w:rPr>
        <w:t>牛津大学学者拉里·西登多普爵士（</w:t>
      </w:r>
      <w:r>
        <w:rPr>
          <w:rFonts w:hint="eastAsia"/>
        </w:rPr>
        <w:t>Larry Siedentop</w:t>
      </w:r>
      <w:r>
        <w:rPr>
          <w:rFonts w:hint="eastAsia"/>
        </w:rPr>
        <w:t>）指出，托克维尔的贡献在于他发现了民主社会的一个结构性缺陷。自由主义者太过专注个人与国家之间的“契约”，而没有为中介性组织留出足够的空间，这些组织本应充当地方政治派系以及个人与国家之间的缓冲。此外，托克维尔是第一个警告自由主义可能自我摧毁的思想家。他担心国家可能利用平等原则积蓄权力，从而践踏地方传统和地方社区。这种集权可能带来各种恶果。它可以强制各个机构遵循一套中央部署以减少它们的多样性。它可以强迫个人服从国家法令或让他们依赖国家施舍，令个人在强大的国家面前退到毫无招架之力的位置。它可能扼杀自治的传统。因此，自由主义的其中一项原则——平等待遇——最终可能会摧毁它的另外三个竞争性原则：自治、多元化和不受强迫的自由。</w:t>
      </w:r>
    </w:p>
    <w:p w14:paraId="7AA018F5" w14:textId="77777777" w:rsidR="00AF1244" w:rsidRDefault="00AF1244" w:rsidP="00AF1244"/>
    <w:p w14:paraId="6AEA65F3" w14:textId="77777777" w:rsidR="00AF1244" w:rsidRDefault="00AF1244" w:rsidP="00AF1244">
      <w:r>
        <w:t>Tocqueville feared his own country might fall into the grip of just such an illiberal democracy, as it had in the Terror, under Maximilien Robespierre in 1793. The French revolutionaries had been so blinded by their commitment to liberty, equality and fraternity that they crushed dissenters and slaughtered aristocrats, including many members of Tocqueville’s family. His parents were spared, but his father’s hair turned white at 24 and his mother was reduced to a nervous wreck.</w:t>
      </w:r>
    </w:p>
    <w:p w14:paraId="3D5615EF" w14:textId="77777777" w:rsidR="00AF1244" w:rsidRDefault="00AF1244" w:rsidP="00AF1244"/>
    <w:p w14:paraId="2A945901" w14:textId="77777777" w:rsidR="00AF1244" w:rsidRDefault="00AF1244" w:rsidP="00AF1244">
      <w:pPr>
        <w:rPr>
          <w:rFonts w:hint="eastAsia"/>
        </w:rPr>
      </w:pPr>
      <w:r>
        <w:rPr>
          <w:rFonts w:hint="eastAsia"/>
        </w:rPr>
        <w:t>托克维尔担心自己的国家可能会陷入这样一种不自由的民主之中，就像它在</w:t>
      </w:r>
      <w:r>
        <w:rPr>
          <w:rFonts w:hint="eastAsia"/>
        </w:rPr>
        <w:t>1793</w:t>
      </w:r>
      <w:r>
        <w:rPr>
          <w:rFonts w:hint="eastAsia"/>
        </w:rPr>
        <w:t>年马克西米连·罗伯斯庇尔（</w:t>
      </w:r>
      <w:r>
        <w:rPr>
          <w:rFonts w:hint="eastAsia"/>
        </w:rPr>
        <w:t>Maximilien Robespierre</w:t>
      </w:r>
      <w:r>
        <w:rPr>
          <w:rFonts w:hint="eastAsia"/>
        </w:rPr>
        <w:t>）领导的恐怖政治时期所经历的那样。法国革命者被他们对自由、平等、博爱的承诺蒙蔽了双眼，他们镇压异见人士，屠杀贵族，包括托克维尔家族的众多成员。他的父母幸免于难，但父亲在</w:t>
      </w:r>
      <w:r>
        <w:rPr>
          <w:rFonts w:hint="eastAsia"/>
        </w:rPr>
        <w:t>24</w:t>
      </w:r>
      <w:r>
        <w:rPr>
          <w:rFonts w:hint="eastAsia"/>
        </w:rPr>
        <w:t>岁就白了头，母亲精神崩溃。</w:t>
      </w:r>
    </w:p>
    <w:p w14:paraId="1827336A" w14:textId="77777777" w:rsidR="00AF1244" w:rsidRDefault="00AF1244" w:rsidP="00AF1244"/>
    <w:p w14:paraId="32EC17E4" w14:textId="77777777" w:rsidR="00AF1244" w:rsidRDefault="00AF1244" w:rsidP="00AF1244">
      <w:r>
        <w:t>He was worried about more than just the bloodshed, which proved to be a passing frenzy. The power of the state also posed a more subtle threat. The monarchy had nurtured an over-mighty state, as French kings sucked power from aristocrats towards the central government. The revolution completed the job, abolishing local autonomy along with aristocratic power and reducing individual citizens to equal servitude beneath the “immense tutelary power” of the state.</w:t>
      </w:r>
    </w:p>
    <w:p w14:paraId="265D4A04" w14:textId="77777777" w:rsidR="00AF1244" w:rsidRDefault="00AF1244" w:rsidP="00AF1244"/>
    <w:p w14:paraId="63ED3A2B" w14:textId="77777777" w:rsidR="00AF1244" w:rsidRDefault="00AF1244" w:rsidP="00AF1244">
      <w:pPr>
        <w:rPr>
          <w:rFonts w:hint="eastAsia"/>
        </w:rPr>
      </w:pPr>
      <w:r>
        <w:rPr>
          <w:rFonts w:hint="eastAsia"/>
        </w:rPr>
        <w:t>令他忧心的不仅仅是流血事件——事实证明这只是一时的疯狂。国家权力还带来了更微妙的威胁。随着法国的国王们削弱贵族的权力来加强中央统治，君主制孕育了一个过于强大的政府。大革命将此趋势推向了顶峰，在废除贵族权力的同时取消了地方自治，并让个体公民沦为国家“无限监护权”之下平等的受奴役者。</w:t>
      </w:r>
    </w:p>
    <w:p w14:paraId="1EDD5EBC" w14:textId="77777777" w:rsidR="00AF1244" w:rsidRDefault="00AF1244" w:rsidP="00AF1244"/>
    <w:p w14:paraId="2D882758" w14:textId="77777777" w:rsidR="00AF1244" w:rsidRDefault="00AF1244" w:rsidP="00AF1244">
      <w:r>
        <w:t>By contrast, the United States represented democracy at its finest. Tocqueville’s ostensible reason for crossing the Atlantic, in 1831, was to study the American penal system, then seen as one of the most enlightened in the world. His real wish was to understand how America had combined democracy with liberty so successfully. He was impressed by the New England townships, with their robust local governments, but he was equally taken by the raw egalitarianism of the frontier.</w:t>
      </w:r>
    </w:p>
    <w:p w14:paraId="5B5A14AA" w14:textId="77777777" w:rsidR="00AF1244" w:rsidRDefault="00AF1244" w:rsidP="00AF1244"/>
    <w:p w14:paraId="29D7925B" w14:textId="77777777" w:rsidR="00AF1244" w:rsidRDefault="00AF1244" w:rsidP="00AF1244">
      <w:pPr>
        <w:rPr>
          <w:rFonts w:hint="eastAsia"/>
        </w:rPr>
      </w:pPr>
      <w:r>
        <w:rPr>
          <w:rFonts w:hint="eastAsia"/>
        </w:rPr>
        <w:t>与此相反，美国则代表了最优质的民主。托克维尔于</w:t>
      </w:r>
      <w:r>
        <w:rPr>
          <w:rFonts w:hint="eastAsia"/>
        </w:rPr>
        <w:t>1831</w:t>
      </w:r>
      <w:r>
        <w:rPr>
          <w:rFonts w:hint="eastAsia"/>
        </w:rPr>
        <w:t>年远赴大西洋彼岸，对外宣称的原因是考察美国的刑法制度——在当时被视为世界上最文明的制度之一，而他真正的愿望是了解美国如何能这般成功地将民主与自由结合在一起。他对新英格兰的乡镇和那里富于活力的地方政府印象深刻。但边疆地区原始的平等主义同样让他惊叹。</w:t>
      </w:r>
    </w:p>
    <w:p w14:paraId="4E16634E" w14:textId="77777777" w:rsidR="00AF1244" w:rsidRDefault="00AF1244" w:rsidP="00AF1244"/>
    <w:p w14:paraId="4BEC94A8" w14:textId="77777777" w:rsidR="00AF1244" w:rsidRDefault="00AF1244" w:rsidP="00AF1244">
      <w:r>
        <w:t>Why did the children of the American revolution achieve what the children of the French revolution could not? The most obvious factor was the dispersal of power. The government in Washington was disciplined by checks and balances. Power was exercised at the lowest possible level—not just the states but also cities, townships and voluntary organisations that flourished in America even as they declined in France. The second factor was what he called “manners”. Like most French liberals, Tocqueville was an Anglophile. He thought that America had inherited many of Britain’s best traditions, such as common law and a ruling class that was committed to running local institutions.</w:t>
      </w:r>
    </w:p>
    <w:p w14:paraId="4E0FCB65" w14:textId="77777777" w:rsidR="00AF1244" w:rsidRDefault="00AF1244" w:rsidP="00AF1244"/>
    <w:p w14:paraId="4EFABDC7" w14:textId="77777777" w:rsidR="00AF1244" w:rsidRDefault="00AF1244" w:rsidP="00AF1244">
      <w:pPr>
        <w:rPr>
          <w:rFonts w:hint="eastAsia"/>
        </w:rPr>
      </w:pPr>
      <w:r>
        <w:rPr>
          <w:rFonts w:hint="eastAsia"/>
        </w:rPr>
        <w:t>为何美国独立战争的产物取得了法国大革命的产物未能取得的成就？最明显的因素是权力分散。华盛顿政府受到权</w:t>
      </w:r>
      <w:r>
        <w:rPr>
          <w:rFonts w:hint="eastAsia"/>
        </w:rPr>
        <w:lastRenderedPageBreak/>
        <w:t>力制衡的约束。权力被下放到尽可能低的层面——不仅在国家，还在城市、乡镇和志愿组织中行使。这些地方权力在法国衰落，却在美国蓬勃发展。第二个因素是托克维尔所说的“社会风俗”。和大多数法国自由派一样，托克维尔是亲英派。他认为美国继承了许多英国最好的传统，比如普通法和一个致力于运行地方机构的统治阶级。</w:t>
      </w:r>
    </w:p>
    <w:p w14:paraId="044F5E34" w14:textId="77777777" w:rsidR="00AF1244" w:rsidRDefault="00AF1244" w:rsidP="00AF1244"/>
    <w:p w14:paraId="73DD9B5F" w14:textId="77777777" w:rsidR="00AF1244" w:rsidRDefault="00AF1244" w:rsidP="00AF1244">
      <w:r>
        <w:t>Of liberty and religion</w:t>
      </w:r>
    </w:p>
    <w:p w14:paraId="179E8B58" w14:textId="77777777" w:rsidR="00AF1244" w:rsidRDefault="00AF1244" w:rsidP="00AF1244"/>
    <w:p w14:paraId="38545DF3" w14:textId="77777777" w:rsidR="00AF1244" w:rsidRDefault="00AF1244" w:rsidP="00AF1244">
      <w:pPr>
        <w:rPr>
          <w:rFonts w:hint="eastAsia"/>
        </w:rPr>
      </w:pPr>
      <w:r>
        <w:rPr>
          <w:rFonts w:hint="eastAsia"/>
        </w:rPr>
        <w:t>自由和宗教</w:t>
      </w:r>
    </w:p>
    <w:p w14:paraId="17A508D9" w14:textId="77777777" w:rsidR="00AF1244" w:rsidRDefault="00AF1244" w:rsidP="00AF1244"/>
    <w:p w14:paraId="315130F1" w14:textId="77777777" w:rsidR="00AF1244" w:rsidRDefault="00AF1244" w:rsidP="00AF1244">
      <w:r>
        <w:t>America also had the invaluable advantage of freedom of religion. Tocqueville believed that a liberal society depended ultimately on Christian morality. Alone among the world’s religions, Christianity preached the equality of man and the infinite worth of the individual. But the ancien régime had robbed Christianity of its true spirit by turning it into an adjunct of the state. America’s decision to make religion a matter of free conscience created a vital alliance between the “spirit of religion” and the “spirit of liberty”. America was a society that “goes along by itself”, as Tocqueville put it, not just because it dispersed power but because it produced self-confident, energetic citizens, capable of organising themselves rather than looking to the government to solve their problems.</w:t>
      </w:r>
    </w:p>
    <w:p w14:paraId="12CF6BAA" w14:textId="77777777" w:rsidR="00AF1244" w:rsidRDefault="00AF1244" w:rsidP="00AF1244"/>
    <w:p w14:paraId="3A6211A1" w14:textId="77777777" w:rsidR="00AF1244" w:rsidRDefault="00AF1244" w:rsidP="00AF1244">
      <w:pPr>
        <w:rPr>
          <w:rFonts w:hint="eastAsia"/>
        </w:rPr>
      </w:pPr>
      <w:r>
        <w:rPr>
          <w:rFonts w:hint="eastAsia"/>
        </w:rPr>
        <w:t>美国还拥有宗教自由的可贵优势。托克维尔认为自由的社会从根本上依赖基督教的道德观。在全世界各种宗教中，唯有基督教宣扬人类平等和个人的无限价值。但法国的旧制度剥夺了基督教的核心精神，把它变成了国家的附庸。美国决意把宗教信仰变成一种良心的自由选择，这在“宗教精神”和“自由精神”之间创建了一个至关重要的联盟。正如托克维尔所言，美国是一个“自成一派”的社会，不仅因为它分散了权力，也因为它培育出了自信又充满活力的公民，他们能够自行组织起来，而非依赖政府来解决他们的问题。</w:t>
      </w:r>
    </w:p>
    <w:p w14:paraId="5F4B2228" w14:textId="77777777" w:rsidR="00AF1244" w:rsidRDefault="00AF1244" w:rsidP="00AF1244"/>
    <w:p w14:paraId="606A3C1C" w14:textId="77777777" w:rsidR="00AF1244" w:rsidRDefault="00AF1244" w:rsidP="00AF1244">
      <w:r>
        <w:t>Sleeping on a volcano</w:t>
      </w:r>
    </w:p>
    <w:p w14:paraId="6690E75F" w14:textId="77777777" w:rsidR="00AF1244" w:rsidRDefault="00AF1244" w:rsidP="00AF1244"/>
    <w:p w14:paraId="60090240" w14:textId="77777777" w:rsidR="00AF1244" w:rsidRDefault="00AF1244" w:rsidP="00AF1244">
      <w:pPr>
        <w:rPr>
          <w:rFonts w:hint="eastAsia"/>
        </w:rPr>
      </w:pPr>
      <w:r>
        <w:rPr>
          <w:rFonts w:hint="eastAsia"/>
        </w:rPr>
        <w:t>在火山上沉睡</w:t>
      </w:r>
    </w:p>
    <w:p w14:paraId="54A829D0" w14:textId="77777777" w:rsidR="00AF1244" w:rsidRDefault="00AF1244" w:rsidP="00AF1244"/>
    <w:p w14:paraId="5259053A" w14:textId="77777777" w:rsidR="00AF1244" w:rsidRDefault="00AF1244" w:rsidP="00AF1244">
      <w:r>
        <w:t>He was not blind to the faults of American democracy. He puzzled over the fact that the world’s most liberal society practised slavery, though, like most liberals, he comforted himself with the thought that it was sure to wither. He worried about the cult of the common man. Americans were so appalled by the idea that one person’s opinion might be better than another’s that they embraced dolts and persecuted gifted heretics. He worried that individualism might shade into egotism. Shorn of bonds with wider society, Americans risked being confined within the solitude of their own hearts. The combination of egalitarianism and individualism might do for Americans what centralisation had done for France—dissolve their defences against governmental power and reduce them to sheep, content to be fed and watered by benevolent bureaucrats.</w:t>
      </w:r>
    </w:p>
    <w:p w14:paraId="3C2A54CB" w14:textId="77777777" w:rsidR="00AF1244" w:rsidRDefault="00AF1244" w:rsidP="00AF1244"/>
    <w:p w14:paraId="3F03B79A" w14:textId="77777777" w:rsidR="00AF1244" w:rsidRDefault="00AF1244" w:rsidP="00AF1244">
      <w:pPr>
        <w:rPr>
          <w:rFonts w:hint="eastAsia"/>
        </w:rPr>
      </w:pPr>
      <w:r>
        <w:rPr>
          <w:rFonts w:hint="eastAsia"/>
        </w:rPr>
        <w:t>他也看到了美国民主的缺陷。这个世界上最自由的社会却实行奴隶制，这让他困惑。虽然，和大多数自由主义者一样，他自我安慰说它必将萎败。他担心一种对普通人的崇拜。美国人对于一个人的观点可能比另一个人的更好这件事谈虎色变，以至于要拥抱愚人，迫害天才的异见者。他担心个人主义可能会演变成自我中心主义。如果被切断了与广泛社会的联系，美国人可能会受困于内心的孤岛。平等主义和个人主义的结合对美国人的影响可能与集权带给法国的一样——解除他们对政府权力的防御，把他们变成温顺的绵羊，满足于由仁慈的官僚机构喂吃喂喝。</w:t>
      </w:r>
    </w:p>
    <w:p w14:paraId="0CA77035" w14:textId="77777777" w:rsidR="00AF1244" w:rsidRDefault="00AF1244" w:rsidP="00AF1244"/>
    <w:p w14:paraId="0E884BE4" w14:textId="77777777" w:rsidR="00AF1244" w:rsidRDefault="00AF1244" w:rsidP="00AF1244">
      <w:r>
        <w:t>Tocqueville exercised a powerful influence on those who shared his fears. In his “Autobiography” John Stuart Mill thanked Tocqueville for sharpening his insight that government by the majority might hinder idiosyncratic intellectuals from influencing the debate. In 1867 Robert Lowe, a leading Liberal politician, argued for mass education on the Tocquevillian grounds that “we must educate our masters”. Other Liberal politicians argued against extending the franchise on the grounds that liberty could not survive a surfeit of democracy. In the 1950s and 1960s American intellectuals seized on Tocqueville’s insight that mass society might weaken liberty by narrowing society’s choices.</w:t>
      </w:r>
    </w:p>
    <w:p w14:paraId="1DD42ADE" w14:textId="77777777" w:rsidR="00AF1244" w:rsidRDefault="00AF1244" w:rsidP="00AF1244"/>
    <w:p w14:paraId="6F7D5399" w14:textId="77777777" w:rsidR="00AF1244" w:rsidRDefault="00AF1244" w:rsidP="00AF1244">
      <w:pPr>
        <w:rPr>
          <w:rFonts w:hint="eastAsia"/>
        </w:rPr>
      </w:pPr>
      <w:r>
        <w:rPr>
          <w:rFonts w:hint="eastAsia"/>
        </w:rPr>
        <w:t>托克维尔对那些心怀相同忧虑的人影响重大。约翰·斯图尔特·密尔在他的《自传》中感谢托克维尔让他更深刻地认识到大多数人的政府可能会阻碍见解独特的知识分子影响辩论进程。</w:t>
      </w:r>
      <w:r>
        <w:rPr>
          <w:rFonts w:hint="eastAsia"/>
        </w:rPr>
        <w:t>1867</w:t>
      </w:r>
      <w:r>
        <w:rPr>
          <w:rFonts w:hint="eastAsia"/>
        </w:rPr>
        <w:t>年，重要的自由派政治家罗伯特·罗威（</w:t>
      </w:r>
      <w:r>
        <w:rPr>
          <w:rFonts w:hint="eastAsia"/>
        </w:rPr>
        <w:t>Robert Lowe</w:t>
      </w:r>
      <w:r>
        <w:rPr>
          <w:rFonts w:hint="eastAsia"/>
        </w:rPr>
        <w:t>）从托克维尔的主张“我们必须教育我们的主人”出发，提倡大众教育。其他自由派政客以过度的民主会损害自由为由反对扩大投票权。上世纪五六十年代，美国的知识分子采纳了托克维尔的观点，认同大众社会可能会缩减社会的选择而削弱自由。</w:t>
      </w:r>
    </w:p>
    <w:p w14:paraId="35FD0354" w14:textId="77777777" w:rsidR="00AF1244" w:rsidRDefault="00AF1244" w:rsidP="00AF1244"/>
    <w:p w14:paraId="467572F9" w14:textId="77777777" w:rsidR="00AF1244" w:rsidRDefault="00AF1244" w:rsidP="00AF1244"/>
    <w:p w14:paraId="22C8A2E9" w14:textId="77777777" w:rsidR="00AF1244" w:rsidRDefault="00AF1244" w:rsidP="00AF1244">
      <w:r>
        <w:t>More recently intellectuals have worried about the rapid growth of the federal government, inaugurated by Lyndon Johnson’s Great Society programme. Transferring power from local to the federal government; empowering unaccountable bureaucrats to pursue abstract goods such as “equality of representation” (even if it means riding roughshod over local institutions); and undermining the vitality of civil society tends, they fear, to destroy the building blocks of Tocqueville’s America. A recent conference, organised by the Tocqueville Society and held in the family’s Normandy manor house, dwelt on the various ways in which democracy is under assault from within, by speech codes, and from without, by the rise of authoritarian populism, under the general heading of “demo-pessimism”.</w:t>
      </w:r>
    </w:p>
    <w:p w14:paraId="061E8011" w14:textId="77777777" w:rsidR="00AF1244" w:rsidRDefault="00AF1244" w:rsidP="00AF1244"/>
    <w:p w14:paraId="5B23C139" w14:textId="77777777" w:rsidR="00AF1244" w:rsidRDefault="00AF1244" w:rsidP="00AF1244">
      <w:pPr>
        <w:rPr>
          <w:rFonts w:hint="eastAsia"/>
        </w:rPr>
      </w:pPr>
      <w:r>
        <w:rPr>
          <w:rFonts w:hint="eastAsia"/>
        </w:rPr>
        <w:t>更近些时候，知识分子为联邦政府的迅速扩张忧心忡忡，这种扩张始于林登·约翰逊提出的“伟大社会”。他们担心，将权力从地方转移到联邦政府、赋予无从追责的官僚权力来追求“代表权平等”这类抽象的好处（即使这意味着损害地方机构），以及破坏公民社会的活力等变化会破坏托克维尔称颂的美国的基石。最近，在托克维尔家族位于诺曼底的庄园里举行了由托克维尔协会（</w:t>
      </w:r>
      <w:r>
        <w:rPr>
          <w:rFonts w:hint="eastAsia"/>
        </w:rPr>
        <w:t>Tocqueville Society</w:t>
      </w:r>
      <w:r>
        <w:rPr>
          <w:rFonts w:hint="eastAsia"/>
        </w:rPr>
        <w:t>）组织的会议，以“民主悲观主义”为题，探讨了民主制度正在遭遇的从言论准则到威权民粹主义崛起等各种“内忧外患”。</w:t>
      </w:r>
    </w:p>
    <w:p w14:paraId="05B898A1" w14:textId="77777777" w:rsidR="00AF1244" w:rsidRDefault="00AF1244" w:rsidP="00AF1244"/>
    <w:p w14:paraId="15C401B4" w14:textId="77777777" w:rsidR="00AF1244" w:rsidRDefault="00AF1244" w:rsidP="00AF1244">
      <w:r>
        <w:t>It is worth adding that the threat to liberty today does not stem just from big government. It also comes from big companies, particularly tech firms that trade in information, and from the nexus between the two. Gargantuan tech companies enjoy market shares unknown since the Gilded Age. They are intertwined with the government through lobbying and the revolving door that has government officials working for them when they leave office. By providing so much information “free” they are throttling media outfits that invest in gathering the news that informs citizens. By using algorithms based on previous preferences they provide people with information that suits their prejudices—right-wing rage for the right and left-wing rage for the left.</w:t>
      </w:r>
    </w:p>
    <w:p w14:paraId="1B82061F" w14:textId="77777777" w:rsidR="00AF1244" w:rsidRDefault="00AF1244" w:rsidP="00AF1244"/>
    <w:p w14:paraId="6631A1C9" w14:textId="77777777" w:rsidR="00AF1244" w:rsidRDefault="00AF1244" w:rsidP="00AF1244">
      <w:pPr>
        <w:rPr>
          <w:rFonts w:hint="eastAsia"/>
        </w:rPr>
      </w:pPr>
      <w:r>
        <w:rPr>
          <w:rFonts w:hint="eastAsia"/>
        </w:rPr>
        <w:t>值得一提的是，今天自由所受的威胁不仅仅来自大政府。它也来自大企业——尤其是交易信息的科技公司——以及企业与政府的联结。自镀金时代以来，科技巨头就享有不为人知的市场份额。它们通过游说以及让政府官员在离任后为它们工作的“旋转门”与政府交织在一起。它们提供大量的“免费”信息，扼杀了那些花钱费力来收集新闻以求让公民知情的媒体机构。它们使用基于既有的偏好得出的算法，为人们提供符合他们固有偏见的信息——给右翼看右翼之忿，给左翼看左翼所憎。</w:t>
      </w:r>
    </w:p>
    <w:p w14:paraId="191883A6" w14:textId="77777777" w:rsidR="00AF1244" w:rsidRDefault="00AF1244" w:rsidP="00AF1244"/>
    <w:p w14:paraId="5C7F32CC" w14:textId="77777777" w:rsidR="00AF1244" w:rsidRDefault="00AF1244" w:rsidP="00AF1244">
      <w:r>
        <w:t>Today’s great rising power is the very opposite of the United States, the great rising power of Tocqueville’s time. China is an example not of democracy allied to liberty but of centralisation allied to authoritarianism. Its state and its pliant tech firms can control the flow of information to an extent never dreamed of. Increasingly, China embodies everything that Tocqueville warned against: power centralised in the hands of the state; citizens reduced to atoms; a collective willingness to sacrifice liberty for a comfortable life.</w:t>
      </w:r>
    </w:p>
    <w:p w14:paraId="16CC9E7E" w14:textId="77777777" w:rsidR="00AF1244" w:rsidRDefault="00AF1244" w:rsidP="00AF1244"/>
    <w:p w14:paraId="42E90E35" w14:textId="77777777" w:rsidR="00AF1244" w:rsidRDefault="00AF1244" w:rsidP="00AF1244">
      <w:pPr>
        <w:rPr>
          <w:rFonts w:hint="eastAsia"/>
        </w:rPr>
      </w:pPr>
      <w:r>
        <w:rPr>
          <w:rFonts w:hint="eastAsia"/>
        </w:rPr>
        <w:t>今天正在崛起的大国正好是美国这个托克维尔时代崛起的强国的反面。中国不是民主与自由联盟的例证，而是中央集权与威权主义的结合。其国家政府以及听话的科技公司对信息流的控制可以达到超出想象的程度。中国越来越多地显现出托克维尔警告过的一切：权力集中在国家手中、公民沦为微尘、为了舒适的生活而牺牲自由的集体意愿。</w:t>
      </w:r>
    </w:p>
    <w:p w14:paraId="01D2D735" w14:textId="77777777" w:rsidR="00AF1244" w:rsidRDefault="00AF1244" w:rsidP="00AF1244"/>
    <w:p w14:paraId="1096B877" w14:textId="77777777" w:rsidR="00AF1244" w:rsidRDefault="00AF1244" w:rsidP="00AF1244">
      <w:r>
        <w:lastRenderedPageBreak/>
        <w:t>Before the revolution in France in 1848, Tocqueville warned that the continent was “sleeping on a volcano…A wind of revolution blows, the storm is on the horizon.” Today democracy in America has taken a dangerous turn. Populists are advancing in Europe, Asia and Latin America. Authoritarians are consolidating power. The most pessimistic of great liberal thinkers may not have been pessimistic enough.</w:t>
      </w:r>
    </w:p>
    <w:p w14:paraId="012F6728" w14:textId="77777777" w:rsidR="00AF1244" w:rsidRDefault="00AF1244" w:rsidP="00AF1244"/>
    <w:p w14:paraId="12951D4F" w14:textId="77777777" w:rsidR="00AF1244" w:rsidRDefault="00AF1244" w:rsidP="00AF1244">
      <w:pPr>
        <w:rPr>
          <w:rFonts w:hint="eastAsia"/>
        </w:rPr>
      </w:pPr>
      <w:r>
        <w:rPr>
          <w:rFonts w:hint="eastAsia"/>
        </w:rPr>
        <w:t>在</w:t>
      </w:r>
      <w:r>
        <w:rPr>
          <w:rFonts w:hint="eastAsia"/>
        </w:rPr>
        <w:t>1848</w:t>
      </w:r>
      <w:r>
        <w:rPr>
          <w:rFonts w:hint="eastAsia"/>
        </w:rPr>
        <w:t>年法国二月革命前夕，托克维尔警告说，欧洲大陆“在火山上沉睡</w:t>
      </w:r>
      <w:r>
        <w:rPr>
          <w:rFonts w:hint="eastAsia"/>
        </w:rPr>
        <w:t>......</w:t>
      </w:r>
      <w:r>
        <w:rPr>
          <w:rFonts w:hint="eastAsia"/>
        </w:rPr>
        <w:t>革命之风吹拂，暴雨即将来袭。”今天，美国的民主已经发生了危险的转变。民粹主义者在欧洲、亚洲和拉美挺进。威权主义者在巩固权力。伟大的自由派思想家中的最悲观者可能还不够悲观。</w:t>
      </w:r>
    </w:p>
    <w:p w14:paraId="7D9226E1" w14:textId="77777777" w:rsidR="00AF1244" w:rsidRDefault="00AF1244" w:rsidP="00AF1244"/>
    <w:p w14:paraId="6AEA8082" w14:textId="77777777" w:rsidR="00AF1244" w:rsidRDefault="00AF1244" w:rsidP="00AF1244">
      <w:r>
        <w:t>Read more on classical liberal values and thinkers at Economist.com/openfuture</w:t>
      </w:r>
    </w:p>
    <w:p w14:paraId="5E4E8364" w14:textId="77777777" w:rsidR="00AF1244" w:rsidRDefault="00AF1244" w:rsidP="00AF1244">
      <w:pPr>
        <w:pStyle w:val="1"/>
      </w:pPr>
      <w:r>
        <w:t>Schumpeter: How to save it</w:t>
      </w:r>
    </w:p>
    <w:p w14:paraId="0513762A" w14:textId="77777777" w:rsidR="00AF1244" w:rsidRDefault="00AF1244" w:rsidP="00AF1244">
      <w:r>
        <w:t>Singapore is a model for how to reform some of the world’s most flawed investment vehicles</w:t>
      </w:r>
    </w:p>
    <w:p w14:paraId="56A8CCC6" w14:textId="77777777" w:rsidR="00AF1244" w:rsidRDefault="00AF1244" w:rsidP="00AF1244">
      <w:pPr>
        <w:rPr>
          <w:rFonts w:hint="eastAsia"/>
        </w:rPr>
      </w:pPr>
      <w:r>
        <w:rPr>
          <w:rFonts w:hint="eastAsia"/>
        </w:rPr>
        <w:t>熊彼特：如何管理储备</w:t>
      </w:r>
    </w:p>
    <w:p w14:paraId="24C4A584" w14:textId="77777777" w:rsidR="00AF1244" w:rsidRDefault="00AF1244" w:rsidP="00AF1244">
      <w:pPr>
        <w:rPr>
          <w:rFonts w:hint="eastAsia"/>
        </w:rPr>
      </w:pPr>
      <w:r>
        <w:rPr>
          <w:rFonts w:hint="eastAsia"/>
        </w:rPr>
        <w:t>在改革世界上一些缺陷最多的投资工具方面，新加坡可以作为典范</w:t>
      </w:r>
    </w:p>
    <w:p w14:paraId="270E8DC6" w14:textId="77777777" w:rsidR="00AF1244" w:rsidRDefault="00AF1244" w:rsidP="00AF1244">
      <w:r>
        <w:t xml:space="preserve">20180811 business </w:t>
      </w:r>
      <w:r>
        <w:rPr>
          <w:rFonts w:ascii="Segoe UI Emoji" w:hAnsi="Segoe UI Emoji" w:cs="Segoe UI Emoji"/>
        </w:rPr>
        <w:t>🇬🇧</w:t>
      </w:r>
      <w:r>
        <w:t xml:space="preserve"> English Version</w:t>
      </w:r>
    </w:p>
    <w:p w14:paraId="207CB422" w14:textId="77777777" w:rsidR="00AF1244" w:rsidRDefault="00AF1244" w:rsidP="00AF1244"/>
    <w:p w14:paraId="6B173572" w14:textId="77777777" w:rsidR="00AF1244" w:rsidRDefault="00AF1244" w:rsidP="00AF1244">
      <w:r>
        <w:t>IN MOST countries the priority with the public finances is how to stop debt spiralling. But some places have the opposite difficulty: how to manage piles of savings. China and Saudi Arabia are examples. Globally, governments have over $20trn stashed in state-run investment vehicles. That sum is three times the size of BlackRock, the world’s biggest asset manager. Managing it is fraught and becoming more so owing to protectionism. Governments with spare funds should study Singapore, which, as in many aspects of administration, has its head screwed on.</w:t>
      </w:r>
    </w:p>
    <w:p w14:paraId="746A3FFC" w14:textId="77777777" w:rsidR="00AF1244" w:rsidRDefault="00AF1244" w:rsidP="00AF1244"/>
    <w:p w14:paraId="2B25A434" w14:textId="77777777" w:rsidR="00AF1244" w:rsidRDefault="00AF1244" w:rsidP="00AF1244">
      <w:pPr>
        <w:rPr>
          <w:rFonts w:hint="eastAsia"/>
        </w:rPr>
      </w:pPr>
      <w:r>
        <w:rPr>
          <w:rFonts w:hint="eastAsia"/>
        </w:rPr>
        <w:t>在大多数国家，公共财政的首要任务是遏止债务飙升。但有些国家面对的却是相反的难题：如何管理堆积如山的储蓄。比如中国和沙特阿拉伯。全球范围内，各国政府共有超过</w:t>
      </w:r>
      <w:r>
        <w:rPr>
          <w:rFonts w:hint="eastAsia"/>
        </w:rPr>
        <w:t>20</w:t>
      </w:r>
      <w:r>
        <w:rPr>
          <w:rFonts w:hint="eastAsia"/>
        </w:rPr>
        <w:t>万亿美元的资金堆积在国有投资工具中。这个数额是世界最大资产管理公司贝莱德（</w:t>
      </w:r>
      <w:r>
        <w:rPr>
          <w:rFonts w:hint="eastAsia"/>
        </w:rPr>
        <w:t>BlackRock</w:t>
      </w:r>
      <w:r>
        <w:rPr>
          <w:rFonts w:hint="eastAsia"/>
        </w:rPr>
        <w:t>）所管理的资产规模的三倍。管理这样的资产本身就很有难度，而在目前保护主义盛行的情况下就更是如此。资金充裕的政府应该研究新加坡的做法。在这方面，这个国家就和它在行政管理的诸多方面一样精明能干。</w:t>
      </w:r>
    </w:p>
    <w:p w14:paraId="5E1929E4" w14:textId="77777777" w:rsidR="00AF1244" w:rsidRDefault="00AF1244" w:rsidP="00AF1244"/>
    <w:p w14:paraId="06690937" w14:textId="77777777" w:rsidR="00AF1244" w:rsidRDefault="00AF1244" w:rsidP="00AF1244">
      <w:r>
        <w:t>State investment funds come in several flavours. There are currency reserve funds, which are often managed solely by central banks. Then there is an array of entities that are lumped together under the “sovereign-wealth fund” label, which typically manage pension assets, oil revenues, some currency reserves, or own stakes in companies that governments view as strategic.</w:t>
      </w:r>
    </w:p>
    <w:p w14:paraId="0693405A" w14:textId="77777777" w:rsidR="00AF1244" w:rsidRDefault="00AF1244" w:rsidP="00AF1244"/>
    <w:p w14:paraId="5A18671A" w14:textId="77777777" w:rsidR="00AF1244" w:rsidRDefault="00AF1244" w:rsidP="00AF1244">
      <w:pPr>
        <w:rPr>
          <w:rFonts w:hint="eastAsia"/>
        </w:rPr>
      </w:pPr>
      <w:r>
        <w:rPr>
          <w:rFonts w:hint="eastAsia"/>
        </w:rPr>
        <w:t>国家投资基金分几类。有通常由央行独家管理的货币储备基金。还有被笼统归类为“主权财富基金”的一系列实体，通常管理着养老金资产、石油收入、某些货币储备，或持有政府认为具有战略意义的公司的股份。</w:t>
      </w:r>
    </w:p>
    <w:p w14:paraId="7538494D" w14:textId="77777777" w:rsidR="00AF1244" w:rsidRDefault="00AF1244" w:rsidP="00AF1244"/>
    <w:p w14:paraId="0B610EA7" w14:textId="77777777" w:rsidR="00AF1244" w:rsidRDefault="00AF1244" w:rsidP="00AF1244">
      <w:r>
        <w:t>Central bank reserve kitties have existed for centuries, and sovereign-wealth funds date back to the 1950s, but both became prominent in 2004-08. High oil prices, trade surpluses and capital inflows meant that Asian and Arab countries were knee-deep in foreign earnings, which they reinvested in safe treasury bonds and also in riskier assets such as stakes in foreign firms. The spending spree peaked in 2008. By that point Western governments had become uneasy about the funds’ power.</w:t>
      </w:r>
    </w:p>
    <w:p w14:paraId="257BE3ED" w14:textId="77777777" w:rsidR="00AF1244" w:rsidRDefault="00AF1244" w:rsidP="00AF1244"/>
    <w:p w14:paraId="1CE3CAF9" w14:textId="77777777" w:rsidR="00AF1244" w:rsidRDefault="00AF1244" w:rsidP="00AF1244">
      <w:pPr>
        <w:rPr>
          <w:rFonts w:hint="eastAsia"/>
        </w:rPr>
      </w:pPr>
      <w:r>
        <w:rPr>
          <w:rFonts w:hint="eastAsia"/>
        </w:rPr>
        <w:t>央行储备金已经存在了几个世纪，主权财富基金则可以追溯到上世纪</w:t>
      </w:r>
      <w:r>
        <w:rPr>
          <w:rFonts w:hint="eastAsia"/>
        </w:rPr>
        <w:t>50</w:t>
      </w:r>
      <w:r>
        <w:rPr>
          <w:rFonts w:hint="eastAsia"/>
        </w:rPr>
        <w:t>年代，但两者在</w:t>
      </w:r>
      <w:r>
        <w:rPr>
          <w:rFonts w:hint="eastAsia"/>
        </w:rPr>
        <w:t>2004</w:t>
      </w:r>
      <w:r>
        <w:rPr>
          <w:rFonts w:hint="eastAsia"/>
        </w:rPr>
        <w:t>至</w:t>
      </w:r>
      <w:r>
        <w:rPr>
          <w:rFonts w:hint="eastAsia"/>
        </w:rPr>
        <w:t>2008</w:t>
      </w:r>
      <w:r>
        <w:rPr>
          <w:rFonts w:hint="eastAsia"/>
        </w:rPr>
        <w:t>年间都变得引人瞩目。高油价、贸易顺差和资本流入导致亚洲和阿拉伯国家的外汇收入滚滚而来，这些国家把外汇收入再投资于安全的国债以及风险较高的资产，如外国公司的股份。投资热潮在</w:t>
      </w:r>
      <w:r>
        <w:rPr>
          <w:rFonts w:hint="eastAsia"/>
        </w:rPr>
        <w:t>2008</w:t>
      </w:r>
      <w:r>
        <w:rPr>
          <w:rFonts w:hint="eastAsia"/>
        </w:rPr>
        <w:t>年达到顶峰。那时，西方政府对这些基金的影响力已经感到不安。</w:t>
      </w:r>
    </w:p>
    <w:p w14:paraId="69EE7E0F" w14:textId="77777777" w:rsidR="00AF1244" w:rsidRDefault="00AF1244" w:rsidP="00AF1244"/>
    <w:p w14:paraId="7D66E9DA" w14:textId="77777777" w:rsidR="00AF1244" w:rsidRDefault="00AF1244" w:rsidP="00AF1244">
      <w:r>
        <w:t>There are still problems. Often the funds’ objectives are muddled. Some have their capital depleted by profligate politicians; others cannot decide whether to invest at home as well as abroad. It is a constant struggle to avoid cronyism and to persuade other countries that they are not a tool of foreign policy.</w:t>
      </w:r>
    </w:p>
    <w:p w14:paraId="70263951" w14:textId="77777777" w:rsidR="00AF1244" w:rsidRDefault="00AF1244" w:rsidP="00AF1244"/>
    <w:p w14:paraId="0571D2A3" w14:textId="77777777" w:rsidR="00AF1244" w:rsidRDefault="00AF1244" w:rsidP="00AF1244">
      <w:pPr>
        <w:rPr>
          <w:rFonts w:hint="eastAsia"/>
        </w:rPr>
      </w:pPr>
      <w:r>
        <w:rPr>
          <w:rFonts w:hint="eastAsia"/>
        </w:rPr>
        <w:t>现在问题仍然存在。这些基金的目标往往模糊不清。有些基金被挥霍无度的政客耗尽，其他一些无法决定是否要既在海外投资，也在国内投资。一个持续存在的挑战是避免裙带关系，以及说服其他国家这些基金并非外交政策的工具。</w:t>
      </w:r>
    </w:p>
    <w:p w14:paraId="7AAA7494" w14:textId="77777777" w:rsidR="00AF1244" w:rsidRDefault="00AF1244" w:rsidP="00AF1244"/>
    <w:p w14:paraId="784748E6" w14:textId="77777777" w:rsidR="00AF1244" w:rsidRDefault="00AF1244" w:rsidP="00AF1244">
      <w:r>
        <w:t>Judged by their size, state funds have trodden water. Since 2015 emerging countries have burned up reserves as capital flows reversed and commodity prices fell. Adding up all global currency reserves and sovereign-wealth funds, their weight in the financial system has stayed flat over the past six years, at 12% of the market value of all shares and bonds. Governance is patchy. A Malaysian state fund, 1MBD, has been at the centre of a corruption scandal. The $250bn Saudi Public Investment Fund is making huge, wild, bets on Silicon Valley and pursuing the pet projects of Muhammad bin Salman, the crown prince.</w:t>
      </w:r>
    </w:p>
    <w:p w14:paraId="61C49890" w14:textId="77777777" w:rsidR="00AF1244" w:rsidRDefault="00AF1244" w:rsidP="00AF1244"/>
    <w:p w14:paraId="4E1DB3A3" w14:textId="77777777" w:rsidR="00AF1244" w:rsidRDefault="00AF1244" w:rsidP="00AF1244">
      <w:pPr>
        <w:rPr>
          <w:rFonts w:hint="eastAsia"/>
        </w:rPr>
      </w:pPr>
      <w:r>
        <w:rPr>
          <w:rFonts w:hint="eastAsia"/>
        </w:rPr>
        <w:t>从规模上看，国家基金已经停滞不前。</w:t>
      </w:r>
      <w:r>
        <w:rPr>
          <w:rFonts w:hint="eastAsia"/>
        </w:rPr>
        <w:t>2015</w:t>
      </w:r>
      <w:r>
        <w:rPr>
          <w:rFonts w:hint="eastAsia"/>
        </w:rPr>
        <w:t>年以来，由于资本流动逆转和大宗商品价格下跌，新兴国家已经用光了储备。把所有全球外汇储备和主权财富基金加起来，它们在金融体系中的权重在过去六年中没有变化，占所有股票和债券市值的</w:t>
      </w:r>
      <w:r>
        <w:rPr>
          <w:rFonts w:hint="eastAsia"/>
        </w:rPr>
        <w:t>12%</w:t>
      </w:r>
      <w:r>
        <w:rPr>
          <w:rFonts w:hint="eastAsia"/>
        </w:rPr>
        <w:t>。基金的治理良莠不齐。马来西亚国家基金一马发展公司（</w:t>
      </w:r>
      <w:r>
        <w:rPr>
          <w:rFonts w:hint="eastAsia"/>
        </w:rPr>
        <w:t>1MDB</w:t>
      </w:r>
      <w:r>
        <w:rPr>
          <w:rFonts w:hint="eastAsia"/>
        </w:rPr>
        <w:t>）一直处于腐败丑闻的风口浪尖。规模达</w:t>
      </w:r>
      <w:r>
        <w:rPr>
          <w:rFonts w:hint="eastAsia"/>
        </w:rPr>
        <w:t>2500</w:t>
      </w:r>
      <w:r>
        <w:rPr>
          <w:rFonts w:hint="eastAsia"/>
        </w:rPr>
        <w:t>亿美元的沙特公共投资基金（</w:t>
      </w:r>
      <w:r>
        <w:rPr>
          <w:rFonts w:hint="eastAsia"/>
        </w:rPr>
        <w:t>Saudi Public Investment Fund</w:t>
      </w:r>
      <w:r>
        <w:rPr>
          <w:rFonts w:hint="eastAsia"/>
        </w:rPr>
        <w:t>）正在疯狂对硅谷下注，同时还在投资王储穆罕默德·本·萨勒曼（</w:t>
      </w:r>
      <w:r>
        <w:rPr>
          <w:rFonts w:hint="eastAsia"/>
        </w:rPr>
        <w:t>Muhammad bin Salman</w:t>
      </w:r>
      <w:r>
        <w:rPr>
          <w:rFonts w:hint="eastAsia"/>
        </w:rPr>
        <w:t>）个人偏好的项目。</w:t>
      </w:r>
    </w:p>
    <w:p w14:paraId="6481608F" w14:textId="77777777" w:rsidR="00AF1244" w:rsidRDefault="00AF1244" w:rsidP="00AF1244"/>
    <w:p w14:paraId="526240D0" w14:textId="77777777" w:rsidR="00AF1244" w:rsidRDefault="00AF1244" w:rsidP="00AF1244">
      <w:r>
        <w:t>China has pots of money but has made little progress on reform. A body called SASAC owns stakes in firms at home, but fails to insulate them from political influence. Another fund, CIC, styles itself as an independent global asset manager, but holds stakes in local banks, talks up foreign policy aims such as the Belt and Road Initiative, and wants approval to play in the sagging domestic stockmarket. Even Norway’s $1trn fund has seen political rows over its approach to private investment and energy firms.</w:t>
      </w:r>
    </w:p>
    <w:p w14:paraId="1E5D56DD" w14:textId="77777777" w:rsidR="00AF1244" w:rsidRDefault="00AF1244" w:rsidP="00AF1244"/>
    <w:p w14:paraId="7DDA13F4" w14:textId="77777777" w:rsidR="00AF1244" w:rsidRDefault="00AF1244" w:rsidP="00AF1244">
      <w:pPr>
        <w:rPr>
          <w:rFonts w:hint="eastAsia"/>
        </w:rPr>
      </w:pPr>
      <w:r>
        <w:rPr>
          <w:rFonts w:hint="eastAsia"/>
        </w:rPr>
        <w:t>中国拥有巨额资金，但在改革方面进展甚微。国资委拥有国内企业的股份，但未能让它们免受政治影响。另一家基金中投公司自称是独立的全球资产管理公司，但它持有本地银行的股份，经常畅谈“一带一路”倡议等外交政策目标，还希望获准进入低迷的国内股市。即便是挪威</w:t>
      </w:r>
      <w:r>
        <w:rPr>
          <w:rFonts w:hint="eastAsia"/>
        </w:rPr>
        <w:t>1</w:t>
      </w:r>
      <w:r>
        <w:rPr>
          <w:rFonts w:hint="eastAsia"/>
        </w:rPr>
        <w:t>万亿美元的基金也在私人投资和能源公司方面出现了政治争议。</w:t>
      </w:r>
    </w:p>
    <w:p w14:paraId="323C7645" w14:textId="77777777" w:rsidR="00AF1244" w:rsidRDefault="00AF1244" w:rsidP="00AF1244"/>
    <w:p w14:paraId="54920E01" w14:textId="77777777" w:rsidR="00AF1244" w:rsidRDefault="00AF1244" w:rsidP="00AF1244">
      <w:r>
        <w:t>Relative to the pack, Singapore is doing well. Its funds have assets of about $770bn—the exact figure is secret. They have made an annual return (in dollar terms) of about 6% over the past two decades, slightly more than an indexed portfolio with two-thirds of its assets in shares and one-third in bonds. Their income pays for a fifth of government spending. The funds are free of scandal and enjoy a solid reputation both in China and the West.</w:t>
      </w:r>
    </w:p>
    <w:p w14:paraId="02302D82" w14:textId="77777777" w:rsidR="00AF1244" w:rsidRDefault="00AF1244" w:rsidP="00AF1244"/>
    <w:p w14:paraId="0D4E9258" w14:textId="77777777" w:rsidR="00AF1244" w:rsidRDefault="00AF1244" w:rsidP="00AF1244">
      <w:pPr>
        <w:rPr>
          <w:rFonts w:hint="eastAsia"/>
        </w:rPr>
      </w:pPr>
      <w:r>
        <w:rPr>
          <w:rFonts w:hint="eastAsia"/>
        </w:rPr>
        <w:t>相对于以上国家，新加坡表现不凡。它的基金拥有约</w:t>
      </w:r>
      <w:r>
        <w:rPr>
          <w:rFonts w:hint="eastAsia"/>
        </w:rPr>
        <w:t>7700</w:t>
      </w:r>
      <w:r>
        <w:rPr>
          <w:rFonts w:hint="eastAsia"/>
        </w:rPr>
        <w:t>亿美元的资产——确切数字秘而不宣。在过去</w:t>
      </w:r>
      <w:r>
        <w:rPr>
          <w:rFonts w:hint="eastAsia"/>
        </w:rPr>
        <w:t>20</w:t>
      </w:r>
      <w:r>
        <w:rPr>
          <w:rFonts w:hint="eastAsia"/>
        </w:rPr>
        <w:t>中，这些基金的年回报率（按美元计算）约为</w:t>
      </w:r>
      <w:r>
        <w:rPr>
          <w:rFonts w:hint="eastAsia"/>
        </w:rPr>
        <w:t>6%</w:t>
      </w:r>
      <w:r>
        <w:rPr>
          <w:rFonts w:hint="eastAsia"/>
        </w:rPr>
        <w:t>，略高于一个三分之二资产为股票、三分之一为债券的指数投资组合。基金的收入支付了五分之一的政府支出。这些基金没有丑闻，在中国和西方都享有良好的声誉。</w:t>
      </w:r>
    </w:p>
    <w:p w14:paraId="1A5103B4" w14:textId="77777777" w:rsidR="00AF1244" w:rsidRDefault="00AF1244" w:rsidP="00AF1244"/>
    <w:p w14:paraId="3107D0AC" w14:textId="77777777" w:rsidR="00AF1244" w:rsidRDefault="00AF1244" w:rsidP="00AF1244">
      <w:r>
        <w:t>There is a clear division of labour. The central bank runs $290bn of liquid reserves. A national piggy-bank manager called GIC runs an estimated $250bn, long-term, diversified foreign portfolio. Then a holding company, Temasek, has the rest, keeping a quarter of its portfolio in stakes in Singaporean firms. It also makes punchy bets abroad.</w:t>
      </w:r>
    </w:p>
    <w:p w14:paraId="13DD1B3C" w14:textId="77777777" w:rsidR="00AF1244" w:rsidRDefault="00AF1244" w:rsidP="00AF1244"/>
    <w:p w14:paraId="246A863B" w14:textId="77777777" w:rsidR="00AF1244" w:rsidRDefault="00AF1244" w:rsidP="00AF1244">
      <w:pPr>
        <w:rPr>
          <w:rFonts w:hint="eastAsia"/>
        </w:rPr>
      </w:pPr>
      <w:r>
        <w:rPr>
          <w:rFonts w:hint="eastAsia"/>
        </w:rPr>
        <w:t>新加坡的基金管理分工明确。央行拥有</w:t>
      </w:r>
      <w:r>
        <w:rPr>
          <w:rFonts w:hint="eastAsia"/>
        </w:rPr>
        <w:t>2900</w:t>
      </w:r>
      <w:r>
        <w:rPr>
          <w:rFonts w:hint="eastAsia"/>
        </w:rPr>
        <w:t>亿美元的流动性储备。名为新加坡政府投资公司（以下简称</w:t>
      </w:r>
      <w:r>
        <w:rPr>
          <w:rFonts w:hint="eastAsia"/>
        </w:rPr>
        <w:t>GIC</w:t>
      </w:r>
      <w:r>
        <w:rPr>
          <w:rFonts w:hint="eastAsia"/>
        </w:rPr>
        <w:t>）的国家外汇储备管理机构经营着估计达</w:t>
      </w:r>
      <w:r>
        <w:rPr>
          <w:rFonts w:hint="eastAsia"/>
        </w:rPr>
        <w:t>2500</w:t>
      </w:r>
      <w:r>
        <w:rPr>
          <w:rFonts w:hint="eastAsia"/>
        </w:rPr>
        <w:t>亿美元的长期多元化外国投资组合。控股公司淡马锡（</w:t>
      </w:r>
      <w:r>
        <w:rPr>
          <w:rFonts w:hint="eastAsia"/>
        </w:rPr>
        <w:t>Temasek</w:t>
      </w:r>
      <w:r>
        <w:rPr>
          <w:rFonts w:hint="eastAsia"/>
        </w:rPr>
        <w:t>）管理其</w:t>
      </w:r>
      <w:r>
        <w:rPr>
          <w:rFonts w:hint="eastAsia"/>
        </w:rPr>
        <w:lastRenderedPageBreak/>
        <w:t>余储备，其投资组合中有四分之一是新加坡公司的股份，同时也在国外大力投资。</w:t>
      </w:r>
    </w:p>
    <w:p w14:paraId="25AC54D2" w14:textId="77777777" w:rsidR="00AF1244" w:rsidRDefault="00AF1244" w:rsidP="00AF1244"/>
    <w:p w14:paraId="5F3ED424" w14:textId="77777777" w:rsidR="00AF1244" w:rsidRDefault="00AF1244" w:rsidP="00AF1244">
      <w:r>
        <w:t>On the funds’ boards sit a combination of officials, politicians and captains of industry; Singapore’s elite can sometimes seem too tightly knit. Yet overall governance is good. The city-state’s leaders view reserves-management as a national mission. Advisory boards and staff include lots of outsiders: 37% of the total employees of Temasek and GIC are foreign, versus under 10% at CIC. There is little evidence of Temasek meddling in the local champions in which it invests, such as DBS, a bank. In 2014 it did raise its stake in Olam, a struggling local commodities firm, but made a modest profit on the deal. In 2015 it unsentimentally sold control of Neptune Orient, a shipping line, to a French firm.</w:t>
      </w:r>
    </w:p>
    <w:p w14:paraId="085D5517" w14:textId="77777777" w:rsidR="00AF1244" w:rsidRDefault="00AF1244" w:rsidP="00AF1244"/>
    <w:p w14:paraId="7F9613A4" w14:textId="77777777" w:rsidR="00AF1244" w:rsidRDefault="00AF1244" w:rsidP="00AF1244">
      <w:pPr>
        <w:rPr>
          <w:rFonts w:hint="eastAsia"/>
        </w:rPr>
      </w:pPr>
      <w:r>
        <w:rPr>
          <w:rFonts w:hint="eastAsia"/>
        </w:rPr>
        <w:t>这些基金的董事会由官员、政客和企业界领袖组成。新加坡的精英们有时看起来关系太过紧密了。但总体治理是好的。这个城市国家的领导人将储备管理视为国家使命。顾问委员会和工作人员中有许多外籍人员：淡马锡和</w:t>
      </w:r>
      <w:r>
        <w:rPr>
          <w:rFonts w:hint="eastAsia"/>
        </w:rPr>
        <w:t>GIC</w:t>
      </w:r>
      <w:r>
        <w:rPr>
          <w:rFonts w:hint="eastAsia"/>
        </w:rPr>
        <w:t>的全体员工中有</w:t>
      </w:r>
      <w:r>
        <w:rPr>
          <w:rFonts w:hint="eastAsia"/>
        </w:rPr>
        <w:t>37%</w:t>
      </w:r>
      <w:r>
        <w:rPr>
          <w:rFonts w:hint="eastAsia"/>
        </w:rPr>
        <w:t>是外国人，而中投的这个比例不到</w:t>
      </w:r>
      <w:r>
        <w:rPr>
          <w:rFonts w:hint="eastAsia"/>
        </w:rPr>
        <w:t>10%</w:t>
      </w:r>
      <w:r>
        <w:rPr>
          <w:rFonts w:hint="eastAsia"/>
        </w:rPr>
        <w:t>。几乎没有证据表明淡马锡干预其投资的本国优秀企业，如星展银行（</w:t>
      </w:r>
      <w:r>
        <w:rPr>
          <w:rFonts w:hint="eastAsia"/>
        </w:rPr>
        <w:t>DBS</w:t>
      </w:r>
      <w:r>
        <w:rPr>
          <w:rFonts w:hint="eastAsia"/>
        </w:rPr>
        <w:t>）。</w:t>
      </w:r>
      <w:r>
        <w:rPr>
          <w:rFonts w:hint="eastAsia"/>
        </w:rPr>
        <w:t>2014</w:t>
      </w:r>
      <w:r>
        <w:rPr>
          <w:rFonts w:hint="eastAsia"/>
        </w:rPr>
        <w:t>年，它确实增加了对奥兰国际有限公司（</w:t>
      </w:r>
      <w:r>
        <w:rPr>
          <w:rFonts w:hint="eastAsia"/>
        </w:rPr>
        <w:t>Olam</w:t>
      </w:r>
      <w:r>
        <w:rPr>
          <w:rFonts w:hint="eastAsia"/>
        </w:rPr>
        <w:t>）的持股，这家新加坡大宗商品公司当时陷入困境，但淡马锡在这笔交易中获得的利润并不多。</w:t>
      </w:r>
      <w:r>
        <w:rPr>
          <w:rFonts w:hint="eastAsia"/>
        </w:rPr>
        <w:t>2015</w:t>
      </w:r>
      <w:r>
        <w:rPr>
          <w:rFonts w:hint="eastAsia"/>
        </w:rPr>
        <w:t>年，它毫不留恋地将航运公司东方海皇（</w:t>
      </w:r>
      <w:r>
        <w:rPr>
          <w:rFonts w:hint="eastAsia"/>
        </w:rPr>
        <w:t>Neptune Orient</w:t>
      </w:r>
      <w:r>
        <w:rPr>
          <w:rFonts w:hint="eastAsia"/>
        </w:rPr>
        <w:t>）的控制权出售给了一家法国公司。</w:t>
      </w:r>
    </w:p>
    <w:p w14:paraId="3B7C74F0" w14:textId="77777777" w:rsidR="00AF1244" w:rsidRDefault="00AF1244" w:rsidP="00AF1244"/>
    <w:p w14:paraId="309EE67E" w14:textId="77777777" w:rsidR="00AF1244" w:rsidRDefault="00AF1244" w:rsidP="00AF1244">
      <w:r>
        <w:t>The fiscal framework is admirably clear. The reserves have special protection under the constitution. Under rules put in place in 2008, the government can spend up to half of the long-term expected annual real return of its net reserves each year. In practice this equates to about 1.6% of the funds’ capital value. The aim is to ensure that the pool of reserves and their income remain constant as a share of GDP over time, which Singapore has achieved; its capital is about 220% of GDP, the same as in 1997, The Economist estimates. While the official calculations are confidential, a rough estimate is that annual nominal returns would need to drop below 5.5% before the state eats into its inheritance.</w:t>
      </w:r>
    </w:p>
    <w:p w14:paraId="5AFD384D" w14:textId="77777777" w:rsidR="00AF1244" w:rsidRDefault="00AF1244" w:rsidP="00AF1244"/>
    <w:p w14:paraId="3F65DB95" w14:textId="77777777" w:rsidR="00AF1244" w:rsidRDefault="00AF1244" w:rsidP="00AF1244">
      <w:pPr>
        <w:rPr>
          <w:rFonts w:hint="eastAsia"/>
        </w:rPr>
      </w:pPr>
      <w:r>
        <w:rPr>
          <w:rFonts w:hint="eastAsia"/>
        </w:rPr>
        <w:t>新加坡的财政框架清晰得令人赞叹。根据该国宪法，储备金享有特殊保护。根据</w:t>
      </w:r>
      <w:r>
        <w:rPr>
          <w:rFonts w:hint="eastAsia"/>
        </w:rPr>
        <w:t>2008</w:t>
      </w:r>
      <w:r>
        <w:rPr>
          <w:rFonts w:hint="eastAsia"/>
        </w:rPr>
        <w:t>年实施的法规，政府每年可将其净储备的长期预期年度回报实值的一半用于支出。在现实中，这相当于基金资本价值的约</w:t>
      </w:r>
      <w:r>
        <w:rPr>
          <w:rFonts w:hint="eastAsia"/>
        </w:rPr>
        <w:t>1.6%</w:t>
      </w:r>
      <w:r>
        <w:rPr>
          <w:rFonts w:hint="eastAsia"/>
        </w:rPr>
        <w:t>。其目标是确保储备金及其回报占</w:t>
      </w:r>
      <w:r>
        <w:rPr>
          <w:rFonts w:hint="eastAsia"/>
        </w:rPr>
        <w:t>GDP</w:t>
      </w:r>
      <w:r>
        <w:rPr>
          <w:rFonts w:hint="eastAsia"/>
        </w:rPr>
        <w:t>的比重长期保持不变。新加坡做到了这一点。《经济学人》估计，该国储备金目前约为</w:t>
      </w:r>
      <w:r>
        <w:rPr>
          <w:rFonts w:hint="eastAsia"/>
        </w:rPr>
        <w:t>GDP</w:t>
      </w:r>
      <w:r>
        <w:rPr>
          <w:rFonts w:hint="eastAsia"/>
        </w:rPr>
        <w:t>的</w:t>
      </w:r>
      <w:r>
        <w:rPr>
          <w:rFonts w:hint="eastAsia"/>
        </w:rPr>
        <w:t>220%</w:t>
      </w:r>
      <w:r>
        <w:rPr>
          <w:rFonts w:hint="eastAsia"/>
        </w:rPr>
        <w:t>，与</w:t>
      </w:r>
      <w:r>
        <w:rPr>
          <w:rFonts w:hint="eastAsia"/>
        </w:rPr>
        <w:t>1997</w:t>
      </w:r>
      <w:r>
        <w:rPr>
          <w:rFonts w:hint="eastAsia"/>
        </w:rPr>
        <w:t>年相同。虽然官方的统计方法是保密的，但粗略估算显示，其基金的年度名义回报率要降至</w:t>
      </w:r>
      <w:r>
        <w:rPr>
          <w:rFonts w:hint="eastAsia"/>
        </w:rPr>
        <w:t>5.5</w:t>
      </w:r>
      <w:r>
        <w:rPr>
          <w:rFonts w:hint="eastAsia"/>
        </w:rPr>
        <w:t>％以下，新加坡才需要“吃老本”。</w:t>
      </w:r>
    </w:p>
    <w:p w14:paraId="41A5B567" w14:textId="77777777" w:rsidR="00AF1244" w:rsidRDefault="00AF1244" w:rsidP="00AF1244"/>
    <w:p w14:paraId="0D2CF4D5" w14:textId="77777777" w:rsidR="00AF1244" w:rsidRDefault="00AF1244" w:rsidP="00AF1244">
      <w:r>
        <w:t>Keeping on the Strait and narrow</w:t>
      </w:r>
    </w:p>
    <w:p w14:paraId="10B93CA4" w14:textId="77777777" w:rsidR="00AF1244" w:rsidRDefault="00AF1244" w:rsidP="00AF1244"/>
    <w:p w14:paraId="2D5807F7" w14:textId="77777777" w:rsidR="00AF1244" w:rsidRDefault="00AF1244" w:rsidP="00AF1244">
      <w:pPr>
        <w:rPr>
          <w:rFonts w:hint="eastAsia"/>
        </w:rPr>
      </w:pPr>
      <w:r>
        <w:rPr>
          <w:rFonts w:hint="eastAsia"/>
        </w:rPr>
        <w:t>走新加坡那样的正道</w:t>
      </w:r>
    </w:p>
    <w:p w14:paraId="253664E6" w14:textId="77777777" w:rsidR="00AF1244" w:rsidRDefault="00AF1244" w:rsidP="00AF1244"/>
    <w:p w14:paraId="32C9A10D" w14:textId="77777777" w:rsidR="00AF1244" w:rsidRDefault="00AF1244" w:rsidP="00AF1244">
      <w:r>
        <w:t>Few countries have Singapore’s graft-free civil service and polity, which make technocratic excellence easier. And there are blemishes. The funds are now so big that there is more risk of pointless duplication. In June, for example, both GIC and Temasek invested in Ant Financial, a Chinese fintech firm. Mistakes happen: in 2007-08 both funds made some badly timed bets on Western banks. As Singapore’s population ages, state health-care costs will rise by almost one percentage point of GDP over the next decade. There will be pressure to raid the piggy bank, or for the funds to juice up their returns by taking bigger risks.</w:t>
      </w:r>
    </w:p>
    <w:p w14:paraId="7C342CDC" w14:textId="77777777" w:rsidR="00AF1244" w:rsidRDefault="00AF1244" w:rsidP="00AF1244"/>
    <w:p w14:paraId="78A9FC83" w14:textId="77777777" w:rsidR="00AF1244" w:rsidRDefault="00AF1244" w:rsidP="00AF1244">
      <w:pPr>
        <w:rPr>
          <w:rFonts w:hint="eastAsia"/>
        </w:rPr>
      </w:pPr>
      <w:r>
        <w:rPr>
          <w:rFonts w:hint="eastAsia"/>
        </w:rPr>
        <w:t>很少有国家拥有新加坡那样廉洁的公务部门和政治体制，这令它更容易实现卓越的专家治国。不过也有不足之处。现在基金规模很大，可能导致更多无意义的重复。例如，</w:t>
      </w:r>
      <w:r>
        <w:rPr>
          <w:rFonts w:hint="eastAsia"/>
        </w:rPr>
        <w:t>6</w:t>
      </w:r>
      <w:r>
        <w:rPr>
          <w:rFonts w:hint="eastAsia"/>
        </w:rPr>
        <w:t>月，</w:t>
      </w:r>
      <w:r>
        <w:rPr>
          <w:rFonts w:hint="eastAsia"/>
        </w:rPr>
        <w:t>GIC</w:t>
      </w:r>
      <w:r>
        <w:rPr>
          <w:rFonts w:hint="eastAsia"/>
        </w:rPr>
        <w:t>和淡马锡都投资了中国金融科技公司蚂蚁金服。也出现了错误：</w:t>
      </w:r>
      <w:r>
        <w:rPr>
          <w:rFonts w:hint="eastAsia"/>
        </w:rPr>
        <w:t>2007</w:t>
      </w:r>
      <w:r>
        <w:rPr>
          <w:rFonts w:hint="eastAsia"/>
        </w:rPr>
        <w:t>至</w:t>
      </w:r>
      <w:r>
        <w:rPr>
          <w:rFonts w:hint="eastAsia"/>
        </w:rPr>
        <w:t>2008</w:t>
      </w:r>
      <w:r>
        <w:rPr>
          <w:rFonts w:hint="eastAsia"/>
        </w:rPr>
        <w:t>年间，这两只基金都对西方银行做出了一些时机不当的押注。随着新加坡人口老龄化，未来十年该国的医疗保健开支占</w:t>
      </w:r>
      <w:r>
        <w:rPr>
          <w:rFonts w:hint="eastAsia"/>
        </w:rPr>
        <w:t>GDP</w:t>
      </w:r>
      <w:r>
        <w:rPr>
          <w:rFonts w:hint="eastAsia"/>
        </w:rPr>
        <w:t>的比例将上升近一个百分点。新加坡将面临压力，要么吃老本，要么加大基金投资的风险来增加回报。</w:t>
      </w:r>
    </w:p>
    <w:p w14:paraId="2C4932E4" w14:textId="77777777" w:rsidR="00AF1244" w:rsidRDefault="00AF1244" w:rsidP="00AF1244"/>
    <w:p w14:paraId="0F320DB4" w14:textId="77777777" w:rsidR="00AF1244" w:rsidRDefault="00AF1244" w:rsidP="00AF1244">
      <w:r>
        <w:lastRenderedPageBreak/>
        <w:t>Nonetheless, for many countries, including China and Saudi Arabia, Singapore’s model for state investment funds is the one to emulate. Markets are frothy, so rash investment decisions can be very expensive. And protectionism means that countries lacking a credible, apolitical investment process may suffer a worse fate: having their state funds locked out of foreign markets.</w:t>
      </w:r>
    </w:p>
    <w:p w14:paraId="0E4460B3" w14:textId="77777777" w:rsidR="00AF1244" w:rsidRDefault="00AF1244" w:rsidP="00AF1244"/>
    <w:p w14:paraId="703E703E" w14:textId="77777777" w:rsidR="00AF1244" w:rsidRDefault="00AF1244" w:rsidP="00AF1244">
      <w:pPr>
        <w:rPr>
          <w:rFonts w:hint="eastAsia"/>
        </w:rPr>
      </w:pPr>
      <w:r>
        <w:rPr>
          <w:rFonts w:hint="eastAsia"/>
        </w:rPr>
        <w:t>尽管如此，对于包括中国和沙特阿拉伯在内的许多国家而言，新加坡的国家投资基金模式仍可以效仿。市场充满泡沫，因此轻率的投资决策可能会导致非常高昂的代价。而地方保护主义意味着如果国家缺乏诚信的、脱离政治的投资过程，可能会迎来更糟糕的命运：它们的国家基金被国外市场拒之门外。</w:t>
      </w:r>
    </w:p>
    <w:p w14:paraId="79FACE5C" w14:textId="77777777" w:rsidR="00AF1244" w:rsidRDefault="00AF1244" w:rsidP="00AF1244">
      <w:pPr>
        <w:pStyle w:val="1"/>
      </w:pPr>
      <w:r>
        <w:t>Danone and the rise of B Corporations: Choosing plan B</w:t>
      </w:r>
    </w:p>
    <w:p w14:paraId="25CB96DC" w14:textId="77777777" w:rsidR="00AF1244" w:rsidRDefault="00AF1244" w:rsidP="00AF1244">
      <w:r>
        <w:t>The boss of Danone, a food-and-drink giant, rethinks the purpose of the company</w:t>
      </w:r>
    </w:p>
    <w:p w14:paraId="0E673E15" w14:textId="77777777" w:rsidR="00AF1244" w:rsidRDefault="00AF1244" w:rsidP="00AF1244">
      <w:pPr>
        <w:rPr>
          <w:rFonts w:hint="eastAsia"/>
        </w:rPr>
      </w:pPr>
      <w:r>
        <w:rPr>
          <w:rFonts w:hint="eastAsia"/>
        </w:rPr>
        <w:t>达能和</w:t>
      </w:r>
      <w:r>
        <w:rPr>
          <w:rFonts w:hint="eastAsia"/>
        </w:rPr>
        <w:t>B</w:t>
      </w:r>
      <w:r>
        <w:rPr>
          <w:rFonts w:hint="eastAsia"/>
        </w:rPr>
        <w:t>型公司的崛起：选择</w:t>
      </w:r>
      <w:r>
        <w:rPr>
          <w:rFonts w:hint="eastAsia"/>
        </w:rPr>
        <w:t>B</w:t>
      </w:r>
      <w:r>
        <w:rPr>
          <w:rFonts w:hint="eastAsia"/>
        </w:rPr>
        <w:t>计划</w:t>
      </w:r>
    </w:p>
    <w:p w14:paraId="29C55C09" w14:textId="77777777" w:rsidR="00AF1244" w:rsidRDefault="00AF1244" w:rsidP="00AF1244">
      <w:pPr>
        <w:rPr>
          <w:rFonts w:hint="eastAsia"/>
        </w:rPr>
      </w:pPr>
      <w:r>
        <w:rPr>
          <w:rFonts w:hint="eastAsia"/>
        </w:rPr>
        <w:t>食品和饮料巨头达能的老板反思公司的宗旨</w:t>
      </w:r>
    </w:p>
    <w:p w14:paraId="136885C9" w14:textId="77777777" w:rsidR="00AF1244" w:rsidRDefault="00AF1244" w:rsidP="00AF1244">
      <w:r>
        <w:t xml:space="preserve">20180811 business </w:t>
      </w:r>
      <w:r>
        <w:rPr>
          <w:rFonts w:ascii="Segoe UI Emoji" w:hAnsi="Segoe UI Emoji" w:cs="Segoe UI Emoji"/>
        </w:rPr>
        <w:t>🇬🇧</w:t>
      </w:r>
      <w:r>
        <w:t xml:space="preserve"> English Version</w:t>
      </w:r>
    </w:p>
    <w:p w14:paraId="0CD8529E" w14:textId="77777777" w:rsidR="00AF1244" w:rsidRDefault="00AF1244" w:rsidP="00AF1244"/>
    <w:p w14:paraId="61E61DFC" w14:textId="77777777" w:rsidR="00AF1244" w:rsidRDefault="00AF1244" w:rsidP="00AF1244">
      <w:r>
        <w:t>THE food industry is going nowhere. Pretty pictures on food packets mislead. Big companies have disconnected people from their sustenance. Consumers, especially millennials, are sceptics about industrial-scale food production. Even sellers of healthy products, such as mineral water, spread harm—just look at billions of their plastic bottles that choke the oceans.</w:t>
      </w:r>
    </w:p>
    <w:p w14:paraId="54193B4A" w14:textId="77777777" w:rsidR="00AF1244" w:rsidRDefault="00AF1244" w:rsidP="00AF1244"/>
    <w:p w14:paraId="6704718D" w14:textId="77777777" w:rsidR="00AF1244" w:rsidRDefault="00AF1244" w:rsidP="00AF1244">
      <w:pPr>
        <w:rPr>
          <w:rFonts w:hint="eastAsia"/>
        </w:rPr>
      </w:pPr>
      <w:r>
        <w:rPr>
          <w:rFonts w:hint="eastAsia"/>
        </w:rPr>
        <w:t>食品工业已经迷失了方向。食品包装上的漂亮图片误导了民众。大公司切断了人与食物之间的关系。消费者，特别是千禧一代，对工业级食品生产充满怀疑。即使是矿泉水等健康产品的销售商也会传播危害——看看那数十亿只令海洋“窒息”的塑料瓶吧。</w:t>
      </w:r>
    </w:p>
    <w:p w14:paraId="30852F1A" w14:textId="77777777" w:rsidR="00AF1244" w:rsidRDefault="00AF1244" w:rsidP="00AF1244"/>
    <w:p w14:paraId="006CBC1C" w14:textId="77777777" w:rsidR="00AF1244" w:rsidRDefault="00AF1244" w:rsidP="00AF1244">
      <w:r>
        <w:t>Such views are commonly heard among food activists, radical bloggers or anti-capitalists. Yet these come from Emmanuel Faber, who runs Danone, a large French food company. Mr Faber (pictured) frequently sounds like a doomsayer about his own industry—and about capitalism more broadly. “A revolution” and the end of globalisation are nigh, he says.</w:t>
      </w:r>
    </w:p>
    <w:p w14:paraId="66793278" w14:textId="77777777" w:rsidR="00AF1244" w:rsidRDefault="00AF1244" w:rsidP="00AF1244"/>
    <w:p w14:paraId="52921D8E" w14:textId="77777777" w:rsidR="00AF1244" w:rsidRDefault="00AF1244" w:rsidP="00AF1244">
      <w:pPr>
        <w:rPr>
          <w:rFonts w:hint="eastAsia"/>
        </w:rPr>
      </w:pPr>
      <w:r>
        <w:rPr>
          <w:rFonts w:hint="eastAsia"/>
        </w:rPr>
        <w:t>这类观点在食品活动家、激进博主或反资本主义者当中十分常见。然而，以上言论却是出自法国大型食品公司达能的首席执行官范易谋（</w:t>
      </w:r>
      <w:r>
        <w:rPr>
          <w:rFonts w:hint="eastAsia"/>
        </w:rPr>
        <w:t>Emmanuel Faber</w:t>
      </w:r>
      <w:r>
        <w:rPr>
          <w:rFonts w:hint="eastAsia"/>
        </w:rPr>
        <w:t>）。范易谋（下图）很多时候听起来都像是对他自己所在行业的末日预言家——对更广泛的资本主义也一样。他说，“一场革命”和全球化的终结即将到来。</w:t>
      </w:r>
    </w:p>
    <w:p w14:paraId="4A84AE79" w14:textId="77777777" w:rsidR="00AF1244" w:rsidRDefault="00AF1244" w:rsidP="00AF1244"/>
    <w:p w14:paraId="5F262249" w14:textId="77777777" w:rsidR="00AF1244" w:rsidRDefault="00AF1244" w:rsidP="00AF1244">
      <w:r>
        <w:t>Danone is well-placed to spot such changes. With its headquarters in Paris, the company sells to over 130 countries and made nearly €25bn ($28bn) in revenues last year. Mostly it sells dairy goods such as Activia yogurt, mineral water (in plastic bottles) such as Evian or Volvic, and baby food. Mr Faber sees change driven mostly by the new habits of consumers in rich countries. “People are walking out of brands that they’ve been consuming for decades,” he says. Millennials in particular do not think their food system works and are shopping locally, favouring smaller producers and buying organic, plant-based or GM-free products.</w:t>
      </w:r>
    </w:p>
    <w:p w14:paraId="54FE2B8D" w14:textId="77777777" w:rsidR="00AF1244" w:rsidRDefault="00AF1244" w:rsidP="00AF1244"/>
    <w:p w14:paraId="35D9A2AE" w14:textId="77777777" w:rsidR="00AF1244" w:rsidRDefault="00AF1244" w:rsidP="00AF1244">
      <w:pPr>
        <w:rPr>
          <w:rFonts w:hint="eastAsia"/>
        </w:rPr>
      </w:pPr>
      <w:r>
        <w:rPr>
          <w:rFonts w:hint="eastAsia"/>
        </w:rPr>
        <w:t>达能在行业里的地位让它易于察觉这种变化。该公司总部位于巴黎，产品销往</w:t>
      </w:r>
      <w:r>
        <w:rPr>
          <w:rFonts w:hint="eastAsia"/>
        </w:rPr>
        <w:t>130</w:t>
      </w:r>
      <w:r>
        <w:rPr>
          <w:rFonts w:hint="eastAsia"/>
        </w:rPr>
        <w:t>多个国家，去年收入近</w:t>
      </w:r>
      <w:r>
        <w:rPr>
          <w:rFonts w:hint="eastAsia"/>
        </w:rPr>
        <w:t>250</w:t>
      </w:r>
      <w:r>
        <w:rPr>
          <w:rFonts w:hint="eastAsia"/>
        </w:rPr>
        <w:t>亿欧元（</w:t>
      </w:r>
      <w:r>
        <w:rPr>
          <w:rFonts w:hint="eastAsia"/>
        </w:rPr>
        <w:t>280</w:t>
      </w:r>
      <w:r>
        <w:rPr>
          <w:rFonts w:hint="eastAsia"/>
        </w:rPr>
        <w:t>亿美元）。达能主要销售碧悠酸奶等乳制品、依云或富维克（</w:t>
      </w:r>
      <w:r>
        <w:rPr>
          <w:rFonts w:hint="eastAsia"/>
        </w:rPr>
        <w:t>Volvic</w:t>
      </w:r>
      <w:r>
        <w:rPr>
          <w:rFonts w:hint="eastAsia"/>
        </w:rPr>
        <w:t>）等（塑料瓶装）矿泉水以及婴儿食品。范易谋认为行业变化主要是受富裕国家消费者新习惯的推动。“人们正在放弃他们已经消费了几十年的品牌。”他说。千禧一代尤其不认为他们的食品系统运作有效，并且开始购买本地食品，偏爱小型生产商，也更愿意购买有机、植物基或非转基因产品。</w:t>
      </w:r>
    </w:p>
    <w:p w14:paraId="7942BA9C" w14:textId="77777777" w:rsidR="00AF1244" w:rsidRDefault="00AF1244" w:rsidP="00AF1244"/>
    <w:p w14:paraId="0FFDE4DE" w14:textId="77777777" w:rsidR="00AF1244" w:rsidRDefault="00AF1244" w:rsidP="00AF1244">
      <w:r>
        <w:lastRenderedPageBreak/>
        <w:t>Danone’s answer is to rethink the motivating idea of the company. That means rejecting the Anglo-Saxon idea that a firm exists primarily to maximise the welfare of its owners, the shareholders. Danone is pursuing what Mr Faber sees as a more meaningful goal. The “purpose of this firm is not to create shareholder value”, he says. Instead it is to get healthy food to as many mouths as possible, benefiting everyone from suppliers to consumers to owners.</w:t>
      </w:r>
    </w:p>
    <w:p w14:paraId="1A41C53C" w14:textId="77777777" w:rsidR="00AF1244" w:rsidRDefault="00AF1244" w:rsidP="00AF1244"/>
    <w:p w14:paraId="68384531" w14:textId="77777777" w:rsidR="00AF1244" w:rsidRDefault="00AF1244" w:rsidP="00AF1244">
      <w:pPr>
        <w:rPr>
          <w:rFonts w:hint="eastAsia"/>
        </w:rPr>
      </w:pPr>
      <w:r>
        <w:rPr>
          <w:rFonts w:hint="eastAsia"/>
        </w:rPr>
        <w:t>达能的应对方法是反思公司的经营动机。这就意味着拒绝盎格鲁</w:t>
      </w:r>
      <w:r>
        <w:rPr>
          <w:rFonts w:hint="eastAsia"/>
        </w:rPr>
        <w:t>-</w:t>
      </w:r>
      <w:r>
        <w:rPr>
          <w:rFonts w:hint="eastAsia"/>
        </w:rPr>
        <w:t>撒克逊式的观点，即企业的存在主要是为了让所有者也就是股东的利益最大化。达能正在追求一个在范易谋看来更有意义的目标。“这家公司的目的不是创造股东价值。”他说。相反，它是为了让尽可能多的人获得健康的食物，让从供应商到消费者再到企业所有者的每个人都从中受益。</w:t>
      </w:r>
    </w:p>
    <w:p w14:paraId="51C3640F" w14:textId="77777777" w:rsidR="00AF1244" w:rsidRDefault="00AF1244" w:rsidP="00AF1244"/>
    <w:p w14:paraId="4FE26592" w14:textId="77777777" w:rsidR="00AF1244" w:rsidRDefault="00AF1244" w:rsidP="00AF1244">
      <w:r>
        <w:t>In part, this serves as savvy marketing; Mr Faber, a wiry rock-climber, is living the brand. The approach is also consistent with Danone’s history going back well over a century. In a speech in Marseille in 1972 a former boss, Antoine Riboud, launched the idea of the company having a “dual project”, meaning it should pursue both economic and social benefits. That speech, influenced by his Socialist leanings and anti-capitalist protests and social upheaval from 1968 onwards, is still dutifully cited by senior management.</w:t>
      </w:r>
    </w:p>
    <w:p w14:paraId="3B5F6EE0" w14:textId="77777777" w:rsidR="00AF1244" w:rsidRDefault="00AF1244" w:rsidP="00AF1244"/>
    <w:p w14:paraId="572D633C" w14:textId="77777777" w:rsidR="00AF1244" w:rsidRDefault="00AF1244" w:rsidP="00AF1244">
      <w:pPr>
        <w:rPr>
          <w:rFonts w:hint="eastAsia"/>
        </w:rPr>
      </w:pPr>
      <w:r>
        <w:rPr>
          <w:rFonts w:hint="eastAsia"/>
        </w:rPr>
        <w:t>在某种程度上，这是一种精明的营销手段。精瘦结实的攀岩爱好者范易谋本人就在实践这一品牌理念。这种理念也与达能一个多世纪以来的历史一脉相承。</w:t>
      </w:r>
      <w:r>
        <w:rPr>
          <w:rFonts w:hint="eastAsia"/>
        </w:rPr>
        <w:t>1972</w:t>
      </w:r>
      <w:r>
        <w:rPr>
          <w:rFonts w:hint="eastAsia"/>
        </w:rPr>
        <w:t>年在马赛的一次演讲中，达能前老板安托万·里布（</w:t>
      </w:r>
      <w:r>
        <w:rPr>
          <w:rFonts w:hint="eastAsia"/>
        </w:rPr>
        <w:t>Antoine Riboud</w:t>
      </w:r>
      <w:r>
        <w:rPr>
          <w:rFonts w:hint="eastAsia"/>
        </w:rPr>
        <w:t>）提出了公司拥有“双重目标”的理念，即应该同时追求经济和社会效益。这一讲话受到了他本人社会主义倾向和</w:t>
      </w:r>
      <w:r>
        <w:rPr>
          <w:rFonts w:hint="eastAsia"/>
        </w:rPr>
        <w:t>1968</w:t>
      </w:r>
      <w:r>
        <w:rPr>
          <w:rFonts w:hint="eastAsia"/>
        </w:rPr>
        <w:t>年以来反资本主义抗议以及社会动荡的影响，至今仍被达能的高层忠实地引述。</w:t>
      </w:r>
    </w:p>
    <w:p w14:paraId="0344E92A" w14:textId="77777777" w:rsidR="00AF1244" w:rsidRDefault="00AF1244" w:rsidP="00AF1244"/>
    <w:p w14:paraId="05B1A71C" w14:textId="77777777" w:rsidR="00AF1244" w:rsidRDefault="00AF1244" w:rsidP="00AF1244">
      <w:r>
        <w:t>The firm does put its money where its mouth is. It has sold subsidiaries that produced biscuits, chocolate and beer, for example. Evian, its high-end mineral water brand, which accounts for roughly 3% of revenues, is trying to become carbon neutral. Danone is working on a way to make recycled plastic, which is often grey, appealing to drink from. Danone also runs large-scale, non-profit “social businesses”, such as one in co-operation with Muhammad Yunus, a Nobel laureate, which provides high-quality and nutritious yogurt cheaply to Bangladeshi children. Mr Faber previously led this part of the company.</w:t>
      </w:r>
    </w:p>
    <w:p w14:paraId="0B648F28" w14:textId="77777777" w:rsidR="00AF1244" w:rsidRDefault="00AF1244" w:rsidP="00AF1244"/>
    <w:p w14:paraId="2BD49B8F" w14:textId="77777777" w:rsidR="00AF1244" w:rsidRDefault="00AF1244" w:rsidP="00AF1244">
      <w:pPr>
        <w:rPr>
          <w:rFonts w:hint="eastAsia"/>
        </w:rPr>
      </w:pPr>
      <w:r>
        <w:rPr>
          <w:rFonts w:hint="eastAsia"/>
        </w:rPr>
        <w:t>达能公司的确说到做到。比如它已经卖掉了生产饼干、巧克力和啤酒的子公司。占其总收入约</w:t>
      </w:r>
      <w:r>
        <w:rPr>
          <w:rFonts w:hint="eastAsia"/>
        </w:rPr>
        <w:t>3%</w:t>
      </w:r>
      <w:r>
        <w:rPr>
          <w:rFonts w:hint="eastAsia"/>
        </w:rPr>
        <w:t>的高端矿泉水品牌依云正在努力实现碳中和。达能正在研究再生塑料的制造方法，这种塑料通常是很有吸引力的灰色。达能还经营着大规模的非营利性“社会企业”，例如与诺贝尔奖得主穆罕默德·尤努斯（</w:t>
      </w:r>
      <w:r>
        <w:rPr>
          <w:rFonts w:hint="eastAsia"/>
        </w:rPr>
        <w:t>Muhammad Yunus</w:t>
      </w:r>
      <w:r>
        <w:rPr>
          <w:rFonts w:hint="eastAsia"/>
        </w:rPr>
        <w:t>）合作的企业，为孟加拉国儿童提供质优价廉、营养丰富的酸奶。范易谋此前曾领导这一业务。</w:t>
      </w:r>
    </w:p>
    <w:p w14:paraId="166083B6" w14:textId="77777777" w:rsidR="00AF1244" w:rsidRDefault="00AF1244" w:rsidP="00AF1244"/>
    <w:p w14:paraId="0FA9A9FF" w14:textId="77777777" w:rsidR="00AF1244" w:rsidRDefault="00AF1244" w:rsidP="00AF1244">
      <w:r>
        <w:t>The latest effort is to win certification as a “B Corporation”, a label meant to reflect a firm’s ethical, social, environmental practices. Smaller outfits, such as Patagonia, a clothing firm, or Ben and Jerry’s ice-cream (now part of Unilever) were early B Corps. Some 2,500 have been certified in the past decade or so. Athleta, an “athleisure” firm owned by the Gap clothing chain, became a B Corp in March. Firms scrutinise each other, along with independent monitors.</w:t>
      </w:r>
    </w:p>
    <w:p w14:paraId="7AEB5D0C" w14:textId="77777777" w:rsidR="00AF1244" w:rsidRDefault="00AF1244" w:rsidP="00AF1244"/>
    <w:p w14:paraId="325D8527" w14:textId="77777777" w:rsidR="00AF1244" w:rsidRDefault="00AF1244" w:rsidP="00AF1244">
      <w:pPr>
        <w:rPr>
          <w:rFonts w:hint="eastAsia"/>
        </w:rPr>
      </w:pPr>
      <w:r>
        <w:rPr>
          <w:rFonts w:hint="eastAsia"/>
        </w:rPr>
        <w:t>达能最新的努力是赢得“</w:t>
      </w:r>
      <w:r>
        <w:rPr>
          <w:rFonts w:hint="eastAsia"/>
        </w:rPr>
        <w:t>B</w:t>
      </w:r>
      <w:r>
        <w:rPr>
          <w:rFonts w:hint="eastAsia"/>
        </w:rPr>
        <w:t>型公司”的认证，这个标签反映了一家公司在道德、社会和环境方面的良好实践。服装公司巴塔哥尼亚（</w:t>
      </w:r>
      <w:r>
        <w:rPr>
          <w:rFonts w:hint="eastAsia"/>
        </w:rPr>
        <w:t>Patagonia</w:t>
      </w:r>
      <w:r>
        <w:rPr>
          <w:rFonts w:hint="eastAsia"/>
        </w:rPr>
        <w:t>）和本杰瑞冰淇淋（</w:t>
      </w:r>
      <w:r>
        <w:rPr>
          <w:rFonts w:hint="eastAsia"/>
        </w:rPr>
        <w:t>Ben and Jerry</w:t>
      </w:r>
      <w:r>
        <w:rPr>
          <w:rFonts w:hint="eastAsia"/>
        </w:rPr>
        <w:t>’</w:t>
      </w:r>
      <w:r>
        <w:rPr>
          <w:rFonts w:hint="eastAsia"/>
        </w:rPr>
        <w:t>s</w:t>
      </w:r>
      <w:r>
        <w:rPr>
          <w:rFonts w:hint="eastAsia"/>
        </w:rPr>
        <w:t>，现在属于联合利华）等较小型企业都是较早获得认证的</w:t>
      </w:r>
      <w:r>
        <w:rPr>
          <w:rFonts w:hint="eastAsia"/>
        </w:rPr>
        <w:t>B</w:t>
      </w:r>
      <w:r>
        <w:rPr>
          <w:rFonts w:hint="eastAsia"/>
        </w:rPr>
        <w:t>型公司。过去十年左右的时间里，约有</w:t>
      </w:r>
      <w:r>
        <w:rPr>
          <w:rFonts w:hint="eastAsia"/>
        </w:rPr>
        <w:t>2500</w:t>
      </w:r>
      <w:r>
        <w:rPr>
          <w:rFonts w:hint="eastAsia"/>
        </w:rPr>
        <w:t>家公司获得了这项认证。服装连锁企业</w:t>
      </w:r>
      <w:r>
        <w:rPr>
          <w:rFonts w:hint="eastAsia"/>
        </w:rPr>
        <w:t>Gap</w:t>
      </w:r>
      <w:r>
        <w:rPr>
          <w:rFonts w:hint="eastAsia"/>
        </w:rPr>
        <w:t>旗下的“运动休闲”服装公司</w:t>
      </w:r>
      <w:r>
        <w:rPr>
          <w:rFonts w:hint="eastAsia"/>
        </w:rPr>
        <w:t>Athleta</w:t>
      </w:r>
      <w:r>
        <w:rPr>
          <w:rFonts w:hint="eastAsia"/>
        </w:rPr>
        <w:t>在</w:t>
      </w:r>
      <w:r>
        <w:rPr>
          <w:rFonts w:hint="eastAsia"/>
        </w:rPr>
        <w:t>3</w:t>
      </w:r>
      <w:r>
        <w:rPr>
          <w:rFonts w:hint="eastAsia"/>
        </w:rPr>
        <w:t>月也成为了</w:t>
      </w:r>
      <w:r>
        <w:rPr>
          <w:rFonts w:hint="eastAsia"/>
        </w:rPr>
        <w:t>B</w:t>
      </w:r>
      <w:r>
        <w:rPr>
          <w:rFonts w:hint="eastAsia"/>
        </w:rPr>
        <w:t>型公司。除了受独立监察员审查外，</w:t>
      </w:r>
      <w:r>
        <w:rPr>
          <w:rFonts w:hint="eastAsia"/>
        </w:rPr>
        <w:t>B</w:t>
      </w:r>
      <w:r>
        <w:rPr>
          <w:rFonts w:hint="eastAsia"/>
        </w:rPr>
        <w:t>型公司之间也要互相监督。</w:t>
      </w:r>
    </w:p>
    <w:p w14:paraId="48CA034E" w14:textId="77777777" w:rsidR="00AF1244" w:rsidRDefault="00AF1244" w:rsidP="00AF1244"/>
    <w:p w14:paraId="08EDB4E3" w14:textId="77777777" w:rsidR="00AF1244" w:rsidRDefault="00AF1244" w:rsidP="00AF1244"/>
    <w:p w14:paraId="22410B02" w14:textId="77777777" w:rsidR="00AF1244" w:rsidRDefault="00AF1244" w:rsidP="00AF1244">
      <w:r>
        <w:t>So far around 30% of Danone’s various subsidiaries are thus certified. The goal is to do them all within a few years, at least by 2030. In April Danone North America, encompassing WhiteWave, an organic-food firm that Danone bought in 2017 for $12.5bn, became the world’s biggest B Corp. The idea is that the label will help to win back trust from consumers.</w:t>
      </w:r>
    </w:p>
    <w:p w14:paraId="34501B74" w14:textId="77777777" w:rsidR="00AF1244" w:rsidRDefault="00AF1244" w:rsidP="00AF1244"/>
    <w:p w14:paraId="0039EED0" w14:textId="77777777" w:rsidR="00AF1244" w:rsidRDefault="00AF1244" w:rsidP="00AF1244">
      <w:pPr>
        <w:rPr>
          <w:rFonts w:hint="eastAsia"/>
        </w:rPr>
      </w:pPr>
      <w:r>
        <w:rPr>
          <w:rFonts w:hint="eastAsia"/>
        </w:rPr>
        <w:t>到目前为止，达能约</w:t>
      </w:r>
      <w:r>
        <w:rPr>
          <w:rFonts w:hint="eastAsia"/>
        </w:rPr>
        <w:t>30%</w:t>
      </w:r>
      <w:r>
        <w:rPr>
          <w:rFonts w:hint="eastAsia"/>
        </w:rPr>
        <w:t>的子公司都获得了这项认证。达能的目标是在几年内完成所有子公司的认证，最晚是在</w:t>
      </w:r>
      <w:r>
        <w:rPr>
          <w:rFonts w:hint="eastAsia"/>
        </w:rPr>
        <w:t>2030</w:t>
      </w:r>
      <w:r>
        <w:rPr>
          <w:rFonts w:hint="eastAsia"/>
        </w:rPr>
        <w:t>年前。</w:t>
      </w:r>
      <w:r>
        <w:rPr>
          <w:rFonts w:hint="eastAsia"/>
        </w:rPr>
        <w:t>4</w:t>
      </w:r>
      <w:r>
        <w:rPr>
          <w:rFonts w:hint="eastAsia"/>
        </w:rPr>
        <w:t>月，达能北美公司（</w:t>
      </w:r>
      <w:r>
        <w:rPr>
          <w:rFonts w:hint="eastAsia"/>
        </w:rPr>
        <w:t>Danone North America</w:t>
      </w:r>
      <w:r>
        <w:rPr>
          <w:rFonts w:hint="eastAsia"/>
        </w:rPr>
        <w:t>）成为了全球最大的</w:t>
      </w:r>
      <w:r>
        <w:rPr>
          <w:rFonts w:hint="eastAsia"/>
        </w:rPr>
        <w:t>B</w:t>
      </w:r>
      <w:r>
        <w:rPr>
          <w:rFonts w:hint="eastAsia"/>
        </w:rPr>
        <w:t>型公司。这家子公司包含了达能于</w:t>
      </w:r>
      <w:r>
        <w:rPr>
          <w:rFonts w:hint="eastAsia"/>
        </w:rPr>
        <w:t>2017</w:t>
      </w:r>
      <w:r>
        <w:rPr>
          <w:rFonts w:hint="eastAsia"/>
        </w:rPr>
        <w:t>年以</w:t>
      </w:r>
      <w:r>
        <w:rPr>
          <w:rFonts w:hint="eastAsia"/>
        </w:rPr>
        <w:t>125</w:t>
      </w:r>
      <w:r>
        <w:rPr>
          <w:rFonts w:hint="eastAsia"/>
        </w:rPr>
        <w:t>亿美元收购的有机食品公司白波食品（</w:t>
      </w:r>
      <w:r>
        <w:rPr>
          <w:rFonts w:hint="eastAsia"/>
        </w:rPr>
        <w:t>WhiteWave</w:t>
      </w:r>
      <w:r>
        <w:rPr>
          <w:rFonts w:hint="eastAsia"/>
        </w:rPr>
        <w:t>）。达能之所以做出这番努力，是因为相信</w:t>
      </w:r>
      <w:r>
        <w:rPr>
          <w:rFonts w:hint="eastAsia"/>
        </w:rPr>
        <w:t>B</w:t>
      </w:r>
      <w:r>
        <w:rPr>
          <w:rFonts w:hint="eastAsia"/>
        </w:rPr>
        <w:t>型公司的标签有助于赢回消费者的信任。</w:t>
      </w:r>
    </w:p>
    <w:p w14:paraId="498B417B" w14:textId="77777777" w:rsidR="00AF1244" w:rsidRDefault="00AF1244" w:rsidP="00AF1244"/>
    <w:p w14:paraId="7E5BF40F" w14:textId="77777777" w:rsidR="00AF1244" w:rsidRDefault="00AF1244" w:rsidP="00AF1244">
      <w:r>
        <w:t>Relatively few people, at least outside America, have heard of B Corps, although Walmart, Danone’s biggest single customer, is an enthusiastic promoter and pushes B-Corp goods in its stores. In America B Corps are associated with (but different from) Benefit Corporations, a legal status for firms that lets them seek goals other than maximising shareholder welfare.</w:t>
      </w:r>
    </w:p>
    <w:p w14:paraId="28AECCA6" w14:textId="77777777" w:rsidR="00AF1244" w:rsidRDefault="00AF1244" w:rsidP="00AF1244"/>
    <w:p w14:paraId="54EDD70B" w14:textId="77777777" w:rsidR="00AF1244" w:rsidRDefault="00AF1244" w:rsidP="00AF1244">
      <w:pPr>
        <w:rPr>
          <w:rFonts w:hint="eastAsia"/>
        </w:rPr>
      </w:pPr>
      <w:r>
        <w:rPr>
          <w:rFonts w:hint="eastAsia"/>
        </w:rPr>
        <w:t>听说过</w:t>
      </w:r>
      <w:r>
        <w:rPr>
          <w:rFonts w:hint="eastAsia"/>
        </w:rPr>
        <w:t>B</w:t>
      </w:r>
      <w:r>
        <w:rPr>
          <w:rFonts w:hint="eastAsia"/>
        </w:rPr>
        <w:t>型公司的人不多，至少在美国以外是如此。不过，达能最大的单一客户沃尔玛是</w:t>
      </w:r>
      <w:r>
        <w:rPr>
          <w:rFonts w:hint="eastAsia"/>
        </w:rPr>
        <w:t>B</w:t>
      </w:r>
      <w:r>
        <w:rPr>
          <w:rFonts w:hint="eastAsia"/>
        </w:rPr>
        <w:t>型公司的积极倡导者，在其超市里大力推销这类公司的产品。在美国，</w:t>
      </w:r>
      <w:r>
        <w:rPr>
          <w:rFonts w:hint="eastAsia"/>
        </w:rPr>
        <w:t>B</w:t>
      </w:r>
      <w:r>
        <w:rPr>
          <w:rFonts w:hint="eastAsia"/>
        </w:rPr>
        <w:t>型公司与共益公司（</w:t>
      </w:r>
      <w:r>
        <w:rPr>
          <w:rFonts w:hint="eastAsia"/>
        </w:rPr>
        <w:t>Benefit Corporation</w:t>
      </w:r>
      <w:r>
        <w:rPr>
          <w:rFonts w:hint="eastAsia"/>
        </w:rPr>
        <w:t>）有关联（但并不相同）。共益公司是企业的一种法律地位，让它们可以追求最大化股东利益以外的目标。</w:t>
      </w:r>
    </w:p>
    <w:p w14:paraId="435F9990" w14:textId="77777777" w:rsidR="00AF1244" w:rsidRDefault="00AF1244" w:rsidP="00AF1244"/>
    <w:p w14:paraId="4592F79D" w14:textId="77777777" w:rsidR="00AF1244" w:rsidRDefault="00AF1244" w:rsidP="00AF1244">
      <w:r>
        <w:t>B Corps are certified by an independent movement called B Lab, founded by Jay Coen Gilbert. Like Mr Faber, he talks of a pressing need to rethink the philosophy of the company, saying “we need to correct an error in the source code of capitalism: shareholder primacy”. B Corps, he says, promote better governance and better serve the interests of workers, suppliers and wider society, in addition to investors. He notes that Larry Fink, chairman of BlackRock, the world’s biggest asset manager, said much the same in a letter to companies in January.</w:t>
      </w:r>
    </w:p>
    <w:p w14:paraId="323214C2" w14:textId="77777777" w:rsidR="00AF1244" w:rsidRDefault="00AF1244" w:rsidP="00AF1244"/>
    <w:p w14:paraId="46531E55" w14:textId="77777777" w:rsidR="00AF1244" w:rsidRDefault="00AF1244" w:rsidP="00AF1244">
      <w:pPr>
        <w:rPr>
          <w:rFonts w:hint="eastAsia"/>
        </w:rPr>
      </w:pPr>
      <w:r>
        <w:rPr>
          <w:rFonts w:hint="eastAsia"/>
        </w:rPr>
        <w:t>B</w:t>
      </w:r>
      <w:r>
        <w:rPr>
          <w:rFonts w:hint="eastAsia"/>
        </w:rPr>
        <w:t>型公司由名为</w:t>
      </w:r>
      <w:r>
        <w:rPr>
          <w:rFonts w:hint="eastAsia"/>
        </w:rPr>
        <w:t>B</w:t>
      </w:r>
      <w:r>
        <w:rPr>
          <w:rFonts w:hint="eastAsia"/>
        </w:rPr>
        <w:t>型实验室（</w:t>
      </w:r>
      <w:r>
        <w:rPr>
          <w:rFonts w:hint="eastAsia"/>
        </w:rPr>
        <w:t>B Lab</w:t>
      </w:r>
      <w:r>
        <w:rPr>
          <w:rFonts w:hint="eastAsia"/>
        </w:rPr>
        <w:t>）的独立机构认证，该实验室由杰·科恩·吉尔伯特（</w:t>
      </w:r>
      <w:r>
        <w:rPr>
          <w:rFonts w:hint="eastAsia"/>
        </w:rPr>
        <w:t>Jay Coen Gilbert</w:t>
      </w:r>
      <w:r>
        <w:rPr>
          <w:rFonts w:hint="eastAsia"/>
        </w:rPr>
        <w:t>）创立。和范易谋一样，吉尔伯特认为迫切需要反思公司的理念。他说：“我们需要纠正资本主义源代码中的一项错误：股东至上。”他还说，除了考虑对投资者的回报，</w:t>
      </w:r>
      <w:r>
        <w:rPr>
          <w:rFonts w:hint="eastAsia"/>
        </w:rPr>
        <w:t>B</w:t>
      </w:r>
      <w:r>
        <w:rPr>
          <w:rFonts w:hint="eastAsia"/>
        </w:rPr>
        <w:t>型公司还能促进更好的治理、更好地为员工、供应商和更广泛的社会的利益服务。他指出，全球最大的资产管理公司贝莱德（</w:t>
      </w:r>
      <w:r>
        <w:rPr>
          <w:rFonts w:hint="eastAsia"/>
        </w:rPr>
        <w:t>BlackRock</w:t>
      </w:r>
      <w:r>
        <w:rPr>
          <w:rFonts w:hint="eastAsia"/>
        </w:rPr>
        <w:t>）的董事长拉里·芬克（</w:t>
      </w:r>
      <w:r>
        <w:rPr>
          <w:rFonts w:hint="eastAsia"/>
        </w:rPr>
        <w:t>Larry Fink</w:t>
      </w:r>
      <w:r>
        <w:rPr>
          <w:rFonts w:hint="eastAsia"/>
        </w:rPr>
        <w:t>）在</w:t>
      </w:r>
      <w:r>
        <w:rPr>
          <w:rFonts w:hint="eastAsia"/>
        </w:rPr>
        <w:t>1</w:t>
      </w:r>
      <w:r>
        <w:rPr>
          <w:rFonts w:hint="eastAsia"/>
        </w:rPr>
        <w:t>月份给企业的一封信中说了差不多相同的一番话。</w:t>
      </w:r>
    </w:p>
    <w:p w14:paraId="7DBF8422" w14:textId="77777777" w:rsidR="00AF1244" w:rsidRDefault="00AF1244" w:rsidP="00AF1244"/>
    <w:p w14:paraId="373D03B7" w14:textId="77777777" w:rsidR="00AF1244" w:rsidRDefault="00AF1244" w:rsidP="00AF1244">
      <w:r>
        <w:t>Prophet with profits</w:t>
      </w:r>
    </w:p>
    <w:p w14:paraId="3AC44498" w14:textId="77777777" w:rsidR="00AF1244" w:rsidRDefault="00AF1244" w:rsidP="00AF1244"/>
    <w:p w14:paraId="16884F24" w14:textId="77777777" w:rsidR="00AF1244" w:rsidRDefault="00AF1244" w:rsidP="00AF1244">
      <w:pPr>
        <w:rPr>
          <w:rFonts w:hint="eastAsia"/>
        </w:rPr>
      </w:pPr>
      <w:r>
        <w:rPr>
          <w:rFonts w:hint="eastAsia"/>
        </w:rPr>
        <w:t>带来利润的先知</w:t>
      </w:r>
    </w:p>
    <w:p w14:paraId="0650DC57" w14:textId="77777777" w:rsidR="00AF1244" w:rsidRDefault="00AF1244" w:rsidP="00AF1244"/>
    <w:p w14:paraId="6721BB49" w14:textId="77777777" w:rsidR="00AF1244" w:rsidRDefault="00AF1244" w:rsidP="00AF1244">
      <w:r>
        <w:t>Does Danone’s radical approach hold water? Other consumer giants, such as Unilever, emphasise that giant firms should lead on environmental, social and governance topics. But Danone’s virtue-signalling goes further, analysts agree. All the same, Martin Deboo, of Jefferies International, a bank, notes that Danone has a mixed reputation among European investors. The firm had been trying to up its returns, but its high-priced purchase of WhiteWave, which has low returns, was disappointing, he says. Danone’s returns of around 8% on invested capital are relatively low compared to its peers. After rumours in the summer of 2017 that an activist investor was circling, the firm’s share price leapt, suggesting buyers hoped new management could lift its performance.</w:t>
      </w:r>
    </w:p>
    <w:p w14:paraId="141ADCE1" w14:textId="77777777" w:rsidR="00AF1244" w:rsidRDefault="00AF1244" w:rsidP="00AF1244"/>
    <w:p w14:paraId="659852CB" w14:textId="77777777" w:rsidR="00AF1244" w:rsidRDefault="00AF1244" w:rsidP="00AF1244">
      <w:r>
        <w:rPr>
          <w:rFonts w:hint="eastAsia"/>
        </w:rPr>
        <w:t>达能激进的做法是否明智？联合利华等其他消费品巨头强调巨型企业应当引领</w:t>
      </w:r>
      <w:r>
        <w:rPr>
          <w:rFonts w:hint="eastAsia"/>
        </w:rPr>
        <w:t>ESG</w:t>
      </w:r>
      <w:r>
        <w:rPr>
          <w:rFonts w:hint="eastAsia"/>
        </w:rPr>
        <w:t>（环境、社会与公司治理）议题的发展。但分析师一致认为，达能的美德展示走得更远。尽管如此，投行杰富瑞国际（</w:t>
      </w:r>
      <w:r>
        <w:rPr>
          <w:rFonts w:hint="eastAsia"/>
        </w:rPr>
        <w:t>Jefferies International</w:t>
      </w:r>
      <w:r>
        <w:rPr>
          <w:rFonts w:hint="eastAsia"/>
        </w:rPr>
        <w:t>）的马丁·德布（</w:t>
      </w:r>
      <w:r>
        <w:rPr>
          <w:rFonts w:hint="eastAsia"/>
        </w:rPr>
        <w:t>Martin Deboo</w:t>
      </w:r>
      <w:r>
        <w:rPr>
          <w:rFonts w:hint="eastAsia"/>
        </w:rPr>
        <w:t>）指出，欧洲投资者对达能的看法毁誉参半。他说，达能一直在努力提高回报率，但高价购买低回报的白波食品令人失望。达能的投资回报率约为</w:t>
      </w:r>
      <w:r>
        <w:rPr>
          <w:rFonts w:hint="eastAsia"/>
        </w:rPr>
        <w:t>8%</w:t>
      </w:r>
      <w:r>
        <w:rPr>
          <w:rFonts w:hint="eastAsia"/>
        </w:rPr>
        <w:t>，相对低于同行。</w:t>
      </w:r>
      <w:r>
        <w:rPr>
          <w:rFonts w:hint="eastAsia"/>
        </w:rPr>
        <w:t>2017</w:t>
      </w:r>
      <w:r>
        <w:rPr>
          <w:rFonts w:hint="eastAsia"/>
        </w:rPr>
        <w:t>年夏天有传言称维权投资者盯上了达能，之后公司股价大涨，表明买家希望新的管理层能够提升业绩。</w:t>
      </w:r>
    </w:p>
    <w:p w14:paraId="1FAD1249" w14:textId="77777777" w:rsidR="00AF1244" w:rsidRDefault="00AF1244" w:rsidP="00AF1244"/>
    <w:p w14:paraId="4DA33A82" w14:textId="77777777" w:rsidR="00AF1244" w:rsidRDefault="00AF1244" w:rsidP="00AF1244"/>
    <w:p w14:paraId="0A086BB7" w14:textId="77777777" w:rsidR="00AF1244" w:rsidRDefault="00AF1244" w:rsidP="00AF1244">
      <w:r>
        <w:t xml:space="preserve">Over time, Danone’s approach may become more appealing to mainstream investors. Long-term asset managers, banks, and </w:t>
      </w:r>
      <w:r>
        <w:lastRenderedPageBreak/>
        <w:t>other financial partners say they feel social and environmental obligations getting stronger. Yngve Slyngstad, the head of Norway’s pension fund, says he is obliged to consider how investment decisions today might affect future generations and ask how firms might influence society, say, over climate change. The fund owns nearly $1bn of Danone stock (1.7% of the total).</w:t>
      </w:r>
    </w:p>
    <w:p w14:paraId="001900D5" w14:textId="77777777" w:rsidR="00AF1244" w:rsidRDefault="00AF1244" w:rsidP="00AF1244"/>
    <w:p w14:paraId="5A41AB71" w14:textId="77777777" w:rsidR="00AF1244" w:rsidRDefault="00AF1244" w:rsidP="00AF1244">
      <w:pPr>
        <w:rPr>
          <w:rFonts w:hint="eastAsia"/>
        </w:rPr>
      </w:pPr>
      <w:r>
        <w:rPr>
          <w:rFonts w:hint="eastAsia"/>
        </w:rPr>
        <w:t>随着时间的推移，达能的方式对主流投资者的吸引力可能会增加。长期资产管理公司、银行和其他金融合作伙伴表示，他们认为企业的社会和环境责任越来越重要。挪威养老基金负责人尤恩戈夫·史林斯塔德（</w:t>
      </w:r>
      <w:r>
        <w:rPr>
          <w:rFonts w:hint="eastAsia"/>
        </w:rPr>
        <w:t>Yngve Slyngstad</w:t>
      </w:r>
      <w:r>
        <w:rPr>
          <w:rFonts w:hint="eastAsia"/>
        </w:rPr>
        <w:t>）表示，他有义务考虑今天的投资决策会如何影响后代，并追问企业它们可能会如何影响社会——比如在气候变化方面。该基金拥有近</w:t>
      </w:r>
      <w:r>
        <w:rPr>
          <w:rFonts w:hint="eastAsia"/>
        </w:rPr>
        <w:t>10</w:t>
      </w:r>
      <w:r>
        <w:rPr>
          <w:rFonts w:hint="eastAsia"/>
        </w:rPr>
        <w:t>亿美元的达能股票（占达能总股本的</w:t>
      </w:r>
      <w:r>
        <w:rPr>
          <w:rFonts w:hint="eastAsia"/>
        </w:rPr>
        <w:t>1.7</w:t>
      </w:r>
      <w:r>
        <w:rPr>
          <w:rFonts w:hint="eastAsia"/>
        </w:rPr>
        <w:t>％）。</w:t>
      </w:r>
    </w:p>
    <w:p w14:paraId="245AF382" w14:textId="77777777" w:rsidR="00AF1244" w:rsidRDefault="00AF1244" w:rsidP="00AF1244"/>
    <w:p w14:paraId="503C8117" w14:textId="77777777" w:rsidR="00AF1244" w:rsidRDefault="00AF1244" w:rsidP="00AF1244">
      <w:r>
        <w:t>Danone points to other financial benefits of its approach. It trumpets, for example, a deal announced in February with 12 creditors. Cecile Cabanis, its chief financial officer, describes a syndicated credit facility of €2bn that is tied to Danone’s B-Corp status plus other environmental, social and governance goals. As more of Danone is certified, she says, the margin payable on the credit will gradually fall. Mr Faber does concede that ultimately, he himself will be judged by Danone’s share price. The proof of the pudding will be in the eating.</w:t>
      </w:r>
    </w:p>
    <w:p w14:paraId="3C313868" w14:textId="77777777" w:rsidR="00AF1244" w:rsidRDefault="00AF1244" w:rsidP="00AF1244"/>
    <w:p w14:paraId="474DBA95" w14:textId="77777777" w:rsidR="00AF1244" w:rsidRDefault="00AF1244" w:rsidP="00AF1244">
      <w:pPr>
        <w:rPr>
          <w:rFonts w:hint="eastAsia"/>
        </w:rPr>
      </w:pPr>
      <w:r>
        <w:rPr>
          <w:rFonts w:hint="eastAsia"/>
        </w:rPr>
        <w:t>达能已经显现出这套做法的其他经济效益。例如，它高调宣传了在</w:t>
      </w:r>
      <w:r>
        <w:rPr>
          <w:rFonts w:hint="eastAsia"/>
        </w:rPr>
        <w:t>2</w:t>
      </w:r>
      <w:r>
        <w:rPr>
          <w:rFonts w:hint="eastAsia"/>
        </w:rPr>
        <w:t>月与</w:t>
      </w:r>
      <w:r>
        <w:rPr>
          <w:rFonts w:hint="eastAsia"/>
        </w:rPr>
        <w:t>12</w:t>
      </w:r>
      <w:r>
        <w:rPr>
          <w:rFonts w:hint="eastAsia"/>
        </w:rPr>
        <w:t>家信贷机构宣布达成的一项协议。达能的首席财务官塞西尔·卡巴尼斯（</w:t>
      </w:r>
      <w:r>
        <w:rPr>
          <w:rFonts w:hint="eastAsia"/>
        </w:rPr>
        <w:t>Cecile Cabanis</w:t>
      </w:r>
      <w:r>
        <w:rPr>
          <w:rFonts w:hint="eastAsia"/>
        </w:rPr>
        <w:t>）描述了一项</w:t>
      </w:r>
      <w:r>
        <w:rPr>
          <w:rFonts w:hint="eastAsia"/>
        </w:rPr>
        <w:t>20</w:t>
      </w:r>
      <w:r>
        <w:rPr>
          <w:rFonts w:hint="eastAsia"/>
        </w:rPr>
        <w:t>亿欧元的银团信贷便利，它与达能的</w:t>
      </w:r>
      <w:r>
        <w:rPr>
          <w:rFonts w:hint="eastAsia"/>
        </w:rPr>
        <w:t>B</w:t>
      </w:r>
      <w:r>
        <w:rPr>
          <w:rFonts w:hint="eastAsia"/>
        </w:rPr>
        <w:t>型公司地位以及其他环境、社会和治理目标挂钩。她表示，随着更多达能子公司获得认证，应付信贷保证金将逐渐减少。范易谋确实承认，他本人的成绩最终还是以达能的股价来评判。一切有待实践检验。</w:t>
      </w:r>
    </w:p>
    <w:p w14:paraId="6CF8FB21" w14:textId="77777777" w:rsidR="00AF1244" w:rsidRDefault="00AF1244" w:rsidP="00AF1244">
      <w:pPr>
        <w:pStyle w:val="1"/>
      </w:pPr>
      <w:r>
        <w:t>Chinese investment in Silicon Valley: Cheques and balances</w:t>
      </w:r>
    </w:p>
    <w:p w14:paraId="26C7076B" w14:textId="77777777" w:rsidR="00AF1244" w:rsidRDefault="00AF1244" w:rsidP="00AF1244">
      <w:r>
        <w:t>China’s ability to invest billions into American startups looks uncertain</w:t>
      </w:r>
    </w:p>
    <w:p w14:paraId="3C745309" w14:textId="77777777" w:rsidR="00AF1244" w:rsidRDefault="00AF1244" w:rsidP="00AF1244">
      <w:pPr>
        <w:rPr>
          <w:rFonts w:hint="eastAsia"/>
        </w:rPr>
      </w:pPr>
      <w:r>
        <w:rPr>
          <w:rFonts w:hint="eastAsia"/>
        </w:rPr>
        <w:t>中国对硅谷投资：支票与制衡</w:t>
      </w:r>
    </w:p>
    <w:p w14:paraId="55A25ED4" w14:textId="77777777" w:rsidR="00AF1244" w:rsidRDefault="00AF1244" w:rsidP="00AF1244">
      <w:pPr>
        <w:rPr>
          <w:rFonts w:hint="eastAsia"/>
        </w:rPr>
      </w:pPr>
      <w:r>
        <w:rPr>
          <w:rFonts w:hint="eastAsia"/>
        </w:rPr>
        <w:t>中国对美国创业公司的投资前景愈发不明朗</w:t>
      </w:r>
    </w:p>
    <w:p w14:paraId="511CCDB2" w14:textId="77777777" w:rsidR="00AF1244" w:rsidRDefault="00AF1244" w:rsidP="00AF1244">
      <w:r>
        <w:t xml:space="preserve">20180811 business </w:t>
      </w:r>
      <w:r>
        <w:rPr>
          <w:rFonts w:ascii="Segoe UI Emoji" w:hAnsi="Segoe UI Emoji" w:cs="Segoe UI Emoji"/>
        </w:rPr>
        <w:t>🇬🇧</w:t>
      </w:r>
      <w:r>
        <w:t xml:space="preserve"> English Version</w:t>
      </w:r>
    </w:p>
    <w:p w14:paraId="6F3623CD" w14:textId="77777777" w:rsidR="00AF1244" w:rsidRDefault="00AF1244" w:rsidP="00AF1244"/>
    <w:p w14:paraId="0B086809" w14:textId="77777777" w:rsidR="00AF1244" w:rsidRDefault="00AF1244" w:rsidP="00AF1244">
      <w:r>
        <w:t>BUYER’S remorse is often experienced in Silicon Valley by investors who plough money into risky startups only to see them fail. Some technology entrepreneurs are now suffering from seller’s remorse. They are those whose young companies have grown big in part thanks to Chinese financial backing, but now feel under scrutiny because of an escalating fight between the two tech superpowers.</w:t>
      </w:r>
    </w:p>
    <w:p w14:paraId="5C8BDEC9" w14:textId="77777777" w:rsidR="00AF1244" w:rsidRDefault="00AF1244" w:rsidP="00AF1244"/>
    <w:p w14:paraId="7CEEA3BA" w14:textId="77777777" w:rsidR="00AF1244" w:rsidRDefault="00AF1244" w:rsidP="00AF1244">
      <w:pPr>
        <w:rPr>
          <w:rFonts w:hint="eastAsia"/>
        </w:rPr>
      </w:pPr>
      <w:r>
        <w:rPr>
          <w:rFonts w:hint="eastAsia"/>
        </w:rPr>
        <w:t>在硅谷，投资者经常会因为向高风险创业公司砸了钱却只等来它们失败而经历“买家后悔症”。现在，一些科技企业家则患上了“卖家后悔症”：他们创办的公司在一定程度上得益于中国的投资而壮大，但现在却由于中美两大技术强国纷争不断升级而感受到了审查压力。</w:t>
      </w:r>
    </w:p>
    <w:p w14:paraId="6A0C072F" w14:textId="77777777" w:rsidR="00AF1244" w:rsidRDefault="00AF1244" w:rsidP="00AF1244"/>
    <w:p w14:paraId="6A7C9693" w14:textId="77777777" w:rsidR="00AF1244" w:rsidRDefault="00AF1244" w:rsidP="00AF1244">
      <w:r>
        <w:t>One entrepreneur who took money from Danhua Capital, a Chinese venture-capital firm based near Stanford University, for example, only recently learned that the firm was established with help and funding from China’s government. “You’re going in blind. If there are issues down the line you may not know who you’re dealing with,” he laments.</w:t>
      </w:r>
    </w:p>
    <w:p w14:paraId="48A972F3" w14:textId="77777777" w:rsidR="00AF1244" w:rsidRDefault="00AF1244" w:rsidP="00AF1244"/>
    <w:p w14:paraId="27AB9D2F" w14:textId="77777777" w:rsidR="00AF1244" w:rsidRDefault="00AF1244" w:rsidP="00AF1244">
      <w:pPr>
        <w:rPr>
          <w:rFonts w:hint="eastAsia"/>
        </w:rPr>
      </w:pPr>
      <w:r>
        <w:rPr>
          <w:rFonts w:hint="eastAsia"/>
        </w:rPr>
        <w:t>例如，一位美国企业家接受了中国风投公司丹华资本的投资，最近他才知道这家总部位于斯坦福大学附近的公司是在中国政府出资和帮助下成立的。“你是两眼一抹黑啊。如果往后出现什么问题，你也许都不知道自己是在跟谁打交道。”他感叹说。</w:t>
      </w:r>
    </w:p>
    <w:p w14:paraId="7DB9E3CB" w14:textId="77777777" w:rsidR="00AF1244" w:rsidRDefault="00AF1244" w:rsidP="00AF1244"/>
    <w:p w14:paraId="5F64ED23" w14:textId="77777777" w:rsidR="00AF1244" w:rsidRDefault="00AF1244" w:rsidP="00AF1244">
      <w:r>
        <w:t>FIRRMA treatment</w:t>
      </w:r>
    </w:p>
    <w:p w14:paraId="3DEA4470" w14:textId="77777777" w:rsidR="00AF1244" w:rsidRDefault="00AF1244" w:rsidP="00AF1244"/>
    <w:p w14:paraId="5F5045AB" w14:textId="77777777" w:rsidR="00AF1244" w:rsidRDefault="00AF1244" w:rsidP="00AF1244">
      <w:pPr>
        <w:rPr>
          <w:rFonts w:hint="eastAsia"/>
        </w:rPr>
      </w:pPr>
      <w:r>
        <w:rPr>
          <w:rFonts w:hint="eastAsia"/>
        </w:rPr>
        <w:t>FIRRMA</w:t>
      </w:r>
      <w:r>
        <w:rPr>
          <w:rFonts w:hint="eastAsia"/>
        </w:rPr>
        <w:t>疗法</w:t>
      </w:r>
    </w:p>
    <w:p w14:paraId="258D87D1" w14:textId="77777777" w:rsidR="00AF1244" w:rsidRDefault="00AF1244" w:rsidP="00AF1244"/>
    <w:p w14:paraId="41A01679" w14:textId="77777777" w:rsidR="00AF1244" w:rsidRDefault="00AF1244" w:rsidP="00AF1244">
      <w:r>
        <w:t>In coming days President Donald Trump is expected to sign into effect the Foreign Investment Risk Review Modernisation Act (FIRRMA), which establishes more vigilant reviews of foreign investments into American companies, including startups, on national-security grounds. While Mr Trump and China continue to spar over trade tariffs, FIRRMA reflects a fight over Chinese investment in American technology startups that is less visible but which nonetheless may have serious consequences for Silicon Valley.</w:t>
      </w:r>
    </w:p>
    <w:p w14:paraId="358AE69E" w14:textId="77777777" w:rsidR="00AF1244" w:rsidRDefault="00AF1244" w:rsidP="00AF1244"/>
    <w:p w14:paraId="2CBDF9E4" w14:textId="77777777" w:rsidR="00AF1244" w:rsidRDefault="00AF1244" w:rsidP="00AF1244">
      <w:pPr>
        <w:rPr>
          <w:rFonts w:hint="eastAsia"/>
        </w:rPr>
      </w:pPr>
      <w:r>
        <w:rPr>
          <w:rFonts w:hint="eastAsia"/>
        </w:rPr>
        <w:t>本月</w:t>
      </w:r>
      <w:r>
        <w:rPr>
          <w:rFonts w:hint="eastAsia"/>
        </w:rPr>
        <w:t>13</w:t>
      </w:r>
      <w:r>
        <w:rPr>
          <w:rFonts w:hint="eastAsia"/>
        </w:rPr>
        <w:t>日，美国总统特朗普签署实施《外国投资风险评估现代化法案》（</w:t>
      </w:r>
      <w:r>
        <w:rPr>
          <w:rFonts w:hint="eastAsia"/>
        </w:rPr>
        <w:t>Foreign Investment Risk Review Modernisation Act</w:t>
      </w:r>
      <w:r>
        <w:rPr>
          <w:rFonts w:hint="eastAsia"/>
        </w:rPr>
        <w:t>，以下简称</w:t>
      </w:r>
      <w:r>
        <w:rPr>
          <w:rFonts w:hint="eastAsia"/>
        </w:rPr>
        <w:t>FIRRMA</w:t>
      </w:r>
      <w:r>
        <w:rPr>
          <w:rFonts w:hint="eastAsia"/>
        </w:rPr>
        <w:t>）。该法案以国家安全为由，对外国向美国公司（包括创业公司）的投资进行更严格的审查。特朗普和中国围绕贸易关税问题争执不休，</w:t>
      </w:r>
      <w:r>
        <w:rPr>
          <w:rFonts w:hint="eastAsia"/>
        </w:rPr>
        <w:t>FIRRMA</w:t>
      </w:r>
      <w:r>
        <w:rPr>
          <w:rFonts w:hint="eastAsia"/>
        </w:rPr>
        <w:t>则反映了围绕中国对美国技术创业公司投资的争端，这场争斗相对不那么显眼，但可能对硅谷造成严重影响。</w:t>
      </w:r>
    </w:p>
    <w:p w14:paraId="0F28660A" w14:textId="77777777" w:rsidR="00AF1244" w:rsidRDefault="00AF1244" w:rsidP="00AF1244"/>
    <w:p w14:paraId="1BDF48AE" w14:textId="77777777" w:rsidR="00AF1244" w:rsidRDefault="00AF1244" w:rsidP="00AF1244">
      <w:r>
        <w:t>Big deals with national-security implications have long been scrutinised. America’s powerful Committee on Foreign Investment in the United States (CFIUS) has reviewed attempts by foreigners to take controlling stakes in domestic firms where their presence could weaken national security. But minority investments in startups went unremarked, though the firms may hold sensitive innovations in areas such as robotics, artificial intelligence (AI), biotechnology, 3D printing and more.</w:t>
      </w:r>
    </w:p>
    <w:p w14:paraId="5FF3F3C8" w14:textId="77777777" w:rsidR="00AF1244" w:rsidRDefault="00AF1244" w:rsidP="00AF1244"/>
    <w:p w14:paraId="2CDC1ED1" w14:textId="77777777" w:rsidR="00AF1244" w:rsidRDefault="00AF1244" w:rsidP="00AF1244">
      <w:pPr>
        <w:rPr>
          <w:rFonts w:hint="eastAsia"/>
        </w:rPr>
      </w:pPr>
      <w:r>
        <w:rPr>
          <w:rFonts w:hint="eastAsia"/>
        </w:rPr>
        <w:t>涉及国家安全问题的重大交易一直以来都要接受严格审查。美国外国投资委员会（以下简称</w:t>
      </w:r>
      <w:r>
        <w:rPr>
          <w:rFonts w:hint="eastAsia"/>
        </w:rPr>
        <w:t>CFIUS</w:t>
      </w:r>
      <w:r>
        <w:rPr>
          <w:rFonts w:hint="eastAsia"/>
        </w:rPr>
        <w:t>）大权在握，负责审查那些外国人意欲掌握美国公司的控股权而可能对美国国家安全构成威胁的交易。但对创业公司的少数股权投资则未受注意，尽管这些公司可能拥有机器人、人工智能（</w:t>
      </w:r>
      <w:r>
        <w:rPr>
          <w:rFonts w:hint="eastAsia"/>
        </w:rPr>
        <w:t>AI</w:t>
      </w:r>
      <w:r>
        <w:rPr>
          <w:rFonts w:hint="eastAsia"/>
        </w:rPr>
        <w:t>）、生物技术、</w:t>
      </w:r>
      <w:r>
        <w:rPr>
          <w:rFonts w:hint="eastAsia"/>
        </w:rPr>
        <w:t>3D</w:t>
      </w:r>
      <w:r>
        <w:rPr>
          <w:rFonts w:hint="eastAsia"/>
        </w:rPr>
        <w:t>打印等领域的敏感创新技术。</w:t>
      </w:r>
    </w:p>
    <w:p w14:paraId="139705A1" w14:textId="77777777" w:rsidR="00AF1244" w:rsidRDefault="00AF1244" w:rsidP="00AF1244"/>
    <w:p w14:paraId="23BFB2D4" w14:textId="77777777" w:rsidR="00AF1244" w:rsidRDefault="00AF1244" w:rsidP="00AF1244">
      <w:r>
        <w:t>China is not mentioned in FIRRMA but is the main target. In recent years China’s government and several firms have backed more than a dozen accelerators that cultivate startups and have opened “corporate innovation” centres in Silicon Valley. Baidu, the Chinese tech giant that is considered closest to the government, runs a centre focused on AI, and ZGC Capital, a group directly funded by Beijing’s government, has opened an innovation outpost. Next year a Chinese firm will open Oceanwide Centre, the second-tallest building in San Francisco, a symbol of China’s ambition to play a role in America’s technology capital.</w:t>
      </w:r>
    </w:p>
    <w:p w14:paraId="0C3C317B" w14:textId="77777777" w:rsidR="00AF1244" w:rsidRDefault="00AF1244" w:rsidP="00AF1244"/>
    <w:p w14:paraId="7C42F394" w14:textId="77777777" w:rsidR="00AF1244" w:rsidRDefault="00AF1244" w:rsidP="00AF1244">
      <w:pPr>
        <w:rPr>
          <w:rFonts w:hint="eastAsia"/>
        </w:rPr>
      </w:pPr>
      <w:r>
        <w:rPr>
          <w:rFonts w:hint="eastAsia"/>
        </w:rPr>
        <w:t>FIRRMA</w:t>
      </w:r>
      <w:r>
        <w:rPr>
          <w:rFonts w:hint="eastAsia"/>
        </w:rPr>
        <w:t>中没有提及中国，但中国就是它的主要打击目标。近年来，中国政府和几家公司资助成立了十多家培育创业公司的企业加速器，还在硅谷开设了“企业创新”中心。被认为与政府关系最为密切的中国科技巨头百度设立了一个专注</w:t>
      </w:r>
      <w:r>
        <w:rPr>
          <w:rFonts w:hint="eastAsia"/>
        </w:rPr>
        <w:t>AI</w:t>
      </w:r>
      <w:r>
        <w:rPr>
          <w:rFonts w:hint="eastAsia"/>
        </w:rPr>
        <w:t>技术的创新中心。由北京政府直接资助的中关村发展集团海外子公司（</w:t>
      </w:r>
      <w:r>
        <w:rPr>
          <w:rFonts w:hint="eastAsia"/>
        </w:rPr>
        <w:t>ZGC Capital</w:t>
      </w:r>
      <w:r>
        <w:rPr>
          <w:rFonts w:hint="eastAsia"/>
        </w:rPr>
        <w:t>）则建立了一个创新前哨基地。由一家中国公司开发建设的泛海中心（</w:t>
      </w:r>
      <w:r>
        <w:rPr>
          <w:rFonts w:hint="eastAsia"/>
        </w:rPr>
        <w:t>Oceanwide Centre</w:t>
      </w:r>
      <w:r>
        <w:rPr>
          <w:rFonts w:hint="eastAsia"/>
        </w:rPr>
        <w:t>）将于明年在旧金山落成揭幕，届时将成为该市第二高楼，象征着中国意欲在美国科技之都占据一席之地的野心。</w:t>
      </w:r>
    </w:p>
    <w:p w14:paraId="2F8761F0" w14:textId="77777777" w:rsidR="00AF1244" w:rsidRDefault="00AF1244" w:rsidP="00AF1244"/>
    <w:p w14:paraId="77C500B0" w14:textId="77777777" w:rsidR="00AF1244" w:rsidRDefault="00AF1244" w:rsidP="00AF1244">
      <w:r>
        <w:t>But China’s main influence comes from investing directly in startups. Estimates are hard to obtain, because venture-capital investments are private and notoriously opaque. But according to an analysis by the Defence Innovation Unit Experimental (DIUx), a group founded by America’s Department of Defence (DoD), in 2015 Chinese investors put $3bn-4bn into early-stage venture deals. Many prominent startups, including the ride-hailing firms Uber and Lyft, the messaging app Snap, virtual-reality firm Unity Technologies, cancer-testing firm Grail, financial-tech firm Sofi, augmented-reality firm Magic Leap and others, have taken Chinese money. From 2015-17, according to DIUx, China contributed 13% of total funds into American venture-capital-backed companies and ranked only second to Europe as the largest foreign source of capital for startups.</w:t>
      </w:r>
    </w:p>
    <w:p w14:paraId="5BB84B3C" w14:textId="77777777" w:rsidR="00AF1244" w:rsidRDefault="00AF1244" w:rsidP="00AF1244"/>
    <w:p w14:paraId="482B1AD5" w14:textId="77777777" w:rsidR="00AF1244" w:rsidRDefault="00AF1244" w:rsidP="00AF1244">
      <w:pPr>
        <w:rPr>
          <w:rFonts w:hint="eastAsia"/>
        </w:rPr>
      </w:pPr>
      <w:r>
        <w:rPr>
          <w:rFonts w:hint="eastAsia"/>
        </w:rPr>
        <w:lastRenderedPageBreak/>
        <w:t>但中国的主要影响力来自对创业公司的直接投资。相关估计数据很难获取，因为风险投资属私人性质，而且过程出了名地不透明。但据美国国防部下属的国防创新试验小组（以下简称</w:t>
      </w:r>
      <w:r>
        <w:rPr>
          <w:rFonts w:hint="eastAsia"/>
        </w:rPr>
        <w:t>DIUx</w:t>
      </w:r>
      <w:r>
        <w:rPr>
          <w:rFonts w:hint="eastAsia"/>
        </w:rPr>
        <w:t>）分析，</w:t>
      </w:r>
      <w:r>
        <w:rPr>
          <w:rFonts w:hint="eastAsia"/>
        </w:rPr>
        <w:t>2015</w:t>
      </w:r>
      <w:r>
        <w:rPr>
          <w:rFonts w:hint="eastAsia"/>
        </w:rPr>
        <w:t>年中国投资者共向早期阶段的企业投资了</w:t>
      </w:r>
      <w:r>
        <w:rPr>
          <w:rFonts w:hint="eastAsia"/>
        </w:rPr>
        <w:t>30</w:t>
      </w:r>
      <w:r>
        <w:rPr>
          <w:rFonts w:hint="eastAsia"/>
        </w:rPr>
        <w:t>亿至</w:t>
      </w:r>
      <w:r>
        <w:rPr>
          <w:rFonts w:hint="eastAsia"/>
        </w:rPr>
        <w:t>40</w:t>
      </w:r>
      <w:r>
        <w:rPr>
          <w:rFonts w:hint="eastAsia"/>
        </w:rPr>
        <w:t>亿美元。网约车公司优步和</w:t>
      </w:r>
      <w:r>
        <w:rPr>
          <w:rFonts w:hint="eastAsia"/>
        </w:rPr>
        <w:t>Lyft</w:t>
      </w:r>
      <w:r>
        <w:rPr>
          <w:rFonts w:hint="eastAsia"/>
        </w:rPr>
        <w:t>、消息应用</w:t>
      </w:r>
      <w:r>
        <w:rPr>
          <w:rFonts w:hint="eastAsia"/>
        </w:rPr>
        <w:t>Snap</w:t>
      </w:r>
      <w:r>
        <w:rPr>
          <w:rFonts w:hint="eastAsia"/>
        </w:rPr>
        <w:t>、虚拟现实公司</w:t>
      </w:r>
      <w:r>
        <w:rPr>
          <w:rFonts w:hint="eastAsia"/>
        </w:rPr>
        <w:t>Unity Technologies</w:t>
      </w:r>
      <w:r>
        <w:rPr>
          <w:rFonts w:hint="eastAsia"/>
        </w:rPr>
        <w:t>、癌症检测公司</w:t>
      </w:r>
      <w:r>
        <w:rPr>
          <w:rFonts w:hint="eastAsia"/>
        </w:rPr>
        <w:t>Grail</w:t>
      </w:r>
      <w:r>
        <w:rPr>
          <w:rFonts w:hint="eastAsia"/>
        </w:rPr>
        <w:t>、金融科技公司</w:t>
      </w:r>
      <w:r>
        <w:rPr>
          <w:rFonts w:hint="eastAsia"/>
        </w:rPr>
        <w:t>Sofi</w:t>
      </w:r>
      <w:r>
        <w:rPr>
          <w:rFonts w:hint="eastAsia"/>
        </w:rPr>
        <w:t>、增强现实技术公司</w:t>
      </w:r>
      <w:r>
        <w:rPr>
          <w:rFonts w:hint="eastAsia"/>
        </w:rPr>
        <w:t>Magic Leap</w:t>
      </w:r>
      <w:r>
        <w:rPr>
          <w:rFonts w:hint="eastAsia"/>
        </w:rPr>
        <w:t>等许多知名创业公司都曾接受来自中国的资金。</w:t>
      </w:r>
      <w:r>
        <w:rPr>
          <w:rFonts w:hint="eastAsia"/>
        </w:rPr>
        <w:t>DIUx</w:t>
      </w:r>
      <w:r>
        <w:rPr>
          <w:rFonts w:hint="eastAsia"/>
        </w:rPr>
        <w:t>的分析显示，</w:t>
      </w:r>
      <w:r>
        <w:rPr>
          <w:rFonts w:hint="eastAsia"/>
        </w:rPr>
        <w:t>2015</w:t>
      </w:r>
      <w:r>
        <w:rPr>
          <w:rFonts w:hint="eastAsia"/>
        </w:rPr>
        <w:t>年至</w:t>
      </w:r>
      <w:r>
        <w:rPr>
          <w:rFonts w:hint="eastAsia"/>
        </w:rPr>
        <w:t>2017</w:t>
      </w:r>
      <w:r>
        <w:rPr>
          <w:rFonts w:hint="eastAsia"/>
        </w:rPr>
        <w:t>年间，美国公司接受的风险投资中，中国贡献了</w:t>
      </w:r>
      <w:r>
        <w:rPr>
          <w:rFonts w:hint="eastAsia"/>
        </w:rPr>
        <w:t>13%</w:t>
      </w:r>
      <w:r>
        <w:rPr>
          <w:rFonts w:hint="eastAsia"/>
        </w:rPr>
        <w:t>，是美国创业公司的第二大外国资本来源，仅次于欧洲。</w:t>
      </w:r>
    </w:p>
    <w:p w14:paraId="38B135A5" w14:textId="77777777" w:rsidR="00AF1244" w:rsidRDefault="00AF1244" w:rsidP="00AF1244"/>
    <w:p w14:paraId="0163D3BC" w14:textId="77777777" w:rsidR="00AF1244" w:rsidRDefault="00AF1244" w:rsidP="00AF1244">
      <w:r>
        <w:t>Some investors are simply seeking strong returns in a big market outside mainland China. Yet American politicians fret that distinguishing private Chinese capital from government funds is hard and that more is in play than profit.</w:t>
      </w:r>
    </w:p>
    <w:p w14:paraId="6DBE9023" w14:textId="77777777" w:rsidR="00AF1244" w:rsidRDefault="00AF1244" w:rsidP="00AF1244"/>
    <w:p w14:paraId="42AC7B70" w14:textId="77777777" w:rsidR="00AF1244" w:rsidRDefault="00AF1244" w:rsidP="00AF1244">
      <w:pPr>
        <w:rPr>
          <w:rFonts w:hint="eastAsia"/>
        </w:rPr>
      </w:pPr>
      <w:r>
        <w:rPr>
          <w:rFonts w:hint="eastAsia"/>
        </w:rPr>
        <w:t>部分投资者只是想在中国大陆以外的庞大市场追求强劲回报。但美国政界人士担心难以区分中国的私人资本与政府资金，而且认为此中目的并非只为追逐利润那么简单。</w:t>
      </w:r>
    </w:p>
    <w:p w14:paraId="6E084C47" w14:textId="77777777" w:rsidR="00AF1244" w:rsidRDefault="00AF1244" w:rsidP="00AF1244"/>
    <w:p w14:paraId="4F6342C4" w14:textId="77777777" w:rsidR="00AF1244" w:rsidRDefault="00AF1244" w:rsidP="00AF1244">
      <w:r>
        <w:t>Series C is for China</w:t>
      </w:r>
    </w:p>
    <w:p w14:paraId="2E054686" w14:textId="77777777" w:rsidR="00AF1244" w:rsidRDefault="00AF1244" w:rsidP="00AF1244"/>
    <w:p w14:paraId="1B6F5D0C" w14:textId="77777777" w:rsidR="00AF1244" w:rsidRDefault="00AF1244" w:rsidP="00AF1244">
      <w:pPr>
        <w:rPr>
          <w:rFonts w:hint="eastAsia"/>
        </w:rPr>
      </w:pPr>
      <w:r>
        <w:rPr>
          <w:rFonts w:hint="eastAsia"/>
        </w:rPr>
        <w:t>“</w:t>
      </w:r>
      <w:r>
        <w:rPr>
          <w:rFonts w:hint="eastAsia"/>
        </w:rPr>
        <w:t>C</w:t>
      </w:r>
      <w:r>
        <w:rPr>
          <w:rFonts w:hint="eastAsia"/>
        </w:rPr>
        <w:t>”轮投资即“中国”投资</w:t>
      </w:r>
    </w:p>
    <w:p w14:paraId="1A514B16" w14:textId="77777777" w:rsidR="00AF1244" w:rsidRDefault="00AF1244" w:rsidP="00AF1244"/>
    <w:p w14:paraId="3BBA4789" w14:textId="77777777" w:rsidR="00AF1244" w:rsidRDefault="00AF1244" w:rsidP="00AF1244">
      <w:r>
        <w:t>That is because China’s sovereign, provincial and local governments, state-owned enterprises, firms and individual investors often form their own funds and pool their money in each other’s investment vehicles. Many Chinese funds also have Western-sounding names, such as Westlake Ventures, which is owned by the city government of Hangzhou. SAIC Capital, backed by a Chinese state-owned car company, has its office on Sand Hill Road, the main thoroughfare for illustrious venture-capital firms.</w:t>
      </w:r>
    </w:p>
    <w:p w14:paraId="7457239D" w14:textId="77777777" w:rsidR="00AF1244" w:rsidRDefault="00AF1244" w:rsidP="00AF1244"/>
    <w:p w14:paraId="4DFE3DDD" w14:textId="77777777" w:rsidR="00AF1244" w:rsidRDefault="00AF1244" w:rsidP="00AF1244">
      <w:pPr>
        <w:rPr>
          <w:rFonts w:hint="eastAsia"/>
        </w:rPr>
      </w:pPr>
      <w:r>
        <w:rPr>
          <w:rFonts w:hint="eastAsia"/>
        </w:rPr>
        <w:t>那是因为中国的中央及省市各级政府、国有企业、私人公司和个人投资者经常成立自己的基金，并把资金汇集到彼此的投资工具中。许多中国基金还起了洋名字，例如杭州市政府出资成立的杭州硅谷孵化器的英文名为</w:t>
      </w:r>
      <w:r>
        <w:rPr>
          <w:rFonts w:hint="eastAsia"/>
        </w:rPr>
        <w:t>Westlake Ventures</w:t>
      </w:r>
      <w:r>
        <w:rPr>
          <w:rFonts w:hint="eastAsia"/>
        </w:rPr>
        <w:t>。上汽投资（</w:t>
      </w:r>
      <w:r>
        <w:rPr>
          <w:rFonts w:hint="eastAsia"/>
        </w:rPr>
        <w:t>SAIC Capital</w:t>
      </w:r>
      <w:r>
        <w:rPr>
          <w:rFonts w:hint="eastAsia"/>
        </w:rPr>
        <w:t>）是一家中国国有汽车集团旗下的风投部门，在聚集众多知名风投公司的硅谷沙丘路（</w:t>
      </w:r>
      <w:r>
        <w:rPr>
          <w:rFonts w:hint="eastAsia"/>
        </w:rPr>
        <w:t>Sand Hill Road</w:t>
      </w:r>
      <w:r>
        <w:rPr>
          <w:rFonts w:hint="eastAsia"/>
        </w:rPr>
        <w:t>）设立了分支机构。</w:t>
      </w:r>
    </w:p>
    <w:p w14:paraId="2D981CA1" w14:textId="77777777" w:rsidR="00AF1244" w:rsidRDefault="00AF1244" w:rsidP="00AF1244"/>
    <w:p w14:paraId="3F8F220F" w14:textId="77777777" w:rsidR="00AF1244" w:rsidRDefault="00AF1244" w:rsidP="00AF1244">
      <w:r>
        <w:t>Chinese money has come with extra perks for entrepreneurs. The investors usually agree to higher valuations to get access to deals. “We’re outsiders. We don’t have the years of connections we can offer to entrepreneurs, so we have to offer them something else,” explains one. The Chinese have also been more willing to invest in more speculative technologies that are less likely to accrue big financial gains in the near term but require lots of capital.</w:t>
      </w:r>
    </w:p>
    <w:p w14:paraId="711A5D8E" w14:textId="77777777" w:rsidR="00AF1244" w:rsidRDefault="00AF1244" w:rsidP="00AF1244"/>
    <w:p w14:paraId="1B841510" w14:textId="77777777" w:rsidR="00AF1244" w:rsidRDefault="00AF1244" w:rsidP="00AF1244">
      <w:pPr>
        <w:rPr>
          <w:rFonts w:hint="eastAsia"/>
        </w:rPr>
      </w:pPr>
      <w:r>
        <w:rPr>
          <w:rFonts w:hint="eastAsia"/>
        </w:rPr>
        <w:t>中国资金还为企业家带来了额外的好处。为获得投资机会，中国投资者通常愿意接受较高的估值。“我们是外来户，不能给企业家带来多年积累的人脉，所以我们必须给他们提供点别的东西。”一位中国投资者解释说。中国人也更愿意投资那些大量烧钱却不太可能在短期内带来巨大财务收益的高风险技术。</w:t>
      </w:r>
    </w:p>
    <w:p w14:paraId="3528BFAF" w14:textId="77777777" w:rsidR="00AF1244" w:rsidRDefault="00AF1244" w:rsidP="00AF1244"/>
    <w:p w14:paraId="774E713D" w14:textId="77777777" w:rsidR="00AF1244" w:rsidRDefault="00AF1244" w:rsidP="00AF1244">
      <w:r>
        <w:t>Until recently startup bosses treated Chinese funds like any other. Aside from a few cautionary tales, Chinese money was broadly welcomed. Now defence experts worry that investors are not seeking financial returns so much as insight into the plans of startups. A recent report by DIUx, entitled “China’s Technology Transfer Strategy”, analysed this; its findings catalysed the FIRRMA legislation. Investing several billion dollars is ultimately “a small price to pay to see a significant share of American startups’ innovation,” says Michael Brown, ex-boss of Symantec, a cyber-security firm, and co-author of the DIUx report.</w:t>
      </w:r>
    </w:p>
    <w:p w14:paraId="175B3B1B" w14:textId="77777777" w:rsidR="00AF1244" w:rsidRDefault="00AF1244" w:rsidP="00AF1244"/>
    <w:p w14:paraId="21F73DB9" w14:textId="77777777" w:rsidR="00AF1244" w:rsidRDefault="00AF1244" w:rsidP="00AF1244">
      <w:pPr>
        <w:rPr>
          <w:rFonts w:hint="eastAsia"/>
        </w:rPr>
      </w:pPr>
      <w:r>
        <w:rPr>
          <w:rFonts w:hint="eastAsia"/>
        </w:rPr>
        <w:t>直到最近，创业公司的老板们对中国资金并未作区别对待。除了少数警示性案例，中国资金还是广受欢迎。但现在，国防专家担心投资者的主要企图并非财务回报，而是深入了解创业公司的计划。</w:t>
      </w:r>
      <w:r>
        <w:rPr>
          <w:rFonts w:hint="eastAsia"/>
        </w:rPr>
        <w:t>DIUx</w:t>
      </w:r>
      <w:r>
        <w:rPr>
          <w:rFonts w:hint="eastAsia"/>
        </w:rPr>
        <w:t>最近一份题为《中国的技术</w:t>
      </w:r>
      <w:r>
        <w:rPr>
          <w:rFonts w:hint="eastAsia"/>
        </w:rPr>
        <w:lastRenderedPageBreak/>
        <w:t>转让战略》（</w:t>
      </w:r>
      <w:r>
        <w:rPr>
          <w:rFonts w:hint="eastAsia"/>
        </w:rPr>
        <w:t>China</w:t>
      </w:r>
      <w:r>
        <w:rPr>
          <w:rFonts w:hint="eastAsia"/>
        </w:rPr>
        <w:t>’</w:t>
      </w:r>
      <w:r>
        <w:rPr>
          <w:rFonts w:hint="eastAsia"/>
        </w:rPr>
        <w:t>s Technology Transfer Strategy</w:t>
      </w:r>
      <w:r>
        <w:rPr>
          <w:rFonts w:hint="eastAsia"/>
        </w:rPr>
        <w:t>）的报告对此做了一番分析，其研究结果推动了</w:t>
      </w:r>
      <w:r>
        <w:rPr>
          <w:rFonts w:hint="eastAsia"/>
        </w:rPr>
        <w:t>FIRRMA</w:t>
      </w:r>
      <w:r>
        <w:rPr>
          <w:rFonts w:hint="eastAsia"/>
        </w:rPr>
        <w:t>立法。几十亿美元的投资说到底“只是为见识美国创业公司的大量创新技术而付出的小小代价。”迈克尔·布朗（</w:t>
      </w:r>
      <w:r>
        <w:rPr>
          <w:rFonts w:hint="eastAsia"/>
        </w:rPr>
        <w:t>Michael Brown</w:t>
      </w:r>
      <w:r>
        <w:rPr>
          <w:rFonts w:hint="eastAsia"/>
        </w:rPr>
        <w:t>）说，他是网络安全公司赛门铁克（</w:t>
      </w:r>
      <w:r>
        <w:rPr>
          <w:rFonts w:hint="eastAsia"/>
        </w:rPr>
        <w:t>Symantec</w:t>
      </w:r>
      <w:r>
        <w:rPr>
          <w:rFonts w:hint="eastAsia"/>
        </w:rPr>
        <w:t>）的前总裁，也是</w:t>
      </w:r>
      <w:r>
        <w:rPr>
          <w:rFonts w:hint="eastAsia"/>
        </w:rPr>
        <w:t>DIUx</w:t>
      </w:r>
      <w:r>
        <w:rPr>
          <w:rFonts w:hint="eastAsia"/>
        </w:rPr>
        <w:t>报告的作者之一。</w:t>
      </w:r>
    </w:p>
    <w:p w14:paraId="25079D8D" w14:textId="77777777" w:rsidR="00AF1244" w:rsidRDefault="00AF1244" w:rsidP="00AF1244"/>
    <w:p w14:paraId="3033FEAB" w14:textId="77777777" w:rsidR="00AF1244" w:rsidRDefault="00AF1244" w:rsidP="00AF1244">
      <w:r>
        <w:t>Putting money into startups in sensitive areas, some analysts believe, may also be a way to keep them out of the reach of America’s military. The DoD does not use technologies supplied by young companies that have foreign investors, for fear they could share or steal information or secretly offer a backdoor into computer systems. That theory may be unproven, but startups are just one domain of an escalating fight over technology. Mr Trump has made Chinese theft of American intellectual property a theme of his presidency. Industrial espionage is also getting more attention: in July American authorities charged a former employee of Apple with trying to flee to China with information about its self-driving cars.</w:t>
      </w:r>
    </w:p>
    <w:p w14:paraId="55BDB4CB" w14:textId="77777777" w:rsidR="00AF1244" w:rsidRDefault="00AF1244" w:rsidP="00AF1244"/>
    <w:p w14:paraId="69CDC54E" w14:textId="77777777" w:rsidR="00AF1244" w:rsidRDefault="00AF1244" w:rsidP="00AF1244">
      <w:pPr>
        <w:rPr>
          <w:rFonts w:hint="eastAsia"/>
        </w:rPr>
      </w:pPr>
      <w:r>
        <w:rPr>
          <w:rFonts w:hint="eastAsia"/>
        </w:rPr>
        <w:t>一些分析人士认为，向敏感领域的创业公司投资也可能是让美国军方无法利用这些公司的一种办法。美国国防部不采用有外国投资的创业公司所开发的技术，担心其中存在共享、窃取信息或在计算机系统植入后门的可能。这套理论可能尚无法验证，但创业公司只是这场不断升级的科技争夺战的战场之一。特朗普已将中国窃取美国知识产权作为其总统任内的一大工作主题。商业间谍活动也越来越受到关注：</w:t>
      </w:r>
      <w:r>
        <w:rPr>
          <w:rFonts w:hint="eastAsia"/>
        </w:rPr>
        <w:t>7</w:t>
      </w:r>
      <w:r>
        <w:rPr>
          <w:rFonts w:hint="eastAsia"/>
        </w:rPr>
        <w:t>月，美国当局指控一名苹果前雇员企图携带该公司无人驾驶汽车的信息逃到中国。</w:t>
      </w:r>
    </w:p>
    <w:p w14:paraId="16174151" w14:textId="77777777" w:rsidR="00AF1244" w:rsidRDefault="00AF1244" w:rsidP="00AF1244"/>
    <w:p w14:paraId="15317D32" w14:textId="77777777" w:rsidR="00AF1244" w:rsidRDefault="00AF1244" w:rsidP="00AF1244">
      <w:r>
        <w:t>Passage of FIRRMA will give CFIUS new discretion to review property transactions, minority investments in companies that supply “critical technology” and firms that hold “sensitive personal” data on American consumers. But no review will be triggered by passive investments in companies that do not come with board seats or access to material, non-public information, so lots of investments in startups will not be scrutinised. There is also ambiguity about what will be considered a “critical technology”. According to Rhodium Group, 15-25% of Chinese venture deals will be reviewable under the new regime, but if a broad definition is adopted, that could rise to 75% of deals. It is likely that America will continue to identify and add new sensitive technologies to its list over time, says Christian Davis, a lawyer with Akin Gump.</w:t>
      </w:r>
    </w:p>
    <w:p w14:paraId="269CA68E" w14:textId="77777777" w:rsidR="00AF1244" w:rsidRDefault="00AF1244" w:rsidP="00AF1244"/>
    <w:p w14:paraId="62AE62AF" w14:textId="77777777" w:rsidR="00AF1244" w:rsidRDefault="00AF1244" w:rsidP="00AF1244">
      <w:pPr>
        <w:rPr>
          <w:rFonts w:hint="eastAsia"/>
        </w:rPr>
      </w:pPr>
      <w:r>
        <w:rPr>
          <w:rFonts w:hint="eastAsia"/>
        </w:rPr>
        <w:t>FIRRMA</w:t>
      </w:r>
      <w:r>
        <w:rPr>
          <w:rFonts w:hint="eastAsia"/>
        </w:rPr>
        <w:t>的签署将给予</w:t>
      </w:r>
      <w:r>
        <w:rPr>
          <w:rFonts w:hint="eastAsia"/>
        </w:rPr>
        <w:t>CFIUS</w:t>
      </w:r>
      <w:r>
        <w:rPr>
          <w:rFonts w:hint="eastAsia"/>
        </w:rPr>
        <w:t>新的自由裁量权，对房地产交易、提供“关键技术”的企业和持有美国消费者“敏感个人数据”的公司获得的少数股权投资进行审查。但投资者未获得董事会席位或对重大非公开信息的访问权的被动投资是不会引发任何审查的，因此大量对创业公司的投资都不会受到审查。而对什么是“关键技术”的界定也模糊不清。根据荣鼎集团（</w:t>
      </w:r>
      <w:r>
        <w:rPr>
          <w:rFonts w:hint="eastAsia"/>
        </w:rPr>
        <w:t>Rhodium Group</w:t>
      </w:r>
      <w:r>
        <w:rPr>
          <w:rFonts w:hint="eastAsia"/>
        </w:rPr>
        <w:t>）的数据，在新政策下，</w:t>
      </w:r>
      <w:r>
        <w:rPr>
          <w:rFonts w:hint="eastAsia"/>
        </w:rPr>
        <w:t>15%</w:t>
      </w:r>
      <w:r>
        <w:rPr>
          <w:rFonts w:hint="eastAsia"/>
        </w:rPr>
        <w:t>到</w:t>
      </w:r>
      <w:r>
        <w:rPr>
          <w:rFonts w:hint="eastAsia"/>
        </w:rPr>
        <w:t>25</w:t>
      </w:r>
      <w:r>
        <w:rPr>
          <w:rFonts w:hint="eastAsia"/>
        </w:rPr>
        <w:t>％的中资风投交易将需要审查，但如果对“关键技术”采用更宽泛的定义，那么受审查的交易比例可能上升至</w:t>
      </w:r>
      <w:r>
        <w:rPr>
          <w:rFonts w:hint="eastAsia"/>
        </w:rPr>
        <w:t>75</w:t>
      </w:r>
      <w:r>
        <w:rPr>
          <w:rFonts w:hint="eastAsia"/>
        </w:rPr>
        <w:t>％。艾金·甘普律师事务所（</w:t>
      </w:r>
      <w:r>
        <w:rPr>
          <w:rFonts w:hint="eastAsia"/>
        </w:rPr>
        <w:t>Akin Gump</w:t>
      </w:r>
      <w:r>
        <w:rPr>
          <w:rFonts w:hint="eastAsia"/>
        </w:rPr>
        <w:t>）的律师克里斯蒂安·戴维斯（</w:t>
      </w:r>
      <w:r>
        <w:rPr>
          <w:rFonts w:hint="eastAsia"/>
        </w:rPr>
        <w:t>Christian Davis</w:t>
      </w:r>
      <w:r>
        <w:rPr>
          <w:rFonts w:hint="eastAsia"/>
        </w:rPr>
        <w:t>）表示，美国很可能会继续识别并在清单中添加新的敏感技术。</w:t>
      </w:r>
    </w:p>
    <w:p w14:paraId="570CD041" w14:textId="77777777" w:rsidR="00AF1244" w:rsidRDefault="00AF1244" w:rsidP="00AF1244"/>
    <w:p w14:paraId="219E310C" w14:textId="77777777" w:rsidR="00AF1244" w:rsidRDefault="00AF1244" w:rsidP="00AF1244">
      <w:r>
        <w:t>Chinese investors are thinking up coping mechanisms. According to one executive who makes tech investments on behalf of a large Chinese company, they could simply try to hire a team instead of investing in their startup, or ask them to move to Canada before an investment is made. Other investors are planning to take their money elsewhere (though other countries are tightening up their screening mechanisms, too). “If the environment is not friendly for us to invest in America, then it costs us nothing to pull out and do more in Europe and Israel,” says the boss of a Chinese venture-capital firm mentioned in the DIUx report. “Tense” is how one participant summed up the mood at a gathering in June near Silicon Valley, called the US-China AI Tech Summit. Several high-profile Chinese tech bosses and government officials cancelled.</w:t>
      </w:r>
    </w:p>
    <w:p w14:paraId="4CCC4E42" w14:textId="77777777" w:rsidR="00AF1244" w:rsidRDefault="00AF1244" w:rsidP="00AF1244"/>
    <w:p w14:paraId="54E31CF5" w14:textId="77777777" w:rsidR="00AF1244" w:rsidRDefault="00AF1244" w:rsidP="00AF1244">
      <w:r>
        <w:rPr>
          <w:rFonts w:hint="eastAsia"/>
        </w:rPr>
        <w:t>中国投资者正在考虑应对机制。在一家大型中国公司负责技术投资的高管表示，他们可以干脆把一整个团队聘请过来，而不是投资其创业公司，或者在投资之前让对方搬到加拿大。也有投资者计划将资金转移到其他地方（尽管其他国家也正在收紧筛查机制）。</w:t>
      </w:r>
      <w:r>
        <w:rPr>
          <w:rFonts w:hint="eastAsia"/>
        </w:rPr>
        <w:t>DIUx</w:t>
      </w:r>
      <w:r>
        <w:rPr>
          <w:rFonts w:hint="eastAsia"/>
        </w:rPr>
        <w:t>报告中提到的一家中国风投公司的老板说：“如果美国的投资环境对我们不友好，那我们就撤出美国，到欧洲和以色列多做点事，我们也没什么损失。”</w:t>
      </w:r>
      <w:r>
        <w:rPr>
          <w:rFonts w:hint="eastAsia"/>
        </w:rPr>
        <w:t>6</w:t>
      </w:r>
      <w:r>
        <w:rPr>
          <w:rFonts w:hint="eastAsia"/>
        </w:rPr>
        <w:t>月，美中人工智能技术高峰论坛在硅谷附近举行，一位与会人士用“紧张”来概括会上气氛。多位高知名度的中国科技公司老板和政府官员取消出席该峰会。</w:t>
      </w:r>
    </w:p>
    <w:p w14:paraId="27DABAD2" w14:textId="77777777" w:rsidR="00AF1244" w:rsidRDefault="00AF1244" w:rsidP="00AF1244"/>
    <w:p w14:paraId="0D3DDFA3" w14:textId="77777777" w:rsidR="00AF1244" w:rsidRDefault="00AF1244" w:rsidP="00AF1244">
      <w:r>
        <w:t>Given the past interest of Chinese investors in frontier technologies, startups working on hardware, biotechnology, quantum computing and other areas that require “patient” capital could suffer. That is probably what worries Valley-watchers the most about the recent shift. If America makes life difficult for Chinese investors, the government should provide some sort of improved tax treatment or otherwise encourage more American investors to step in, argues Matt Ocko, co-founder of DCVC, a venture-capital firm. “Startups already deal with so much uncertainty,” adds Roy Bahat of Bloomberg Beta, an investor. “Anything that reduces their options or increases their risk makes them more likely to die.”</w:t>
      </w:r>
    </w:p>
    <w:p w14:paraId="19B91F6C" w14:textId="77777777" w:rsidR="00AF1244" w:rsidRDefault="00AF1244" w:rsidP="00AF1244"/>
    <w:p w14:paraId="6DF73657" w14:textId="77777777" w:rsidR="00AF1244" w:rsidRDefault="00AF1244" w:rsidP="00AF1244">
      <w:pPr>
        <w:rPr>
          <w:rFonts w:hint="eastAsia"/>
        </w:rPr>
      </w:pPr>
      <w:r>
        <w:rPr>
          <w:rFonts w:hint="eastAsia"/>
        </w:rPr>
        <w:t>鉴于中国投资者过去对前沿技术的兴趣，硬件、生物技术、量子计算及其他需要“耐心资本”的领域里的创业公司可能会受到影响。这可能是硅谷观察者对近期变化最担心的问题。美国风投公司</w:t>
      </w:r>
      <w:r>
        <w:rPr>
          <w:rFonts w:hint="eastAsia"/>
        </w:rPr>
        <w:t>DCVC</w:t>
      </w:r>
      <w:r>
        <w:rPr>
          <w:rFonts w:hint="eastAsia"/>
        </w:rPr>
        <w:t>的联合创始人马特·奥科（</w:t>
      </w:r>
      <w:r>
        <w:rPr>
          <w:rFonts w:hint="eastAsia"/>
        </w:rPr>
        <w:t>Matt Ocko</w:t>
      </w:r>
      <w:r>
        <w:rPr>
          <w:rFonts w:hint="eastAsia"/>
        </w:rPr>
        <w:t>）认为，如果美国限制中国投资者，政府就应该提供某种更好的税务优惠或鼓励更多美国投资者加入。“创业公司已经要应付那么多的不确定性了，”风投公司</w:t>
      </w:r>
      <w:r>
        <w:rPr>
          <w:rFonts w:hint="eastAsia"/>
        </w:rPr>
        <w:t>Bloomberg Beta</w:t>
      </w:r>
      <w:r>
        <w:rPr>
          <w:rFonts w:hint="eastAsia"/>
        </w:rPr>
        <w:t>的罗伊·巴哈特（</w:t>
      </w:r>
      <w:r>
        <w:rPr>
          <w:rFonts w:hint="eastAsia"/>
        </w:rPr>
        <w:t>Roy Bahat</w:t>
      </w:r>
      <w:r>
        <w:rPr>
          <w:rFonts w:hint="eastAsia"/>
        </w:rPr>
        <w:t>）补充说，“任何减少它们的选择或增加风险的事情都加大了它们死亡的几率。”</w:t>
      </w:r>
    </w:p>
    <w:p w14:paraId="1087A4B9" w14:textId="77777777" w:rsidR="00AF1244" w:rsidRDefault="00AF1244" w:rsidP="00AF1244">
      <w:pPr>
        <w:pStyle w:val="1"/>
      </w:pPr>
      <w:r>
        <w:t>Summer camps: Mutually assured distraction</w:t>
      </w:r>
    </w:p>
    <w:p w14:paraId="3EC6F4B2" w14:textId="77777777" w:rsidR="00AF1244" w:rsidRDefault="00AF1244" w:rsidP="00AF1244">
      <w:r>
        <w:t>The ever more competitive world of the summer “enrichment” programme</w:t>
      </w:r>
    </w:p>
    <w:p w14:paraId="71A61FEF" w14:textId="77777777" w:rsidR="00AF1244" w:rsidRDefault="00AF1244" w:rsidP="00AF1244">
      <w:pPr>
        <w:rPr>
          <w:rFonts w:hint="eastAsia"/>
        </w:rPr>
      </w:pPr>
      <w:r>
        <w:rPr>
          <w:rFonts w:hint="eastAsia"/>
        </w:rPr>
        <w:t>夏令营：娱乐军备竞赛</w:t>
      </w:r>
    </w:p>
    <w:p w14:paraId="0D241AC6" w14:textId="77777777" w:rsidR="00AF1244" w:rsidRDefault="00AF1244" w:rsidP="00AF1244">
      <w:pPr>
        <w:rPr>
          <w:rFonts w:hint="eastAsia"/>
        </w:rPr>
      </w:pPr>
      <w:r>
        <w:rPr>
          <w:rFonts w:hint="eastAsia"/>
        </w:rPr>
        <w:t>暑期“强化”项目竞争日益激烈</w:t>
      </w:r>
    </w:p>
    <w:p w14:paraId="3D23D6A7" w14:textId="77777777" w:rsidR="00AF1244" w:rsidRDefault="00AF1244" w:rsidP="00AF1244">
      <w:r>
        <w:t xml:space="preserve">20180811 international </w:t>
      </w:r>
      <w:r>
        <w:rPr>
          <w:rFonts w:ascii="Segoe UI Emoji" w:hAnsi="Segoe UI Emoji" w:cs="Segoe UI Emoji"/>
        </w:rPr>
        <w:t>🇬🇧</w:t>
      </w:r>
      <w:r>
        <w:t xml:space="preserve"> English Version</w:t>
      </w:r>
    </w:p>
    <w:p w14:paraId="630F80D3" w14:textId="77777777" w:rsidR="00AF1244" w:rsidRDefault="00AF1244" w:rsidP="00AF1244"/>
    <w:p w14:paraId="64CE006F" w14:textId="77777777" w:rsidR="00AF1244" w:rsidRDefault="00AF1244" w:rsidP="00AF1244">
      <w:r>
        <w:t>IN A classroom at Imperial College London, students sit hunched over laptops, typing lines of code. Just nine years old, they are attending Firetech, a British technology summer camp for children. Courses include “Junior Augmented Reality” and “Creating for YouTube”. Such programmes are proliferating in many countries. They pander to two common demands from well-off parents: to entertain children over the long summer holidays and to give them a leg-up over their peers.</w:t>
      </w:r>
    </w:p>
    <w:p w14:paraId="4DF37DBC" w14:textId="77777777" w:rsidR="00AF1244" w:rsidRDefault="00AF1244" w:rsidP="00AF1244"/>
    <w:p w14:paraId="112B8638" w14:textId="77777777" w:rsidR="00AF1244" w:rsidRDefault="00AF1244" w:rsidP="00AF1244">
      <w:pPr>
        <w:rPr>
          <w:rFonts w:hint="eastAsia"/>
        </w:rPr>
      </w:pPr>
      <w:r>
        <w:rPr>
          <w:rFonts w:hint="eastAsia"/>
        </w:rPr>
        <w:t>在伦敦帝国理工学院的一间教室里，学生们对着笔记本电脑埋头输入一行行代码。年仅九岁的他们正在参加英国</w:t>
      </w:r>
      <w:r>
        <w:rPr>
          <w:rFonts w:hint="eastAsia"/>
        </w:rPr>
        <w:t>Firetech</w:t>
      </w:r>
      <w:r>
        <w:rPr>
          <w:rFonts w:hint="eastAsia"/>
        </w:rPr>
        <w:t>的儿童科技夏令营。课程包括“初级增强现实”和“为</w:t>
      </w:r>
      <w:r>
        <w:rPr>
          <w:rFonts w:hint="eastAsia"/>
        </w:rPr>
        <w:t>YouTube</w:t>
      </w:r>
      <w:r>
        <w:rPr>
          <w:rFonts w:hint="eastAsia"/>
        </w:rPr>
        <w:t>创作”。此类项目在许多国家日渐增多，迎合了富裕父母的两个普遍需求：让孩子在漫长的暑假得到快乐，也让他们比同龄人领先一步。</w:t>
      </w:r>
    </w:p>
    <w:p w14:paraId="4DC8BB8E" w14:textId="77777777" w:rsidR="00AF1244" w:rsidRDefault="00AF1244" w:rsidP="00AF1244"/>
    <w:p w14:paraId="28D00CAE" w14:textId="77777777" w:rsidR="00AF1244" w:rsidRDefault="00AF1244" w:rsidP="00AF1244">
      <w:r>
        <w:t>At most American summer camps children still commune with nature and sing around a campfire. But some camps cater to more niche interests, such as neuroscience, outer space or even atheism. Tom Rosenberg, chief executive of the American Camp Association, says a growing number focus on skills in demand at modern workplaces. The proportion offering science, technology, engineering or maths programmes, for instance, rose from less than a quarter in 2014 to almost a third in 2017.</w:t>
      </w:r>
    </w:p>
    <w:p w14:paraId="50833DBC" w14:textId="77777777" w:rsidR="00AF1244" w:rsidRDefault="00AF1244" w:rsidP="00AF1244"/>
    <w:p w14:paraId="55E43CEC" w14:textId="77777777" w:rsidR="00AF1244" w:rsidRDefault="00AF1244" w:rsidP="00AF1244">
      <w:pPr>
        <w:rPr>
          <w:rFonts w:hint="eastAsia"/>
        </w:rPr>
      </w:pPr>
      <w:r>
        <w:rPr>
          <w:rFonts w:hint="eastAsia"/>
        </w:rPr>
        <w:t>在美国大多数夏令营中，孩子们仍在亲近自然，围着篝火唱歌。但有一些夏令营迎合较小众的兴趣，例如以神经科学、外太空甚至无神论为主题。美国营地协会（</w:t>
      </w:r>
      <w:r>
        <w:rPr>
          <w:rFonts w:hint="eastAsia"/>
        </w:rPr>
        <w:t>American+Camp+Association</w:t>
      </w:r>
      <w:r>
        <w:rPr>
          <w:rFonts w:hint="eastAsia"/>
        </w:rPr>
        <w:t>）的首席执行官汤姆·罗森伯格（</w:t>
      </w:r>
      <w:r>
        <w:rPr>
          <w:rFonts w:hint="eastAsia"/>
        </w:rPr>
        <w:t>Tom+Rosenberg</w:t>
      </w:r>
      <w:r>
        <w:rPr>
          <w:rFonts w:hint="eastAsia"/>
        </w:rPr>
        <w:t>）表示，越来越多的夏令营注重现代职场需要的技能。举例来说，提供科学、技术、工程或数学课程的夏令营比例从</w:t>
      </w:r>
      <w:r>
        <w:rPr>
          <w:rFonts w:hint="eastAsia"/>
        </w:rPr>
        <w:t>2014</w:t>
      </w:r>
      <w:r>
        <w:rPr>
          <w:rFonts w:hint="eastAsia"/>
        </w:rPr>
        <w:t>年的不到四分之一上升至</w:t>
      </w:r>
      <w:r>
        <w:rPr>
          <w:rFonts w:hint="eastAsia"/>
        </w:rPr>
        <w:t>2017</w:t>
      </w:r>
      <w:r>
        <w:rPr>
          <w:rFonts w:hint="eastAsia"/>
        </w:rPr>
        <w:t>年的近三分之一。</w:t>
      </w:r>
    </w:p>
    <w:p w14:paraId="30020B98" w14:textId="77777777" w:rsidR="00AF1244" w:rsidRDefault="00AF1244" w:rsidP="00AF1244"/>
    <w:p w14:paraId="5983823C" w14:textId="77777777" w:rsidR="00AF1244" w:rsidRDefault="00AF1244" w:rsidP="00AF1244">
      <w:r>
        <w:t>Students often have an eye on university. Alexandra Boyt and David Stephenson, who run a residential Latin camp in western England, say a lot of students come to prepare for interviews at Oxford and Cambridge. Princeton asks applicants how they spent their past two summers. Entry to the camps themselves can be competitive. Canada/USA Mathcamp accepts just 15% of applicants.</w:t>
      </w:r>
    </w:p>
    <w:p w14:paraId="25282498" w14:textId="77777777" w:rsidR="00AF1244" w:rsidRDefault="00AF1244" w:rsidP="00AF1244"/>
    <w:p w14:paraId="1010AB2C" w14:textId="77777777" w:rsidR="00AF1244" w:rsidRDefault="00AF1244" w:rsidP="00AF1244">
      <w:pPr>
        <w:rPr>
          <w:rFonts w:hint="eastAsia"/>
        </w:rPr>
      </w:pPr>
      <w:r>
        <w:rPr>
          <w:rFonts w:hint="eastAsia"/>
        </w:rPr>
        <w:t>学生们往往是为了考大学。亚历山德拉·博伊特（</w:t>
      </w:r>
      <w:r>
        <w:rPr>
          <w:rFonts w:hint="eastAsia"/>
        </w:rPr>
        <w:t>Alexandra+Boyt</w:t>
      </w:r>
      <w:r>
        <w:rPr>
          <w:rFonts w:hint="eastAsia"/>
        </w:rPr>
        <w:t>）和大卫·斯蒂芬森（</w:t>
      </w:r>
      <w:r>
        <w:rPr>
          <w:rFonts w:hint="eastAsia"/>
        </w:rPr>
        <w:t>David+Stephenson</w:t>
      </w:r>
      <w:r>
        <w:rPr>
          <w:rFonts w:hint="eastAsia"/>
        </w:rPr>
        <w:t>）在英格</w:t>
      </w:r>
      <w:r>
        <w:rPr>
          <w:rFonts w:hint="eastAsia"/>
        </w:rPr>
        <w:lastRenderedPageBreak/>
        <w:t>兰西部经营一个拉丁语住宿营地。他们表示，很多学生来参加夏令营是为牛津大学和剑桥大学的面试做准备。普林斯顿大学会问入学申请人过去两个暑假是如何度过的。申请参加夏令营本身也充满竞争。“美加数学营”（</w:t>
      </w:r>
      <w:r>
        <w:rPr>
          <w:rFonts w:hint="eastAsia"/>
        </w:rPr>
        <w:t>Canada/USA+Mathcamp</w:t>
      </w:r>
      <w:r>
        <w:rPr>
          <w:rFonts w:hint="eastAsia"/>
        </w:rPr>
        <w:t>）仅接受</w:t>
      </w:r>
      <w:r>
        <w:rPr>
          <w:rFonts w:hint="eastAsia"/>
        </w:rPr>
        <w:t>15%</w:t>
      </w:r>
      <w:r>
        <w:rPr>
          <w:rFonts w:hint="eastAsia"/>
        </w:rPr>
        <w:t>的申请者。</w:t>
      </w:r>
    </w:p>
    <w:p w14:paraId="6A836331" w14:textId="77777777" w:rsidR="00AF1244" w:rsidRDefault="00AF1244" w:rsidP="00AF1244"/>
    <w:p w14:paraId="4D812F15" w14:textId="77777777" w:rsidR="00AF1244" w:rsidRDefault="00AF1244" w:rsidP="00AF1244">
      <w:r>
        <w:t>In East Asia some parents use the summer to boost their children’s English skills. In a packed classroom at SNT Academy, a private language school in an affluent part of Seoul, the South Korean capital, a group of eight- and nine-year-olds practise debating (topic: should cosmetic surgery be banned?). Many wealthy Chinese parents go further, sending their children on study tours abroad. Ctrip, a Chinese travel agency, believes that 1m Chinese students will go on such trips this year, spending $4.5bn.</w:t>
      </w:r>
    </w:p>
    <w:p w14:paraId="6FF82220" w14:textId="77777777" w:rsidR="00AF1244" w:rsidRDefault="00AF1244" w:rsidP="00AF1244"/>
    <w:p w14:paraId="1D421C3D" w14:textId="77777777" w:rsidR="00AF1244" w:rsidRDefault="00AF1244" w:rsidP="00AF1244">
      <w:pPr>
        <w:rPr>
          <w:rFonts w:hint="eastAsia"/>
        </w:rPr>
      </w:pPr>
      <w:r>
        <w:rPr>
          <w:rFonts w:hint="eastAsia"/>
        </w:rPr>
        <w:t>在东亚，一些父母利用暑假来提高孩子的英语能力。在韩国首都首尔富人区一所私立语言学校</w:t>
      </w:r>
      <w:r>
        <w:rPr>
          <w:rFonts w:hint="eastAsia"/>
        </w:rPr>
        <w:t>SNT</w:t>
      </w:r>
      <w:r>
        <w:rPr>
          <w:rFonts w:hint="eastAsia"/>
        </w:rPr>
        <w:t>学院（</w:t>
      </w:r>
      <w:r>
        <w:rPr>
          <w:rFonts w:hint="eastAsia"/>
        </w:rPr>
        <w:t>SNT+Academy</w:t>
      </w:r>
      <w:r>
        <w:rPr>
          <w:rFonts w:hint="eastAsia"/>
        </w:rPr>
        <w:t>）的教室里，一群八九岁的孩子挤在里面练习辩论（辩题是是否该禁止整容手术）。大批富裕的中国父母更是把孩子送去参加游学课程。中国旅行社携程认为，今年将有</w:t>
      </w:r>
      <w:r>
        <w:rPr>
          <w:rFonts w:hint="eastAsia"/>
        </w:rPr>
        <w:t>100</w:t>
      </w:r>
      <w:r>
        <w:rPr>
          <w:rFonts w:hint="eastAsia"/>
        </w:rPr>
        <w:t>万中国学生参加这样的旅行，花费达</w:t>
      </w:r>
      <w:r>
        <w:rPr>
          <w:rFonts w:hint="eastAsia"/>
        </w:rPr>
        <w:t>45</w:t>
      </w:r>
      <w:r>
        <w:rPr>
          <w:rFonts w:hint="eastAsia"/>
        </w:rPr>
        <w:t>亿美元。</w:t>
      </w:r>
    </w:p>
    <w:p w14:paraId="0C421852" w14:textId="77777777" w:rsidR="00AF1244" w:rsidRDefault="00AF1244" w:rsidP="00AF1244"/>
    <w:p w14:paraId="5EABB231" w14:textId="77777777" w:rsidR="00AF1244" w:rsidRDefault="00AF1244" w:rsidP="00AF1244">
      <w:r>
        <w:t>The fanciest summer programmes can be expensive. Firetech charges £1,300 ($1,700) for week-long residential courses; a week at Space Camp, in Huntsville, Alabama, can cost up to $1,200. Mr Rosenberg says there is a camp for every budget. But as wealthier parents splash out on ever more specialised programmes, it is getting harder for the less well-to-do to keep up in the summer-camp arms race.</w:t>
      </w:r>
    </w:p>
    <w:p w14:paraId="7BDFE8AD" w14:textId="77777777" w:rsidR="00AF1244" w:rsidRDefault="00AF1244" w:rsidP="00AF1244"/>
    <w:p w14:paraId="57EE1DBF" w14:textId="77777777" w:rsidR="00AF1244" w:rsidRDefault="00AF1244" w:rsidP="00AF1244">
      <w:pPr>
        <w:rPr>
          <w:rFonts w:hint="eastAsia"/>
        </w:rPr>
      </w:pPr>
      <w:r>
        <w:rPr>
          <w:rFonts w:hint="eastAsia"/>
        </w:rPr>
        <w:t>那些最时髦高深的夏令营可能收费不菲。</w:t>
      </w:r>
      <w:r>
        <w:rPr>
          <w:rFonts w:hint="eastAsia"/>
        </w:rPr>
        <w:t>Firetech</w:t>
      </w:r>
      <w:r>
        <w:rPr>
          <w:rFonts w:hint="eastAsia"/>
        </w:rPr>
        <w:t>为期一周的住宿课程收费</w:t>
      </w:r>
      <w:r>
        <w:rPr>
          <w:rFonts w:hint="eastAsia"/>
        </w:rPr>
        <w:t>1300</w:t>
      </w:r>
      <w:r>
        <w:rPr>
          <w:rFonts w:hint="eastAsia"/>
        </w:rPr>
        <w:t>英镑（</w:t>
      </w:r>
      <w:r>
        <w:rPr>
          <w:rFonts w:hint="eastAsia"/>
        </w:rPr>
        <w:t>1700</w:t>
      </w:r>
      <w:r>
        <w:rPr>
          <w:rFonts w:hint="eastAsia"/>
        </w:rPr>
        <w:t>美元）；美国阿拉巴马州亨茨维尔市（</w:t>
      </w:r>
      <w:r>
        <w:rPr>
          <w:rFonts w:hint="eastAsia"/>
        </w:rPr>
        <w:t>Huntsville</w:t>
      </w:r>
      <w:r>
        <w:rPr>
          <w:rFonts w:hint="eastAsia"/>
        </w:rPr>
        <w:t>）的太空夏令营一周的费用可高达</w:t>
      </w:r>
      <w:r>
        <w:rPr>
          <w:rFonts w:hint="eastAsia"/>
        </w:rPr>
        <w:t>1200</w:t>
      </w:r>
      <w:r>
        <w:rPr>
          <w:rFonts w:hint="eastAsia"/>
        </w:rPr>
        <w:t>美元。罗森伯格表示，总有不同价位的夏令营适合各人预算。但随着富裕家庭为更专门化的夏令营大把撒钱，囊中羞涩的父母越来越难以跟上这场夏令营军备竞赛了。</w:t>
      </w:r>
    </w:p>
    <w:p w14:paraId="2C442BD6" w14:textId="77777777" w:rsidR="00AF1244" w:rsidRDefault="00AF1244" w:rsidP="00AF1244">
      <w:pPr>
        <w:pStyle w:val="1"/>
      </w:pPr>
      <w:r>
        <w:t>Cities and development: Build, baby, build</w:t>
      </w:r>
    </w:p>
    <w:p w14:paraId="4E527B98" w14:textId="77777777" w:rsidR="00AF1244" w:rsidRDefault="00AF1244" w:rsidP="00AF1244">
      <w:r>
        <w:t>The Emerald City has no wish to become another San Francisco</w:t>
      </w:r>
    </w:p>
    <w:p w14:paraId="4D5C61AA" w14:textId="77777777" w:rsidR="00AF1244" w:rsidRDefault="00AF1244" w:rsidP="00AF1244">
      <w:pPr>
        <w:rPr>
          <w:rFonts w:hint="eastAsia"/>
        </w:rPr>
      </w:pPr>
      <w:r>
        <w:rPr>
          <w:rFonts w:hint="eastAsia"/>
        </w:rPr>
        <w:t>城市与发展：造啊造啊造房子</w:t>
      </w:r>
    </w:p>
    <w:p w14:paraId="6C1BA2BA" w14:textId="77777777" w:rsidR="00AF1244" w:rsidRDefault="00AF1244" w:rsidP="00AF1244">
      <w:pPr>
        <w:rPr>
          <w:rFonts w:hint="eastAsia"/>
        </w:rPr>
      </w:pPr>
      <w:r>
        <w:rPr>
          <w:rFonts w:hint="eastAsia"/>
        </w:rPr>
        <w:t>繁荣发展的西海岸城市西雅图想避免成为下一个旧金山</w:t>
      </w:r>
    </w:p>
    <w:p w14:paraId="7B3EAFF4" w14:textId="77777777" w:rsidR="00AF1244" w:rsidRDefault="00AF1244" w:rsidP="00AF1244">
      <w:r>
        <w:t xml:space="preserve">20180811 united states </w:t>
      </w:r>
      <w:r>
        <w:rPr>
          <w:rFonts w:ascii="Segoe UI Emoji" w:hAnsi="Segoe UI Emoji" w:cs="Segoe UI Emoji"/>
        </w:rPr>
        <w:t>🇬🇧</w:t>
      </w:r>
      <w:r>
        <w:t xml:space="preserve"> English Version</w:t>
      </w:r>
    </w:p>
    <w:p w14:paraId="75B161C6" w14:textId="77777777" w:rsidR="00AF1244" w:rsidRDefault="00AF1244" w:rsidP="00AF1244"/>
    <w:p w14:paraId="3100D80D" w14:textId="77777777" w:rsidR="00AF1244" w:rsidRDefault="00AF1244" w:rsidP="00AF1244">
      <w:r>
        <w:t>FOR the third consecutive year, Seattle has the most cranes in operation of any city in America—three times as many as New York. Long a placid, drizzly company town, the place is booming. Since 2010 Seattle has grown more quickly than any other large American city, thanks in part to the success of Amazon and Microsoft, two local technology firms. Entrepreneurs are flocking there, repelled by the obscene costs of San Francisco.</w:t>
      </w:r>
    </w:p>
    <w:p w14:paraId="086D2C97" w14:textId="77777777" w:rsidR="00AF1244" w:rsidRDefault="00AF1244" w:rsidP="00AF1244"/>
    <w:p w14:paraId="5F54435E" w14:textId="77777777" w:rsidR="00AF1244" w:rsidRDefault="00AF1244" w:rsidP="00AF1244">
      <w:pPr>
        <w:rPr>
          <w:rFonts w:hint="eastAsia"/>
        </w:rPr>
      </w:pPr>
      <w:r>
        <w:rPr>
          <w:rFonts w:hint="eastAsia"/>
        </w:rPr>
        <w:t>西雅图作业中的起重机数量已经连续三年位列全美城市之首，是纽约的三倍。这个一直以来平和宁静、细雨霏霏的“公司城镇”正驶在发展的快车道上。自</w:t>
      </w:r>
      <w:r>
        <w:rPr>
          <w:rFonts w:hint="eastAsia"/>
        </w:rPr>
        <w:t>2010</w:t>
      </w:r>
      <w:r>
        <w:rPr>
          <w:rFonts w:hint="eastAsia"/>
        </w:rPr>
        <w:t>年以来，西雅图的发展速度超过了美国其他所有大城市，这在一定程度上得益于当地两家成功的科技公司——亚马逊和微软。旧金山离谱的高成本让企业家们望而却步，纷纷涌进西雅图。</w:t>
      </w:r>
    </w:p>
    <w:p w14:paraId="3EA954ED" w14:textId="77777777" w:rsidR="00AF1244" w:rsidRDefault="00AF1244" w:rsidP="00AF1244"/>
    <w:p w14:paraId="012BD188" w14:textId="77777777" w:rsidR="00AF1244" w:rsidRDefault="00AF1244" w:rsidP="00AF1244">
      <w:r>
        <w:t xml:space="preserve">But the pathologies of the Bay Area may not be far behind. Rents have shot up and homelessness is common. “We are not a welcoming city in the way Seattle has historically been,” says Mike McGinn, the former mayor. The boom shows little sign of abating, meaning that Seattle has only a few years before it contracts a case of full-blown San Francisco. Either the city will cleverly manage its growing prosperity, or it will become inaccessible to ordinary people. The Emerald City would be </w:t>
      </w:r>
      <w:r>
        <w:lastRenderedPageBreak/>
        <w:t>turned into a gilded fortress.</w:t>
      </w:r>
    </w:p>
    <w:p w14:paraId="0912022F" w14:textId="77777777" w:rsidR="00AF1244" w:rsidRDefault="00AF1244" w:rsidP="00AF1244"/>
    <w:p w14:paraId="12EA8C43" w14:textId="77777777" w:rsidR="00AF1244" w:rsidRDefault="00AF1244" w:rsidP="00AF1244">
      <w:pPr>
        <w:rPr>
          <w:rFonts w:hint="eastAsia"/>
        </w:rPr>
      </w:pPr>
      <w:r>
        <w:rPr>
          <w:rFonts w:hint="eastAsia"/>
        </w:rPr>
        <w:t>但是西雅图离旧金山湾区的病态可能并不遥远。房租已经飞涨，无家可归者随处可见。前市长迈克·麦克金（</w:t>
      </w:r>
      <w:r>
        <w:rPr>
          <w:rFonts w:hint="eastAsia"/>
        </w:rPr>
        <w:t>Mike McGinn</w:t>
      </w:r>
      <w:r>
        <w:rPr>
          <w:rFonts w:hint="eastAsia"/>
        </w:rPr>
        <w:t>）表示：“我们已经不再是过去那个宜人的城市。”迅猛发展的势头毫无减弱的迹象，也就是说，只消几年，西雅图就会变成另一个充分发展的旧金山。西雅图必须明智地处理这种繁荣趋势，否则就会将普通人拒之门外，翡翠之城将变成镀金堡垒。</w:t>
      </w:r>
    </w:p>
    <w:p w14:paraId="4B139462" w14:textId="77777777" w:rsidR="00AF1244" w:rsidRDefault="00AF1244" w:rsidP="00AF1244"/>
    <w:p w14:paraId="493051F9" w14:textId="77777777" w:rsidR="00AF1244" w:rsidRDefault="00AF1244" w:rsidP="00AF1244">
      <w:r>
        <w:t>A single-family residence now rents for $2,600 per month, on average—25% more in real terms than five years ago, according to data from Zillow, a property website. That is less than the peak price of $2,870 reached in September 2017. In fact, it is the largest drop in rents seen in any of America’s 100 largest cities. Much of the decline is owing to the frantic pace of building visible in parts of the city. Seattle added 8,750 units of housing last year, nearly double San Francisco’s count. Another 22,000 units have been approved.</w:t>
      </w:r>
    </w:p>
    <w:p w14:paraId="5DC5A1DC" w14:textId="77777777" w:rsidR="00AF1244" w:rsidRDefault="00AF1244" w:rsidP="00AF1244"/>
    <w:p w14:paraId="01DF5E0D" w14:textId="77777777" w:rsidR="00AF1244" w:rsidRDefault="00AF1244" w:rsidP="00AF1244">
      <w:pPr>
        <w:rPr>
          <w:rFonts w:hint="eastAsia"/>
        </w:rPr>
      </w:pPr>
      <w:r>
        <w:rPr>
          <w:rFonts w:hint="eastAsia"/>
        </w:rPr>
        <w:t>房地产网站</w:t>
      </w:r>
      <w:r>
        <w:rPr>
          <w:rFonts w:hint="eastAsia"/>
        </w:rPr>
        <w:t>Zillow</w:t>
      </w:r>
      <w:r>
        <w:rPr>
          <w:rFonts w:hint="eastAsia"/>
        </w:rPr>
        <w:t>的数据显示，目前西雅图独栋住宅的平均月租金为</w:t>
      </w:r>
      <w:r>
        <w:rPr>
          <w:rFonts w:hint="eastAsia"/>
        </w:rPr>
        <w:t>2600</w:t>
      </w:r>
      <w:r>
        <w:rPr>
          <w:rFonts w:hint="eastAsia"/>
        </w:rPr>
        <w:t>美元，扣除物价因素后比五年前实际高出</w:t>
      </w:r>
      <w:r>
        <w:rPr>
          <w:rFonts w:hint="eastAsia"/>
        </w:rPr>
        <w:t>25%</w:t>
      </w:r>
      <w:r>
        <w:rPr>
          <w:rFonts w:hint="eastAsia"/>
        </w:rPr>
        <w:t>。这低于</w:t>
      </w:r>
      <w:r>
        <w:rPr>
          <w:rFonts w:hint="eastAsia"/>
        </w:rPr>
        <w:t>2017</w:t>
      </w:r>
      <w:r>
        <w:rPr>
          <w:rFonts w:hint="eastAsia"/>
        </w:rPr>
        <w:t>年</w:t>
      </w:r>
      <w:r>
        <w:rPr>
          <w:rFonts w:hint="eastAsia"/>
        </w:rPr>
        <w:t>9</w:t>
      </w:r>
      <w:r>
        <w:rPr>
          <w:rFonts w:hint="eastAsia"/>
        </w:rPr>
        <w:t>月最高峰时的</w:t>
      </w:r>
      <w:r>
        <w:rPr>
          <w:rFonts w:hint="eastAsia"/>
        </w:rPr>
        <w:t>2870</w:t>
      </w:r>
      <w:r>
        <w:rPr>
          <w:rFonts w:hint="eastAsia"/>
        </w:rPr>
        <w:t>美元。事实上，这一跌幅是美国</w:t>
      </w:r>
      <w:r>
        <w:rPr>
          <w:rFonts w:hint="eastAsia"/>
        </w:rPr>
        <w:t>100</w:t>
      </w:r>
      <w:r>
        <w:rPr>
          <w:rFonts w:hint="eastAsia"/>
        </w:rPr>
        <w:t>个最大城市里最大的，很大程度上是缘于城中四处可见的建设热潮。去年西雅图新增</w:t>
      </w:r>
      <w:r>
        <w:rPr>
          <w:rFonts w:hint="eastAsia"/>
        </w:rPr>
        <w:t>8750</w:t>
      </w:r>
      <w:r>
        <w:rPr>
          <w:rFonts w:hint="eastAsia"/>
        </w:rPr>
        <w:t>个住房单位，几乎是旧金山的两倍。此外还有</w:t>
      </w:r>
      <w:r>
        <w:rPr>
          <w:rFonts w:hint="eastAsia"/>
        </w:rPr>
        <w:t>2.2</w:t>
      </w:r>
      <w:r>
        <w:rPr>
          <w:rFonts w:hint="eastAsia"/>
        </w:rPr>
        <w:t>万个住房单位已获准兴建。</w:t>
      </w:r>
    </w:p>
    <w:p w14:paraId="7127C620" w14:textId="77777777" w:rsidR="00AF1244" w:rsidRDefault="00AF1244" w:rsidP="00AF1244"/>
    <w:p w14:paraId="1DE8BCAE" w14:textId="77777777" w:rsidR="00AF1244" w:rsidRDefault="00AF1244" w:rsidP="00AF1244">
      <w:r>
        <w:t>Better than other highly successful cities, Seattle grasps the fact that property prices are driven by supply and demand. Americans can move freely, and demand for urban living is enormous. Yet supply remains tightly constrained by local zoning rules and limits on building heights and density. The resulting artificial scarcity, enforced by the government, inflates prices, benefiting homeowners. The overall costs to society are staggering. Research by two economists, Chang-Tai Hsieh and Enrico Moretti, estimates that removing excessive regulations in just three cities—New York, San Francisco and San Jose—could boost America’s GDP by 9% because more people could move to them.</w:t>
      </w:r>
    </w:p>
    <w:p w14:paraId="049B1DC8" w14:textId="77777777" w:rsidR="00AF1244" w:rsidRDefault="00AF1244" w:rsidP="00AF1244"/>
    <w:p w14:paraId="4DD22878" w14:textId="77777777" w:rsidR="00AF1244" w:rsidRDefault="00AF1244" w:rsidP="00AF1244">
      <w:pPr>
        <w:rPr>
          <w:rFonts w:hint="eastAsia"/>
        </w:rPr>
      </w:pPr>
      <w:r>
        <w:rPr>
          <w:rFonts w:hint="eastAsia"/>
        </w:rPr>
        <w:t>相比其他大获成功的城市，西雅图更清楚地认识到房地产价格由供需关系驱动。美国人可以自由迁居，对城市住房需求巨大。但住房供应仍旧受地方区域规划法规、楼宇高度和密度等因素的严格限制。这种由政府强加的人为住房稀缺抬高了房价，让房主受益。社会为此付出的总体代价十分惊人。经济学家谢长泰和恩里科·莫雷蒂（</w:t>
      </w:r>
      <w:r>
        <w:rPr>
          <w:rFonts w:hint="eastAsia"/>
        </w:rPr>
        <w:t>Enrico Moretti</w:t>
      </w:r>
      <w:r>
        <w:rPr>
          <w:rFonts w:hint="eastAsia"/>
        </w:rPr>
        <w:t>）的研究估计，仅仅是在纽约、旧金山和圣何塞这三个城市取消过度监管，让更多人移居进来，就可能将美国的</w:t>
      </w:r>
      <w:r>
        <w:rPr>
          <w:rFonts w:hint="eastAsia"/>
        </w:rPr>
        <w:t>GDP</w:t>
      </w:r>
      <w:r>
        <w:rPr>
          <w:rFonts w:hint="eastAsia"/>
        </w:rPr>
        <w:t>提升</w:t>
      </w:r>
      <w:r>
        <w:rPr>
          <w:rFonts w:hint="eastAsia"/>
        </w:rPr>
        <w:t>9%</w:t>
      </w:r>
      <w:r>
        <w:rPr>
          <w:rFonts w:hint="eastAsia"/>
        </w:rPr>
        <w:t>。</w:t>
      </w:r>
    </w:p>
    <w:p w14:paraId="126760E2" w14:textId="77777777" w:rsidR="00AF1244" w:rsidRDefault="00AF1244" w:rsidP="00AF1244"/>
    <w:p w14:paraId="22FC770D" w14:textId="77777777" w:rsidR="00AF1244" w:rsidRDefault="00AF1244" w:rsidP="00AF1244">
      <w:r>
        <w:t>In Seattle, as in other cities facing similar problems, three camps have emerged. The first contains urbanists and developers who want to build more homes. In the second camp are homeowners, who fear that new housing will depress property values. If new building is to happen, these NIMBYs would prefer it to happen elsewhere. The third camp is occupied by the urban left. Its members are keen on public housing but suspicious of unfettered private building, which they see as a handout to developers.</w:t>
      </w:r>
    </w:p>
    <w:p w14:paraId="4A6FE2FF" w14:textId="77777777" w:rsidR="00AF1244" w:rsidRDefault="00AF1244" w:rsidP="00AF1244"/>
    <w:p w14:paraId="41643018" w14:textId="77777777" w:rsidR="00AF1244" w:rsidRDefault="00AF1244" w:rsidP="00AF1244">
      <w:pPr>
        <w:rPr>
          <w:rFonts w:hint="eastAsia"/>
        </w:rPr>
      </w:pPr>
      <w:r>
        <w:rPr>
          <w:rFonts w:hint="eastAsia"/>
        </w:rPr>
        <w:t>与其他面对类似问题的城市一样，在西雅图出现了三个阵营。第一个阵营包括想建造更多住宅的城市规划专家和开发商。第二个阵营是房主，他们担心新房会压低现有房产的价格。如果非要盖新房，这些邻避者（</w:t>
      </w:r>
      <w:r>
        <w:rPr>
          <w:rFonts w:hint="eastAsia"/>
        </w:rPr>
        <w:t>NIMBY</w:t>
      </w:r>
      <w:r>
        <w:rPr>
          <w:rFonts w:hint="eastAsia"/>
        </w:rPr>
        <w:t>，</w:t>
      </w:r>
      <w:r>
        <w:rPr>
          <w:rFonts w:hint="eastAsia"/>
        </w:rPr>
        <w:t>not in my back yard</w:t>
      </w:r>
      <w:r>
        <w:rPr>
          <w:rFonts w:hint="eastAsia"/>
        </w:rPr>
        <w:t>的缩写）希望它们是建在别处。第三个阵营是城市左派人士，他们热衷于公共住房，但对不加约束的私人住房建设持怀疑态度，视之为向开发商派钱。</w:t>
      </w:r>
    </w:p>
    <w:p w14:paraId="3B95F24B" w14:textId="77777777" w:rsidR="00AF1244" w:rsidRDefault="00AF1244" w:rsidP="00AF1244"/>
    <w:p w14:paraId="027CFE77" w14:textId="77777777" w:rsidR="00AF1244" w:rsidRDefault="00AF1244" w:rsidP="00AF1244">
      <w:r>
        <w:t>In California socialists and affordable-housing activists called PHIMBYs—which stands for “public housing in my backyard”—joined NIMBYs to oppose legislation that would have greatly expanded market-rate development in San Francisco. “In Seattle the NIMBYist-Trotskyite alliance is the default political alignment,” says Alan Durning, executive director of the Sightline Institute, a local think-tank.</w:t>
      </w:r>
    </w:p>
    <w:p w14:paraId="103ADF32" w14:textId="77777777" w:rsidR="00AF1244" w:rsidRDefault="00AF1244" w:rsidP="00AF1244"/>
    <w:p w14:paraId="3D912AFA" w14:textId="77777777" w:rsidR="00AF1244" w:rsidRDefault="00AF1244" w:rsidP="00AF1244">
      <w:pPr>
        <w:rPr>
          <w:rFonts w:hint="eastAsia"/>
        </w:rPr>
      </w:pPr>
      <w:r>
        <w:rPr>
          <w:rFonts w:hint="eastAsia"/>
        </w:rPr>
        <w:t>在加州，社会主义者和公共住房倡导者（</w:t>
      </w:r>
      <w:r>
        <w:rPr>
          <w:rFonts w:hint="eastAsia"/>
        </w:rPr>
        <w:t>PHIMBY</w:t>
      </w:r>
      <w:r>
        <w:rPr>
          <w:rFonts w:hint="eastAsia"/>
        </w:rPr>
        <w:t>，</w:t>
      </w:r>
      <w:r>
        <w:rPr>
          <w:rFonts w:hint="eastAsia"/>
        </w:rPr>
        <w:t>public housing in my backyard</w:t>
      </w:r>
      <w:r>
        <w:rPr>
          <w:rFonts w:hint="eastAsia"/>
        </w:rPr>
        <w:t>的缩写）加入了邻避者的队伍，共同反对会让旧金山大幅扩展商业住宅的立法。“在西雅图，邻避主义者与托洛茨基派结成了天然的政治联盟。”当地智库</w:t>
      </w:r>
      <w:r>
        <w:rPr>
          <w:rFonts w:hint="eastAsia"/>
        </w:rPr>
        <w:t>Sightline Institute</w:t>
      </w:r>
      <w:r>
        <w:rPr>
          <w:rFonts w:hint="eastAsia"/>
        </w:rPr>
        <w:t>的执行董事艾伦·德宁（</w:t>
      </w:r>
      <w:r>
        <w:rPr>
          <w:rFonts w:hint="eastAsia"/>
        </w:rPr>
        <w:t>Alan Durning</w:t>
      </w:r>
      <w:r>
        <w:rPr>
          <w:rFonts w:hint="eastAsia"/>
        </w:rPr>
        <w:t>）表示。</w:t>
      </w:r>
    </w:p>
    <w:p w14:paraId="052A90F1" w14:textId="77777777" w:rsidR="00AF1244" w:rsidRDefault="00AF1244" w:rsidP="00AF1244"/>
    <w:p w14:paraId="4D07120A" w14:textId="77777777" w:rsidR="00AF1244" w:rsidRDefault="00AF1244" w:rsidP="00AF1244">
      <w:r>
        <w:t>Seattle’s proposed solution to this deadlock, unveiled in 2015, is known as the “grand bargain”. It would reduce restrictions and unleash building on big patches of city. In exchange, developers would have to reserve a few units for renting below the market rate or pay into an affordable-housing fund. Such schemes, known as “inclusionary zoning”, are increasingly common in progressive American cities. They can lead to more mixed districts and placate left-wing critics. But they are not without problems.</w:t>
      </w:r>
    </w:p>
    <w:p w14:paraId="234BF515" w14:textId="77777777" w:rsidR="00AF1244" w:rsidRDefault="00AF1244" w:rsidP="00AF1244"/>
    <w:p w14:paraId="3405EC3D" w14:textId="77777777" w:rsidR="00AF1244" w:rsidRDefault="00AF1244" w:rsidP="00AF1244">
      <w:pPr>
        <w:rPr>
          <w:rFonts w:hint="eastAsia"/>
        </w:rPr>
      </w:pPr>
      <w:r>
        <w:rPr>
          <w:rFonts w:hint="eastAsia"/>
        </w:rPr>
        <w:t>为应对这一僵局，西雅图在</w:t>
      </w:r>
      <w:r>
        <w:rPr>
          <w:rFonts w:hint="eastAsia"/>
        </w:rPr>
        <w:t>2015</w:t>
      </w:r>
      <w:r>
        <w:rPr>
          <w:rFonts w:hint="eastAsia"/>
        </w:rPr>
        <w:t>年出台了名为“大交易”的解决方案。该计划将减少限制措施，放开在城市中进行大面积开发建设。作为交换，开发商必须留出一些住房单位以低于市场价的价格出租，或者支付经济适用房基金。这类被称为“包容性区域规划”的方案在美国崇尚革新的城市越来越普遍。它们可能会造就更多的混合居住区，并安抚左翼批评人士。但它们并非没有问题。</w:t>
      </w:r>
    </w:p>
    <w:p w14:paraId="6244B02F" w14:textId="77777777" w:rsidR="00AF1244" w:rsidRDefault="00AF1244" w:rsidP="00AF1244"/>
    <w:p w14:paraId="0027D49E" w14:textId="77777777" w:rsidR="00AF1244" w:rsidRDefault="00AF1244" w:rsidP="00AF1244">
      <w:r>
        <w:t>By reducing future earnings, inclusionary zoning acts as a tax on new development. If the affordability requirements are set too high, many new projects will not be built. Bill de Blasio, New York City’s progressive mayor, championed requirements that at least one-fifth of new units should be offered below the prevailing market rate. San Francisco sets the threshold as high as 30% and imposes a clutch of added “impact fees”. Developers complain that these fees suffocate all but the most lucrative projects—which then invite criticism as “luxury high-rises”.</w:t>
      </w:r>
    </w:p>
    <w:p w14:paraId="13146733" w14:textId="77777777" w:rsidR="00AF1244" w:rsidRDefault="00AF1244" w:rsidP="00AF1244"/>
    <w:p w14:paraId="10C7D30B" w14:textId="77777777" w:rsidR="00AF1244" w:rsidRDefault="00AF1244" w:rsidP="00AF1244">
      <w:pPr>
        <w:rPr>
          <w:rFonts w:hint="eastAsia"/>
        </w:rPr>
      </w:pPr>
      <w:r>
        <w:rPr>
          <w:rFonts w:hint="eastAsia"/>
        </w:rPr>
        <w:t>由于减少了未来的收益，包容性区域规划相当于对新建住宅区征税。如果对配套的可负担住房的门槛设置过高，许多新项目将无法实施。纽约改革派市长白思豪（</w:t>
      </w:r>
      <w:r>
        <w:rPr>
          <w:rFonts w:hint="eastAsia"/>
        </w:rPr>
        <w:t>Bill de Blasio</w:t>
      </w:r>
      <w:r>
        <w:rPr>
          <w:rFonts w:hint="eastAsia"/>
        </w:rPr>
        <w:t>）曾力挺拿出至少</w:t>
      </w:r>
      <w:r>
        <w:rPr>
          <w:rFonts w:hint="eastAsia"/>
        </w:rPr>
        <w:t>20%</w:t>
      </w:r>
      <w:r>
        <w:rPr>
          <w:rFonts w:hint="eastAsia"/>
        </w:rPr>
        <w:t>的新建住房单位以低于现有市场价出租。而旧金山设定的门槛高达</w:t>
      </w:r>
      <w:r>
        <w:rPr>
          <w:rFonts w:hint="eastAsia"/>
        </w:rPr>
        <w:t>30%</w:t>
      </w:r>
      <w:r>
        <w:rPr>
          <w:rFonts w:hint="eastAsia"/>
        </w:rPr>
        <w:t>，并强加了一系列额外的“影响费用”。开发商抱怨道，除了最赚钱的项目，这些费用让其他项目陷入绝境。而那些赚钱的项目又会被批是“奢华的摩天大厦”。</w:t>
      </w:r>
    </w:p>
    <w:p w14:paraId="5CF801BA" w14:textId="77777777" w:rsidR="00AF1244" w:rsidRDefault="00AF1244" w:rsidP="00AF1244"/>
    <w:p w14:paraId="31671977" w14:textId="77777777" w:rsidR="00AF1244" w:rsidRDefault="00AF1244" w:rsidP="00AF1244">
      <w:r>
        <w:t>Seattle has negotiated a more reasonable route by requiring between 5% and 11% of new units to be rented at below-market rates. Progressives think that too little. “It’s not in any way a substitute for a serious programme of affordability. We need rent control, social housing on a mass scale, and a full bill of renters’ rights,” says Kshama Sawant, a socialist member of the city council. “It’s all been led by what developers want, and by what corporate Seattle wants,” adds Tammy Morales, a community organiser in southern Seattle, who says the city is doing little about the displacement of poorer residents.</w:t>
      </w:r>
    </w:p>
    <w:p w14:paraId="5B48AE90" w14:textId="77777777" w:rsidR="00AF1244" w:rsidRDefault="00AF1244" w:rsidP="00AF1244"/>
    <w:p w14:paraId="0E5DBD55" w14:textId="77777777" w:rsidR="00AF1244" w:rsidRDefault="00AF1244" w:rsidP="00AF1244">
      <w:pPr>
        <w:rPr>
          <w:rFonts w:hint="eastAsia"/>
        </w:rPr>
      </w:pPr>
      <w:r>
        <w:rPr>
          <w:rFonts w:hint="eastAsia"/>
        </w:rPr>
        <w:t>西雅图经谈判达成了一项较为合理的方案，要求</w:t>
      </w:r>
      <w:r>
        <w:rPr>
          <w:rFonts w:hint="eastAsia"/>
        </w:rPr>
        <w:t>5%</w:t>
      </w:r>
      <w:r>
        <w:rPr>
          <w:rFonts w:hint="eastAsia"/>
        </w:rPr>
        <w:t>到</w:t>
      </w:r>
      <w:r>
        <w:rPr>
          <w:rFonts w:hint="eastAsia"/>
        </w:rPr>
        <w:t>11%</w:t>
      </w:r>
      <w:r>
        <w:rPr>
          <w:rFonts w:hint="eastAsia"/>
        </w:rPr>
        <w:t>的新建住房单位以低于市场价出租。革新派人士认为该比例太低。身为市议会议员的社会主义者卡萨玛·萨万特（</w:t>
      </w:r>
      <w:r>
        <w:rPr>
          <w:rFonts w:hint="eastAsia"/>
        </w:rPr>
        <w:t>Kshama Sawant</w:t>
      </w:r>
      <w:r>
        <w:rPr>
          <w:rFonts w:hint="eastAsia"/>
        </w:rPr>
        <w:t>）表示：“不管怎么说，这都算不上是正儿八经的保障型住房方案。我们要的是租金管制、大规模的社会保障房以及一个完整的租房者权益法案。”西雅图南部的社区组织者塔米·莫拉莱斯（</w:t>
      </w:r>
      <w:r>
        <w:rPr>
          <w:rFonts w:hint="eastAsia"/>
        </w:rPr>
        <w:t>Tammy Morales</w:t>
      </w:r>
      <w:r>
        <w:rPr>
          <w:rFonts w:hint="eastAsia"/>
        </w:rPr>
        <w:t>）认为西雅图在贫困居民流离失所的问题上几乎无所作为，她补充道：“一切都是由开发商和西雅图企业界的意愿主导。”</w:t>
      </w:r>
    </w:p>
    <w:p w14:paraId="3D351263" w14:textId="77777777" w:rsidR="00AF1244" w:rsidRDefault="00AF1244" w:rsidP="00AF1244"/>
    <w:p w14:paraId="380F35C2" w14:textId="77777777" w:rsidR="00AF1244" w:rsidRDefault="00AF1244" w:rsidP="00AF1244">
      <w:r>
        <w:t>Any remaining goodwill towards Seattle’s building plan has also diminished after Amazon made a rare intervention in local politics. On May 14th the city council passed a “head tax” of $275 per employee for firms with more than $20m in annual revenue, in order to fund services for homeless people. Amazon, which employs more than 40,000 people in Seattle, promptly halted construction on one office tower and suggested it would sub-let another. A month later the city council tucked tail and repealed the tax. Progressives were furious. Ms Sawant, who (along with one other holdout) voted to keep the tax, called it a “serious betrayal”.</w:t>
      </w:r>
    </w:p>
    <w:p w14:paraId="3A8E2C7E" w14:textId="77777777" w:rsidR="00AF1244" w:rsidRDefault="00AF1244" w:rsidP="00AF1244"/>
    <w:p w14:paraId="7B4DAF84" w14:textId="77777777" w:rsidR="00AF1244" w:rsidRDefault="00AF1244" w:rsidP="00AF1244">
      <w:pPr>
        <w:rPr>
          <w:rFonts w:hint="eastAsia"/>
        </w:rPr>
      </w:pPr>
      <w:r>
        <w:rPr>
          <w:rFonts w:hint="eastAsia"/>
        </w:rPr>
        <w:lastRenderedPageBreak/>
        <w:t>在亚马逊罕见地干预了地方政治之后，人们对西雅图建设计划仅存的一点好感也已变淡。</w:t>
      </w:r>
      <w:r>
        <w:rPr>
          <w:rFonts w:hint="eastAsia"/>
        </w:rPr>
        <w:t>5</w:t>
      </w:r>
      <w:r>
        <w:rPr>
          <w:rFonts w:hint="eastAsia"/>
        </w:rPr>
        <w:t>月</w:t>
      </w:r>
      <w:r>
        <w:rPr>
          <w:rFonts w:hint="eastAsia"/>
        </w:rPr>
        <w:t>14</w:t>
      </w:r>
      <w:r>
        <w:rPr>
          <w:rFonts w:hint="eastAsia"/>
        </w:rPr>
        <w:t>日，市议会通过了一项针对年收入超过</w:t>
      </w:r>
      <w:r>
        <w:rPr>
          <w:rFonts w:hint="eastAsia"/>
        </w:rPr>
        <w:t>2000</w:t>
      </w:r>
      <w:r>
        <w:rPr>
          <w:rFonts w:hint="eastAsia"/>
        </w:rPr>
        <w:t>万美元的公司的“人头税”，征税金额为每名员工</w:t>
      </w:r>
      <w:r>
        <w:rPr>
          <w:rFonts w:hint="eastAsia"/>
        </w:rPr>
        <w:t>275</w:t>
      </w:r>
      <w:r>
        <w:rPr>
          <w:rFonts w:hint="eastAsia"/>
        </w:rPr>
        <w:t>美元，用于资助服务无家可归者的项目。在西雅图雇用了四万多名员工的亚马逊迅速叫停了一座办公楼的建设，并暗示要将另一座办公楼转租出去。一个月后，市议会灰溜溜地废除了这项税收。革新派人士义愤填膺。萨万特与另一位拒不退让者一起投票支持保留这项税收，她称议会的做法是“重大的背叛”。</w:t>
      </w:r>
    </w:p>
    <w:p w14:paraId="6E5361AC" w14:textId="77777777" w:rsidR="00AF1244" w:rsidRDefault="00AF1244" w:rsidP="00AF1244"/>
    <w:p w14:paraId="0FD6F41B" w14:textId="77777777" w:rsidR="00AF1244" w:rsidRDefault="00AF1244" w:rsidP="00AF1244">
      <w:r>
        <w:t>The perception that Seattle is becoming Amazon-town will make neighbourhood change, never easy, a harder sell. Implementation of the city plan, despite four years of consultation, has been slow. Restrictions are loosened in urban centres, leading to a building boom and a trickle of affordable housing. But only 6% of single-family neighbourhoods would be profoundly affected by the plan. And homeowners are digging in even against that. Mr Durning likens it to trench warfare.</w:t>
      </w:r>
    </w:p>
    <w:p w14:paraId="445F6396" w14:textId="77777777" w:rsidR="00AF1244" w:rsidRDefault="00AF1244" w:rsidP="00AF1244"/>
    <w:p w14:paraId="1A7C38AD" w14:textId="77777777" w:rsidR="00AF1244" w:rsidRDefault="00AF1244" w:rsidP="00AF1244">
      <w:pPr>
        <w:rPr>
          <w:rFonts w:hint="eastAsia"/>
        </w:rPr>
      </w:pPr>
      <w:r>
        <w:rPr>
          <w:rFonts w:hint="eastAsia"/>
        </w:rPr>
        <w:t>认为西雅图正在变成“亚马逊城”的观点将让从来就不易推行的社区改造难上加难。尽管已经商讨了四年，城市规划的落实一直进展缓慢。对中心城区的限制有所放宽，引发了一轮建设热潮，也带来了少量的保障住房。而实际上这项规划只会对</w:t>
      </w:r>
      <w:r>
        <w:rPr>
          <w:rFonts w:hint="eastAsia"/>
        </w:rPr>
        <w:t>6%</w:t>
      </w:r>
      <w:r>
        <w:rPr>
          <w:rFonts w:hint="eastAsia"/>
        </w:rPr>
        <w:t>的独栋居住区带来深刻影响。但房主们还是严阵以待。德宁把这比作阵地战。</w:t>
      </w:r>
    </w:p>
    <w:p w14:paraId="2A970DC1" w14:textId="77777777" w:rsidR="00AF1244" w:rsidRDefault="00AF1244" w:rsidP="00AF1244"/>
    <w:p w14:paraId="7FF774D5" w14:textId="77777777" w:rsidR="00AF1244" w:rsidRDefault="00AF1244" w:rsidP="00AF1244">
      <w:r>
        <w:t>For more than 50 years NIMBYs have swayed American city politics. They attend council meetings in droves and vote in low-turnout local elections. They explain why strange pockets of low-rise suburbia, frozen in time, can be found in the heart of many cities facing sharply rising rents, such as San Francisco’s Noe Valley, Seattle’s Queen Anne and Northwest Washington. Upsetting the entrenched power structure of cities is an exasperating, thankless task. But if they are to remain truly open to all, it will be necessary.</w:t>
      </w:r>
    </w:p>
    <w:p w14:paraId="534A19C5" w14:textId="77777777" w:rsidR="00AF1244" w:rsidRDefault="00AF1244" w:rsidP="00AF1244"/>
    <w:p w14:paraId="5CCB8749" w14:textId="77777777" w:rsidR="00AF1244" w:rsidRDefault="00AF1244" w:rsidP="00AF1244">
      <w:pPr>
        <w:rPr>
          <w:rFonts w:hint="eastAsia"/>
        </w:rPr>
      </w:pPr>
      <w:r>
        <w:rPr>
          <w:rFonts w:hint="eastAsia"/>
        </w:rPr>
        <w:t>半个多世纪以来，邻避者左右着美国的城市政治。他们成群结队地参加市议会的会议，在低投票率的地方选举中投票。正是由于他们的存在，在旧金山的诺伊谷、西雅图的安妮皇后区以及华盛顿西北区等许多面临房租暴涨的城市核心区，还能找到一些与众不同的郊区式低层建筑群，让人有时光凝固之感。扭转城市根深蒂固的权力结构是件伤神动气、吃力不讨好的事。但是如果城市要真正对所有人开放，就必须这么做。</w:t>
      </w:r>
    </w:p>
    <w:p w14:paraId="03BEEBE7" w14:textId="77777777" w:rsidR="00AF1244" w:rsidRDefault="00AF1244" w:rsidP="00AF1244">
      <w:pPr>
        <w:pStyle w:val="1"/>
      </w:pPr>
      <w:r>
        <w:t>John Maynard Keynes: Was he a liberal?</w:t>
      </w:r>
    </w:p>
    <w:p w14:paraId="4E6CBFFA" w14:textId="77777777" w:rsidR="00AF1244" w:rsidRDefault="00AF1244" w:rsidP="00AF1244">
      <w:r>
        <w:t>People should be free to choose. It was their freedom not to choose that troubled John Maynard Keynes</w:t>
      </w:r>
    </w:p>
    <w:p w14:paraId="3D0DC977" w14:textId="77777777" w:rsidR="00AF1244" w:rsidRDefault="00AF1244" w:rsidP="00AF1244">
      <w:pPr>
        <w:rPr>
          <w:rFonts w:hint="eastAsia"/>
        </w:rPr>
      </w:pPr>
      <w:r>
        <w:rPr>
          <w:rFonts w:hint="eastAsia"/>
        </w:rPr>
        <w:t>约翰·梅纳德·凯恩斯：他是自由主义者吗？</w:t>
      </w:r>
    </w:p>
    <w:p w14:paraId="54F6A66E" w14:textId="77777777" w:rsidR="00AF1244" w:rsidRDefault="00AF1244" w:rsidP="00AF1244">
      <w:pPr>
        <w:rPr>
          <w:rFonts w:hint="eastAsia"/>
        </w:rPr>
      </w:pPr>
      <w:r>
        <w:rPr>
          <w:rFonts w:hint="eastAsia"/>
        </w:rPr>
        <w:t>人们应该有选择的自由。而让凯恩斯烦恼的是他们不选择的自由</w:t>
      </w:r>
    </w:p>
    <w:p w14:paraId="155BBFC0" w14:textId="77777777" w:rsidR="00AF1244" w:rsidRDefault="00AF1244" w:rsidP="00AF1244">
      <w:r>
        <w:t xml:space="preserve">20180818 philosophy brief </w:t>
      </w:r>
      <w:r>
        <w:rPr>
          <w:rFonts w:ascii="Segoe UI Emoji" w:hAnsi="Segoe UI Emoji" w:cs="Segoe UI Emoji"/>
        </w:rPr>
        <w:t>🇬🇧</w:t>
      </w:r>
      <w:r>
        <w:t xml:space="preserve"> English Version</w:t>
      </w:r>
    </w:p>
    <w:p w14:paraId="45177263" w14:textId="77777777" w:rsidR="00AF1244" w:rsidRDefault="00AF1244" w:rsidP="00AF1244"/>
    <w:p w14:paraId="2F8C1070" w14:textId="77777777" w:rsidR="00AF1244" w:rsidRDefault="00AF1244" w:rsidP="00AF1244">
      <w:r>
        <w:t>IN 1944 Friedrich Hayek received a letter from a guest of the Claridge Hotel in Atlantic City, New Jersey. It congratulated the Austrian-born economist on his “grand” book, “The Road to Serfdom”, which argued that economic planning posed an insidious threat to freedom. “Morally and philosophically, I find myself”, the letter said, “in a deeply moved agreement.”</w:t>
      </w:r>
    </w:p>
    <w:p w14:paraId="2B5F75AD" w14:textId="77777777" w:rsidR="00AF1244" w:rsidRDefault="00AF1244" w:rsidP="00AF1244"/>
    <w:p w14:paraId="08323149" w14:textId="77777777" w:rsidR="00AF1244" w:rsidRDefault="00AF1244" w:rsidP="00AF1244">
      <w:pPr>
        <w:rPr>
          <w:rFonts w:hint="eastAsia"/>
        </w:rPr>
      </w:pPr>
      <w:r>
        <w:rPr>
          <w:rFonts w:hint="eastAsia"/>
        </w:rPr>
        <w:t>一九四四年，出生于奥地利的经济学家弗里德里希·哈耶克（</w:t>
      </w:r>
      <w:r>
        <w:rPr>
          <w:rFonts w:hint="eastAsia"/>
        </w:rPr>
        <w:t>Friedrich Hayek</w:t>
      </w:r>
      <w:r>
        <w:rPr>
          <w:rFonts w:hint="eastAsia"/>
        </w:rPr>
        <w:t>）收到一封信。信是新泽西州大西洋城克拉里奇酒店（</w:t>
      </w:r>
      <w:r>
        <w:rPr>
          <w:rFonts w:hint="eastAsia"/>
        </w:rPr>
        <w:t>Claridge Hotel</w:t>
      </w:r>
      <w:r>
        <w:rPr>
          <w:rFonts w:hint="eastAsia"/>
        </w:rPr>
        <w:t>）的一位客人寄来的，祝贺他写成了一本“伟大的”书——《通往奴役之路》（</w:t>
      </w:r>
      <w:r>
        <w:rPr>
          <w:rFonts w:hint="eastAsia"/>
        </w:rPr>
        <w:t>The Road to Serfdom</w:t>
      </w:r>
      <w:r>
        <w:rPr>
          <w:rFonts w:hint="eastAsia"/>
        </w:rPr>
        <w:t>），这本书认为经济规划对自由暗藏威胁。信中写道：“我发现自己，在道德上和哲学上，都深表赞同。”</w:t>
      </w:r>
    </w:p>
    <w:p w14:paraId="08998348" w14:textId="77777777" w:rsidR="00AF1244" w:rsidRDefault="00AF1244" w:rsidP="00AF1244"/>
    <w:p w14:paraId="044E18C2" w14:textId="77777777" w:rsidR="00AF1244" w:rsidRDefault="00AF1244" w:rsidP="00AF1244">
      <w:r>
        <w:t>Hayek’s correspondent was John Maynard Keynes, on his way to the Bretton Woods conference in New Hampshire, where he would help plan the post-war economic order. The letter’s warmth will surprise those who know Hayek as the intellectual godfather of free-market Thatcherism and Keynes as the patron saint of a heavily guided capitalism.</w:t>
      </w:r>
    </w:p>
    <w:p w14:paraId="43187569" w14:textId="77777777" w:rsidR="00AF1244" w:rsidRDefault="00AF1244" w:rsidP="00AF1244"/>
    <w:p w14:paraId="1C5D1A0F" w14:textId="77777777" w:rsidR="00AF1244" w:rsidRDefault="00AF1244" w:rsidP="00AF1244">
      <w:pPr>
        <w:rPr>
          <w:rFonts w:hint="eastAsia"/>
        </w:rPr>
      </w:pPr>
      <w:r>
        <w:rPr>
          <w:rFonts w:hint="eastAsia"/>
        </w:rPr>
        <w:t>给哈耶克写信的是约翰·梅纳德·凯恩斯（</w:t>
      </w:r>
      <w:r>
        <w:rPr>
          <w:rFonts w:hint="eastAsia"/>
        </w:rPr>
        <w:t>John Maynard Keynes</w:t>
      </w:r>
      <w:r>
        <w:rPr>
          <w:rFonts w:hint="eastAsia"/>
        </w:rPr>
        <w:t>），彼时他正前往新罕布什尔州参加布雷顿森林会</w:t>
      </w:r>
      <w:r>
        <w:rPr>
          <w:rFonts w:hint="eastAsia"/>
        </w:rPr>
        <w:lastRenderedPageBreak/>
        <w:t>议，帮助规划战后的经济秩序。在许多人的认知中，哈耶克是自由市场撒切尔主义的思想教父，凯恩斯则是重度规划资本主义的守护神。这封信里洋溢的热情会让他们感到吃惊。</w:t>
      </w:r>
    </w:p>
    <w:p w14:paraId="3ABD6DEB" w14:textId="77777777" w:rsidR="00AF1244" w:rsidRDefault="00AF1244" w:rsidP="00AF1244"/>
    <w:p w14:paraId="102E9A41" w14:textId="77777777" w:rsidR="00AF1244" w:rsidRDefault="00AF1244" w:rsidP="00AF1244">
      <w:r>
        <w:t>But Keynes, unlike many of his followers, was not a man of the left. “The Class war will find me on the side of the educated bourgeoisie,” he said in his 1925 essay, “Am I a Liberal?”. He later described trade unionists as “tyrants, whose selfish and sectional pretensions need to be bravely opposed.” He accused the leaders of Britain’s Labour Party of acting like “sectaries of an outworn creed”, “mumbling moss-grown demi-semi-Fabian Marxism”. And he stated that “there is social and psychological justification for significant inequalities of incomes and wealth” (although not for such large gaps as existed in his day).</w:t>
      </w:r>
    </w:p>
    <w:p w14:paraId="66E066D5" w14:textId="77777777" w:rsidR="00AF1244" w:rsidRDefault="00AF1244" w:rsidP="00AF1244"/>
    <w:p w14:paraId="49D5F490" w14:textId="77777777" w:rsidR="00AF1244" w:rsidRDefault="00AF1244" w:rsidP="00AF1244">
      <w:pPr>
        <w:rPr>
          <w:rFonts w:hint="eastAsia"/>
        </w:rPr>
      </w:pPr>
      <w:r>
        <w:rPr>
          <w:rFonts w:hint="eastAsia"/>
        </w:rPr>
        <w:t>但和他的很多追随者不同，凯恩斯本人并不是左派。他在</w:t>
      </w:r>
      <w:r>
        <w:rPr>
          <w:rFonts w:hint="eastAsia"/>
        </w:rPr>
        <w:t>1925</w:t>
      </w:r>
      <w:r>
        <w:rPr>
          <w:rFonts w:hint="eastAsia"/>
        </w:rPr>
        <w:t>年发表的《我是自由主义者吗？》（</w:t>
      </w:r>
      <w:r>
        <w:rPr>
          <w:rFonts w:hint="eastAsia"/>
        </w:rPr>
        <w:t>Am I a Liberal?</w:t>
      </w:r>
      <w:r>
        <w:rPr>
          <w:rFonts w:hint="eastAsia"/>
        </w:rPr>
        <w:t>）一文中写道：“阶级斗争到来时，我会站在受过教育的资产阶级一边。”他后来形容工会主义者是“暴君，需要勇于反对他们自私的、群体性的自命不凡”。他指责英国工党领导人表现得像“陈腐教义的信徒”、“咕哝着过时的、打折再打折的费边马克思主义”。他还指出：“收入和财富的显著不平等在社会和心理上有正当理由。”（尽管不是指他那个时代那般巨大的不平等。）</w:t>
      </w:r>
    </w:p>
    <w:p w14:paraId="30140378" w14:textId="77777777" w:rsidR="00AF1244" w:rsidRDefault="00AF1244" w:rsidP="00AF1244"/>
    <w:p w14:paraId="0AD5CD31" w14:textId="77777777" w:rsidR="00AF1244" w:rsidRDefault="00AF1244" w:rsidP="00AF1244">
      <w:r>
        <w:t>Why then did Keynes advocate Keynesianism? The obvious answer is the Great Depression, which reached Britain in the 1930s, shattering many people’s faith in unmanaged capitalism. But several of Keynes’s ideas dated back further.</w:t>
      </w:r>
    </w:p>
    <w:p w14:paraId="472D85ED" w14:textId="77777777" w:rsidR="00AF1244" w:rsidRDefault="00AF1244" w:rsidP="00AF1244"/>
    <w:p w14:paraId="3877A69F" w14:textId="77777777" w:rsidR="00AF1244" w:rsidRDefault="00AF1244" w:rsidP="00AF1244">
      <w:pPr>
        <w:rPr>
          <w:rFonts w:hint="eastAsia"/>
        </w:rPr>
      </w:pPr>
      <w:r>
        <w:rPr>
          <w:rFonts w:hint="eastAsia"/>
        </w:rPr>
        <w:t>那么，凯恩斯为什么主张凯恩斯主义？显而易见的原因是上世纪</w:t>
      </w:r>
      <w:r>
        <w:rPr>
          <w:rFonts w:hint="eastAsia"/>
        </w:rPr>
        <w:t>30</w:t>
      </w:r>
      <w:r>
        <w:rPr>
          <w:rFonts w:hint="eastAsia"/>
        </w:rPr>
        <w:t>年代波及英国的大萧条，它粉碎了很多人对无管制的资本主义的信心。但是凯恩斯的一些观点可以追溯到更早以前。</w:t>
      </w:r>
    </w:p>
    <w:p w14:paraId="613FED36" w14:textId="77777777" w:rsidR="00AF1244" w:rsidRDefault="00AF1244" w:rsidP="00AF1244"/>
    <w:p w14:paraId="6C7C2D72" w14:textId="77777777" w:rsidR="00AF1244" w:rsidRDefault="00AF1244" w:rsidP="00AF1244">
      <w:r>
        <w:t>He belonged to a new breed of liberals who were not in thrall to laissez-faire, the idea that “unfettered private enterprise would promote the greatest good of the whole”. That doctrine, Keynes believed, was never necessarily true in principle and was no longer useful in practice. What the state should leave to individual initiative, and what it should shoulder itself, had to be decided on the merits of each case.</w:t>
      </w:r>
    </w:p>
    <w:p w14:paraId="72E85FC7" w14:textId="77777777" w:rsidR="00AF1244" w:rsidRDefault="00AF1244" w:rsidP="00AF1244"/>
    <w:p w14:paraId="57AF4EC0" w14:textId="77777777" w:rsidR="00AF1244" w:rsidRDefault="00AF1244" w:rsidP="00AF1244">
      <w:pPr>
        <w:rPr>
          <w:rFonts w:hint="eastAsia"/>
        </w:rPr>
      </w:pPr>
      <w:r>
        <w:rPr>
          <w:rFonts w:hint="eastAsia"/>
        </w:rPr>
        <w:t>凯恩斯属于不受制于自由放任主义的新一代自由主义者。自由放任主义认为“不受约束的私人企业会促进整体利益的最大化”。凯恩斯认为这种学说理论上未必正确，实践中也不再管用。国家必须根据不同的情形，斟酌定夺把哪些事情留给个人自主完成，哪些事情由国家承担。</w:t>
      </w:r>
    </w:p>
    <w:p w14:paraId="7B6D0685" w14:textId="77777777" w:rsidR="00AF1244" w:rsidRDefault="00AF1244" w:rsidP="00AF1244"/>
    <w:p w14:paraId="20A0164D" w14:textId="77777777" w:rsidR="00AF1244" w:rsidRDefault="00AF1244" w:rsidP="00AF1244">
      <w:r>
        <w:t>In making those decisions, he and other liberals had to contend with the threats of socialism and nationalism, revolution and reaction. In response to the Labour Party’s growing political clout, a reform-minded Liberal government had introduced compulsory national insurance in 1911, which provided sickness pay, maternity benefits and limited unemployment assistance to the hard-working poor. Liberals of this kind saw unemployed workers as national assets who should not be “pauperised” through no fault of their own.</w:t>
      </w:r>
    </w:p>
    <w:p w14:paraId="388456B9" w14:textId="77777777" w:rsidR="00AF1244" w:rsidRDefault="00AF1244" w:rsidP="00AF1244"/>
    <w:p w14:paraId="47FFCD60" w14:textId="77777777" w:rsidR="00AF1244" w:rsidRDefault="00AF1244" w:rsidP="00AF1244">
      <w:pPr>
        <w:rPr>
          <w:rFonts w:hint="eastAsia"/>
        </w:rPr>
      </w:pPr>
      <w:r>
        <w:rPr>
          <w:rFonts w:hint="eastAsia"/>
        </w:rPr>
        <w:t>在做这类决定时，凯恩斯和其他自由主义者不得不与社会主义和民族主义、革命和反革命等各种威胁抗争。迫于工党日益强大的政治势力，致力改革的自由党政府在</w:t>
      </w:r>
      <w:r>
        <w:rPr>
          <w:rFonts w:hint="eastAsia"/>
        </w:rPr>
        <w:t>1911</w:t>
      </w:r>
      <w:r>
        <w:rPr>
          <w:rFonts w:hint="eastAsia"/>
        </w:rPr>
        <w:t>年实施了强制国民保险，为辛勤工作的穷人提供病假工资、生育津贴和有限额的失业救济金。这类自由主义者把失业工人视为国家资产，认为他们不应因并非自身造成的错误“沦为穷人”。</w:t>
      </w:r>
    </w:p>
    <w:p w14:paraId="3B76B15E" w14:textId="77777777" w:rsidR="00AF1244" w:rsidRDefault="00AF1244" w:rsidP="00AF1244"/>
    <w:p w14:paraId="537F46A7" w14:textId="77777777" w:rsidR="00AF1244" w:rsidRDefault="00AF1244" w:rsidP="00AF1244">
      <w:r>
        <w:t xml:space="preserve">This cadre of liberals believed in helping those who could not help themselves and accomplishing collectively what could not be achieved individually. Keynes’s thinking belongs within this ambit. He dwelled on entrepreneurs who could not profitably expand operations unless others did the same, and on savers who could not improve their financial standing unless others were willing to borrow. Neither group could succeed through their own efforts alone. And their failure to achieve their </w:t>
      </w:r>
      <w:r>
        <w:lastRenderedPageBreak/>
        <w:t>purposes hurt everyone else, too.</w:t>
      </w:r>
    </w:p>
    <w:p w14:paraId="54C656E6" w14:textId="77777777" w:rsidR="00AF1244" w:rsidRDefault="00AF1244" w:rsidP="00AF1244"/>
    <w:p w14:paraId="5800946A" w14:textId="77777777" w:rsidR="00AF1244" w:rsidRDefault="00AF1244" w:rsidP="00AF1244">
      <w:pPr>
        <w:rPr>
          <w:rFonts w:hint="eastAsia"/>
        </w:rPr>
      </w:pPr>
      <w:r>
        <w:rPr>
          <w:rFonts w:hint="eastAsia"/>
        </w:rPr>
        <w:t>这类自由主义者认为应该帮助不能自助者，共同完成凭一己之力无法完成的事情。凯恩斯的思想属于这一范畴。他反复强调，企业主无法扩大经营赚钱，除非别人也能扩大经营赚钱；储蓄者无法改善自己的财务状况，除非其他人愿意贷款。这些群体靠单打独斗都不能成功。而如果他们达不成目标，也会伤及其他所有人。</w:t>
      </w:r>
    </w:p>
    <w:p w14:paraId="294A7EB3" w14:textId="77777777" w:rsidR="00AF1244" w:rsidRDefault="00AF1244" w:rsidP="00AF1244"/>
    <w:p w14:paraId="29EB6ADA" w14:textId="77777777" w:rsidR="00AF1244" w:rsidRDefault="00AF1244" w:rsidP="00AF1244">
      <w:r>
        <w:t>How so? Economies produce, Keynes said, in response to spending. If spending is weak, production, employment and income will be correspondingly feeble. One vital source of spending is investment: the purchase of new equipment, factories, buildings and the like. But Keynes worried that private entrepreneurs, left to their own devices, would undertake too little spending of this kind. He once argued, provocatively, that America could spend its way to prosperity. Certainly, countries could underspend their way out of it.</w:t>
      </w:r>
    </w:p>
    <w:p w14:paraId="476EEE28" w14:textId="77777777" w:rsidR="00AF1244" w:rsidRDefault="00AF1244" w:rsidP="00AF1244"/>
    <w:p w14:paraId="05B360E2" w14:textId="77777777" w:rsidR="00AF1244" w:rsidRDefault="00AF1244" w:rsidP="00AF1244">
      <w:pPr>
        <w:rPr>
          <w:rFonts w:hint="eastAsia"/>
        </w:rPr>
      </w:pPr>
      <w:r>
        <w:rPr>
          <w:rFonts w:hint="eastAsia"/>
        </w:rPr>
        <w:t>为什么会是这样呢？凯恩斯说，消费刺激经济产出。如果消费疲软，生产、就业和收入就会相应衰弱。消费的一个重要来源是投资：购买新设备、建造工厂、楼房等。但是凯恩斯担心，如果任由私人企业主自行其是，他们会在这类消费上投入太少。他曾鼓动性地指出，美国可以通过多消费走向繁荣。当然，各国同样也可以因为消费不足而由兴变衰。</w:t>
      </w:r>
    </w:p>
    <w:p w14:paraId="4D98643D" w14:textId="77777777" w:rsidR="00AF1244" w:rsidRDefault="00AF1244" w:rsidP="00AF1244"/>
    <w:p w14:paraId="6A4A6375" w14:textId="77777777" w:rsidR="00AF1244" w:rsidRDefault="00AF1244" w:rsidP="00AF1244">
      <w:r>
        <w:t>Earlier economists were more sanguine. They believed that, if the willingness to invest was weak and the desire to save was strong, the interest rate would fall to bring the two into alignment. Keynes thought the interest rate had another role. Its task was to persuade people to part with money and hold less-liquid assets instead.</w:t>
      </w:r>
    </w:p>
    <w:p w14:paraId="42D65D8A" w14:textId="77777777" w:rsidR="00AF1244" w:rsidRDefault="00AF1244" w:rsidP="00AF1244"/>
    <w:p w14:paraId="34CF4F66" w14:textId="77777777" w:rsidR="00AF1244" w:rsidRDefault="00AF1244" w:rsidP="00AF1244">
      <w:pPr>
        <w:rPr>
          <w:rFonts w:hint="eastAsia"/>
        </w:rPr>
      </w:pPr>
      <w:r>
        <w:rPr>
          <w:rFonts w:hint="eastAsia"/>
        </w:rPr>
        <w:t>更早期的经济学家比较乐观。他们认为，如果投资意愿不足而储蓄愿望强烈，利率就会下降，使两者保持一致。凯恩斯认为利率还有另一个作用，即让人们放弃现金，转而持有流动性较差的资产。</w:t>
      </w:r>
    </w:p>
    <w:p w14:paraId="1025D4D9" w14:textId="77777777" w:rsidR="00AF1244" w:rsidRDefault="00AF1244" w:rsidP="00AF1244"/>
    <w:p w14:paraId="166345AD" w14:textId="77777777" w:rsidR="00AF1244" w:rsidRDefault="00AF1244" w:rsidP="00AF1244">
      <w:r>
        <w:t>Money’s appeal, Keynes understood, was that it allowed people to preserve their purchasing power while deferring any decision about what to do with it. It gave them the freedom not to choose. If people’s demand for this kind of freedom was particularly fierce, they would part with money only if other assets seemed irresistibly cheap by comparison. Unfortunately, asset prices that were so very low would also depress capital spending—resulting in diminished production, employment and earnings. Falling incomes would reduce the community’s ability to save, squeezing it until it matched the nation’s meagre willingness to invest. And there the economy would languish.</w:t>
      </w:r>
    </w:p>
    <w:p w14:paraId="7974C434" w14:textId="77777777" w:rsidR="00AF1244" w:rsidRDefault="00AF1244" w:rsidP="00AF1244"/>
    <w:p w14:paraId="0F97EE3D" w14:textId="77777777" w:rsidR="00AF1244" w:rsidRDefault="00AF1244" w:rsidP="00AF1244">
      <w:pPr>
        <w:rPr>
          <w:rFonts w:hint="eastAsia"/>
        </w:rPr>
      </w:pPr>
      <w:r>
        <w:rPr>
          <w:rFonts w:hint="eastAsia"/>
        </w:rPr>
        <w:t>凯恩斯认为，金钱的吸引力在于它让人们保持购买力的同时，还能推迟人们对金钱用途的任何决定。金钱带给人们不选择的自由。如果人们对这种自由的需求特别强烈，那么只有当其他资产的价格相比之下低到极其诱人的程度之时，他们才会放弃持有现金。不幸的是，如此低的资产价格也会抑制资本支出，导致生产、就业和收入萎缩。收入减少会降低公众的储蓄能力，不断挤压这种能力，直到与整个国家微弱的投资意愿相匹配。这时，经济就会陷入疲软。</w:t>
      </w:r>
    </w:p>
    <w:p w14:paraId="529B4AA3" w14:textId="77777777" w:rsidR="00AF1244" w:rsidRDefault="00AF1244" w:rsidP="00AF1244"/>
    <w:p w14:paraId="2A8B3D10" w14:textId="77777777" w:rsidR="00AF1244" w:rsidRDefault="00AF1244" w:rsidP="00AF1244">
      <w:r>
        <w:t>The resulting unemployment was not merely unjust, it was also thuddingly inefficient. Labour, Keynes pointed out, does not keep. Although workers themselves do not disappear through disuse, the time they could have spent contributing to the economy is squandered for ever.</w:t>
      </w:r>
    </w:p>
    <w:p w14:paraId="3AB24D3A" w14:textId="77777777" w:rsidR="00AF1244" w:rsidRDefault="00AF1244" w:rsidP="00AF1244"/>
    <w:p w14:paraId="65498FAC" w14:textId="77777777" w:rsidR="00AF1244" w:rsidRDefault="00AF1244" w:rsidP="00AF1244">
      <w:pPr>
        <w:rPr>
          <w:rFonts w:hint="eastAsia"/>
        </w:rPr>
      </w:pPr>
      <w:r>
        <w:rPr>
          <w:rFonts w:hint="eastAsia"/>
        </w:rPr>
        <w:t>由此带来的失业不仅不合理，还是一种扼杀活力的低效。凯恩斯指出，劳动力是无法保存的。虽然工人自身不会因为停工而消失，但他们本可以为经济做出贡献的时间被永远地浪费掉了。</w:t>
      </w:r>
    </w:p>
    <w:p w14:paraId="52199F03" w14:textId="77777777" w:rsidR="00AF1244" w:rsidRDefault="00AF1244" w:rsidP="00AF1244"/>
    <w:p w14:paraId="3BF614A6" w14:textId="77777777" w:rsidR="00AF1244" w:rsidRDefault="00AF1244" w:rsidP="00AF1244">
      <w:r>
        <w:t>Such wastefulness still haunts the world. Since the beginning of 2008, the American workforce has put in 100bn fewer hours than it could have if fully employed, according to the Congressional Budget Office. Keynes was often accused by bean-</w:t>
      </w:r>
      <w:r>
        <w:lastRenderedPageBreak/>
        <w:t>counting officials of a cavalier disregard for fiscal rectitude. But his penny-foolishness was nothing compared with the extraordinary waste of resources from mass unemployment.</w:t>
      </w:r>
    </w:p>
    <w:p w14:paraId="6A8306FC" w14:textId="77777777" w:rsidR="00AF1244" w:rsidRDefault="00AF1244" w:rsidP="00AF1244"/>
    <w:p w14:paraId="3FAFD3DA" w14:textId="77777777" w:rsidR="00AF1244" w:rsidRDefault="00AF1244" w:rsidP="00AF1244">
      <w:pPr>
        <w:rPr>
          <w:rFonts w:hint="eastAsia"/>
        </w:rPr>
      </w:pPr>
      <w:r>
        <w:rPr>
          <w:rFonts w:hint="eastAsia"/>
        </w:rPr>
        <w:t>这种浪费仍旧困扰着世界。美国国会预算办公室的数据显示，自</w:t>
      </w:r>
      <w:r>
        <w:rPr>
          <w:rFonts w:hint="eastAsia"/>
        </w:rPr>
        <w:t>2008</w:t>
      </w:r>
      <w:r>
        <w:rPr>
          <w:rFonts w:hint="eastAsia"/>
        </w:rPr>
        <w:t>年初起，美国劳动力如果充分就业，投入的劳动时间会比现在多出</w:t>
      </w:r>
      <w:r>
        <w:rPr>
          <w:rFonts w:hint="eastAsia"/>
        </w:rPr>
        <w:t>1000</w:t>
      </w:r>
      <w:r>
        <w:rPr>
          <w:rFonts w:hint="eastAsia"/>
        </w:rPr>
        <w:t>亿个小时。精于算小账的官员们经常指责凯恩斯对财政纪律漫不经心。但是，与大规模失业造成的巨大资源浪费相比，凯恩斯在小钱上的糊涂微不足道。</w:t>
      </w:r>
    </w:p>
    <w:p w14:paraId="575F3806" w14:textId="77777777" w:rsidR="00AF1244" w:rsidRDefault="00AF1244" w:rsidP="00AF1244"/>
    <w:p w14:paraId="7AF5123F" w14:textId="77777777" w:rsidR="00AF1244" w:rsidRDefault="00AF1244" w:rsidP="00AF1244">
      <w:r>
        <w:t>Somewhat pink</w:t>
      </w:r>
    </w:p>
    <w:p w14:paraId="26C9F373" w14:textId="77777777" w:rsidR="00AF1244" w:rsidRDefault="00AF1244" w:rsidP="00AF1244"/>
    <w:p w14:paraId="2C8D404C" w14:textId="77777777" w:rsidR="00AF1244" w:rsidRDefault="00AF1244" w:rsidP="00AF1244">
      <w:pPr>
        <w:rPr>
          <w:rFonts w:hint="eastAsia"/>
        </w:rPr>
      </w:pPr>
      <w:r>
        <w:rPr>
          <w:rFonts w:hint="eastAsia"/>
        </w:rPr>
        <w:t>稍微左倾</w:t>
      </w:r>
    </w:p>
    <w:p w14:paraId="41E85BF5" w14:textId="77777777" w:rsidR="00AF1244" w:rsidRDefault="00AF1244" w:rsidP="00AF1244"/>
    <w:p w14:paraId="0A1C9043" w14:textId="77777777" w:rsidR="00AF1244" w:rsidRDefault="00AF1244" w:rsidP="00AF1244">
      <w:r>
        <w:t>The remedy most often associated with Keynes was simple: if private entrepreneurs would not invest heavily enough to maintain high employment, the government should do so instead. He favoured ambitious programmes of public works, including rebuilding South London from County Hall to Greenwich so that it rivalled St James’s. In his letter to Hayek, he admitted that his moral and philosophical agreement with “The Road to Serfdom” did not extend to its economics. Britain almost certainly needed more planning, not less. In the “General Theory” he prescribed “a somewhat comprehensive socialisation of investment”.</w:t>
      </w:r>
    </w:p>
    <w:p w14:paraId="04D70E0B" w14:textId="77777777" w:rsidR="00AF1244" w:rsidRDefault="00AF1244" w:rsidP="00AF1244"/>
    <w:p w14:paraId="49427C36" w14:textId="77777777" w:rsidR="00AF1244" w:rsidRDefault="00AF1244" w:rsidP="00AF1244">
      <w:pPr>
        <w:rPr>
          <w:rFonts w:hint="eastAsia"/>
        </w:rPr>
      </w:pPr>
      <w:r>
        <w:rPr>
          <w:rFonts w:hint="eastAsia"/>
        </w:rPr>
        <w:t>最常与凯恩斯联系在一起的解决方法很简单：如果私人企业主的投资不足以维持高就业率，那么政府就该挺身而出。他支持规模宏大的公共工程，包括重建从郡政厅到格林威治的南伦敦地区，使之与圣詹姆斯区相媲美。在写给哈耶克的信中，他承认自己对《通往奴役之路》道德和哲学上的赞同并不适用于此书的经济理论。英国几乎肯定需要更多的、而不是更少的计划经济。在《通论》一书中，他给出的对策是“某种程度的投资全面社会化”。</w:t>
      </w:r>
    </w:p>
    <w:p w14:paraId="16A3F0A5" w14:textId="77777777" w:rsidR="00AF1244" w:rsidRDefault="00AF1244" w:rsidP="00AF1244"/>
    <w:p w14:paraId="2A53B94B" w14:textId="77777777" w:rsidR="00AF1244" w:rsidRDefault="00AF1244" w:rsidP="00AF1244">
      <w:r>
        <w:t>His worst critics have seized on the illiberal, even totalitarian, implications of that phrase. It is true that Keynesianism is compatible with authoritarianism, as modern China shows. The interesting question is this: if Keynesianism can work well without liberalism, can liberalism prosper without Keynesianism?</w:t>
      </w:r>
    </w:p>
    <w:p w14:paraId="68F8336E" w14:textId="77777777" w:rsidR="00AF1244" w:rsidRDefault="00AF1244" w:rsidP="00AF1244"/>
    <w:p w14:paraId="14DA0437" w14:textId="77777777" w:rsidR="00AF1244" w:rsidRDefault="00AF1244" w:rsidP="00AF1244">
      <w:pPr>
        <w:rPr>
          <w:rFonts w:hint="eastAsia"/>
        </w:rPr>
      </w:pPr>
      <w:r>
        <w:rPr>
          <w:rFonts w:hint="eastAsia"/>
        </w:rPr>
        <w:t>最恶意的批评者揪住他这句话里隐含的非自由、甚至极权主义的思想。正如现代中国所示，凯恩斯主义的确与威权主义相容。有趣的问题是，假如凯恩斯主义可以不需要自由主义而运作良好，那么自由主义能在没有凯恩斯主义的情况下成功吗？</w:t>
      </w:r>
    </w:p>
    <w:p w14:paraId="0AE0721F" w14:textId="77777777" w:rsidR="00AF1244" w:rsidRDefault="00AF1244" w:rsidP="00AF1244"/>
    <w:p w14:paraId="5F86D551" w14:textId="77777777" w:rsidR="00AF1244" w:rsidRDefault="00AF1244" w:rsidP="00AF1244">
      <w:r>
        <w:t>Liberal critics of Keynes make a variety of arguments. Some reject his diagnosis. Recessions, they argue, are not the result of a curable shortfall of spending. They are themselves the painful cure for misdirected spending. Slumps thus pose no conflict between liberty and economic stability. The remedy is not less liberalism but more: a freer labour market that would let wages fall quickly when spending flags; and an end to activist central banks, because artificially low interest rates invite the misdirected investment that ends in a bust.</w:t>
      </w:r>
    </w:p>
    <w:p w14:paraId="52B27E42" w14:textId="77777777" w:rsidR="00AF1244" w:rsidRDefault="00AF1244" w:rsidP="00AF1244"/>
    <w:p w14:paraId="24A29128" w14:textId="77777777" w:rsidR="00AF1244" w:rsidRDefault="00AF1244" w:rsidP="00AF1244">
      <w:pPr>
        <w:rPr>
          <w:rFonts w:hint="eastAsia"/>
        </w:rPr>
      </w:pPr>
      <w:r>
        <w:rPr>
          <w:rFonts w:hint="eastAsia"/>
        </w:rPr>
        <w:t>批评凯恩斯的自由主义者提出各种质疑。一些人拒不接受凯恩斯的诊断。他们提出，经济衰退并不是由可治愈的消费不足造成的，它们本身是对有恙的消费环节的一种痛苦的治愈手段。因此，衰退不会造成自由和经济稳定之间的冲突。解药不是减少而是增加自由主义：一个更加自由的劳动力市场——当消费疲软，这个市场会迅速拉低工资；还要叫停各央行的激进主义做法，因为人为降低利率会误导投资，最终导致破产。</w:t>
      </w:r>
    </w:p>
    <w:p w14:paraId="0BA76395" w14:textId="77777777" w:rsidR="00AF1244" w:rsidRDefault="00AF1244" w:rsidP="00AF1244"/>
    <w:p w14:paraId="2FA3F983" w14:textId="77777777" w:rsidR="00AF1244" w:rsidRDefault="00AF1244" w:rsidP="00AF1244">
      <w:r>
        <w:t>Others say that the cure is worse than the disease. Recessions are not reason enough to infringe on liberty. This stoicism was implicit in Victorian institutions like the gold standard, free trade and balanced budgets, which tied governments’ hands, for better or worse. But by 1925, society could no longer tolerate such pain, partly because it no longer believed it had to.</w:t>
      </w:r>
    </w:p>
    <w:p w14:paraId="40A7DAC6" w14:textId="77777777" w:rsidR="00AF1244" w:rsidRDefault="00AF1244" w:rsidP="00AF1244"/>
    <w:p w14:paraId="0280C303" w14:textId="77777777" w:rsidR="00AF1244" w:rsidRDefault="00AF1244" w:rsidP="00AF1244">
      <w:pPr>
        <w:rPr>
          <w:rFonts w:hint="eastAsia"/>
        </w:rPr>
      </w:pPr>
      <w:r>
        <w:rPr>
          <w:rFonts w:hint="eastAsia"/>
        </w:rPr>
        <w:lastRenderedPageBreak/>
        <w:t>另一些人指出这样的治疗比疾病更糟糕。经济衰退不足以成为侵犯自由的理由。这种对病痛的坚忍隐含在维多利亚时代的制度中，如金本位、自由贸易和平衡预算等。不管结果好坏，它们都束缚了政府的手脚。但到了</w:t>
      </w:r>
      <w:r>
        <w:rPr>
          <w:rFonts w:hint="eastAsia"/>
        </w:rPr>
        <w:t>1925</w:t>
      </w:r>
      <w:r>
        <w:rPr>
          <w:rFonts w:hint="eastAsia"/>
        </w:rPr>
        <w:t>年，社会无法再忍受这种痛苦了，部分原因是它不再认为自己必须忍受。</w:t>
      </w:r>
    </w:p>
    <w:p w14:paraId="20C5FED7" w14:textId="77777777" w:rsidR="00AF1244" w:rsidRDefault="00AF1244" w:rsidP="00AF1244"/>
    <w:p w14:paraId="66CE5326" w14:textId="77777777" w:rsidR="00AF1244" w:rsidRDefault="00AF1244" w:rsidP="00AF1244"/>
    <w:p w14:paraId="1458CFDE" w14:textId="77777777" w:rsidR="00AF1244" w:rsidRDefault="00AF1244" w:rsidP="00AF1244">
      <w:r>
        <w:t>A third line of argument mostly accepts Keynes’s diagnosis but quarrels with his most famous prescription: public mobilisation of investment. Later liberals placed more faith in monetary policy. If the interest rate would not naturally reconcile saving and investment at high levels of income and employment, modern central banks could lower it until it did. This alternative sat more comfortably with liberals than Keynesian fiscal activism. Most of them (although not all) accept that the state has a responsibility for a nation’s money. Since the government will need a monetary policy of one kind or another, it might as well choose one that helps the economy realise its full potential.</w:t>
      </w:r>
    </w:p>
    <w:p w14:paraId="2E2B432D" w14:textId="77777777" w:rsidR="00AF1244" w:rsidRDefault="00AF1244" w:rsidP="00AF1244"/>
    <w:p w14:paraId="4CBCF2C8" w14:textId="77777777" w:rsidR="00AF1244" w:rsidRDefault="00AF1244" w:rsidP="00AF1244">
      <w:pPr>
        <w:rPr>
          <w:rFonts w:hint="eastAsia"/>
        </w:rPr>
      </w:pPr>
      <w:r>
        <w:rPr>
          <w:rFonts w:hint="eastAsia"/>
        </w:rPr>
        <w:t>第三种质疑大体上接受凯恩斯的诊断，却不认同他最著名的处方——调动公共投资。后来的自由主义者更加相信对货币政策的运用。如果利率不能自动协调高收入和高就业水平下的储蓄和投资，那么现代央行就可以降低利率，直到实现这一目标。与凯恩斯主义的财政激进主义相比，这种方式更适合自由主义者。他们中的大多数（尽管不是全部）相信政府对一国货币负有责任。既然政府总会需要某种货币政策，那就不妨选择一种有助于充分发挥经济潜力的政策。</w:t>
      </w:r>
    </w:p>
    <w:p w14:paraId="07BACFE8" w14:textId="77777777" w:rsidR="00AF1244" w:rsidRDefault="00AF1244" w:rsidP="00AF1244"/>
    <w:p w14:paraId="24C6A451" w14:textId="77777777" w:rsidR="00AF1244" w:rsidRDefault="00AF1244" w:rsidP="00AF1244">
      <w:r>
        <w:t>These three arguments have rebuttals. If an economy has spent badly, surely the solution is to redirect expenditures, not to reduce them. If liberal governments do not fight downturns, voters will turn to illiberal governments that do, jeopardising the very freedoms the government’s pious inaction was meant to respect.</w:t>
      </w:r>
    </w:p>
    <w:p w14:paraId="739A7145" w14:textId="77777777" w:rsidR="00AF1244" w:rsidRDefault="00AF1244" w:rsidP="00AF1244"/>
    <w:p w14:paraId="06F8469A" w14:textId="77777777" w:rsidR="00AF1244" w:rsidRDefault="00AF1244" w:rsidP="00AF1244">
      <w:pPr>
        <w:rPr>
          <w:rFonts w:hint="eastAsia"/>
        </w:rPr>
      </w:pPr>
      <w:r>
        <w:rPr>
          <w:rFonts w:hint="eastAsia"/>
        </w:rPr>
        <w:t>这三种质疑都能被逐一驳斥。如果一个经济体的消费疲软，解决办法无疑是调整开支方向，而不是减少开支。如果自由主义政府不阻击经济衰退，选民们就会求助于能够阻击经济衰退的专制政府，从而危及自由主义政府虔诚的不作为意图尊重的自由。</w:t>
      </w:r>
    </w:p>
    <w:p w14:paraId="7DB93006" w14:textId="77777777" w:rsidR="00AF1244" w:rsidRDefault="00AF1244" w:rsidP="00AF1244"/>
    <w:p w14:paraId="44744B38" w14:textId="77777777" w:rsidR="00AF1244" w:rsidRDefault="00AF1244" w:rsidP="00AF1244">
      <w:r>
        <w:t>Last, Keynes himself thought easy money was helpful. He just doubted it was sufficient. However generously supplied, extra liquidity may not revive spending, especially if people do not expect the generosity to persist. Similar doubts about monetary policy have revived since the financial crisis of 2008. The response of central banks to that disaster was less effective than hoped. It was also more meddlesome than purists would like. Central-bank purchases of assets, including some private securities, inevitably favoured some groups over others. They thus compromised the impartiality in economic affairs that befits a strictly liberal state.</w:t>
      </w:r>
    </w:p>
    <w:p w14:paraId="3C7672B1" w14:textId="77777777" w:rsidR="00AF1244" w:rsidRDefault="00AF1244" w:rsidP="00AF1244"/>
    <w:p w14:paraId="271AD7DB" w14:textId="77777777" w:rsidR="00AF1244" w:rsidRDefault="00AF1244" w:rsidP="00AF1244">
      <w:pPr>
        <w:rPr>
          <w:rFonts w:hint="eastAsia"/>
        </w:rPr>
      </w:pPr>
      <w:r>
        <w:rPr>
          <w:rFonts w:hint="eastAsia"/>
        </w:rPr>
        <w:t>最后，凯恩斯本人认为宽松的货币政策是有益的。他只是怀疑它是否足够有效。无论货币供应多么充足，额外的流动性可能都无法带动消费复苏，尤其是如果人们不认为这种宽松会持续下去。自</w:t>
      </w:r>
      <w:r>
        <w:rPr>
          <w:rFonts w:hint="eastAsia"/>
        </w:rPr>
        <w:t>2008</w:t>
      </w:r>
      <w:r>
        <w:rPr>
          <w:rFonts w:hint="eastAsia"/>
        </w:rPr>
        <w:t>年金融危机以来，对货币政策的类似质疑重新流行。各国央行应对那场灾难的措施效果不如预期，而且干预也超出了纯粹主义者能接受的程度。央行购买包括一些私人证券在内的资产，难免会在不同群体间厚此薄彼。这种购买行为因此损害了一个严格的自由主义国家在处理经济事务上所应有的公正性。</w:t>
      </w:r>
    </w:p>
    <w:p w14:paraId="4BD7A115" w14:textId="77777777" w:rsidR="00AF1244" w:rsidRDefault="00AF1244" w:rsidP="00AF1244"/>
    <w:p w14:paraId="2A4B8922" w14:textId="77777777" w:rsidR="00AF1244" w:rsidRDefault="00AF1244" w:rsidP="00AF1244">
      <w:r>
        <w:t>In severe downturns Keynesian fiscal policy may be more effective than monetary measures. And it need not be as heavy-handed as its critics fear. Even a small and unassuming state must carry out some public investment—in infrastructure, for example. Keynes thought these projects should be timed to offset downturns in private spending, when men and materials would anyway be easier to find.</w:t>
      </w:r>
    </w:p>
    <w:p w14:paraId="2ED8A369" w14:textId="77777777" w:rsidR="00AF1244" w:rsidRDefault="00AF1244" w:rsidP="00AF1244"/>
    <w:p w14:paraId="4801C69D" w14:textId="77777777" w:rsidR="00AF1244" w:rsidRDefault="00AF1244" w:rsidP="00AF1244">
      <w:pPr>
        <w:rPr>
          <w:rFonts w:hint="eastAsia"/>
        </w:rPr>
      </w:pPr>
      <w:r>
        <w:rPr>
          <w:rFonts w:hint="eastAsia"/>
        </w:rPr>
        <w:t>在严重的经济衰退期，凯恩斯主义的财政政策可能比货币措施更能奏效，且不必像其批评者担心的那样强硬。即使是一个小而低调的国家政府也必须开展一定的公共投资，比如基础设施。凯恩斯认为，这些项目应该被安排在私人</w:t>
      </w:r>
      <w:r>
        <w:rPr>
          <w:rFonts w:hint="eastAsia"/>
        </w:rPr>
        <w:lastRenderedPageBreak/>
        <w:t>消费衰退之时，以作为弥补，而且那时的人力和物力也都比较容易落实。</w:t>
      </w:r>
    </w:p>
    <w:p w14:paraId="072D5C37" w14:textId="77777777" w:rsidR="00AF1244" w:rsidRDefault="00AF1244" w:rsidP="00AF1244"/>
    <w:p w14:paraId="72376206" w14:textId="77777777" w:rsidR="00AF1244" w:rsidRDefault="00AF1244" w:rsidP="00AF1244">
      <w:r>
        <w:t>In promoting investment, he was happy to entertain “all manner of compromises” between public authority and private initiative. The government could, say, underwrite the worst risks of some investments, rather than undertaking them itself.</w:t>
      </w:r>
    </w:p>
    <w:p w14:paraId="51B87B49" w14:textId="77777777" w:rsidR="00AF1244" w:rsidRDefault="00AF1244" w:rsidP="00AF1244"/>
    <w:p w14:paraId="2D5E8A25" w14:textId="77777777" w:rsidR="00AF1244" w:rsidRDefault="00AF1244" w:rsidP="00AF1244">
      <w:pPr>
        <w:rPr>
          <w:rFonts w:hint="eastAsia"/>
        </w:rPr>
      </w:pPr>
      <w:r>
        <w:rPr>
          <w:rFonts w:hint="eastAsia"/>
        </w:rPr>
        <w:t>为了促进投资，凯恩斯乐于考虑公共权力和私人自主活动之间的“各种折衷方案”。比如，政府可以为一些最具风险的投资承保，而不是自己直接来投资。</w:t>
      </w:r>
    </w:p>
    <w:p w14:paraId="1EE67321" w14:textId="77777777" w:rsidR="00AF1244" w:rsidRDefault="00AF1244" w:rsidP="00AF1244"/>
    <w:p w14:paraId="09DB699F" w14:textId="77777777" w:rsidR="00AF1244" w:rsidRDefault="00AF1244" w:rsidP="00AF1244">
      <w:r>
        <w:t>By the 1920s Britain had progressive taxation and compulsory national insurance, which collected contributions from wage-earners and firms during periods of employment, then shelled out unemployment benefits during spells of joblessness. Although not intended as such, these arrangements served as “automatic stabilisers”, removing purchasing power during booms and restoring it during busts.</w:t>
      </w:r>
    </w:p>
    <w:p w14:paraId="416FA7D1" w14:textId="77777777" w:rsidR="00AF1244" w:rsidRDefault="00AF1244" w:rsidP="00AF1244"/>
    <w:p w14:paraId="7385D976" w14:textId="77777777" w:rsidR="00AF1244" w:rsidRDefault="00AF1244" w:rsidP="00AF1244">
      <w:pPr>
        <w:rPr>
          <w:rFonts w:hint="eastAsia"/>
        </w:rPr>
      </w:pPr>
      <w:r>
        <w:rPr>
          <w:rFonts w:hint="eastAsia"/>
        </w:rPr>
        <w:t>上世纪</w:t>
      </w:r>
      <w:r>
        <w:rPr>
          <w:rFonts w:hint="eastAsia"/>
        </w:rPr>
        <w:t>20</w:t>
      </w:r>
      <w:r>
        <w:rPr>
          <w:rFonts w:hint="eastAsia"/>
        </w:rPr>
        <w:t>年代，英国出台了累进税制和强制性的国民保险，在用工期内向工薪族和公司收取各种税费，然后在失业期间支付救济金。尽管不是有意为之，但这些措施起到了“自动稳定器”的作用——在繁荣期消除购买力，在萧条期恢复购买力。</w:t>
      </w:r>
    </w:p>
    <w:p w14:paraId="70F46A37" w14:textId="77777777" w:rsidR="00AF1244" w:rsidRDefault="00AF1244" w:rsidP="00AF1244"/>
    <w:p w14:paraId="6B9BC4FA" w14:textId="77777777" w:rsidR="00AF1244" w:rsidRDefault="00AF1244" w:rsidP="00AF1244">
      <w:r>
        <w:t>This can be taken further. In 1942 Keynes endorsed a proposal to lower national-insurance contributions during bad times and raise them in good. Compared with varying public investment, this approach has advantages: payroll taxes, unlike infrastructure projects, can be adjusted with the stroke of a pen. It also blurs ideological lines. The state is its most Keynesian (judged by stimulus) when it is also at its smallest (measured by its tax take).</w:t>
      </w:r>
    </w:p>
    <w:p w14:paraId="51E0948B" w14:textId="77777777" w:rsidR="00AF1244" w:rsidRDefault="00AF1244" w:rsidP="00AF1244"/>
    <w:p w14:paraId="2FAF7DBA" w14:textId="77777777" w:rsidR="00AF1244" w:rsidRDefault="00AF1244" w:rsidP="00AF1244">
      <w:pPr>
        <w:rPr>
          <w:rFonts w:hint="eastAsia"/>
        </w:rPr>
      </w:pPr>
      <w:r>
        <w:rPr>
          <w:rFonts w:hint="eastAsia"/>
        </w:rPr>
        <w:t>这种方法可被进一步运用。</w:t>
      </w:r>
      <w:r>
        <w:rPr>
          <w:rFonts w:hint="eastAsia"/>
        </w:rPr>
        <w:t>1942</w:t>
      </w:r>
      <w:r>
        <w:rPr>
          <w:rFonts w:hint="eastAsia"/>
        </w:rPr>
        <w:t>年，凯恩斯支持一项提议，在经济困难时降低国民保险费率，在经济景气时提高费率。与各种公共投资相比，这种方法的优势在于，薪资税不同于实施基础设施项目，只要动动笔就可以调整。此外它还模糊了不同思想路线之间的界限。国家在最符合凯恩斯主义之时（从对经济的刺激来衡量），却也恰恰最远离凯恩斯主义（以税收收入来衡量）。</w:t>
      </w:r>
    </w:p>
    <w:p w14:paraId="7A770B41" w14:textId="77777777" w:rsidR="00AF1244" w:rsidRDefault="00AF1244" w:rsidP="00AF1244"/>
    <w:p w14:paraId="43F7AFC7" w14:textId="77777777" w:rsidR="00AF1244" w:rsidRDefault="00AF1244" w:rsidP="00AF1244">
      <w:r>
        <w:t>Keynesian theory is ultimately agnostic about the size of government. Keynes himself thought that a tax take of 25% of net national income (roughly 23% of GDP) is “about the limit of what is easily borne”. He worried more about the volume of spending than its composition. He was broadly happy to let market forces decide what was purchased, provided enough was. Done right, his policies only distorted spending that would otherwise not have existed at all.</w:t>
      </w:r>
    </w:p>
    <w:p w14:paraId="101F462E" w14:textId="77777777" w:rsidR="00AF1244" w:rsidRDefault="00AF1244" w:rsidP="00AF1244"/>
    <w:p w14:paraId="1AD400DF" w14:textId="77777777" w:rsidR="00AF1244" w:rsidRDefault="00AF1244" w:rsidP="00AF1244">
      <w:pPr>
        <w:rPr>
          <w:rFonts w:hint="eastAsia"/>
        </w:rPr>
      </w:pPr>
      <w:r>
        <w:rPr>
          <w:rFonts w:hint="eastAsia"/>
        </w:rPr>
        <w:t>对于政府的规模，凯恩斯理论最终没有给出明确的观点。凯恩斯本人认为，税收占国民净收入的</w:t>
      </w:r>
      <w:r>
        <w:rPr>
          <w:rFonts w:hint="eastAsia"/>
        </w:rPr>
        <w:t>25%</w:t>
      </w:r>
      <w:r>
        <w:rPr>
          <w:rFonts w:hint="eastAsia"/>
        </w:rPr>
        <w:t>（约占</w:t>
      </w:r>
      <w:r>
        <w:rPr>
          <w:rFonts w:hint="eastAsia"/>
        </w:rPr>
        <w:t>GDP</w:t>
      </w:r>
      <w:r>
        <w:rPr>
          <w:rFonts w:hint="eastAsia"/>
        </w:rPr>
        <w:t>的</w:t>
      </w:r>
      <w:r>
        <w:rPr>
          <w:rFonts w:hint="eastAsia"/>
        </w:rPr>
        <w:t>23%</w:t>
      </w:r>
      <w:r>
        <w:rPr>
          <w:rFonts w:hint="eastAsia"/>
        </w:rPr>
        <w:t>）“差不多是易于承受的极限”。相比消费的构成，他更担心消费的规模。总体而言，他乐于让市场力量来决定购买对象，只要买得足够多就行。如果运用得当，他的政策影响的只是原本根本不存在的那部分消费。</w:t>
      </w:r>
    </w:p>
    <w:p w14:paraId="52321A4A" w14:textId="77777777" w:rsidR="00AF1244" w:rsidRDefault="00AF1244" w:rsidP="00AF1244"/>
    <w:p w14:paraId="67277A52" w14:textId="77777777" w:rsidR="00AF1244" w:rsidRDefault="00AF1244" w:rsidP="00AF1244">
      <w:r>
        <w:t>Keynesianism can certainly be carried to excess. If it works too well in reviving spending, it can strain the economy’s resources, yielding chronic inflation (a possibility that also worried Keynes). Planners can miscalculate or overreach. Their power to mobilise resources can invite vociferous lobbying, which can turn militant, requiring a forcible government response. The totalitarian states Keynes worked so hard to defeat showed that the “central mobilisation of resources” and “the regimentation of the individual” could destroy personal liberty, as he himself once noted.</w:t>
      </w:r>
    </w:p>
    <w:p w14:paraId="708C9C23" w14:textId="77777777" w:rsidR="00AF1244" w:rsidRDefault="00AF1244" w:rsidP="00AF1244"/>
    <w:p w14:paraId="5D4EF0AF" w14:textId="77777777" w:rsidR="00AF1244" w:rsidRDefault="00AF1244" w:rsidP="00AF1244">
      <w:pPr>
        <w:rPr>
          <w:rFonts w:hint="eastAsia"/>
        </w:rPr>
      </w:pPr>
      <w:r>
        <w:rPr>
          <w:rFonts w:hint="eastAsia"/>
        </w:rPr>
        <w:t>凯恩斯主义当然可能被滥用。如果它对消费提振太过，就有可能造成经济资源紧张，导致长期通货膨胀，这也是凯恩斯所担心的。规划者有可能误判或者不自量力。他们调动资源的权力可能引来喧嚣的游说，有时可能演变成武力激进行动，需要政府以暴制暴。凯恩斯力图战胜极权主义国家，正如他本人曾经指出的那样，极权主义国家的案例表明，“集中调动资源”和“对个人的严格组织管理”可能摧毁人身自由。</w:t>
      </w:r>
    </w:p>
    <w:p w14:paraId="38746116" w14:textId="77777777" w:rsidR="00AF1244" w:rsidRDefault="00AF1244" w:rsidP="00AF1244"/>
    <w:p w14:paraId="63BD57F7" w14:textId="77777777" w:rsidR="00AF1244" w:rsidRDefault="00AF1244" w:rsidP="00AF1244">
      <w:r>
        <w:t>But Keynes felt that the risk in Britain was remote. The planning he proposed was more modest. And some of the people carrying it out were as worried about creeping socialism as anyone. Moderate planning will be safe, Keynes argued in his letter to Hayek, if those implementing it share Hayek’s moral position. The ideal planners are reluctant ones. Keynesianism works best in the hands of Hayekians.</w:t>
      </w:r>
    </w:p>
    <w:p w14:paraId="71E489CD" w14:textId="77777777" w:rsidR="00AF1244" w:rsidRDefault="00AF1244" w:rsidP="00AF1244"/>
    <w:p w14:paraId="67876CF7" w14:textId="77777777" w:rsidR="00AF1244" w:rsidRDefault="00AF1244" w:rsidP="00AF1244">
      <w:pPr>
        <w:rPr>
          <w:rFonts w:hint="eastAsia"/>
        </w:rPr>
      </w:pPr>
      <w:r>
        <w:rPr>
          <w:rFonts w:hint="eastAsia"/>
        </w:rPr>
        <w:t>但是凯恩斯认为这种风险在英国微乎其微。他提出的规划较为温和。而且该规划的一些实施者和所有人一样担心暗中滋生的社会主义。凯恩斯在给哈耶克的信中说，如果规划的实施者与哈耶克的道德立场一致，那么有节制的规划就会是安全的。勉为其难的规划者最为理想。凯恩斯主义政策交给哈耶克派来执行是再好不过了。</w:t>
      </w:r>
    </w:p>
    <w:p w14:paraId="24B04736" w14:textId="77777777" w:rsidR="00AF1244" w:rsidRDefault="00AF1244" w:rsidP="00AF1244">
      <w:pPr>
        <w:pStyle w:val="1"/>
      </w:pPr>
      <w:r>
        <w:t>Litigation finance: Appealing returns</w:t>
      </w:r>
    </w:p>
    <w:p w14:paraId="19A8B20B" w14:textId="77777777" w:rsidR="00AF1244" w:rsidRDefault="00AF1244" w:rsidP="00AF1244">
      <w:r>
        <w:t>Third-party funding for lawsuits attracts investors and lawyers alike</w:t>
      </w:r>
    </w:p>
    <w:p w14:paraId="77C31826" w14:textId="77777777" w:rsidR="00AF1244" w:rsidRDefault="00AF1244" w:rsidP="00AF1244">
      <w:pPr>
        <w:rPr>
          <w:rFonts w:hint="eastAsia"/>
        </w:rPr>
      </w:pPr>
      <w:r>
        <w:rPr>
          <w:rFonts w:hint="eastAsia"/>
        </w:rPr>
        <w:t>诉讼融资：诱人的回报</w:t>
      </w:r>
    </w:p>
    <w:p w14:paraId="128266F0" w14:textId="77777777" w:rsidR="00AF1244" w:rsidRDefault="00AF1244" w:rsidP="00AF1244">
      <w:pPr>
        <w:rPr>
          <w:rFonts w:hint="eastAsia"/>
        </w:rPr>
      </w:pPr>
      <w:r>
        <w:rPr>
          <w:rFonts w:hint="eastAsia"/>
        </w:rPr>
        <w:t>投资者和律师都为第三方诉讼融资所吸引</w:t>
      </w:r>
    </w:p>
    <w:p w14:paraId="2FB3C5DA" w14:textId="77777777" w:rsidR="00AF1244" w:rsidRDefault="00AF1244" w:rsidP="00AF1244">
      <w:r>
        <w:t xml:space="preserve">20180818 finance and economics </w:t>
      </w:r>
      <w:r>
        <w:rPr>
          <w:rFonts w:ascii="Segoe UI Emoji" w:hAnsi="Segoe UI Emoji" w:cs="Segoe UI Emoji"/>
        </w:rPr>
        <w:t>🇬🇧</w:t>
      </w:r>
      <w:r>
        <w:t xml:space="preserve"> English Version</w:t>
      </w:r>
    </w:p>
    <w:p w14:paraId="1D89CA9C" w14:textId="77777777" w:rsidR="00AF1244" w:rsidRDefault="00AF1244" w:rsidP="00AF1244"/>
    <w:p w14:paraId="4A2E886E" w14:textId="77777777" w:rsidR="00AF1244" w:rsidRDefault="00AF1244" w:rsidP="00AF1244">
      <w:r>
        <w:t xml:space="preserve">CONTINGENT fees, in which clients pay lawyers only if a case is won, have long been a feature of America’s legal system. Many other countries used to bar them, wary of importing America’s ambulance-chasing culture. But a belated acceptance of their benefits means they are now widely allowed. “No-win, no-fee” arrangements help shift risks from parties to a suit to their lawyers, and make it less likely that a would-be plaintiff decides not to press a strong case for fear of a big financial loss. </w:t>
      </w:r>
    </w:p>
    <w:p w14:paraId="7634C1EB" w14:textId="77777777" w:rsidR="00AF1244" w:rsidRDefault="00AF1244" w:rsidP="00AF1244"/>
    <w:p w14:paraId="61004C08" w14:textId="77777777" w:rsidR="00AF1244" w:rsidRDefault="00AF1244" w:rsidP="00AF1244">
      <w:pPr>
        <w:rPr>
          <w:rFonts w:hint="eastAsia"/>
        </w:rPr>
      </w:pPr>
      <w:r>
        <w:rPr>
          <w:rFonts w:hint="eastAsia"/>
        </w:rPr>
        <w:t>只有在胜诉后才需要向律师付费的“风险代理收费制”一直是美国法律体系的一个特色。其他许多国家曾禁止这种操作，担心将美国的讼棍文化“引狼入室”。但这种收费制的好处终于得到迟来的认可，如今已被广泛采用。有了“不赢不收钱”的协定，风险就从诉讼各方转移到了他们的律师身上，也就不大会发生原本颇有些胜算，却因为害怕白白烧钱而放弃打官司的情况。</w:t>
      </w:r>
    </w:p>
    <w:p w14:paraId="6371ABE4" w14:textId="77777777" w:rsidR="00AF1244" w:rsidRDefault="00AF1244" w:rsidP="00AF1244"/>
    <w:p w14:paraId="1ADC33A1" w14:textId="77777777" w:rsidR="00AF1244" w:rsidRDefault="00AF1244" w:rsidP="00AF1244">
      <w:r>
        <w:t>Around a decade ago, some lawyers took the principle of risk-shifting further. They accepted money from third parties to fund cases in exchange for some of the winnings. Litigation finance has since taken off. Fortune 500 companies and New York’s elite law firms increasingly tap outside capital when pursuing multi-million-dollar suits.</w:t>
      </w:r>
    </w:p>
    <w:p w14:paraId="0CB56D40" w14:textId="77777777" w:rsidR="00AF1244" w:rsidRDefault="00AF1244" w:rsidP="00AF1244"/>
    <w:p w14:paraId="272CE7D9" w14:textId="77777777" w:rsidR="00AF1244" w:rsidRDefault="00AF1244" w:rsidP="00AF1244">
      <w:pPr>
        <w:rPr>
          <w:rFonts w:hint="eastAsia"/>
        </w:rPr>
      </w:pPr>
      <w:r>
        <w:rPr>
          <w:rFonts w:hint="eastAsia"/>
        </w:rPr>
        <w:t>大约十年前，一些律师把这种转移风险的原则再往前推进了一步。他们接受第三方的资金来支付诉讼开支，作为交换，向对方支付部分诉讼赔偿所得。自那之后，诉讼融资业务蓬勃发展起来。《财富》世界</w:t>
      </w:r>
      <w:r>
        <w:rPr>
          <w:rFonts w:hint="eastAsia"/>
        </w:rPr>
        <w:t>500</w:t>
      </w:r>
      <w:r>
        <w:rPr>
          <w:rFonts w:hint="eastAsia"/>
        </w:rPr>
        <w:t>强公司和纽约的精英律师事务所在打数百万美元的官司时，越来越多地利用外部资本。</w:t>
      </w:r>
    </w:p>
    <w:p w14:paraId="00C74122" w14:textId="77777777" w:rsidR="00AF1244" w:rsidRDefault="00AF1244" w:rsidP="00AF1244"/>
    <w:p w14:paraId="771A6BE5" w14:textId="77777777" w:rsidR="00AF1244" w:rsidRDefault="00AF1244" w:rsidP="00AF1244">
      <w:r>
        <w:t>Funds that invest in litigation are on the rise. In the past 18 months some 30 have launched; over $2bn has been raised. Last year Burford Capital, an industry heavyweight, put $1.3bn into cases—more than triple the amount it deployed in 2016. Lee Drucker of Lake Whillans, a firm that funds lawsuits, says he gets calls weekly from institutional investors seeking an asset uncorrelated with the rest of the market—payouts from lawsuits bear no relation to interest-rate rises or stockmarket swings.</w:t>
      </w:r>
    </w:p>
    <w:p w14:paraId="4BAA3963" w14:textId="77777777" w:rsidR="00AF1244" w:rsidRDefault="00AF1244" w:rsidP="00AF1244"/>
    <w:p w14:paraId="5C686075" w14:textId="77777777" w:rsidR="00AF1244" w:rsidRDefault="00AF1244" w:rsidP="00AF1244">
      <w:pPr>
        <w:rPr>
          <w:rFonts w:hint="eastAsia"/>
        </w:rPr>
      </w:pPr>
      <w:r>
        <w:rPr>
          <w:rFonts w:hint="eastAsia"/>
        </w:rPr>
        <w:t>投资于诉讼案件的基金逐步增多。过去</w:t>
      </w:r>
      <w:r>
        <w:rPr>
          <w:rFonts w:hint="eastAsia"/>
        </w:rPr>
        <w:t>18</w:t>
      </w:r>
      <w:r>
        <w:rPr>
          <w:rFonts w:hint="eastAsia"/>
        </w:rPr>
        <w:t>个月里成立了约</w:t>
      </w:r>
      <w:r>
        <w:rPr>
          <w:rFonts w:hint="eastAsia"/>
        </w:rPr>
        <w:t>30</w:t>
      </w:r>
      <w:r>
        <w:rPr>
          <w:rFonts w:hint="eastAsia"/>
        </w:rPr>
        <w:t>只这样的基金，融资超过</w:t>
      </w:r>
      <w:r>
        <w:rPr>
          <w:rFonts w:hint="eastAsia"/>
        </w:rPr>
        <w:t>20</w:t>
      </w:r>
      <w:r>
        <w:rPr>
          <w:rFonts w:hint="eastAsia"/>
        </w:rPr>
        <w:t>亿美元。去年，业界“大腕”伯福德资本（</w:t>
      </w:r>
      <w:r>
        <w:rPr>
          <w:rFonts w:hint="eastAsia"/>
        </w:rPr>
        <w:t>Burford Capital</w:t>
      </w:r>
      <w:r>
        <w:rPr>
          <w:rFonts w:hint="eastAsia"/>
        </w:rPr>
        <w:t>）为资助诉讼案件投入了</w:t>
      </w:r>
      <w:r>
        <w:rPr>
          <w:rFonts w:hint="eastAsia"/>
        </w:rPr>
        <w:t>13</w:t>
      </w:r>
      <w:r>
        <w:rPr>
          <w:rFonts w:hint="eastAsia"/>
        </w:rPr>
        <w:t>亿美元，是</w:t>
      </w:r>
      <w:r>
        <w:rPr>
          <w:rFonts w:hint="eastAsia"/>
        </w:rPr>
        <w:t>2016</w:t>
      </w:r>
      <w:r>
        <w:rPr>
          <w:rFonts w:hint="eastAsia"/>
        </w:rPr>
        <w:t>年投入金额的三倍多。诉讼资助公司</w:t>
      </w:r>
      <w:r>
        <w:rPr>
          <w:rFonts w:hint="eastAsia"/>
        </w:rPr>
        <w:t>Lake Whillans</w:t>
      </w:r>
      <w:r>
        <w:rPr>
          <w:rFonts w:hint="eastAsia"/>
        </w:rPr>
        <w:t>的李·德鲁克（</w:t>
      </w:r>
      <w:r>
        <w:rPr>
          <w:rFonts w:hint="eastAsia"/>
        </w:rPr>
        <w:t>Lee Drucker</w:t>
      </w:r>
      <w:r>
        <w:rPr>
          <w:rFonts w:hint="eastAsia"/>
        </w:rPr>
        <w:t>）说他每周都会接到机构投资者的电话，他们想寻觅一种与市场其余部分不相关的资产——诉讼赔偿金与利率上涨或股市起伏没有任何关联。</w:t>
      </w:r>
    </w:p>
    <w:p w14:paraId="2B494C03" w14:textId="77777777" w:rsidR="00AF1244" w:rsidRDefault="00AF1244" w:rsidP="00AF1244"/>
    <w:p w14:paraId="35F5CAF5" w14:textId="77777777" w:rsidR="00AF1244" w:rsidRDefault="00AF1244" w:rsidP="00AF1244">
      <w:r>
        <w:t xml:space="preserve">Such outside funding does not just enable plaintiffs to pursue potentially lucrative cases. It also allows law firms to hedge </w:t>
      </w:r>
      <w:r>
        <w:lastRenderedPageBreak/>
        <w:t>risk. Some clients, worried about the misaligned incentives caused by law firms’ sky-high hourly rates, insist on partial or full contingency-payment schemes. Outside funding lets firms recoup some revenue even if they do not win a case. “Firms that lose are still going to take a bath,” says Nicholas Kajon of Stevens &amp; Lee. “But the write-off won’t be quite as bad.”</w:t>
      </w:r>
    </w:p>
    <w:p w14:paraId="3177F7DD" w14:textId="77777777" w:rsidR="00AF1244" w:rsidRDefault="00AF1244" w:rsidP="00AF1244"/>
    <w:p w14:paraId="626CB179" w14:textId="77777777" w:rsidR="00AF1244" w:rsidRDefault="00AF1244" w:rsidP="00AF1244">
      <w:pPr>
        <w:rPr>
          <w:rFonts w:hint="eastAsia"/>
        </w:rPr>
      </w:pPr>
      <w:r>
        <w:rPr>
          <w:rFonts w:hint="eastAsia"/>
        </w:rPr>
        <w:t>这样的外部资金不仅能让原告方发起有可能会带来大笔赔偿金的诉讼，还能让律师事务所对冲风险。一些委托人担心律师事务所按小时收取的天价费用会造成不当激励，因而坚持部分或全部采用风险代理付费方案。有了外部资金，律师事务所就算没能赢得诉讼也能挽回部分收入。“输了官司，律所还是会亏一大笔钱，”</w:t>
      </w:r>
      <w:r>
        <w:rPr>
          <w:rFonts w:hint="eastAsia"/>
        </w:rPr>
        <w:t>Stevens &amp; Lee</w:t>
      </w:r>
      <w:r>
        <w:rPr>
          <w:rFonts w:hint="eastAsia"/>
        </w:rPr>
        <w:t>律师事务所的尼古拉斯·卡永（</w:t>
      </w:r>
      <w:r>
        <w:rPr>
          <w:rFonts w:hint="eastAsia"/>
        </w:rPr>
        <w:t>Nicholas Kajon</w:t>
      </w:r>
      <w:r>
        <w:rPr>
          <w:rFonts w:hint="eastAsia"/>
        </w:rPr>
        <w:t>）说，“但会少亏一些。”</w:t>
      </w:r>
    </w:p>
    <w:p w14:paraId="7EE16723" w14:textId="77777777" w:rsidR="00AF1244" w:rsidRDefault="00AF1244" w:rsidP="00AF1244"/>
    <w:p w14:paraId="283EB768" w14:textId="77777777" w:rsidR="00AF1244" w:rsidRDefault="00AF1244" w:rsidP="00AF1244">
      <w:r>
        <w:t xml:space="preserve">Returns are usually a multiple of the investment or a percentage of the settlement, or some combination of the two. Funders of a winning suit can expect to double, triple or quadruple their money. Cases that are up for appeal, where the timespan is short—usually 18-24 months—and the chance of a loss slimmer, offer lower returns. New cases that are expected to take years offer higher potential payouts. </w:t>
      </w:r>
    </w:p>
    <w:p w14:paraId="090ED6D8" w14:textId="77777777" w:rsidR="00AF1244" w:rsidRDefault="00AF1244" w:rsidP="00AF1244"/>
    <w:p w14:paraId="1954C994" w14:textId="77777777" w:rsidR="00AF1244" w:rsidRDefault="00AF1244" w:rsidP="00AF1244">
      <w:pPr>
        <w:rPr>
          <w:rFonts w:hint="eastAsia"/>
        </w:rPr>
      </w:pPr>
      <w:r>
        <w:rPr>
          <w:rFonts w:hint="eastAsia"/>
        </w:rPr>
        <w:t>诉讼投资的收益通常为投资额的一个倍数或赔偿金的一定比例，或者两者兼有。胜诉案件的资助者所获收益可能会是其出资金额的二到四倍。准备上诉的案子审理时间短——通常在</w:t>
      </w:r>
      <w:r>
        <w:rPr>
          <w:rFonts w:hint="eastAsia"/>
        </w:rPr>
        <w:t>18</w:t>
      </w:r>
      <w:r>
        <w:rPr>
          <w:rFonts w:hint="eastAsia"/>
        </w:rPr>
        <w:t>到</w:t>
      </w:r>
      <w:r>
        <w:rPr>
          <w:rFonts w:hint="eastAsia"/>
        </w:rPr>
        <w:t>24</w:t>
      </w:r>
      <w:r>
        <w:rPr>
          <w:rFonts w:hint="eastAsia"/>
        </w:rPr>
        <w:t>个月之间，败诉的可能性相对较低，投资回报也较低。那些预计将耗时多年的新案子可能会带来更高的回报。</w:t>
      </w:r>
    </w:p>
    <w:p w14:paraId="64C5F394" w14:textId="77777777" w:rsidR="00AF1244" w:rsidRDefault="00AF1244" w:rsidP="00AF1244"/>
    <w:p w14:paraId="191E532E" w14:textId="77777777" w:rsidR="00AF1244" w:rsidRDefault="00AF1244" w:rsidP="00AF1244">
      <w:r>
        <w:t>A maturing market means more sophisticated offerings. To spread risk, funders are bundling cases into portfolios and taking a share of the proceeds. Last year Burford ploughed $726m into portfolio deals, compared with $72m into stand-alone suits.</w:t>
      </w:r>
    </w:p>
    <w:p w14:paraId="3B69BA18" w14:textId="77777777" w:rsidR="00AF1244" w:rsidRDefault="00AF1244" w:rsidP="00AF1244"/>
    <w:p w14:paraId="6214EEE7" w14:textId="77777777" w:rsidR="00AF1244" w:rsidRDefault="00AF1244" w:rsidP="00AF1244">
      <w:pPr>
        <w:rPr>
          <w:rFonts w:hint="eastAsia"/>
        </w:rPr>
      </w:pPr>
      <w:r>
        <w:rPr>
          <w:rFonts w:hint="eastAsia"/>
        </w:rPr>
        <w:t>市场日渐成熟，出现了更复杂的投资方式。为了分散风险，诉讼融资机构将案件打包成投资组合，从中抽取一部分收益。伯福德去年投入了</w:t>
      </w:r>
      <w:r>
        <w:rPr>
          <w:rFonts w:hint="eastAsia"/>
        </w:rPr>
        <w:t>7.26</w:t>
      </w:r>
      <w:r>
        <w:rPr>
          <w:rFonts w:hint="eastAsia"/>
        </w:rPr>
        <w:t>亿美元用于组合投资各类案件，而在单个案件上的投入为</w:t>
      </w:r>
      <w:r>
        <w:rPr>
          <w:rFonts w:hint="eastAsia"/>
        </w:rPr>
        <w:t>7200</w:t>
      </w:r>
      <w:r>
        <w:rPr>
          <w:rFonts w:hint="eastAsia"/>
        </w:rPr>
        <w:t>万美元。</w:t>
      </w:r>
    </w:p>
    <w:p w14:paraId="581DF8FF" w14:textId="77777777" w:rsidR="00AF1244" w:rsidRDefault="00AF1244" w:rsidP="00AF1244"/>
    <w:p w14:paraId="10E629C1" w14:textId="77777777" w:rsidR="00AF1244" w:rsidRDefault="00AF1244" w:rsidP="00AF1244">
      <w:r>
        <w:t>As funders compete for high-quality investments, opportunities in new markets arise. Bentham IMF, a litigation funder based in New York, has joined Kobre &amp; Kim, a law firm, to set up a $30m fund for Israeli startups to pursue claims against multinationals—for example, over trade-secret violations. A burgeoning secondary market is likely to develop further, allowing investors to cash out before long-running suits are closed. Burford recently sold its stake in an arbitration case concerning two Argentine airlines for a return of 736%. Such mouth-watering profits should keep luring capital into the courtroom.</w:t>
      </w:r>
    </w:p>
    <w:p w14:paraId="68DC7FCB" w14:textId="77777777" w:rsidR="00AF1244" w:rsidRDefault="00AF1244" w:rsidP="00AF1244"/>
    <w:p w14:paraId="6E1F6ECD" w14:textId="77777777" w:rsidR="00AF1244" w:rsidRDefault="00AF1244" w:rsidP="00AF1244">
      <w:r>
        <w:rPr>
          <w:rFonts w:hint="eastAsia"/>
        </w:rPr>
        <w:t>随着诉讼融资公司争相抢夺高质量的投资项目，在新市场中也出现了机会。总部设在纽约的诉讼融资公司</w:t>
      </w:r>
      <w:r>
        <w:rPr>
          <w:rFonts w:hint="eastAsia"/>
        </w:rPr>
        <w:t>Bentham IMF</w:t>
      </w:r>
      <w:r>
        <w:rPr>
          <w:rFonts w:hint="eastAsia"/>
        </w:rPr>
        <w:t>与高博金律师事务所（</w:t>
      </w:r>
      <w:r>
        <w:rPr>
          <w:rFonts w:hint="eastAsia"/>
        </w:rPr>
        <w:t>Kobre &amp; Kim</w:t>
      </w:r>
      <w:r>
        <w:rPr>
          <w:rFonts w:hint="eastAsia"/>
        </w:rPr>
        <w:t>）共同设立了一个规模达</w:t>
      </w:r>
      <w:r>
        <w:rPr>
          <w:rFonts w:hint="eastAsia"/>
        </w:rPr>
        <w:t>3000</w:t>
      </w:r>
      <w:r>
        <w:rPr>
          <w:rFonts w:hint="eastAsia"/>
        </w:rPr>
        <w:t>万美元的基金，专门支持以色列的创业公司向跨国公司索赔——例如在侵害商业机密方面。一个新兴的二级市场看来会进一步发展，让投资者得以先一步套现离场，而不用等待一宗旷日持久的诉讼案尘埃落定。伯福德近期出售了自己在一个涉及两家阿根廷航空公司的仲裁案中的股份，回报率达</w:t>
      </w:r>
      <w:r>
        <w:rPr>
          <w:rFonts w:hint="eastAsia"/>
        </w:rPr>
        <w:t>736%</w:t>
      </w:r>
      <w:r>
        <w:rPr>
          <w:rFonts w:hint="eastAsia"/>
        </w:rPr>
        <w:t>。如此令人垂涎的利润水平应该会吸引资本源源不断地流向法庭。</w:t>
      </w:r>
    </w:p>
    <w:p w14:paraId="2D8E0B5A" w14:textId="77777777" w:rsidR="00AF1244" w:rsidRDefault="00AF1244" w:rsidP="00AF1244">
      <w:pPr>
        <w:pStyle w:val="1"/>
      </w:pPr>
      <w:r>
        <w:t>Schumpeter: Life on Mars</w:t>
      </w:r>
    </w:p>
    <w:p w14:paraId="3D564BF2" w14:textId="77777777" w:rsidR="00AF1244" w:rsidRDefault="00AF1244" w:rsidP="00AF1244">
      <w:r>
        <w:t>Elon Musk has pushed his firm to breaking point—and reinvigorated the public company</w:t>
      </w:r>
    </w:p>
    <w:p w14:paraId="32AC4AFF" w14:textId="77777777" w:rsidR="00AF1244" w:rsidRDefault="00AF1244" w:rsidP="00AF1244">
      <w:pPr>
        <w:rPr>
          <w:rFonts w:hint="eastAsia"/>
        </w:rPr>
      </w:pPr>
      <w:r>
        <w:rPr>
          <w:rFonts w:hint="eastAsia"/>
        </w:rPr>
        <w:t>熊彼特：火星上的生活</w:t>
      </w:r>
    </w:p>
    <w:p w14:paraId="16C5E870" w14:textId="77777777" w:rsidR="00AF1244" w:rsidRDefault="00AF1244" w:rsidP="00AF1244">
      <w:pPr>
        <w:rPr>
          <w:rFonts w:hint="eastAsia"/>
        </w:rPr>
      </w:pPr>
      <w:r>
        <w:rPr>
          <w:rFonts w:hint="eastAsia"/>
        </w:rPr>
        <w:t>伊隆·马斯克将特斯拉推到了极限，也为上市公司重新注入了活力</w:t>
      </w:r>
    </w:p>
    <w:p w14:paraId="4172D552" w14:textId="77777777" w:rsidR="00AF1244" w:rsidRDefault="00AF1244" w:rsidP="00AF1244">
      <w:r>
        <w:t xml:space="preserve">20180818 business </w:t>
      </w:r>
      <w:r>
        <w:rPr>
          <w:rFonts w:ascii="Segoe UI Emoji" w:hAnsi="Segoe UI Emoji" w:cs="Segoe UI Emoji"/>
        </w:rPr>
        <w:t>🇬🇧</w:t>
      </w:r>
      <w:r>
        <w:t xml:space="preserve"> English Version</w:t>
      </w:r>
    </w:p>
    <w:p w14:paraId="608D9F01" w14:textId="77777777" w:rsidR="00AF1244" w:rsidRDefault="00AF1244" w:rsidP="00AF1244"/>
    <w:p w14:paraId="3419C23B" w14:textId="77777777" w:rsidR="00AF1244" w:rsidRDefault="00AF1244" w:rsidP="00AF1244">
      <w:r>
        <w:t xml:space="preserve">WHEN Elon Musk started Tesla in 2003 the world was a different place. The carnage of the dotcom crash was still visible—although Mr Musk had made $200m after PayPal, which he co-founded, was bought by eBay in 2002. The car industry was </w:t>
      </w:r>
      <w:r>
        <w:lastRenderedPageBreak/>
        <w:t>belching out fumes and complacency. General Motors had double the number of staff it does now. Chrysler was being run into the ground by Daimler, its then owner. Sergio Marchionne, who later saved Fiat and Chrysler, was a nobody toiling at a Swiss industrial-testing company. In 2010 Tesla floated its shares. Going public was the obvious thing to do. No one had heard of “unicorns”—multi-billion-dollar tech firms that are financed privately.</w:t>
      </w:r>
    </w:p>
    <w:p w14:paraId="5B3D153E" w14:textId="77777777" w:rsidR="00AF1244" w:rsidRDefault="00AF1244" w:rsidP="00AF1244"/>
    <w:p w14:paraId="5164D41F" w14:textId="77777777" w:rsidR="00AF1244" w:rsidRDefault="00AF1244" w:rsidP="00AF1244">
      <w:pPr>
        <w:rPr>
          <w:rFonts w:hint="eastAsia"/>
        </w:rPr>
      </w:pPr>
      <w:r>
        <w:rPr>
          <w:rFonts w:hint="eastAsia"/>
        </w:rPr>
        <w:t>伊隆·马斯克</w:t>
      </w:r>
      <w:r>
        <w:rPr>
          <w:rFonts w:hint="eastAsia"/>
        </w:rPr>
        <w:t>2003</w:t>
      </w:r>
      <w:r>
        <w:rPr>
          <w:rFonts w:hint="eastAsia"/>
        </w:rPr>
        <w:t>年创办特斯拉时，世界与现在大不同。网络泡沫破裂的浩劫尚未平息，不过马斯克联合创立的支付平台</w:t>
      </w:r>
      <w:r>
        <w:rPr>
          <w:rFonts w:hint="eastAsia"/>
        </w:rPr>
        <w:t>PayPal</w:t>
      </w:r>
      <w:r>
        <w:rPr>
          <w:rFonts w:hint="eastAsia"/>
        </w:rPr>
        <w:t>在</w:t>
      </w:r>
      <w:r>
        <w:rPr>
          <w:rFonts w:hint="eastAsia"/>
        </w:rPr>
        <w:t>2002</w:t>
      </w:r>
      <w:r>
        <w:rPr>
          <w:rFonts w:hint="eastAsia"/>
        </w:rPr>
        <w:t>年被</w:t>
      </w:r>
      <w:r>
        <w:rPr>
          <w:rFonts w:hint="eastAsia"/>
        </w:rPr>
        <w:t>eBay</w:t>
      </w:r>
      <w:r>
        <w:rPr>
          <w:rFonts w:hint="eastAsia"/>
        </w:rPr>
        <w:t>收购，他从中赚到了两亿美元。汽车产业大肆排放尾气，安于现状。通用汽车的员工人数是现在的两倍。戴姆勒把收购来的克莱斯勒搞得一团糟。后来拯救了菲亚特和克莱斯勒的塞尔吉奥·马尔乔内（</w:t>
      </w:r>
      <w:r>
        <w:rPr>
          <w:rFonts w:hint="eastAsia"/>
        </w:rPr>
        <w:t>Sergio Marchionne</w:t>
      </w:r>
      <w:r>
        <w:rPr>
          <w:rFonts w:hint="eastAsia"/>
        </w:rPr>
        <w:t>）此时还名不见经传，在瑞士一家工业测试公司里埋头苦干。</w:t>
      </w:r>
      <w:r>
        <w:rPr>
          <w:rFonts w:hint="eastAsia"/>
        </w:rPr>
        <w:t>2010</w:t>
      </w:r>
      <w:r>
        <w:rPr>
          <w:rFonts w:hint="eastAsia"/>
        </w:rPr>
        <w:t>年，特斯拉的股票上市。那时候，让公司上市是显而易见的选择。人们还没听说过“独角兽”这东西——估值数十亿美元的私人融资的科技公司。</w:t>
      </w:r>
    </w:p>
    <w:p w14:paraId="242A98FB" w14:textId="77777777" w:rsidR="00AF1244" w:rsidRDefault="00AF1244" w:rsidP="00AF1244"/>
    <w:p w14:paraId="113BA85B" w14:textId="77777777" w:rsidR="00AF1244" w:rsidRDefault="00AF1244" w:rsidP="00AF1244">
      <w:r>
        <w:t>A stifling orthodoxy then held sway in corporate America. Inspired by Warren Buffett and Jack Welch, a former boss of General Electric, this doctrine held that the only attractive businesses were well-established ones, with a high market share, a “moat” to protect them against competition and lavish cashflows. Even the new tech darling of those years, Google, which floated in 2004, conformed to this conservative ideal. It made a profit in its first quarter as a listed firm, invested peanuts and, by 2010, controlled the search market. Meanwhile, passive investing was taking off. Its premise was that it was pointless to back individual companies—better just to own the entire market and go to sleep.</w:t>
      </w:r>
    </w:p>
    <w:p w14:paraId="38B6765D" w14:textId="77777777" w:rsidR="00AF1244" w:rsidRDefault="00AF1244" w:rsidP="00AF1244"/>
    <w:p w14:paraId="4AE79651" w14:textId="77777777" w:rsidR="00AF1244" w:rsidRDefault="00AF1244" w:rsidP="00AF1244">
      <w:pPr>
        <w:rPr>
          <w:rFonts w:hint="eastAsia"/>
        </w:rPr>
      </w:pPr>
      <w:r>
        <w:rPr>
          <w:rFonts w:hint="eastAsia"/>
        </w:rPr>
        <w:t>当时，一套沉闷的正统理念主导着美国企业界。受沃伦·巴菲特和通用电气前总裁杰克·韦尔奇（</w:t>
      </w:r>
      <w:r>
        <w:rPr>
          <w:rFonts w:hint="eastAsia"/>
        </w:rPr>
        <w:t>Jack Welch</w:t>
      </w:r>
      <w:r>
        <w:rPr>
          <w:rFonts w:hint="eastAsia"/>
        </w:rPr>
        <w:t>）的影响，这套理念认为只有成熟稳健的企业才有吸引力。这类企业拥有较高的市场份额，这一点是保护它们免于竞争和大量耗费现金流的“护城河”。即便是那些年里的科技界新宠谷歌（</w:t>
      </w:r>
      <w:r>
        <w:rPr>
          <w:rFonts w:hint="eastAsia"/>
        </w:rPr>
        <w:t>2004</w:t>
      </w:r>
      <w:r>
        <w:rPr>
          <w:rFonts w:hint="eastAsia"/>
        </w:rPr>
        <w:t>年上市）也遵循这一保守理念，上市后的第一个季度就实现盈利，投资极少，到</w:t>
      </w:r>
      <w:r>
        <w:rPr>
          <w:rFonts w:hint="eastAsia"/>
        </w:rPr>
        <w:t>2010</w:t>
      </w:r>
      <w:r>
        <w:rPr>
          <w:rFonts w:hint="eastAsia"/>
        </w:rPr>
        <w:t>年已经称霸整个搜索市场。与此同时，被动投资理念兴起。这一理念认为投资个别公司毫无意义，更好的方法是投资大市然后安然等待。</w:t>
      </w:r>
    </w:p>
    <w:p w14:paraId="317E74AC" w14:textId="77777777" w:rsidR="00AF1244" w:rsidRDefault="00AF1244" w:rsidP="00AF1244"/>
    <w:p w14:paraId="5B4EBCC1" w14:textId="77777777" w:rsidR="00AF1244" w:rsidRDefault="00AF1244" w:rsidP="00AF1244">
      <w:r>
        <w:t>At first, Mr Musk’s approach to running a public company was exhilaratingly different. He persuaded institutional investors such as Fidelity and Baillie Gifford to make huge bets on his loss-making firm. Its mission was outlined in a 2006 “Masterplan”: to make the internal-combustion engine extinct by mass-producing electric vehicles (EVs). When sales of Tesla’s Model-S sedan took off in 2013, its shares soared. Tesla’s public listing complemented its brand-building efforts. Fanatical customers lined up to give Tesla deposits in order to reserve cars that it had not yet built.</w:t>
      </w:r>
    </w:p>
    <w:p w14:paraId="76AC22E2" w14:textId="77777777" w:rsidR="00AF1244" w:rsidRDefault="00AF1244" w:rsidP="00AF1244"/>
    <w:p w14:paraId="44C33216" w14:textId="77777777" w:rsidR="00AF1244" w:rsidRDefault="00AF1244" w:rsidP="00AF1244">
      <w:pPr>
        <w:rPr>
          <w:rFonts w:hint="eastAsia"/>
        </w:rPr>
      </w:pPr>
      <w:r>
        <w:rPr>
          <w:rFonts w:hint="eastAsia"/>
        </w:rPr>
        <w:t>起初，马斯克经营上市公司的方式令人眼前一亮。他说服了富达基金（</w:t>
      </w:r>
      <w:r>
        <w:rPr>
          <w:rFonts w:hint="eastAsia"/>
        </w:rPr>
        <w:t>Fidelity</w:t>
      </w:r>
      <w:r>
        <w:rPr>
          <w:rFonts w:hint="eastAsia"/>
        </w:rPr>
        <w:t>）和贝利·吉福德资产管理公司（</w:t>
      </w:r>
      <w:r>
        <w:rPr>
          <w:rFonts w:hint="eastAsia"/>
        </w:rPr>
        <w:t>Baillie Gifford</w:t>
      </w:r>
      <w:r>
        <w:rPr>
          <w:rFonts w:hint="eastAsia"/>
        </w:rPr>
        <w:t>）等机构投资者对自己仍处于亏损的公司押下重注。</w:t>
      </w:r>
      <w:r>
        <w:rPr>
          <w:rFonts w:hint="eastAsia"/>
        </w:rPr>
        <w:t>2006</w:t>
      </w:r>
      <w:r>
        <w:rPr>
          <w:rFonts w:hint="eastAsia"/>
        </w:rPr>
        <w:t>年的“总体规划”概述了公司的使命：通过大规模生产电动汽车来消灭内燃机。特斯拉</w:t>
      </w:r>
      <w:r>
        <w:rPr>
          <w:rFonts w:hint="eastAsia"/>
        </w:rPr>
        <w:t>Model-S</w:t>
      </w:r>
      <w:r>
        <w:rPr>
          <w:rFonts w:hint="eastAsia"/>
        </w:rPr>
        <w:t>轿车的销量在</w:t>
      </w:r>
      <w:r>
        <w:rPr>
          <w:rFonts w:hint="eastAsia"/>
        </w:rPr>
        <w:t>2013</w:t>
      </w:r>
      <w:r>
        <w:rPr>
          <w:rFonts w:hint="eastAsia"/>
        </w:rPr>
        <w:t>年激增，公司股价随之飙升。特斯拉的公开上市进一步帮助它打造自身品牌。狂热的客户排队向特斯拉交付订金，预订还没造出来的汽车。</w:t>
      </w:r>
    </w:p>
    <w:p w14:paraId="0F6544BF" w14:textId="77777777" w:rsidR="00AF1244" w:rsidRDefault="00AF1244" w:rsidP="00AF1244"/>
    <w:p w14:paraId="3B0B0331" w14:textId="77777777" w:rsidR="00AF1244" w:rsidRDefault="00AF1244" w:rsidP="00AF1244">
      <w:r>
        <w:t>But somewhere along the line this liberated spirit has morphed into a crusade or a tragedy or a farce, depending on your view. Mr Musk, who thrives by stoking expectations to excess, is partly to blame. So is the tech boom, which Tesla has got caught up in, prompting comparisons with Apple or Amazon. But Tesla has little in common with these firms. It is capital-intensive, enjoys no network effects and has no breakthrough technology (Panasonic supplies its batteries). It also has higher unit costs than rivals, despite trying to automate production. The firm is trying to compete in an industry that has abysmal returns on capital, as the late Mr Marchionne loved to point out.</w:t>
      </w:r>
    </w:p>
    <w:p w14:paraId="3086444C" w14:textId="77777777" w:rsidR="00AF1244" w:rsidRDefault="00AF1244" w:rsidP="00AF1244"/>
    <w:p w14:paraId="29F6D4C1" w14:textId="77777777" w:rsidR="00AF1244" w:rsidRDefault="00AF1244" w:rsidP="00AF1244">
      <w:pPr>
        <w:rPr>
          <w:rFonts w:hint="eastAsia"/>
        </w:rPr>
      </w:pPr>
      <w:r>
        <w:rPr>
          <w:rFonts w:hint="eastAsia"/>
        </w:rPr>
        <w:t>但不知何时，特拉斯这种突破传统的方式演变成了一场圣战，或者说一出悲剧，又或是闹剧，全看你怎么看。在某种程度上，这要归咎于马斯克，他的崛起有赖于过度煽动人们的预期。另外也要归因于特斯拉如今恰逢科技热潮，导致人们常把它和苹果或亚马逊放在一起比较。但特斯拉与这些公司少有相通之处。特斯拉是资本密集型企业，不</w:t>
      </w:r>
      <w:r>
        <w:rPr>
          <w:rFonts w:hint="eastAsia"/>
        </w:rPr>
        <w:lastRenderedPageBreak/>
        <w:t>享有网络效应，也没有突破性技术（其电池由松下供应）。尽管尝试采用自动化生产系统，其单位成本仍高于竞争对手。特斯拉要在汽车行业里竞争，而这个行业——正如马尔乔内生前经常指出的那样——资本回报率非常低。</w:t>
      </w:r>
    </w:p>
    <w:p w14:paraId="7D4CABFA" w14:textId="77777777" w:rsidR="00AF1244" w:rsidRDefault="00AF1244" w:rsidP="00AF1244"/>
    <w:p w14:paraId="016E9B0C" w14:textId="77777777" w:rsidR="00AF1244" w:rsidRDefault="00AF1244" w:rsidP="00AF1244">
      <w:r>
        <w:t>Cloaked in the glitter of Silicon Valley but facing a grimy fight with Detroit, Tesla’s position is stretched on every dimension. Its valuation of $70bn, including net debt, implies that sales will be six times bigger in a decade and is acutely sensitive to changes in assumptions. To justify it, Tesla says it can lift production fast. In the long run it would need to have about a 3% share of the global car industry by revenues to support its value. Today it is at 0.6%. Losses mean the firm has $11bn of debt, $3bn of which matures before 2020, leaving it vulnerable to dips in confidence.</w:t>
      </w:r>
    </w:p>
    <w:p w14:paraId="0B3ECD57" w14:textId="77777777" w:rsidR="00AF1244" w:rsidRDefault="00AF1244" w:rsidP="00AF1244"/>
    <w:p w14:paraId="03583C01" w14:textId="77777777" w:rsidR="00AF1244" w:rsidRDefault="00AF1244" w:rsidP="00AF1244">
      <w:pPr>
        <w:rPr>
          <w:rFonts w:hint="eastAsia"/>
        </w:rPr>
      </w:pPr>
      <w:r>
        <w:rPr>
          <w:rFonts w:hint="eastAsia"/>
        </w:rPr>
        <w:t>特斯拉自带硅谷光环，但面对的是与底特律汽车制造商的恶战，在各方面处境都很不妙。公司目前市值为</w:t>
      </w:r>
      <w:r>
        <w:rPr>
          <w:rFonts w:hint="eastAsia"/>
        </w:rPr>
        <w:t>700</w:t>
      </w:r>
      <w:r>
        <w:rPr>
          <w:rFonts w:hint="eastAsia"/>
        </w:rPr>
        <w:t>亿美元（包括净债务），意味着销售额要在十年内增长六倍，并且其估值对市场假设的变化高度敏感。为证明市值合理，特斯拉称自己能快速提升产量。从长远来看，该公司要能贡献全球汽车业收入的</w:t>
      </w:r>
      <w:r>
        <w:rPr>
          <w:rFonts w:hint="eastAsia"/>
        </w:rPr>
        <w:t>3</w:t>
      </w:r>
      <w:r>
        <w:rPr>
          <w:rFonts w:hint="eastAsia"/>
        </w:rPr>
        <w:t>％左右，才能支撑上述估值。现在这一占比为</w:t>
      </w:r>
      <w:r>
        <w:rPr>
          <w:rFonts w:hint="eastAsia"/>
        </w:rPr>
        <w:t>0.6</w:t>
      </w:r>
      <w:r>
        <w:rPr>
          <w:rFonts w:hint="eastAsia"/>
        </w:rPr>
        <w:t>％。特斯拉目前处于亏损状态，负债</w:t>
      </w:r>
      <w:r>
        <w:rPr>
          <w:rFonts w:hint="eastAsia"/>
        </w:rPr>
        <w:t>110</w:t>
      </w:r>
      <w:r>
        <w:rPr>
          <w:rFonts w:hint="eastAsia"/>
        </w:rPr>
        <w:t>亿美元，其中有</w:t>
      </w:r>
      <w:r>
        <w:rPr>
          <w:rFonts w:hint="eastAsia"/>
        </w:rPr>
        <w:t>30</w:t>
      </w:r>
      <w:r>
        <w:rPr>
          <w:rFonts w:hint="eastAsia"/>
        </w:rPr>
        <w:t>亿美元债务在</w:t>
      </w:r>
      <w:r>
        <w:rPr>
          <w:rFonts w:hint="eastAsia"/>
        </w:rPr>
        <w:t>2020</w:t>
      </w:r>
      <w:r>
        <w:rPr>
          <w:rFonts w:hint="eastAsia"/>
        </w:rPr>
        <w:t>年前到期，这些都是容易引发信心危机的因素。</w:t>
      </w:r>
    </w:p>
    <w:p w14:paraId="6B02B695" w14:textId="77777777" w:rsidR="00AF1244" w:rsidRDefault="00AF1244" w:rsidP="00AF1244"/>
    <w:p w14:paraId="62236DDF" w14:textId="77777777" w:rsidR="00AF1244" w:rsidRDefault="00AF1244" w:rsidP="00AF1244">
      <w:r>
        <w:t>This high-wire act has led over 20 executives to leave in the past 24 months. Meanwhile, the tech boom has made life difficult for Wall Street’s short-sellers, leading them to escalate their attacks on Tesla, an easy target. And the price signal sent by Tesla’s valuation has stimulated a response. Conventional car firms are piling into EVs—by 2020 there will be dozens of new models.</w:t>
      </w:r>
    </w:p>
    <w:p w14:paraId="043AF049" w14:textId="77777777" w:rsidR="00AF1244" w:rsidRDefault="00AF1244" w:rsidP="00AF1244"/>
    <w:p w14:paraId="6420E60D" w14:textId="77777777" w:rsidR="00AF1244" w:rsidRDefault="00AF1244" w:rsidP="00AF1244">
      <w:pPr>
        <w:rPr>
          <w:rFonts w:hint="eastAsia"/>
        </w:rPr>
      </w:pPr>
      <w:r>
        <w:rPr>
          <w:rFonts w:hint="eastAsia"/>
        </w:rPr>
        <w:t>面对高空走钢丝般的挑战，过去</w:t>
      </w:r>
      <w:r>
        <w:rPr>
          <w:rFonts w:hint="eastAsia"/>
        </w:rPr>
        <w:t>24</w:t>
      </w:r>
      <w:r>
        <w:rPr>
          <w:rFonts w:hint="eastAsia"/>
        </w:rPr>
        <w:t>个月里已有</w:t>
      </w:r>
      <w:r>
        <w:rPr>
          <w:rFonts w:hint="eastAsia"/>
        </w:rPr>
        <w:t>20</w:t>
      </w:r>
      <w:r>
        <w:rPr>
          <w:rFonts w:hint="eastAsia"/>
        </w:rPr>
        <w:t>多名高管离职。与此同时，科技热潮让华尔街卖空者度日维艰，促使他们加大力度攻击特斯拉这个显见的靶子。而特斯拉的市值发出的价格信号也引发了反应。传统汽车公司正涌入电动汽车领域，到</w:t>
      </w:r>
      <w:r>
        <w:rPr>
          <w:rFonts w:hint="eastAsia"/>
        </w:rPr>
        <w:t>2020</w:t>
      </w:r>
      <w:r>
        <w:rPr>
          <w:rFonts w:hint="eastAsia"/>
        </w:rPr>
        <w:t>年将有数十款新车型问世。</w:t>
      </w:r>
    </w:p>
    <w:p w14:paraId="5D267024" w14:textId="77777777" w:rsidR="00AF1244" w:rsidRDefault="00AF1244" w:rsidP="00AF1244"/>
    <w:p w14:paraId="26A8F2BE" w14:textId="77777777" w:rsidR="00AF1244" w:rsidRDefault="00AF1244" w:rsidP="00AF1244">
      <w:r>
        <w:t>Somehow, Mr Musk must keep the plates spinning. There has been nutty conduct, from a wild interview with Rolling Stone to his slandering of a diver in the Thai cave rescue. But more revealing is his hyperactive rummaging for a plan that reinvents Tesla or changes how it is perceived. In 2016 it bought Solar City, an energy firm. In July it said it would build a huge factory in China. Mr Musk is giving detailed short-term guidance (he expects a profit next quarter). On August 7th he tweeted that he might take Tesla private at $420 per share (the price was $342 the day before) and that funding was secured. Later, he clarified that he expected half of outside shareholders to stay invested, and that Saudi Arabia’s sovereign-wealth fund might help him out. That may have been insufficiently solid to back up the tweet; the Securities &amp; Exchange Commission has reportedly sent subpoenas to Tesla.</w:t>
      </w:r>
    </w:p>
    <w:p w14:paraId="3A751873" w14:textId="77777777" w:rsidR="00AF1244" w:rsidRDefault="00AF1244" w:rsidP="00AF1244"/>
    <w:p w14:paraId="3937BACF" w14:textId="77777777" w:rsidR="00AF1244" w:rsidRDefault="00AF1244" w:rsidP="00AF1244">
      <w:pPr>
        <w:rPr>
          <w:rFonts w:hint="eastAsia"/>
        </w:rPr>
      </w:pPr>
      <w:r>
        <w:rPr>
          <w:rFonts w:hint="eastAsia"/>
        </w:rPr>
        <w:t>但无论如何，马斯克得设法让自己的高难度杂耍继续。他时有疯狂之举，比如在《滚石》杂志的采访中大胆自白，又比如诋毁参与泰国洞穴救援的一位潜水员。但更能说明问题的，是他疯狂寻找能够重塑特斯拉或改变人们对公司看法的计划。</w:t>
      </w:r>
      <w:r>
        <w:rPr>
          <w:rFonts w:hint="eastAsia"/>
        </w:rPr>
        <w:t>2016</w:t>
      </w:r>
      <w:r>
        <w:rPr>
          <w:rFonts w:hint="eastAsia"/>
        </w:rPr>
        <w:t>年，特斯拉收购了能源公司太阳城（</w:t>
      </w:r>
      <w:r>
        <w:rPr>
          <w:rFonts w:hint="eastAsia"/>
        </w:rPr>
        <w:t>Solar City</w:t>
      </w:r>
      <w:r>
        <w:rPr>
          <w:rFonts w:hint="eastAsia"/>
        </w:rPr>
        <w:t>）。今年</w:t>
      </w:r>
      <w:r>
        <w:rPr>
          <w:rFonts w:hint="eastAsia"/>
        </w:rPr>
        <w:t>7</w:t>
      </w:r>
      <w:r>
        <w:rPr>
          <w:rFonts w:hint="eastAsia"/>
        </w:rPr>
        <w:t>月又表示将在中国建立一家大型工厂。马斯克正在给出详细的短期指引（他预计下个季度公司将盈利）。</w:t>
      </w:r>
      <w:r>
        <w:rPr>
          <w:rFonts w:hint="eastAsia"/>
        </w:rPr>
        <w:t>8</w:t>
      </w:r>
      <w:r>
        <w:rPr>
          <w:rFonts w:hint="eastAsia"/>
        </w:rPr>
        <w:t>月</w:t>
      </w:r>
      <w:r>
        <w:rPr>
          <w:rFonts w:hint="eastAsia"/>
        </w:rPr>
        <w:t>7</w:t>
      </w:r>
      <w:r>
        <w:rPr>
          <w:rFonts w:hint="eastAsia"/>
        </w:rPr>
        <w:t>日，他发推文说可能会以每股</w:t>
      </w:r>
      <w:r>
        <w:rPr>
          <w:rFonts w:hint="eastAsia"/>
        </w:rPr>
        <w:t>420</w:t>
      </w:r>
      <w:r>
        <w:rPr>
          <w:rFonts w:hint="eastAsia"/>
        </w:rPr>
        <w:t>美元的价格（前一天的股价为</w:t>
      </w:r>
      <w:r>
        <w:rPr>
          <w:rFonts w:hint="eastAsia"/>
        </w:rPr>
        <w:t>342</w:t>
      </w:r>
      <w:r>
        <w:rPr>
          <w:rFonts w:hint="eastAsia"/>
        </w:rPr>
        <w:t>美元）将特斯拉私有化，而且资金已有保障。稍后他又澄清说，预计有一半外部股东会继续持股，另外沙特阿拉伯的主权财富基金可能出手相助。这也许还不足以支持他的那条推文，据报道美国证券交易委员会已经向特斯拉发出了传票。</w:t>
      </w:r>
    </w:p>
    <w:p w14:paraId="2A067888" w14:textId="77777777" w:rsidR="00AF1244" w:rsidRDefault="00AF1244" w:rsidP="00AF1244"/>
    <w:p w14:paraId="554AD15F" w14:textId="77777777" w:rsidR="00AF1244" w:rsidRDefault="00AF1244" w:rsidP="00AF1244">
      <w:r>
        <w:t xml:space="preserve">Going private sounds rather like a sabbatical from reality. It is far from clear what it would solve. The circus around Tesla is mainly due to Mr Musk, not to how public securities are regulated. For loyal shareholders a deal might mean part-financing a buy-out of a minority of investors at a premium, and after that, less liquidity and transparency. Any new investor would be paying 50% more than they would have spent buying shares in May, which should make even the indisciplined Saudis think twice. If the private plan flops, Tesla’s likely destiny is a soggy share price and a long struggle to ramp up production. At a </w:t>
      </w:r>
      <w:r>
        <w:lastRenderedPageBreak/>
        <w:t>lower valuation a big car firm might eventually buy it or take a stake.</w:t>
      </w:r>
    </w:p>
    <w:p w14:paraId="324F0CCB" w14:textId="77777777" w:rsidR="00AF1244" w:rsidRDefault="00AF1244" w:rsidP="00AF1244"/>
    <w:p w14:paraId="1DAA9513" w14:textId="77777777" w:rsidR="00AF1244" w:rsidRDefault="00AF1244" w:rsidP="00AF1244">
      <w:pPr>
        <w:rPr>
          <w:rFonts w:hint="eastAsia"/>
        </w:rPr>
      </w:pPr>
      <w:r>
        <w:rPr>
          <w:rFonts w:hint="eastAsia"/>
        </w:rPr>
        <w:t>私有化听起来有点像是逃离现实的“长假”。目前根本看不出这能解决什么问题。围绕特斯拉的马戏般的纷乱主要因马斯克而起，而非上市公司所受的监管。对忠诚的股东而言，私有化可能意味着他们要为溢价收购少数股东的股票提供一部分资金，并且之后的流动性和透明度都会降低。任何新投资者购入股票的成本都将比</w:t>
      </w:r>
      <w:r>
        <w:rPr>
          <w:rFonts w:hint="eastAsia"/>
        </w:rPr>
        <w:t>5</w:t>
      </w:r>
      <w:r>
        <w:rPr>
          <w:rFonts w:hint="eastAsia"/>
        </w:rPr>
        <w:t>月时高出</w:t>
      </w:r>
      <w:r>
        <w:rPr>
          <w:rFonts w:hint="eastAsia"/>
        </w:rPr>
        <w:t>50</w:t>
      </w:r>
      <w:r>
        <w:rPr>
          <w:rFonts w:hint="eastAsia"/>
        </w:rPr>
        <w:t>％，这样一来，连大手大脚的沙特人也会三思而后行。假如私有化失败，特斯拉面对的很可能是疲软的股价，以及需要长期苦苦提升产能。如果其市值下降，也许最终会被某家大型汽车公司收购或入股。</w:t>
      </w:r>
    </w:p>
    <w:p w14:paraId="3425BEC3" w14:textId="77777777" w:rsidR="00AF1244" w:rsidRDefault="00AF1244" w:rsidP="00AF1244"/>
    <w:p w14:paraId="271415E9" w14:textId="77777777" w:rsidR="00AF1244" w:rsidRDefault="00AF1244" w:rsidP="00AF1244">
      <w:r>
        <w:t>Look at those cavemen go</w:t>
      </w:r>
    </w:p>
    <w:p w14:paraId="489941AB" w14:textId="77777777" w:rsidR="00AF1244" w:rsidRDefault="00AF1244" w:rsidP="00AF1244"/>
    <w:p w14:paraId="3A79158A" w14:textId="77777777" w:rsidR="00AF1244" w:rsidRDefault="00AF1244" w:rsidP="00AF1244">
      <w:pPr>
        <w:rPr>
          <w:rFonts w:hint="eastAsia"/>
        </w:rPr>
      </w:pPr>
      <w:r>
        <w:rPr>
          <w:rFonts w:hint="eastAsia"/>
        </w:rPr>
        <w:t>快看那些野蛮人</w:t>
      </w:r>
    </w:p>
    <w:p w14:paraId="523C0F7F" w14:textId="77777777" w:rsidR="00AF1244" w:rsidRDefault="00AF1244" w:rsidP="00AF1244"/>
    <w:p w14:paraId="652B5619" w14:textId="77777777" w:rsidR="00AF1244" w:rsidRDefault="00AF1244" w:rsidP="00AF1244">
      <w:r>
        <w:t>Entrepreneurs often have it tough—Charles Goodyear went to a debtor’s prison before patenting a process to vulcanise rubber in 1844. But Mr Musk may not have the stomach for more years of slog. In a 2006 memo he named SpaceX, his private rocket firm, as his day job. What he might view as a disappointment would be a success by any other standard. Even if Tesla’s shares halve, it will have created $20bn of shareholder wealth, including $4bn for Mr Musk. Its soaring ambition has kindled investment across the car industry, in a process of disruption first described by Joseph Schumpeter, after whom this column is named. Thanks in part to Mr Musk’s example, it is fashionable again for an elite of public firms to invest heavily, including Netflix, and Amazon in recent years. Most boardrooms now are less obsessed with defensive hoarding. Mr Musk has tested the limits of the public firm, but he has reminded America of its possibilities, too.</w:t>
      </w:r>
    </w:p>
    <w:p w14:paraId="4A92EA8D" w14:textId="77777777" w:rsidR="00AF1244" w:rsidRDefault="00AF1244" w:rsidP="00AF1244"/>
    <w:p w14:paraId="013D0B87" w14:textId="77777777" w:rsidR="00AF1244" w:rsidRDefault="00AF1244" w:rsidP="00AF1244">
      <w:pPr>
        <w:rPr>
          <w:rFonts w:hint="eastAsia"/>
        </w:rPr>
      </w:pPr>
      <w:r>
        <w:rPr>
          <w:rFonts w:hint="eastAsia"/>
        </w:rPr>
        <w:t>企业家常要经受艰难困苦——查尔斯·固特异（</w:t>
      </w:r>
      <w:r>
        <w:rPr>
          <w:rFonts w:hint="eastAsia"/>
        </w:rPr>
        <w:t>Charles Goodyear</w:t>
      </w:r>
      <w:r>
        <w:rPr>
          <w:rFonts w:hint="eastAsia"/>
        </w:rPr>
        <w:t>）在</w:t>
      </w:r>
      <w:r>
        <w:rPr>
          <w:rFonts w:hint="eastAsia"/>
        </w:rPr>
        <w:t>1844</w:t>
      </w:r>
      <w:r>
        <w:rPr>
          <w:rFonts w:hint="eastAsia"/>
        </w:rPr>
        <w:t>年获得硫化橡胶专利前被关进了债务人监狱。但马斯克可能无法再忍受更长久的煎熬。在</w:t>
      </w:r>
      <w:r>
        <w:rPr>
          <w:rFonts w:hint="eastAsia"/>
        </w:rPr>
        <w:t>2006</w:t>
      </w:r>
      <w:r>
        <w:rPr>
          <w:rFonts w:hint="eastAsia"/>
        </w:rPr>
        <w:t>年的一份备忘录中，他把经营私人火箭公司</w:t>
      </w:r>
      <w:r>
        <w:rPr>
          <w:rFonts w:hint="eastAsia"/>
        </w:rPr>
        <w:t>SpaceX</w:t>
      </w:r>
      <w:r>
        <w:rPr>
          <w:rFonts w:hint="eastAsia"/>
        </w:rPr>
        <w:t>列为自己的“正职”。特斯拉的处境可能令他失望，但用任何其他标准来衡量都已经是成功。即使这家公司的股价砍半，也已创造了</w:t>
      </w:r>
      <w:r>
        <w:rPr>
          <w:rFonts w:hint="eastAsia"/>
        </w:rPr>
        <w:t>200</w:t>
      </w:r>
      <w:r>
        <w:rPr>
          <w:rFonts w:hint="eastAsia"/>
        </w:rPr>
        <w:t>亿美元的股东财富，其中</w:t>
      </w:r>
      <w:r>
        <w:rPr>
          <w:rFonts w:hint="eastAsia"/>
        </w:rPr>
        <w:t>40</w:t>
      </w:r>
      <w:r>
        <w:rPr>
          <w:rFonts w:hint="eastAsia"/>
        </w:rPr>
        <w:t>亿美元为马斯克拥有。在颠覆的过程中（最早描述这一过程的是经济学家约瑟夫·熊彼特，本专栏以其名字命名），特斯拉的雄心壮志燃起了整个汽车行业的投资热。一定程度上由于马斯克的表率，包括</w:t>
      </w:r>
      <w:r>
        <w:rPr>
          <w:rFonts w:hint="eastAsia"/>
        </w:rPr>
        <w:t>Netflix</w:t>
      </w:r>
      <w:r>
        <w:rPr>
          <w:rFonts w:hint="eastAsia"/>
        </w:rPr>
        <w:t>在内的一批顶尖上市公司现在再度开始大力投资，亚马逊在过去几年里已是如此。现在大多数董事会不再那么执着于“积谷防饥”。马斯克测试了这家上市公司的极限，也提醒了美国其拥有的可能性。</w:t>
      </w:r>
    </w:p>
    <w:p w14:paraId="4F88440A" w14:textId="77777777" w:rsidR="00AF1244" w:rsidRDefault="00AF1244" w:rsidP="00AF1244">
      <w:pPr>
        <w:pStyle w:val="1"/>
      </w:pPr>
      <w:r>
        <w:t>Start Today: Suits you</w:t>
      </w:r>
    </w:p>
    <w:p w14:paraId="39A71F15" w14:textId="77777777" w:rsidR="00AF1244" w:rsidRDefault="00AF1244" w:rsidP="00AF1244">
      <w:r>
        <w:t>A Japanese firm is shaking up the business of selling clothes online</w:t>
      </w:r>
    </w:p>
    <w:p w14:paraId="5B602E3C" w14:textId="77777777" w:rsidR="00AF1244" w:rsidRDefault="00AF1244" w:rsidP="00AF1244">
      <w:pPr>
        <w:rPr>
          <w:rFonts w:hint="eastAsia"/>
        </w:rPr>
      </w:pPr>
      <w:r>
        <w:rPr>
          <w:rFonts w:hint="eastAsia"/>
        </w:rPr>
        <w:t>Start Today</w:t>
      </w:r>
      <w:r>
        <w:rPr>
          <w:rFonts w:hint="eastAsia"/>
        </w:rPr>
        <w:t>公司：适合你的衣服</w:t>
      </w:r>
    </w:p>
    <w:p w14:paraId="13DAAA30" w14:textId="77777777" w:rsidR="00AF1244" w:rsidRDefault="00AF1244" w:rsidP="00AF1244">
      <w:pPr>
        <w:rPr>
          <w:rFonts w:hint="eastAsia"/>
        </w:rPr>
      </w:pPr>
      <w:r>
        <w:rPr>
          <w:rFonts w:hint="eastAsia"/>
        </w:rPr>
        <w:t>一家日本公司正在撼动网上服装销售业务</w:t>
      </w:r>
    </w:p>
    <w:p w14:paraId="46BFA69D" w14:textId="77777777" w:rsidR="00AF1244" w:rsidRDefault="00AF1244" w:rsidP="00AF1244">
      <w:r>
        <w:t xml:space="preserve">20180818 business </w:t>
      </w:r>
      <w:r>
        <w:rPr>
          <w:rFonts w:ascii="Segoe UI Emoji" w:hAnsi="Segoe UI Emoji" w:cs="Segoe UI Emoji"/>
        </w:rPr>
        <w:t>🇬🇧</w:t>
      </w:r>
      <w:r>
        <w:t xml:space="preserve"> English Version</w:t>
      </w:r>
    </w:p>
    <w:p w14:paraId="6FFF0D5B" w14:textId="77777777" w:rsidR="00AF1244" w:rsidRDefault="00AF1244" w:rsidP="00AF1244"/>
    <w:p w14:paraId="26B05C43" w14:textId="77777777" w:rsidR="00AF1244" w:rsidRDefault="00AF1244" w:rsidP="00AF1244">
      <w:r>
        <w:t>ONE problem plagues the business of selling clothes online—predicting how a garment will fit without trying it on. Behemoths such as ASOS, a British internet platform that sells its own and others’ apparel, try to overcome this by allowing people to buy several sizes to try on at home and return items free of charge—at huge cost to them. Enter the body-measurement suit from Start Today, a Japanese firm that runs the “Zozotown” platform in Japan on which clothing companies from around the world sell their wares, as well as its own private label, Zozo.</w:t>
      </w:r>
    </w:p>
    <w:p w14:paraId="56D04816" w14:textId="77777777" w:rsidR="00AF1244" w:rsidRDefault="00AF1244" w:rsidP="00AF1244"/>
    <w:p w14:paraId="0F6A545A" w14:textId="77777777" w:rsidR="00AF1244" w:rsidRDefault="00AF1244" w:rsidP="00AF1244">
      <w:pPr>
        <w:rPr>
          <w:rFonts w:hint="eastAsia"/>
        </w:rPr>
      </w:pPr>
      <w:r>
        <w:rPr>
          <w:rFonts w:hint="eastAsia"/>
        </w:rPr>
        <w:t>有个问题一直困扰着网上服装销售业务：顾客要在无法试穿的情况下预测一件衣服是否合身。有些业内巨头尝试让人们买下多个尺码在家试穿，然后免费退货来解决这个问题，比如</w:t>
      </w:r>
      <w:r>
        <w:rPr>
          <w:rFonts w:hint="eastAsia"/>
        </w:rPr>
        <w:t>ASOS</w:t>
      </w:r>
      <w:r>
        <w:rPr>
          <w:rFonts w:hint="eastAsia"/>
        </w:rPr>
        <w:t>这家销售自有品牌和其他品牌服装的英国在线平台就是这么做的。但这种方法成本巨大。现在，日本公司</w:t>
      </w:r>
      <w:r>
        <w:rPr>
          <w:rFonts w:hint="eastAsia"/>
        </w:rPr>
        <w:t>Start Today</w:t>
      </w:r>
      <w:r>
        <w:rPr>
          <w:rFonts w:hint="eastAsia"/>
        </w:rPr>
        <w:t>拿出了它的办法：量体服。这家公司在本国经营</w:t>
      </w:r>
      <w:r>
        <w:rPr>
          <w:rFonts w:hint="eastAsia"/>
        </w:rPr>
        <w:t>Zozotown</w:t>
      </w:r>
      <w:r>
        <w:rPr>
          <w:rFonts w:hint="eastAsia"/>
        </w:rPr>
        <w:t>平台，销售来自世界各地的服装公司的产品以及它的自有品牌</w:t>
      </w:r>
      <w:r>
        <w:rPr>
          <w:rFonts w:hint="eastAsia"/>
        </w:rPr>
        <w:t>Zozo</w:t>
      </w:r>
      <w:r>
        <w:rPr>
          <w:rFonts w:hint="eastAsia"/>
        </w:rPr>
        <w:t>。</w:t>
      </w:r>
    </w:p>
    <w:p w14:paraId="7D32CACC" w14:textId="77777777" w:rsidR="00AF1244" w:rsidRDefault="00AF1244" w:rsidP="00AF1244"/>
    <w:p w14:paraId="209AE69A" w14:textId="77777777" w:rsidR="00AF1244" w:rsidRDefault="00AF1244" w:rsidP="00AF1244">
      <w:r>
        <w:t>In the past three months Start Today has distributed to just over 1m Japanese customers, free of charge, its “Zozosuit”, a skin-tight, full-body suit covered in around 350 fiducial markers, small objects that can be used as a point of reference for measurements. Shoppers slip on the suit and slowly rotate as their smartphone takes photos.</w:t>
      </w:r>
    </w:p>
    <w:p w14:paraId="718D6A66" w14:textId="77777777" w:rsidR="00AF1244" w:rsidRDefault="00AF1244" w:rsidP="00AF1244"/>
    <w:p w14:paraId="5937BDB2" w14:textId="77777777" w:rsidR="00AF1244" w:rsidRDefault="00AF1244" w:rsidP="00AF1244">
      <w:pPr>
        <w:rPr>
          <w:rFonts w:hint="eastAsia"/>
        </w:rPr>
      </w:pPr>
      <w:r>
        <w:rPr>
          <w:rFonts w:hint="eastAsia"/>
        </w:rPr>
        <w:t>过去三个月里，这家公司向总数一百万出头的日本消费者免费提供了</w:t>
      </w:r>
      <w:r>
        <w:rPr>
          <w:rFonts w:hint="eastAsia"/>
        </w:rPr>
        <w:t>Zozosuit</w:t>
      </w:r>
      <w:r>
        <w:rPr>
          <w:rFonts w:hint="eastAsia"/>
        </w:rPr>
        <w:t>。这是一件连体紧身衣，上面覆盖着大约</w:t>
      </w:r>
      <w:r>
        <w:rPr>
          <w:rFonts w:hint="eastAsia"/>
        </w:rPr>
        <w:t>350</w:t>
      </w:r>
      <w:r>
        <w:rPr>
          <w:rFonts w:hint="eastAsia"/>
        </w:rPr>
        <w:t>个基准标记物，这些小部件是测量的参考点。顾客套上衣服后，慢慢转动身体，并由智能手机拍下照片。</w:t>
      </w:r>
    </w:p>
    <w:p w14:paraId="4A752C35" w14:textId="77777777" w:rsidR="00AF1244" w:rsidRDefault="00AF1244" w:rsidP="00AF1244"/>
    <w:p w14:paraId="0C2DBF3B" w14:textId="77777777" w:rsidR="00AF1244" w:rsidRDefault="00AF1244" w:rsidP="00AF1244">
      <w:r>
        <w:t>The firm uses the images to create a 3D scan of their body, which it can use to offer a range of customised services. Among these are made-to-measure business suits for men from its Zozo brand, which are selling strongly, and jeans and T-shirts that fit most snugly from tens of thousands of pre-cut patterns, also from Zozo. At the most basic level, when customers choose an item from one of the 6,400 brands listed on Zozotown—the core of Start Today’s business—the platform uses the Zozosuit data to recommend the right size.</w:t>
      </w:r>
    </w:p>
    <w:p w14:paraId="520DE2F8" w14:textId="77777777" w:rsidR="00AF1244" w:rsidRDefault="00AF1244" w:rsidP="00AF1244"/>
    <w:p w14:paraId="79C92832" w14:textId="77777777" w:rsidR="00AF1244" w:rsidRDefault="00AF1244" w:rsidP="00AF1244">
      <w:pPr>
        <w:rPr>
          <w:rFonts w:hint="eastAsia"/>
        </w:rPr>
      </w:pPr>
      <w:r>
        <w:rPr>
          <w:rFonts w:hint="eastAsia"/>
        </w:rPr>
        <w:t>公司用所得的照片创建顾客身体的</w:t>
      </w:r>
      <w:r>
        <w:rPr>
          <w:rFonts w:hint="eastAsia"/>
        </w:rPr>
        <w:t>3D</w:t>
      </w:r>
      <w:r>
        <w:rPr>
          <w:rFonts w:hint="eastAsia"/>
        </w:rPr>
        <w:t>影像，利用它来提供一系列定制服务。其中包括其旗下</w:t>
      </w:r>
      <w:r>
        <w:rPr>
          <w:rFonts w:hint="eastAsia"/>
        </w:rPr>
        <w:t>Zozo</w:t>
      </w:r>
      <w:r>
        <w:rPr>
          <w:rFonts w:hint="eastAsia"/>
        </w:rPr>
        <w:t>品牌的男士定制商务套装，目前销售强劲；还有从</w:t>
      </w:r>
      <w:r>
        <w:rPr>
          <w:rFonts w:hint="eastAsia"/>
        </w:rPr>
        <w:t>Zozo</w:t>
      </w:r>
      <w:r>
        <w:rPr>
          <w:rFonts w:hint="eastAsia"/>
        </w:rPr>
        <w:t>的数万种预制款式中找出最合身的牛仔裤和</w:t>
      </w:r>
      <w:r>
        <w:rPr>
          <w:rFonts w:hint="eastAsia"/>
        </w:rPr>
        <w:t>T</w:t>
      </w:r>
      <w:r>
        <w:rPr>
          <w:rFonts w:hint="eastAsia"/>
        </w:rPr>
        <w:t>恤。在最基本的层面上，当客户要从</w:t>
      </w:r>
      <w:r>
        <w:rPr>
          <w:rFonts w:hint="eastAsia"/>
        </w:rPr>
        <w:t>Zozotown</w:t>
      </w:r>
      <w:r>
        <w:rPr>
          <w:rFonts w:hint="eastAsia"/>
        </w:rPr>
        <w:t>（</w:t>
      </w:r>
      <w:r>
        <w:rPr>
          <w:rFonts w:hint="eastAsia"/>
        </w:rPr>
        <w:t>Start Today</w:t>
      </w:r>
      <w:r>
        <w:rPr>
          <w:rFonts w:hint="eastAsia"/>
        </w:rPr>
        <w:t>的核心业务）上销售的</w:t>
      </w:r>
      <w:r>
        <w:rPr>
          <w:rFonts w:hint="eastAsia"/>
        </w:rPr>
        <w:t>6400</w:t>
      </w:r>
      <w:r>
        <w:rPr>
          <w:rFonts w:hint="eastAsia"/>
        </w:rPr>
        <w:t>个品牌中选择一件商品时，平台会根据</w:t>
      </w:r>
      <w:r>
        <w:rPr>
          <w:rFonts w:hint="eastAsia"/>
        </w:rPr>
        <w:t>Zozosuit</w:t>
      </w:r>
      <w:r>
        <w:rPr>
          <w:rFonts w:hint="eastAsia"/>
        </w:rPr>
        <w:t>的数据推荐合适的尺码。</w:t>
      </w:r>
    </w:p>
    <w:p w14:paraId="3517F9C8" w14:textId="77777777" w:rsidR="00AF1244" w:rsidRDefault="00AF1244" w:rsidP="00AF1244"/>
    <w:p w14:paraId="73D62B9E" w14:textId="77777777" w:rsidR="00AF1244" w:rsidRDefault="00AF1244" w:rsidP="00AF1244">
      <w:r>
        <w:t>A first, more high-tech version of the suit proved too expensive (it had capacitors holding an electric charge that measured body shape by how much the suit stretched). But its latest version costs the company only ¥1,000 ($9) a piece. Masahiro Ito, a board member who oversees engineering at the firm, says the fashion industry has not yet adapted to meet the needs of a generation accustomed to buying everything online, to their specifications and at their convenience. “We offer exactly that,” he says. Other companies are watching closely. Fast Retailing, a giant which owns the UNIQLO brand, is one firm looking at ways to measure the body using smartphones.</w:t>
      </w:r>
    </w:p>
    <w:p w14:paraId="7A5454EA" w14:textId="77777777" w:rsidR="00AF1244" w:rsidRDefault="00AF1244" w:rsidP="00AF1244"/>
    <w:p w14:paraId="104A936A" w14:textId="77777777" w:rsidR="00AF1244" w:rsidRDefault="00AF1244" w:rsidP="00AF1244">
      <w:pPr>
        <w:rPr>
          <w:rFonts w:hint="eastAsia"/>
        </w:rPr>
      </w:pPr>
      <w:r>
        <w:rPr>
          <w:rFonts w:hint="eastAsia"/>
        </w:rPr>
        <w:t>一开始研发的量体衣版本科技含量更高，但太过昂贵（配有带电荷的电容器，通过衣服拉伸的程度来测量体型）。最新版的成本仅为每件</w:t>
      </w:r>
      <w:r>
        <w:rPr>
          <w:rFonts w:hint="eastAsia"/>
        </w:rPr>
        <w:t>1000</w:t>
      </w:r>
      <w:r>
        <w:rPr>
          <w:rFonts w:hint="eastAsia"/>
        </w:rPr>
        <w:t>日元（</w:t>
      </w:r>
      <w:r>
        <w:rPr>
          <w:rFonts w:hint="eastAsia"/>
        </w:rPr>
        <w:t>9</w:t>
      </w:r>
      <w:r>
        <w:rPr>
          <w:rFonts w:hint="eastAsia"/>
        </w:rPr>
        <w:t>美元）。公司负责工程事务的董事伊藤正裕（</w:t>
      </w:r>
      <w:r>
        <w:rPr>
          <w:rFonts w:hint="eastAsia"/>
        </w:rPr>
        <w:t>Masahiro Ito</w:t>
      </w:r>
      <w:r>
        <w:rPr>
          <w:rFonts w:hint="eastAsia"/>
        </w:rPr>
        <w:t>）说，时尚业还没能适应习惯网购的一代人的需求，这代人按自身特点、以自由方便的方式网购一切。“我们提供的正是这样的服务。”他说。其他公司正密切关注这项进展。拥有优衣库品牌的巨头迅销也在研究用智能手机测量体型的方法。</w:t>
      </w:r>
    </w:p>
    <w:p w14:paraId="18060D78" w14:textId="77777777" w:rsidR="00AF1244" w:rsidRDefault="00AF1244" w:rsidP="00AF1244"/>
    <w:p w14:paraId="3B3F84C5" w14:textId="77777777" w:rsidR="00AF1244" w:rsidRDefault="00AF1244" w:rsidP="00AF1244">
      <w:r>
        <w:t>How the suit fares is crucial for Start Today’s future. The Zozotown platform is the undisputed giant of online fashion retail in Japan. It created and dominates the market for online clothing sales; the second biggest platform, Marui Web Channel, makes only a tenth of its sales. It takes lucrative cuts of up to around 35% from brands it hosts; its founder and boss, Yusaku Maezawa, is now Japan’s 18th-richest person.</w:t>
      </w:r>
    </w:p>
    <w:p w14:paraId="0ED53AAF" w14:textId="77777777" w:rsidR="00AF1244" w:rsidRDefault="00AF1244" w:rsidP="00AF1244"/>
    <w:p w14:paraId="2538F922" w14:textId="77777777" w:rsidR="00AF1244" w:rsidRDefault="00AF1244" w:rsidP="00AF1244">
      <w:pPr>
        <w:rPr>
          <w:rFonts w:hint="eastAsia"/>
        </w:rPr>
      </w:pPr>
      <w:r>
        <w:rPr>
          <w:rFonts w:hint="eastAsia"/>
        </w:rPr>
        <w:t>量体衣的功效如何对</w:t>
      </w:r>
      <w:r>
        <w:rPr>
          <w:rFonts w:hint="eastAsia"/>
        </w:rPr>
        <w:t>Start Today</w:t>
      </w:r>
      <w:r>
        <w:rPr>
          <w:rFonts w:hint="eastAsia"/>
        </w:rPr>
        <w:t>的未来至关重要。</w:t>
      </w:r>
      <w:r>
        <w:rPr>
          <w:rFonts w:hint="eastAsia"/>
        </w:rPr>
        <w:t>Zozotown</w:t>
      </w:r>
      <w:r>
        <w:rPr>
          <w:rFonts w:hint="eastAsia"/>
        </w:rPr>
        <w:t>平台是日本无可争议的在线时尚零售巨头。它创造并主导了网上服装销售市场。第二大平台丸井网上购物（</w:t>
      </w:r>
      <w:r>
        <w:rPr>
          <w:rFonts w:hint="eastAsia"/>
        </w:rPr>
        <w:t>Marui Web Channel</w:t>
      </w:r>
      <w:r>
        <w:rPr>
          <w:rFonts w:hint="eastAsia"/>
        </w:rPr>
        <w:t>）的销售额仅是它的十分之一。它对平台上销售的品牌抽成最高达</w:t>
      </w:r>
      <w:r>
        <w:rPr>
          <w:rFonts w:hint="eastAsia"/>
        </w:rPr>
        <w:t>35%</w:t>
      </w:r>
      <w:r>
        <w:rPr>
          <w:rFonts w:hint="eastAsia"/>
        </w:rPr>
        <w:t>左右。其创始人兼老板前泽友作（</w:t>
      </w:r>
      <w:r>
        <w:rPr>
          <w:rFonts w:hint="eastAsia"/>
        </w:rPr>
        <w:t>Yusaku Maezawa</w:t>
      </w:r>
      <w:r>
        <w:rPr>
          <w:rFonts w:hint="eastAsia"/>
        </w:rPr>
        <w:t>）目前位列日本富豪榜第</w:t>
      </w:r>
      <w:r>
        <w:rPr>
          <w:rFonts w:hint="eastAsia"/>
        </w:rPr>
        <w:t>18</w:t>
      </w:r>
      <w:r>
        <w:rPr>
          <w:rFonts w:hint="eastAsia"/>
        </w:rPr>
        <w:t>位。</w:t>
      </w:r>
    </w:p>
    <w:p w14:paraId="15BA519D" w14:textId="77777777" w:rsidR="00AF1244" w:rsidRDefault="00AF1244" w:rsidP="00AF1244"/>
    <w:p w14:paraId="27D9B9B8" w14:textId="77777777" w:rsidR="00AF1244" w:rsidRDefault="00AF1244" w:rsidP="00AF1244">
      <w:r>
        <w:t>But analysts reckon it may be reaching saturation point. The company counts 6% of the country’s population as active users (meaning those who have bought something in the past 12 months). Its share price dipped sharply in July after growth slowed slightly. Bespoke services could attract more customers, especially men, who make up only around 30% of active users, reckons Osamu Yamada, an independent retail analyst.</w:t>
      </w:r>
    </w:p>
    <w:p w14:paraId="66B69ED5" w14:textId="77777777" w:rsidR="00AF1244" w:rsidRDefault="00AF1244" w:rsidP="00AF1244"/>
    <w:p w14:paraId="06F84D2A" w14:textId="77777777" w:rsidR="00AF1244" w:rsidRDefault="00AF1244" w:rsidP="00AF1244">
      <w:pPr>
        <w:rPr>
          <w:rFonts w:hint="eastAsia"/>
        </w:rPr>
      </w:pPr>
      <w:r>
        <w:rPr>
          <w:rFonts w:hint="eastAsia"/>
        </w:rPr>
        <w:t>但分析人士认为它可能即将达到饱和点。该公司的活跃用户（即过去</w:t>
      </w:r>
      <w:r>
        <w:rPr>
          <w:rFonts w:hint="eastAsia"/>
        </w:rPr>
        <w:t>12</w:t>
      </w:r>
      <w:r>
        <w:rPr>
          <w:rFonts w:hint="eastAsia"/>
        </w:rPr>
        <w:t>个月里在它平台上买过东西的人）占日本</w:t>
      </w:r>
      <w:r>
        <w:rPr>
          <w:rFonts w:hint="eastAsia"/>
        </w:rPr>
        <w:lastRenderedPageBreak/>
        <w:t>人口的</w:t>
      </w:r>
      <w:r>
        <w:rPr>
          <w:rFonts w:hint="eastAsia"/>
        </w:rPr>
        <w:t>6%</w:t>
      </w:r>
      <w:r>
        <w:rPr>
          <w:rFonts w:hint="eastAsia"/>
        </w:rPr>
        <w:t>。在增长略有放缓后，公司股价在</w:t>
      </w:r>
      <w:r>
        <w:rPr>
          <w:rFonts w:hint="eastAsia"/>
        </w:rPr>
        <w:t>7</w:t>
      </w:r>
      <w:r>
        <w:rPr>
          <w:rFonts w:hint="eastAsia"/>
        </w:rPr>
        <w:t>月份大幅下跌。独立零售分析师山田修（</w:t>
      </w:r>
      <w:r>
        <w:rPr>
          <w:rFonts w:hint="eastAsia"/>
        </w:rPr>
        <w:t>Osamu Yamada</w:t>
      </w:r>
      <w:r>
        <w:rPr>
          <w:rFonts w:hint="eastAsia"/>
        </w:rPr>
        <w:t>，音译）认为，定制服务可以吸引更多的顾客，尤其是男性，他们只占活跃用户的</w:t>
      </w:r>
      <w:r>
        <w:rPr>
          <w:rFonts w:hint="eastAsia"/>
        </w:rPr>
        <w:t>30%</w:t>
      </w:r>
      <w:r>
        <w:rPr>
          <w:rFonts w:hint="eastAsia"/>
        </w:rPr>
        <w:t>左右。</w:t>
      </w:r>
    </w:p>
    <w:p w14:paraId="7EB4FA6D" w14:textId="77777777" w:rsidR="00AF1244" w:rsidRDefault="00AF1244" w:rsidP="00AF1244"/>
    <w:p w14:paraId="7FF8344F" w14:textId="77777777" w:rsidR="00AF1244" w:rsidRDefault="00AF1244" w:rsidP="00AF1244">
      <w:r>
        <w:t>Observers are more circumspect about whether the suit can help Start Today on its other path to growth: expanding abroad. Since July customers in 72 countries have been able to request a body-measurement suit to help them buy clothes from the Zozo label. An attempt a few years ago to take the Zozotown platform into China, Hong Kong and South Korea (before it came up with the body-measurement suit) failed. Mr Ito notes that Zozotown could not compete then with existing companies offering more or less the same products; for now at least, the suit is a unique service. But the company will still have to work harder than it does at home to persuade people to squeeze into it.</w:t>
      </w:r>
    </w:p>
    <w:p w14:paraId="6FFBBFB2" w14:textId="77777777" w:rsidR="00AF1244" w:rsidRDefault="00AF1244" w:rsidP="00AF1244"/>
    <w:p w14:paraId="27F5F964" w14:textId="77777777" w:rsidR="00AF1244" w:rsidRDefault="00AF1244" w:rsidP="00AF1244">
      <w:pPr>
        <w:rPr>
          <w:rFonts w:hint="eastAsia"/>
        </w:rPr>
      </w:pPr>
      <w:r>
        <w:rPr>
          <w:rFonts w:hint="eastAsia"/>
        </w:rPr>
        <w:t>至于这件量体衣能否帮助</w:t>
      </w:r>
      <w:r>
        <w:rPr>
          <w:rFonts w:hint="eastAsia"/>
        </w:rPr>
        <w:t>Start Today</w:t>
      </w:r>
      <w:r>
        <w:rPr>
          <w:rFonts w:hint="eastAsia"/>
        </w:rPr>
        <w:t>走上另一条增长之路——海外扩张，观察人士的态度就更谨慎了。自</w:t>
      </w:r>
      <w:r>
        <w:rPr>
          <w:rFonts w:hint="eastAsia"/>
        </w:rPr>
        <w:t>7</w:t>
      </w:r>
      <w:r>
        <w:rPr>
          <w:rFonts w:hint="eastAsia"/>
        </w:rPr>
        <w:t>月以来，已有</w:t>
      </w:r>
      <w:r>
        <w:rPr>
          <w:rFonts w:hint="eastAsia"/>
        </w:rPr>
        <w:t>72</w:t>
      </w:r>
      <w:r>
        <w:rPr>
          <w:rFonts w:hint="eastAsia"/>
        </w:rPr>
        <w:t>个国家的顾客可以申请这件量体衣来帮助他们购买</w:t>
      </w:r>
      <w:r>
        <w:rPr>
          <w:rFonts w:hint="eastAsia"/>
        </w:rPr>
        <w:t>Zozo</w:t>
      </w:r>
      <w:r>
        <w:rPr>
          <w:rFonts w:hint="eastAsia"/>
        </w:rPr>
        <w:t>品牌的衣服。几年前，</w:t>
      </w:r>
      <w:r>
        <w:rPr>
          <w:rFonts w:hint="eastAsia"/>
        </w:rPr>
        <w:t>Zozotown</w:t>
      </w:r>
      <w:r>
        <w:rPr>
          <w:rFonts w:hint="eastAsia"/>
        </w:rPr>
        <w:t>平台进军中国大陆、香港和韩国的尝试失败了（那时还没有推出量体衣）。伊藤认为</w:t>
      </w:r>
      <w:r>
        <w:rPr>
          <w:rFonts w:hint="eastAsia"/>
        </w:rPr>
        <w:t>Zozotown</w:t>
      </w:r>
      <w:r>
        <w:rPr>
          <w:rFonts w:hint="eastAsia"/>
        </w:rPr>
        <w:t>当时无法与当地提供差不多产品的既有公司竞争；但至少到目前为止，量体衣是公司的独家服务。不过，要说服那些地方的人也把自己塞进这件紧身衣里，它一样还得花比在国内更多的力气。</w:t>
      </w:r>
    </w:p>
    <w:p w14:paraId="1638E813" w14:textId="77777777" w:rsidR="00AF1244" w:rsidRDefault="00AF1244" w:rsidP="00AF1244">
      <w:pPr>
        <w:pStyle w:val="1"/>
      </w:pPr>
      <w:r>
        <w:t>Infrastructure: The bridges of decay</w:t>
      </w:r>
    </w:p>
    <w:p w14:paraId="202BF0DA" w14:textId="77777777" w:rsidR="00AF1244" w:rsidRDefault="00AF1244" w:rsidP="00AF1244">
      <w:r>
        <w:t>It is not just in Italy that bridges are failing</w:t>
      </w:r>
    </w:p>
    <w:p w14:paraId="50C3ADC4" w14:textId="77777777" w:rsidR="00AF1244" w:rsidRDefault="00AF1244" w:rsidP="00AF1244">
      <w:pPr>
        <w:rPr>
          <w:rFonts w:hint="eastAsia"/>
        </w:rPr>
      </w:pPr>
      <w:r>
        <w:rPr>
          <w:rFonts w:hint="eastAsia"/>
        </w:rPr>
        <w:t>基础设施：破败的桥梁</w:t>
      </w:r>
    </w:p>
    <w:p w14:paraId="7DEE187C" w14:textId="77777777" w:rsidR="00AF1244" w:rsidRDefault="00AF1244" w:rsidP="00AF1244">
      <w:pPr>
        <w:rPr>
          <w:rFonts w:hint="eastAsia"/>
        </w:rPr>
      </w:pPr>
      <w:r>
        <w:rPr>
          <w:rFonts w:hint="eastAsia"/>
        </w:rPr>
        <w:t>不止意大利有桥梁失修的问题</w:t>
      </w:r>
    </w:p>
    <w:p w14:paraId="322E368C" w14:textId="77777777" w:rsidR="00AF1244" w:rsidRDefault="00AF1244" w:rsidP="00AF1244">
      <w:r>
        <w:t xml:space="preserve">20180818 leaders </w:t>
      </w:r>
      <w:r>
        <w:rPr>
          <w:rFonts w:ascii="Segoe UI Emoji" w:hAnsi="Segoe UI Emoji" w:cs="Segoe UI Emoji"/>
        </w:rPr>
        <w:t>🇬🇧</w:t>
      </w:r>
      <w:r>
        <w:t xml:space="preserve"> English Version</w:t>
      </w:r>
    </w:p>
    <w:p w14:paraId="41DBD06A" w14:textId="77777777" w:rsidR="00AF1244" w:rsidRDefault="00AF1244" w:rsidP="00AF1244"/>
    <w:p w14:paraId="28D73725" w14:textId="77777777" w:rsidR="00AF1244" w:rsidRDefault="00AF1244" w:rsidP="00AF1244">
      <w:r>
        <w:t>CONCRETE can last a very long time. The roof of the Pantheon in Rome is the world’s largest unreinforced concrete dome; it was completed in around 125AD by Hadrian, an emperor. But concrete structures can also fail, with tragic consequences. Although it is too early to know the cause of its collapse, something clearly went very wrong with the Morandi bridge in Genoa, which was completed in 1967 and crashed to the ground on August 14th with the loss of at least 38 lives.</w:t>
      </w:r>
    </w:p>
    <w:p w14:paraId="636B489A" w14:textId="77777777" w:rsidR="00AF1244" w:rsidRDefault="00AF1244" w:rsidP="00AF1244"/>
    <w:p w14:paraId="25CD24B2" w14:textId="77777777" w:rsidR="00AF1244" w:rsidRDefault="00AF1244" w:rsidP="00AF1244">
      <w:pPr>
        <w:rPr>
          <w:rFonts w:hint="eastAsia"/>
        </w:rPr>
      </w:pPr>
      <w:r>
        <w:rPr>
          <w:rFonts w:hint="eastAsia"/>
        </w:rPr>
        <w:t>混凝土可以维持非常久远的时间。罗马万神殿的屋顶是世界上最大的无筋混凝土穹顶，由罗马皇帝哈德良（</w:t>
      </w:r>
      <w:r>
        <w:rPr>
          <w:rFonts w:hint="eastAsia"/>
        </w:rPr>
        <w:t>Hadrian</w:t>
      </w:r>
      <w:r>
        <w:rPr>
          <w:rFonts w:hint="eastAsia"/>
        </w:rPr>
        <w:t>）下令建造，约在公元</w:t>
      </w:r>
      <w:r>
        <w:rPr>
          <w:rFonts w:hint="eastAsia"/>
        </w:rPr>
        <w:t>125</w:t>
      </w:r>
      <w:r>
        <w:rPr>
          <w:rFonts w:hint="eastAsia"/>
        </w:rPr>
        <w:t>年完工。但混凝土结构也可能破败垮塌，造成悲剧性后果。虽然现在还不能确定坍塌的原因，但热那亚的莫兰迪大桥显然存在严重的问题。这座建成于</w:t>
      </w:r>
      <w:r>
        <w:rPr>
          <w:rFonts w:hint="eastAsia"/>
        </w:rPr>
        <w:t>1967</w:t>
      </w:r>
      <w:r>
        <w:rPr>
          <w:rFonts w:hint="eastAsia"/>
        </w:rPr>
        <w:t>年的大桥在</w:t>
      </w:r>
      <w:r>
        <w:rPr>
          <w:rFonts w:hint="eastAsia"/>
        </w:rPr>
        <w:t>8</w:t>
      </w:r>
      <w:r>
        <w:rPr>
          <w:rFonts w:hint="eastAsia"/>
        </w:rPr>
        <w:t>月</w:t>
      </w:r>
      <w:r>
        <w:rPr>
          <w:rFonts w:hint="eastAsia"/>
        </w:rPr>
        <w:t>14</w:t>
      </w:r>
      <w:r>
        <w:rPr>
          <w:rFonts w:hint="eastAsia"/>
        </w:rPr>
        <w:t>日坍塌，导致至少</w:t>
      </w:r>
      <w:r>
        <w:rPr>
          <w:rFonts w:hint="eastAsia"/>
        </w:rPr>
        <w:t>38</w:t>
      </w:r>
      <w:r>
        <w:rPr>
          <w:rFonts w:hint="eastAsia"/>
        </w:rPr>
        <w:t>人死亡。</w:t>
      </w:r>
    </w:p>
    <w:p w14:paraId="4A0597F5" w14:textId="77777777" w:rsidR="00AF1244" w:rsidRDefault="00AF1244" w:rsidP="00AF1244"/>
    <w:p w14:paraId="53A35CEE" w14:textId="77777777" w:rsidR="00AF1244" w:rsidRDefault="00AF1244" w:rsidP="00AF1244">
      <w:r>
        <w:t>In Italy itself fingers are already being pointed: at the operator of the bridge, at the bridge’s designer, at politicians at home and abroad (see Europe section). But the Genoa disaster also carries a warning that stretches well beyond the country’s borders. Concrete, on which the Morandi bridge relied, has become the world’s most widely used building material. The sort reinforced with steel is found in all manner of construction. And unlike the stuff in the dome of the Pantheon, reinforced concrete comes with a problem.</w:t>
      </w:r>
    </w:p>
    <w:p w14:paraId="3D3108E0" w14:textId="77777777" w:rsidR="00AF1244" w:rsidRDefault="00AF1244" w:rsidP="00AF1244"/>
    <w:p w14:paraId="1D2E613A" w14:textId="77777777" w:rsidR="00AF1244" w:rsidRDefault="00AF1244" w:rsidP="00AF1244">
      <w:pPr>
        <w:rPr>
          <w:rFonts w:hint="eastAsia"/>
        </w:rPr>
      </w:pPr>
      <w:r>
        <w:rPr>
          <w:rFonts w:hint="eastAsia"/>
        </w:rPr>
        <w:t>意大利国内对事故责任议论纷纷，矛头分别指向桥梁运营商、桥梁设计者和国内外政客。但这场灾祸引发的警报远远超出了意大利国界。莫兰迪大桥所倚赖的混凝土已经是全球使用最广泛的建筑材料。用钢筋加固的混凝土被用于各式各样的建筑中。而有别于万神殿穹顶中使用的材料，钢筋混凝土存在一个问题。</w:t>
      </w:r>
    </w:p>
    <w:p w14:paraId="1754BE79" w14:textId="77777777" w:rsidR="00AF1244" w:rsidRDefault="00AF1244" w:rsidP="00AF1244"/>
    <w:p w14:paraId="291BD79D" w14:textId="77777777" w:rsidR="00AF1244" w:rsidRDefault="00AF1244" w:rsidP="00AF1244">
      <w:r>
        <w:t xml:space="preserve">The reinforcing is done by encasing steel bars—or the ties that support bridges, as in the design of the Genoa structure—within the concrete. The difficulty with using metal is that it introduces a potential weakness. Tiny cracks can develop in concrete from battering by the weather, vibrations from traffic, movements in the foundations and other causes. These cracks </w:t>
      </w:r>
      <w:r>
        <w:lastRenderedPageBreak/>
        <w:t>allow water to creep inside the structure, and once in contact with the metal contained therein, cause it to corrode. That process can dramatically weaken the structure. Bridges are of particular concern because they can be subjected to unusually large stresses and strains, and many span long distances with nothing below them for support.</w:t>
      </w:r>
    </w:p>
    <w:p w14:paraId="2C2B6998" w14:textId="77777777" w:rsidR="00AF1244" w:rsidRDefault="00AF1244" w:rsidP="00AF1244"/>
    <w:p w14:paraId="187EB19B" w14:textId="77777777" w:rsidR="00AF1244" w:rsidRDefault="00AF1244" w:rsidP="00AF1244">
      <w:pPr>
        <w:rPr>
          <w:rFonts w:hint="eastAsia"/>
        </w:rPr>
      </w:pPr>
      <w:r>
        <w:rPr>
          <w:rFonts w:hint="eastAsia"/>
        </w:rPr>
        <w:t>钢筋混凝土通过在混凝土内加入钢筋来加固，有时加入的是支撑桥梁的拉索，比如莫兰迪大桥的结构设计就是如此。使用金属的问题在于会带来一个潜在弱点。日晒雨淋、车来车往的震动、地基位移等因素都可能导致混凝土出现微小的裂缝。有了裂缝，水就会渗入结构的内部，一旦与其中的金属接触便会发生腐蚀。这个过程会大大削弱建筑物的结构。桥梁尤其令人担心，因为它们可能承受极大的应力和应变，而且许多大跨度桥梁下方没有任何支撑。</w:t>
      </w:r>
    </w:p>
    <w:p w14:paraId="4F70426D" w14:textId="77777777" w:rsidR="00AF1244" w:rsidRDefault="00AF1244" w:rsidP="00AF1244"/>
    <w:p w14:paraId="20B13581" w14:textId="77777777" w:rsidR="00AF1244" w:rsidRDefault="00AF1244" w:rsidP="00AF1244">
      <w:r>
        <w:t>The risk of deterioration inherent in reinforced concrete can be accelerated by many factors. Shoddy workmanship in the first place does not help. In the case of bridges designed in the 1960s, the loads placed on them have become far higher because traffic volumes are greater, cars are bigger and lorries much heavier. Extreme weather can also play a part, not least because concrete expands when it gets hot and contracts in the cold. Floods are able to undermine foundations. In the normal course of things, most bridges built using reinforced concrete may survive individual events. But if they have been weakened and that vulnerability has not been detected by regular inspections and repaired, for whatever reason, a vital margin of safety has been removed.</w:t>
      </w:r>
    </w:p>
    <w:p w14:paraId="495E4A8A" w14:textId="77777777" w:rsidR="00AF1244" w:rsidRDefault="00AF1244" w:rsidP="00AF1244"/>
    <w:p w14:paraId="415E5E35" w14:textId="77777777" w:rsidR="00AF1244" w:rsidRDefault="00AF1244" w:rsidP="00AF1244">
      <w:pPr>
        <w:rPr>
          <w:rFonts w:hint="eastAsia"/>
        </w:rPr>
      </w:pPr>
      <w:r>
        <w:rPr>
          <w:rFonts w:hint="eastAsia"/>
        </w:rPr>
        <w:t>许多因素都可能加速钢筋混凝土固有的退化风险。首当其冲的问题就是粗制滥造。而对于上世纪</w:t>
      </w:r>
      <w:r>
        <w:rPr>
          <w:rFonts w:hint="eastAsia"/>
        </w:rPr>
        <w:t>60</w:t>
      </w:r>
      <w:r>
        <w:rPr>
          <w:rFonts w:hint="eastAsia"/>
        </w:rPr>
        <w:t>年代设计的桥梁而言，如今交通流量更大，汽车个头更大，卡车载重大幅增加，大大加重了这些桥梁的负担。极端天气也可能产生影响，特别是因为混凝土会热胀冷缩。洪水又会破坏地基。正常情况下，大多数钢筋混凝土桥梁能熬过单次天灾的考验。但如果桥梁结构已经受损，又因种种原因未能在定期检查中发现问题并修复，那么至关重要的安全裕度就已经不复存在了。</w:t>
      </w:r>
    </w:p>
    <w:p w14:paraId="5C50FB6E" w14:textId="77777777" w:rsidR="00AF1244" w:rsidRDefault="00AF1244" w:rsidP="00AF1244"/>
    <w:p w14:paraId="29CAA58C" w14:textId="77777777" w:rsidR="00AF1244" w:rsidRDefault="00AF1244" w:rsidP="00AF1244">
      <w:r>
        <w:t>Concreting the world</w:t>
      </w:r>
    </w:p>
    <w:p w14:paraId="5E3DA5A1" w14:textId="77777777" w:rsidR="00AF1244" w:rsidRDefault="00AF1244" w:rsidP="00AF1244"/>
    <w:p w14:paraId="7E07ED0C" w14:textId="77777777" w:rsidR="00AF1244" w:rsidRDefault="00AF1244" w:rsidP="00AF1244">
      <w:pPr>
        <w:rPr>
          <w:rFonts w:hint="eastAsia"/>
        </w:rPr>
      </w:pPr>
      <w:r>
        <w:rPr>
          <w:rFonts w:hint="eastAsia"/>
        </w:rPr>
        <w:t>加固全世界</w:t>
      </w:r>
    </w:p>
    <w:p w14:paraId="111DE437" w14:textId="77777777" w:rsidR="00AF1244" w:rsidRDefault="00AF1244" w:rsidP="00AF1244"/>
    <w:p w14:paraId="42C8D963" w14:textId="77777777" w:rsidR="00AF1244" w:rsidRDefault="00AF1244" w:rsidP="00AF1244">
      <w:r>
        <w:t>So it is not just in Italy that questions should be asked about monitoring and maintenance regimes. Bridges throughout Europe, America and Asia are all showing signs of deterioration. As long ago as 1999, one study showed that 30% of road bridges surveyed in Europe had some sort of defect, often involving corrosion of their reinforcement. And a report this year found that more than 54,000 out of the 613,000 bridges in America are rated “structurally deficient”. These dodgy bridges are crossed 174m times a day.</w:t>
      </w:r>
    </w:p>
    <w:p w14:paraId="2E4888C7" w14:textId="77777777" w:rsidR="00AF1244" w:rsidRDefault="00AF1244" w:rsidP="00AF1244"/>
    <w:p w14:paraId="2FB3FDA8" w14:textId="77777777" w:rsidR="00AF1244" w:rsidRDefault="00AF1244" w:rsidP="00AF1244">
      <w:pPr>
        <w:rPr>
          <w:rFonts w:hint="eastAsia"/>
        </w:rPr>
      </w:pPr>
      <w:r>
        <w:rPr>
          <w:rFonts w:hint="eastAsia"/>
        </w:rPr>
        <w:t>所以不仅仅是意大利，全世界都应该关注混凝土建筑的监测和维护机制。欧洲、美洲和亚洲各地的桥梁都显现出退化的迹象。早在</w:t>
      </w:r>
      <w:r>
        <w:rPr>
          <w:rFonts w:hint="eastAsia"/>
        </w:rPr>
        <w:t>1999</w:t>
      </w:r>
      <w:r>
        <w:rPr>
          <w:rFonts w:hint="eastAsia"/>
        </w:rPr>
        <w:t>年的一项研究显示，在欧洲，被调查的公路桥中有</w:t>
      </w:r>
      <w:r>
        <w:rPr>
          <w:rFonts w:hint="eastAsia"/>
        </w:rPr>
        <w:t>30%</w:t>
      </w:r>
      <w:r>
        <w:rPr>
          <w:rFonts w:hint="eastAsia"/>
        </w:rPr>
        <w:t>存在某种缺陷，通常涉及加强钢筋受腐蚀的问题。今年发表的一份报告发现，美国的</w:t>
      </w:r>
      <w:r>
        <w:rPr>
          <w:rFonts w:hint="eastAsia"/>
        </w:rPr>
        <w:t>613,000</w:t>
      </w:r>
      <w:r>
        <w:rPr>
          <w:rFonts w:hint="eastAsia"/>
        </w:rPr>
        <w:t>座桥梁中有</w:t>
      </w:r>
      <w:r>
        <w:rPr>
          <w:rFonts w:hint="eastAsia"/>
        </w:rPr>
        <w:t>54,000</w:t>
      </w:r>
      <w:r>
        <w:rPr>
          <w:rFonts w:hint="eastAsia"/>
        </w:rPr>
        <w:t>多座被评定为“有结构性缺陷”。而这些有隐患的桥梁每天的通行量达</w:t>
      </w:r>
      <w:r>
        <w:rPr>
          <w:rFonts w:hint="eastAsia"/>
        </w:rPr>
        <w:t>1.74</w:t>
      </w:r>
      <w:r>
        <w:rPr>
          <w:rFonts w:hint="eastAsia"/>
        </w:rPr>
        <w:t>亿次。</w:t>
      </w:r>
    </w:p>
    <w:p w14:paraId="2716D4D3" w14:textId="77777777" w:rsidR="00AF1244" w:rsidRDefault="00AF1244" w:rsidP="00AF1244"/>
    <w:p w14:paraId="31EF5E5F" w14:textId="77777777" w:rsidR="00AF1244" w:rsidRDefault="00AF1244" w:rsidP="00AF1244">
      <w:r>
        <w:t>In many cases, structures that might have been expected to last a century or so will now probably have to be replaced in half the time because of various forms of structural deterioration. New technologies will help with much closer monitoring; new materials will allow stronger replacements (see Science section), which might turn out to be a cheaper option than restoration. With the world covered in reinforced concrete, this is a problem that spans countries. The failure of the Morandi bridge shows that it must not be ignored.</w:t>
      </w:r>
    </w:p>
    <w:p w14:paraId="4704336F" w14:textId="77777777" w:rsidR="00AF1244" w:rsidRDefault="00AF1244" w:rsidP="00AF1244"/>
    <w:p w14:paraId="073609C3" w14:textId="77777777" w:rsidR="00AF1244" w:rsidRDefault="00AF1244" w:rsidP="00AF1244">
      <w:pPr>
        <w:rPr>
          <w:rFonts w:hint="eastAsia"/>
        </w:rPr>
      </w:pPr>
      <w:r>
        <w:rPr>
          <w:rFonts w:hint="eastAsia"/>
        </w:rPr>
        <w:t>在许多情况下，由于各种形式的结构退化，原本预计可使用百年的建筑可能在</w:t>
      </w:r>
      <w:r>
        <w:rPr>
          <w:rFonts w:hint="eastAsia"/>
        </w:rPr>
        <w:t>50</w:t>
      </w:r>
      <w:r>
        <w:rPr>
          <w:rFonts w:hint="eastAsia"/>
        </w:rPr>
        <w:t>年左右就必须更换。新技术将有助于更密切地监测；新材料能建造出更结实的替代建筑，而且可能会是比修复更经济的选择。鉴于钢筋混凝土建筑</w:t>
      </w:r>
      <w:r>
        <w:rPr>
          <w:rFonts w:hint="eastAsia"/>
        </w:rPr>
        <w:lastRenderedPageBreak/>
        <w:t>遍布全球，这一问题跨越国度。莫兰迪大桥的坍塌表明这一问题不容忽视。</w:t>
      </w:r>
    </w:p>
    <w:p w14:paraId="0A56C385" w14:textId="77777777" w:rsidR="00AF1244" w:rsidRDefault="00AF1244" w:rsidP="00AF1244">
      <w:pPr>
        <w:pStyle w:val="1"/>
      </w:pPr>
      <w:r>
        <w:t>Romance in the digital age: Modern love</w:t>
      </w:r>
    </w:p>
    <w:p w14:paraId="3D976D67" w14:textId="77777777" w:rsidR="00AF1244" w:rsidRDefault="00AF1244" w:rsidP="00AF1244">
      <w:r>
        <w:t>Online dating has changed the search for a mate, for better more than for worse</w:t>
      </w:r>
    </w:p>
    <w:p w14:paraId="754CE913" w14:textId="77777777" w:rsidR="00AF1244" w:rsidRDefault="00AF1244" w:rsidP="00AF1244">
      <w:pPr>
        <w:rPr>
          <w:rFonts w:hint="eastAsia"/>
        </w:rPr>
      </w:pPr>
      <w:r>
        <w:rPr>
          <w:rFonts w:hint="eastAsia"/>
        </w:rPr>
        <w:t>数字时代的浪漫：现代爱情</w:t>
      </w:r>
    </w:p>
    <w:p w14:paraId="229663E2" w14:textId="77777777" w:rsidR="00AF1244" w:rsidRDefault="00AF1244" w:rsidP="00AF1244">
      <w:pPr>
        <w:rPr>
          <w:rFonts w:hint="eastAsia"/>
        </w:rPr>
      </w:pPr>
      <w:r>
        <w:rPr>
          <w:rFonts w:hint="eastAsia"/>
        </w:rPr>
        <w:t>在线约会改变了人们寻找配偶的方式，其好处大于坏处</w:t>
      </w:r>
    </w:p>
    <w:p w14:paraId="7E8290D1" w14:textId="77777777" w:rsidR="00AF1244" w:rsidRDefault="00AF1244" w:rsidP="00AF1244">
      <w:r>
        <w:t xml:space="preserve">20180818 leaders </w:t>
      </w:r>
      <w:r>
        <w:rPr>
          <w:rFonts w:ascii="Segoe UI Emoji" w:hAnsi="Segoe UI Emoji" w:cs="Segoe UI Emoji"/>
        </w:rPr>
        <w:t>🇬🇧</w:t>
      </w:r>
      <w:r>
        <w:t xml:space="preserve"> English Version</w:t>
      </w:r>
    </w:p>
    <w:p w14:paraId="3633FCDF" w14:textId="77777777" w:rsidR="00AF1244" w:rsidRDefault="00AF1244" w:rsidP="00AF1244"/>
    <w:p w14:paraId="0378C5FD" w14:textId="77777777" w:rsidR="00AF1244" w:rsidRDefault="00AF1244" w:rsidP="00AF1244">
      <w:r>
        <w:t>THE internet has transformed the way people work and communicate. It has upended industries, from entertainment to retailing. But its most profound effect may well be on the biggest decision that most people make—choosing a mate.</w:t>
      </w:r>
    </w:p>
    <w:p w14:paraId="4B503F9E" w14:textId="77777777" w:rsidR="00AF1244" w:rsidRDefault="00AF1244" w:rsidP="00AF1244"/>
    <w:p w14:paraId="60A57FE4" w14:textId="77777777" w:rsidR="00AF1244" w:rsidRDefault="00AF1244" w:rsidP="00AF1244">
      <w:pPr>
        <w:rPr>
          <w:rFonts w:hint="eastAsia"/>
        </w:rPr>
      </w:pPr>
      <w:r>
        <w:rPr>
          <w:rFonts w:hint="eastAsia"/>
        </w:rPr>
        <w:t>互联网改变了人们工作和沟通的方式。它颠覆了从娱乐到零售等各个行业。但它造成最深刻影响的很可能是大多数人此生所做决定中最大的一个——择偶。</w:t>
      </w:r>
    </w:p>
    <w:p w14:paraId="48283275" w14:textId="77777777" w:rsidR="00AF1244" w:rsidRDefault="00AF1244" w:rsidP="00AF1244"/>
    <w:p w14:paraId="49248A2B" w14:textId="77777777" w:rsidR="00AF1244" w:rsidRDefault="00AF1244" w:rsidP="00AF1244">
      <w:r>
        <w:t>In the early 1990s the notion of meeting a partner online seemed freakish, and not a little pathetic. Today, in many places, it is normal. Smartphones have put virtual bars in people’s pockets, where singletons can mingle free from the constraints of social or physical geography. Globally, at least 200m people use digital dating services every month. In America more than a third of marriages now start with an online match-up. The internet is the second-most-popular way for Americans to meet people of the opposite sex, and is fast catching up with real-world “friend of a friend” introductions.</w:t>
      </w:r>
    </w:p>
    <w:p w14:paraId="19D58165" w14:textId="77777777" w:rsidR="00AF1244" w:rsidRDefault="00AF1244" w:rsidP="00AF1244"/>
    <w:p w14:paraId="2ED1B724" w14:textId="77777777" w:rsidR="00AF1244" w:rsidRDefault="00AF1244" w:rsidP="00AF1244">
      <w:pPr>
        <w:rPr>
          <w:rFonts w:hint="eastAsia"/>
        </w:rPr>
      </w:pPr>
      <w:r>
        <w:rPr>
          <w:rFonts w:hint="eastAsia"/>
        </w:rPr>
        <w:t>回到上世纪</w:t>
      </w:r>
      <w:r>
        <w:rPr>
          <w:rFonts w:hint="eastAsia"/>
        </w:rPr>
        <w:t>90</w:t>
      </w:r>
      <w:r>
        <w:rPr>
          <w:rFonts w:hint="eastAsia"/>
        </w:rPr>
        <w:t>年代初，那时在网上找伴侣的想法还显得很古怪，而且让人觉得很可悲。如今在许多地方这已毫不稀奇。智能手机把虚拟酒吧放进了人们的口袋，单身人士可以在这里摆脱社会分布或现实空间的限制，自由交往。在全球，每月至少有两亿人使用数字约会服务。在美国，现在超过三分之一的婚姻是从在线配对开始。互联网是美国人第二喜欢的结交异性的方式，并且正在迅速赶上现实世界中“朋友的朋友”这种介绍方式。</w:t>
      </w:r>
    </w:p>
    <w:p w14:paraId="3E6BA370" w14:textId="77777777" w:rsidR="00AF1244" w:rsidRDefault="00AF1244" w:rsidP="00AF1244"/>
    <w:p w14:paraId="4269E4D7" w14:textId="77777777" w:rsidR="00AF1244" w:rsidRDefault="00AF1244" w:rsidP="00AF1244">
      <w:r>
        <w:t>Digital dating is a massive social experiment, conducted on one of humanity’s most intimate and vital processes. Its effects are only just starting to become visible (see Briefing).</w:t>
      </w:r>
    </w:p>
    <w:p w14:paraId="737CEE2F" w14:textId="77777777" w:rsidR="00AF1244" w:rsidRDefault="00AF1244" w:rsidP="00AF1244"/>
    <w:p w14:paraId="1ACA785D" w14:textId="77777777" w:rsidR="00AF1244" w:rsidRDefault="00AF1244" w:rsidP="00AF1244">
      <w:pPr>
        <w:rPr>
          <w:rFonts w:hint="eastAsia"/>
        </w:rPr>
      </w:pPr>
      <w:r>
        <w:rPr>
          <w:rFonts w:hint="eastAsia"/>
        </w:rPr>
        <w:t>数字约会是一项大规模的社会实验，在人类最私人也最重要的活动之一中展开。它的影响才刚刚开始显现。</w:t>
      </w:r>
    </w:p>
    <w:p w14:paraId="647841DA" w14:textId="77777777" w:rsidR="00AF1244" w:rsidRDefault="00AF1244" w:rsidP="00AF1244"/>
    <w:p w14:paraId="74833FA1" w14:textId="77777777" w:rsidR="00AF1244" w:rsidRDefault="00AF1244" w:rsidP="00AF1244">
      <w:r>
        <w:t>When Harry clicked on Sally</w:t>
      </w:r>
    </w:p>
    <w:p w14:paraId="6A2CF1DB" w14:textId="77777777" w:rsidR="00AF1244" w:rsidRDefault="00AF1244" w:rsidP="00AF1244"/>
    <w:p w14:paraId="59474DD3" w14:textId="77777777" w:rsidR="00AF1244" w:rsidRDefault="00AF1244" w:rsidP="00AF1244">
      <w:pPr>
        <w:rPr>
          <w:rFonts w:hint="eastAsia"/>
        </w:rPr>
      </w:pPr>
      <w:r>
        <w:rPr>
          <w:rFonts w:hint="eastAsia"/>
        </w:rPr>
        <w:t>当哈利点击莎莉</w:t>
      </w:r>
    </w:p>
    <w:p w14:paraId="1F818DBE" w14:textId="77777777" w:rsidR="00AF1244" w:rsidRDefault="00AF1244" w:rsidP="00AF1244"/>
    <w:p w14:paraId="48276FB0" w14:textId="77777777" w:rsidR="00AF1244" w:rsidRDefault="00AF1244" w:rsidP="00AF1244">
      <w:r>
        <w:t>Meeting a mate over the internet is fundamentally different from meeting one offline. In the physical world, partners are found in family networks or among circles of friends and colleagues. Meeting a friend of a friend is the norm. People who meet online are overwhelmingly likely to be strangers. As a result, dating digitally offers much greater choice. A bar, choir or office might have a few tens of potential partners for any one person. Online there are tens of thousands.</w:t>
      </w:r>
    </w:p>
    <w:p w14:paraId="2BF49F96" w14:textId="77777777" w:rsidR="00AF1244" w:rsidRDefault="00AF1244" w:rsidP="00AF1244"/>
    <w:p w14:paraId="629AFF81" w14:textId="77777777" w:rsidR="00AF1244" w:rsidRDefault="00AF1244" w:rsidP="00AF1244">
      <w:pPr>
        <w:rPr>
          <w:rFonts w:hint="eastAsia"/>
        </w:rPr>
      </w:pPr>
      <w:r>
        <w:rPr>
          <w:rFonts w:hint="eastAsia"/>
        </w:rPr>
        <w:t>在网上结识配偶与线下交往完全不同。在现实世界中，人们在家庭网络或朋友和同事圈中找到另一半。结识朋友的朋友是常态。而在网上遇到的人绝大多数都是陌生人。因此，数字约会提供的选择要多得多。酒吧、合唱团或办公室可能会为任何一个人提供几十个潜在的伴侣，而网络能提供千千万万个。</w:t>
      </w:r>
    </w:p>
    <w:p w14:paraId="6F48D2AC" w14:textId="77777777" w:rsidR="00AF1244" w:rsidRDefault="00AF1244" w:rsidP="00AF1244"/>
    <w:p w14:paraId="57C71661" w14:textId="77777777" w:rsidR="00AF1244" w:rsidRDefault="00AF1244" w:rsidP="00AF1244">
      <w:r>
        <w:t xml:space="preserve">This greater choice—plus the fact that digital connections are made only with mutual consent—makes the digital dating market far more efficient than the offline kind. For some, that is bad news. Because of the gulf in pickiness between the sexes, </w:t>
      </w:r>
      <w:r>
        <w:lastRenderedPageBreak/>
        <w:t>a few straight men are doomed never to get any matches at all. On Tantan, a Chinese app, men express interest in 60% of women they see, but women are interested in just 6% of men; this dynamic means that 5% of men never receive a match. In offline dating, with a much smaller pool of men to fish from, straight women are more likely to couple up with men who would not get a look-in online.</w:t>
      </w:r>
    </w:p>
    <w:p w14:paraId="0BB277DC" w14:textId="77777777" w:rsidR="00AF1244" w:rsidRDefault="00AF1244" w:rsidP="00AF1244"/>
    <w:p w14:paraId="58ACE69F" w14:textId="77777777" w:rsidR="00AF1244" w:rsidRDefault="00AF1244" w:rsidP="00AF1244">
      <w:pPr>
        <w:rPr>
          <w:rFonts w:hint="eastAsia"/>
        </w:rPr>
      </w:pPr>
      <w:r>
        <w:rPr>
          <w:rFonts w:hint="eastAsia"/>
        </w:rPr>
        <w:t>由于选择更多，再加上数字联系只有在双方同意的情况下才能建立起来，数字约会市场的效率远远高于线下。对有些人来说，这是个坏消息。由于两性在挑剔程度上的巨大差异，一些直男注定永远不会在网上得到配对。在中国的应用“探探”上，男性对他们看到的</w:t>
      </w:r>
      <w:r>
        <w:rPr>
          <w:rFonts w:hint="eastAsia"/>
        </w:rPr>
        <w:t>60%</w:t>
      </w:r>
      <w:r>
        <w:rPr>
          <w:rFonts w:hint="eastAsia"/>
        </w:rPr>
        <w:t>的女性表示感兴趣，但女性只对</w:t>
      </w:r>
      <w:r>
        <w:rPr>
          <w:rFonts w:hint="eastAsia"/>
        </w:rPr>
        <w:t>6%</w:t>
      </w:r>
      <w:r>
        <w:rPr>
          <w:rFonts w:hint="eastAsia"/>
        </w:rPr>
        <w:t>的男性感兴趣。这种差异意味着有</w:t>
      </w:r>
      <w:r>
        <w:rPr>
          <w:rFonts w:hint="eastAsia"/>
        </w:rPr>
        <w:t>5%</w:t>
      </w:r>
      <w:r>
        <w:rPr>
          <w:rFonts w:hint="eastAsia"/>
        </w:rPr>
        <w:t>的男性从未获得过任何匹配。在线下约会中，可选男性的数量要少得多，直女因而更有可能与那些在网上没机会被选中的男性牵手。</w:t>
      </w:r>
    </w:p>
    <w:p w14:paraId="7C184856" w14:textId="77777777" w:rsidR="00AF1244" w:rsidRDefault="00AF1244" w:rsidP="00AF1244"/>
    <w:p w14:paraId="4A9BFEA2" w14:textId="77777777" w:rsidR="00AF1244" w:rsidRDefault="00AF1244" w:rsidP="00AF1244">
      <w:r>
        <w:t>For most people, however, digital dating offers better outcomes. Research has found that marriages in America between people who meet online are likely to last longer; such couples profess to be happier than those who met offline. The whiff of moral panic surrounding dating apps is vastly overblown. Precious little evidence exists to show that opportunities online are encouraging infidelity. In America, divorce rates climbed until just before the advent of the internet, and have fallen since.</w:t>
      </w:r>
    </w:p>
    <w:p w14:paraId="5D845C33" w14:textId="77777777" w:rsidR="00AF1244" w:rsidRDefault="00AF1244" w:rsidP="00AF1244"/>
    <w:p w14:paraId="39D1F814" w14:textId="77777777" w:rsidR="00AF1244" w:rsidRDefault="00AF1244" w:rsidP="00AF1244">
      <w:pPr>
        <w:rPr>
          <w:rFonts w:hint="eastAsia"/>
        </w:rPr>
      </w:pPr>
      <w:r>
        <w:rPr>
          <w:rFonts w:hint="eastAsia"/>
        </w:rPr>
        <w:t>然而，对于大多数人来说，数字约会能带来更好的结果。研究发现，在美国，相识于网络的人们缔结的婚姻可能会更持久；这些伴侣自称比那些在线下相识的人更幸福。约会应用引发的些微道德恐慌被极大地夸大了。鲜有证据表明网上约会的机会会助长不忠行为。在美国，互联网出现之前离婚率一直在攀升，之后便开始下降。</w:t>
      </w:r>
    </w:p>
    <w:p w14:paraId="4726F227" w14:textId="77777777" w:rsidR="00AF1244" w:rsidRDefault="00AF1244" w:rsidP="00AF1244"/>
    <w:p w14:paraId="3C24A8AC" w14:textId="77777777" w:rsidR="00AF1244" w:rsidRDefault="00AF1244" w:rsidP="00AF1244">
      <w:r>
        <w:t>Online dating is a particular boon for those with very particular requirements. Jdate allows daters to filter out matches who would not consider converting to Judaism, for instance. A vastly bigger market has had dramatic results for same-sex daters in particular. In America, 70% of gay people meet their partners online. This searchable spectrum of sexual diversity is a boon: more people can find the intimacy they seek.</w:t>
      </w:r>
    </w:p>
    <w:p w14:paraId="6567948A" w14:textId="77777777" w:rsidR="00AF1244" w:rsidRDefault="00AF1244" w:rsidP="00AF1244"/>
    <w:p w14:paraId="51BA6BF7" w14:textId="77777777" w:rsidR="00AF1244" w:rsidRDefault="00AF1244" w:rsidP="00AF1244">
      <w:pPr>
        <w:rPr>
          <w:rFonts w:hint="eastAsia"/>
        </w:rPr>
      </w:pPr>
      <w:r>
        <w:rPr>
          <w:rFonts w:hint="eastAsia"/>
        </w:rPr>
        <w:t>在线约会尤其为那些有非常特定的要求的人提供了便利。例如，</w:t>
      </w:r>
      <w:r>
        <w:rPr>
          <w:rFonts w:hint="eastAsia"/>
        </w:rPr>
        <w:t>Jdate</w:t>
      </w:r>
      <w:r>
        <w:rPr>
          <w:rFonts w:hint="eastAsia"/>
        </w:rPr>
        <w:t>能让约会者过滤掉不考虑皈依犹太教的对象。对于同性恋者来说，一个远远扩大了的市场已经产生了非凡的影响。在美国，有</w:t>
      </w:r>
      <w:r>
        <w:rPr>
          <w:rFonts w:hint="eastAsia"/>
        </w:rPr>
        <w:t>70%</w:t>
      </w:r>
      <w:r>
        <w:rPr>
          <w:rFonts w:hint="eastAsia"/>
        </w:rPr>
        <w:t>的同性恋者是通过网络与伴侣相识的。可根据各种性取向搜索求偶者是一个福音：更多人可以找到他们寻求的亲密关系。</w:t>
      </w:r>
    </w:p>
    <w:p w14:paraId="77CCC9E7" w14:textId="77777777" w:rsidR="00AF1244" w:rsidRDefault="00AF1244" w:rsidP="00AF1244"/>
    <w:p w14:paraId="066AA7B2" w14:textId="77777777" w:rsidR="00AF1244" w:rsidRDefault="00AF1244" w:rsidP="00AF1244">
      <w:r>
        <w:t>There are problems with the modern way of love, however. Many users complain of stress when confronted with the brutal realities of the digital meat market, and their place within it. Negative emotions about body image existed before the internet, but they are amplified when strangers can issue snap judgments on attractiveness. Digital dating has been linked to depression. The same problems that afflict other digital platforms recur in this realm, from scams to fake accounts: 10% of all newly created dating profiles do not belong to real people.</w:t>
      </w:r>
    </w:p>
    <w:p w14:paraId="44B0060B" w14:textId="77777777" w:rsidR="00AF1244" w:rsidRDefault="00AF1244" w:rsidP="00AF1244"/>
    <w:p w14:paraId="2FE4BE8C" w14:textId="77777777" w:rsidR="00AF1244" w:rsidRDefault="00AF1244" w:rsidP="00AF1244">
      <w:pPr>
        <w:rPr>
          <w:rFonts w:hint="eastAsia"/>
        </w:rPr>
      </w:pPr>
      <w:r>
        <w:rPr>
          <w:rFonts w:hint="eastAsia"/>
        </w:rPr>
        <w:t>然而，这种现代爱情方式也存在问题。在面对数字约会市场的残酷现实及自己在其中的处境时，许多用户都抱怨压力大。有关身体形象的负面情绪在互联网出现之前就已存在，但当陌生人可以随意草率地发布对自己吸引力的评判时，就放大了这些情绪。已发现数字约会是抑郁症相关因素。从诈骗到虚假账户，困扰其他数字平台的问题同样也出现在数字约会领域：所有新创建的交友资料中有一成是虚假档案。</w:t>
      </w:r>
    </w:p>
    <w:p w14:paraId="756EBF92" w14:textId="77777777" w:rsidR="00AF1244" w:rsidRDefault="00AF1244" w:rsidP="00AF1244"/>
    <w:p w14:paraId="34B84584" w14:textId="77777777" w:rsidR="00AF1244" w:rsidRDefault="00AF1244" w:rsidP="00AF1244">
      <w:r>
        <w:t xml:space="preserve">This new world of romance may also have unintended consequences for society. The fact that online daters have so much more choice can break down barriers: evidence suggests that the internet is boosting interracial marriages by bypassing homogenous social groups. But daters are also more able to choose partners like themselves. Assortative mating, the process whereby people with similar education levels and incomes pair up, already shoulders some of the blame for income inequality. Online dating may make the effect more pronounced: education levels are displayed prominently on dating profiles in a way they would never be offline. It is not hard to imagine dating services of the future matching people by preferred traits, as </w:t>
      </w:r>
      <w:r>
        <w:lastRenderedPageBreak/>
        <w:t>determined by uploaded genomes. Dating firms also suffer from an inherent conflict of interest. Perfect matching would leave them bereft of paying customers.</w:t>
      </w:r>
    </w:p>
    <w:p w14:paraId="1C4FAE00" w14:textId="77777777" w:rsidR="00AF1244" w:rsidRDefault="00AF1244" w:rsidP="00AF1244"/>
    <w:p w14:paraId="37D2EFB2" w14:textId="77777777" w:rsidR="00AF1244" w:rsidRDefault="00AF1244" w:rsidP="00AF1244">
      <w:pPr>
        <w:rPr>
          <w:rFonts w:hint="eastAsia"/>
        </w:rPr>
      </w:pPr>
      <w:r>
        <w:rPr>
          <w:rFonts w:hint="eastAsia"/>
        </w:rPr>
        <w:t>这个新的浪漫世界也可能为社会带来意想不到的后果。既然约会者的选择机会极大增加，他们之间的阻隔就可能被冲破：证据表明，由于可以绕过同质社会群体，互联网正在促进跨种族婚姻。但与此同时，约会者也更能够选择与自己相像的伴侣。所谓的“同型婚配”，也就是具有相似教育和收入水平的人配对，已被指为导致收入不平等的原因之一。而在线约会可能会使这种影响愈加明显，这是因为受教育水平的信息就那么显眼地摆在个人介绍上，而在线下永远不会这么展示。不难想象，未来的约会服务可能会根据用户上传的基因组信息通过优选特征来匹配对象。约会公司也面临固有的利益冲突：完美配对又会让它们失去付费客户。</w:t>
      </w:r>
    </w:p>
    <w:p w14:paraId="32425442" w14:textId="77777777" w:rsidR="00AF1244" w:rsidRDefault="00AF1244" w:rsidP="00AF1244"/>
    <w:p w14:paraId="35A74497" w14:textId="77777777" w:rsidR="00AF1244" w:rsidRDefault="00AF1244" w:rsidP="00AF1244">
      <w:r>
        <w:t>The domination of online dating by a handful of firms and their algorithms is another source of worry. Dating apps do not benefit from exactly the same sort of network effects as other tech platforms: a person’s friends do not need to be on a specific dating site, for example. But the feedback loop between large pools of data, generated by ever-growing numbers of users attracted to an ever-improving product, still exists. The entry into the market of Facebook, armed with data from its 2.2bn users, will provide clues as to whether online dating will inexorably consolidate into fewer, larger platforms.</w:t>
      </w:r>
    </w:p>
    <w:p w14:paraId="6CFF1BCF" w14:textId="77777777" w:rsidR="00AF1244" w:rsidRDefault="00AF1244" w:rsidP="00AF1244"/>
    <w:p w14:paraId="11DAD4EE" w14:textId="77777777" w:rsidR="00AF1244" w:rsidRDefault="00AF1244" w:rsidP="00AF1244">
      <w:pPr>
        <w:rPr>
          <w:rFonts w:hint="eastAsia"/>
        </w:rPr>
      </w:pPr>
      <w:r>
        <w:rPr>
          <w:rFonts w:hint="eastAsia"/>
        </w:rPr>
        <w:t>另一个引人担忧的问题是在线约会市场被少数公司及它们的算法控制。约会应用并不完全得益于其他科技平台那种网络效应，比如它并不需要一个人的朋友们也出现在同一个交友网站上。但是，由不断完善的产品不断吸引而来的用户所产生的大量数据之间的反馈回路仍然存在。手握</w:t>
      </w:r>
      <w:r>
        <w:rPr>
          <w:rFonts w:hint="eastAsia"/>
        </w:rPr>
        <w:t>22</w:t>
      </w:r>
      <w:r>
        <w:rPr>
          <w:rFonts w:hint="eastAsia"/>
        </w:rPr>
        <w:t>亿用户数据的</w:t>
      </w:r>
      <w:r>
        <w:rPr>
          <w:rFonts w:hint="eastAsia"/>
        </w:rPr>
        <w:t>Facebook</w:t>
      </w:r>
      <w:r>
        <w:rPr>
          <w:rFonts w:hint="eastAsia"/>
        </w:rPr>
        <w:t>已经进入了数字约会市场，可以通过它来观察在线约会是否会无可避免地整合到少数几个大平台上。</w:t>
      </w:r>
    </w:p>
    <w:p w14:paraId="13276456" w14:textId="77777777" w:rsidR="00AF1244" w:rsidRDefault="00AF1244" w:rsidP="00AF1244"/>
    <w:p w14:paraId="694101B8" w14:textId="77777777" w:rsidR="00AF1244" w:rsidRDefault="00AF1244" w:rsidP="00AF1244">
      <w:r>
        <w:t>While you were swiping</w:t>
      </w:r>
    </w:p>
    <w:p w14:paraId="7DEBDECF" w14:textId="77777777" w:rsidR="00AF1244" w:rsidRDefault="00AF1244" w:rsidP="00AF1244"/>
    <w:p w14:paraId="5CCFABC6" w14:textId="77777777" w:rsidR="00AF1244" w:rsidRDefault="00AF1244" w:rsidP="00AF1244">
      <w:pPr>
        <w:rPr>
          <w:rFonts w:hint="eastAsia"/>
        </w:rPr>
      </w:pPr>
      <w:r>
        <w:rPr>
          <w:rFonts w:hint="eastAsia"/>
        </w:rPr>
        <w:t>当你滑屏时</w:t>
      </w:r>
    </w:p>
    <w:p w14:paraId="25FDBF72" w14:textId="77777777" w:rsidR="00AF1244" w:rsidRDefault="00AF1244" w:rsidP="00AF1244"/>
    <w:p w14:paraId="12A63D34" w14:textId="77777777" w:rsidR="00AF1244" w:rsidRDefault="00AF1244" w:rsidP="00AF1244">
      <w:r>
        <w:t>But even if the market does not become ever more concentrated, the process of coupling (or not) has unquestionably become more centralised. Romance used to be a distributed activity which took place in a profusion of bars, clubs, churches and offices; now enormous numbers of people rely on a few companies to meet their mate. That hands a small number of coders, tweaking the algorithms that determine who sees whom across the virtual bar, tremendous power to engineer mating outcomes. In authoritarian societies especially, the prospect of algorithmically arranged marriages ought to cause some disquiet. Competition offers some protection against such a possibility; so too might greater transparency over the principles used by dating apps to match people up.</w:t>
      </w:r>
    </w:p>
    <w:p w14:paraId="0E869DA1" w14:textId="77777777" w:rsidR="00AF1244" w:rsidRDefault="00AF1244" w:rsidP="00AF1244"/>
    <w:p w14:paraId="5D59E3A2" w14:textId="77777777" w:rsidR="00AF1244" w:rsidRDefault="00AF1244" w:rsidP="00AF1244">
      <w:pPr>
        <w:rPr>
          <w:rFonts w:hint="eastAsia"/>
        </w:rPr>
      </w:pPr>
      <w:r>
        <w:rPr>
          <w:rFonts w:hint="eastAsia"/>
        </w:rPr>
        <w:t>但是，即使约会市场没有变得更加集中，伴侣结合（或不结合）的过程无疑已经变得更集中。谈情说爱曾经是一个分散的活动，发生在无数的酒吧、俱乐部、教堂和办公室里；现在，不计其数的人依靠少数公司来与伴侣相识。这样，调整算法来决定谁与谁在虚拟酒吧相见的少数程序员就获得了巨大的权力，可以影响婚配结果。特别是在威权社会中，算法决定婚姻的前景应该会引起一些不安。竞争会在一定程度上防止这种可能性出现，而让约会应用的匹配原则更透明也会有同样的效果。</w:t>
      </w:r>
    </w:p>
    <w:p w14:paraId="5C7E95E4" w14:textId="77777777" w:rsidR="00AF1244" w:rsidRDefault="00AF1244" w:rsidP="00AF1244"/>
    <w:p w14:paraId="7F493613" w14:textId="77777777" w:rsidR="00AF1244" w:rsidRDefault="00AF1244" w:rsidP="00AF1244">
      <w:r>
        <w:t>Yet such concerns should not obscure the good that comes from the modern way of romance. The right partners can elevate and nourish each other. The wrong ones can ruin both their lives. Digital dating offers millions of people a more efficient way to find a good mate. That is something to love.</w:t>
      </w:r>
    </w:p>
    <w:p w14:paraId="36AC6679" w14:textId="77777777" w:rsidR="00AF1244" w:rsidRDefault="00AF1244" w:rsidP="00AF1244"/>
    <w:p w14:paraId="0EE3F545" w14:textId="77777777" w:rsidR="00AF1244" w:rsidRDefault="00AF1244" w:rsidP="00AF1244">
      <w:pPr>
        <w:rPr>
          <w:rFonts w:hint="eastAsia"/>
        </w:rPr>
      </w:pPr>
      <w:r>
        <w:rPr>
          <w:rFonts w:hint="eastAsia"/>
        </w:rPr>
        <w:t>然而，这些担忧不应该掩盖这种现代的浪漫形式所带来的好处。合适的伴侣可以相互促进，相互成就，而错误的配对则可能毁掉彼此的生活。数字约会为千百万人提供了一种更有效的寻找佳偶的方式。这一点值得我们爱它。</w:t>
      </w:r>
    </w:p>
    <w:p w14:paraId="60AC18A8" w14:textId="77777777" w:rsidR="00FF56E0" w:rsidRDefault="00FF56E0" w:rsidP="00FF56E0">
      <w:pPr>
        <w:pStyle w:val="1"/>
      </w:pPr>
      <w:r>
        <w:lastRenderedPageBreak/>
        <w:t>Schumpeter, Popper and Hayek: The exiles fight back</w:t>
      </w:r>
    </w:p>
    <w:p w14:paraId="453AC8FC" w14:textId="77777777" w:rsidR="00FF56E0" w:rsidRDefault="00FF56E0" w:rsidP="00FF56E0">
      <w:r>
        <w:t>Between them, three Austrian intellectuals formulated a response to the 20th century’s tyrannies</w:t>
      </w:r>
    </w:p>
    <w:p w14:paraId="7B3D5139" w14:textId="77777777" w:rsidR="00FF56E0" w:rsidRDefault="00FF56E0" w:rsidP="00FF56E0">
      <w:pPr>
        <w:rPr>
          <w:rFonts w:hint="eastAsia"/>
        </w:rPr>
      </w:pPr>
      <w:r>
        <w:rPr>
          <w:rFonts w:hint="eastAsia"/>
        </w:rPr>
        <w:t>熊彼特、波普尔与哈耶克：流亡者的反击</w:t>
      </w:r>
    </w:p>
    <w:p w14:paraId="7A61E433" w14:textId="77777777" w:rsidR="00FF56E0" w:rsidRDefault="00FF56E0" w:rsidP="00FF56E0">
      <w:pPr>
        <w:rPr>
          <w:rFonts w:hint="eastAsia"/>
        </w:rPr>
      </w:pPr>
      <w:r>
        <w:rPr>
          <w:rFonts w:hint="eastAsia"/>
        </w:rPr>
        <w:t>三位奥地利知识分子共同对</w:t>
      </w:r>
      <w:r>
        <w:rPr>
          <w:rFonts w:hint="eastAsia"/>
        </w:rPr>
        <w:t>20</w:t>
      </w:r>
      <w:r>
        <w:rPr>
          <w:rFonts w:hint="eastAsia"/>
        </w:rPr>
        <w:t>世纪的暴政做出了回应</w:t>
      </w:r>
    </w:p>
    <w:p w14:paraId="187C7955" w14:textId="77777777" w:rsidR="00FF56E0" w:rsidRDefault="00FF56E0" w:rsidP="00FF56E0">
      <w:r>
        <w:t xml:space="preserve">20180825 philosophy brief </w:t>
      </w:r>
      <w:r>
        <w:rPr>
          <w:rFonts w:ascii="Segoe UI Emoji" w:hAnsi="Segoe UI Emoji" w:cs="Segoe UI Emoji"/>
        </w:rPr>
        <w:t>🇬🇧</w:t>
      </w:r>
      <w:r>
        <w:t xml:space="preserve"> English Version</w:t>
      </w:r>
    </w:p>
    <w:p w14:paraId="5DB79AEA" w14:textId="77777777" w:rsidR="00FF56E0" w:rsidRDefault="00FF56E0" w:rsidP="00FF56E0"/>
    <w:p w14:paraId="67BEE743" w14:textId="77777777" w:rsidR="00FF56E0" w:rsidRDefault="00FF56E0" w:rsidP="00FF56E0">
      <w:r>
        <w:t>AS THE second world war raged, Western intellectuals wondered if civilisation could recover. George Orwell, the most brilliant of the pessimists, wrote “Animal Farm” and began work on “1984”, which saw the future as “a boot stamping on a human face—forever</w:t>
      </w:r>
      <w:r>
        <w:rPr>
          <w:rFonts w:hint="eastAsia"/>
        </w:rPr>
        <w:t>”</w:t>
      </w:r>
      <w:r>
        <w:t>. Among the optimists were three Viennese exiles who launched a fightback against totalitarianism. Instead of centralisation, they advocated diffuse power, competition and spontaneity. In Massachusetts Joseph Schumpeter wrote “Capitalism, Socialism and Democracy”, published in 1942. In New Zealand Karl Popper wrote “The Open Society and its Enemies” (1945). Friedrich Hayek wrote “The Road to Serfdom” (1944) in Britain.</w:t>
      </w:r>
    </w:p>
    <w:p w14:paraId="21BAD088" w14:textId="77777777" w:rsidR="00FF56E0" w:rsidRDefault="00FF56E0" w:rsidP="00FF56E0"/>
    <w:p w14:paraId="16DEA70F" w14:textId="77777777" w:rsidR="00FF56E0" w:rsidRDefault="00FF56E0" w:rsidP="00FF56E0">
      <w:pPr>
        <w:rPr>
          <w:rFonts w:hint="eastAsia"/>
        </w:rPr>
      </w:pPr>
      <w:r>
        <w:rPr>
          <w:rFonts w:hint="eastAsia"/>
        </w:rPr>
        <w:t>第二次世界大战愈演愈烈之时，西方知识分子怀疑文明还能否恢复。最杰出的悲观主义者乔治·奥威尔写了《动物农场》并开始创作《</w:t>
      </w:r>
      <w:r>
        <w:rPr>
          <w:rFonts w:hint="eastAsia"/>
        </w:rPr>
        <w:t>1984</w:t>
      </w:r>
      <w:r>
        <w:rPr>
          <w:rFonts w:hint="eastAsia"/>
        </w:rPr>
        <w:t>》，书中将未来视为“一只靴子踩在一个人的脸上——永远如此”。在乐观主义者中，三个流亡海外的维也纳人发动了对极权主义的反击。他们反对集中，提倡权力分散、竞争和自发性。在马萨诸塞州，约瑟夫·熊彼特（</w:t>
      </w:r>
      <w:r>
        <w:rPr>
          <w:rFonts w:hint="eastAsia"/>
        </w:rPr>
        <w:t>Joseph Schumpeter</w:t>
      </w:r>
      <w:r>
        <w:rPr>
          <w:rFonts w:hint="eastAsia"/>
        </w:rPr>
        <w:t>）写了《资本主义、社会主义与民主》（</w:t>
      </w:r>
      <w:r>
        <w:rPr>
          <w:rFonts w:hint="eastAsia"/>
        </w:rPr>
        <w:t>Capitalism, Socialism and Democracy</w:t>
      </w:r>
      <w:r>
        <w:rPr>
          <w:rFonts w:hint="eastAsia"/>
        </w:rPr>
        <w:t>），于</w:t>
      </w:r>
      <w:r>
        <w:rPr>
          <w:rFonts w:hint="eastAsia"/>
        </w:rPr>
        <w:t>1942</w:t>
      </w:r>
      <w:r>
        <w:rPr>
          <w:rFonts w:hint="eastAsia"/>
        </w:rPr>
        <w:t>年出版。在新西兰，卡尔·波普尔（</w:t>
      </w:r>
      <w:r>
        <w:rPr>
          <w:rFonts w:hint="eastAsia"/>
        </w:rPr>
        <w:t>Karl Popper</w:t>
      </w:r>
      <w:r>
        <w:rPr>
          <w:rFonts w:hint="eastAsia"/>
        </w:rPr>
        <w:t>）写了《开放社会及其敌人》（</w:t>
      </w:r>
      <w:r>
        <w:rPr>
          <w:rFonts w:hint="eastAsia"/>
        </w:rPr>
        <w:t>The Open Society and its Enemies</w:t>
      </w:r>
      <w:r>
        <w:rPr>
          <w:rFonts w:hint="eastAsia"/>
        </w:rPr>
        <w:t>，</w:t>
      </w:r>
      <w:r>
        <w:rPr>
          <w:rFonts w:hint="eastAsia"/>
        </w:rPr>
        <w:t>1945</w:t>
      </w:r>
      <w:r>
        <w:rPr>
          <w:rFonts w:hint="eastAsia"/>
        </w:rPr>
        <w:t>）。弗里德里希·哈耶克（</w:t>
      </w:r>
      <w:r>
        <w:rPr>
          <w:rFonts w:hint="eastAsia"/>
        </w:rPr>
        <w:t>Friedrich Hayek</w:t>
      </w:r>
      <w:r>
        <w:rPr>
          <w:rFonts w:hint="eastAsia"/>
        </w:rPr>
        <w:t>）在英国写了《通往奴役之路》（</w:t>
      </w:r>
      <w:r>
        <w:rPr>
          <w:rFonts w:hint="eastAsia"/>
        </w:rPr>
        <w:t>The Road to Serfdom</w:t>
      </w:r>
      <w:r>
        <w:rPr>
          <w:rFonts w:hint="eastAsia"/>
        </w:rPr>
        <w:t>，</w:t>
      </w:r>
      <w:r>
        <w:rPr>
          <w:rFonts w:hint="eastAsia"/>
        </w:rPr>
        <w:t>1944</w:t>
      </w:r>
      <w:r>
        <w:rPr>
          <w:rFonts w:hint="eastAsia"/>
        </w:rPr>
        <w:t>）。</w:t>
      </w:r>
    </w:p>
    <w:p w14:paraId="76BBA005" w14:textId="77777777" w:rsidR="00FF56E0" w:rsidRDefault="00FF56E0" w:rsidP="00FF56E0"/>
    <w:p w14:paraId="16F6DB27" w14:textId="77777777" w:rsidR="00FF56E0" w:rsidRDefault="00FF56E0" w:rsidP="00FF56E0">
      <w:r>
        <w:t>Vienna, their original home, had been devastated. In 1900 it was the capital of the Habsburg monarchy, a polyglot, fairly liberal empire. In short order it faced two world wars, the empire’s collapse, political extremism, annexation by the Nazis and Allied occupation. Graham Greene visited in 1948 and described the former jewel of the Danube as a “smashed, dreary city”.</w:t>
      </w:r>
    </w:p>
    <w:p w14:paraId="17421A0C" w14:textId="77777777" w:rsidR="00FF56E0" w:rsidRDefault="00FF56E0" w:rsidP="00FF56E0"/>
    <w:p w14:paraId="5DEDFEA5" w14:textId="77777777" w:rsidR="00FF56E0" w:rsidRDefault="00FF56E0" w:rsidP="00FF56E0">
      <w:pPr>
        <w:rPr>
          <w:rFonts w:hint="eastAsia"/>
        </w:rPr>
      </w:pPr>
      <w:r>
        <w:rPr>
          <w:rFonts w:hint="eastAsia"/>
        </w:rPr>
        <w:t>他们的故乡维也纳已经被毁。</w:t>
      </w:r>
      <w:r>
        <w:rPr>
          <w:rFonts w:hint="eastAsia"/>
        </w:rPr>
        <w:t>1900</w:t>
      </w:r>
      <w:r>
        <w:rPr>
          <w:rFonts w:hint="eastAsia"/>
        </w:rPr>
        <w:t>年时它是哈布斯堡王朝的首都，一个使用多种语言且相当自由的帝国。好景不长，它遭受了两次世界大战、帝国崩溃、政治极端主义、纳粹吞并和盟军占领。格雷厄姆·格林（</w:t>
      </w:r>
      <w:r>
        <w:rPr>
          <w:rFonts w:hint="eastAsia"/>
        </w:rPr>
        <w:t>Graham Greene</w:t>
      </w:r>
      <w:r>
        <w:rPr>
          <w:rFonts w:hint="eastAsia"/>
        </w:rPr>
        <w:t>）于</w:t>
      </w:r>
      <w:r>
        <w:rPr>
          <w:rFonts w:hint="eastAsia"/>
        </w:rPr>
        <w:t>1948</w:t>
      </w:r>
      <w:r>
        <w:rPr>
          <w:rFonts w:hint="eastAsia"/>
        </w:rPr>
        <w:t>年访问维也纳，将多瑙河上这颗昔日的宝石描述为一个“破败、沉闷的城市”。</w:t>
      </w:r>
    </w:p>
    <w:p w14:paraId="0E4EFA4D" w14:textId="77777777" w:rsidR="00FF56E0" w:rsidRDefault="00FF56E0" w:rsidP="00FF56E0"/>
    <w:p w14:paraId="06E52734" w14:textId="77777777" w:rsidR="00FF56E0" w:rsidRDefault="00FF56E0" w:rsidP="00FF56E0">
      <w:r>
        <w:t>War and violence “destroyed the world in which I had grown up,” said Popper. Schumpeter viewed Austria as just a “little wreck of a state”. “All that is dead now,” said Hayek, of Vienna’s heyday.</w:t>
      </w:r>
    </w:p>
    <w:p w14:paraId="201DB775" w14:textId="77777777" w:rsidR="00FF56E0" w:rsidRDefault="00FF56E0" w:rsidP="00FF56E0"/>
    <w:p w14:paraId="2F13B482" w14:textId="77777777" w:rsidR="00FF56E0" w:rsidRDefault="00FF56E0" w:rsidP="00FF56E0">
      <w:pPr>
        <w:rPr>
          <w:rFonts w:hint="eastAsia"/>
        </w:rPr>
      </w:pPr>
      <w:r>
        <w:rPr>
          <w:rFonts w:hint="eastAsia"/>
        </w:rPr>
        <w:t>波普尔说，战争和暴力“摧毁了我在其中长大的那个世界”。在熊彼特眼里，奥地利沦为了一个“国家的零星残骸”。哈耶克在谈到维也纳的鼎盛时期时说，“所有那些都已灰飞烟灭。”</w:t>
      </w:r>
    </w:p>
    <w:p w14:paraId="2200B120" w14:textId="77777777" w:rsidR="00FF56E0" w:rsidRDefault="00FF56E0" w:rsidP="00FF56E0"/>
    <w:p w14:paraId="0F97E08F" w14:textId="77777777" w:rsidR="00FF56E0" w:rsidRDefault="00FF56E0" w:rsidP="00FF56E0">
      <w:r>
        <w:t>Yet the city shaped them. Between 1890 and the 1930s it was one of the brainiest places in the world. Sigmund Freud pioneered psychoanalysis. The Vienna Circle of philosophers debated logic. The Austrian school of economics grappled with markets; Ludwig von Mises made breakthroughs on the role of speculation and the price mechanism. Von Mises mentored Hayek, who was a cousin of the philosopher Ludwig Wittgenstein, who went to school with Adolf Hitler, who stood at the Heldenplatz in 1938 to welcome “the entry of my homeland into the German Reich”.</w:t>
      </w:r>
    </w:p>
    <w:p w14:paraId="508E8FCF" w14:textId="77777777" w:rsidR="00FF56E0" w:rsidRDefault="00FF56E0" w:rsidP="00FF56E0"/>
    <w:p w14:paraId="082FEB71" w14:textId="77777777" w:rsidR="00FF56E0" w:rsidRDefault="00FF56E0" w:rsidP="00FF56E0">
      <w:pPr>
        <w:rPr>
          <w:rFonts w:hint="eastAsia"/>
        </w:rPr>
      </w:pPr>
      <w:r>
        <w:rPr>
          <w:rFonts w:hint="eastAsia"/>
        </w:rPr>
        <w:t>然而这座城市塑造了他们。从</w:t>
      </w:r>
      <w:r>
        <w:rPr>
          <w:rFonts w:hint="eastAsia"/>
        </w:rPr>
        <w:t>1890</w:t>
      </w:r>
      <w:r>
        <w:rPr>
          <w:rFonts w:hint="eastAsia"/>
        </w:rPr>
        <w:t>年到上世纪</w:t>
      </w:r>
      <w:r>
        <w:rPr>
          <w:rFonts w:hint="eastAsia"/>
        </w:rPr>
        <w:t>30</w:t>
      </w:r>
      <w:r>
        <w:rPr>
          <w:rFonts w:hint="eastAsia"/>
        </w:rPr>
        <w:t>年代，它是世界上最智慧云集的地方之一。西格蒙德·弗洛伊德开创了精神分析。维也纳哲学圈争论逻辑学。奥地利经济学派与市场缠斗；路德维希·冯·米塞斯（</w:t>
      </w:r>
      <w:r>
        <w:rPr>
          <w:rFonts w:hint="eastAsia"/>
        </w:rPr>
        <w:t>Ludwig von Mises</w:t>
      </w:r>
      <w:r>
        <w:rPr>
          <w:rFonts w:hint="eastAsia"/>
        </w:rPr>
        <w:t>）在投机的作用和价格机制方面取得了突破。冯·米塞斯是哈耶克的导师，哈耶克是哲学家路德维希·维特根斯坦（</w:t>
      </w:r>
      <w:r>
        <w:rPr>
          <w:rFonts w:hint="eastAsia"/>
        </w:rPr>
        <w:t>Ludwig Wittgenstein</w:t>
      </w:r>
      <w:r>
        <w:rPr>
          <w:rFonts w:hint="eastAsia"/>
        </w:rPr>
        <w:t>）的堂兄，维特根斯坦与阿道夫·希特勒曾是同窗，希特勒于</w:t>
      </w:r>
      <w:r>
        <w:rPr>
          <w:rFonts w:hint="eastAsia"/>
        </w:rPr>
        <w:t>1938</w:t>
      </w:r>
      <w:r>
        <w:rPr>
          <w:rFonts w:hint="eastAsia"/>
        </w:rPr>
        <w:t>年站在维也纳的英雄广场上，欢迎“我的家乡进入德意志帝国”。</w:t>
      </w:r>
    </w:p>
    <w:p w14:paraId="31680F77" w14:textId="77777777" w:rsidR="00FF56E0" w:rsidRDefault="00FF56E0" w:rsidP="00FF56E0"/>
    <w:p w14:paraId="002611AA" w14:textId="77777777" w:rsidR="00FF56E0" w:rsidRDefault="00FF56E0" w:rsidP="00FF56E0">
      <w:r>
        <w:t>The three wartime thinkers had different backgrounds. Schumpeter was a flamboyant adventurer born into a provincial Catholic family. Popper’s family was intellectual and had Jewish roots; Hayek was the son of a doctor. But they had common experiences. All three attended the University of Vienna. Each had been tempted, and then repelled, by socialism; Schumpeter was finance minister in a socialist government. He also lost his fortune in a bank collapse in 1924. He then left for Germany, and, after his wife died, emigrated to America in 1932. Hayek left Vienna for the London School of Economics in 1931. Popper fled Austria just in time, in 1937.</w:t>
      </w:r>
    </w:p>
    <w:p w14:paraId="4F805A88" w14:textId="77777777" w:rsidR="00FF56E0" w:rsidRDefault="00FF56E0" w:rsidP="00FF56E0"/>
    <w:p w14:paraId="0A1E00F5" w14:textId="77777777" w:rsidR="00FF56E0" w:rsidRDefault="00FF56E0" w:rsidP="00FF56E0">
      <w:pPr>
        <w:rPr>
          <w:rFonts w:hint="eastAsia"/>
        </w:rPr>
      </w:pPr>
      <w:r>
        <w:rPr>
          <w:rFonts w:hint="eastAsia"/>
        </w:rPr>
        <w:t>这三位战时思想家有着不同的家庭背景。耀眼的冒险家熊彼特降生于乡下一个天主教家庭。波普尔来自有犹太血统的知识分子家庭。哈耶克是医生的儿子。但他们有共同的经历。三人都曾就读于维也纳大学。每个人都被社会主义吸引，之后又对它心生厌恶；熊彼特曾任一个社会主义政府的财政部长。他还在</w:t>
      </w:r>
      <w:r>
        <w:rPr>
          <w:rFonts w:hint="eastAsia"/>
        </w:rPr>
        <w:t>1924</w:t>
      </w:r>
      <w:r>
        <w:rPr>
          <w:rFonts w:hint="eastAsia"/>
        </w:rPr>
        <w:t>年的一次银行倒闭中失去了财产。然后他去了德国，在妻子去世后于</w:t>
      </w:r>
      <w:r>
        <w:rPr>
          <w:rFonts w:hint="eastAsia"/>
        </w:rPr>
        <w:t>1932</w:t>
      </w:r>
      <w:r>
        <w:rPr>
          <w:rFonts w:hint="eastAsia"/>
        </w:rPr>
        <w:t>年移居美国。哈耶克于</w:t>
      </w:r>
      <w:r>
        <w:rPr>
          <w:rFonts w:hint="eastAsia"/>
        </w:rPr>
        <w:t>1931</w:t>
      </w:r>
      <w:r>
        <w:rPr>
          <w:rFonts w:hint="eastAsia"/>
        </w:rPr>
        <w:t>年离开维也纳前往伦敦经济学院。波普尔在</w:t>
      </w:r>
      <w:r>
        <w:rPr>
          <w:rFonts w:hint="eastAsia"/>
        </w:rPr>
        <w:t>1937</w:t>
      </w:r>
      <w:r>
        <w:rPr>
          <w:rFonts w:hint="eastAsia"/>
        </w:rPr>
        <w:t>年及时逃离了奥地利。</w:t>
      </w:r>
    </w:p>
    <w:p w14:paraId="3C1767EF" w14:textId="77777777" w:rsidR="00FF56E0" w:rsidRDefault="00FF56E0" w:rsidP="00FF56E0"/>
    <w:p w14:paraId="68FB06C0" w14:textId="77777777" w:rsidR="00FF56E0" w:rsidRDefault="00FF56E0" w:rsidP="00FF56E0">
      <w:r>
        <w:t>Each was troubled by the Anglo-Saxon countries’ complacency that totalitarianism could never happen to them. Yet warning signs abounded. The Depression in the 1930s had made government intervention seem desirable to most economists. Now the Soviet Union was a wartime ally, and criticism of its terror-based regime was frowned upon. Perhaps most worryingly, in Britain and America war had brought centralised authority and a single collective purpose: victory. Who could be sure that this command-and-control machine would be switched off?</w:t>
      </w:r>
    </w:p>
    <w:p w14:paraId="013EE62B" w14:textId="77777777" w:rsidR="00FF56E0" w:rsidRDefault="00FF56E0" w:rsidP="00FF56E0"/>
    <w:p w14:paraId="6510C11B" w14:textId="77777777" w:rsidR="00FF56E0" w:rsidRDefault="00FF56E0" w:rsidP="00FF56E0">
      <w:pPr>
        <w:rPr>
          <w:rFonts w:hint="eastAsia"/>
        </w:rPr>
      </w:pPr>
      <w:r>
        <w:rPr>
          <w:rFonts w:hint="eastAsia"/>
        </w:rPr>
        <w:t>三人都对盎格鲁—撒克逊国家那种认为极权主义永远不会发生在自己身上的自满情绪十分担忧。而不妙的征兆很多。</w:t>
      </w:r>
      <w:r>
        <w:rPr>
          <w:rFonts w:hint="eastAsia"/>
        </w:rPr>
        <w:t>30</w:t>
      </w:r>
      <w:r>
        <w:rPr>
          <w:rFonts w:hint="eastAsia"/>
        </w:rPr>
        <w:t>年代的大萧条使得大多数经济学家都觉得政府干预看起来不错。如今苏联是一个战时的盟友，批评它基于恐怖主义的政权被斥不识时务。也许最令人担忧的是，在英国和美国，战争带来了集中的权威和单一的集体目标：胜利。谁能保证这个命令和控制机器会被关掉？</w:t>
      </w:r>
    </w:p>
    <w:p w14:paraId="4ECD1F92" w14:textId="77777777" w:rsidR="00FF56E0" w:rsidRDefault="00FF56E0" w:rsidP="00FF56E0"/>
    <w:p w14:paraId="2E410586" w14:textId="77777777" w:rsidR="00FF56E0" w:rsidRDefault="00FF56E0" w:rsidP="00FF56E0">
      <w:r>
        <w:t>Hayek and Popper were friends but not close to Schumpeter. The men did not co-operate. Nonetheless a division of labour emerged. Popper sought to blow up the intellectual foundations of totalitarianism and explain how to think freely. Hayek set out to demonstrate that, to be safe, economic and political power must be diffuse. Schumpeter provided a new metaphor for describing the energy of a market economy: creative destruction.</w:t>
      </w:r>
    </w:p>
    <w:p w14:paraId="0F7DA539" w14:textId="77777777" w:rsidR="00FF56E0" w:rsidRDefault="00FF56E0" w:rsidP="00FF56E0"/>
    <w:p w14:paraId="62383061" w14:textId="77777777" w:rsidR="00FF56E0" w:rsidRDefault="00FF56E0" w:rsidP="00FF56E0">
      <w:pPr>
        <w:rPr>
          <w:rFonts w:hint="eastAsia"/>
        </w:rPr>
      </w:pPr>
      <w:r>
        <w:rPr>
          <w:rFonts w:hint="eastAsia"/>
        </w:rPr>
        <w:t>哈耶克和波普尔是朋友，但他俩和熊彼特不熟。三人并未合作，却出现了某种分工。波普尔试图打破极权主义的知识基础，并解释如何自由地思考。哈耶克试图证明，为了安全起见，经济和政治权力必须分开。熊彼特提供了一个新的比喻来描述市场经济的能量：创造性破坏。</w:t>
      </w:r>
    </w:p>
    <w:p w14:paraId="20A4EDAE" w14:textId="77777777" w:rsidR="00FF56E0" w:rsidRDefault="00FF56E0" w:rsidP="00FF56E0"/>
    <w:p w14:paraId="723EEA06" w14:textId="77777777" w:rsidR="00FF56E0" w:rsidRDefault="00FF56E0" w:rsidP="00FF56E0">
      <w:r>
        <w:t>The hotel years</w:t>
      </w:r>
    </w:p>
    <w:p w14:paraId="72A4E2C2" w14:textId="77777777" w:rsidR="00FF56E0" w:rsidRDefault="00FF56E0" w:rsidP="00FF56E0"/>
    <w:p w14:paraId="3A9C32F9" w14:textId="77777777" w:rsidR="00FF56E0" w:rsidRDefault="00FF56E0" w:rsidP="00FF56E0">
      <w:pPr>
        <w:rPr>
          <w:rFonts w:hint="eastAsia"/>
        </w:rPr>
      </w:pPr>
      <w:r>
        <w:rPr>
          <w:rFonts w:hint="eastAsia"/>
        </w:rPr>
        <w:t>酒店岁月</w:t>
      </w:r>
    </w:p>
    <w:p w14:paraId="155C5619" w14:textId="77777777" w:rsidR="00FF56E0" w:rsidRDefault="00FF56E0" w:rsidP="00FF56E0"/>
    <w:p w14:paraId="125FB62E" w14:textId="77777777" w:rsidR="00FF56E0" w:rsidRDefault="00FF56E0" w:rsidP="00FF56E0">
      <w:r>
        <w:t xml:space="preserve">Start with Popper. He decided to write “The Open Society” after Hitler invaded Austria and described it as “my war effort”. It begins with an attack on “historicism,” or grand theories dressed up as laws of history, which make sweeping prophecies about the world and sideline individual volition. Plato, with his belief in a hierarchical Athens ruled by an elite, gets clobbered first. Hegel’s metaphysics and his insistence that the state has its own spirit are dismissed as “mystifying cant”. Popper gives a sympathetic hearing to Marx’s critique of capitalism, but views his predictions as little better than a tribal religion.   </w:t>
      </w:r>
    </w:p>
    <w:p w14:paraId="7CDCC5EB" w14:textId="77777777" w:rsidR="00FF56E0" w:rsidRDefault="00FF56E0" w:rsidP="00FF56E0"/>
    <w:p w14:paraId="3CA1C5F4" w14:textId="77777777" w:rsidR="00FF56E0" w:rsidRDefault="00FF56E0" w:rsidP="00FF56E0">
      <w:pPr>
        <w:rPr>
          <w:rFonts w:hint="eastAsia"/>
        </w:rPr>
      </w:pPr>
      <w:r>
        <w:rPr>
          <w:rFonts w:hint="eastAsia"/>
        </w:rPr>
        <w:t>先说波普尔。在希特勒入侵奥地利后，他决定写下《开放社会》并将其描述为“我的战争努力”。它首先攻击了“历史主义”这类装扮成历史规律的宏大理论，它们对世界做出了全面的预言并把个人意志丢到一旁。柏拉图首当其冲，</w:t>
      </w:r>
      <w:r>
        <w:rPr>
          <w:rFonts w:hint="eastAsia"/>
        </w:rPr>
        <w:lastRenderedPageBreak/>
        <w:t>因为他相信一个由精英统治的等级化的雅典。黑格尔的形而上学和他坚持认为国家有自己的精神的理论被斥为“故弄玄虚的空话”。波普尔同情地聆听了马克思对资本主义的批判，但认为他的预言也没比部落宗教好到哪里去。</w:t>
      </w:r>
    </w:p>
    <w:p w14:paraId="2533E59A" w14:textId="77777777" w:rsidR="00FF56E0" w:rsidRDefault="00FF56E0" w:rsidP="00FF56E0"/>
    <w:p w14:paraId="52FC151E" w14:textId="77777777" w:rsidR="00FF56E0" w:rsidRDefault="00FF56E0" w:rsidP="00FF56E0">
      <w:r>
        <w:t>In 1934 Popper had written about the scientific method, in which hypotheses are advanced and scientists seek to falsify them. Any hypothesis left standing is a kind of knowledge. This conditional, modest concept of truth recurs in “The Open Society”. “We must break with the habit of deference to great men,” Popper argues. A healthy society means a competition for ideas, not central direction, and critical thinking that considers the facts, not who is presenting them. Contrary to Marx’s claim, democratic politics was not a pointless charade. But Popper thought that change was only possible through experimentation and piecemeal policy, not utopian dreams and large-scale schemes executed by an omniscient elite.</w:t>
      </w:r>
    </w:p>
    <w:p w14:paraId="2BC30760" w14:textId="77777777" w:rsidR="00FF56E0" w:rsidRDefault="00FF56E0" w:rsidP="00FF56E0"/>
    <w:p w14:paraId="73FEC1CB" w14:textId="77777777" w:rsidR="00FF56E0" w:rsidRDefault="00FF56E0" w:rsidP="00FF56E0">
      <w:pPr>
        <w:rPr>
          <w:rFonts w:hint="eastAsia"/>
        </w:rPr>
      </w:pPr>
      <w:r>
        <w:rPr>
          <w:rFonts w:hint="eastAsia"/>
        </w:rPr>
        <w:t>波普尔在</w:t>
      </w:r>
      <w:r>
        <w:rPr>
          <w:rFonts w:hint="eastAsia"/>
        </w:rPr>
        <w:t>1934</w:t>
      </w:r>
      <w:r>
        <w:rPr>
          <w:rFonts w:hint="eastAsia"/>
        </w:rPr>
        <w:t>年写到了科学方法，即科学家提出假设并试图将其证伪。所有未被推翻的假设都算是一种知识。这种假定的、谦虚的真理概念在《开放社会》中再次出现。波普尔认为“我们必须打破尊重伟人的习惯”。健康的社会意味着思想的竞争而非中央的指导，还要有批判性思维来考虑事实而不是谁提出了这些事实。与马克思的说法相反，民主政治并非毫无意义的装模作样。但波普尔认为变革只有通过实验和零敲碎打的政策才能达成，而不是乌托邦式的梦想和由无所不知的精英执行的大规模方案。</w:t>
      </w:r>
    </w:p>
    <w:p w14:paraId="0F5D735F" w14:textId="77777777" w:rsidR="00FF56E0" w:rsidRDefault="00FF56E0" w:rsidP="00FF56E0"/>
    <w:p w14:paraId="0F1FC946" w14:textId="77777777" w:rsidR="00FF56E0" w:rsidRDefault="00FF56E0" w:rsidP="00FF56E0">
      <w:r>
        <w:t>Hayek shared Popper’s view of human knowledge as contingent and dispersed. In “The Road to Serfdom” he makes a narrow point ruthlessly: that collectivism, or the longing for a society with an overarching common purpose, is inherently misguided and dangerous to liberty. The complexity of the industrial economy means it is “impossible for any man to survey more than a limited field”. Hayek built on von Mises’s work on the price mechanism, arguing that without it socialism had no way to allocate resources and reconcile millions of individual preferences. Because it is unable to satisfy the vast variety of people’s wants, a centrally planned economy is innately coercive. By concentrating economic power, it concentrates political power. Instead, Hayek argues, a competitive economy and polity is “the only system designed to minimise by decentralisation the power exercised by man over man”. Democracy was a “device for safeguarding” freedom.</w:t>
      </w:r>
    </w:p>
    <w:p w14:paraId="51793A07" w14:textId="77777777" w:rsidR="00FF56E0" w:rsidRDefault="00FF56E0" w:rsidP="00FF56E0"/>
    <w:p w14:paraId="32B3EFD7" w14:textId="77777777" w:rsidR="00FF56E0" w:rsidRDefault="00FF56E0" w:rsidP="00FF56E0">
      <w:pPr>
        <w:rPr>
          <w:rFonts w:hint="eastAsia"/>
        </w:rPr>
      </w:pPr>
      <w:r>
        <w:rPr>
          <w:rFonts w:hint="eastAsia"/>
        </w:rPr>
        <w:t>和波普尔一样，哈耶克也认为人类知识非绝对而且分散。在《通往奴役之路》中，他围绕一个观点展开了不遗余力的论证：集体主义，或者说对一个具有共同首要目标的社会的渴望，本质上是被误导的，对自由十分危险。工业经济的复杂性意味着“任何人都无法在一个有限的范围之外展开探索”。哈耶克以冯·米塞斯关于价格机制的研究为基础提出，如果没有这种机制，社会主义无法分配资源并调和数百万个人的偏好。由于无法满足人们五花八门的需求，中央计划经济天生就是强制性的。通过集中经济权力，它集中了政治权力。相反，哈耶克认为，竞争性经济和政体是“旨在通过分散权力来把人支配人的权力减至最小的唯一制度”。民主是“维护自由的工具”。</w:t>
      </w:r>
    </w:p>
    <w:p w14:paraId="3C04E804" w14:textId="77777777" w:rsidR="00FF56E0" w:rsidRDefault="00FF56E0" w:rsidP="00FF56E0"/>
    <w:p w14:paraId="2345C449" w14:textId="77777777" w:rsidR="00FF56E0" w:rsidRDefault="00FF56E0" w:rsidP="00FF56E0">
      <w:r>
        <w:t>Schumpeter is a puzzle. (In his history of neoliberalism, Daniel Stedman Jones picks von Mises as his third Viennese thinker instead.) His previous book, a tome on the history of business cycles, flopped in the 1930s. It is fashionable now to describe his follow-up, “Capitalism, Socialism and Democracy”, as one of the greatest works of the 20th century. But it can be turgid and long-winded; parts are dedicated to prophecies of the kind Popper thought nuts. Schumpeter’s contention that socialism would eventually replace capitalism—because capitalism anaesthetised its own acolytes—is sometimes thought to be tongue-in-cheek. Yet, like a gold nugget amid sludge, the book contains a dazzling idea about how capitalism actually works, rooted in the perspective of the businessman, not bureaucrats or economists.</w:t>
      </w:r>
    </w:p>
    <w:p w14:paraId="4687EE66" w14:textId="77777777" w:rsidR="00FF56E0" w:rsidRDefault="00FF56E0" w:rsidP="00FF56E0"/>
    <w:p w14:paraId="67D19CA3" w14:textId="77777777" w:rsidR="00FF56E0" w:rsidRDefault="00FF56E0" w:rsidP="00FF56E0">
      <w:pPr>
        <w:rPr>
          <w:rFonts w:hint="eastAsia"/>
        </w:rPr>
      </w:pPr>
      <w:r>
        <w:rPr>
          <w:rFonts w:hint="eastAsia"/>
        </w:rPr>
        <w:t>熊彼特是一个谜。（在丹尼尔·斯特曼·琼斯</w:t>
      </w:r>
      <w:r>
        <w:rPr>
          <w:rFonts w:hint="eastAsia"/>
        </w:rPr>
        <w:t>[Daniel Stedman Jones]</w:t>
      </w:r>
      <w:r>
        <w:rPr>
          <w:rFonts w:hint="eastAsia"/>
        </w:rPr>
        <w:t>所著的新自由主义史中，他选择了冯·米塞斯而非熊彼特作为他的第三位维也纳思想家。）熊彼特在上世纪</w:t>
      </w:r>
      <w:r>
        <w:rPr>
          <w:rFonts w:hint="eastAsia"/>
        </w:rPr>
        <w:t>30</w:t>
      </w:r>
      <w:r>
        <w:rPr>
          <w:rFonts w:hint="eastAsia"/>
        </w:rPr>
        <w:t>年代出版的关于商业周期历史的大部头著作很不受待见。但如今时髦的说法将他接下来问世的那本《资本主义、社会主义和民主》描述为</w:t>
      </w:r>
      <w:r>
        <w:rPr>
          <w:rFonts w:hint="eastAsia"/>
        </w:rPr>
        <w:t>20</w:t>
      </w:r>
      <w:r>
        <w:rPr>
          <w:rFonts w:hint="eastAsia"/>
        </w:rPr>
        <w:t>世纪最伟大的作品之一。但它可能枯燥晦涩又冗长；有些部分讲的是波普尔视为胡说八道的那类预言。熊彼特关于社会主义最终会取代资本主义的论点——因为资本主义最终会让自己的左膀右臂失灵——有时候被认为只是随便说说而已。然而，就像淤泥中藏着金块那般，书中有一个关于资本主义实际如何运作的思想光彩夺目——它源于商人的视角，而非官僚或经济学</w:t>
      </w:r>
      <w:r>
        <w:rPr>
          <w:rFonts w:hint="eastAsia"/>
        </w:rPr>
        <w:lastRenderedPageBreak/>
        <w:t>家。</w:t>
      </w:r>
    </w:p>
    <w:p w14:paraId="6F731465" w14:textId="77777777" w:rsidR="00FF56E0" w:rsidRDefault="00FF56E0" w:rsidP="00FF56E0"/>
    <w:p w14:paraId="2CE25836" w14:textId="77777777" w:rsidR="00FF56E0" w:rsidRDefault="00FF56E0" w:rsidP="00FF56E0">
      <w:r>
        <w:t>Until John Maynard Keynes published his “General Theory” in 1936, economists did not really concern themselves with the economic cycle. Schumpeter emphasised a different sort of cycle: a longer one of innovation. Entrepreneurs, motivated by the prospect of monopoly profits, invent and commercialise products that trounce their antecedents. Then they are trounced in turn. This “perennial gale” of birth and death, not planners’ schemes, is how technological advances are made. Capitalism, while unequal, is dynamic. Firms and their owners enjoy only limited windows of competitive advantage. “Each class resembles a hotel,” Schumpeter wrote earlier; “always full, but always of different people”. Perhaps he was recalling his own wild ride in Vienna’s banking industry.</w:t>
      </w:r>
    </w:p>
    <w:p w14:paraId="025ECA4A" w14:textId="77777777" w:rsidR="00FF56E0" w:rsidRDefault="00FF56E0" w:rsidP="00FF56E0"/>
    <w:p w14:paraId="098334FB" w14:textId="77777777" w:rsidR="00FF56E0" w:rsidRDefault="00FF56E0" w:rsidP="00FF56E0">
      <w:pPr>
        <w:rPr>
          <w:rFonts w:hint="eastAsia"/>
        </w:rPr>
      </w:pPr>
      <w:r>
        <w:rPr>
          <w:rFonts w:hint="eastAsia"/>
        </w:rPr>
        <w:t>在凯恩斯于</w:t>
      </w:r>
      <w:r>
        <w:rPr>
          <w:rFonts w:hint="eastAsia"/>
        </w:rPr>
        <w:t>1936</w:t>
      </w:r>
      <w:r>
        <w:rPr>
          <w:rFonts w:hint="eastAsia"/>
        </w:rPr>
        <w:t>年发表他的《通论》之前，经济学家并没有真正关注过经济周期。熊彼特强调了另一种周期：一个更长的创新周期。受垄断利润的前景驱动，企业家发明并发售打败前辈的产品。然后他们自己又被打败了。带来技术进步的是这种诞生与死亡的“永恒风暴”，而不是规划者的计划。资本主义虽不平等，却充满活力。公司和它们的老板只在有限的时间窗口里享有竞争优势。“每个阶级都像一家酒店，”熊彼特早些时候曾写道，“总是客满，但永远是不同的人。”也许他是在回忆自己在维也纳银行业里的大起大落。</w:t>
      </w:r>
    </w:p>
    <w:p w14:paraId="0994283A" w14:textId="77777777" w:rsidR="00FF56E0" w:rsidRDefault="00FF56E0" w:rsidP="00FF56E0"/>
    <w:p w14:paraId="13D7F588" w14:textId="77777777" w:rsidR="00FF56E0" w:rsidRDefault="00FF56E0" w:rsidP="00FF56E0">
      <w:r>
        <w:t>Taken together, in the 1940s Hayek, Popper and Schumpeter offered a muscular attack on collectivism, totalitarianism and historicism, and a restatement of the virtues of liberal democracy and markets. Capitalism is not an engine for warmongering exploitation (as Marxists believed), nor a static oligarchy, nor a high road to crisis. Accompanied by the rule of law and democracy, it is the best way for individuals to retain their liberty.</w:t>
      </w:r>
    </w:p>
    <w:p w14:paraId="5EF31D07" w14:textId="77777777" w:rsidR="00FF56E0" w:rsidRDefault="00FF56E0" w:rsidP="00FF56E0"/>
    <w:p w14:paraId="2FAD7873" w14:textId="77777777" w:rsidR="00FF56E0" w:rsidRDefault="00FF56E0" w:rsidP="00FF56E0">
      <w:pPr>
        <w:rPr>
          <w:rFonts w:hint="eastAsia"/>
        </w:rPr>
      </w:pPr>
      <w:r>
        <w:rPr>
          <w:rFonts w:hint="eastAsia"/>
        </w:rPr>
        <w:t>联合起来看，在上世纪</w:t>
      </w:r>
      <w:r>
        <w:rPr>
          <w:rFonts w:hint="eastAsia"/>
        </w:rPr>
        <w:t>40</w:t>
      </w:r>
      <w:r>
        <w:rPr>
          <w:rFonts w:hint="eastAsia"/>
        </w:rPr>
        <w:t>年代，哈耶克、波普尔和熊彼特对集体主义、极权主义和历史主义展开了强有力的攻击，并重申了自由主义民主和市场的好处。资本主义不是引发战争的剥削引擎（像马克思主义者所认为的那样），也不是静态的寡头政治，更不是通向危机的快车道。在法治和民主的陪伴下，它是个人维护自由的最佳方式。</w:t>
      </w:r>
    </w:p>
    <w:p w14:paraId="2CF2A4A0" w14:textId="77777777" w:rsidR="00FF56E0" w:rsidRDefault="00FF56E0" w:rsidP="00FF56E0"/>
    <w:p w14:paraId="73A26796" w14:textId="77777777" w:rsidR="00FF56E0" w:rsidRDefault="00FF56E0" w:rsidP="00FF56E0">
      <w:r>
        <w:t>Serfdom revisited</w:t>
      </w:r>
    </w:p>
    <w:p w14:paraId="386CE10D" w14:textId="77777777" w:rsidR="00FF56E0" w:rsidRDefault="00FF56E0" w:rsidP="00FF56E0"/>
    <w:p w14:paraId="4402776E" w14:textId="77777777" w:rsidR="00FF56E0" w:rsidRDefault="00FF56E0" w:rsidP="00FF56E0">
      <w:pPr>
        <w:rPr>
          <w:rFonts w:hint="eastAsia"/>
        </w:rPr>
      </w:pPr>
      <w:r>
        <w:rPr>
          <w:rFonts w:hint="eastAsia"/>
        </w:rPr>
        <w:t>重新审视奴役</w:t>
      </w:r>
    </w:p>
    <w:p w14:paraId="2DAC8A48" w14:textId="77777777" w:rsidR="00FF56E0" w:rsidRDefault="00FF56E0" w:rsidP="00FF56E0"/>
    <w:p w14:paraId="4F41C565" w14:textId="77777777" w:rsidR="00FF56E0" w:rsidRDefault="00FF56E0" w:rsidP="00FF56E0">
      <w:r>
        <w:t>The reception of their work varied. Popper struggled to get his book published (it was long and paper was still rationed). By 1947 Schumpeter’s was hailed as a masterpiece; his battered reputation soared. Hayek’s work had little impact until it featured in Reader’s Digest in America, turning him into an overnight sensation there. And, over time, the three men’s paths diverged. Popper, who moved to Britain in 1946, returned to focus on science and knowledge. Schumpeter died in 1950. Hayek moved to Michigan, becoming a luminary of the Chicago School of free-market economists and a shrill critic of all government.</w:t>
      </w:r>
    </w:p>
    <w:p w14:paraId="293E9A58" w14:textId="77777777" w:rsidR="00FF56E0" w:rsidRDefault="00FF56E0" w:rsidP="00FF56E0"/>
    <w:p w14:paraId="61B3F5F6" w14:textId="77777777" w:rsidR="00FF56E0" w:rsidRDefault="00FF56E0" w:rsidP="00FF56E0">
      <w:pPr>
        <w:rPr>
          <w:rFonts w:hint="eastAsia"/>
        </w:rPr>
      </w:pPr>
      <w:r>
        <w:rPr>
          <w:rFonts w:hint="eastAsia"/>
        </w:rPr>
        <w:t>三本书的反响各不相同。波普尔那本的出版颇费周折（篇幅很长，而当时纸张仍然是配给的）。到</w:t>
      </w:r>
      <w:r>
        <w:rPr>
          <w:rFonts w:hint="eastAsia"/>
        </w:rPr>
        <w:t>1947</w:t>
      </w:r>
      <w:r>
        <w:rPr>
          <w:rFonts w:hint="eastAsia"/>
        </w:rPr>
        <w:t>年，熊彼特的那本已被誉为杰作，令他一度扫地的声誉强势反弹。哈耶克那本少有人关注，直到被美国的《读者文摘》专题介绍，让他在美国一夜成名。而随着时间的推移，三个人又走上了各自的道路。波普尔于</w:t>
      </w:r>
      <w:r>
        <w:rPr>
          <w:rFonts w:hint="eastAsia"/>
        </w:rPr>
        <w:t>1946</w:t>
      </w:r>
      <w:r>
        <w:rPr>
          <w:rFonts w:hint="eastAsia"/>
        </w:rPr>
        <w:t>年移居英国，重新专注于科学和知识。熊彼特于</w:t>
      </w:r>
      <w:r>
        <w:rPr>
          <w:rFonts w:hint="eastAsia"/>
        </w:rPr>
        <w:t>1950</w:t>
      </w:r>
      <w:r>
        <w:rPr>
          <w:rFonts w:hint="eastAsia"/>
        </w:rPr>
        <w:t>年去世。哈耶克搬到密歇根州，成为芝加哥自由市场经济学派的泰斗，并成为所有政府的尖锐批评者。</w:t>
      </w:r>
    </w:p>
    <w:p w14:paraId="4FEFCFF5" w14:textId="77777777" w:rsidR="00FF56E0" w:rsidRDefault="00FF56E0" w:rsidP="00FF56E0"/>
    <w:p w14:paraId="3E09D1EE" w14:textId="77777777" w:rsidR="00FF56E0" w:rsidRDefault="00FF56E0" w:rsidP="00FF56E0"/>
    <w:p w14:paraId="19C76ED4" w14:textId="77777777" w:rsidR="00FF56E0" w:rsidRDefault="00FF56E0" w:rsidP="00FF56E0">
      <w:r>
        <w:t xml:space="preserve">But their combined stature grew. By the 1970s Keynesianism and nationalisation had failed, leading a new generation of economists and politicians, including Ronald Reagan and Margaret Thatcher, to emphasise markets and individuals. The collapse of the Soviet Union in the 1990s vindicated Popper’s searing attack on the stupidity of grand historical schemes. And Silicon Valley’s continual reinventions, from the mainframe and PC to the internet and mobile phones, vindicated </w:t>
      </w:r>
      <w:r>
        <w:lastRenderedPageBreak/>
        <w:t>Schumpeter’s faith in entrepreneurs.</w:t>
      </w:r>
    </w:p>
    <w:p w14:paraId="12F38CEA" w14:textId="77777777" w:rsidR="00FF56E0" w:rsidRDefault="00FF56E0" w:rsidP="00FF56E0"/>
    <w:p w14:paraId="2471B4F1" w14:textId="77777777" w:rsidR="00FF56E0" w:rsidRDefault="00FF56E0" w:rsidP="00FF56E0">
      <w:pPr>
        <w:rPr>
          <w:rFonts w:hint="eastAsia"/>
        </w:rPr>
      </w:pPr>
      <w:r>
        <w:rPr>
          <w:rFonts w:hint="eastAsia"/>
        </w:rPr>
        <w:t>但他们总体的声望增长了。到了</w:t>
      </w:r>
      <w:r>
        <w:rPr>
          <w:rFonts w:hint="eastAsia"/>
        </w:rPr>
        <w:t>70</w:t>
      </w:r>
      <w:r>
        <w:rPr>
          <w:rFonts w:hint="eastAsia"/>
        </w:rPr>
        <w:t>年代，凯恩斯主义和国有化失败了，导致新一代经济学家和政治家——包括罗纳德·里根和玛格丽特·撒切尔——开始强调市场和个人。苏联在</w:t>
      </w:r>
      <w:r>
        <w:rPr>
          <w:rFonts w:hint="eastAsia"/>
        </w:rPr>
        <w:t>90</w:t>
      </w:r>
      <w:r>
        <w:rPr>
          <w:rFonts w:hint="eastAsia"/>
        </w:rPr>
        <w:t>年代的崩溃证明了波普尔炮轰宏大历史计划愚蠢确有其道理。而硅谷持续不断的发明改造，从大型机和个人电脑，到互联网和移动电话，也支持了熊彼特对企业家的信仰。</w:t>
      </w:r>
    </w:p>
    <w:p w14:paraId="3937436A" w14:textId="77777777" w:rsidR="00FF56E0" w:rsidRDefault="00FF56E0" w:rsidP="00FF56E0"/>
    <w:p w14:paraId="18220663" w14:textId="77777777" w:rsidR="00FF56E0" w:rsidRDefault="00FF56E0" w:rsidP="00FF56E0">
      <w:r>
        <w:t>The three Austrians are vulnerable to common criticisms. The concentration of their intellectual firepower on left-wing ideologies (rather than Nazism) can seem lopsided. Schumpeter had been complacent about the rise of Nazism; but for Popper and Hayek, the devastation unleashed by fascism was self-evident. Both argued that Marxism and fascism had common roots: the belief in a collective destiny; the conviction that the economy should be marshalled to a common goal and that a self-selected elite should give the orders.</w:t>
      </w:r>
    </w:p>
    <w:p w14:paraId="6C5BC560" w14:textId="77777777" w:rsidR="00FF56E0" w:rsidRDefault="00FF56E0" w:rsidP="00FF56E0"/>
    <w:p w14:paraId="17AFE3AC" w14:textId="77777777" w:rsidR="00FF56E0" w:rsidRDefault="00FF56E0" w:rsidP="00FF56E0">
      <w:pPr>
        <w:rPr>
          <w:rFonts w:hint="eastAsia"/>
        </w:rPr>
      </w:pPr>
      <w:r>
        <w:rPr>
          <w:rFonts w:hint="eastAsia"/>
        </w:rPr>
        <w:t>这三位奥地利人很容易受到相同的批评。他们的思想火力都集中对准左翼意识形态（而不是纳粹主义），因而会让人觉得有失偏颇。熊彼特对纳粹主义的兴起不太在意；但对波普尔和哈耶克而言，法西斯主义所释放的破坏是不言而喻的。两人都认为马克思主义和法西斯主义有着共同的根源：对集体命运的信仰；坚信经济应该集中于一个共同的目标，由一个自我选择的精英发号施令。</w:t>
      </w:r>
    </w:p>
    <w:p w14:paraId="51BDF142" w14:textId="77777777" w:rsidR="00FF56E0" w:rsidRDefault="00FF56E0" w:rsidP="00FF56E0"/>
    <w:p w14:paraId="7EDD5E85" w14:textId="77777777" w:rsidR="00FF56E0" w:rsidRDefault="00FF56E0" w:rsidP="00FF56E0">
      <w:r>
        <w:t>Another criticism is that they put too little emphasis on taming the savagery of the market, particularly given the misery of unemployment in the 1930s. In fact Popper was deeply concerned about workers’ conditions; in “The Open Society” he lists approvingly the labour regulations put in place since Marx wrote about children toiling in factories. He thought pragmatic policies could gradually improve the lot of all. In the 1940s Hayek was more moderate than he later became, writing that “some minimum of food, shelter and clothing, sufficient to preserve health and the capacity to work, can be assured to everyone”. The economic cycle was “one of the gravest problems” of the time. Schumpeter showed fewer signs of compassion yet was profoundly ambivalent about the social impact of creative destruction.</w:t>
      </w:r>
    </w:p>
    <w:p w14:paraId="0D800397" w14:textId="77777777" w:rsidR="00FF56E0" w:rsidRDefault="00FF56E0" w:rsidP="00FF56E0"/>
    <w:p w14:paraId="0316614B" w14:textId="77777777" w:rsidR="00FF56E0" w:rsidRDefault="00FF56E0" w:rsidP="00FF56E0">
      <w:pPr>
        <w:rPr>
          <w:rFonts w:hint="eastAsia"/>
        </w:rPr>
      </w:pPr>
      <w:r>
        <w:rPr>
          <w:rFonts w:hint="eastAsia"/>
        </w:rPr>
        <w:t>另一个批评是，他们对驯服市场野蛮破坏力的一面着墨太少，特别是考虑到</w:t>
      </w:r>
      <w:r>
        <w:rPr>
          <w:rFonts w:hint="eastAsia"/>
        </w:rPr>
        <w:t>30</w:t>
      </w:r>
      <w:r>
        <w:rPr>
          <w:rFonts w:hint="eastAsia"/>
        </w:rPr>
        <w:t>年代大规模失业的惨状的话。事实上，波普尔深切关注工人的状况；他在《开放社会》中赞许地列出了自马克思描述工厂童工做苦役后实施的劳动法规。他认为务实的政策可以逐步改善所有人的命运。哈耶克在</w:t>
      </w:r>
      <w:r>
        <w:rPr>
          <w:rFonts w:hint="eastAsia"/>
        </w:rPr>
        <w:t>40</w:t>
      </w:r>
      <w:r>
        <w:rPr>
          <w:rFonts w:hint="eastAsia"/>
        </w:rPr>
        <w:t>年代时比他在晚年时更温和，他写道：“每个人都可以保证获得足以保持健康和工作能力的最低标准的食物、住所和衣服。”经济周期是当时“最严重的问题之一”。熊彼特流露出的同情更少些，但他对创造性破坏带来的社会影响怀有深切的矛盾心理。</w:t>
      </w:r>
    </w:p>
    <w:p w14:paraId="0C9F3EE2" w14:textId="77777777" w:rsidR="00FF56E0" w:rsidRDefault="00FF56E0" w:rsidP="00FF56E0"/>
    <w:p w14:paraId="543C2644" w14:textId="77777777" w:rsidR="00FF56E0" w:rsidRDefault="00FF56E0" w:rsidP="00FF56E0">
      <w:r>
        <w:t>Today the Austrians are as relevant as ever. Autocracy is hardening in China. Democracy is in retreat in Turkey, the Philippines and elsewhere. Populists stalk the Americas and Europe: in Vienna a party with fascist roots is in the ruling coalition. All three would have been perturbed by the decay of the public sphere in the West. Instead of a contest of ideas, there is the tribal outrage of social media, leftwing zealotry on America’s campuses and fearmongering and misinformation on the right.</w:t>
      </w:r>
    </w:p>
    <w:p w14:paraId="2294D816" w14:textId="77777777" w:rsidR="00FF56E0" w:rsidRDefault="00FF56E0" w:rsidP="00FF56E0"/>
    <w:p w14:paraId="433282EF" w14:textId="77777777" w:rsidR="00FF56E0" w:rsidRDefault="00FF56E0" w:rsidP="00FF56E0">
      <w:pPr>
        <w:rPr>
          <w:rFonts w:hint="eastAsia"/>
        </w:rPr>
      </w:pPr>
      <w:r>
        <w:rPr>
          <w:rFonts w:hint="eastAsia"/>
        </w:rPr>
        <w:t>如今，这几个奥地利人仍与以往一样重要。专制在中国变得更加强硬。土耳其、菲律宾和其他地方的民主正在退缩。民粹主义者悄悄靠近美国和欧洲；在维也纳，一个法西斯根源的政党位居执政联盟之中。他们三人应该都会为西方公共领域的衰退感到不安。我们看到的不是思想的竞争，而是社会媒体上的派系愤怒、美国校园中的左翼狂热，以及右翼散布的恐惧和错误信息。</w:t>
      </w:r>
    </w:p>
    <w:p w14:paraId="03D5D47C" w14:textId="77777777" w:rsidR="00FF56E0" w:rsidRDefault="00FF56E0" w:rsidP="00FF56E0"/>
    <w:p w14:paraId="3D453B5D" w14:textId="77777777" w:rsidR="00FF56E0" w:rsidRDefault="00FF56E0" w:rsidP="00FF56E0">
      <w:r>
        <w:t xml:space="preserve">Together the trio shine a light on the tension between liberty and economic progress, now exacerbated by technology. In the 1940s Hayek and Popper were able to argue that individual freedom and efficiency were bedfellows. A free, decentralised society allocated resources better than planners, who could only guess at the knowledge dispersed among millions of individuals. Today, by contrast, the most efficient system may be a centralised one. Big data could allow tech firms and </w:t>
      </w:r>
      <w:r>
        <w:lastRenderedPageBreak/>
        <w:t>governments to “see” the entire economy and co-ordinate it far more efficiently than Soviet bureaucrats ever could.</w:t>
      </w:r>
    </w:p>
    <w:p w14:paraId="24033FF8" w14:textId="77777777" w:rsidR="00FF56E0" w:rsidRDefault="00FF56E0" w:rsidP="00FF56E0"/>
    <w:p w14:paraId="2BB9D720" w14:textId="77777777" w:rsidR="00FF56E0" w:rsidRDefault="00FF56E0" w:rsidP="00FF56E0">
      <w:pPr>
        <w:rPr>
          <w:rFonts w:hint="eastAsia"/>
        </w:rPr>
      </w:pPr>
      <w:r>
        <w:rPr>
          <w:rFonts w:hint="eastAsia"/>
        </w:rPr>
        <w:t>对于自由与经济进步的拉锯——如今的技术发展让它愈演愈烈——他们三人一道提供了重要的见解。在</w:t>
      </w:r>
      <w:r>
        <w:rPr>
          <w:rFonts w:hint="eastAsia"/>
        </w:rPr>
        <w:t>40</w:t>
      </w:r>
      <w:r>
        <w:rPr>
          <w:rFonts w:hint="eastAsia"/>
        </w:rPr>
        <w:t>年代，哈耶克和波普尔尚能主张个人自由与效率相辅相成。一个自由的、分散的社会能比规划者更好地分配资源，因为规划者只能猜测分散在数百万人身上的知识。然而今天，最高效的系统可能是集中式系统。大数据可以让科技公司和政府“看到”整个经济，协调的效率也比苏联的官僚高得多。</w:t>
      </w:r>
    </w:p>
    <w:p w14:paraId="137EABC9" w14:textId="77777777" w:rsidR="00FF56E0" w:rsidRDefault="00FF56E0" w:rsidP="00FF56E0"/>
    <w:p w14:paraId="7D910A98" w14:textId="77777777" w:rsidR="00FF56E0" w:rsidRDefault="00FF56E0" w:rsidP="00FF56E0">
      <w:r>
        <w:t>Schumpeter thought monopolies were temporary castles that were blown away by new competitors. Today’s digital elites seem entrenched. Popper and Hayek might be fighting for a decentralisation of the internet, so that individuals owned their own data and identities. Unless power is dispersed, they would have pointed out, it is always dangerous.</w:t>
      </w:r>
    </w:p>
    <w:p w14:paraId="40505B7C" w14:textId="77777777" w:rsidR="00FF56E0" w:rsidRDefault="00FF56E0" w:rsidP="00FF56E0"/>
    <w:p w14:paraId="65D27E09" w14:textId="77777777" w:rsidR="00FF56E0" w:rsidRDefault="00FF56E0" w:rsidP="00FF56E0">
      <w:pPr>
        <w:rPr>
          <w:rFonts w:hint="eastAsia"/>
        </w:rPr>
      </w:pPr>
      <w:r>
        <w:rPr>
          <w:rFonts w:hint="eastAsia"/>
        </w:rPr>
        <w:t>熊彼特认为垄断是被新竞争对手吹走的临时堡垒。今天的数字精英却似乎根深蒂固。波普尔和哈耶克可能会为互联网的去中心化而斗争，以求让个人拥有自己的数据和身份。他们会指出，除非被分散，否则权力总是危险的。</w:t>
      </w:r>
    </w:p>
    <w:p w14:paraId="71D68CD2" w14:textId="77777777" w:rsidR="00FF56E0" w:rsidRDefault="00FF56E0" w:rsidP="00FF56E0">
      <w:pPr>
        <w:pStyle w:val="1"/>
      </w:pPr>
      <w:r>
        <w:t>Insuring intangible risks: In search of a jelly mould</w:t>
      </w:r>
    </w:p>
    <w:p w14:paraId="4EE54787" w14:textId="77777777" w:rsidR="00FF56E0" w:rsidRDefault="00FF56E0" w:rsidP="00FF56E0">
      <w:r>
        <w:t>The value of rich-world companies now lies mainly in assets that are impossible to touch and tricky to insure</w:t>
      </w:r>
    </w:p>
    <w:p w14:paraId="4CF5EDF8" w14:textId="77777777" w:rsidR="00FF56E0" w:rsidRDefault="00FF56E0" w:rsidP="00FF56E0">
      <w:pPr>
        <w:rPr>
          <w:rFonts w:hint="eastAsia"/>
        </w:rPr>
      </w:pPr>
      <w:r>
        <w:rPr>
          <w:rFonts w:hint="eastAsia"/>
        </w:rPr>
        <w:t>为无形风险投保：寻找果冻模子</w:t>
      </w:r>
    </w:p>
    <w:p w14:paraId="11B71A77" w14:textId="77777777" w:rsidR="00FF56E0" w:rsidRDefault="00FF56E0" w:rsidP="00FF56E0">
      <w:pPr>
        <w:rPr>
          <w:rFonts w:hint="eastAsia"/>
        </w:rPr>
      </w:pPr>
      <w:r>
        <w:rPr>
          <w:rFonts w:hint="eastAsia"/>
        </w:rPr>
        <w:t>如今富裕国家企业的价值主要集中在摸不到、难投保的资产上</w:t>
      </w:r>
    </w:p>
    <w:p w14:paraId="387EF2C4" w14:textId="77777777" w:rsidR="00FF56E0" w:rsidRDefault="00FF56E0" w:rsidP="00FF56E0">
      <w:r>
        <w:t xml:space="preserve">20180825 finance and economics </w:t>
      </w:r>
      <w:r>
        <w:rPr>
          <w:rFonts w:ascii="Segoe UI Emoji" w:hAnsi="Segoe UI Emoji" w:cs="Segoe UI Emoji"/>
        </w:rPr>
        <w:t>🇬🇧</w:t>
      </w:r>
      <w:r>
        <w:t xml:space="preserve"> English Version</w:t>
      </w:r>
    </w:p>
    <w:p w14:paraId="661B53B7" w14:textId="77777777" w:rsidR="00FF56E0" w:rsidRDefault="00FF56E0" w:rsidP="00FF56E0"/>
    <w:p w14:paraId="4167823A" w14:textId="77777777" w:rsidR="00FF56E0" w:rsidRDefault="00FF56E0" w:rsidP="00FF56E0">
      <w:r>
        <w:t>THE development, hundreds of years ago, of ship and cargo insurance was revolutionary. It marked the start of commercial insurance; protection against loss from looting, fire and the perils of the high seas fostered global trade. But in the 21st century the value of companies consists less of solid objects, such as boats and buildings, than of weightless, intangible elements, such as intellectual property (IP), data and reputation. “Today the most valuable assets are more likely to be stored in the cloud than in a warehouse,” says Inga Beale, chief executive of Lloyd’s of London.</w:t>
      </w:r>
    </w:p>
    <w:p w14:paraId="3AFBB061" w14:textId="77777777" w:rsidR="00FF56E0" w:rsidRDefault="00FF56E0" w:rsidP="00FF56E0"/>
    <w:p w14:paraId="64AA53C0" w14:textId="77777777" w:rsidR="00FF56E0" w:rsidRDefault="00FF56E0" w:rsidP="00FF56E0">
      <w:pPr>
        <w:rPr>
          <w:rFonts w:hint="eastAsia"/>
        </w:rPr>
      </w:pPr>
      <w:r>
        <w:rPr>
          <w:rFonts w:hint="eastAsia"/>
        </w:rPr>
        <w:t>数百年前船舶和货物保险的兴起是革命性的。它标志着商业保险的开始。为抢劫、火灾和公海事故等造成的损失提供保险促进了全球贸易。但是，在</w:t>
      </w:r>
      <w:r>
        <w:rPr>
          <w:rFonts w:hint="eastAsia"/>
        </w:rPr>
        <w:t>21</w:t>
      </w:r>
      <w:r>
        <w:rPr>
          <w:rFonts w:hint="eastAsia"/>
        </w:rPr>
        <w:t>世纪，船只、建筑物等实物在公司价值构成中的占比小于知识产权、数据和声誉等没有重量的无形要素。“如今，最有价值的资产更有可能存储在云端，而不是仓库。”伦敦劳合社（</w:t>
      </w:r>
      <w:r>
        <w:rPr>
          <w:rFonts w:hint="eastAsia"/>
        </w:rPr>
        <w:t>Lloyd</w:t>
      </w:r>
      <w:r>
        <w:rPr>
          <w:rFonts w:hint="eastAsia"/>
        </w:rPr>
        <w:t>’</w:t>
      </w:r>
      <w:r>
        <w:rPr>
          <w:rFonts w:hint="eastAsia"/>
        </w:rPr>
        <w:t>s of London</w:t>
      </w:r>
      <w:r>
        <w:rPr>
          <w:rFonts w:hint="eastAsia"/>
        </w:rPr>
        <w:t>）的首席执行官因加·比尔（</w:t>
      </w:r>
      <w:r>
        <w:rPr>
          <w:rFonts w:hint="eastAsia"/>
        </w:rPr>
        <w:t>Inga Beale</w:t>
      </w:r>
      <w:r>
        <w:rPr>
          <w:rFonts w:hint="eastAsia"/>
        </w:rPr>
        <w:t>）表示。</w:t>
      </w:r>
    </w:p>
    <w:p w14:paraId="755BD6C5" w14:textId="77777777" w:rsidR="00FF56E0" w:rsidRDefault="00FF56E0" w:rsidP="00FF56E0"/>
    <w:p w14:paraId="5F4B4497" w14:textId="77777777" w:rsidR="00FF56E0" w:rsidRDefault="00FF56E0" w:rsidP="00FF56E0"/>
    <w:p w14:paraId="65934CF7" w14:textId="77777777" w:rsidR="00FF56E0" w:rsidRDefault="00FF56E0" w:rsidP="00FF56E0">
      <w:r>
        <w:t>As Western economies have shifted from making things to providing information and services, the composition of companies’ assets has shifted too. Intangible assets can be hard to define, let alone translate into dollars (under international accounting standards they are defined as “identifiable non-monetary asset[s] without physical substance”). Yet their growth has been undeniable. In 2015, estimates Ocean Tomo, a merchant bank, they accounted for 84% of the value of S&amp;P 500 firms, up from just 17% in 1975 (see chart). This does not merely reflect the rise of technology giants built on algorithms; manufacturers have evolved too, selling services alongside jet engines and power drills, and crunching data collected by smart sensors.</w:t>
      </w:r>
    </w:p>
    <w:p w14:paraId="5EFC8016" w14:textId="77777777" w:rsidR="00FF56E0" w:rsidRDefault="00FF56E0" w:rsidP="00FF56E0"/>
    <w:p w14:paraId="17CABC76" w14:textId="77777777" w:rsidR="00FF56E0" w:rsidRDefault="00FF56E0" w:rsidP="00FF56E0">
      <w:pPr>
        <w:rPr>
          <w:rFonts w:hint="eastAsia"/>
        </w:rPr>
      </w:pPr>
      <w:r>
        <w:rPr>
          <w:rFonts w:hint="eastAsia"/>
        </w:rPr>
        <w:t>随着西方经济体从制造产品转向提供信息和服务，公司的资产构成也发生了改变。无形资产有时难以定义，更别提转换成美元了（根据国际会计准则，无形资产是指“没有实物形态的可识别非货币性资产”）。然而，无形资产的增长却是不争的事实。商业银行</w:t>
      </w:r>
      <w:r>
        <w:rPr>
          <w:rFonts w:hint="eastAsia"/>
        </w:rPr>
        <w:t>Ocean Tomo</w:t>
      </w:r>
      <w:r>
        <w:rPr>
          <w:rFonts w:hint="eastAsia"/>
        </w:rPr>
        <w:t>估计，</w:t>
      </w:r>
      <w:r>
        <w:rPr>
          <w:rFonts w:hint="eastAsia"/>
        </w:rPr>
        <w:t>2015</w:t>
      </w:r>
      <w:r>
        <w:rPr>
          <w:rFonts w:hint="eastAsia"/>
        </w:rPr>
        <w:t>年，无形资产占标准普尔</w:t>
      </w:r>
      <w:r>
        <w:rPr>
          <w:rFonts w:hint="eastAsia"/>
        </w:rPr>
        <w:t>500</w:t>
      </w:r>
      <w:r>
        <w:rPr>
          <w:rFonts w:hint="eastAsia"/>
        </w:rPr>
        <w:t>指数公司价值的</w:t>
      </w:r>
      <w:r>
        <w:rPr>
          <w:rFonts w:hint="eastAsia"/>
        </w:rPr>
        <w:t>84%</w:t>
      </w:r>
      <w:r>
        <w:rPr>
          <w:rFonts w:hint="eastAsia"/>
        </w:rPr>
        <w:t>，而在</w:t>
      </w:r>
      <w:r>
        <w:rPr>
          <w:rFonts w:hint="eastAsia"/>
        </w:rPr>
        <w:t>1975</w:t>
      </w:r>
      <w:r>
        <w:rPr>
          <w:rFonts w:hint="eastAsia"/>
        </w:rPr>
        <w:t>年仅为</w:t>
      </w:r>
      <w:r>
        <w:rPr>
          <w:rFonts w:hint="eastAsia"/>
        </w:rPr>
        <w:t>17%</w:t>
      </w:r>
      <w:r>
        <w:rPr>
          <w:rFonts w:hint="eastAsia"/>
        </w:rPr>
        <w:t>（见图表）。这一变化不仅仅源于基于算法的科技巨头的崛起，制造商也在与时俱进。后者在销售喷气发动机和电钻的同时也销售服务，还会分析智能传感器收集到的数据。</w:t>
      </w:r>
    </w:p>
    <w:p w14:paraId="57ACC6FE" w14:textId="77777777" w:rsidR="00FF56E0" w:rsidRDefault="00FF56E0" w:rsidP="00FF56E0"/>
    <w:p w14:paraId="1A5AED18" w14:textId="77777777" w:rsidR="00FF56E0" w:rsidRDefault="00FF56E0" w:rsidP="00FF56E0">
      <w:r>
        <w:lastRenderedPageBreak/>
        <w:t>As the importance of intangibles has grown, so has companies’ need to protect themselves against “intangible risks” of two types: damage to intangible assets (eg, reputational harm caused by a tweet or computer hack); or posed by them (say, physical damage or theft resulting from a cyberattack). However, insurance against such risks has lagged behind their rise. “The shift is tremendous and the exposure huge,” says Christian Reber of the Boston Consulting Group, “but the insurance industry is only at the early stage of finding solutions to close the gap.”</w:t>
      </w:r>
    </w:p>
    <w:p w14:paraId="2D467DFF" w14:textId="77777777" w:rsidR="00FF56E0" w:rsidRDefault="00FF56E0" w:rsidP="00FF56E0"/>
    <w:p w14:paraId="045C7608" w14:textId="77777777" w:rsidR="00FF56E0" w:rsidRDefault="00FF56E0" w:rsidP="00FF56E0">
      <w:pPr>
        <w:rPr>
          <w:rFonts w:hint="eastAsia"/>
        </w:rPr>
      </w:pPr>
      <w:r>
        <w:rPr>
          <w:rFonts w:hint="eastAsia"/>
        </w:rPr>
        <w:t>随着无形资产重要性增加，公司也更有必要防范两种类型的“无形风险”：一种是对无形资产的损害，比如一条推特或一次黑客攻击造成声誉受损；一种是由无形资产带来的损害，如网络攻击造成的实物损失或失窃。然而，针对此类风险的保险滞后于风险的增长。“转变是惊人的，潜在风险是巨大的，”波士顿咨询公司的克里斯蒂安·雷伯（</w:t>
      </w:r>
      <w:r>
        <w:rPr>
          <w:rFonts w:hint="eastAsia"/>
        </w:rPr>
        <w:t>Christian Reber</w:t>
      </w:r>
      <w:r>
        <w:rPr>
          <w:rFonts w:hint="eastAsia"/>
        </w:rPr>
        <w:t>）表示，“但保险业才刚刚开始想办法弥合差距。”</w:t>
      </w:r>
    </w:p>
    <w:p w14:paraId="6A28D4F0" w14:textId="77777777" w:rsidR="00FF56E0" w:rsidRDefault="00FF56E0" w:rsidP="00FF56E0"/>
    <w:p w14:paraId="3B7DF8B1" w14:textId="77777777" w:rsidR="00FF56E0" w:rsidRDefault="00FF56E0" w:rsidP="00FF56E0">
      <w:r>
        <w:t>Examples of potential damage are not hard to find. In February a tweet by Kylie Jenner, a celebrity with over 25m followers, rhetorically asking whether anyone still used Snapchat, coincided with a drop of 6% in the share price of Snap, the messaging app’s owner. NotPetya, a widespread ransomware attack last year, is likely to have cost companies more than $3bn. One of the first events to awaken corporate America to intangible risks, a hack in 2013 of Target, a retailer, resulted in the theft of data on 70m customers, falling sales and profits, and litigation costing millions.</w:t>
      </w:r>
    </w:p>
    <w:p w14:paraId="6ABA81A7" w14:textId="77777777" w:rsidR="00FF56E0" w:rsidRDefault="00FF56E0" w:rsidP="00FF56E0"/>
    <w:p w14:paraId="100CDE54" w14:textId="77777777" w:rsidR="00FF56E0" w:rsidRDefault="00FF56E0" w:rsidP="00FF56E0">
      <w:pPr>
        <w:rPr>
          <w:rFonts w:hint="eastAsia"/>
        </w:rPr>
      </w:pPr>
      <w:r>
        <w:rPr>
          <w:rFonts w:hint="eastAsia"/>
        </w:rPr>
        <w:t>潜在损害的例子不难列举。今年</w:t>
      </w:r>
      <w:r>
        <w:rPr>
          <w:rFonts w:hint="eastAsia"/>
        </w:rPr>
        <w:t>2</w:t>
      </w:r>
      <w:r>
        <w:rPr>
          <w:rFonts w:hint="eastAsia"/>
        </w:rPr>
        <w:t>月，在推特上拥有</w:t>
      </w:r>
      <w:r>
        <w:rPr>
          <w:rFonts w:hint="eastAsia"/>
        </w:rPr>
        <w:t>2500</w:t>
      </w:r>
      <w:r>
        <w:rPr>
          <w:rFonts w:hint="eastAsia"/>
        </w:rPr>
        <w:t>多万名粉丝的名人凯莉·詹娜（</w:t>
      </w:r>
      <w:r>
        <w:rPr>
          <w:rFonts w:hint="eastAsia"/>
        </w:rPr>
        <w:t>Kylie Jenner</w:t>
      </w:r>
      <w:r>
        <w:rPr>
          <w:rFonts w:hint="eastAsia"/>
        </w:rPr>
        <w:t>）在推文中反问是否有人仍在使用</w:t>
      </w:r>
      <w:r>
        <w:rPr>
          <w:rFonts w:hint="eastAsia"/>
        </w:rPr>
        <w:t>Snapchat</w:t>
      </w:r>
      <w:r>
        <w:rPr>
          <w:rFonts w:hint="eastAsia"/>
        </w:rPr>
        <w:t>。同一时间，这款消息应用的母公司</w:t>
      </w:r>
      <w:r>
        <w:rPr>
          <w:rFonts w:hint="eastAsia"/>
        </w:rPr>
        <w:t>Snap</w:t>
      </w:r>
      <w:r>
        <w:rPr>
          <w:rFonts w:hint="eastAsia"/>
        </w:rPr>
        <w:t>的股价下跌了</w:t>
      </w:r>
      <w:r>
        <w:rPr>
          <w:rFonts w:hint="eastAsia"/>
        </w:rPr>
        <w:t>6%</w:t>
      </w:r>
      <w:r>
        <w:rPr>
          <w:rFonts w:hint="eastAsia"/>
        </w:rPr>
        <w:t>。去年，勒索软件</w:t>
      </w:r>
      <w:r>
        <w:rPr>
          <w:rFonts w:hint="eastAsia"/>
        </w:rPr>
        <w:t>NotPetya</w:t>
      </w:r>
      <w:r>
        <w:rPr>
          <w:rFonts w:hint="eastAsia"/>
        </w:rPr>
        <w:t>发起大范围攻击，可能给各家公司带来</w:t>
      </w:r>
      <w:r>
        <w:rPr>
          <w:rFonts w:hint="eastAsia"/>
        </w:rPr>
        <w:t>30</w:t>
      </w:r>
      <w:r>
        <w:rPr>
          <w:rFonts w:hint="eastAsia"/>
        </w:rPr>
        <w:t>多亿美元的损失。最早让美国公司意识到无形风险的事件之一是</w:t>
      </w:r>
      <w:r>
        <w:rPr>
          <w:rFonts w:hint="eastAsia"/>
        </w:rPr>
        <w:t>2013</w:t>
      </w:r>
      <w:r>
        <w:rPr>
          <w:rFonts w:hint="eastAsia"/>
        </w:rPr>
        <w:t>年零售商塔吉特（</w:t>
      </w:r>
      <w:r>
        <w:rPr>
          <w:rFonts w:hint="eastAsia"/>
        </w:rPr>
        <w:t>Target</w:t>
      </w:r>
      <w:r>
        <w:rPr>
          <w:rFonts w:hint="eastAsia"/>
        </w:rPr>
        <w:t>）遭到黑客攻击，导致</w:t>
      </w:r>
      <w:r>
        <w:rPr>
          <w:rFonts w:hint="eastAsia"/>
        </w:rPr>
        <w:t>7000</w:t>
      </w:r>
      <w:r>
        <w:rPr>
          <w:rFonts w:hint="eastAsia"/>
        </w:rPr>
        <w:t>万名客户的数据被盗，销售额和利润双双下滑，并因相关诉讼损失上亿美元。</w:t>
      </w:r>
    </w:p>
    <w:p w14:paraId="58B9FD41" w14:textId="77777777" w:rsidR="00FF56E0" w:rsidRDefault="00FF56E0" w:rsidP="00FF56E0"/>
    <w:p w14:paraId="72357E0D" w14:textId="77777777" w:rsidR="00FF56E0" w:rsidRDefault="00FF56E0" w:rsidP="00FF56E0">
      <w:r>
        <w:t>Companies are not oblivious. Respondents to a survey last year by Aon, an insurance broker, ranked reputation as their top risk (up from fourth in 2013) and cyber-risk as their fifth (from 18th). But there is a big difference between how risk managers perceive such risks and how boards do. And if firms do seek insurance against some of these risks, insurers have not exactly been inundating them with novel products. “Even when policies are labelled ‘innovative’ it’s usually to insure physical assets in the sharing economy rather than intangibles,” says Magda Ramada of Willis Towers Watson, another broker. But in a world where Airbnb, in effect the world’s largest hotel chain, owns no hotels and Uber, its largest taxi firm, owns no cabs, such policies are of limited use. Those that do protect assets such as data, IP and reputation are often expensive and bespoke, and include strict exclusions and limits.</w:t>
      </w:r>
    </w:p>
    <w:p w14:paraId="0931B7F4" w14:textId="77777777" w:rsidR="00FF56E0" w:rsidRDefault="00FF56E0" w:rsidP="00FF56E0"/>
    <w:p w14:paraId="536ACF9A" w14:textId="77777777" w:rsidR="00FF56E0" w:rsidRDefault="00FF56E0" w:rsidP="00FF56E0">
      <w:pPr>
        <w:rPr>
          <w:rFonts w:hint="eastAsia"/>
        </w:rPr>
      </w:pPr>
      <w:r>
        <w:rPr>
          <w:rFonts w:hint="eastAsia"/>
        </w:rPr>
        <w:t>对此企业并非视而不见。在保险经纪公司怡安（</w:t>
      </w:r>
      <w:r>
        <w:rPr>
          <w:rFonts w:hint="eastAsia"/>
        </w:rPr>
        <w:t>Aon</w:t>
      </w:r>
      <w:r>
        <w:rPr>
          <w:rFonts w:hint="eastAsia"/>
        </w:rPr>
        <w:t>）去年的一项调查中，受访者将声誉受损列为风险之首（</w:t>
      </w:r>
      <w:r>
        <w:rPr>
          <w:rFonts w:hint="eastAsia"/>
        </w:rPr>
        <w:t>2013</w:t>
      </w:r>
      <w:r>
        <w:rPr>
          <w:rFonts w:hint="eastAsia"/>
        </w:rPr>
        <w:t>年排在第四位），将网络风险列为第五（</w:t>
      </w:r>
      <w:r>
        <w:rPr>
          <w:rFonts w:hint="eastAsia"/>
        </w:rPr>
        <w:t>2013</w:t>
      </w:r>
      <w:r>
        <w:rPr>
          <w:rFonts w:hint="eastAsia"/>
        </w:rPr>
        <w:t>年排在第</w:t>
      </w:r>
      <w:r>
        <w:rPr>
          <w:rFonts w:hint="eastAsia"/>
        </w:rPr>
        <w:t>18</w:t>
      </w:r>
      <w:r>
        <w:rPr>
          <w:rFonts w:hint="eastAsia"/>
        </w:rPr>
        <w:t>位）。但是，对于如何看待此类风险，风险经理与董事会之间存在巨大差异。而且，即使公司确实想为其中一些风险投保，保险公司也一直都没有大量新产品供它们选择。“即使保险单被贴上了‘创新’的标签，通常也只是为共享经济中的实体资产承保，而不是无形资产。”另一家保险经纪公司韦莱韬悦（</w:t>
      </w:r>
      <w:r>
        <w:rPr>
          <w:rFonts w:hint="eastAsia"/>
        </w:rPr>
        <w:t>Willis Towers Watson</w:t>
      </w:r>
      <w:r>
        <w:rPr>
          <w:rFonts w:hint="eastAsia"/>
        </w:rPr>
        <w:t>）的玛格达·拉马达（</w:t>
      </w:r>
      <w:r>
        <w:rPr>
          <w:rFonts w:hint="eastAsia"/>
        </w:rPr>
        <w:t>Magda Ramada</w:t>
      </w:r>
      <w:r>
        <w:rPr>
          <w:rFonts w:hint="eastAsia"/>
        </w:rPr>
        <w:t>）表示。但在如今这个时代，称得上全球最大连锁酒店的爱彼迎（</w:t>
      </w:r>
      <w:r>
        <w:rPr>
          <w:rFonts w:hint="eastAsia"/>
        </w:rPr>
        <w:t>Airbnb</w:t>
      </w:r>
      <w:r>
        <w:rPr>
          <w:rFonts w:hint="eastAsia"/>
        </w:rPr>
        <w:t>）本身没有一家旅馆，全球最大的出租车公司优步也没有一辆自己的出租车，在这种情况下，这样的保单作用有限。而那些真正为数据、知识产权和声誉等资产投保的保单往往是专门定制、价格不菲，并且包含各种严格的除外责任和限制。</w:t>
      </w:r>
    </w:p>
    <w:p w14:paraId="43AB171E" w14:textId="77777777" w:rsidR="00FF56E0" w:rsidRDefault="00FF56E0" w:rsidP="00FF56E0"/>
    <w:p w14:paraId="15A2C161" w14:textId="77777777" w:rsidR="00FF56E0" w:rsidRDefault="00FF56E0" w:rsidP="00FF56E0">
      <w:r>
        <w:t xml:space="preserve">Insurers’ caution is understandable. Intangible risks are not only new and complex. “They’re a bit like not-yet-set jelly,” says Julia Graham of Airmic, a trade body. “Their shape constantly changes.” Underwriters like to look at past data on events’ frequency as well as clients’ current exposure—which may be next to impossible when assessing the risk and impact of a cyberattack, a sexual-harassment scandal, which would have been very differently priced even a couple of years ago, or a celebrity’s throwaway tweet. (Snap’s share price has fallen by more than one-third in six months, suggesting deeper troubles </w:t>
      </w:r>
      <w:r>
        <w:lastRenderedPageBreak/>
        <w:t>than Ms Jenner’s disapproval.) “The problem with intangible assets is that they have fuzzy boundaries, and for insurance to work you want crispness,” says David Teece, of the University of California.</w:t>
      </w:r>
    </w:p>
    <w:p w14:paraId="1FE153CC" w14:textId="77777777" w:rsidR="00FF56E0" w:rsidRDefault="00FF56E0" w:rsidP="00FF56E0"/>
    <w:p w14:paraId="22587D5F" w14:textId="77777777" w:rsidR="00FF56E0" w:rsidRDefault="00FF56E0" w:rsidP="00FF56E0">
      <w:pPr>
        <w:rPr>
          <w:rFonts w:hint="eastAsia"/>
        </w:rPr>
      </w:pPr>
      <w:r>
        <w:rPr>
          <w:rFonts w:hint="eastAsia"/>
        </w:rPr>
        <w:t>保险公司的谨慎可以理解。无形资产风险不但新颖复杂，而且，“它们有点像还未成形的果冻，”行业组织英国工商企业风险管理与保险协会（</w:t>
      </w:r>
      <w:r>
        <w:rPr>
          <w:rFonts w:hint="eastAsia"/>
        </w:rPr>
        <w:t>Airmic</w:t>
      </w:r>
      <w:r>
        <w:rPr>
          <w:rFonts w:hint="eastAsia"/>
        </w:rPr>
        <w:t>）的朱莉娅·格雷厄姆（</w:t>
      </w:r>
      <w:r>
        <w:rPr>
          <w:rFonts w:hint="eastAsia"/>
        </w:rPr>
        <w:t>Julia Graham</w:t>
      </w:r>
      <w:r>
        <w:rPr>
          <w:rFonts w:hint="eastAsia"/>
        </w:rPr>
        <w:t>）说，“形状一直在变。”保险公司喜欢研究有关事故频率的历史数据和客户当前的风险，而这种方法几乎无法评估网络攻击、性骚扰丑闻，或名人随手发的一条推特的风险和影响。就在两三年前，针对性骚扰丑闻的保险定价还与现在大相径庭。</w:t>
      </w:r>
      <w:r>
        <w:rPr>
          <w:rFonts w:hint="eastAsia"/>
        </w:rPr>
        <w:t>Snap</w:t>
      </w:r>
      <w:r>
        <w:rPr>
          <w:rFonts w:hint="eastAsia"/>
        </w:rPr>
        <w:t>的股价在六个月内跌幅超过三分之一，表明除詹娜的“嫌弃”之外，公司还有更大的麻烦。加州大学的大卫·提斯（</w:t>
      </w:r>
      <w:r>
        <w:rPr>
          <w:rFonts w:hint="eastAsia"/>
        </w:rPr>
        <w:t>David Teece</w:t>
      </w:r>
      <w:r>
        <w:rPr>
          <w:rFonts w:hint="eastAsia"/>
        </w:rPr>
        <w:t>）指出：“无形资产的问题是它们的边界很模糊，而保险需要边界清晰分明。”</w:t>
      </w:r>
    </w:p>
    <w:p w14:paraId="37CE6B32" w14:textId="77777777" w:rsidR="00FF56E0" w:rsidRDefault="00FF56E0" w:rsidP="00FF56E0"/>
    <w:p w14:paraId="04F33429" w14:textId="77777777" w:rsidR="00FF56E0" w:rsidRDefault="00FF56E0" w:rsidP="00FF56E0">
      <w:r>
        <w:t>But some underwriters are starting to come up with more suitable policies. One is parametric cover, which pays a fixed amount automatically after a defined event, such as a hack. The advantage of such policies is that they can provide cash quickly, meeting an immediate need after misfortune strikes. The downside is that these products tend to cover only a share of damages.</w:t>
      </w:r>
    </w:p>
    <w:p w14:paraId="0124B7F4" w14:textId="77777777" w:rsidR="00FF56E0" w:rsidRDefault="00FF56E0" w:rsidP="00FF56E0"/>
    <w:p w14:paraId="78B1C1D0" w14:textId="77777777" w:rsidR="00FF56E0" w:rsidRDefault="00FF56E0" w:rsidP="00FF56E0">
      <w:pPr>
        <w:rPr>
          <w:rFonts w:hint="eastAsia"/>
        </w:rPr>
      </w:pPr>
      <w:r>
        <w:rPr>
          <w:rFonts w:hint="eastAsia"/>
        </w:rPr>
        <w:t>但是一些保险公司开始拿出更适用的保单。其中一种是参数化保险，在黑客攻击等可界定的事件发生后自动支付一笔固定数额。此类保单的好处是可以迅速赔付现金，以解灾祸发生后的燃眉之急；缺点是这些保险产品往往只为一部分损害提供赔付。</w:t>
      </w:r>
    </w:p>
    <w:p w14:paraId="56652EEA" w14:textId="77777777" w:rsidR="00FF56E0" w:rsidRDefault="00FF56E0" w:rsidP="00FF56E0"/>
    <w:p w14:paraId="02C5B109" w14:textId="77777777" w:rsidR="00FF56E0" w:rsidRDefault="00FF56E0" w:rsidP="00FF56E0">
      <w:r>
        <w:t>Some once-uninsurable risks can now be at least partly insured thanks to advances in modelling, indemnity structures and other areas, says Thomas Holzheu of Swiss Re, a reinsurer. Examples include business interruption, cyber-risks, product recalls, damage to reputation and energy prices. A study by Swiss Re points to cover for hoteliers against a drop in occupation after widespread travel disruption or a pandemic, and a flight-cancellation policy for airlines triggered by severe events which do no harm to airports or aircraft but stop air traffic.</w:t>
      </w:r>
    </w:p>
    <w:p w14:paraId="75255A91" w14:textId="77777777" w:rsidR="00FF56E0" w:rsidRDefault="00FF56E0" w:rsidP="00FF56E0"/>
    <w:p w14:paraId="351064A4" w14:textId="77777777" w:rsidR="00FF56E0" w:rsidRDefault="00FF56E0" w:rsidP="00FF56E0">
      <w:pPr>
        <w:rPr>
          <w:rFonts w:hint="eastAsia"/>
        </w:rPr>
      </w:pPr>
      <w:r>
        <w:rPr>
          <w:rFonts w:hint="eastAsia"/>
        </w:rPr>
        <w:t>瑞士再保险集团（</w:t>
      </w:r>
      <w:r>
        <w:rPr>
          <w:rFonts w:hint="eastAsia"/>
        </w:rPr>
        <w:t>Swiss Re</w:t>
      </w:r>
      <w:r>
        <w:rPr>
          <w:rFonts w:hint="eastAsia"/>
        </w:rPr>
        <w:t>）的托马斯·霍尔茨（</w:t>
      </w:r>
      <w:r>
        <w:rPr>
          <w:rFonts w:hint="eastAsia"/>
        </w:rPr>
        <w:t>Thomas Holzheu</w:t>
      </w:r>
      <w:r>
        <w:rPr>
          <w:rFonts w:hint="eastAsia"/>
        </w:rPr>
        <w:t>）表示，由于在建模、赔偿方式等方面的进步，一些曾经无法投保的风险如今至少可以部分投保，包括业务中断、网络风险、产品召回、声誉受损，以及能源价格波动等。瑞士再保险正在研究承保旅馆业者因大范围交通混乱或流行性疾病造成的入住率下降，以及航空公司因某些虽未损坏机场或飞机、却阻断了空中交通的严重事件引发的航班取消。</w:t>
      </w:r>
    </w:p>
    <w:p w14:paraId="50F1AAA3" w14:textId="77777777" w:rsidR="00FF56E0" w:rsidRDefault="00FF56E0" w:rsidP="00FF56E0"/>
    <w:p w14:paraId="622C1EDB" w14:textId="77777777" w:rsidR="00FF56E0" w:rsidRDefault="00FF56E0" w:rsidP="00FF56E0">
      <w:r>
        <w:t>Most of the action has been in cyber-insurance. Early policies dealt merely with the immediate costs of an attack—paying to restore a data centre or for crisis management—but insurers now also offer “holistic” cover, which includes knock-ons such as physical damage, loss of revenue and litigation costs. But at the same time, insurers have become more aware of their “silent” exposure to cyber-risks under existing policies. Increasingly they are excluding them from conventional policies, such as property cover, or selling cyber bolt-ons. A huge gap in coverage remains. Cybercrime caused around $550bn in losses last year, according to Aon. Companies are covered for only 15% of potential cyber-risk losses, against 59% for property, plant and equipment losses.</w:t>
      </w:r>
    </w:p>
    <w:p w14:paraId="51A8AA20" w14:textId="77777777" w:rsidR="00FF56E0" w:rsidRDefault="00FF56E0" w:rsidP="00FF56E0"/>
    <w:p w14:paraId="4E935D0C" w14:textId="77777777" w:rsidR="00FF56E0" w:rsidRDefault="00FF56E0" w:rsidP="00FF56E0">
      <w:pPr>
        <w:rPr>
          <w:rFonts w:hint="eastAsia"/>
        </w:rPr>
      </w:pPr>
      <w:r>
        <w:rPr>
          <w:rFonts w:hint="eastAsia"/>
        </w:rPr>
        <w:t>这些举措大多集中在网络保险领域。早期的保单只涉及网络攻击造成的直接损失——支付恢复数据中心或用于危机管理的费用。如今保险公司也提供“全面”保险，包括实物损坏、收入损失，以及诉讼费用之类的连锁反应。但与此同时，保险公司也日益认识到旧保单中“隐藏的”网络风险。它们正加紧将这些风险从财产险等传统保单中排除，或者销售网络附加险。承保范围仍然存在巨大的缺口。怡安的数据显示，去年网络犯罪造成了大约</w:t>
      </w:r>
      <w:r>
        <w:rPr>
          <w:rFonts w:hint="eastAsia"/>
        </w:rPr>
        <w:t>5500</w:t>
      </w:r>
      <w:r>
        <w:rPr>
          <w:rFonts w:hint="eastAsia"/>
        </w:rPr>
        <w:t>亿美元的损失。企业只为</w:t>
      </w:r>
      <w:r>
        <w:rPr>
          <w:rFonts w:hint="eastAsia"/>
        </w:rPr>
        <w:t>15%</w:t>
      </w:r>
      <w:r>
        <w:rPr>
          <w:rFonts w:hint="eastAsia"/>
        </w:rPr>
        <w:t>的潜在网络风险损失投了保，而为财产、厂房和设备损失的投保比例为</w:t>
      </w:r>
      <w:r>
        <w:rPr>
          <w:rFonts w:hint="eastAsia"/>
        </w:rPr>
        <w:t>59%</w:t>
      </w:r>
      <w:r>
        <w:rPr>
          <w:rFonts w:hint="eastAsia"/>
        </w:rPr>
        <w:t>。</w:t>
      </w:r>
    </w:p>
    <w:p w14:paraId="066583E2" w14:textId="77777777" w:rsidR="00FF56E0" w:rsidRDefault="00FF56E0" w:rsidP="00FF56E0"/>
    <w:p w14:paraId="7F812580" w14:textId="77777777" w:rsidR="00FF56E0" w:rsidRDefault="00FF56E0" w:rsidP="00FF56E0">
      <w:r>
        <w:t xml:space="preserve">Companies also have to do more to protect themselves. Just as insurance was only part of the answer to fire and maritime risk, it is only part of the answer to modern perils. “Instead of buying insurance against a damaged reputation, firms should be looking at preventing it in the first place,” says Richard Wergan of Edelman, a communications-marketing firm. Plenty of </w:t>
      </w:r>
      <w:r>
        <w:lastRenderedPageBreak/>
        <w:t>cyber-breaches could doubtless have been avoided if software had simply been kept up to date. Insurers need to catch up with the intangible age; but so do their clients.</w:t>
      </w:r>
    </w:p>
    <w:p w14:paraId="1888ACBE" w14:textId="77777777" w:rsidR="00FF56E0" w:rsidRDefault="00FF56E0" w:rsidP="00FF56E0"/>
    <w:p w14:paraId="4E57B7A2" w14:textId="77777777" w:rsidR="00FF56E0" w:rsidRDefault="00FF56E0" w:rsidP="00FF56E0">
      <w:pPr>
        <w:rPr>
          <w:rFonts w:hint="eastAsia"/>
        </w:rPr>
      </w:pPr>
      <w:r>
        <w:rPr>
          <w:rFonts w:hint="eastAsia"/>
        </w:rPr>
        <w:t>公司也必须加强自我保护。保险在当年只是部分解决了火灾和海上风险等问题，如今也一样，只能部分解决现代风险的问题。“与其琢磨着买保险来弥补声誉受损，公司首先应该考虑的是如何防止声誉受损。”传播营销公司爱德曼（</w:t>
      </w:r>
      <w:r>
        <w:rPr>
          <w:rFonts w:hint="eastAsia"/>
        </w:rPr>
        <w:t>Edelman</w:t>
      </w:r>
      <w:r>
        <w:rPr>
          <w:rFonts w:hint="eastAsia"/>
        </w:rPr>
        <w:t>）的理查德·维根（</w:t>
      </w:r>
      <w:r>
        <w:rPr>
          <w:rFonts w:hint="eastAsia"/>
        </w:rPr>
        <w:t>Richard Wergan</w:t>
      </w:r>
      <w:r>
        <w:rPr>
          <w:rFonts w:hint="eastAsia"/>
        </w:rPr>
        <w:t>）指出。毫无疑问，若是及时更新了软件，大量网络泄露原可以避免。由此看来，不仅保险公司需要赶上这个无形的时代，它们的客户也需要。</w:t>
      </w:r>
    </w:p>
    <w:p w14:paraId="418790F4" w14:textId="77777777" w:rsidR="00FF56E0" w:rsidRDefault="00FF56E0" w:rsidP="00FF56E0">
      <w:pPr>
        <w:pStyle w:val="1"/>
      </w:pPr>
      <w:r>
        <w:t>Buttonwood: Are you a stock or a bond?</w:t>
      </w:r>
    </w:p>
    <w:p w14:paraId="08D0C1B7" w14:textId="77777777" w:rsidR="00FF56E0" w:rsidRDefault="00FF56E0" w:rsidP="00FF56E0">
      <w:r>
        <w:t>Why the ideal portfolio depends on the business you are in</w:t>
      </w:r>
    </w:p>
    <w:p w14:paraId="4BA435D6" w14:textId="77777777" w:rsidR="00FF56E0" w:rsidRDefault="00FF56E0" w:rsidP="00FF56E0">
      <w:pPr>
        <w:rPr>
          <w:rFonts w:hint="eastAsia"/>
        </w:rPr>
      </w:pPr>
      <w:r>
        <w:rPr>
          <w:rFonts w:hint="eastAsia"/>
        </w:rPr>
        <w:t>梧桐：你该买股票还是债券？</w:t>
      </w:r>
    </w:p>
    <w:p w14:paraId="75B240F5" w14:textId="77777777" w:rsidR="00FF56E0" w:rsidRDefault="00FF56E0" w:rsidP="00FF56E0">
      <w:pPr>
        <w:rPr>
          <w:rFonts w:hint="eastAsia"/>
        </w:rPr>
      </w:pPr>
      <w:r>
        <w:rPr>
          <w:rFonts w:hint="eastAsia"/>
        </w:rPr>
        <w:t>为什么理想的投资组合取决于你在什么行业</w:t>
      </w:r>
    </w:p>
    <w:p w14:paraId="5272FEA0" w14:textId="77777777" w:rsidR="00FF56E0" w:rsidRDefault="00FF56E0" w:rsidP="00FF56E0">
      <w:r>
        <w:t xml:space="preserve">20180825 finance and economics </w:t>
      </w:r>
      <w:r>
        <w:rPr>
          <w:rFonts w:ascii="Segoe UI Emoji" w:hAnsi="Segoe UI Emoji" w:cs="Segoe UI Emoji"/>
        </w:rPr>
        <w:t>🇬🇧</w:t>
      </w:r>
      <w:r>
        <w:t xml:space="preserve"> English Version</w:t>
      </w:r>
    </w:p>
    <w:p w14:paraId="234C4F7E" w14:textId="77777777" w:rsidR="00FF56E0" w:rsidRDefault="00FF56E0" w:rsidP="00FF56E0"/>
    <w:p w14:paraId="41925DE7" w14:textId="77777777" w:rsidR="00FF56E0" w:rsidRDefault="00FF56E0" w:rsidP="00FF56E0">
      <w:r>
        <w:t>IMAGINE two college friends whose careers have taken different paths. Simon is an investment banker. He works long hours, especially when his bank is advising on a big merger. His pastimes include potholing and skydiving. Chris works as a senior civil servant. Early each evening the lights in his office dim to remind his colleagues of the importance of work-life balance. His spare time is spent on long country walks, playing golf and going to the theatre.</w:t>
      </w:r>
    </w:p>
    <w:p w14:paraId="27294B8C" w14:textId="77777777" w:rsidR="00FF56E0" w:rsidRDefault="00FF56E0" w:rsidP="00FF56E0"/>
    <w:p w14:paraId="76441186" w14:textId="77777777" w:rsidR="00FF56E0" w:rsidRDefault="00FF56E0" w:rsidP="00FF56E0">
      <w:pPr>
        <w:rPr>
          <w:rFonts w:hint="eastAsia"/>
        </w:rPr>
      </w:pPr>
      <w:r>
        <w:rPr>
          <w:rFonts w:hint="eastAsia"/>
        </w:rPr>
        <w:t>想象一下两名大学里的友人后来走上了不同的职业道路。西蒙是一位投资银行家。他的工作时间很长，尤其是当他任职的银行为一桩大规模合并交易提供咨询时。他的消遣包括洞穴探险和跳伞。克里斯是一名高级公务员。每天傍晚他办公室的灯光早早就暗了，提醒他的同事们保持工作与生活平衡的重要性。他的业余时间花在乡间远足、打高尔夫球和看演出上。</w:t>
      </w:r>
    </w:p>
    <w:p w14:paraId="2C612F73" w14:textId="77777777" w:rsidR="00FF56E0" w:rsidRDefault="00FF56E0" w:rsidP="00FF56E0"/>
    <w:p w14:paraId="27662CAA" w14:textId="77777777" w:rsidR="00FF56E0" w:rsidRDefault="00FF56E0" w:rsidP="00FF56E0">
      <w:r>
        <w:t>How should they invest their money? More specifically, how much of their savings should go to bonds and how much to shares? Textbook theory says it depends on how tolerant Simon and Chris are towards risk. If either can bear the sometimes violent ups-and-downs of stockmarkets, he should hold more shares, which have higher rewards to go with the extra risk. Should such price swings keep him awake at night with worry, he should tilt the mix of his investments towards safer government bonds.</w:t>
      </w:r>
    </w:p>
    <w:p w14:paraId="15CC4017" w14:textId="77777777" w:rsidR="00FF56E0" w:rsidRDefault="00FF56E0" w:rsidP="00FF56E0"/>
    <w:p w14:paraId="57C36D06" w14:textId="77777777" w:rsidR="00FF56E0" w:rsidRDefault="00FF56E0" w:rsidP="00FF56E0">
      <w:pPr>
        <w:rPr>
          <w:rFonts w:hint="eastAsia"/>
        </w:rPr>
      </w:pPr>
      <w:r>
        <w:rPr>
          <w:rFonts w:hint="eastAsia"/>
        </w:rPr>
        <w:t>他们该如何投资自己的钱？说得再具体一点，他们的积蓄有多少该投资债券，有多少该投资股票？教科书上的理论说，这取决于西蒙和克里斯对风险的承受能力。谁能承受股市时不时的剧烈涨跌，谁就应该持有更多股票。因为股票风险更大，回报也更高。这种价格波动让谁忧心忡忡、夜不能寐，谁就应该将投资组合转向更安全的政府债券。</w:t>
      </w:r>
    </w:p>
    <w:p w14:paraId="7F3A61A2" w14:textId="77777777" w:rsidR="00FF56E0" w:rsidRDefault="00FF56E0" w:rsidP="00FF56E0"/>
    <w:p w14:paraId="7DC0779D" w14:textId="77777777" w:rsidR="00FF56E0" w:rsidRDefault="00FF56E0" w:rsidP="00FF56E0">
      <w:r>
        <w:t>A risk-lover such as Simon is happy to own mostly shares. If you think skydiving is fun, you probably will not lose sleep if the value of your portfolio goes down from time to time. By the same logic Chris, who prefers a quiet life, is content to hold a bigger slug of bonds than Simon. Yet on a broader reckoning, both friends would be better advised to go against their inclinations. Simon, the banker, should buy mostly bonds. Chris, the bureaucrat, should buy mostly stocks.</w:t>
      </w:r>
    </w:p>
    <w:p w14:paraId="5BB9B44D" w14:textId="77777777" w:rsidR="00FF56E0" w:rsidRDefault="00FF56E0" w:rsidP="00FF56E0"/>
    <w:p w14:paraId="7E46C7F5" w14:textId="77777777" w:rsidR="00FF56E0" w:rsidRDefault="00FF56E0" w:rsidP="00FF56E0">
      <w:pPr>
        <w:rPr>
          <w:rFonts w:hint="eastAsia"/>
        </w:rPr>
      </w:pPr>
      <w:r>
        <w:rPr>
          <w:rFonts w:hint="eastAsia"/>
        </w:rPr>
        <w:t>像西蒙这样喜欢冒险的人乐于把大部分投资都放在股票上。如果你认为跳伞很有趣，那么当你的投资组合时有贬值时，你可能不会失眠。按照同样的逻辑，喜欢平静生活的克里斯会对持有比西蒙更高比例的债券感到满意。但是，如若考虑得更周全一些，这两位朋友最好还是按和自己的意愿相反的方向行事。银行家西蒙应该主要购买债券，政府官员克里斯应主要买股票。</w:t>
      </w:r>
    </w:p>
    <w:p w14:paraId="7C7207F9" w14:textId="77777777" w:rsidR="00FF56E0" w:rsidRDefault="00FF56E0" w:rsidP="00FF56E0"/>
    <w:p w14:paraId="3DA8D2F8" w14:textId="77777777" w:rsidR="00FF56E0" w:rsidRDefault="00FF56E0" w:rsidP="00FF56E0">
      <w:r>
        <w:t xml:space="preserve">If that seems paradoxical, consider the nature of each friend’s line of work. Simon’s professional fortunes are tied to the </w:t>
      </w:r>
      <w:r>
        <w:lastRenderedPageBreak/>
        <w:t>stockmarket. When share prices are booming, the general appetite for business risk is high. Investment projects are approved. Deals are done. The demand for the services of investment banks is strong. Simon’s bank makes pots of money and his bonus surges. His fortunes are changeable, though. When the stockmarket is down, the bank’s profits plunge. So his returns are high, but also volatile—like a stock. To hedge against the stock-like returns of his occupation, Simon should own bonds. In contrast, Chris enjoys a bond-like career. His salary is lower but steadier. His job is not at risk in downturns. So he can afford to take bigger risks with his investments. He should own stocks.</w:t>
      </w:r>
    </w:p>
    <w:p w14:paraId="10B24325" w14:textId="77777777" w:rsidR="00FF56E0" w:rsidRDefault="00FF56E0" w:rsidP="00FF56E0"/>
    <w:p w14:paraId="21C6AE1F" w14:textId="77777777" w:rsidR="00FF56E0" w:rsidRDefault="00FF56E0" w:rsidP="00FF56E0">
      <w:pPr>
        <w:rPr>
          <w:rFonts w:hint="eastAsia"/>
        </w:rPr>
      </w:pPr>
      <w:r>
        <w:rPr>
          <w:rFonts w:hint="eastAsia"/>
        </w:rPr>
        <w:t>如果这看起来很矛盾，想一想他们各自的工作性质吧。西蒙的职业运势与股市息息相关。当股价上涨时，人们普遍偏好高商业风险。他们批准投资项目，敲定交易。对投资银行服务的需求强劲。西蒙的银行赚得盆满钵满，他自己赚得的奖金也飙升。但是他的财运也有变数。当股市下跌，银行的利润也会暴跌。所以他的回报虽然很高，但也像股票一样波动很大。为了对冲如股票般的工作回报，西蒙应该持有债券。相比之下，克里斯的工作就像债券。他的工资不高，但比较稳定。他的工作在经济衰退中没有风险。所以他承担得起更大的投资风险。他应该持有股票。</w:t>
      </w:r>
    </w:p>
    <w:p w14:paraId="5E12A045" w14:textId="77777777" w:rsidR="00FF56E0" w:rsidRDefault="00FF56E0" w:rsidP="00FF56E0"/>
    <w:p w14:paraId="0B9B5C13" w14:textId="77777777" w:rsidR="00FF56E0" w:rsidRDefault="00FF56E0" w:rsidP="00FF56E0">
      <w:r>
        <w:t>Your job is your down-payment</w:t>
      </w:r>
    </w:p>
    <w:p w14:paraId="6227F2AF" w14:textId="77777777" w:rsidR="00FF56E0" w:rsidRDefault="00FF56E0" w:rsidP="00FF56E0"/>
    <w:p w14:paraId="3195FCBD" w14:textId="77777777" w:rsidR="00FF56E0" w:rsidRDefault="00FF56E0" w:rsidP="00FF56E0">
      <w:pPr>
        <w:rPr>
          <w:rFonts w:hint="eastAsia"/>
        </w:rPr>
      </w:pPr>
      <w:r>
        <w:rPr>
          <w:rFonts w:hint="eastAsia"/>
        </w:rPr>
        <w:t>你的工作就是你的首付款</w:t>
      </w:r>
    </w:p>
    <w:p w14:paraId="620DBE58" w14:textId="77777777" w:rsidR="00FF56E0" w:rsidRDefault="00FF56E0" w:rsidP="00FF56E0"/>
    <w:p w14:paraId="444C0E16" w14:textId="77777777" w:rsidR="00FF56E0" w:rsidRDefault="00FF56E0" w:rsidP="00FF56E0">
      <w:r>
        <w:t>This is not to say that preferences about risk do not matter to investment choices. They do. It is that wealth should be looked at in the round. A proper reckoning would include not only financial assets but human capital—a person’s knowledge, skills and talents. This has a big influence on earnings over a working life. Young people, with few savings and decades of employment ahead, have most of their lifetime wealth embedded in their human capital. It has a payoff, just like a stock or a bond. It makes sense to take account of that when deciding what to hold as financial wealth.</w:t>
      </w:r>
    </w:p>
    <w:p w14:paraId="34C52CD9" w14:textId="77777777" w:rsidR="00FF56E0" w:rsidRDefault="00FF56E0" w:rsidP="00FF56E0"/>
    <w:p w14:paraId="0B5645EB" w14:textId="77777777" w:rsidR="00FF56E0" w:rsidRDefault="00FF56E0" w:rsidP="00FF56E0">
      <w:pPr>
        <w:rPr>
          <w:rFonts w:hint="eastAsia"/>
        </w:rPr>
      </w:pPr>
      <w:r>
        <w:rPr>
          <w:rFonts w:hint="eastAsia"/>
        </w:rPr>
        <w:t>这并不是说投资选择就与风险偏好无关。它们的确有关。但应该全面地看待一个人的财富。正确的计算不仅要包括金融资产，还要包括人力资本，即一个人的知识、技能和天分。后者对一个人职业生涯的收入有很大的影响。年轻人几乎没有积蓄，但后头有几十年的时间去工作，他们一生中的大部分财富都蕴藏在人力资本中。和股票或债券一样，人力资本也有回报。在决定持有哪种金融财富时，应该把这一点计入考虑。</w:t>
      </w:r>
    </w:p>
    <w:p w14:paraId="07C50DFC" w14:textId="77777777" w:rsidR="00FF56E0" w:rsidRDefault="00FF56E0" w:rsidP="00FF56E0"/>
    <w:p w14:paraId="2DB62635" w14:textId="77777777" w:rsidR="00FF56E0" w:rsidRDefault="00FF56E0" w:rsidP="00FF56E0">
      <w:r>
        <w:t>This way of thinking comes more naturally to people who work in finance. There are fund managers with most of their professional portfolio in stocks but all of their personal wealth in three-month bills. If the bets on stocks turn bad, they might find themselves out of a job. They do not want to put all their personal savings at risk as well.</w:t>
      </w:r>
    </w:p>
    <w:p w14:paraId="3FE498CB" w14:textId="77777777" w:rsidR="00FF56E0" w:rsidRDefault="00FF56E0" w:rsidP="00FF56E0"/>
    <w:p w14:paraId="3FC67FE9" w14:textId="77777777" w:rsidR="00FF56E0" w:rsidRDefault="00FF56E0" w:rsidP="00FF56E0">
      <w:pPr>
        <w:rPr>
          <w:rFonts w:hint="eastAsia"/>
        </w:rPr>
      </w:pPr>
      <w:r>
        <w:rPr>
          <w:rFonts w:hint="eastAsia"/>
        </w:rPr>
        <w:t>这种思维方式对金融行业的人来说更是自然而然。基金经理在工作中的投资组合的大部分都是股票，但有些人把自己的钱全都拿去买了</w:t>
      </w:r>
      <w:r>
        <w:rPr>
          <w:rFonts w:hint="eastAsia"/>
        </w:rPr>
        <w:t>90</w:t>
      </w:r>
      <w:r>
        <w:rPr>
          <w:rFonts w:hint="eastAsia"/>
        </w:rPr>
        <w:t>天期票据。如果他们选的股票赔了，可能会丢了工作，所以不想把所有个人积蓄也都置于危险之中。</w:t>
      </w:r>
    </w:p>
    <w:p w14:paraId="3D25D128" w14:textId="77777777" w:rsidR="00FF56E0" w:rsidRDefault="00FF56E0" w:rsidP="00FF56E0"/>
    <w:p w14:paraId="6ED5B841" w14:textId="77777777" w:rsidR="00FF56E0" w:rsidRDefault="00FF56E0" w:rsidP="00FF56E0">
      <w:r>
        <w:t>But most people do not think like this. The available evidence suggests that households do not attempt to hedge their employment income. In fact, they typically “anti-hedge”, by holding a disproportionate fraction of their savings in the shares of their employer or of companies in the same industry or locality.</w:t>
      </w:r>
    </w:p>
    <w:p w14:paraId="180A95D1" w14:textId="77777777" w:rsidR="00FF56E0" w:rsidRDefault="00FF56E0" w:rsidP="00FF56E0"/>
    <w:p w14:paraId="692244AC" w14:textId="77777777" w:rsidR="00FF56E0" w:rsidRDefault="00FF56E0" w:rsidP="00FF56E0">
      <w:pPr>
        <w:rPr>
          <w:rFonts w:hint="eastAsia"/>
        </w:rPr>
      </w:pPr>
      <w:r>
        <w:rPr>
          <w:rFonts w:hint="eastAsia"/>
        </w:rPr>
        <w:t>可是大多数人不这么想。现有证据表明，人们并没有尝试对冲自己在工作收入方面的风险。事实上，他们通常都是在“反对冲”，将过多的积蓄投资于自己公司的股票，或是同一行业或地区的公司的股票。</w:t>
      </w:r>
    </w:p>
    <w:p w14:paraId="62B15AD7" w14:textId="77777777" w:rsidR="00FF56E0" w:rsidRDefault="00FF56E0" w:rsidP="00FF56E0"/>
    <w:p w14:paraId="48F6DA93" w14:textId="77777777" w:rsidR="00FF56E0" w:rsidRDefault="00FF56E0" w:rsidP="00FF56E0">
      <w:r>
        <w:t xml:space="preserve">A paper, published in 2003, by James Poterba of the Massachusetts Institute of Technology discovered that an average of more than 40% of the value of the 20 largest company-pension plans in America was invested in the firm’s own shares. The dangers of such a strategy had recently become apparent. When Enron failed, its employees had over 60% of their retirement </w:t>
      </w:r>
      <w:r>
        <w:lastRenderedPageBreak/>
        <w:t>savings in company stock. Another study based on Swedish data by Massimo Massa, of INSEAD, and Andrei Simonov, now of Michigan State University, also found that households tend to invest in stocks that are closely related to their employment income.</w:t>
      </w:r>
    </w:p>
    <w:p w14:paraId="412C0588" w14:textId="77777777" w:rsidR="00FF56E0" w:rsidRDefault="00FF56E0" w:rsidP="00FF56E0"/>
    <w:p w14:paraId="50DCFADC" w14:textId="77777777" w:rsidR="00FF56E0" w:rsidRDefault="00FF56E0" w:rsidP="00FF56E0">
      <w:pPr>
        <w:rPr>
          <w:rFonts w:hint="eastAsia"/>
        </w:rPr>
      </w:pPr>
      <w:r>
        <w:rPr>
          <w:rFonts w:hint="eastAsia"/>
        </w:rPr>
        <w:t>麻省理工学院的詹姆斯·波特巴（</w:t>
      </w:r>
      <w:r>
        <w:rPr>
          <w:rFonts w:hint="eastAsia"/>
        </w:rPr>
        <w:t>James Poterba</w:t>
      </w:r>
      <w:r>
        <w:rPr>
          <w:rFonts w:hint="eastAsia"/>
        </w:rPr>
        <w:t>）在</w:t>
      </w:r>
      <w:r>
        <w:rPr>
          <w:rFonts w:hint="eastAsia"/>
        </w:rPr>
        <w:t>2003</w:t>
      </w:r>
      <w:r>
        <w:rPr>
          <w:rFonts w:hint="eastAsia"/>
        </w:rPr>
        <w:t>年发表的一篇论文中指出，全美最大的</w:t>
      </w:r>
      <w:r>
        <w:rPr>
          <w:rFonts w:hint="eastAsia"/>
        </w:rPr>
        <w:t>20</w:t>
      </w:r>
      <w:r>
        <w:rPr>
          <w:rFonts w:hint="eastAsia"/>
        </w:rPr>
        <w:t>个企业养老金计划平均将</w:t>
      </w:r>
      <w:r>
        <w:rPr>
          <w:rFonts w:hint="eastAsia"/>
        </w:rPr>
        <w:t>40%</w:t>
      </w:r>
      <w:r>
        <w:rPr>
          <w:rFonts w:hint="eastAsia"/>
        </w:rPr>
        <w:t>以上的资金投资了自家公司的股票。近年，这种策略的风险得以彰显。安然倒闭时，其雇员退休储蓄的</w:t>
      </w:r>
      <w:r>
        <w:rPr>
          <w:rFonts w:hint="eastAsia"/>
        </w:rPr>
        <w:t>60%</w:t>
      </w:r>
      <w:r>
        <w:rPr>
          <w:rFonts w:hint="eastAsia"/>
        </w:rPr>
        <w:t>以上都投在公司股票里。欧洲工商管理学院（</w:t>
      </w:r>
      <w:r>
        <w:rPr>
          <w:rFonts w:hint="eastAsia"/>
        </w:rPr>
        <w:t>INSEAD</w:t>
      </w:r>
      <w:r>
        <w:rPr>
          <w:rFonts w:hint="eastAsia"/>
        </w:rPr>
        <w:t>）的马西莫·马萨（</w:t>
      </w:r>
      <w:r>
        <w:rPr>
          <w:rFonts w:hint="eastAsia"/>
        </w:rPr>
        <w:t>Massimo Massa</w:t>
      </w:r>
      <w:r>
        <w:rPr>
          <w:rFonts w:hint="eastAsia"/>
        </w:rPr>
        <w:t>）和目前在密歇根州立大学任职的安德烈·西蒙诺夫（</w:t>
      </w:r>
      <w:r>
        <w:rPr>
          <w:rFonts w:hint="eastAsia"/>
        </w:rPr>
        <w:t>Andrei Simonov</w:t>
      </w:r>
      <w:r>
        <w:rPr>
          <w:rFonts w:hint="eastAsia"/>
        </w:rPr>
        <w:t>）基于瑞典数据的另一项研究也发现，人们倾向于投资与自己的工作收入密切相关的股票。</w:t>
      </w:r>
    </w:p>
    <w:p w14:paraId="4890BC90" w14:textId="77777777" w:rsidR="00FF56E0" w:rsidRDefault="00FF56E0" w:rsidP="00FF56E0"/>
    <w:p w14:paraId="739EB6B4" w14:textId="77777777" w:rsidR="00FF56E0" w:rsidRDefault="00FF56E0" w:rsidP="00FF56E0">
      <w:r>
        <w:t>People stick to what they know for understandable reasons. Investment can seem like an aggressive sport, the preserve of bulls and bears or Wall Street wolves. Yet it would be more helpful to think of investment as self-insurance. People save and invest to protect themselves from contingencies. The best way to guard against some sorts of risks is often to embrace a different kind. The kind of insurance you will need ultimately depends on who you are.</w:t>
      </w:r>
    </w:p>
    <w:p w14:paraId="2AD401CA" w14:textId="77777777" w:rsidR="00FF56E0" w:rsidRDefault="00FF56E0" w:rsidP="00FF56E0"/>
    <w:p w14:paraId="22557987" w14:textId="77777777" w:rsidR="00FF56E0" w:rsidRDefault="00FF56E0" w:rsidP="00FF56E0">
      <w:pPr>
        <w:rPr>
          <w:rFonts w:hint="eastAsia"/>
        </w:rPr>
      </w:pPr>
      <w:r>
        <w:rPr>
          <w:rFonts w:hint="eastAsia"/>
        </w:rPr>
        <w:t>人们执着于自己所了解的东西，这可以理解。投资看起来好像是一项攻击性很强的运动，是牛、熊或华尔街之狼的领地。不过，把投资看做一种自我保险会更有益处。人们存钱和投资是为了保护自己不受意外事故的影响。防范某些风险的最好方法通常是积极接受另一种不同的风险。你需要什么样的保险最终取决于你是谁。</w:t>
      </w:r>
    </w:p>
    <w:p w14:paraId="5A7BE639" w14:textId="77777777" w:rsidR="00FF56E0" w:rsidRDefault="00FF56E0" w:rsidP="00FF56E0">
      <w:pPr>
        <w:pStyle w:val="1"/>
      </w:pPr>
      <w:r>
        <w:t>Commodities: Raw materiel</w:t>
      </w:r>
    </w:p>
    <w:p w14:paraId="5E3BF5EB" w14:textId="77777777" w:rsidR="00FF56E0" w:rsidRDefault="00FF56E0" w:rsidP="00FF56E0">
      <w:r>
        <w:t>Global tensions, from commerce to currencies, rattle crops, metals and oil</w:t>
      </w:r>
    </w:p>
    <w:p w14:paraId="3D5610B6" w14:textId="77777777" w:rsidR="00FF56E0" w:rsidRDefault="00FF56E0" w:rsidP="00FF56E0">
      <w:pPr>
        <w:rPr>
          <w:rFonts w:hint="eastAsia"/>
        </w:rPr>
      </w:pPr>
      <w:r>
        <w:rPr>
          <w:rFonts w:hint="eastAsia"/>
        </w:rPr>
        <w:t>大宗商品：原材料</w:t>
      </w:r>
    </w:p>
    <w:p w14:paraId="29CBF5E1" w14:textId="77777777" w:rsidR="00FF56E0" w:rsidRDefault="00FF56E0" w:rsidP="00FF56E0">
      <w:pPr>
        <w:rPr>
          <w:rFonts w:hint="eastAsia"/>
        </w:rPr>
      </w:pPr>
      <w:r>
        <w:rPr>
          <w:rFonts w:hint="eastAsia"/>
        </w:rPr>
        <w:t>从贸易到货币的全球紧张局势令农作物、金属和石油市场动荡不安</w:t>
      </w:r>
    </w:p>
    <w:p w14:paraId="10A47176" w14:textId="77777777" w:rsidR="00FF56E0" w:rsidRDefault="00FF56E0" w:rsidP="00FF56E0">
      <w:r>
        <w:t xml:space="preserve">20180825 finance and economics </w:t>
      </w:r>
      <w:r>
        <w:rPr>
          <w:rFonts w:ascii="Segoe UI Emoji" w:hAnsi="Segoe UI Emoji" w:cs="Segoe UI Emoji"/>
        </w:rPr>
        <w:t>🇬🇧</w:t>
      </w:r>
      <w:r>
        <w:t xml:space="preserve"> English Version</w:t>
      </w:r>
    </w:p>
    <w:p w14:paraId="4A213EDE" w14:textId="77777777" w:rsidR="00FF56E0" w:rsidRDefault="00FF56E0" w:rsidP="00FF56E0"/>
    <w:p w14:paraId="7875AC6D" w14:textId="77777777" w:rsidR="00FF56E0" w:rsidRDefault="00FF56E0" w:rsidP="00FF56E0">
      <w:r>
        <w:t>THEY make an intriguing posse: about 160 “scouts” in jeans and muddy boots, jumping out of cars with ropes in hand, plunging deep into corn (maize) and soyabean fields across the American Midwest. They are not just farmers. They include commodity traders and hedge-fund managers. Their quest: to predict this year’s harvest by using ropes as a measure and counting, to the last ear of corn and soyabean pod, the yield in a given area. “We have a really beautiful crop. I think this is going to be a record,” says Ted Seifried, a market strategist at Zaner Group, a commodities brokerage in Chicago, during a stop in Nebraska on August 21st. The mud on his boots is a reassuring sign of ample moisture in the soil.</w:t>
      </w:r>
    </w:p>
    <w:p w14:paraId="5564D35F" w14:textId="77777777" w:rsidR="00FF56E0" w:rsidRDefault="00FF56E0" w:rsidP="00FF56E0"/>
    <w:p w14:paraId="180DD46E" w14:textId="77777777" w:rsidR="00FF56E0" w:rsidRDefault="00FF56E0" w:rsidP="00FF56E0">
      <w:pPr>
        <w:rPr>
          <w:rFonts w:hint="eastAsia"/>
        </w:rPr>
      </w:pPr>
      <w:r>
        <w:rPr>
          <w:rFonts w:hint="eastAsia"/>
        </w:rPr>
        <w:t>这是一支有趣的队伍：大约</w:t>
      </w:r>
      <w:r>
        <w:rPr>
          <w:rFonts w:hint="eastAsia"/>
        </w:rPr>
        <w:t>160</w:t>
      </w:r>
      <w:r>
        <w:rPr>
          <w:rFonts w:hint="eastAsia"/>
        </w:rPr>
        <w:t>名“侦查员”，身穿牛仔裤，脚踩泥靴，手拿着绳子跳出汽车，一头扎进美国中西部的大片玉米和大豆地里。他们不都是农民，还有大宗商品交易商和对冲基金经理。他们的任务是用绳子测量和统计某一个区域里最新的玉米穗和大豆豆荚数量，预测今年的收成。“我们的庄稼长得非常好。我觉得会有破记录的收成。”芝加哥大宗商品经纪公司扎纳集团（</w:t>
      </w:r>
      <w:r>
        <w:rPr>
          <w:rFonts w:hint="eastAsia"/>
        </w:rPr>
        <w:t>Zaner Group</w:t>
      </w:r>
      <w:r>
        <w:rPr>
          <w:rFonts w:hint="eastAsia"/>
        </w:rPr>
        <w:t>）的市场策略师泰德·赛弗里德（</w:t>
      </w:r>
      <w:r>
        <w:rPr>
          <w:rFonts w:hint="eastAsia"/>
        </w:rPr>
        <w:t>Ted Seifried</w:t>
      </w:r>
      <w:r>
        <w:rPr>
          <w:rFonts w:hint="eastAsia"/>
        </w:rPr>
        <w:t>）</w:t>
      </w:r>
      <w:r>
        <w:rPr>
          <w:rFonts w:hint="eastAsia"/>
        </w:rPr>
        <w:t>8</w:t>
      </w:r>
      <w:r>
        <w:rPr>
          <w:rFonts w:hint="eastAsia"/>
        </w:rPr>
        <w:t>月</w:t>
      </w:r>
      <w:r>
        <w:rPr>
          <w:rFonts w:hint="eastAsia"/>
        </w:rPr>
        <w:t>21</w:t>
      </w:r>
      <w:r>
        <w:rPr>
          <w:rFonts w:hint="eastAsia"/>
        </w:rPr>
        <w:t>日在内布拉斯加停留时说道。他靴子上的泥巴显示土壤中水分充足，令人安心。</w:t>
      </w:r>
    </w:p>
    <w:p w14:paraId="659B4F88" w14:textId="77777777" w:rsidR="00FF56E0" w:rsidRDefault="00FF56E0" w:rsidP="00FF56E0"/>
    <w:p w14:paraId="124710DE" w14:textId="77777777" w:rsidR="00FF56E0" w:rsidRDefault="00FF56E0" w:rsidP="00FF56E0">
      <w:r>
        <w:t>But when he gets back into the car with others on the Pro Farmer Midwest Crop Tour, the talk turns to darker subjects, such as trade tensions, collapsing currencies and what he calls the start of an “economic cold war” between America and China. “While we’re driving the 15-25 miles from field to field, we certainly have a lot to talk about. By and large the American producer thinks the fight with China is just. But it’s very much affecting the pocketbook.”</w:t>
      </w:r>
    </w:p>
    <w:p w14:paraId="4B5EBCCF" w14:textId="77777777" w:rsidR="00FF56E0" w:rsidRDefault="00FF56E0" w:rsidP="00FF56E0"/>
    <w:p w14:paraId="0C7E38D4" w14:textId="77777777" w:rsidR="00FF56E0" w:rsidRDefault="00FF56E0" w:rsidP="00FF56E0">
      <w:pPr>
        <w:rPr>
          <w:rFonts w:hint="eastAsia"/>
        </w:rPr>
      </w:pPr>
      <w:r>
        <w:rPr>
          <w:rFonts w:hint="eastAsia"/>
        </w:rPr>
        <w:t>不过，当他与“</w:t>
      </w:r>
      <w:r>
        <w:rPr>
          <w:rFonts w:hint="eastAsia"/>
        </w:rPr>
        <w:t>Pro Farmer</w:t>
      </w:r>
      <w:r>
        <w:rPr>
          <w:rFonts w:hint="eastAsia"/>
        </w:rPr>
        <w:t>中西部作物巡查团”的其他成员一起回到车上时，话题变得沉重，例如贸易争端、货币崩溃，以及中美之间他称之为“经济冷战”的开打。“每次去下一个农场要开</w:t>
      </w:r>
      <w:r>
        <w:rPr>
          <w:rFonts w:hint="eastAsia"/>
        </w:rPr>
        <w:t>15</w:t>
      </w:r>
      <w:r>
        <w:rPr>
          <w:rFonts w:hint="eastAsia"/>
        </w:rPr>
        <w:t>到</w:t>
      </w:r>
      <w:r>
        <w:rPr>
          <w:rFonts w:hint="eastAsia"/>
        </w:rPr>
        <w:t>25</w:t>
      </w:r>
      <w:r>
        <w:rPr>
          <w:rFonts w:hint="eastAsia"/>
        </w:rPr>
        <w:t>英里的车，路上自然有很多</w:t>
      </w:r>
      <w:r>
        <w:rPr>
          <w:rFonts w:hint="eastAsia"/>
        </w:rPr>
        <w:lastRenderedPageBreak/>
        <w:t>话说。总的来说，美国农民认为和中国的贸易战是正当的。但这大大影响了他们的收入。”</w:t>
      </w:r>
    </w:p>
    <w:p w14:paraId="6156D882" w14:textId="77777777" w:rsidR="00FF56E0" w:rsidRDefault="00FF56E0" w:rsidP="00FF56E0"/>
    <w:p w14:paraId="5BBCD59B" w14:textId="77777777" w:rsidR="00FF56E0" w:rsidRDefault="00FF56E0" w:rsidP="00FF56E0">
      <w:r>
        <w:t>From the midwestern farm belt to the commodity markets of Chicago, New York, London and Shanghai, this is a tricky time to be producing and trading commodities. Americans may relish their stockmarkets soaring (see article). But a rising dollar, higher American interest rates, sliding emerging-market currencies and fears of a tariff-induced blow to exports to China have taken a toll on commodity prices in recent months (see chart 1).</w:t>
      </w:r>
    </w:p>
    <w:p w14:paraId="765B881A" w14:textId="77777777" w:rsidR="00FF56E0" w:rsidRDefault="00FF56E0" w:rsidP="00FF56E0"/>
    <w:p w14:paraId="308143C2" w14:textId="77777777" w:rsidR="00FF56E0" w:rsidRDefault="00FF56E0" w:rsidP="00FF56E0">
      <w:pPr>
        <w:rPr>
          <w:rFonts w:hint="eastAsia"/>
        </w:rPr>
      </w:pPr>
      <w:r>
        <w:rPr>
          <w:rFonts w:hint="eastAsia"/>
        </w:rPr>
        <w:t>从美国中西部农业带到芝加哥、纽约、伦敦和上海的大宗商品市场，当前是大宗商品生产和交易的艰难时期。美国人也许乐见美国股市飙升。但美元升值，利率提高，新兴市场货币贬值，加上人们担忧关税惩罚冲击美国对华出口，近几个月来大宗商品价格受到很大压力（见图表</w:t>
      </w:r>
      <w:r>
        <w:rPr>
          <w:rFonts w:hint="eastAsia"/>
        </w:rPr>
        <w:t>1</w:t>
      </w:r>
      <w:r>
        <w:rPr>
          <w:rFonts w:hint="eastAsia"/>
        </w:rPr>
        <w:t>）。</w:t>
      </w:r>
    </w:p>
    <w:p w14:paraId="6A113C1F" w14:textId="77777777" w:rsidR="00FF56E0" w:rsidRDefault="00FF56E0" w:rsidP="00FF56E0"/>
    <w:p w14:paraId="323C5884" w14:textId="77777777" w:rsidR="00FF56E0" w:rsidRDefault="00FF56E0" w:rsidP="00FF56E0">
      <w:r>
        <w:t>In the background lurks climate change, fears of which have grown with the heat and drought battering Europe’s wheat crop this summer. European grain prices have surged as a result. But those of many other commodities are sagging. On August 22nd a pound of arabica coffee fell below $1, less than the cost of a takeaway brew and the lowest in 12 years. Raw sugar was also at ten-year lows. Both have been hit by oversupply in Brazil, as well as a slide in the value of the real, the Brazilian currency, which makes it more compelling to sell crops, priced in dollars, rather than store them.</w:t>
      </w:r>
    </w:p>
    <w:p w14:paraId="501C7EF8" w14:textId="77777777" w:rsidR="00FF56E0" w:rsidRDefault="00FF56E0" w:rsidP="00FF56E0"/>
    <w:p w14:paraId="703FC0B7" w14:textId="77777777" w:rsidR="00FF56E0" w:rsidRDefault="00FF56E0" w:rsidP="00FF56E0">
      <w:pPr>
        <w:rPr>
          <w:rFonts w:hint="eastAsia"/>
        </w:rPr>
      </w:pPr>
      <w:r>
        <w:rPr>
          <w:rFonts w:hint="eastAsia"/>
        </w:rPr>
        <w:t>气候变化也在暗暗发挥影响。今年夏天的热浪和干旱重创了欧洲小麦的产量，加剧了人们对气候变化的担忧。欧洲粮食的价格因而飙升。但其他许多大宗商品的价格正在下跌。</w:t>
      </w:r>
      <w:r>
        <w:rPr>
          <w:rFonts w:hint="eastAsia"/>
        </w:rPr>
        <w:t>8</w:t>
      </w:r>
      <w:r>
        <w:rPr>
          <w:rFonts w:hint="eastAsia"/>
        </w:rPr>
        <w:t>月</w:t>
      </w:r>
      <w:r>
        <w:rPr>
          <w:rFonts w:hint="eastAsia"/>
        </w:rPr>
        <w:t>22</w:t>
      </w:r>
      <w:r>
        <w:rPr>
          <w:rFonts w:hint="eastAsia"/>
        </w:rPr>
        <w:t>日，一磅阿拉比卡咖啡的价格跌破一美元，还不到一杯外卖咖啡的价钱，是</w:t>
      </w:r>
      <w:r>
        <w:rPr>
          <w:rFonts w:hint="eastAsia"/>
        </w:rPr>
        <w:t>12</w:t>
      </w:r>
      <w:r>
        <w:rPr>
          <w:rFonts w:hint="eastAsia"/>
        </w:rPr>
        <w:t>年来的最低价。粗糖价格也处于十年来的低位。两者都是因在巴西供应过剩以及该国货币贬值而受到冲击——由于雷亚尔贬值，种植者更倾向于快些卖掉以美元计价的农作物，而非囤积待售。</w:t>
      </w:r>
    </w:p>
    <w:p w14:paraId="58D11767" w14:textId="77777777" w:rsidR="00FF56E0" w:rsidRDefault="00FF56E0" w:rsidP="00FF56E0"/>
    <w:p w14:paraId="687BAC0C" w14:textId="77777777" w:rsidR="00FF56E0" w:rsidRDefault="00FF56E0" w:rsidP="00FF56E0"/>
    <w:p w14:paraId="6B843C32" w14:textId="77777777" w:rsidR="00FF56E0" w:rsidRDefault="00FF56E0" w:rsidP="00FF56E0">
      <w:r>
        <w:t>The previous week, prices of copper fell into bear-market territory, down by more than 20% since June, on fears that protectionism would dampen global growth, especially in China, whose efforts to crack down on financial leverage are another drag on expansion. Oil prices have dipped for seven straight weeks, also because of concerns about lacklustre demand in emerging markets and because a strong dollar makes it dearer for those with weak currencies to buy crude. Gold has developed a strange habit of sliding in sync with the Chinese yuan.</w:t>
      </w:r>
    </w:p>
    <w:p w14:paraId="4B064353" w14:textId="77777777" w:rsidR="00FF56E0" w:rsidRDefault="00FF56E0" w:rsidP="00FF56E0"/>
    <w:p w14:paraId="4A51960D" w14:textId="77777777" w:rsidR="00FF56E0" w:rsidRDefault="00FF56E0" w:rsidP="00FF56E0">
      <w:pPr>
        <w:rPr>
          <w:rFonts w:hint="eastAsia"/>
        </w:rPr>
      </w:pPr>
      <w:r>
        <w:rPr>
          <w:rFonts w:hint="eastAsia"/>
        </w:rPr>
        <w:t>此前一周，铜价陷入熊市，自</w:t>
      </w:r>
      <w:r>
        <w:rPr>
          <w:rFonts w:hint="eastAsia"/>
        </w:rPr>
        <w:t>6</w:t>
      </w:r>
      <w:r>
        <w:rPr>
          <w:rFonts w:hint="eastAsia"/>
        </w:rPr>
        <w:t>月份以来下跌已超过</w:t>
      </w:r>
      <w:r>
        <w:rPr>
          <w:rFonts w:hint="eastAsia"/>
        </w:rPr>
        <w:t>20</w:t>
      </w:r>
      <w:r>
        <w:rPr>
          <w:rFonts w:hint="eastAsia"/>
        </w:rPr>
        <w:t>％。原因是人们担心保护主义会抑制全球经济增长，特别是在中国——中国政府抑制金融杠杆的行动是拖累增长的又一个因素。油价已连续七周下跌，原因同样是市场担心新兴市场需求低迷，以及美元走高导致本币疲软的国家购买原油的成本上升。金价形成了与人民币同步下跌的奇怪规律。</w:t>
      </w:r>
    </w:p>
    <w:p w14:paraId="36F654D4" w14:textId="77777777" w:rsidR="00FF56E0" w:rsidRDefault="00FF56E0" w:rsidP="00FF56E0"/>
    <w:p w14:paraId="23211645" w14:textId="77777777" w:rsidR="00FF56E0" w:rsidRDefault="00FF56E0" w:rsidP="00FF56E0">
      <w:r>
        <w:t>American corn and soyabean prices, meanwhile, continue a long streak of weakness caused mainly by harvests that get more bountiful by the year. The Department of Agriculture is forecasting a record corn yield this year and the biggest harvest of soyabeans ever, something the crop tour is likely to validate, Mr Seifried says. But that is lousy timing, given that China, which was America’s biggest buyer of soyabeans, raised retaliatory tariffs on the crop in July. Farmers hope to sell more in Europe, where soyameal for animal feed is in high demand because of the high cost of wheat. But the slide in the real also makes Brazilian soyabeans more competitive.</w:t>
      </w:r>
    </w:p>
    <w:p w14:paraId="476012F5" w14:textId="77777777" w:rsidR="00FF56E0" w:rsidRDefault="00FF56E0" w:rsidP="00FF56E0"/>
    <w:p w14:paraId="4BC41C31" w14:textId="77777777" w:rsidR="00FF56E0" w:rsidRDefault="00FF56E0" w:rsidP="00FF56E0">
      <w:pPr>
        <w:rPr>
          <w:rFonts w:hint="eastAsia"/>
        </w:rPr>
      </w:pPr>
      <w:r>
        <w:rPr>
          <w:rFonts w:hint="eastAsia"/>
        </w:rPr>
        <w:t>与此同时，美国玉米和大豆的价格延续了长期疲软的表现，主要是收成一年比一年好所致。赛弗里德表示，美国农业部预测今年玉米产量将创历史新高，大豆也会有前所未有的大丰收，“作物巡查团”很可能会确认这一点。但这场丰收来得不是时候，因为美国大豆最大的买家中国在</w:t>
      </w:r>
      <w:r>
        <w:rPr>
          <w:rFonts w:hint="eastAsia"/>
        </w:rPr>
        <w:t>7</w:t>
      </w:r>
      <w:r>
        <w:rPr>
          <w:rFonts w:hint="eastAsia"/>
        </w:rPr>
        <w:t>月对美国大豆实施了报复性关税。美国豆农希望加大向欧洲出口，因为欧洲小麦的价格高企，需要大量大豆用作动物饲料。但雷亚尔的贬值也使得巴西大豆变得更有竞争力。</w:t>
      </w:r>
    </w:p>
    <w:p w14:paraId="3D7A5FD0" w14:textId="77777777" w:rsidR="00FF56E0" w:rsidRDefault="00FF56E0" w:rsidP="00FF56E0"/>
    <w:p w14:paraId="1ABA8A81" w14:textId="77777777" w:rsidR="00FF56E0" w:rsidRDefault="00FF56E0" w:rsidP="00FF56E0">
      <w:r>
        <w:lastRenderedPageBreak/>
        <w:t>Optimism flickers from time to time. Many commodities rallied in the run-up to the latest trade talks between American and Chinese officials, which were due to end after The Economist went to press. The dollar fell, bolstering some commodities, after President Donald Trump said in an interview with Reuters on August 20th that he was “not thrilled” with the Federal Reserve’s policy of raising American interest rates. Progress in talks on the North American Free-Trade Agreement would also be good news (see article).</w:t>
      </w:r>
    </w:p>
    <w:p w14:paraId="01602579" w14:textId="77777777" w:rsidR="00FF56E0" w:rsidRDefault="00FF56E0" w:rsidP="00FF56E0"/>
    <w:p w14:paraId="608A45AF" w14:textId="77777777" w:rsidR="00FF56E0" w:rsidRDefault="00FF56E0" w:rsidP="00FF56E0">
      <w:pPr>
        <w:rPr>
          <w:rFonts w:hint="eastAsia"/>
        </w:rPr>
      </w:pPr>
      <w:r>
        <w:rPr>
          <w:rFonts w:hint="eastAsia"/>
        </w:rPr>
        <w:t>乐观情绪时有闪现。在中美最近一轮贸易谈判举行之前，许多大宗商品价格均有反弹。美国总统特朗普</w:t>
      </w:r>
      <w:r>
        <w:rPr>
          <w:rFonts w:hint="eastAsia"/>
        </w:rPr>
        <w:t>8</w:t>
      </w:r>
      <w:r>
        <w:rPr>
          <w:rFonts w:hint="eastAsia"/>
        </w:rPr>
        <w:t>月</w:t>
      </w:r>
      <w:r>
        <w:rPr>
          <w:rFonts w:hint="eastAsia"/>
        </w:rPr>
        <w:t>20</w:t>
      </w:r>
      <w:r>
        <w:rPr>
          <w:rFonts w:hint="eastAsia"/>
        </w:rPr>
        <w:t>日接受路透社采访时表示，他对美联储的加息政策“高兴不起来”，之后美元下跌，推高了部分大宗商品价格。《北美自由贸易协定》谈判取得进展也是个好消息。</w:t>
      </w:r>
    </w:p>
    <w:p w14:paraId="33A0234B" w14:textId="77777777" w:rsidR="00FF56E0" w:rsidRDefault="00FF56E0" w:rsidP="00FF56E0"/>
    <w:p w14:paraId="2176B596" w14:textId="77777777" w:rsidR="00FF56E0" w:rsidRDefault="00FF56E0" w:rsidP="00FF56E0">
      <w:r>
        <w:t>But BHP, the world’s biggest miner, issued a blunt assessment of the longer-term dangers to its products during its otherwise promising year-end results on August 21st. It said protectionism was “exceedingly unhelpful” for broad-based global growth, adding that Sino-American trade tensions could weaken both countries’ GDP growth by a quarter to three-quarters of a percentage point, absent counter-measures. Both America and China imposed another tranche of tariffs, on a further $16bn-worth of each other’s goods, on August 23rd.</w:t>
      </w:r>
    </w:p>
    <w:p w14:paraId="6220FDF4" w14:textId="77777777" w:rsidR="00FF56E0" w:rsidRDefault="00FF56E0" w:rsidP="00FF56E0"/>
    <w:p w14:paraId="26BB57E7" w14:textId="77777777" w:rsidR="00FF56E0" w:rsidRDefault="00FF56E0" w:rsidP="00FF56E0">
      <w:pPr>
        <w:rPr>
          <w:rFonts w:hint="eastAsia"/>
        </w:rPr>
      </w:pPr>
      <w:r>
        <w:rPr>
          <w:rFonts w:hint="eastAsia"/>
        </w:rPr>
        <w:t>但是，全球最大的矿业公司必和必拓（</w:t>
      </w:r>
      <w:r>
        <w:rPr>
          <w:rFonts w:hint="eastAsia"/>
        </w:rPr>
        <w:t>BHP</w:t>
      </w:r>
      <w:r>
        <w:rPr>
          <w:rFonts w:hint="eastAsia"/>
        </w:rPr>
        <w:t>）在</w:t>
      </w:r>
      <w:r>
        <w:rPr>
          <w:rFonts w:hint="eastAsia"/>
        </w:rPr>
        <w:t>8</w:t>
      </w:r>
      <w:r>
        <w:rPr>
          <w:rFonts w:hint="eastAsia"/>
        </w:rPr>
        <w:t>月</w:t>
      </w:r>
      <w:r>
        <w:rPr>
          <w:rFonts w:hint="eastAsia"/>
        </w:rPr>
        <w:t>21</w:t>
      </w:r>
      <w:r>
        <w:rPr>
          <w:rFonts w:hint="eastAsia"/>
        </w:rPr>
        <w:t>日公布年度业绩时坦言产品面临长期危险，令原本亮眼的业绩蒙上阴影。该公司表示，保护主义对广泛的全球增长“极其无益”，并称如果没有反制措施，中美贸易争端可能会令两国的</w:t>
      </w:r>
      <w:r>
        <w:rPr>
          <w:rFonts w:hint="eastAsia"/>
        </w:rPr>
        <w:t>GDP</w:t>
      </w:r>
      <w:r>
        <w:rPr>
          <w:rFonts w:hint="eastAsia"/>
        </w:rPr>
        <w:t>增速下降</w:t>
      </w:r>
      <w:r>
        <w:rPr>
          <w:rFonts w:hint="eastAsia"/>
        </w:rPr>
        <w:t>0.25</w:t>
      </w:r>
      <w:r>
        <w:rPr>
          <w:rFonts w:hint="eastAsia"/>
        </w:rPr>
        <w:t>到</w:t>
      </w:r>
      <w:r>
        <w:rPr>
          <w:rFonts w:hint="eastAsia"/>
        </w:rPr>
        <w:t>0.75</w:t>
      </w:r>
      <w:r>
        <w:rPr>
          <w:rFonts w:hint="eastAsia"/>
        </w:rPr>
        <w:t>个百分点。</w:t>
      </w:r>
      <w:r>
        <w:rPr>
          <w:rFonts w:hint="eastAsia"/>
        </w:rPr>
        <w:t>8</w:t>
      </w:r>
      <w:r>
        <w:rPr>
          <w:rFonts w:hint="eastAsia"/>
        </w:rPr>
        <w:t>月</w:t>
      </w:r>
      <w:r>
        <w:rPr>
          <w:rFonts w:hint="eastAsia"/>
        </w:rPr>
        <w:t>23</w:t>
      </w:r>
      <w:r>
        <w:rPr>
          <w:rFonts w:hint="eastAsia"/>
        </w:rPr>
        <w:t>日，中美两国又同时对彼此价值</w:t>
      </w:r>
      <w:r>
        <w:rPr>
          <w:rFonts w:hint="eastAsia"/>
        </w:rPr>
        <w:t>160</w:t>
      </w:r>
      <w:r>
        <w:rPr>
          <w:rFonts w:hint="eastAsia"/>
        </w:rPr>
        <w:t>亿美元的商品加征关税。</w:t>
      </w:r>
    </w:p>
    <w:p w14:paraId="7C27FFB9" w14:textId="77777777" w:rsidR="00FF56E0" w:rsidRDefault="00FF56E0" w:rsidP="00FF56E0"/>
    <w:p w14:paraId="258A4F00" w14:textId="77777777" w:rsidR="00FF56E0" w:rsidRDefault="00FF56E0" w:rsidP="00FF56E0">
      <w:r>
        <w:t>Analysts point to two main ways in which these tensions hurt commodity prices. The first is because of the rising importance of emerging markets to demand. In a report in June, the World Bank calculated that almost all the growth in the past 20 years in global metal consumption, two-thirds of the increase in energy demand and two-fifths of the rise in food consumption came from seven countries: Brazil, China, India, Indonesia, Mexico, Russia and Turkey. This group now exceeds the Group of Seven industrial nations in consumption of coal and all base and precious metals, as well as of rice, wheat and soyabeans. Commodity prices are therefore far more sensitive to these countries’ fortunes than they used to be. Hence their walloping last week when the plunging Turkish lira gave a shock to other fragile currencies.</w:t>
      </w:r>
    </w:p>
    <w:p w14:paraId="460570F7" w14:textId="77777777" w:rsidR="00FF56E0" w:rsidRDefault="00FF56E0" w:rsidP="00FF56E0"/>
    <w:p w14:paraId="59CB95E3" w14:textId="77777777" w:rsidR="00FF56E0" w:rsidRDefault="00FF56E0" w:rsidP="00FF56E0">
      <w:pPr>
        <w:rPr>
          <w:rFonts w:hint="eastAsia"/>
        </w:rPr>
      </w:pPr>
      <w:r>
        <w:rPr>
          <w:rFonts w:hint="eastAsia"/>
        </w:rPr>
        <w:t>分析师指出，紧张局势主要以两种方式打击大宗商品价格。首先是在需求方面，新兴市场的重要性日益提高。在</w:t>
      </w:r>
      <w:r>
        <w:rPr>
          <w:rFonts w:hint="eastAsia"/>
        </w:rPr>
        <w:t>6</w:t>
      </w:r>
      <w:r>
        <w:rPr>
          <w:rFonts w:hint="eastAsia"/>
        </w:rPr>
        <w:t>月发表的一份报告中，世界银行估算，过去</w:t>
      </w:r>
      <w:r>
        <w:rPr>
          <w:rFonts w:hint="eastAsia"/>
        </w:rPr>
        <w:t>20</w:t>
      </w:r>
      <w:r>
        <w:rPr>
          <w:rFonts w:hint="eastAsia"/>
        </w:rPr>
        <w:t>年全球金属消费量的几乎所有增长、能源需求增长的三分之二，以及食品消费增长的五分之二均来自七个国家：巴西、中国、印度、印度尼西亚、墨西哥、俄罗斯和土耳其。目前，这几个国家在煤炭、所有贵贱金属、大米、小麦和大豆上的消费量已经超过了七大工业国。由此，相比以往，这些新兴国家的运势对大宗商品价格的影响大大提高。因此，当</w:t>
      </w:r>
      <w:r>
        <w:rPr>
          <w:rFonts w:hint="eastAsia"/>
        </w:rPr>
        <w:t>8</w:t>
      </w:r>
      <w:r>
        <w:rPr>
          <w:rFonts w:hint="eastAsia"/>
        </w:rPr>
        <w:t>月中旬土耳其里拉的暴跌冲击其他脆弱货币时，大宗商品价格大幅下跌。</w:t>
      </w:r>
    </w:p>
    <w:p w14:paraId="7241FD5A" w14:textId="77777777" w:rsidR="00FF56E0" w:rsidRDefault="00FF56E0" w:rsidP="00FF56E0"/>
    <w:p w14:paraId="68A1685E" w14:textId="77777777" w:rsidR="00FF56E0" w:rsidRDefault="00FF56E0" w:rsidP="00FF56E0">
      <w:r>
        <w:t>The second is speculation. Ole Hansen, head of commodities strategy at Saxo Bank, says that fears of a trade war have clobbered prices of the most globally traded commodities, notably copper, as short positions by speculators have surged (see chart 2). China accounts for half the world’s demand for copper, the same share as its consumption of steel. Yet steel prices have fared much better because the most liquid steel contract is in China, which is much more affected by domestic supply and demand factors than big global bets. A steel-futures contract in Shanghai touched a seven-year high on August 22nd.</w:t>
      </w:r>
    </w:p>
    <w:p w14:paraId="132DD5F6" w14:textId="77777777" w:rsidR="00FF56E0" w:rsidRDefault="00FF56E0" w:rsidP="00FF56E0"/>
    <w:p w14:paraId="607602DA" w14:textId="77777777" w:rsidR="00FF56E0" w:rsidRDefault="00FF56E0" w:rsidP="00FF56E0">
      <w:pPr>
        <w:rPr>
          <w:rFonts w:hint="eastAsia"/>
        </w:rPr>
      </w:pPr>
      <w:r>
        <w:rPr>
          <w:rFonts w:hint="eastAsia"/>
        </w:rPr>
        <w:t>其次是投机。盛宝银行（</w:t>
      </w:r>
      <w:r>
        <w:rPr>
          <w:rFonts w:hint="eastAsia"/>
        </w:rPr>
        <w:t>Saxo Bank</w:t>
      </w:r>
      <w:r>
        <w:rPr>
          <w:rFonts w:hint="eastAsia"/>
        </w:rPr>
        <w:t>）的大宗商品策略负责人奥勒·汉森（</w:t>
      </w:r>
      <w:r>
        <w:rPr>
          <w:rFonts w:hint="eastAsia"/>
        </w:rPr>
        <w:t>Ole Hansen</w:t>
      </w:r>
      <w:r>
        <w:rPr>
          <w:rFonts w:hint="eastAsia"/>
        </w:rPr>
        <w:t>）表示，随着投机者的空头头寸飙升（见图表</w:t>
      </w:r>
      <w:r>
        <w:rPr>
          <w:rFonts w:hint="eastAsia"/>
        </w:rPr>
        <w:t>2</w:t>
      </w:r>
      <w:r>
        <w:rPr>
          <w:rFonts w:hint="eastAsia"/>
        </w:rPr>
        <w:t>），贸易战引发的担忧已重创全球交易量最大的一些大宗商品的价格，尤其是铜价。中国占到了全球铜需求量的一半，与它在全球钢铁消费量中的占比相同。然而，由于最具流动性的钢铁合约来自中国，它们更多受国内供求因素而非全球大型投机的影响，所以钢铁价格的表现要好得多。</w:t>
      </w:r>
      <w:r>
        <w:rPr>
          <w:rFonts w:hint="eastAsia"/>
        </w:rPr>
        <w:t>8</w:t>
      </w:r>
      <w:r>
        <w:rPr>
          <w:rFonts w:hint="eastAsia"/>
        </w:rPr>
        <w:t>月</w:t>
      </w:r>
      <w:r>
        <w:rPr>
          <w:rFonts w:hint="eastAsia"/>
        </w:rPr>
        <w:t>22</w:t>
      </w:r>
      <w:r>
        <w:rPr>
          <w:rFonts w:hint="eastAsia"/>
        </w:rPr>
        <w:t>日，上海一份钢铁期货合约的价</w:t>
      </w:r>
      <w:r>
        <w:rPr>
          <w:rFonts w:hint="eastAsia"/>
        </w:rPr>
        <w:lastRenderedPageBreak/>
        <w:t>格触及七年来的最高点。</w:t>
      </w:r>
    </w:p>
    <w:p w14:paraId="2A583FC9" w14:textId="77777777" w:rsidR="00FF56E0" w:rsidRDefault="00FF56E0" w:rsidP="00FF56E0"/>
    <w:p w14:paraId="1693CCA7" w14:textId="77777777" w:rsidR="00FF56E0" w:rsidRDefault="00FF56E0" w:rsidP="00FF56E0"/>
    <w:p w14:paraId="3F1ED2D9" w14:textId="77777777" w:rsidR="00FF56E0" w:rsidRDefault="00FF56E0" w:rsidP="00FF56E0">
      <w:r>
        <w:t>As ever, demand from China remains the biggest swing factor for commodities. BHP reckons China will use fiscal and monetary expansion to help offset the impact to its exports from the trade conflict, which could benefit commodities. But even if the worst is now priced in, plenty of volatility lies ahead. As Mr Seifried quips from the cornfields of Nebraska, “predicting the future is a son of a bitch”.</w:t>
      </w:r>
    </w:p>
    <w:p w14:paraId="1C8BA0CE" w14:textId="77777777" w:rsidR="00FF56E0" w:rsidRDefault="00FF56E0" w:rsidP="00FF56E0"/>
    <w:p w14:paraId="33A4CDBD" w14:textId="77777777" w:rsidR="00FF56E0" w:rsidRDefault="00FF56E0" w:rsidP="00FF56E0">
      <w:pPr>
        <w:rPr>
          <w:rFonts w:hint="eastAsia"/>
        </w:rPr>
      </w:pPr>
      <w:r>
        <w:rPr>
          <w:rFonts w:hint="eastAsia"/>
        </w:rPr>
        <w:t>与以往一样，中国的需求仍是引起大宗商品价格波动的最大因素。必和必拓认为，中国将利用扩张性的财政和货币政策来抵消贸易冲突对其出口的影响，这可能使大宗商品受益。但即使最坏的情况已经体现在目前的价格中，未来仍会有很多波动。正如赛弗里德在内布拉斯加的玉米地里打趣说的：“预测未来根本就是瞎扯淡。”</w:t>
      </w:r>
    </w:p>
    <w:p w14:paraId="75F47F06" w14:textId="77777777" w:rsidR="00FF56E0" w:rsidRDefault="00FF56E0" w:rsidP="00FF56E0">
      <w:pPr>
        <w:pStyle w:val="1"/>
      </w:pPr>
      <w:r>
        <w:t>Bartleby: History lessons</w:t>
      </w:r>
    </w:p>
    <w:p w14:paraId="3FBA0483" w14:textId="77777777" w:rsidR="00FF56E0" w:rsidRDefault="00FF56E0" w:rsidP="00FF56E0">
      <w:r>
        <w:t>Three national leaders from whom business executives could learn</w:t>
      </w:r>
    </w:p>
    <w:p w14:paraId="5E4BEED4" w14:textId="77777777" w:rsidR="00FF56E0" w:rsidRDefault="00FF56E0" w:rsidP="00FF56E0">
      <w:pPr>
        <w:rPr>
          <w:rFonts w:hint="eastAsia"/>
        </w:rPr>
      </w:pPr>
      <w:r>
        <w:rPr>
          <w:rFonts w:hint="eastAsia"/>
        </w:rPr>
        <w:t>巴托比：以史为鉴</w:t>
      </w:r>
    </w:p>
    <w:p w14:paraId="221621AB" w14:textId="77777777" w:rsidR="00FF56E0" w:rsidRDefault="00FF56E0" w:rsidP="00FF56E0">
      <w:pPr>
        <w:rPr>
          <w:rFonts w:hint="eastAsia"/>
        </w:rPr>
      </w:pPr>
      <w:r>
        <w:rPr>
          <w:rFonts w:hint="eastAsia"/>
        </w:rPr>
        <w:t>企业管理者可从三位国家领导人身上获得启示</w:t>
      </w:r>
    </w:p>
    <w:p w14:paraId="4616711E" w14:textId="77777777" w:rsidR="00FF56E0" w:rsidRDefault="00FF56E0" w:rsidP="00FF56E0">
      <w:r>
        <w:t xml:space="preserve">20180825 business </w:t>
      </w:r>
      <w:r>
        <w:rPr>
          <w:rFonts w:ascii="Segoe UI Emoji" w:hAnsi="Segoe UI Emoji" w:cs="Segoe UI Emoji"/>
        </w:rPr>
        <w:t>🇬🇧</w:t>
      </w:r>
      <w:r>
        <w:t xml:space="preserve"> English Version</w:t>
      </w:r>
    </w:p>
    <w:p w14:paraId="550F4E97" w14:textId="77777777" w:rsidR="00FF56E0" w:rsidRDefault="00FF56E0" w:rsidP="00FF56E0"/>
    <w:p w14:paraId="4746C8C1" w14:textId="77777777" w:rsidR="00FF56E0" w:rsidRDefault="00FF56E0" w:rsidP="00FF56E0">
      <w:r>
        <w:t>BUSINESS leaders often have a poor opinion of politicians, preferring to find their heroes elsewhere—in other boardrooms or on the coaching field. But running a country is an even greater test of leadership and character than running a corporation. Those who have passed through the fire surely have something to teach modern-day managers.</w:t>
      </w:r>
    </w:p>
    <w:p w14:paraId="01905C0C" w14:textId="77777777" w:rsidR="00FF56E0" w:rsidRDefault="00FF56E0" w:rsidP="00FF56E0"/>
    <w:p w14:paraId="1A27FA39" w14:textId="77777777" w:rsidR="00FF56E0" w:rsidRDefault="00FF56E0" w:rsidP="00FF56E0">
      <w:pPr>
        <w:rPr>
          <w:rFonts w:hint="eastAsia"/>
        </w:rPr>
      </w:pPr>
      <w:r>
        <w:rPr>
          <w:rFonts w:hint="eastAsia"/>
        </w:rPr>
        <w:t>企业领导人通常对政客评价不高，更愿意在其他地方找寻自己的偶像，像是别家公司的董事会会议室，或训练场。但和经营公司相比，治理国家是更严峻的考验，更能检验领导者的能力和品格。那些历经火的试炼的人必定有可供现代管理者学习之处。</w:t>
      </w:r>
    </w:p>
    <w:p w14:paraId="0AB72997" w14:textId="77777777" w:rsidR="00FF56E0" w:rsidRDefault="00FF56E0" w:rsidP="00FF56E0"/>
    <w:p w14:paraId="2FC32C68" w14:textId="77777777" w:rsidR="00FF56E0" w:rsidRDefault="00FF56E0" w:rsidP="00FF56E0">
      <w:r>
        <w:t>Take three of the most feted national leaders: Otto von Bismarck, Franklin Roosevelt and Winston Churchill. Many will object both to what they achieved and to the violence they used. But their successes and failures hold lessons for CEOs.</w:t>
      </w:r>
    </w:p>
    <w:p w14:paraId="6D8B69DB" w14:textId="77777777" w:rsidR="00FF56E0" w:rsidRDefault="00FF56E0" w:rsidP="00FF56E0"/>
    <w:p w14:paraId="1868F77A" w14:textId="77777777" w:rsidR="00FF56E0" w:rsidRDefault="00FF56E0" w:rsidP="00FF56E0">
      <w:pPr>
        <w:rPr>
          <w:rFonts w:hint="eastAsia"/>
        </w:rPr>
      </w:pPr>
      <w:r>
        <w:rPr>
          <w:rFonts w:hint="eastAsia"/>
        </w:rPr>
        <w:t>以三位最受崇敬的国家领导人为例：奥托·冯·俾斯麦、富兰克林·罗斯福、温斯顿·丘吉尔。很多人会不认可他们的成就以及他们使用暴力的做法，但</w:t>
      </w:r>
      <w:r>
        <w:rPr>
          <w:rFonts w:hint="eastAsia"/>
        </w:rPr>
        <w:t>CEO</w:t>
      </w:r>
      <w:r>
        <w:rPr>
          <w:rFonts w:hint="eastAsia"/>
        </w:rPr>
        <w:t>们可从这三人的成功与失败中汲取教训。</w:t>
      </w:r>
    </w:p>
    <w:p w14:paraId="0DEAB766" w14:textId="77777777" w:rsidR="00FF56E0" w:rsidRDefault="00FF56E0" w:rsidP="00FF56E0"/>
    <w:p w14:paraId="008A80C0" w14:textId="77777777" w:rsidR="00FF56E0" w:rsidRDefault="00FF56E0" w:rsidP="00FF56E0">
      <w:r>
        <w:t>Bismarck was an old-school Prussian aristocrat. But he proved remarkably flexible and imaginative during nearly three decades in office. As a manager, he had a clear goal—to unite Germany under his king (who became Kaiser Wilhelm I in 1871). This required him to overcome the suspicions of other German states, which he did by uniting them against a series of enemies, from Denmark through Austria to France—a merger strategy that allowed Germany to compete on equal footing.</w:t>
      </w:r>
    </w:p>
    <w:p w14:paraId="5C79FE2B" w14:textId="77777777" w:rsidR="00FF56E0" w:rsidRDefault="00FF56E0" w:rsidP="00FF56E0"/>
    <w:p w14:paraId="4F18AF35" w14:textId="77777777" w:rsidR="00FF56E0" w:rsidRDefault="00FF56E0" w:rsidP="00FF56E0">
      <w:pPr>
        <w:rPr>
          <w:rFonts w:hint="eastAsia"/>
        </w:rPr>
      </w:pPr>
      <w:r>
        <w:rPr>
          <w:rFonts w:hint="eastAsia"/>
        </w:rPr>
        <w:t>俾斯麦是一个老派的普鲁士贵族，但他在接近</w:t>
      </w:r>
      <w:r>
        <w:rPr>
          <w:rFonts w:hint="eastAsia"/>
        </w:rPr>
        <w:t>30</w:t>
      </w:r>
      <w:r>
        <w:rPr>
          <w:rFonts w:hint="eastAsia"/>
        </w:rPr>
        <w:t>年的任期内展现出了非凡的灵活度和想象力。作为一名管理者，他目标明确：统一德意志，并使之臣服于他的国王（这位国王在</w:t>
      </w:r>
      <w:r>
        <w:rPr>
          <w:rFonts w:hint="eastAsia"/>
        </w:rPr>
        <w:t>1871</w:t>
      </w:r>
      <w:r>
        <w:rPr>
          <w:rFonts w:hint="eastAsia"/>
        </w:rPr>
        <w:t>年成为了威廉一世）。这就要求他平息其他德意志邦国的疑虑。他的方法是让它们团结起来，共同抵御从丹麦到奥地利、再到法国的一众敌人。通过这种“并购策略”，德意志帝国得以与其他国家在同等水准上竞争。</w:t>
      </w:r>
    </w:p>
    <w:p w14:paraId="010665AA" w14:textId="77777777" w:rsidR="00FF56E0" w:rsidRDefault="00FF56E0" w:rsidP="00FF56E0"/>
    <w:p w14:paraId="6D76E354" w14:textId="77777777" w:rsidR="00FF56E0" w:rsidRDefault="00FF56E0" w:rsidP="00FF56E0">
      <w:r>
        <w:t xml:space="preserve">Bismarck also proved flexible when it came to domestic policy. Though no social reformer, he worried about the danger of working-class support for socialism. So he pushed through a series of welfare measures in the 1880s, including old-age pensions and health insurance. He understood the benefits of social responsibility long before CSR departments became a </w:t>
      </w:r>
      <w:r>
        <w:lastRenderedPageBreak/>
        <w:t>thing.</w:t>
      </w:r>
    </w:p>
    <w:p w14:paraId="04FBECAE" w14:textId="77777777" w:rsidR="00FF56E0" w:rsidRDefault="00FF56E0" w:rsidP="00FF56E0"/>
    <w:p w14:paraId="4FB38216" w14:textId="77777777" w:rsidR="00FF56E0" w:rsidRDefault="00FF56E0" w:rsidP="00FF56E0">
      <w:pPr>
        <w:rPr>
          <w:rFonts w:hint="eastAsia"/>
        </w:rPr>
      </w:pPr>
      <w:r>
        <w:rPr>
          <w:rFonts w:hint="eastAsia"/>
        </w:rPr>
        <w:t>俾斯麦在国内政策上也显现出灵活性。尽管他不是个社会改革者，但还是担心工人阶级对社会主义的支持所带来的风险。因此他在</w:t>
      </w:r>
      <w:r>
        <w:rPr>
          <w:rFonts w:hint="eastAsia"/>
        </w:rPr>
        <w:t>19</w:t>
      </w:r>
      <w:r>
        <w:rPr>
          <w:rFonts w:hint="eastAsia"/>
        </w:rPr>
        <w:t>世纪</w:t>
      </w:r>
      <w:r>
        <w:rPr>
          <w:rFonts w:hint="eastAsia"/>
        </w:rPr>
        <w:t>80</w:t>
      </w:r>
      <w:r>
        <w:rPr>
          <w:rFonts w:hint="eastAsia"/>
        </w:rPr>
        <w:t>年代推动通过了一系列福利措施，包括养老金和医疗保险。在企业社会责任部门这样东西出现前很久，他就明白了讲求社会责任的益处。</w:t>
      </w:r>
    </w:p>
    <w:p w14:paraId="34926CA5" w14:textId="77777777" w:rsidR="00FF56E0" w:rsidRDefault="00FF56E0" w:rsidP="00FF56E0"/>
    <w:p w14:paraId="705EC9EF" w14:textId="77777777" w:rsidR="00FF56E0" w:rsidRDefault="00FF56E0" w:rsidP="00FF56E0">
      <w:r>
        <w:t>Like many corporate empire-builders, however, he overreached—in his case by annexing Alsace-Lorraine from France. But his less capable successors were less disciplined still; it was they who led Germany down the path to disaster.</w:t>
      </w:r>
    </w:p>
    <w:p w14:paraId="7F75C769" w14:textId="77777777" w:rsidR="00FF56E0" w:rsidRDefault="00FF56E0" w:rsidP="00FF56E0"/>
    <w:p w14:paraId="6470156E" w14:textId="77777777" w:rsidR="00FF56E0" w:rsidRDefault="00FF56E0" w:rsidP="00FF56E0">
      <w:pPr>
        <w:rPr>
          <w:rFonts w:hint="eastAsia"/>
        </w:rPr>
      </w:pPr>
      <w:r>
        <w:rPr>
          <w:rFonts w:hint="eastAsia"/>
        </w:rPr>
        <w:t>然而他和许多企业帝国的缔造者一样会妄为，像是侵占法国的阿尔萨斯</w:t>
      </w:r>
      <w:r>
        <w:rPr>
          <w:rFonts w:hint="eastAsia"/>
        </w:rPr>
        <w:t>-</w:t>
      </w:r>
      <w:r>
        <w:rPr>
          <w:rFonts w:hint="eastAsia"/>
        </w:rPr>
        <w:t>洛林。但他那些能力欠佳的继任者更是缺乏克制，是他们将德国引向了灾难。</w:t>
      </w:r>
    </w:p>
    <w:p w14:paraId="3AF31AC4" w14:textId="77777777" w:rsidR="00FF56E0" w:rsidRDefault="00FF56E0" w:rsidP="00FF56E0"/>
    <w:p w14:paraId="1B56AA12" w14:textId="77777777" w:rsidR="00FF56E0" w:rsidRDefault="00FF56E0" w:rsidP="00FF56E0">
      <w:r>
        <w:t>Where Bismarck built a successful conglomerate, Roosevelt proved to be a consummate turnaround artist. Like the Prussian, FDR showed plenty of flexibility. Although he campaigned for office on the promise of a balanced budget, he adapted when circumstances required it to become the first Keynesian leader. Economists will probably spend the rest of history debating the merits of his various policy measures. But like an executive who rescues a failing company, he showed the power of leaders to change the mood, notably with his inaugural declaration that “the only thing we have to fear is fear itself.”</w:t>
      </w:r>
    </w:p>
    <w:p w14:paraId="66C73859" w14:textId="77777777" w:rsidR="00FF56E0" w:rsidRDefault="00FF56E0" w:rsidP="00FF56E0"/>
    <w:p w14:paraId="03C996F0" w14:textId="77777777" w:rsidR="00FF56E0" w:rsidRDefault="00FF56E0" w:rsidP="00FF56E0">
      <w:pPr>
        <w:rPr>
          <w:rFonts w:hint="eastAsia"/>
        </w:rPr>
      </w:pPr>
      <w:r>
        <w:rPr>
          <w:rFonts w:hint="eastAsia"/>
        </w:rPr>
        <w:t>俾斯麦创建了一个成功的企业集团，而罗斯福则展现出力挽狂澜的高超技艺。和那位普鲁士人一样，罗斯福也显现了相当的灵活度。虽然他在竞选时承诺将平衡预算，但当情势需要时，他做出了调适，成为了第一个奉行凯恩斯主义的领导人。经济学家们日后也许一直会为他的各种政策措施的功过争论不休。但就像一位挽救了一家濒危公司的高管，他展现出了提振士气的领袖力量，特别是他就职演说中的那句宣言：“我们唯一值得恐惧的就是恐惧本身。”</w:t>
      </w:r>
    </w:p>
    <w:p w14:paraId="67B0182D" w14:textId="77777777" w:rsidR="00FF56E0" w:rsidRDefault="00FF56E0" w:rsidP="00FF56E0"/>
    <w:p w14:paraId="699C6FE1" w14:textId="77777777" w:rsidR="00FF56E0" w:rsidRDefault="00FF56E0" w:rsidP="00FF56E0">
      <w:r>
        <w:t>As he took over the presidency, in 1933, unemployment started to fall and GDP began to rise; the latter rose by 9.5% a year in his first term of office. Although there was plenty of doubt about the route that Roosevelt took, there was no question about his desired destination, whether ending the Depression or winning the second world war. He communicated his message clearly and often—a lesson to modern bosses, even if they prefer Twitter to fireside chats on the wireless.</w:t>
      </w:r>
    </w:p>
    <w:p w14:paraId="317CFC68" w14:textId="77777777" w:rsidR="00FF56E0" w:rsidRDefault="00FF56E0" w:rsidP="00FF56E0"/>
    <w:p w14:paraId="22EBEA50" w14:textId="77777777" w:rsidR="00FF56E0" w:rsidRDefault="00FF56E0" w:rsidP="00FF56E0">
      <w:pPr>
        <w:rPr>
          <w:rFonts w:hint="eastAsia"/>
        </w:rPr>
      </w:pPr>
      <w:r>
        <w:rPr>
          <w:rFonts w:hint="eastAsia"/>
        </w:rPr>
        <w:t>1933</w:t>
      </w:r>
      <w:r>
        <w:rPr>
          <w:rFonts w:hint="eastAsia"/>
        </w:rPr>
        <w:t>年他就任总统后，失业率开始下降，</w:t>
      </w:r>
      <w:r>
        <w:rPr>
          <w:rFonts w:hint="eastAsia"/>
        </w:rPr>
        <w:t>GDP</w:t>
      </w:r>
      <w:r>
        <w:rPr>
          <w:rFonts w:hint="eastAsia"/>
        </w:rPr>
        <w:t>上升。在他首个任期内，</w:t>
      </w:r>
      <w:r>
        <w:rPr>
          <w:rFonts w:hint="eastAsia"/>
        </w:rPr>
        <w:t>GDP</w:t>
      </w:r>
      <w:r>
        <w:rPr>
          <w:rFonts w:hint="eastAsia"/>
        </w:rPr>
        <w:t>的年增速达到</w:t>
      </w:r>
      <w:r>
        <w:rPr>
          <w:rFonts w:hint="eastAsia"/>
        </w:rPr>
        <w:t>9.5%</w:t>
      </w:r>
      <w:r>
        <w:rPr>
          <w:rFonts w:hint="eastAsia"/>
        </w:rPr>
        <w:t>。虽然罗斯福采取的方法引发了诸多疑虑，但他想要达到的目标却是无可置疑的，不管是终结大萧条还是赢得二战胜利。他频繁而清晰地传达自己的信息，这一点值得现代的老板们学习——哪怕比起利用无线电与民众来场“炉边谈话”，他们更愿意发推特。</w:t>
      </w:r>
    </w:p>
    <w:p w14:paraId="4F88D24F" w14:textId="77777777" w:rsidR="00FF56E0" w:rsidRDefault="00FF56E0" w:rsidP="00FF56E0"/>
    <w:p w14:paraId="4EF8F2F8" w14:textId="77777777" w:rsidR="00FF56E0" w:rsidRDefault="00FF56E0" w:rsidP="00FF56E0">
      <w:r>
        <w:t>That made him popular enough with voters to remain at the helm for 12 years, until his death in 1945—twice as long as shareholders in America tolerate a typical chief executive today, and three times as long as they do in Britain. Although he was flexible on economic policy, he was unimpressed by ideologies such as fascism and communism, and remained true to the core principles of the American enterprise. Many executives would do well to emulate Roosevelt’s confidence in his own judgment and his ability to convey it (it helped that this confidence seldom proved unjustified).</w:t>
      </w:r>
    </w:p>
    <w:p w14:paraId="3F8DFEDE" w14:textId="77777777" w:rsidR="00FF56E0" w:rsidRDefault="00FF56E0" w:rsidP="00FF56E0"/>
    <w:p w14:paraId="45775E45" w14:textId="77777777" w:rsidR="00FF56E0" w:rsidRDefault="00FF56E0" w:rsidP="00FF56E0">
      <w:pPr>
        <w:rPr>
          <w:rFonts w:hint="eastAsia"/>
        </w:rPr>
      </w:pPr>
      <w:r>
        <w:rPr>
          <w:rFonts w:hint="eastAsia"/>
        </w:rPr>
        <w:t>炉边谈话让罗斯福在选民中获得了足够的好感，而得以掌舵美国</w:t>
      </w:r>
      <w:r>
        <w:rPr>
          <w:rFonts w:hint="eastAsia"/>
        </w:rPr>
        <w:t>12</w:t>
      </w:r>
      <w:r>
        <w:rPr>
          <w:rFonts w:hint="eastAsia"/>
        </w:rPr>
        <w:t>年，直到</w:t>
      </w:r>
      <w:r>
        <w:rPr>
          <w:rFonts w:hint="eastAsia"/>
        </w:rPr>
        <w:t>1945</w:t>
      </w:r>
      <w:r>
        <w:rPr>
          <w:rFonts w:hint="eastAsia"/>
        </w:rPr>
        <w:t>年去世。任期之久，比现在美国的股东通常可忍受的</w:t>
      </w:r>
      <w:r>
        <w:rPr>
          <w:rFonts w:hint="eastAsia"/>
        </w:rPr>
        <w:t>CEO</w:t>
      </w:r>
      <w:r>
        <w:rPr>
          <w:rFonts w:hint="eastAsia"/>
        </w:rPr>
        <w:t>在位时间长一倍，比英国的长两倍。虽然罗斯福在经济政策上能灵活变通，但他不为法西斯主义和共产主义这类思想体系所动，矢志不移地坚守美国企业经营之道的核心准则。许多高管都应效仿罗斯福，像他那样坚信自己的判断并将信心传递给他人（罗斯福的自信很少是那种毫无道理的偏执，这一点也很重要）。</w:t>
      </w:r>
    </w:p>
    <w:p w14:paraId="0F684BD2" w14:textId="77777777" w:rsidR="00FF56E0" w:rsidRDefault="00FF56E0" w:rsidP="00FF56E0"/>
    <w:p w14:paraId="2F316718" w14:textId="77777777" w:rsidR="00FF56E0" w:rsidRDefault="00FF56E0" w:rsidP="00FF56E0">
      <w:r>
        <w:t xml:space="preserve">Like Roosevelt, Churchill was supremely confident. His political career contained numerous mistakes and many episodes of poor judgment, not least when it came to his attitude towards citizens of British colonies. He would not have lasted long as a </w:t>
      </w:r>
      <w:r>
        <w:lastRenderedPageBreak/>
        <w:t>modern chief executive, given his bad temper, excessive drinking and eccentric working hours. He was never short of ideas but his subordinates learned to ignore most of them. Like Steve Jobs, a similarly mercurial figure, the first part of his career ended in failure.</w:t>
      </w:r>
    </w:p>
    <w:p w14:paraId="154CD937" w14:textId="77777777" w:rsidR="00FF56E0" w:rsidRDefault="00FF56E0" w:rsidP="00FF56E0"/>
    <w:p w14:paraId="4035D01F" w14:textId="77777777" w:rsidR="00FF56E0" w:rsidRDefault="00FF56E0" w:rsidP="00FF56E0">
      <w:pPr>
        <w:rPr>
          <w:rFonts w:hint="eastAsia"/>
        </w:rPr>
      </w:pPr>
      <w:r>
        <w:rPr>
          <w:rFonts w:hint="eastAsia"/>
        </w:rPr>
        <w:t>和罗斯福一样，丘吉尔也无比自信。他在政治生涯中犯下很多错误，也多次出现过判断失误，尤其是在对待英国殖民地居民的态度方面。如果他是个现代的</w:t>
      </w:r>
      <w:r>
        <w:rPr>
          <w:rFonts w:hint="eastAsia"/>
        </w:rPr>
        <w:t>CEO</w:t>
      </w:r>
      <w:r>
        <w:rPr>
          <w:rFonts w:hint="eastAsia"/>
        </w:rPr>
        <w:t>，以他的坏脾气、嗜酒成性和异于常人的工作时间，这个位子恐怕坐不久。他从来都不乏创见，但他的下属学会了无视它们中的大部分。和性情同样反复无常的乔布斯一样，丘吉尔职业生涯的第一阶段也以失败告终。</w:t>
      </w:r>
    </w:p>
    <w:p w14:paraId="6B7E177E" w14:textId="77777777" w:rsidR="00FF56E0" w:rsidRDefault="00FF56E0" w:rsidP="00FF56E0"/>
    <w:p w14:paraId="5F581BA2" w14:textId="77777777" w:rsidR="00FF56E0" w:rsidRDefault="00FF56E0" w:rsidP="00FF56E0">
      <w:r>
        <w:t>But as with Apple’s founder, Churchill’s other qualities won out. His strategic insight was unrivalled, whether recognising that Hitler was a threat to the world in the 1930s or refusing a peace deal with Germany in the dark days of 1940. He was canny in using his charm to get aid from Roosevelt before America entered the war—and flexible when he accepted an alliance with Stalin’s Russia, despite his lifelong anti-communism. His bulldog attitude and powerful speeches inspired after a succession of mediocre leaders.</w:t>
      </w:r>
    </w:p>
    <w:p w14:paraId="5228EE31" w14:textId="77777777" w:rsidR="00FF56E0" w:rsidRDefault="00FF56E0" w:rsidP="00FF56E0"/>
    <w:p w14:paraId="0746AD90" w14:textId="77777777" w:rsidR="00FF56E0" w:rsidRDefault="00FF56E0" w:rsidP="00FF56E0">
      <w:pPr>
        <w:rPr>
          <w:rFonts w:hint="eastAsia"/>
        </w:rPr>
      </w:pPr>
      <w:r>
        <w:rPr>
          <w:rFonts w:hint="eastAsia"/>
        </w:rPr>
        <w:t>但和这位苹果创始人一样，丘吉尔的其他品质占了上风。他的战略眼光无人能出其右，不管是在上世纪</w:t>
      </w:r>
      <w:r>
        <w:rPr>
          <w:rFonts w:hint="eastAsia"/>
        </w:rPr>
        <w:t>30</w:t>
      </w:r>
      <w:r>
        <w:rPr>
          <w:rFonts w:hint="eastAsia"/>
        </w:rPr>
        <w:t>年代认识到希特勒对于全世界都是个威胁，还是在</w:t>
      </w:r>
      <w:r>
        <w:rPr>
          <w:rFonts w:hint="eastAsia"/>
        </w:rPr>
        <w:t>1940</w:t>
      </w:r>
      <w:r>
        <w:rPr>
          <w:rFonts w:hint="eastAsia"/>
        </w:rPr>
        <w:t>年的黑暗岁月里拒绝与德国达成和平协议。他精明地运用自己的魅力，在美国参战前赢得了罗斯福的援助，而且还懂得变通，肯与斯大林领导的苏联结盟，尽管他毕生反对共产主义。在经历了一个又一个平庸的领导人之后，英国终于有了丘吉尔这样的人物，用他坚毅无畏的姿态、有强大感染力的演讲鼓舞人心。</w:t>
      </w:r>
    </w:p>
    <w:p w14:paraId="3D7D2609" w14:textId="77777777" w:rsidR="00FF56E0" w:rsidRDefault="00FF56E0" w:rsidP="00FF56E0"/>
    <w:p w14:paraId="0528EE01" w14:textId="77777777" w:rsidR="00FF56E0" w:rsidRDefault="00FF56E0" w:rsidP="00FF56E0">
      <w:r>
        <w:t>Clear strategic goals, flexibility in tactics and an ability to inspire others. Those are three qualities that any executive or entrepreneur might usefully acquire. Bosses should read more history books.</w:t>
      </w:r>
    </w:p>
    <w:p w14:paraId="0E3F61D3" w14:textId="77777777" w:rsidR="00FF56E0" w:rsidRDefault="00FF56E0" w:rsidP="00FF56E0"/>
    <w:p w14:paraId="30989DBE" w14:textId="77777777" w:rsidR="00FF56E0" w:rsidRDefault="00FF56E0" w:rsidP="00FF56E0">
      <w:pPr>
        <w:rPr>
          <w:rFonts w:hint="eastAsia"/>
        </w:rPr>
      </w:pPr>
      <w:r>
        <w:rPr>
          <w:rFonts w:hint="eastAsia"/>
        </w:rPr>
        <w:t>战略目标清晰，战术灵活变通，有能力激励他人——任何高管或创业家也许都能因习得这三种品质而获益。老板们应该多读一读历史。</w:t>
      </w:r>
    </w:p>
    <w:p w14:paraId="17BB3790" w14:textId="77777777" w:rsidR="00FF56E0" w:rsidRDefault="00FF56E0" w:rsidP="00FF56E0">
      <w:pPr>
        <w:pStyle w:val="1"/>
      </w:pPr>
      <w:r>
        <w:t>Universities abroad: Dreaming of new spires</w:t>
      </w:r>
    </w:p>
    <w:p w14:paraId="044F3EE5" w14:textId="77777777" w:rsidR="00FF56E0" w:rsidRDefault="00FF56E0" w:rsidP="00FF56E0">
      <w:r>
        <w:t>British universities are increasingly setting up shop overseas</w:t>
      </w:r>
    </w:p>
    <w:p w14:paraId="6F2C97C7" w14:textId="77777777" w:rsidR="00FF56E0" w:rsidRDefault="00FF56E0" w:rsidP="00FF56E0">
      <w:pPr>
        <w:rPr>
          <w:rFonts w:hint="eastAsia"/>
        </w:rPr>
      </w:pPr>
      <w:r>
        <w:rPr>
          <w:rFonts w:hint="eastAsia"/>
        </w:rPr>
        <w:t>海外办学：梦想新塔尖</w:t>
      </w:r>
    </w:p>
    <w:p w14:paraId="1CC79D2A" w14:textId="77777777" w:rsidR="00FF56E0" w:rsidRDefault="00FF56E0" w:rsidP="00FF56E0">
      <w:pPr>
        <w:rPr>
          <w:rFonts w:hint="eastAsia"/>
        </w:rPr>
      </w:pPr>
      <w:r>
        <w:rPr>
          <w:rFonts w:hint="eastAsia"/>
        </w:rPr>
        <w:t>英国大学不断扩大海外业务</w:t>
      </w:r>
    </w:p>
    <w:p w14:paraId="30E50F14" w14:textId="77777777" w:rsidR="00FF56E0" w:rsidRDefault="00FF56E0" w:rsidP="00FF56E0">
      <w:r>
        <w:t xml:space="preserve">20180825 britain </w:t>
      </w:r>
      <w:r>
        <w:rPr>
          <w:rFonts w:ascii="Segoe UI Emoji" w:hAnsi="Segoe UI Emoji" w:cs="Segoe UI Emoji"/>
        </w:rPr>
        <w:t>🇬🇧</w:t>
      </w:r>
      <w:r>
        <w:t xml:space="preserve"> English Version</w:t>
      </w:r>
    </w:p>
    <w:p w14:paraId="2BDBF625" w14:textId="77777777" w:rsidR="00FF56E0" w:rsidRDefault="00FF56E0" w:rsidP="00FF56E0"/>
    <w:p w14:paraId="307EB57F" w14:textId="77777777" w:rsidR="00FF56E0" w:rsidRDefault="00FF56E0" w:rsidP="00FF56E0">
      <w:r>
        <w:t>JOHOR BAHRU, a sprawling, gritty city in Malaysia, would once have been an unusual home for a British university. But just off one of the main roads out of town, past signs to Legoland, sits EduCity, a development which is home to three British institutions, each a humid five-minute stroll from the other. The University of Reading is filled with greenery and gleams in the sun. Newcastle transplants the architecture of the university’s Tyneside home to Malaysia. Southampton completes the unlikely trio.</w:t>
      </w:r>
    </w:p>
    <w:p w14:paraId="08058AA1" w14:textId="77777777" w:rsidR="00FF56E0" w:rsidRDefault="00FF56E0" w:rsidP="00FF56E0"/>
    <w:p w14:paraId="57A3EC86" w14:textId="77777777" w:rsidR="00FF56E0" w:rsidRDefault="00FF56E0" w:rsidP="00FF56E0">
      <w:pPr>
        <w:rPr>
          <w:rFonts w:hint="eastAsia"/>
        </w:rPr>
      </w:pPr>
      <w:r>
        <w:rPr>
          <w:rFonts w:hint="eastAsia"/>
        </w:rPr>
        <w:t>马来西亚的新山市（</w:t>
      </w:r>
      <w:r>
        <w:rPr>
          <w:rFonts w:hint="eastAsia"/>
        </w:rPr>
        <w:t>Johor Bahru</w:t>
      </w:r>
      <w:r>
        <w:rPr>
          <w:rFonts w:hint="eastAsia"/>
        </w:rPr>
        <w:t>）扩张无序，砂砾遍地，在过去不大会是英国大学安家的地方。但就在城外一条主要道路的旁边、过了通往乐高乐园的路标之后，坐落着新山国际教育城（</w:t>
      </w:r>
      <w:r>
        <w:rPr>
          <w:rFonts w:hint="eastAsia"/>
        </w:rPr>
        <w:t>EduCity</w:t>
      </w:r>
      <w:r>
        <w:rPr>
          <w:rFonts w:hint="eastAsia"/>
        </w:rPr>
        <w:t>）——三个英国高等学府的分校所在地。在湿热的空气里，从一所学校溜达到另一所只要五分钟。雷丁大学的校园绿意葱茏，在阳光下熠熠生辉。纽卡斯尔大学把在英国泰恩（</w:t>
      </w:r>
      <w:r>
        <w:rPr>
          <w:rFonts w:hint="eastAsia"/>
        </w:rPr>
        <w:t>Tyneside</w:t>
      </w:r>
      <w:r>
        <w:rPr>
          <w:rFonts w:hint="eastAsia"/>
        </w:rPr>
        <w:t>）本部的建筑风格移植到了马来西亚。再加上南安普顿大学，构成了一个意想不到的组合。</w:t>
      </w:r>
    </w:p>
    <w:p w14:paraId="46B5A6B3" w14:textId="77777777" w:rsidR="00FF56E0" w:rsidRDefault="00FF56E0" w:rsidP="00FF56E0"/>
    <w:p w14:paraId="41C8E896" w14:textId="77777777" w:rsidR="00FF56E0" w:rsidRDefault="00FF56E0" w:rsidP="00FF56E0">
      <w:r>
        <w:lastRenderedPageBreak/>
        <w:t>These outposts are part of a broader trend. Britain’s 136 universities now have 39 foreign campuses abroad, educating 26,000 students, from Middlesex University’s site in Mauritius to Glasgow Caledonian’s branch in Bangladesh (see map). Only Australia, which has a much smaller higher-education system, can boast a similar ratio of home to overseas campuses.</w:t>
      </w:r>
    </w:p>
    <w:p w14:paraId="538F87E0" w14:textId="77777777" w:rsidR="00FF56E0" w:rsidRDefault="00FF56E0" w:rsidP="00FF56E0"/>
    <w:p w14:paraId="445C7DDB" w14:textId="77777777" w:rsidR="00FF56E0" w:rsidRDefault="00FF56E0" w:rsidP="00FF56E0">
      <w:pPr>
        <w:rPr>
          <w:rFonts w:hint="eastAsia"/>
        </w:rPr>
      </w:pPr>
      <w:r>
        <w:rPr>
          <w:rFonts w:hint="eastAsia"/>
        </w:rPr>
        <w:t>这些海外分校是更广泛趋势的一部分。从毛里求斯的密德萨斯大学（</w:t>
      </w:r>
      <w:r>
        <w:rPr>
          <w:rFonts w:hint="eastAsia"/>
        </w:rPr>
        <w:t>Middlesex University</w:t>
      </w:r>
      <w:r>
        <w:rPr>
          <w:rFonts w:hint="eastAsia"/>
        </w:rPr>
        <w:t>）分校，到孟加拉国的格拉斯哥卡利多尼安大学（</w:t>
      </w:r>
      <w:r>
        <w:rPr>
          <w:rFonts w:hint="eastAsia"/>
        </w:rPr>
        <w:t>Glasgow Caledonian</w:t>
      </w:r>
      <w:r>
        <w:rPr>
          <w:rFonts w:hint="eastAsia"/>
        </w:rPr>
        <w:t>）分校，英国的</w:t>
      </w:r>
      <w:r>
        <w:rPr>
          <w:rFonts w:hint="eastAsia"/>
        </w:rPr>
        <w:t>136</w:t>
      </w:r>
      <w:r>
        <w:rPr>
          <w:rFonts w:hint="eastAsia"/>
        </w:rPr>
        <w:t>所大学目前在海外设有</w:t>
      </w:r>
      <w:r>
        <w:rPr>
          <w:rFonts w:hint="eastAsia"/>
        </w:rPr>
        <w:t>39</w:t>
      </w:r>
      <w:r>
        <w:rPr>
          <w:rFonts w:hint="eastAsia"/>
        </w:rPr>
        <w:t>所分校，共</w:t>
      </w:r>
      <w:r>
        <w:rPr>
          <w:rFonts w:hint="eastAsia"/>
        </w:rPr>
        <w:t>2.6</w:t>
      </w:r>
      <w:r>
        <w:rPr>
          <w:rFonts w:hint="eastAsia"/>
        </w:rPr>
        <w:t>万名学生（见地图）。只有高等教育体系规模比英国小得多的澳大利亚才有类似的本部分校比。</w:t>
      </w:r>
    </w:p>
    <w:p w14:paraId="2B552076" w14:textId="77777777" w:rsidR="00FF56E0" w:rsidRDefault="00FF56E0" w:rsidP="00FF56E0"/>
    <w:p w14:paraId="7BCB29E7" w14:textId="77777777" w:rsidR="00FF56E0" w:rsidRDefault="00FF56E0" w:rsidP="00FF56E0">
      <w:r>
        <w:t>In addition, there are many more students taking British degrees taught by foreign institutions. In these arrangements British universities provide a curriculum, and sometimes teaching staff, training and support, in return for a juicy fee. In all, in 2015-16 there were 703,000 students studying for a British higher-education qualification overseas. Including international students in Britain, British universities have 1.1m foreign students on their books, a number fast catching up with the 1.9m British students they are educating.</w:t>
      </w:r>
    </w:p>
    <w:p w14:paraId="3C13775B" w14:textId="77777777" w:rsidR="00FF56E0" w:rsidRDefault="00FF56E0" w:rsidP="00FF56E0"/>
    <w:p w14:paraId="51D6C263" w14:textId="77777777" w:rsidR="00FF56E0" w:rsidRDefault="00FF56E0" w:rsidP="00FF56E0">
      <w:pPr>
        <w:rPr>
          <w:rFonts w:hint="eastAsia"/>
        </w:rPr>
      </w:pPr>
      <w:r>
        <w:rPr>
          <w:rFonts w:hint="eastAsia"/>
        </w:rPr>
        <w:t>此外，还有数量多得多的学生在英国以外的其他高校攻读英国学位。在这些合作项目中，英国大学提供课程，有时还提供教学人员、培训和支持，以收取一笔丰厚的费用。两部分加起来，</w:t>
      </w:r>
      <w:r>
        <w:rPr>
          <w:rFonts w:hint="eastAsia"/>
        </w:rPr>
        <w:t>2015</w:t>
      </w:r>
      <w:r>
        <w:rPr>
          <w:rFonts w:hint="eastAsia"/>
        </w:rPr>
        <w:t>至</w:t>
      </w:r>
      <w:r>
        <w:rPr>
          <w:rFonts w:hint="eastAsia"/>
        </w:rPr>
        <w:t>2016</w:t>
      </w:r>
      <w:r>
        <w:rPr>
          <w:rFonts w:hint="eastAsia"/>
        </w:rPr>
        <w:t>年间总计共有</w:t>
      </w:r>
      <w:r>
        <w:rPr>
          <w:rFonts w:hint="eastAsia"/>
        </w:rPr>
        <w:t>70.3</w:t>
      </w:r>
      <w:r>
        <w:rPr>
          <w:rFonts w:hint="eastAsia"/>
        </w:rPr>
        <w:t>万名学生在海外攻读英国高等教育学位。包括在英国的国际学生在内，英国大学共有</w:t>
      </w:r>
      <w:r>
        <w:rPr>
          <w:rFonts w:hint="eastAsia"/>
        </w:rPr>
        <w:t>110</w:t>
      </w:r>
      <w:r>
        <w:rPr>
          <w:rFonts w:hint="eastAsia"/>
        </w:rPr>
        <w:t>万名注册外国学生，这个数字正在迅速追赶目前在这些大学就读的</w:t>
      </w:r>
      <w:r>
        <w:rPr>
          <w:rFonts w:hint="eastAsia"/>
        </w:rPr>
        <w:t>190</w:t>
      </w:r>
      <w:r>
        <w:rPr>
          <w:rFonts w:hint="eastAsia"/>
        </w:rPr>
        <w:t>万英国学生。</w:t>
      </w:r>
    </w:p>
    <w:p w14:paraId="36EC321F" w14:textId="77777777" w:rsidR="00FF56E0" w:rsidRDefault="00FF56E0" w:rsidP="00FF56E0"/>
    <w:p w14:paraId="1E4BA728" w14:textId="77777777" w:rsidR="00FF56E0" w:rsidRDefault="00FF56E0" w:rsidP="00FF56E0">
      <w:r>
        <w:t>The universities’ overseas footprint began to grow fast in the 2000s, as they rushed to meet demand in growing economies, mostly in Asia. “Like in any other industry, universities dipped their toes in the water, then took the plunge,” says Vangelis Tsiligiris of Nottingham Business School. High-ranking universities were the most likely to set up campuses, in the hope of attracting better staff and more students, both of which would help them up the international rankings. In the early days, less-fancy universities were happier letting local colleges teach their qualifications. Increasingly, the more prestigious universities prefer this approach too. All universities wax lyrical about the benefits of fostering international research links; in some cases it might even be true.</w:t>
      </w:r>
    </w:p>
    <w:p w14:paraId="57585F7B" w14:textId="77777777" w:rsidR="00FF56E0" w:rsidRDefault="00FF56E0" w:rsidP="00FF56E0"/>
    <w:p w14:paraId="7453C321" w14:textId="77777777" w:rsidR="00FF56E0" w:rsidRDefault="00FF56E0" w:rsidP="00FF56E0">
      <w:pPr>
        <w:rPr>
          <w:rFonts w:hint="eastAsia"/>
        </w:rPr>
      </w:pPr>
      <w:r>
        <w:rPr>
          <w:rFonts w:hint="eastAsia"/>
        </w:rPr>
        <w:t>进入</w:t>
      </w:r>
      <w:r>
        <w:rPr>
          <w:rFonts w:hint="eastAsia"/>
        </w:rPr>
        <w:t>21</w:t>
      </w:r>
      <w:r>
        <w:rPr>
          <w:rFonts w:hint="eastAsia"/>
        </w:rPr>
        <w:t>世纪后，英国大学的海外扩张之旅开始提速，因为它们急于满足发展中经济体的需求——主要是在亚洲。诺丁汉商学院（</w:t>
      </w:r>
      <w:r>
        <w:rPr>
          <w:rFonts w:hint="eastAsia"/>
        </w:rPr>
        <w:t>Nottingham Business School</w:t>
      </w:r>
      <w:r>
        <w:rPr>
          <w:rFonts w:hint="eastAsia"/>
        </w:rPr>
        <w:t>）的范吉利斯·兹力吉利斯（</w:t>
      </w:r>
      <w:r>
        <w:rPr>
          <w:rFonts w:hint="eastAsia"/>
        </w:rPr>
        <w:t>Vangelis Tsiligiris</w:t>
      </w:r>
      <w:r>
        <w:rPr>
          <w:rFonts w:hint="eastAsia"/>
        </w:rPr>
        <w:t>）表示：“和其他任何行业一样，大学试了一下水，然后一头扎了进去。”排名靠前的大学最有可能建立分校，希望能以此吸引更优秀的教工和更多的学生，这两者都有助于它们提升国际排名。在早期，不那么有名的大学更乐意让当地的大学教授它们的学位课程，如今越来越多的知名大学也开始倾向于使用这种方法。所有大学都在高谈促进国际研究合作的益处，在某些情况下这甚至可能是真的。</w:t>
      </w:r>
    </w:p>
    <w:p w14:paraId="4C71B3D6" w14:textId="77777777" w:rsidR="00FF56E0" w:rsidRDefault="00FF56E0" w:rsidP="00FF56E0"/>
    <w:p w14:paraId="410CF37B" w14:textId="77777777" w:rsidR="00FF56E0" w:rsidRDefault="00FF56E0" w:rsidP="00FF56E0"/>
    <w:p w14:paraId="28E58E40" w14:textId="77777777" w:rsidR="00FF56E0" w:rsidRDefault="00FF56E0" w:rsidP="00FF56E0">
      <w:r>
        <w:t>The attraction for students is clear. A British degree holds a promise of quality, explains Mark, a local undergraduate at Sunway University, a Malaysian institution just outside Kuala Lumpur. Studying at home allows students to avoid Britain’s increasingly strict visa regime. It is also much cheaper. A joint Lancaster-Sunway degree costs around 28,000 ringgit (£5,300, or $6,820) a year, compared with £9,250 for a Lancaster degree in Britain—which would also involve hefty travel and living costs. In the past five years, Sunway’s student numbers have trebled, to 7,500. The offer of British qualifications has been crucial, says Graeme Wilkinson, its vice-chancellor—although, he adds, having a water park next door did no harm.</w:t>
      </w:r>
    </w:p>
    <w:p w14:paraId="098EFB8E" w14:textId="77777777" w:rsidR="00FF56E0" w:rsidRDefault="00FF56E0" w:rsidP="00FF56E0"/>
    <w:p w14:paraId="4D5522F1" w14:textId="77777777" w:rsidR="00FF56E0" w:rsidRDefault="00FF56E0" w:rsidP="00FF56E0">
      <w:pPr>
        <w:rPr>
          <w:rFonts w:hint="eastAsia"/>
        </w:rPr>
      </w:pPr>
      <w:r>
        <w:rPr>
          <w:rFonts w:hint="eastAsia"/>
        </w:rPr>
        <w:t>这类扩张对学生的吸引力是很明显的。在紧邻马来西亚吉隆坡的双威大学（</w:t>
      </w:r>
      <w:r>
        <w:rPr>
          <w:rFonts w:hint="eastAsia"/>
        </w:rPr>
        <w:t>Sunway University</w:t>
      </w:r>
      <w:r>
        <w:rPr>
          <w:rFonts w:hint="eastAsia"/>
        </w:rPr>
        <w:t>），来自本地的本科生马克解释说，英国学位是高质量的保证。在本地学习可以让学生绕过英国日趋严格的签证制度，而且花费也便宜得多。兰卡斯特</w:t>
      </w:r>
      <w:r>
        <w:rPr>
          <w:rFonts w:hint="eastAsia"/>
        </w:rPr>
        <w:t>-</w:t>
      </w:r>
      <w:r>
        <w:rPr>
          <w:rFonts w:hint="eastAsia"/>
        </w:rPr>
        <w:t>双威联合学位项目的费用约为每年</w:t>
      </w:r>
      <w:r>
        <w:rPr>
          <w:rFonts w:hint="eastAsia"/>
        </w:rPr>
        <w:t>2.8</w:t>
      </w:r>
      <w:r>
        <w:rPr>
          <w:rFonts w:hint="eastAsia"/>
        </w:rPr>
        <w:t>万林吉特（合</w:t>
      </w:r>
      <w:r>
        <w:rPr>
          <w:rFonts w:hint="eastAsia"/>
        </w:rPr>
        <w:t>5300</w:t>
      </w:r>
      <w:r>
        <w:rPr>
          <w:rFonts w:hint="eastAsia"/>
        </w:rPr>
        <w:t>英镑或</w:t>
      </w:r>
      <w:r>
        <w:rPr>
          <w:rFonts w:hint="eastAsia"/>
        </w:rPr>
        <w:t>6820</w:t>
      </w:r>
      <w:r>
        <w:rPr>
          <w:rFonts w:hint="eastAsia"/>
        </w:rPr>
        <w:t>美元），而在兰卡斯特大学英国本部攻读学位的费用为一年</w:t>
      </w:r>
      <w:r>
        <w:rPr>
          <w:rFonts w:hint="eastAsia"/>
        </w:rPr>
        <w:t>9250</w:t>
      </w:r>
      <w:r>
        <w:rPr>
          <w:rFonts w:hint="eastAsia"/>
        </w:rPr>
        <w:t>英镑，此外还有高额的交通和生活费用。在过去五年里，双威大学的学生人数</w:t>
      </w:r>
      <w:r>
        <w:rPr>
          <w:rFonts w:hint="eastAsia"/>
        </w:rPr>
        <w:lastRenderedPageBreak/>
        <w:t>增加了两倍，达到</w:t>
      </w:r>
      <w:r>
        <w:rPr>
          <w:rFonts w:hint="eastAsia"/>
        </w:rPr>
        <w:t>7500</w:t>
      </w:r>
      <w:r>
        <w:rPr>
          <w:rFonts w:hint="eastAsia"/>
        </w:rPr>
        <w:t>人。副校长格雷姆·威尔金森（</w:t>
      </w:r>
      <w:r>
        <w:rPr>
          <w:rFonts w:hint="eastAsia"/>
        </w:rPr>
        <w:t>Graeme Wilkinson</w:t>
      </w:r>
      <w:r>
        <w:rPr>
          <w:rFonts w:hint="eastAsia"/>
        </w:rPr>
        <w:t>）说，英国的学位项目发挥了至关重要的作用，虽然——他补充说——隔壁的水上乐园也有一定的吸引力。</w:t>
      </w:r>
    </w:p>
    <w:p w14:paraId="562A65C5" w14:textId="77777777" w:rsidR="00FF56E0" w:rsidRDefault="00FF56E0" w:rsidP="00FF56E0"/>
    <w:p w14:paraId="338F17D3" w14:textId="77777777" w:rsidR="00FF56E0" w:rsidRDefault="00FF56E0" w:rsidP="00FF56E0">
      <w:r>
        <w:t>For countries like Malaysia, importing foreign universities offers a way to build institutional expertise quickly. Two decades ago, Malaysia began to position itself as a hub for higher education, seeking to attract students from around the region, as well as from farther-away Muslim countries, explains Sarah Deverall, head of the Malaysian branch of the British Council, which promotes British culture abroad. Malaysia now has more students studying for a British qualification than any country bar Britain itself. Others places have courted foreign universities for different reasons. Dubai, for instance, encouraged them to set up shop to cater to the children of its large expat population.</w:t>
      </w:r>
    </w:p>
    <w:p w14:paraId="1391CAA7" w14:textId="77777777" w:rsidR="00FF56E0" w:rsidRDefault="00FF56E0" w:rsidP="00FF56E0"/>
    <w:p w14:paraId="5B1829B4" w14:textId="77777777" w:rsidR="00FF56E0" w:rsidRDefault="00FF56E0" w:rsidP="00FF56E0">
      <w:pPr>
        <w:rPr>
          <w:rFonts w:hint="eastAsia"/>
        </w:rPr>
      </w:pPr>
      <w:r>
        <w:rPr>
          <w:rFonts w:hint="eastAsia"/>
        </w:rPr>
        <w:t>对于像马来西亚这样的国家来说，引进外国大学有助于快速获得打造高等院校的能力。负责在海外推广英国文化的英国文化协会（</w:t>
      </w:r>
      <w:r>
        <w:rPr>
          <w:rFonts w:hint="eastAsia"/>
        </w:rPr>
        <w:t>British Council</w:t>
      </w:r>
      <w:r>
        <w:rPr>
          <w:rFonts w:hint="eastAsia"/>
        </w:rPr>
        <w:t>）的马来西亚办事处负责人戴思薇（</w:t>
      </w:r>
      <w:r>
        <w:rPr>
          <w:rFonts w:hint="eastAsia"/>
        </w:rPr>
        <w:t>Sarah Deverall</w:t>
      </w:r>
      <w:r>
        <w:rPr>
          <w:rFonts w:hint="eastAsia"/>
        </w:rPr>
        <w:t>）解释说，</w:t>
      </w:r>
      <w:r>
        <w:rPr>
          <w:rFonts w:hint="eastAsia"/>
        </w:rPr>
        <w:t>20</w:t>
      </w:r>
      <w:r>
        <w:rPr>
          <w:rFonts w:hint="eastAsia"/>
        </w:rPr>
        <w:t>年前马来西亚开始将自己定位为高等教育中心，以吸引来自该地区以及更远的穆斯林国家的学生。除英国本国以外，马来西亚现在是拥有最多攻读英国学位的学生的国家。其他国家则出于其他原因引进外国大学。例如，迪拜鼓励它们开设分校是为了满足这里庞大的外派人士子女的教育需求。</w:t>
      </w:r>
    </w:p>
    <w:p w14:paraId="4904D1B4" w14:textId="77777777" w:rsidR="00FF56E0" w:rsidRDefault="00FF56E0" w:rsidP="00FF56E0"/>
    <w:p w14:paraId="58EDD522" w14:textId="77777777" w:rsidR="00FF56E0" w:rsidRDefault="00FF56E0" w:rsidP="00FF56E0">
      <w:r>
        <w:t>Despite support from host governments, dealing with a foreign higher-education system is hard work. Sam Weston, who works for the University of Reading in EduCity, admits that recruitment has been slower than hoped. “It’s early days,” she explains. “We’re still getting the word out.” Both Wolverhampton and Aberystwyth have closed campuses in Mauritius, after failing to attract students. Last year Warwick scrapped plans to build a campus in California, following difficulties in navigating local regulation. Others relied too heavily on the enthusiasm of individual university officials in Britain, and floundered when those people moved on.</w:t>
      </w:r>
    </w:p>
    <w:p w14:paraId="37166506" w14:textId="77777777" w:rsidR="00FF56E0" w:rsidRDefault="00FF56E0" w:rsidP="00FF56E0"/>
    <w:p w14:paraId="712E71B1" w14:textId="77777777" w:rsidR="00FF56E0" w:rsidRDefault="00FF56E0" w:rsidP="00FF56E0">
      <w:pPr>
        <w:rPr>
          <w:rFonts w:hint="eastAsia"/>
        </w:rPr>
      </w:pPr>
      <w:r>
        <w:rPr>
          <w:rFonts w:hint="eastAsia"/>
        </w:rPr>
        <w:t>尽管有东道国政府的支持，与外国的高等教育体系打交道仍是件难事。在新山国际教育城雷丁大学工作的山姆·维斯顿（</w:t>
      </w:r>
      <w:r>
        <w:rPr>
          <w:rFonts w:hint="eastAsia"/>
        </w:rPr>
        <w:t>Sam Weston</w:t>
      </w:r>
      <w:r>
        <w:rPr>
          <w:rFonts w:hint="eastAsia"/>
        </w:rPr>
        <w:t>）承认，招生工作的进度比大家期望的要慢。“现在还是项目初期，”她解释说，“我们还在大力宣传。”由于未能吸引到足够的学生，胡弗汉顿大学（</w:t>
      </w:r>
      <w:r>
        <w:rPr>
          <w:rFonts w:hint="eastAsia"/>
        </w:rPr>
        <w:t>Wolverhampton</w:t>
      </w:r>
      <w:r>
        <w:rPr>
          <w:rFonts w:hint="eastAsia"/>
        </w:rPr>
        <w:t>）和亚伯大学（</w:t>
      </w:r>
      <w:r>
        <w:rPr>
          <w:rFonts w:hint="eastAsia"/>
        </w:rPr>
        <w:t>Aberystwyth</w:t>
      </w:r>
      <w:r>
        <w:rPr>
          <w:rFonts w:hint="eastAsia"/>
        </w:rPr>
        <w:t>）都关闭了在毛里求斯的分校。去年，由于在应对当地监管方面遇到困难，华威大学（</w:t>
      </w:r>
      <w:r>
        <w:rPr>
          <w:rFonts w:hint="eastAsia"/>
        </w:rPr>
        <w:t>Warwick</w:t>
      </w:r>
      <w:r>
        <w:rPr>
          <w:rFonts w:hint="eastAsia"/>
        </w:rPr>
        <w:t>）取消了在美国加州建立分校的计划。其他项目都过分依赖在英国的个别大学官员的热情，在这些人转移注意力之后项目就陷入困境。</w:t>
      </w:r>
    </w:p>
    <w:p w14:paraId="1DCC7D54" w14:textId="77777777" w:rsidR="00FF56E0" w:rsidRDefault="00FF56E0" w:rsidP="00FF56E0"/>
    <w:p w14:paraId="48F0B3E4" w14:textId="77777777" w:rsidR="00FF56E0" w:rsidRDefault="00FF56E0" w:rsidP="00FF56E0">
      <w:r>
        <w:t>Universities also have to adapt, sometimes uncomfortably, to local politics. In July an academic was removed from the management board of Nottingham’s Ningbo campus—a joint venture with the Chinese government—after writing an essay critical of the 19th Party Congress, a meeting of government bigwigs. Restrictions in Malaysia mean there are no student unions on the British campuses there.</w:t>
      </w:r>
    </w:p>
    <w:p w14:paraId="55320A64" w14:textId="77777777" w:rsidR="00FF56E0" w:rsidRDefault="00FF56E0" w:rsidP="00FF56E0"/>
    <w:p w14:paraId="7BC592FD" w14:textId="77777777" w:rsidR="00FF56E0" w:rsidRDefault="00FF56E0" w:rsidP="00FF56E0">
      <w:pPr>
        <w:rPr>
          <w:rFonts w:hint="eastAsia"/>
        </w:rPr>
      </w:pPr>
      <w:r>
        <w:rPr>
          <w:rFonts w:hint="eastAsia"/>
        </w:rPr>
        <w:t>大学也必须适应地方政治环境，有时这个过程并不愉快。</w:t>
      </w:r>
      <w:r>
        <w:rPr>
          <w:rFonts w:hint="eastAsia"/>
        </w:rPr>
        <w:t>7</w:t>
      </w:r>
      <w:r>
        <w:rPr>
          <w:rFonts w:hint="eastAsia"/>
        </w:rPr>
        <w:t>月，与中国政府合作开办的诺丁汉大学宁波校区的一名学者著文批评了十九大，之后被免除管理委员会职务。马来西亚的限制条件则意味着那里的英国校园不能成立学生会。</w:t>
      </w:r>
    </w:p>
    <w:p w14:paraId="65A4ECFE" w14:textId="77777777" w:rsidR="00FF56E0" w:rsidRDefault="00FF56E0" w:rsidP="00FF56E0"/>
    <w:p w14:paraId="0324BA7F" w14:textId="77777777" w:rsidR="00FF56E0" w:rsidRDefault="00FF56E0" w:rsidP="00FF56E0">
      <w:r>
        <w:t>Partly as a result of these difficulties, most British universities selling their qualifications abroad prefer to get a local institution to do the teaching. But this arm’s length approach is not entirely trouble-free. Some worry that the quality of education is not always up to scratch. The Quality Assurance Agency, which helps regulate British universities (including their overseas empires) says that malpractice is rare. But some university officials privately doubt that teaching is always equal to that found in Britain, as is meant to be the case.</w:t>
      </w:r>
    </w:p>
    <w:p w14:paraId="33135508" w14:textId="77777777" w:rsidR="00FF56E0" w:rsidRDefault="00FF56E0" w:rsidP="00FF56E0"/>
    <w:p w14:paraId="07B1E4E9" w14:textId="77777777" w:rsidR="00FF56E0" w:rsidRDefault="00FF56E0" w:rsidP="00FF56E0">
      <w:pPr>
        <w:rPr>
          <w:rFonts w:hint="eastAsia"/>
        </w:rPr>
      </w:pPr>
      <w:r>
        <w:rPr>
          <w:rFonts w:hint="eastAsia"/>
        </w:rPr>
        <w:t>一定程度上由于这些困难，大多数在海外销售学位项目的英国大学更愿意让本地大学承担教学工作。但这种保持距离的方法并非完全没有问题。有些人担心教育质量并不总能达标。帮助规范英国大学（包括其海外分校）的英国高</w:t>
      </w:r>
      <w:r>
        <w:rPr>
          <w:rFonts w:hint="eastAsia"/>
        </w:rPr>
        <w:lastRenderedPageBreak/>
        <w:t>等教育质量保证委员会（</w:t>
      </w:r>
      <w:r>
        <w:rPr>
          <w:rFonts w:hint="eastAsia"/>
        </w:rPr>
        <w:t>Quality Assurance Agency</w:t>
      </w:r>
      <w:r>
        <w:rPr>
          <w:rFonts w:hint="eastAsia"/>
        </w:rPr>
        <w:t>）表示，敷衍了事的情况很少见。但是一些大学官员私下怀疑分校的教学水平并不总是与英国的相当，而办分校的初衷就是要保持一致的水准。</w:t>
      </w:r>
    </w:p>
    <w:p w14:paraId="4EA77052" w14:textId="77777777" w:rsidR="00FF56E0" w:rsidRDefault="00FF56E0" w:rsidP="00FF56E0"/>
    <w:p w14:paraId="088CE40B" w14:textId="77777777" w:rsidR="00FF56E0" w:rsidRDefault="00FF56E0" w:rsidP="00FF56E0">
      <w:r>
        <w:t>All of this means universities are beginning to tread more carefully. There has been a move away from the “hands-off model”, in which universities provide certificates and little else, to more genuine partnerships, says Janet Ilieva, a higher-education consultant based in Britain.</w:t>
      </w:r>
    </w:p>
    <w:p w14:paraId="20151CD7" w14:textId="77777777" w:rsidR="00FF56E0" w:rsidRDefault="00FF56E0" w:rsidP="00FF56E0"/>
    <w:p w14:paraId="65002956" w14:textId="77777777" w:rsidR="00FF56E0" w:rsidRDefault="00FF56E0" w:rsidP="00FF56E0">
      <w:pPr>
        <w:rPr>
          <w:rFonts w:hint="eastAsia"/>
        </w:rPr>
      </w:pPr>
      <w:r>
        <w:rPr>
          <w:rFonts w:hint="eastAsia"/>
        </w:rPr>
        <w:t>这促使大学开始更小心地行事。常驻英国的高等教育顾问珍妮特·伊利亚娃（</w:t>
      </w:r>
      <w:r>
        <w:rPr>
          <w:rFonts w:hint="eastAsia"/>
        </w:rPr>
        <w:t>Janet Ilieva</w:t>
      </w:r>
      <w:r>
        <w:rPr>
          <w:rFonts w:hint="eastAsia"/>
        </w:rPr>
        <w:t>）表示，合作办学已经从英国大学仅提供证书而其他基本不管的“放手模式”转变成更有实质内容的合作伙伴关系。</w:t>
      </w:r>
    </w:p>
    <w:p w14:paraId="523EC226" w14:textId="77777777" w:rsidR="00FF56E0" w:rsidRDefault="00FF56E0" w:rsidP="00FF56E0"/>
    <w:p w14:paraId="4CAB19F3" w14:textId="77777777" w:rsidR="00FF56E0" w:rsidRDefault="00FF56E0" w:rsidP="00FF56E0">
      <w:r>
        <w:t>A number of governments in big markets are also growing more cautious. Two years ago, Malaysia banned any new links with universities not in the top 5% of a global ranking. At the same time, China reportedly halted approvals of new joint-venture campuses. Expansion is also kept in check by the fact that universities are reluctant to do anything that might water down their British character. David Willetts, a former higher-education minister, has complained that he was unable to convince any university to create a vehicle to list on the stock market to promote a global higher-education brand.</w:t>
      </w:r>
    </w:p>
    <w:p w14:paraId="5B0F5991" w14:textId="77777777" w:rsidR="00FF56E0" w:rsidRDefault="00FF56E0" w:rsidP="00FF56E0"/>
    <w:p w14:paraId="76EBE4CB" w14:textId="77777777" w:rsidR="00FF56E0" w:rsidRDefault="00FF56E0" w:rsidP="00FF56E0">
      <w:pPr>
        <w:rPr>
          <w:rFonts w:hint="eastAsia"/>
        </w:rPr>
      </w:pPr>
      <w:r>
        <w:rPr>
          <w:rFonts w:hint="eastAsia"/>
        </w:rPr>
        <w:t>一些拥有庞大教育市场的国家的政府也变得更加谨慎。两年前，马来西亚禁止与不在全球排名前</w:t>
      </w:r>
      <w:r>
        <w:rPr>
          <w:rFonts w:hint="eastAsia"/>
        </w:rPr>
        <w:t>5%</w:t>
      </w:r>
      <w:r>
        <w:rPr>
          <w:rFonts w:hint="eastAsia"/>
        </w:rPr>
        <w:t>的大学创建任何新的合作办学项目。与此同时，据报道中国已经暂停了对新合办分校的审批。此外，大学不大愿意做任何可能消减自身英国特色的事情，这也限制了它们的扩张。前高等教育大臣戴维·威利茨（</w:t>
      </w:r>
      <w:r>
        <w:rPr>
          <w:rFonts w:hint="eastAsia"/>
        </w:rPr>
        <w:t>David Willetts</w:t>
      </w:r>
      <w:r>
        <w:rPr>
          <w:rFonts w:hint="eastAsia"/>
        </w:rPr>
        <w:t>）抱怨说，他无法说服任何一所大学成立机构上市，以推广一个全球高等教育品牌。</w:t>
      </w:r>
    </w:p>
    <w:p w14:paraId="52B526C6" w14:textId="77777777" w:rsidR="00FF56E0" w:rsidRDefault="00FF56E0" w:rsidP="00FF56E0"/>
    <w:p w14:paraId="0A9D4A7B" w14:textId="77777777" w:rsidR="00FF56E0" w:rsidRDefault="00FF56E0" w:rsidP="00FF56E0">
      <w:r>
        <w:t>Last year growth in the number of students studying for British degrees overseas slowed, to just 1%. But university officials don’t expect the lull to last long. Some British universities are considering setting up continental campuses after Brexit, in order to sidestep expected restrictions on immigration. A looming demographic dip in the number of British 18-year-olds, and threats by politicians to cut tuition fees at home, are also making universities look abroad. As demand for degrees grows around the world, it is likely that British universities will become ever more international.</w:t>
      </w:r>
    </w:p>
    <w:p w14:paraId="4F3F0E46" w14:textId="77777777" w:rsidR="00FF56E0" w:rsidRDefault="00FF56E0" w:rsidP="00FF56E0"/>
    <w:p w14:paraId="4113791C" w14:textId="77777777" w:rsidR="00FF56E0" w:rsidRDefault="00FF56E0" w:rsidP="00FF56E0">
      <w:pPr>
        <w:rPr>
          <w:rFonts w:hint="eastAsia"/>
        </w:rPr>
      </w:pPr>
      <w:r>
        <w:rPr>
          <w:rFonts w:hint="eastAsia"/>
        </w:rPr>
        <w:t>去年，在海外攻读英国学位的学生数量增长放缓，增幅仅为</w:t>
      </w:r>
      <w:r>
        <w:rPr>
          <w:rFonts w:hint="eastAsia"/>
        </w:rPr>
        <w:t>1%</w:t>
      </w:r>
      <w:r>
        <w:rPr>
          <w:rFonts w:hint="eastAsia"/>
        </w:rPr>
        <w:t>。但大学官员并不认为这种情况会持续很久。一些英国大学正考虑在英国脱欧后设立欧洲大陆校区，以避开预期中的对移民的限制。英国</w:t>
      </w:r>
      <w:r>
        <w:rPr>
          <w:rFonts w:hint="eastAsia"/>
        </w:rPr>
        <w:t>18</w:t>
      </w:r>
      <w:r>
        <w:rPr>
          <w:rFonts w:hint="eastAsia"/>
        </w:rPr>
        <w:t>岁人口的数量即将下降，加上政客们威胁要在国内削减学费，都促使大学将目光投向海外。随着全世界对学位的需求不断增长，英国大学可能会变得越来越国际化。</w:t>
      </w:r>
    </w:p>
    <w:p w14:paraId="0E64B4C0" w14:textId="77777777" w:rsidR="00FF56E0" w:rsidRDefault="00FF56E0" w:rsidP="00FF56E0">
      <w:pPr>
        <w:pStyle w:val="1"/>
      </w:pPr>
      <w:r>
        <w:t>In praise of air-conditioning: Rebirth of the cool</w:t>
      </w:r>
    </w:p>
    <w:p w14:paraId="4876E65E" w14:textId="77777777" w:rsidR="00FF56E0" w:rsidRDefault="00FF56E0" w:rsidP="00FF56E0">
      <w:r>
        <w:t>How to spread the benefits of air-conditioning—without frying the planet</w:t>
      </w:r>
    </w:p>
    <w:p w14:paraId="14707BF8" w14:textId="77777777" w:rsidR="00FF56E0" w:rsidRDefault="00FF56E0" w:rsidP="00FF56E0">
      <w:pPr>
        <w:rPr>
          <w:rFonts w:hint="eastAsia"/>
        </w:rPr>
      </w:pPr>
      <w:r>
        <w:rPr>
          <w:rFonts w:hint="eastAsia"/>
        </w:rPr>
        <w:t>空调赞歌：酷爽再生</w:t>
      </w:r>
    </w:p>
    <w:p w14:paraId="3A508813" w14:textId="77777777" w:rsidR="00FF56E0" w:rsidRDefault="00FF56E0" w:rsidP="00FF56E0">
      <w:pPr>
        <w:rPr>
          <w:rFonts w:hint="eastAsia"/>
        </w:rPr>
      </w:pPr>
      <w:r>
        <w:rPr>
          <w:rFonts w:hint="eastAsia"/>
        </w:rPr>
        <w:t>如何普及空调的好处，同时又不让地球升温</w:t>
      </w:r>
    </w:p>
    <w:p w14:paraId="3E811679" w14:textId="77777777" w:rsidR="00FF56E0" w:rsidRDefault="00FF56E0" w:rsidP="00FF56E0">
      <w:r>
        <w:t xml:space="preserve">20180825 leaders </w:t>
      </w:r>
      <w:r>
        <w:rPr>
          <w:rFonts w:ascii="Segoe UI Emoji" w:hAnsi="Segoe UI Emoji" w:cs="Segoe UI Emoji"/>
        </w:rPr>
        <w:t>🇬🇧</w:t>
      </w:r>
      <w:r>
        <w:t xml:space="preserve"> English Version</w:t>
      </w:r>
    </w:p>
    <w:p w14:paraId="223355C1" w14:textId="77777777" w:rsidR="00FF56E0" w:rsidRDefault="00FF56E0" w:rsidP="00FF56E0"/>
    <w:p w14:paraId="266DA1C9" w14:textId="77777777" w:rsidR="00FF56E0" w:rsidRDefault="00FF56E0" w:rsidP="00FF56E0">
      <w:r>
        <w:t>WHAT is the single most effective way to reduce greenhouse-gas emissions? Go vegetarian? Replant the Amazon? Cycle to work? None of the above. The answer is: make air-conditioners radically better. On one calculation, replacing refrigerants that damage the atmosphere would reduce total greenhouse gases by the equivalent of 90bn tonnes of CO2 by 2050. Making the units more energy-efficient could double that. By contrast, if half the world’s population were to give up meat, it would save 66bn tonnes of CO2. Replanting two-thirds of degraded tropical forests would save 61bn tonnes. A one-third increase in global bicycle journeys would save just 2.3bn tonnes.</w:t>
      </w:r>
    </w:p>
    <w:p w14:paraId="56E4593C" w14:textId="77777777" w:rsidR="00FF56E0" w:rsidRDefault="00FF56E0" w:rsidP="00FF56E0"/>
    <w:p w14:paraId="11403C00" w14:textId="77777777" w:rsidR="00FF56E0" w:rsidRDefault="00FF56E0" w:rsidP="00FF56E0">
      <w:pPr>
        <w:rPr>
          <w:rFonts w:hint="eastAsia"/>
        </w:rPr>
      </w:pPr>
      <w:r>
        <w:rPr>
          <w:rFonts w:hint="eastAsia"/>
        </w:rPr>
        <w:lastRenderedPageBreak/>
        <w:t>减少温室气体排放的最有效方法是什么？去吃素？再造亚马逊雨林？骑自行车上班？以上都不是。答案是：让空调效果更好。根据一项计算，更换损害大气的制冷剂将使温室气体总量减少相当于到</w:t>
      </w:r>
      <w:r>
        <w:rPr>
          <w:rFonts w:hint="eastAsia"/>
        </w:rPr>
        <w:t>2050</w:t>
      </w:r>
      <w:r>
        <w:rPr>
          <w:rFonts w:hint="eastAsia"/>
        </w:rPr>
        <w:t>年的</w:t>
      </w:r>
      <w:r>
        <w:rPr>
          <w:rFonts w:hint="eastAsia"/>
        </w:rPr>
        <w:t>900</w:t>
      </w:r>
      <w:r>
        <w:rPr>
          <w:rFonts w:hint="eastAsia"/>
        </w:rPr>
        <w:t>亿吨二氧化碳。使这些单位更加节能可能会使其增加一倍。相比之下，如果世界上一半的人口放弃肉类，那么它将节省</w:t>
      </w:r>
      <w:r>
        <w:rPr>
          <w:rFonts w:hint="eastAsia"/>
        </w:rPr>
        <w:t>660</w:t>
      </w:r>
      <w:r>
        <w:rPr>
          <w:rFonts w:hint="eastAsia"/>
        </w:rPr>
        <w:t>亿吨二氧化碳。重新种植三分之二的退化热带森林将节省</w:t>
      </w:r>
      <w:r>
        <w:rPr>
          <w:rFonts w:hint="eastAsia"/>
        </w:rPr>
        <w:t>610</w:t>
      </w:r>
      <w:r>
        <w:rPr>
          <w:rFonts w:hint="eastAsia"/>
        </w:rPr>
        <w:t>亿吨。全球自行车旅行增加三分之一将节省仅</w:t>
      </w:r>
      <w:r>
        <w:rPr>
          <w:rFonts w:hint="eastAsia"/>
        </w:rPr>
        <w:t>23</w:t>
      </w:r>
      <w:r>
        <w:rPr>
          <w:rFonts w:hint="eastAsia"/>
        </w:rPr>
        <w:t>亿吨。</w:t>
      </w:r>
    </w:p>
    <w:p w14:paraId="684A805F" w14:textId="77777777" w:rsidR="00FF56E0" w:rsidRDefault="00FF56E0" w:rsidP="00FF56E0"/>
    <w:p w14:paraId="0D2BBB72" w14:textId="77777777" w:rsidR="00FF56E0" w:rsidRDefault="00FF56E0" w:rsidP="00FF56E0">
      <w:r>
        <w:t>Air-conditioning is one of the world’s great overlooked industries. Automobiles and air-conditioners were invented at roughly the same time, and both have had a huge impact on where people live and work. Unlike cars, though, air-conditioners have drawn little criticism for their social impact, emissions or energy efficiency. Most hot countries do not have rules to govern their energy use. There is not even a common English word for “coolth” (the opposite of warmth).</w:t>
      </w:r>
    </w:p>
    <w:p w14:paraId="61C2AC59" w14:textId="77777777" w:rsidR="00FF56E0" w:rsidRDefault="00FF56E0" w:rsidP="00FF56E0"/>
    <w:p w14:paraId="045ACB6C" w14:textId="77777777" w:rsidR="00FF56E0" w:rsidRDefault="00FF56E0" w:rsidP="00FF56E0">
      <w:pPr>
        <w:rPr>
          <w:rFonts w:hint="eastAsia"/>
        </w:rPr>
      </w:pPr>
      <w:r>
        <w:rPr>
          <w:rFonts w:hint="eastAsia"/>
        </w:rPr>
        <w:t>空调是世界上最受忽视的产业之一。汽车和空调差不多在同一时间发明，两者都对人们生活和工作的选址产生了巨大的影响。然而与汽车不同的是，空调在社会影响、排放或能源效率方面没有受过什么批评。大多数气候炎热的国家没有管理空调能耗的法规。英文中甚至没有一个和“</w:t>
      </w:r>
      <w:r>
        <w:rPr>
          <w:rFonts w:hint="eastAsia"/>
        </w:rPr>
        <w:t>warmth</w:t>
      </w:r>
      <w:r>
        <w:rPr>
          <w:rFonts w:hint="eastAsia"/>
        </w:rPr>
        <w:t>”相对，表示气温凉爽的常用词【译注：“</w:t>
      </w:r>
      <w:r>
        <w:rPr>
          <w:rFonts w:hint="eastAsia"/>
        </w:rPr>
        <w:t>coolth</w:t>
      </w:r>
      <w:r>
        <w:rPr>
          <w:rFonts w:hint="eastAsia"/>
        </w:rPr>
        <w:t>”一词极少被使用】。</w:t>
      </w:r>
    </w:p>
    <w:p w14:paraId="2A3A8FBB" w14:textId="77777777" w:rsidR="00FF56E0" w:rsidRDefault="00FF56E0" w:rsidP="00FF56E0"/>
    <w:p w14:paraId="23A8B3D4" w14:textId="77777777" w:rsidR="00FF56E0" w:rsidRDefault="00FF56E0" w:rsidP="00FF56E0">
      <w:r>
        <w:t>Yet air-conditioning has done more than most things to benefit humankind. Lee Kuan Yew, the first prime minister of Singapore, called it “perhaps one of the signal inventions of history”. It has transformed productivity in the tropics and helped turn southern China into the workshop of the world. In Europe, its spread has pushed down heat-related deaths by a factor of ten since 2003, when 70,000 more people than usual, most of them elderly, died in a heatwave. For children, air-conditioned classrooms and dormitories are associated with better grades at school (see article).</w:t>
      </w:r>
    </w:p>
    <w:p w14:paraId="1A079D04" w14:textId="77777777" w:rsidR="00FF56E0" w:rsidRDefault="00FF56E0" w:rsidP="00FF56E0"/>
    <w:p w14:paraId="311F637E" w14:textId="77777777" w:rsidR="00FF56E0" w:rsidRDefault="00FF56E0" w:rsidP="00FF56E0">
      <w:pPr>
        <w:rPr>
          <w:rFonts w:hint="eastAsia"/>
        </w:rPr>
      </w:pPr>
      <w:r>
        <w:rPr>
          <w:rFonts w:hint="eastAsia"/>
        </w:rPr>
        <w:t>然而，空调带给人类的好处比大多数发明都多。新加坡第一任总理李光耀称空调“可能是历史上最重要的发明之一”。它改变了热带地区的生产力，帮助华南成为世界工厂。在欧洲，自</w:t>
      </w:r>
      <w:r>
        <w:rPr>
          <w:rFonts w:hint="eastAsia"/>
        </w:rPr>
        <w:t>2003</w:t>
      </w:r>
      <w:r>
        <w:rPr>
          <w:rFonts w:hint="eastAsia"/>
        </w:rPr>
        <w:t>年以来，由于空调的普及，与高温相关的死亡人数减少到原来的十分之一。</w:t>
      </w:r>
      <w:r>
        <w:rPr>
          <w:rFonts w:hint="eastAsia"/>
        </w:rPr>
        <w:t>2003</w:t>
      </w:r>
      <w:r>
        <w:rPr>
          <w:rFonts w:hint="eastAsia"/>
        </w:rPr>
        <w:t>年的那次热浪造成的死亡人数比以往多七万，其中大部分是老人。对于儿童而言，他们成绩的提高与教室和宿舍安装空调相关。</w:t>
      </w:r>
    </w:p>
    <w:p w14:paraId="1C38A5BA" w14:textId="77777777" w:rsidR="00FF56E0" w:rsidRDefault="00FF56E0" w:rsidP="00FF56E0"/>
    <w:p w14:paraId="443A98F3" w14:textId="77777777" w:rsidR="00FF56E0" w:rsidRDefault="00FF56E0" w:rsidP="00FF56E0">
      <w:r>
        <w:t>Environmentalists who call air-conditioning “a luxury we cannot afford” have half a point, however. In the next ten years, as many air-conditioners will be installed around the world as were put in between 1902 (when air-conditioning was invented) and 2005. Until energy can be produced without carbon emissions, these extra machines will warm the world. At the moment, therefore, air-conditioners create a vicious cycle. The more the Earth warms, the more people need them. But the more there are, the warmer the world will be.</w:t>
      </w:r>
    </w:p>
    <w:p w14:paraId="170A8DF4" w14:textId="77777777" w:rsidR="00FF56E0" w:rsidRDefault="00FF56E0" w:rsidP="00FF56E0"/>
    <w:p w14:paraId="0AF47DCB" w14:textId="77777777" w:rsidR="00FF56E0" w:rsidRDefault="00FF56E0" w:rsidP="00FF56E0">
      <w:pPr>
        <w:rPr>
          <w:rFonts w:hint="eastAsia"/>
        </w:rPr>
      </w:pPr>
      <w:r>
        <w:rPr>
          <w:rFonts w:hint="eastAsia"/>
        </w:rPr>
        <w:t>然而，将空调称为“我们负担不起的奢侈品”的环保主义者也有其道理。在接下来的十年中，全世界安装的空调数量将相当于</w:t>
      </w:r>
      <w:r>
        <w:rPr>
          <w:rFonts w:hint="eastAsia"/>
        </w:rPr>
        <w:t>1902</w:t>
      </w:r>
      <w:r>
        <w:rPr>
          <w:rFonts w:hint="eastAsia"/>
        </w:rPr>
        <w:t>年（发明空调的时候）至</w:t>
      </w:r>
      <w:r>
        <w:rPr>
          <w:rFonts w:hint="eastAsia"/>
        </w:rPr>
        <w:t>2005</w:t>
      </w:r>
      <w:r>
        <w:rPr>
          <w:rFonts w:hint="eastAsia"/>
        </w:rPr>
        <w:t>年之间安装的总数。除非我们生产的能源不再有碳排放，否则这些新增的机器将让地球变暖。因此，眼下空调造成了一个恶性循环。地球越暖，人们越需要空调，但是空调装得越多，地球就越暖。</w:t>
      </w:r>
    </w:p>
    <w:p w14:paraId="608A9868" w14:textId="77777777" w:rsidR="00FF56E0" w:rsidRDefault="00FF56E0" w:rsidP="00FF56E0"/>
    <w:p w14:paraId="4005A872" w14:textId="77777777" w:rsidR="00FF56E0" w:rsidRDefault="00FF56E0" w:rsidP="00FF56E0">
      <w:r>
        <w:t>Too cool for comfort</w:t>
      </w:r>
    </w:p>
    <w:p w14:paraId="341BEF03" w14:textId="77777777" w:rsidR="00FF56E0" w:rsidRDefault="00FF56E0" w:rsidP="00FF56E0"/>
    <w:p w14:paraId="2EAD1883" w14:textId="77777777" w:rsidR="00FF56E0" w:rsidRDefault="00FF56E0" w:rsidP="00FF56E0">
      <w:pPr>
        <w:rPr>
          <w:rFonts w:hint="eastAsia"/>
        </w:rPr>
      </w:pPr>
      <w:r>
        <w:rPr>
          <w:rFonts w:hint="eastAsia"/>
        </w:rPr>
        <w:t>凉过头了</w:t>
      </w:r>
    </w:p>
    <w:p w14:paraId="41922BF0" w14:textId="77777777" w:rsidR="00FF56E0" w:rsidRDefault="00FF56E0" w:rsidP="00FF56E0"/>
    <w:p w14:paraId="1FAC6191" w14:textId="77777777" w:rsidR="00FF56E0" w:rsidRDefault="00FF56E0" w:rsidP="00FF56E0">
      <w:r>
        <w:t>Cutting the impact of cooling requires three things (beyond turning up the thermostat to make rooms less Arctic). First, air-conditioners must become much more efficient. The most energy-efficient models on the market today consume only about one-third as much electricity as average ones. Minimum energy-performance standards need to be raised, or introduced in countries that lack them altogether, to push the average unit’s performance closer to the standard of the best.</w:t>
      </w:r>
    </w:p>
    <w:p w14:paraId="3327C72D" w14:textId="77777777" w:rsidR="00FF56E0" w:rsidRDefault="00FF56E0" w:rsidP="00FF56E0"/>
    <w:p w14:paraId="1810D87A" w14:textId="77777777" w:rsidR="00FF56E0" w:rsidRDefault="00FF56E0" w:rsidP="00FF56E0">
      <w:pPr>
        <w:rPr>
          <w:rFonts w:hint="eastAsia"/>
        </w:rPr>
      </w:pPr>
      <w:r>
        <w:rPr>
          <w:rFonts w:hint="eastAsia"/>
        </w:rPr>
        <w:lastRenderedPageBreak/>
        <w:t>要降低空调的影响需要做到三点（除了把冷气的温度调高些，别让房间冷得跟北极似的之外）。首先必须大幅提升空调的效率。目前市场上最节能的空调的能耗大约仅为普通空调的三分之一。需要提高最低能效标准，或者在完全没有这些标准的国家引入标准，以使普通空调的能效更接近最佳标准。</w:t>
      </w:r>
    </w:p>
    <w:p w14:paraId="594D6C9A" w14:textId="77777777" w:rsidR="00FF56E0" w:rsidRDefault="00FF56E0" w:rsidP="00FF56E0"/>
    <w:p w14:paraId="0A4C3733" w14:textId="77777777" w:rsidR="00FF56E0" w:rsidRDefault="00FF56E0" w:rsidP="00FF56E0">
      <w:r>
        <w:t>Next, manufacturers should stop using damaging refrigerants. One category of these, hydrofluorocarbons, is over 1,000 times worse than carbon dioxide when it comes to trapping heat in the atmosphere. An international deal to phase out these pollutants, called the Kigali amendment, will come into force in 2019. Foot-draggers should ratify and implement it; America is one country that has not done so.</w:t>
      </w:r>
    </w:p>
    <w:p w14:paraId="28EE5E8B" w14:textId="77777777" w:rsidR="00FF56E0" w:rsidRDefault="00FF56E0" w:rsidP="00FF56E0"/>
    <w:p w14:paraId="5BADCB1E" w14:textId="77777777" w:rsidR="00FF56E0" w:rsidRDefault="00FF56E0" w:rsidP="00FF56E0">
      <w:pPr>
        <w:rPr>
          <w:rFonts w:hint="eastAsia"/>
        </w:rPr>
      </w:pPr>
      <w:r>
        <w:rPr>
          <w:rFonts w:hint="eastAsia"/>
        </w:rPr>
        <w:t>其次，制造商应该停止使用有害的制冷剂。其中一类是氢氟烃，它在大气中的捕热能力比二氧化碳高</w:t>
      </w:r>
      <w:r>
        <w:rPr>
          <w:rFonts w:hint="eastAsia"/>
        </w:rPr>
        <w:t>1000</w:t>
      </w:r>
      <w:r>
        <w:rPr>
          <w:rFonts w:hint="eastAsia"/>
        </w:rPr>
        <w:t>多倍。根据一项将于</w:t>
      </w:r>
      <w:r>
        <w:rPr>
          <w:rFonts w:hint="eastAsia"/>
        </w:rPr>
        <w:t>2019</w:t>
      </w:r>
      <w:r>
        <w:rPr>
          <w:rFonts w:hint="eastAsia"/>
        </w:rPr>
        <w:t>年生效的国际协议《基加利修正案》（</w:t>
      </w:r>
      <w:r>
        <w:rPr>
          <w:rFonts w:hint="eastAsia"/>
        </w:rPr>
        <w:t>Kigali amendment</w:t>
      </w:r>
      <w:r>
        <w:rPr>
          <w:rFonts w:hint="eastAsia"/>
        </w:rPr>
        <w:t>），这些污染物将逐步被淘汰。迟迟未通过该修正案的国家应该批准并实施它，美国是其中之一。</w:t>
      </w:r>
    </w:p>
    <w:p w14:paraId="355628D2" w14:textId="77777777" w:rsidR="00FF56E0" w:rsidRDefault="00FF56E0" w:rsidP="00FF56E0"/>
    <w:p w14:paraId="4568E1D8" w14:textId="77777777" w:rsidR="00FF56E0" w:rsidRDefault="00FF56E0" w:rsidP="00FF56E0">
      <w:r>
        <w:t>Last, more could be done to design offices, malls and even cities so they do not need as many air-conditioners in the first place. More buildings should be built with overhanging roofs or balconies for shade, or with natural ventilation. Simply painting roofs white can help keep temperatures down.</w:t>
      </w:r>
    </w:p>
    <w:p w14:paraId="63AD0856" w14:textId="77777777" w:rsidR="00FF56E0" w:rsidRDefault="00FF56E0" w:rsidP="00FF56E0"/>
    <w:p w14:paraId="0025C887" w14:textId="77777777" w:rsidR="00FF56E0" w:rsidRDefault="00FF56E0" w:rsidP="00FF56E0">
      <w:pPr>
        <w:rPr>
          <w:rFonts w:hint="eastAsia"/>
        </w:rPr>
      </w:pPr>
      <w:r>
        <w:rPr>
          <w:rFonts w:hint="eastAsia"/>
        </w:rPr>
        <w:t>最后，可以在办公室、购物中心、甚至城市的设计上做更多尝试，让它们不需要那么多的空调。更多的建筑物应该建有悬挑屋顶或阳台用于遮阳，或者能自然通风。只要将屋顶涂成白色就有助于降温。</w:t>
      </w:r>
    </w:p>
    <w:p w14:paraId="448A8B21" w14:textId="77777777" w:rsidR="00FF56E0" w:rsidRDefault="00FF56E0" w:rsidP="00FF56E0"/>
    <w:p w14:paraId="120851A6" w14:textId="77777777" w:rsidR="00FF56E0" w:rsidRDefault="00FF56E0" w:rsidP="00FF56E0">
      <w:r>
        <w:t>Better machines are necessary. But cooling as an overall system needs to be improved if air-conditioning is to fulfil its promise to make people healthier, wealthier and wiser, without too high an environmental cost. Providing indoor sanctuaries of air-conditioned comfort need not come at the expense of an overheating world.</w:t>
      </w:r>
    </w:p>
    <w:p w14:paraId="64311B4E" w14:textId="77777777" w:rsidR="00FF56E0" w:rsidRDefault="00FF56E0" w:rsidP="00FF56E0"/>
    <w:p w14:paraId="4AF15C8C" w14:textId="77777777" w:rsidR="00FF56E0" w:rsidRDefault="00FF56E0" w:rsidP="00FF56E0">
      <w:pPr>
        <w:rPr>
          <w:rFonts w:hint="eastAsia"/>
        </w:rPr>
      </w:pPr>
      <w:r>
        <w:rPr>
          <w:rFonts w:hint="eastAsia"/>
        </w:rPr>
        <w:t>我们需要更好的空调。但是，如果空调要实现让人们更健康、更富裕和更明智的承诺，而不带来过高的环境成本，那么整个制冷系统都需要改进。提供有空调的舒适的室内庇护所不必以世界变暖为代价。</w:t>
      </w:r>
    </w:p>
    <w:p w14:paraId="58A6CAFD" w14:textId="77777777" w:rsidR="00FF56E0" w:rsidRDefault="00FF56E0" w:rsidP="00FF56E0">
      <w:pPr>
        <w:pStyle w:val="1"/>
      </w:pPr>
      <w:r>
        <w:t>Personality tests: Jung at heart</w:t>
      </w:r>
    </w:p>
    <w:p w14:paraId="11C62E4B" w14:textId="77777777" w:rsidR="00FF56E0" w:rsidRDefault="00FF56E0" w:rsidP="00FF56E0">
      <w:r>
        <w:t>How a mother-and-daughter duo invented the world’s most influential personality test</w:t>
      </w:r>
    </w:p>
    <w:p w14:paraId="7AEAB9AD" w14:textId="77777777" w:rsidR="00FF56E0" w:rsidRDefault="00FF56E0" w:rsidP="00FF56E0">
      <w:pPr>
        <w:rPr>
          <w:rFonts w:hint="eastAsia"/>
        </w:rPr>
      </w:pPr>
      <w:r>
        <w:rPr>
          <w:rFonts w:hint="eastAsia"/>
        </w:rPr>
        <w:t>人格测试：荣格的心</w:t>
      </w:r>
    </w:p>
    <w:p w14:paraId="19E21829" w14:textId="77777777" w:rsidR="00FF56E0" w:rsidRDefault="00FF56E0" w:rsidP="00FF56E0">
      <w:pPr>
        <w:rPr>
          <w:rFonts w:hint="eastAsia"/>
        </w:rPr>
      </w:pPr>
      <w:r>
        <w:rPr>
          <w:rFonts w:hint="eastAsia"/>
        </w:rPr>
        <w:t>一对母女如何发明了世界上最具影响力的人格测验</w:t>
      </w:r>
    </w:p>
    <w:p w14:paraId="11C5AF8B" w14:textId="77777777" w:rsidR="00FF56E0" w:rsidRDefault="00FF56E0" w:rsidP="00FF56E0">
      <w:r>
        <w:t xml:space="preserve">20180901 books and arts </w:t>
      </w:r>
      <w:r>
        <w:rPr>
          <w:rFonts w:ascii="Segoe UI Emoji" w:hAnsi="Segoe UI Emoji" w:cs="Segoe UI Emoji"/>
        </w:rPr>
        <w:t>🇬🇧</w:t>
      </w:r>
      <w:r>
        <w:t xml:space="preserve"> English Version</w:t>
      </w:r>
    </w:p>
    <w:p w14:paraId="562299CE" w14:textId="77777777" w:rsidR="00FF56E0" w:rsidRDefault="00FF56E0" w:rsidP="00FF56E0"/>
    <w:p w14:paraId="08735EC3" w14:textId="77777777" w:rsidR="00FF56E0" w:rsidRDefault="00FF56E0" w:rsidP="00FF56E0">
      <w:r>
        <w:t>The Personality Brokers. By Merve Emre.Doubleday; 336 pages; $27.95. To be published in Britain by William Collins as “What’s Your Type?”; £20.</w:t>
      </w:r>
    </w:p>
    <w:p w14:paraId="4D071A08" w14:textId="77777777" w:rsidR="00FF56E0" w:rsidRDefault="00FF56E0" w:rsidP="00FF56E0"/>
    <w:p w14:paraId="247E91C7" w14:textId="77777777" w:rsidR="00FF56E0" w:rsidRDefault="00FF56E0" w:rsidP="00FF56E0">
      <w:r>
        <w:t>LONG a staple of personnel departments, these days personality tests are grist for dating sites and New Age seminars. They are the ultimate pop-psychology product, catering to both the age-old injunction to “Know thyself” and the modern notion of identity as a personal brand. Yet they lack any verifiable basis in science. That awkward fact is among the many insights in “The Personality Brokers”, Merve Emre’s brilliant cultural history of the personality-assessment industry. She focuses on the best-known example, the Myers-Briggs Type Indicator (MBTI).</w:t>
      </w:r>
    </w:p>
    <w:p w14:paraId="26AB5636" w14:textId="77777777" w:rsidR="00FF56E0" w:rsidRDefault="00FF56E0" w:rsidP="00FF56E0">
      <w:pPr>
        <w:rPr>
          <w:rFonts w:hint="eastAsia"/>
        </w:rPr>
      </w:pPr>
      <w:r>
        <w:rPr>
          <w:rFonts w:hint="eastAsia"/>
        </w:rPr>
        <w:t>长期以来，性格测试一直是人事部门的工作，如今，它已成为约会网站和新时代研讨会的主要内容。它们是终极的流行心理学产品，既迎合了“认识自己”的古老训诫，也体现了作为个人品牌的现代概念。然而，它们缺乏任何可验证的科学依据。这一尴尬的事实是《性格经纪人》一书的众多洞见之一。该书是梅尔韦·埃姆雷（</w:t>
      </w:r>
      <w:r>
        <w:rPr>
          <w:rFonts w:hint="eastAsia"/>
        </w:rPr>
        <w:t>Merve Emre</w:t>
      </w:r>
      <w:r>
        <w:rPr>
          <w:rFonts w:hint="eastAsia"/>
        </w:rPr>
        <w:t>）一部关于性格评估行业辉煌的文化史。她专注于最着名的例子，迈尔斯</w:t>
      </w:r>
      <w:r>
        <w:rPr>
          <w:rFonts w:hint="eastAsia"/>
        </w:rPr>
        <w:t>-</w:t>
      </w:r>
      <w:r>
        <w:rPr>
          <w:rFonts w:hint="eastAsia"/>
        </w:rPr>
        <w:t>布里格斯类型指标（</w:t>
      </w:r>
      <w:r>
        <w:rPr>
          <w:rFonts w:hint="eastAsia"/>
        </w:rPr>
        <w:t>MBTI</w:t>
      </w:r>
      <w:r>
        <w:rPr>
          <w:rFonts w:hint="eastAsia"/>
        </w:rPr>
        <w:t>）。</w:t>
      </w:r>
    </w:p>
    <w:p w14:paraId="16172412" w14:textId="77777777" w:rsidR="00FF56E0" w:rsidRDefault="00FF56E0" w:rsidP="00FF56E0"/>
    <w:p w14:paraId="10CF80D6" w14:textId="77777777" w:rsidR="00FF56E0" w:rsidRDefault="00FF56E0" w:rsidP="00FF56E0">
      <w:r>
        <w:t>Readers could be forgiven for supposing that the MBTI was the creation of white-coated psychometricians. In fact it was the work of a singular mother-and-daughter pair of amateur psychologists. Born in 1875, Katharine Briggs idolised Carl Jung, writing an adoring ditty in his honour (“Hail, Dr Jung!”) and an unpublished fan-novel, “The Man from Zurich”. Her daughter Isabel Myers, born in 1897, wrote mystery stories.</w:t>
      </w:r>
    </w:p>
    <w:p w14:paraId="038E515C" w14:textId="77777777" w:rsidR="00FF56E0" w:rsidRDefault="00FF56E0" w:rsidP="00FF56E0"/>
    <w:p w14:paraId="05D3F212" w14:textId="77777777" w:rsidR="00FF56E0" w:rsidRDefault="00FF56E0" w:rsidP="00FF56E0">
      <w:pPr>
        <w:rPr>
          <w:rFonts w:hint="eastAsia"/>
        </w:rPr>
      </w:pPr>
      <w:r>
        <w:rPr>
          <w:rFonts w:hint="eastAsia"/>
        </w:rPr>
        <w:t>如果读者认为</w:t>
      </w:r>
      <w:r>
        <w:rPr>
          <w:rFonts w:hint="eastAsia"/>
        </w:rPr>
        <w:t>MBTI</w:t>
      </w:r>
      <w:r>
        <w:rPr>
          <w:rFonts w:hint="eastAsia"/>
        </w:rPr>
        <w:t>是由白衣心理测量学家发明的，那是情有可原的。但事实上，它是一对单身母女的业余心理学家工作。凯瑟琳·布里格斯（</w:t>
      </w:r>
      <w:r>
        <w:rPr>
          <w:rFonts w:hint="eastAsia"/>
        </w:rPr>
        <w:t>Katharine Brigg</w:t>
      </w:r>
      <w:r>
        <w:rPr>
          <w:rFonts w:hint="eastAsia"/>
        </w:rPr>
        <w:t>）出生于</w:t>
      </w:r>
      <w:r>
        <w:rPr>
          <w:rFonts w:hint="eastAsia"/>
        </w:rPr>
        <w:t>1875</w:t>
      </w:r>
      <w:r>
        <w:rPr>
          <w:rFonts w:hint="eastAsia"/>
        </w:rPr>
        <w:t>年，她崇拜卡尔·荣格，为他写了一首崇拜的小曲（“致敬，荣格博士</w:t>
      </w:r>
      <w:r>
        <w:rPr>
          <w:rFonts w:hint="eastAsia"/>
        </w:rPr>
        <w:t>!</w:t>
      </w:r>
      <w:r>
        <w:rPr>
          <w:rFonts w:hint="eastAsia"/>
        </w:rPr>
        <w:t>”），还写了一本尚未出版的粉丝小说《来自苏黎世的男人》。她的女儿伊莎贝尔·迈尔斯（</w:t>
      </w:r>
      <w:r>
        <w:rPr>
          <w:rFonts w:hint="eastAsia"/>
        </w:rPr>
        <w:t>Isabel Myers</w:t>
      </w:r>
      <w:r>
        <w:rPr>
          <w:rFonts w:hint="eastAsia"/>
        </w:rPr>
        <w:t>）出生于</w:t>
      </w:r>
      <w:r>
        <w:rPr>
          <w:rFonts w:hint="eastAsia"/>
        </w:rPr>
        <w:t>1897</w:t>
      </w:r>
      <w:r>
        <w:rPr>
          <w:rFonts w:hint="eastAsia"/>
        </w:rPr>
        <w:t>年，是写悬疑小说的。</w:t>
      </w:r>
    </w:p>
    <w:p w14:paraId="2EFA4022" w14:textId="77777777" w:rsidR="00FF56E0" w:rsidRDefault="00FF56E0" w:rsidP="00FF56E0"/>
    <w:p w14:paraId="517B168B" w14:textId="77777777" w:rsidR="00FF56E0" w:rsidRDefault="00FF56E0" w:rsidP="00FF56E0">
      <w:r>
        <w:t>These were formidable women. Briggs graduated top of her class from Michigan Agricultural College (now Michigan State University); Myers accomplished the same feat at Swarthmore. In a more emancipated era, they might have found outlets for their talents in orthodox careers. As it was, both channelled their energies into child-rearing and, in Myers’s case, theories for the promotion of harmonious marital relations. In 1926 Briggs wrote an article in the New Republic inviting readers to find their hue in Jung</w:t>
      </w:r>
      <w:r>
        <w:rPr>
          <w:rFonts w:hint="eastAsia"/>
        </w:rPr>
        <w:t>’</w:t>
      </w:r>
      <w:r>
        <w:t>s “personality paint box”. In 1943 Myers distilled these ideas into “a series of pleasurable and provocative questions”, formulated to assign people to one of 16 personality types.</w:t>
      </w:r>
    </w:p>
    <w:p w14:paraId="7A1CA331" w14:textId="77777777" w:rsidR="00FF56E0" w:rsidRDefault="00FF56E0" w:rsidP="00FF56E0"/>
    <w:p w14:paraId="37AD80B1" w14:textId="77777777" w:rsidR="00FF56E0" w:rsidRDefault="00FF56E0" w:rsidP="00FF56E0">
      <w:pPr>
        <w:rPr>
          <w:rFonts w:hint="eastAsia"/>
        </w:rPr>
      </w:pPr>
      <w:r>
        <w:rPr>
          <w:rFonts w:hint="eastAsia"/>
        </w:rPr>
        <w:t>她们都是强大的女性。布里格斯以全班第一名的成绩从密歇根农业学院（现在的密歇根州立大学）毕业；迈尔斯在斯沃斯莫尔也完成了同样的壮举。在一个更加解放的时代，他们可能会在正统的职业中找到施展才华的出路。事实上，他们都把精力用于养育子女，在迈尔斯的例子中则是促进和谐婚姻关系的理论。</w:t>
      </w:r>
      <w:r>
        <w:rPr>
          <w:rFonts w:hint="eastAsia"/>
        </w:rPr>
        <w:t>1926</w:t>
      </w:r>
      <w:r>
        <w:rPr>
          <w:rFonts w:hint="eastAsia"/>
        </w:rPr>
        <w:t>年，布里格斯在《新共和》上发表了一篇文章，邀请读者在荣格的“个性颜料盒”中找到自己的色彩。</w:t>
      </w:r>
      <w:r>
        <w:rPr>
          <w:rFonts w:hint="eastAsia"/>
        </w:rPr>
        <w:t>1943</w:t>
      </w:r>
      <w:r>
        <w:rPr>
          <w:rFonts w:hint="eastAsia"/>
        </w:rPr>
        <w:t>年，迈尔斯将这些想法提炼成“一系列令人愉悦而又具有挑衅性的问题”，旨在将人们划分为</w:t>
      </w:r>
      <w:r>
        <w:rPr>
          <w:rFonts w:hint="eastAsia"/>
        </w:rPr>
        <w:t>16</w:t>
      </w:r>
      <w:r>
        <w:rPr>
          <w:rFonts w:hint="eastAsia"/>
        </w:rPr>
        <w:t>种性格类型中的一种。</w:t>
      </w:r>
    </w:p>
    <w:p w14:paraId="162EE3BD" w14:textId="77777777" w:rsidR="00FF56E0" w:rsidRDefault="00FF56E0" w:rsidP="00FF56E0"/>
    <w:p w14:paraId="1FE3908B" w14:textId="77777777" w:rsidR="00FF56E0" w:rsidRDefault="00FF56E0" w:rsidP="00FF56E0">
      <w:r>
        <w:t>Her early customers were companies keen to introduce efficiencies. But the quiz also interested practitioners of a nascent branch of academic psychology concerned with personality. Thus, in 1959, the MBTI came under the purview of the Educational Testing Service (ETS), publishers of the SAT, which sought to vet the proliferating array of tests associated with “personology”. Employed by ETS as an adviser, Myers was a fish out of water. She set little store by “empirical validation”; Jung had not bothered with that rigmarole, instead drawing his theories from religion, philosophy and literature. Besides, her product was already in use.</w:t>
      </w:r>
    </w:p>
    <w:p w14:paraId="782CF7E3" w14:textId="77777777" w:rsidR="00FF56E0" w:rsidRDefault="00FF56E0" w:rsidP="00FF56E0"/>
    <w:p w14:paraId="702EC609" w14:textId="77777777" w:rsidR="00FF56E0" w:rsidRDefault="00FF56E0" w:rsidP="00FF56E0">
      <w:pPr>
        <w:rPr>
          <w:rFonts w:hint="eastAsia"/>
        </w:rPr>
      </w:pPr>
      <w:r>
        <w:rPr>
          <w:rFonts w:hint="eastAsia"/>
        </w:rPr>
        <w:t>她的早期客户是热衷于提高效率的公司。但这项测试也引起了研究人格的学术心理学新兴分支的实践者的兴趣。因此，在</w:t>
      </w:r>
      <w:r>
        <w:rPr>
          <w:rFonts w:hint="eastAsia"/>
        </w:rPr>
        <w:t>1959</w:t>
      </w:r>
      <w:r>
        <w:rPr>
          <w:rFonts w:hint="eastAsia"/>
        </w:rPr>
        <w:t>年</w:t>
      </w:r>
      <w:r>
        <w:rPr>
          <w:rFonts w:hint="eastAsia"/>
        </w:rPr>
        <w:t>MBTI</w:t>
      </w:r>
      <w:r>
        <w:rPr>
          <w:rFonts w:hint="eastAsia"/>
        </w:rPr>
        <w:t>测试进入了美国教育考试服务中心（</w:t>
      </w:r>
      <w:r>
        <w:rPr>
          <w:rFonts w:hint="eastAsia"/>
        </w:rPr>
        <w:t>ETS</w:t>
      </w:r>
      <w:r>
        <w:rPr>
          <w:rFonts w:hint="eastAsia"/>
        </w:rPr>
        <w:t>）的管辖范围（该机构是组织</w:t>
      </w:r>
      <w:r>
        <w:rPr>
          <w:rFonts w:hint="eastAsia"/>
        </w:rPr>
        <w:t>SAT</w:t>
      </w:r>
      <w:r>
        <w:rPr>
          <w:rFonts w:hint="eastAsia"/>
        </w:rPr>
        <w:t>考试的），旨在审查与“人格学”相关的大量测试。迈尔斯受雇于</w:t>
      </w:r>
      <w:r>
        <w:rPr>
          <w:rFonts w:hint="eastAsia"/>
        </w:rPr>
        <w:t>ETS</w:t>
      </w:r>
      <w:r>
        <w:rPr>
          <w:rFonts w:hint="eastAsia"/>
        </w:rPr>
        <w:t>担任顾问，就像一条缺水的鱼。她不重视“实证验证”；荣格对这个繁琐的事请并不感兴趣，而是从宗教、哲学和文学中汲取理论。此外，她的产品已经投入使用。</w:t>
      </w:r>
    </w:p>
    <w:p w14:paraId="4D7029CD" w14:textId="77777777" w:rsidR="00FF56E0" w:rsidRDefault="00FF56E0" w:rsidP="00FF56E0"/>
    <w:p w14:paraId="630071EA" w14:textId="77777777" w:rsidR="00FF56E0" w:rsidRDefault="00FF56E0" w:rsidP="00FF56E0">
      <w:r>
        <w:t>For their part, her colleagues at ETS deemed it “little better than a horoscope” (as Ms Emre paraphrases), and were queasy about marketing it. Still, Henry Chauncey, the outfit’s boss, made a prescient observation about its appeal. Without wishing to “dignify the hypotheses by speaking of them as a theory”, he noted that the system “can be described in words that have meaning to the layman”, and “isn’t so complex or unusual that he throws his hands up”. After ETS ditched the MBTI in 1975, Myers found a publisher with no qualms about selling it to all-comers.</w:t>
      </w:r>
    </w:p>
    <w:p w14:paraId="231F130C" w14:textId="77777777" w:rsidR="00FF56E0" w:rsidRDefault="00FF56E0" w:rsidP="00FF56E0"/>
    <w:p w14:paraId="7A2A828E" w14:textId="77777777" w:rsidR="00FF56E0" w:rsidRDefault="00FF56E0" w:rsidP="00FF56E0">
      <w:pPr>
        <w:rPr>
          <w:rFonts w:hint="eastAsia"/>
        </w:rPr>
      </w:pPr>
      <w:r>
        <w:rPr>
          <w:rFonts w:hint="eastAsia"/>
        </w:rPr>
        <w:t>在</w:t>
      </w:r>
      <w:r>
        <w:rPr>
          <w:rFonts w:hint="eastAsia"/>
        </w:rPr>
        <w:t>ETS</w:t>
      </w:r>
      <w:r>
        <w:rPr>
          <w:rFonts w:hint="eastAsia"/>
        </w:rPr>
        <w:t>，她的同事们则认为这“不比占星术强多少”（正如埃姆雷女士所言），并对推广它感到不安。尽管如此，该组织的老板亨利昌西（</w:t>
      </w:r>
      <w:r>
        <w:rPr>
          <w:rFonts w:hint="eastAsia"/>
        </w:rPr>
        <w:t>Henry Chauncey</w:t>
      </w:r>
      <w:r>
        <w:rPr>
          <w:rFonts w:hint="eastAsia"/>
        </w:rPr>
        <w:t>）对其吸引力还是有先见之明。他不希望“通过将这些假设说成一种理论来美化它们”，而是指出，该体系“可以用对外行人有意义的词语来描述”，而且“不会复杂到让他举手放弃”。在</w:t>
      </w:r>
      <w:r>
        <w:rPr>
          <w:rFonts w:hint="eastAsia"/>
        </w:rPr>
        <w:t>ETS</w:t>
      </w:r>
      <w:r>
        <w:rPr>
          <w:rFonts w:hint="eastAsia"/>
        </w:rPr>
        <w:t>于</w:t>
      </w:r>
      <w:r>
        <w:rPr>
          <w:rFonts w:hint="eastAsia"/>
        </w:rPr>
        <w:t>1975</w:t>
      </w:r>
      <w:r>
        <w:rPr>
          <w:rFonts w:hint="eastAsia"/>
        </w:rPr>
        <w:t>年放弃</w:t>
      </w:r>
      <w:r>
        <w:rPr>
          <w:rFonts w:hint="eastAsia"/>
        </w:rPr>
        <w:t>MBTI</w:t>
      </w:r>
      <w:r>
        <w:rPr>
          <w:rFonts w:hint="eastAsia"/>
        </w:rPr>
        <w:t>之后，迈尔斯找到了一家可以毫不犹豫地将其出售给所有人的出版商。</w:t>
      </w:r>
    </w:p>
    <w:p w14:paraId="4BDF8190" w14:textId="77777777" w:rsidR="00FF56E0" w:rsidRDefault="00FF56E0" w:rsidP="00FF56E0"/>
    <w:p w14:paraId="587A5471" w14:textId="77777777" w:rsidR="00FF56E0" w:rsidRDefault="00FF56E0" w:rsidP="00FF56E0">
      <w:r>
        <w:t>Today, the MBTI is variously assailed for spreading a phoney sense of selfhood and its susceptibility to gaming. But its popularity endures. As Ms Emre says, the personality test offers a double-hit of narcissism and community. Respondents experience a “rush of self-discovery” and “the cheerful lull of self-acceptance”, but also “the comfort of solidarity”. After all, “part of the appeal of type was imagining that there were others out there like you”.</w:t>
      </w:r>
    </w:p>
    <w:p w14:paraId="680658CD" w14:textId="77777777" w:rsidR="00FF56E0" w:rsidRDefault="00FF56E0" w:rsidP="00FF56E0"/>
    <w:p w14:paraId="5689A3F0" w14:textId="77777777" w:rsidR="00FF56E0" w:rsidRDefault="00FF56E0" w:rsidP="00FF56E0">
      <w:pPr>
        <w:rPr>
          <w:rFonts w:hint="eastAsia"/>
        </w:rPr>
      </w:pPr>
      <w:r>
        <w:rPr>
          <w:rFonts w:hint="eastAsia"/>
        </w:rPr>
        <w:t>如今，</w:t>
      </w:r>
      <w:r>
        <w:rPr>
          <w:rFonts w:hint="eastAsia"/>
        </w:rPr>
        <w:t>MBTI</w:t>
      </w:r>
      <w:r>
        <w:rPr>
          <w:rFonts w:hint="eastAsia"/>
        </w:rPr>
        <w:t>因传播虚假的自我意识及其对游戏的敏感性而受到各种各样的抨击。但它的流行经久不衰。正如埃姆雷所说，性格测试迎合了自恋者和群体者。受访者经历了一种“自我发现的冲动”和“自我接受的愉悦平静”，也体验到了“群体带来的安慰”。毕竟，“类型的吸引力之一就是想象还有其他像你这样的人。”</w:t>
      </w:r>
    </w:p>
    <w:p w14:paraId="56028A04" w14:textId="77777777" w:rsidR="00FF56E0" w:rsidRDefault="00FF56E0" w:rsidP="00FF56E0">
      <w:pPr>
        <w:pStyle w:val="1"/>
      </w:pPr>
      <w:r>
        <w:t>Air pollution: A poisoned mind</w:t>
      </w:r>
    </w:p>
    <w:p w14:paraId="3A75AE05" w14:textId="77777777" w:rsidR="00FF56E0" w:rsidRDefault="00FF56E0" w:rsidP="00FF56E0">
      <w:r>
        <w:t>Old men are more prone to cognitive impairment from dirty air</w:t>
      </w:r>
    </w:p>
    <w:p w14:paraId="4FA1C53D" w14:textId="77777777" w:rsidR="00FF56E0" w:rsidRDefault="00FF56E0" w:rsidP="00FF56E0">
      <w:pPr>
        <w:rPr>
          <w:rFonts w:hint="eastAsia"/>
        </w:rPr>
      </w:pPr>
      <w:r>
        <w:rPr>
          <w:rFonts w:hint="eastAsia"/>
        </w:rPr>
        <w:t>空气污染：头脑中毒</w:t>
      </w:r>
    </w:p>
    <w:p w14:paraId="0C18A3AF" w14:textId="77777777" w:rsidR="00FF56E0" w:rsidRDefault="00FF56E0" w:rsidP="00FF56E0">
      <w:pPr>
        <w:rPr>
          <w:rFonts w:hint="eastAsia"/>
        </w:rPr>
      </w:pPr>
      <w:r>
        <w:rPr>
          <w:rFonts w:hint="eastAsia"/>
        </w:rPr>
        <w:t>年长男性更容易因污浊空气损伤认知能力</w:t>
      </w:r>
    </w:p>
    <w:p w14:paraId="284C20FB" w14:textId="77777777" w:rsidR="00FF56E0" w:rsidRDefault="00FF56E0" w:rsidP="00FF56E0">
      <w:r>
        <w:t xml:space="preserve">20180901 science and technology </w:t>
      </w:r>
      <w:r>
        <w:rPr>
          <w:rFonts w:ascii="Segoe UI Emoji" w:hAnsi="Segoe UI Emoji" w:cs="Segoe UI Emoji"/>
        </w:rPr>
        <w:t>🇬🇧</w:t>
      </w:r>
      <w:r>
        <w:t xml:space="preserve"> English Version</w:t>
      </w:r>
    </w:p>
    <w:p w14:paraId="67523F8A" w14:textId="77777777" w:rsidR="00FF56E0" w:rsidRDefault="00FF56E0" w:rsidP="00FF56E0"/>
    <w:p w14:paraId="595C7A2E" w14:textId="77777777" w:rsidR="00FF56E0" w:rsidRDefault="00FF56E0" w:rsidP="00FF56E0">
      <w:r>
        <w:t>LIVING under thick layers of smog is known to cause illness and reduce life expectancy. The degree to which pollution harms the mind is less clear. In theory some of the toxins that get inhaled could damage the nervous system and hamper intellect, but few studies have looked into this. One just has, however, and the results are worrying, particularly for older men.</w:t>
      </w:r>
    </w:p>
    <w:p w14:paraId="4BC829E0" w14:textId="77777777" w:rsidR="00FF56E0" w:rsidRDefault="00FF56E0" w:rsidP="00FF56E0"/>
    <w:p w14:paraId="58FB572E" w14:textId="77777777" w:rsidR="00FF56E0" w:rsidRDefault="00FF56E0" w:rsidP="00FF56E0">
      <w:pPr>
        <w:rPr>
          <w:rFonts w:hint="eastAsia"/>
        </w:rPr>
      </w:pPr>
      <w:r>
        <w:rPr>
          <w:rFonts w:hint="eastAsia"/>
        </w:rPr>
        <w:t>众所周知，生活在重重雾霾之下会导致疾病并降低预期寿命。相比之下，污染对智力的伤害如何就不那么清楚了。理论上，吸入的某些有毒物质可能会损伤神经系统，导致智力下降，但罕有这方面的研究。不过，刚刚有人完成了一项相关研究，结果令人担忧，特别是对年长的男性而言。</w:t>
      </w:r>
    </w:p>
    <w:p w14:paraId="3D4C73A0" w14:textId="77777777" w:rsidR="00FF56E0" w:rsidRDefault="00FF56E0" w:rsidP="00FF56E0"/>
    <w:p w14:paraId="38FC9AE4" w14:textId="77777777" w:rsidR="00FF56E0" w:rsidRDefault="00FF56E0" w:rsidP="00FF56E0">
      <w:r>
        <w:t>The new study is by Xiaobo Zhang, Xin Zhang and Xi Chen of Peking University, in China. When Dr Zhang returned to China in 2012, after teaching in America, he found it difficult to concentrate during days when the air in Beijing was heavily polluted. He knew from previous research conducted by another lab that young students living in polluted areas performed more poorly in exams, but there was no exploration of whether this held true for a broader population and, if it did, what specific effects the toxins were having on cognitive function.</w:t>
      </w:r>
    </w:p>
    <w:p w14:paraId="4DCEE788" w14:textId="77777777" w:rsidR="00FF56E0" w:rsidRDefault="00FF56E0" w:rsidP="00FF56E0"/>
    <w:p w14:paraId="159529EB" w14:textId="77777777" w:rsidR="00FF56E0" w:rsidRDefault="00FF56E0" w:rsidP="00FF56E0">
      <w:pPr>
        <w:rPr>
          <w:rFonts w:hint="eastAsia"/>
        </w:rPr>
      </w:pPr>
      <w:r>
        <w:rPr>
          <w:rFonts w:hint="eastAsia"/>
        </w:rPr>
        <w:t>这项新研究由北京大学的张晓波、目前在北京师范大学任职的张欣，以及耶鲁大学的陈希共同完成。张晓波曾在美国任教，</w:t>
      </w:r>
      <w:r>
        <w:rPr>
          <w:rFonts w:hint="eastAsia"/>
        </w:rPr>
        <w:t>2012</w:t>
      </w:r>
      <w:r>
        <w:rPr>
          <w:rFonts w:hint="eastAsia"/>
        </w:rPr>
        <w:t>年回国后他发现，在北京空气污染严重的日子里他很难集中注意力。他从另一个实验室以前做过的一项研究中得知，生活在受污染地区的年轻学生考试成绩更差。但并没有其他研究显示空气污染是否对更广泛的人群有同样的影响，以及如果有的话，有毒物质对认知功能的具体影响又是什么。</w:t>
      </w:r>
    </w:p>
    <w:p w14:paraId="1675EA39" w14:textId="77777777" w:rsidR="00FF56E0" w:rsidRDefault="00FF56E0" w:rsidP="00FF56E0"/>
    <w:p w14:paraId="44A75BFB" w14:textId="77777777" w:rsidR="00FF56E0" w:rsidRDefault="00FF56E0" w:rsidP="00FF56E0">
      <w:r>
        <w:t>To find out, the team looked at tests carried out as part of the China Family Panel Studies (CFPS), a survey by Peking University. In 2010 and 2014 the same group of around 20,000 people were tested in standardised mathematics and given a verbal test in word recognition. Crucially, the CFPS logged precise information about the date and location of each test.</w:t>
      </w:r>
    </w:p>
    <w:p w14:paraId="63808CC4" w14:textId="77777777" w:rsidR="00FF56E0" w:rsidRDefault="00FF56E0" w:rsidP="00FF56E0"/>
    <w:p w14:paraId="55A51A36" w14:textId="77777777" w:rsidR="00FF56E0" w:rsidRDefault="00FF56E0" w:rsidP="00FF56E0">
      <w:pPr>
        <w:rPr>
          <w:rFonts w:hint="eastAsia"/>
        </w:rPr>
      </w:pPr>
      <w:r>
        <w:rPr>
          <w:rFonts w:hint="eastAsia"/>
        </w:rPr>
        <w:t>为寻找答案，研究团队查阅了由北京大学开展的中国家庭追踪调查（</w:t>
      </w:r>
      <w:r>
        <w:rPr>
          <w:rFonts w:hint="eastAsia"/>
        </w:rPr>
        <w:t>CFPS</w:t>
      </w:r>
      <w:r>
        <w:rPr>
          <w:rFonts w:hint="eastAsia"/>
        </w:rPr>
        <w:t>）中包含的测试。在</w:t>
      </w:r>
      <w:r>
        <w:rPr>
          <w:rFonts w:hint="eastAsia"/>
        </w:rPr>
        <w:t>2010</w:t>
      </w:r>
      <w:r>
        <w:rPr>
          <w:rFonts w:hint="eastAsia"/>
        </w:rPr>
        <w:t>年和</w:t>
      </w:r>
      <w:r>
        <w:rPr>
          <w:rFonts w:hint="eastAsia"/>
        </w:rPr>
        <w:t>2014</w:t>
      </w:r>
      <w:r>
        <w:rPr>
          <w:rFonts w:hint="eastAsia"/>
        </w:rPr>
        <w:t>年，同一批约两万人接受了标准化数学测试和识字语言测试。至关重要的是，</w:t>
      </w:r>
      <w:r>
        <w:rPr>
          <w:rFonts w:hint="eastAsia"/>
        </w:rPr>
        <w:t>CFPS</w:t>
      </w:r>
      <w:r>
        <w:rPr>
          <w:rFonts w:hint="eastAsia"/>
        </w:rPr>
        <w:t>准确记录了每次测试的日期和地点。</w:t>
      </w:r>
    </w:p>
    <w:p w14:paraId="39EB6FBF" w14:textId="77777777" w:rsidR="00FF56E0" w:rsidRDefault="00FF56E0" w:rsidP="00FF56E0"/>
    <w:p w14:paraId="182ABBF8" w14:textId="77777777" w:rsidR="00FF56E0" w:rsidRDefault="00FF56E0" w:rsidP="00FF56E0">
      <w:r>
        <w:t xml:space="preserve">Putting this information together allowed the researchers to match test scores at each location with the local air quality as reported by the air-pollution index, a measure that rates pollution levels in different cities across China based on daily readings of sulphur dioxide, nitrogen dioxide and tiny bits of particulate matter. The index ranges from zero to 500, signifying the </w:t>
      </w:r>
      <w:r>
        <w:lastRenderedPageBreak/>
        <w:t>highest level of pollution.</w:t>
      </w:r>
    </w:p>
    <w:p w14:paraId="3A79DACE" w14:textId="77777777" w:rsidR="00FF56E0" w:rsidRDefault="00FF56E0" w:rsidP="00FF56E0"/>
    <w:p w14:paraId="6FCBF623" w14:textId="77777777" w:rsidR="00FF56E0" w:rsidRDefault="00FF56E0" w:rsidP="00FF56E0">
      <w:pPr>
        <w:rPr>
          <w:rFonts w:hint="eastAsia"/>
        </w:rPr>
      </w:pPr>
      <w:r>
        <w:rPr>
          <w:rFonts w:hint="eastAsia"/>
        </w:rPr>
        <w:t>将这些信息汇总后，研究人员就可将每个地点的测试得分与空气污染指数所报告的当地空气质量相匹配。该指数根据每日二氧化硫、二氧化氮和细颗粒物的读数对中国不同城市的污染水平做评级。指数范围在</w:t>
      </w:r>
      <w:r>
        <w:rPr>
          <w:rFonts w:hint="eastAsia"/>
        </w:rPr>
        <w:t>0</w:t>
      </w:r>
      <w:r>
        <w:rPr>
          <w:rFonts w:hint="eastAsia"/>
        </w:rPr>
        <w:t>到</w:t>
      </w:r>
      <w:r>
        <w:rPr>
          <w:rFonts w:hint="eastAsia"/>
        </w:rPr>
        <w:t>500</w:t>
      </w:r>
      <w:r>
        <w:rPr>
          <w:rFonts w:hint="eastAsia"/>
        </w:rPr>
        <w:t>之间，</w:t>
      </w:r>
      <w:r>
        <w:rPr>
          <w:rFonts w:hint="eastAsia"/>
        </w:rPr>
        <w:t>500</w:t>
      </w:r>
      <w:r>
        <w:rPr>
          <w:rFonts w:hint="eastAsia"/>
        </w:rPr>
        <w:t>表示污染最严重。</w:t>
      </w:r>
    </w:p>
    <w:p w14:paraId="7EAE8CBB" w14:textId="77777777" w:rsidR="00FF56E0" w:rsidRDefault="00FF56E0" w:rsidP="00FF56E0"/>
    <w:p w14:paraId="0959D10E" w14:textId="77777777" w:rsidR="00FF56E0" w:rsidRDefault="00FF56E0" w:rsidP="00FF56E0">
      <w:r>
        <w:t>As they report in Proceedings of the National Academy of Sciences, the researchers showed that chronic exposure to pollution lowered the scores on the verbal tests, and that the higher the pollution levels were the more the scores dropped. On average, an increase of 13.23 units (one standard deviation) in the pollution index over the course of three years resulted in a reduction of 1.36 points for men and 0.91 points for women, on the 34-point verbal exam. In contrast, mathematics scores were hardly altered by pollution exposure.</w:t>
      </w:r>
    </w:p>
    <w:p w14:paraId="55B5C7F2" w14:textId="77777777" w:rsidR="00FF56E0" w:rsidRDefault="00FF56E0" w:rsidP="00FF56E0"/>
    <w:p w14:paraId="39C48228" w14:textId="77777777" w:rsidR="00FF56E0" w:rsidRDefault="00FF56E0" w:rsidP="00FF56E0">
      <w:pPr>
        <w:rPr>
          <w:rFonts w:hint="eastAsia"/>
        </w:rPr>
      </w:pPr>
      <w:r>
        <w:rPr>
          <w:rFonts w:hint="eastAsia"/>
        </w:rPr>
        <w:t>发表在《美国国家科学院院刊》上的研究论文显示，长期暴露在空气污染中导致语言测试的得分降低，污染程度越高，得分下跌越多。三年平均的空气污染指数上升一个标准差（相当于</w:t>
      </w:r>
      <w:r>
        <w:rPr>
          <w:rFonts w:hint="eastAsia"/>
        </w:rPr>
        <w:t>13.23</w:t>
      </w:r>
      <w:r>
        <w:rPr>
          <w:rFonts w:hint="eastAsia"/>
        </w:rPr>
        <w:t>个单位）会使男性在总分为</w:t>
      </w:r>
      <w:r>
        <w:rPr>
          <w:rFonts w:hint="eastAsia"/>
        </w:rPr>
        <w:t>34</w:t>
      </w:r>
      <w:r>
        <w:rPr>
          <w:rFonts w:hint="eastAsia"/>
        </w:rPr>
        <w:t>分的字词测试中得分减少</w:t>
      </w:r>
      <w:r>
        <w:rPr>
          <w:rFonts w:hint="eastAsia"/>
        </w:rPr>
        <w:t>1.36</w:t>
      </w:r>
      <w:r>
        <w:rPr>
          <w:rFonts w:hint="eastAsia"/>
        </w:rPr>
        <w:t>，女性减少</w:t>
      </w:r>
      <w:r>
        <w:rPr>
          <w:rFonts w:hint="eastAsia"/>
        </w:rPr>
        <w:t>0.91</w:t>
      </w:r>
      <w:r>
        <w:rPr>
          <w:rFonts w:hint="eastAsia"/>
        </w:rPr>
        <w:t>。相比之下，污染对数学测试的得分几乎没有影响。</w:t>
      </w:r>
    </w:p>
    <w:p w14:paraId="42C1F9F2" w14:textId="77777777" w:rsidR="00FF56E0" w:rsidRDefault="00FF56E0" w:rsidP="00FF56E0"/>
    <w:p w14:paraId="269E8258" w14:textId="77777777" w:rsidR="00FF56E0" w:rsidRDefault="00FF56E0" w:rsidP="00FF56E0">
      <w:r>
        <w:t>The effects were particularly dramatic in older men who had no education beyond primary school. The data showed that these men lost an average of 9.18 points on the verbal exam if they were exposed to an increase of 13.23 units of pollution over three years. For men who had attended middle school at least, this loss was reduced to just 1.88 points.</w:t>
      </w:r>
    </w:p>
    <w:p w14:paraId="29FB441C" w14:textId="77777777" w:rsidR="00FF56E0" w:rsidRDefault="00FF56E0" w:rsidP="00FF56E0"/>
    <w:p w14:paraId="2770AD5B" w14:textId="77777777" w:rsidR="00FF56E0" w:rsidRDefault="00FF56E0" w:rsidP="00FF56E0">
      <w:pPr>
        <w:rPr>
          <w:rFonts w:hint="eastAsia"/>
        </w:rPr>
      </w:pPr>
      <w:r>
        <w:rPr>
          <w:rFonts w:hint="eastAsia"/>
        </w:rPr>
        <w:t>这种影响在初中以下文化程度的年长男性身上尤为显著。数据显示，三年平均的空气污染指数上升</w:t>
      </w:r>
      <w:r>
        <w:rPr>
          <w:rFonts w:hint="eastAsia"/>
        </w:rPr>
        <w:t>13.23</w:t>
      </w:r>
      <w:r>
        <w:rPr>
          <w:rFonts w:hint="eastAsia"/>
        </w:rPr>
        <w:t>个单位会使他们在识字测试中的成绩平均降低</w:t>
      </w:r>
      <w:r>
        <w:rPr>
          <w:rFonts w:hint="eastAsia"/>
        </w:rPr>
        <w:t>9.18</w:t>
      </w:r>
      <w:r>
        <w:rPr>
          <w:rFonts w:hint="eastAsia"/>
        </w:rPr>
        <w:t>分。而在至少上过初中的男性中，这一降幅仅为</w:t>
      </w:r>
      <w:r>
        <w:rPr>
          <w:rFonts w:hint="eastAsia"/>
        </w:rPr>
        <w:t>1.88</w:t>
      </w:r>
      <w:r>
        <w:rPr>
          <w:rFonts w:hint="eastAsia"/>
        </w:rPr>
        <w:t>分。</w:t>
      </w:r>
    </w:p>
    <w:p w14:paraId="28B744F7" w14:textId="77777777" w:rsidR="00FF56E0" w:rsidRDefault="00FF56E0" w:rsidP="00FF56E0"/>
    <w:p w14:paraId="19DD8775" w14:textId="77777777" w:rsidR="00FF56E0" w:rsidRDefault="00FF56E0" w:rsidP="00FF56E0">
      <w:r>
        <w:t>Precisely why the mathematics scores barely changed, and why men were harmed most, remains unclear. Dr Zhang speculates that pollutant damage is probably accumulating in the white matter of the brain, which people depend upon more heavily for verbal tasks; and men have less white matter than women. It is possible, too, that men with a poor education may work outside, and are thus more exposed to air pollution. Whatever the reasons, the results ought to be food for thought in polluted cities everywhere.</w:t>
      </w:r>
    </w:p>
    <w:p w14:paraId="62A2512B" w14:textId="77777777" w:rsidR="00FF56E0" w:rsidRDefault="00FF56E0" w:rsidP="00FF56E0"/>
    <w:p w14:paraId="0810CB45" w14:textId="77777777" w:rsidR="00FF56E0" w:rsidRDefault="00FF56E0" w:rsidP="00FF56E0">
      <w:pPr>
        <w:rPr>
          <w:rFonts w:hint="eastAsia"/>
        </w:rPr>
      </w:pPr>
      <w:r>
        <w:rPr>
          <w:rFonts w:hint="eastAsia"/>
        </w:rPr>
        <w:t>究竟为何数学成绩几乎没有变化、为何男性受到的伤害更大，原因仍不清楚。张晓波推测，污染物造成的损害可能会在更多执行语言任务的脑白质中积累，而男性的脑白质比女性少。另一个可能的原因是受教育水平较低的人可能更多在户外工作，因此更容易受到空气污染的影响。无论原因是什么，这个研究结果应该引起世界各地受污染城市的深思。</w:t>
      </w:r>
    </w:p>
    <w:p w14:paraId="1AD2DD53" w14:textId="77777777" w:rsidR="00FF56E0" w:rsidRDefault="00FF56E0" w:rsidP="00FF56E0">
      <w:pPr>
        <w:pStyle w:val="1"/>
      </w:pPr>
      <w:r>
        <w:t>Machine learning: Head full of brains, shoes full of feet</w:t>
      </w:r>
    </w:p>
    <w:p w14:paraId="26817360" w14:textId="77777777" w:rsidR="00FF56E0" w:rsidRDefault="00FF56E0" w:rsidP="00FF56E0">
      <w:r>
        <w:t>A sense of curiosity is helpful fro artificial intelligence</w:t>
      </w:r>
    </w:p>
    <w:p w14:paraId="4F33E285" w14:textId="77777777" w:rsidR="00FF56E0" w:rsidRDefault="00FF56E0" w:rsidP="00FF56E0">
      <w:pPr>
        <w:rPr>
          <w:rFonts w:hint="eastAsia"/>
        </w:rPr>
      </w:pPr>
      <w:r>
        <w:rPr>
          <w:rFonts w:hint="eastAsia"/>
        </w:rPr>
        <w:t>机器学习：才智满脑，足下生风</w:t>
      </w:r>
    </w:p>
    <w:p w14:paraId="1485EE72" w14:textId="77777777" w:rsidR="00FF56E0" w:rsidRDefault="00FF56E0" w:rsidP="00FF56E0">
      <w:pPr>
        <w:rPr>
          <w:rFonts w:hint="eastAsia"/>
        </w:rPr>
      </w:pPr>
      <w:r>
        <w:rPr>
          <w:rFonts w:hint="eastAsia"/>
        </w:rPr>
        <w:t>好奇心有助于人工智能的发展</w:t>
      </w:r>
    </w:p>
    <w:p w14:paraId="711954FE" w14:textId="77777777" w:rsidR="00FF56E0" w:rsidRDefault="00FF56E0" w:rsidP="00FF56E0">
      <w:r>
        <w:t xml:space="preserve">20180901 science and technology </w:t>
      </w:r>
      <w:r>
        <w:rPr>
          <w:rFonts w:ascii="Segoe UI Emoji" w:hAnsi="Segoe UI Emoji" w:cs="Segoe UI Emoji"/>
        </w:rPr>
        <w:t>🇬🇧</w:t>
      </w:r>
      <w:r>
        <w:t xml:space="preserve"> English Version</w:t>
      </w:r>
    </w:p>
    <w:p w14:paraId="17ACE1D1" w14:textId="77777777" w:rsidR="00FF56E0" w:rsidRDefault="00FF56E0" w:rsidP="00FF56E0"/>
    <w:p w14:paraId="5E5FDA74" w14:textId="77777777" w:rsidR="00FF56E0" w:rsidRDefault="00FF56E0" w:rsidP="00FF56E0">
      <w:r>
        <w:t>SOFTWARE that can learn is changing the world, but it needs supervision. Humans provide such oversight in two ways. The first is to show machine-learning algorithms large sets of data that describe the task at hand. Labelled pictures of cats and dogs, for instance, allow an algorithm to learn to discriminate between the two. The other form of supervision is to set a specific goal within a highly structured environment, such as achieving a high score in a video game, and then let the algorithm try out lots of possibilities until it finds one that achieves the objective.</w:t>
      </w:r>
    </w:p>
    <w:p w14:paraId="1E4C7194" w14:textId="77777777" w:rsidR="00FF56E0" w:rsidRDefault="00FF56E0" w:rsidP="00FF56E0"/>
    <w:p w14:paraId="75AE01A5" w14:textId="77777777" w:rsidR="00FF56E0" w:rsidRDefault="00FF56E0" w:rsidP="00FF56E0">
      <w:pPr>
        <w:rPr>
          <w:rFonts w:hint="eastAsia"/>
        </w:rPr>
      </w:pPr>
      <w:r>
        <w:rPr>
          <w:rFonts w:hint="eastAsia"/>
        </w:rPr>
        <w:t>会学习的软件正在改变世界，但需要监督。人类以两种方式监督它们。一是向机器学习算法展示描述当下任务的大量数据。例如有标记的猫和狗的图片，让算法学习区分两者。另一种监督是在高度结构化的环境中设定一个特定目标，例如在某款电子游戏中获得高分，再让算法尝试众多可能性，直到找到能实现目标的那一个。</w:t>
      </w:r>
    </w:p>
    <w:p w14:paraId="2F8210B4" w14:textId="77777777" w:rsidR="00FF56E0" w:rsidRDefault="00FF56E0" w:rsidP="00FF56E0"/>
    <w:p w14:paraId="2BC78350" w14:textId="77777777" w:rsidR="00FF56E0" w:rsidRDefault="00FF56E0" w:rsidP="00FF56E0">
      <w:r>
        <w:t>These two approaches to “supervised learning” have led to breakthroughs in artificial intelligence. In 2012 a group of researchers from the University of Toronto used the first method to build AlexNet, a piece of software that in a competition recognised one in ten more images than its closest competitors. In 2015 researchers at DeepMind, a British AI firm owned by Alphabet, used the second method to teach an algorithm to play Atari video games at superhuman levels, an advance that led to later triumphs at Go, a board game.</w:t>
      </w:r>
    </w:p>
    <w:p w14:paraId="20055733" w14:textId="77777777" w:rsidR="00FF56E0" w:rsidRDefault="00FF56E0" w:rsidP="00FF56E0"/>
    <w:p w14:paraId="07EF0FC7" w14:textId="77777777" w:rsidR="00FF56E0" w:rsidRDefault="00FF56E0" w:rsidP="00FF56E0">
      <w:pPr>
        <w:rPr>
          <w:rFonts w:hint="eastAsia"/>
        </w:rPr>
      </w:pPr>
      <w:r>
        <w:rPr>
          <w:rFonts w:hint="eastAsia"/>
        </w:rPr>
        <w:t>这两种“监督学习”的方法已经在人工智能（</w:t>
      </w:r>
      <w:r>
        <w:rPr>
          <w:rFonts w:hint="eastAsia"/>
        </w:rPr>
        <w:t>AI</w:t>
      </w:r>
      <w:r>
        <w:rPr>
          <w:rFonts w:hint="eastAsia"/>
        </w:rPr>
        <w:t>）领域带来了突破。</w:t>
      </w:r>
      <w:r>
        <w:rPr>
          <w:rFonts w:hint="eastAsia"/>
        </w:rPr>
        <w:t>2012</w:t>
      </w:r>
      <w:r>
        <w:rPr>
          <w:rFonts w:hint="eastAsia"/>
        </w:rPr>
        <w:t>年，多伦多大学的一组研究人员用第一种方法构建了</w:t>
      </w:r>
      <w:r>
        <w:rPr>
          <w:rFonts w:hint="eastAsia"/>
        </w:rPr>
        <w:t>AlexNet</w:t>
      </w:r>
      <w:r>
        <w:rPr>
          <w:rFonts w:hint="eastAsia"/>
        </w:rPr>
        <w:t>，这个软件在一项竞赛中识别出的图像比其最接近的竞争对手多了十分之一。</w:t>
      </w:r>
      <w:r>
        <w:rPr>
          <w:rFonts w:hint="eastAsia"/>
        </w:rPr>
        <w:t>2015</w:t>
      </w:r>
      <w:r>
        <w:rPr>
          <w:rFonts w:hint="eastAsia"/>
        </w:rPr>
        <w:t>年，</w:t>
      </w:r>
      <w:r>
        <w:rPr>
          <w:rFonts w:hint="eastAsia"/>
        </w:rPr>
        <w:t>Alphabet</w:t>
      </w:r>
      <w:r>
        <w:rPr>
          <w:rFonts w:hint="eastAsia"/>
        </w:rPr>
        <w:t>旗下的英国人工智能公司</w:t>
      </w:r>
      <w:r>
        <w:rPr>
          <w:rFonts w:hint="eastAsia"/>
        </w:rPr>
        <w:t>DeepMind</w:t>
      </w:r>
      <w:r>
        <w:rPr>
          <w:rFonts w:hint="eastAsia"/>
        </w:rPr>
        <w:t>的研究人员用第二种方法教一个算法玩电子游戏雅达利（</w:t>
      </w:r>
      <w:r>
        <w:rPr>
          <w:rFonts w:hint="eastAsia"/>
        </w:rPr>
        <w:t>Atari</w:t>
      </w:r>
      <w:r>
        <w:rPr>
          <w:rFonts w:hint="eastAsia"/>
        </w:rPr>
        <w:t>），水平超过人类。后来在围棋上取得的胜利正源自这一成果。</w:t>
      </w:r>
    </w:p>
    <w:p w14:paraId="793D0D5F" w14:textId="77777777" w:rsidR="00FF56E0" w:rsidRDefault="00FF56E0" w:rsidP="00FF56E0"/>
    <w:p w14:paraId="3636EBAD" w14:textId="77777777" w:rsidR="00FF56E0" w:rsidRDefault="00FF56E0" w:rsidP="00FF56E0">
      <w:r>
        <w:t>Such breakthroughs underpin much of the excitement in AI today. But supervised learning has weaknesses. Human guidance is expensive, involving manual tasks such as labelling data or designing virtual environments. Once complete, that guidance cannot be used for other lessons. Nor is supervised learning very realistic. The real world does not often label things or provide explicit signals about the progress that a learner is making. Both AlexNet and DeepMind’s game-playing agents require millions or billions of examples or simulations to work on—and powerful computers that use lots of electricity. “If you are going to do this with every new [training] task, you are going to need dozens of nuclear power plants doing nothing else,” says Pierre-Yves Oudeyer, an AI researcher at Inria, the French national institute for computer science in Paris.</w:t>
      </w:r>
    </w:p>
    <w:p w14:paraId="73FC108E" w14:textId="77777777" w:rsidR="00FF56E0" w:rsidRDefault="00FF56E0" w:rsidP="00FF56E0"/>
    <w:p w14:paraId="28140715" w14:textId="77777777" w:rsidR="00FF56E0" w:rsidRDefault="00FF56E0" w:rsidP="00FF56E0">
      <w:pPr>
        <w:rPr>
          <w:rFonts w:hint="eastAsia"/>
        </w:rPr>
      </w:pPr>
      <w:r>
        <w:rPr>
          <w:rFonts w:hint="eastAsia"/>
        </w:rPr>
        <w:t>这些突破为今天</w:t>
      </w:r>
      <w:r>
        <w:rPr>
          <w:rFonts w:hint="eastAsia"/>
        </w:rPr>
        <w:t>AI</w:t>
      </w:r>
      <w:r>
        <w:rPr>
          <w:rFonts w:hint="eastAsia"/>
        </w:rPr>
        <w:t>很多令人兴奋的发展奠定了基础。但监督学习也存在缺陷。人工指导涉及标记数据或设计虚拟环境等人工作业，成本高昂。指导完成后还不能用于其他学习。监督学习也不大现实。现实世界通常不会标记事物或为学习进展提供明确的信号。</w:t>
      </w:r>
      <w:r>
        <w:rPr>
          <w:rFonts w:hint="eastAsia"/>
        </w:rPr>
        <w:t>AlexNet</w:t>
      </w:r>
      <w:r>
        <w:rPr>
          <w:rFonts w:hint="eastAsia"/>
        </w:rPr>
        <w:t>和</w:t>
      </w:r>
      <w:r>
        <w:rPr>
          <w:rFonts w:hint="eastAsia"/>
        </w:rPr>
        <w:t>DeepMind</w:t>
      </w:r>
      <w:r>
        <w:rPr>
          <w:rFonts w:hint="eastAsia"/>
        </w:rPr>
        <w:t>的游戏智能体都需要几百万至几十亿个示例或模拟，以及消耗大量电力的强大计算机。位于巴黎的法国国家信息与自动化研究所（</w:t>
      </w:r>
      <w:r>
        <w:rPr>
          <w:rFonts w:hint="eastAsia"/>
        </w:rPr>
        <w:t>Inria</w:t>
      </w:r>
      <w:r>
        <w:rPr>
          <w:rFonts w:hint="eastAsia"/>
        </w:rPr>
        <w:t>）的</w:t>
      </w:r>
      <w:r>
        <w:rPr>
          <w:rFonts w:hint="eastAsia"/>
        </w:rPr>
        <w:t>AI</w:t>
      </w:r>
      <w:r>
        <w:rPr>
          <w:rFonts w:hint="eastAsia"/>
        </w:rPr>
        <w:t>研究员皮埃尔</w:t>
      </w:r>
      <w:r>
        <w:rPr>
          <w:rFonts w:hint="eastAsia"/>
        </w:rPr>
        <w:t>-</w:t>
      </w:r>
      <w:r>
        <w:rPr>
          <w:rFonts w:hint="eastAsia"/>
        </w:rPr>
        <w:t>伊夫·乌迪耶（</w:t>
      </w:r>
      <w:r>
        <w:rPr>
          <w:rFonts w:hint="eastAsia"/>
        </w:rPr>
        <w:t>Pierre-Yves Oudeyer</w:t>
      </w:r>
      <w:r>
        <w:rPr>
          <w:rFonts w:hint="eastAsia"/>
        </w:rPr>
        <w:t>）说：“如果你打算在每次新的</w:t>
      </w:r>
      <w:r>
        <w:rPr>
          <w:rFonts w:hint="eastAsia"/>
        </w:rPr>
        <w:t>[</w:t>
      </w:r>
      <w:r>
        <w:rPr>
          <w:rFonts w:hint="eastAsia"/>
        </w:rPr>
        <w:t>训练</w:t>
      </w:r>
      <w:r>
        <w:rPr>
          <w:rFonts w:hint="eastAsia"/>
        </w:rPr>
        <w:t>]</w:t>
      </w:r>
      <w:r>
        <w:rPr>
          <w:rFonts w:hint="eastAsia"/>
        </w:rPr>
        <w:t>任务中都这样做，那么就需要几十个核电站专门为你服务。”</w:t>
      </w:r>
    </w:p>
    <w:p w14:paraId="23606EE5" w14:textId="77777777" w:rsidR="00FF56E0" w:rsidRDefault="00FF56E0" w:rsidP="00FF56E0"/>
    <w:p w14:paraId="458B1EDC" w14:textId="77777777" w:rsidR="00FF56E0" w:rsidRDefault="00FF56E0" w:rsidP="00FF56E0">
      <w:r>
        <w:t>I wonder…</w:t>
      </w:r>
    </w:p>
    <w:p w14:paraId="052BA555" w14:textId="77777777" w:rsidR="00FF56E0" w:rsidRDefault="00FF56E0" w:rsidP="00FF56E0"/>
    <w:p w14:paraId="76726553" w14:textId="77777777" w:rsidR="00FF56E0" w:rsidRDefault="00FF56E0" w:rsidP="00FF56E0">
      <w:pPr>
        <w:rPr>
          <w:rFonts w:hint="eastAsia"/>
        </w:rPr>
      </w:pPr>
      <w:r>
        <w:rPr>
          <w:rFonts w:hint="eastAsia"/>
        </w:rPr>
        <w:t>我好奇</w:t>
      </w:r>
    </w:p>
    <w:p w14:paraId="1DA60AE1" w14:textId="77777777" w:rsidR="00FF56E0" w:rsidRDefault="00FF56E0" w:rsidP="00FF56E0"/>
    <w:p w14:paraId="05FC189B" w14:textId="77777777" w:rsidR="00FF56E0" w:rsidRDefault="00FF56E0" w:rsidP="00FF56E0">
      <w:r>
        <w:t>If AI is going to really take off, then something more is needed. Dr Oudeyer says that requirement is driving interest in one of the fundamental mechanisms used by humans to learn about the world: curiosity. Instead of training algorithms with functions created by humans, Dr Oudeyer and others have spent the past 20 years developing artificial agents that use their own intrinsic reward systems to inspect the world around them and gather data. Such work is starting to come into its own.</w:t>
      </w:r>
    </w:p>
    <w:p w14:paraId="3348B4FF" w14:textId="77777777" w:rsidR="00FF56E0" w:rsidRDefault="00FF56E0" w:rsidP="00FF56E0"/>
    <w:p w14:paraId="07546771" w14:textId="77777777" w:rsidR="00FF56E0" w:rsidRDefault="00FF56E0" w:rsidP="00FF56E0">
      <w:pPr>
        <w:rPr>
          <w:rFonts w:hint="eastAsia"/>
        </w:rPr>
      </w:pPr>
      <w:r>
        <w:rPr>
          <w:rFonts w:hint="eastAsia"/>
        </w:rPr>
        <w:t>因此，</w:t>
      </w:r>
      <w:r>
        <w:rPr>
          <w:rFonts w:hint="eastAsia"/>
        </w:rPr>
        <w:t>AI</w:t>
      </w:r>
      <w:r>
        <w:rPr>
          <w:rFonts w:hint="eastAsia"/>
        </w:rPr>
        <w:t>若要真正腾飞，还需要些别的东西。乌迪耶说，这推动研究人员开始探索人类了解世界的基本机制之一：好奇心。乌迪耶和其他人不再使用由人类创建的函数来训练算法，而是在过去</w:t>
      </w:r>
      <w:r>
        <w:rPr>
          <w:rFonts w:hint="eastAsia"/>
        </w:rPr>
        <w:t>20</w:t>
      </w:r>
      <w:r>
        <w:rPr>
          <w:rFonts w:hint="eastAsia"/>
        </w:rPr>
        <w:t>年里开发人工智能体，用它们自己内在的奖励系统来检视周围的世界并收集数据。这样的工作正开始获得成功。</w:t>
      </w:r>
    </w:p>
    <w:p w14:paraId="4C11147F" w14:textId="77777777" w:rsidR="00FF56E0" w:rsidRDefault="00FF56E0" w:rsidP="00FF56E0"/>
    <w:p w14:paraId="464C19B0" w14:textId="77777777" w:rsidR="00FF56E0" w:rsidRDefault="00FF56E0" w:rsidP="00FF56E0">
      <w:r>
        <w:t xml:space="preserve">The first generation of curious AI used “prediction error” to motivate the agent. The software would explore the environment it was required to study, whether physical or virtual, looking for things that deviated significantly from what it predicted it </w:t>
      </w:r>
      <w:r>
        <w:lastRenderedPageBreak/>
        <w:t>would find. In other words, it searched for novel data. Using prediction error worked, but it had a big flaw. An agent looking at passing cars, for instance, might become obsessed with the sequence of the colours of each car, because its prediction about what colour would come next is almost always wrong. That serves no useful purpose. Nor would a curious robot repeatedly throwing itself down the stairs for the sheer informatic thrill of it, rather than learning to walk its way down.</w:t>
      </w:r>
    </w:p>
    <w:p w14:paraId="70824EB3" w14:textId="77777777" w:rsidR="00FF56E0" w:rsidRDefault="00FF56E0" w:rsidP="00FF56E0"/>
    <w:p w14:paraId="52121A18" w14:textId="77777777" w:rsidR="00FF56E0" w:rsidRDefault="00FF56E0" w:rsidP="00FF56E0">
      <w:pPr>
        <w:rPr>
          <w:rFonts w:hint="eastAsia"/>
        </w:rPr>
      </w:pPr>
      <w:r>
        <w:rPr>
          <w:rFonts w:hint="eastAsia"/>
        </w:rPr>
        <w:t>第一代“好奇心</w:t>
      </w:r>
      <w:r>
        <w:rPr>
          <w:rFonts w:hint="eastAsia"/>
        </w:rPr>
        <w:t>AI</w:t>
      </w:r>
      <w:r>
        <w:rPr>
          <w:rFonts w:hint="eastAsia"/>
        </w:rPr>
        <w:t>”使用“预测错误”来激励智能体。该软件会探索它需要研究的实体或虚拟环境，寻找与它的预期差异很大的东西。换句话说，它是在搜索新奇数据。这种方法行得通，但有一个很大的缺陷。例如，观察过往车辆的智能体可能会沉迷于经过车辆的颜色顺序，因为它对下一部车的颜色做出的预测几乎总是错误的。但这样做没有实际用处。一个好奇的机器人如果不去学习怎么走下楼梯，而是为了寻求信息的刺激反复从楼梯上滚下去，同样也没有意义。</w:t>
      </w:r>
    </w:p>
    <w:p w14:paraId="1B7FE84F" w14:textId="77777777" w:rsidR="00FF56E0" w:rsidRDefault="00FF56E0" w:rsidP="00FF56E0"/>
    <w:p w14:paraId="14FFCD28" w14:textId="77777777" w:rsidR="00FF56E0" w:rsidRDefault="00FF56E0" w:rsidP="00FF56E0">
      <w:r>
        <w:t>This problem is fixed by concentrating on the rate at which an agent’s prediction error changes, rather than on the error itself. Using this process, a robot watching the sun rise and set will see its prediction errors start high but decrease over time, as it learns about the actual properties of a physical system. Using the rate of change in a prediction-error system as a signal for the agent to move on to something else is equivalent to giving it a boredom threshold. If the robot trying to work out the pattern of colours of passing cars were to use such a system it would make errors at a steady rate, and get bored.</w:t>
      </w:r>
    </w:p>
    <w:p w14:paraId="346E42AF" w14:textId="77777777" w:rsidR="00FF56E0" w:rsidRDefault="00FF56E0" w:rsidP="00FF56E0"/>
    <w:p w14:paraId="05011489" w14:textId="77777777" w:rsidR="00FF56E0" w:rsidRDefault="00FF56E0" w:rsidP="00FF56E0">
      <w:pPr>
        <w:rPr>
          <w:rFonts w:hint="eastAsia"/>
        </w:rPr>
      </w:pPr>
      <w:r>
        <w:rPr>
          <w:rFonts w:hint="eastAsia"/>
        </w:rPr>
        <w:t>解决这个问题的方法是把注意力放在智能体的预测错误变化率而不是错误本身上。使用这种方法，机器人在刚开始观察日出日落时预测错误会很多，但随着它对一个物理系统实际属性的认识加深，错误逐渐减少。将预测错误系统的变化率用作智能体进入下一个任务的信号等于给它设了一个无聊阈值。如果一个要搞清过往车辆颜色规律的机器人使用这样一个系统，它会保持稳定的错误率，进而感到无聊。</w:t>
      </w:r>
    </w:p>
    <w:p w14:paraId="157D80E6" w14:textId="77777777" w:rsidR="00FF56E0" w:rsidRDefault="00FF56E0" w:rsidP="00FF56E0"/>
    <w:p w14:paraId="0AC6A2B8" w14:textId="77777777" w:rsidR="00FF56E0" w:rsidRDefault="00FF56E0" w:rsidP="00FF56E0">
      <w:r>
        <w:t>Dr Oudeyer has tried out his curiosity algorithms in practical pursuits. In June his group tested one on 600 primary schoolchildren at a number of public and private schools in the Aquitaine region of France. The idea was to model each child’s learning in mathematics and present each pupil with exercises in a way that optimises their learning. The system, called KidLearn, treats each child as its own curious agent, and adapts the learning content to suit that child’s level of understanding and progress. Unlike other software, KidLearn does not rely on data gathered from other children as its guide but is tuned primarily by a child’s curiosity. Dr Oudeyer’s researchers will shortly report on how well their system performs.</w:t>
      </w:r>
    </w:p>
    <w:p w14:paraId="015D11F0" w14:textId="77777777" w:rsidR="00FF56E0" w:rsidRDefault="00FF56E0" w:rsidP="00FF56E0"/>
    <w:p w14:paraId="6A85D44A" w14:textId="77777777" w:rsidR="00FF56E0" w:rsidRDefault="00FF56E0" w:rsidP="00FF56E0">
      <w:pPr>
        <w:rPr>
          <w:rFonts w:hint="eastAsia"/>
        </w:rPr>
      </w:pPr>
      <w:r>
        <w:rPr>
          <w:rFonts w:hint="eastAsia"/>
        </w:rPr>
        <w:t>乌迪耶在实际研究中尝试了他的好奇心算法。今年</w:t>
      </w:r>
      <w:r>
        <w:rPr>
          <w:rFonts w:hint="eastAsia"/>
        </w:rPr>
        <w:t>6</w:t>
      </w:r>
      <w:r>
        <w:rPr>
          <w:rFonts w:hint="eastAsia"/>
        </w:rPr>
        <w:t>月，他的研究小组在法国阿基坦地区（</w:t>
      </w:r>
      <w:r>
        <w:rPr>
          <w:rFonts w:hint="eastAsia"/>
        </w:rPr>
        <w:t>Aquitaine</w:t>
      </w:r>
      <w:r>
        <w:rPr>
          <w:rFonts w:hint="eastAsia"/>
        </w:rPr>
        <w:t>）的一些公立和私立学校对</w:t>
      </w:r>
      <w:r>
        <w:rPr>
          <w:rFonts w:hint="eastAsia"/>
        </w:rPr>
        <w:t>600</w:t>
      </w:r>
      <w:r>
        <w:rPr>
          <w:rFonts w:hint="eastAsia"/>
        </w:rPr>
        <w:t>名小学生开展了测试。他的构想是为每个孩子的数学学习过程建模，提供因人而异的优化练习。该系统名为</w:t>
      </w:r>
      <w:r>
        <w:rPr>
          <w:rFonts w:hint="eastAsia"/>
        </w:rPr>
        <w:t>KidLearn</w:t>
      </w:r>
      <w:r>
        <w:rPr>
          <w:rFonts w:hint="eastAsia"/>
        </w:rPr>
        <w:t>，它把每个孩子都视为自己的好奇智能体，调整学习内容以适应孩子的理解水平和学习进度。与其他软件不同，</w:t>
      </w:r>
      <w:r>
        <w:rPr>
          <w:rFonts w:hint="eastAsia"/>
        </w:rPr>
        <w:t>KidLearn</w:t>
      </w:r>
      <w:r>
        <w:rPr>
          <w:rFonts w:hint="eastAsia"/>
        </w:rPr>
        <w:t>不依赖从其他儿童那里收集到的数据作为引导，而主要是根据孩子的好奇心来调整。乌迪耶的研究人员很快将会公布这一系统的表现。</w:t>
      </w:r>
    </w:p>
    <w:p w14:paraId="2B2E0C41" w14:textId="77777777" w:rsidR="00FF56E0" w:rsidRDefault="00FF56E0" w:rsidP="00FF56E0"/>
    <w:p w14:paraId="2098D1BD" w14:textId="77777777" w:rsidR="00FF56E0" w:rsidRDefault="00FF56E0" w:rsidP="00FF56E0">
      <w:r>
        <w:t>Researchers in Silicon Valley have been embracing curiosity, too. In a recent paper Deepak Pathak and his colleagues at the University of California, Berkeley and OpenAI, a non-profit research firm backed by Elon Musk, showed that curiosity-driven learning works well across a range of virtual environments, despite the fact that their agent was told nothing about the video games it was playing, nor given any signal when it died in the game or reached a higher level.</w:t>
      </w:r>
    </w:p>
    <w:p w14:paraId="21B2F503" w14:textId="77777777" w:rsidR="00FF56E0" w:rsidRDefault="00FF56E0" w:rsidP="00FF56E0"/>
    <w:p w14:paraId="696E3427" w14:textId="77777777" w:rsidR="00FF56E0" w:rsidRDefault="00FF56E0" w:rsidP="00FF56E0">
      <w:pPr>
        <w:rPr>
          <w:rFonts w:hint="eastAsia"/>
        </w:rPr>
      </w:pPr>
      <w:r>
        <w:rPr>
          <w:rFonts w:hint="eastAsia"/>
        </w:rPr>
        <w:t>硅谷的研究人员也一直在研究好奇心。在最近的一篇论文中，来自加州大学伯克利分校和伊隆·马斯克资助的非营利性研究公司</w:t>
      </w:r>
      <w:r>
        <w:rPr>
          <w:rFonts w:hint="eastAsia"/>
        </w:rPr>
        <w:t>OpenAI</w:t>
      </w:r>
      <w:r>
        <w:rPr>
          <w:rFonts w:hint="eastAsia"/>
        </w:rPr>
        <w:t>的迪帕克·帕沙克（</w:t>
      </w:r>
      <w:r>
        <w:rPr>
          <w:rFonts w:hint="eastAsia"/>
        </w:rPr>
        <w:t>Deepak Pathak</w:t>
      </w:r>
      <w:r>
        <w:rPr>
          <w:rFonts w:hint="eastAsia"/>
        </w:rPr>
        <w:t>）及其同事表明，尽管他们的智能体在玩电子游戏时没有得到任何输入，也没有在被打败或过关时得到任何信号，好奇心驱动的学习仍然在一系列虚拟环境中运作良好。</w:t>
      </w:r>
    </w:p>
    <w:p w14:paraId="43D3A19F" w14:textId="77777777" w:rsidR="00FF56E0" w:rsidRDefault="00FF56E0" w:rsidP="00FF56E0"/>
    <w:p w14:paraId="28EC285B" w14:textId="77777777" w:rsidR="00FF56E0" w:rsidRDefault="00FF56E0" w:rsidP="00FF56E0">
      <w:r>
        <w:t xml:space="preserve">The curious agent displayed some interesting behaviour. It learned to achieve higher scores in Breakout, a block-breaking game, because the higher the score the more complicated the pattern of blocks becomes, and the more the agent’s curiosity </w:t>
      </w:r>
      <w:r>
        <w:lastRenderedPageBreak/>
        <w:t>was satisfied. When two curious agents played Pong they learned to rally so long that they crashed the game because they found rallying was more interesting than winning. Dying is also boring. “The agent avoids dying in the games since that brings it back to the beginning of the game, an area it has already seen many times and where it can predict the dynamics well,” the researchers said in a recent paper.</w:t>
      </w:r>
    </w:p>
    <w:p w14:paraId="06D4EB80" w14:textId="77777777" w:rsidR="00FF56E0" w:rsidRDefault="00FF56E0" w:rsidP="00FF56E0"/>
    <w:p w14:paraId="315B4912" w14:textId="77777777" w:rsidR="00FF56E0" w:rsidRDefault="00FF56E0" w:rsidP="00FF56E0">
      <w:pPr>
        <w:rPr>
          <w:rFonts w:hint="eastAsia"/>
        </w:rPr>
      </w:pPr>
      <w:r>
        <w:rPr>
          <w:rFonts w:hint="eastAsia"/>
        </w:rPr>
        <w:t>好奇智能体展示了一些有趣的行为。它学会了在打砖块游戏</w:t>
      </w:r>
      <w:r>
        <w:rPr>
          <w:rFonts w:hint="eastAsia"/>
        </w:rPr>
        <w:t>Breakout</w:t>
      </w:r>
      <w:r>
        <w:rPr>
          <w:rFonts w:hint="eastAsia"/>
        </w:rPr>
        <w:t>中获得更高的分数，因为得分越高，砖块模式越复杂，智能体的好奇心就越能得到满足。两个好奇智能体在玩乒乓球游戏</w:t>
      </w:r>
      <w:r>
        <w:rPr>
          <w:rFonts w:hint="eastAsia"/>
        </w:rPr>
        <w:t>Pong</w:t>
      </w:r>
      <w:r>
        <w:rPr>
          <w:rFonts w:hint="eastAsia"/>
        </w:rPr>
        <w:t>时学会了没完没了地来回击球而不得分，一直打到游戏崩溃，因为它们发现这比获胜更有趣。死掉也很没意思。研究人员在最近发表的一篇论文中说：“智能体会避免在游戏中死掉，因为这会让游戏重头开始，而开始阶段它已经玩过很多次，也已经能很好地预测走向。”</w:t>
      </w:r>
    </w:p>
    <w:p w14:paraId="160EFA87" w14:textId="77777777" w:rsidR="00FF56E0" w:rsidRDefault="00FF56E0" w:rsidP="00FF56E0"/>
    <w:p w14:paraId="57ADCF5A" w14:textId="77777777" w:rsidR="00FF56E0" w:rsidRDefault="00FF56E0" w:rsidP="00FF56E0">
      <w:r>
        <w:t>There are other ways to bestow machines with the urge to explore. Kenneth Stanley, a researcher at Uber’s AI lab in San Francisco, mimics evolution. His system starts with a set of random algorithms, chooses the one that looks good for the task at hand, then generates a set of algorithms derived from it. Eventually it arrives at an algorithm that is most suited for the job. Evolution, Mr Stanley notes, can yield serendipitous results that goal-driven optimisation cannot. Biological evolution was not explicitly curious about flying, and yet it still managed to come up with birds.</w:t>
      </w:r>
    </w:p>
    <w:p w14:paraId="41F8A662" w14:textId="77777777" w:rsidR="00FF56E0" w:rsidRDefault="00FF56E0" w:rsidP="00FF56E0"/>
    <w:p w14:paraId="7B13CCA6" w14:textId="77777777" w:rsidR="00FF56E0" w:rsidRDefault="00FF56E0" w:rsidP="00FF56E0">
      <w:pPr>
        <w:rPr>
          <w:rFonts w:hint="eastAsia"/>
        </w:rPr>
      </w:pPr>
      <w:r>
        <w:rPr>
          <w:rFonts w:hint="eastAsia"/>
        </w:rPr>
        <w:t>还有其他方法可以赋予机器探索的冲动。旧金山优步</w:t>
      </w:r>
      <w:r>
        <w:rPr>
          <w:rFonts w:hint="eastAsia"/>
        </w:rPr>
        <w:t>AI</w:t>
      </w:r>
      <w:r>
        <w:rPr>
          <w:rFonts w:hint="eastAsia"/>
        </w:rPr>
        <w:t>实验室的研究员肯尼斯·斯坦利（</w:t>
      </w:r>
      <w:r>
        <w:rPr>
          <w:rFonts w:hint="eastAsia"/>
        </w:rPr>
        <w:t>Kenneth Stanley</w:t>
      </w:r>
      <w:r>
        <w:rPr>
          <w:rFonts w:hint="eastAsia"/>
        </w:rPr>
        <w:t>）模仿了进化过程。他的系统从一组随机算法开始运作，从中选出一个看起来适合手头任务的算法，由此派生出一组算法，最终演变出一个最适合这项工作的算法。斯坦利指出，进化可以产生目标驱动的优化所无法产生的偶然结果。生物进化对飞行没有明显的好奇，但仍然演化出了鸟类。</w:t>
      </w:r>
    </w:p>
    <w:p w14:paraId="419EEE59" w14:textId="77777777" w:rsidR="00FF56E0" w:rsidRDefault="00FF56E0" w:rsidP="00FF56E0"/>
    <w:p w14:paraId="092A917F" w14:textId="77777777" w:rsidR="00FF56E0" w:rsidRDefault="00FF56E0" w:rsidP="00FF56E0">
      <w:r>
        <w:t>All this suggests that a more complete set of learning algorithms is emerging. Artificial agents that are driven by curiosity or evolution could look after the earlier stages of learning. They are also more suited to sparse environments devoid of much data. Once something interesting has been found, supervised learning could take over to ensure particular features are learned exactly. Last week, in a video-game competition in Vancouver, AI agents created by OpenAI, using the most advanced supervised-learning techniques available, were crushed by humans in DOTA 2, a strategy game. More curious modes of learning might have helped AI play the long-term parts of the game, in which there are few reward signals and no changes in score.</w:t>
      </w:r>
    </w:p>
    <w:p w14:paraId="411C5B5A" w14:textId="77777777" w:rsidR="00FF56E0" w:rsidRDefault="00FF56E0" w:rsidP="00FF56E0"/>
    <w:p w14:paraId="77E95798" w14:textId="77777777" w:rsidR="00FF56E0" w:rsidRDefault="00FF56E0" w:rsidP="00FF56E0">
      <w:pPr>
        <w:rPr>
          <w:rFonts w:hint="eastAsia"/>
        </w:rPr>
      </w:pPr>
      <w:r>
        <w:rPr>
          <w:rFonts w:hint="eastAsia"/>
        </w:rPr>
        <w:t>所有这些都表明，一套更完整的学习算法正在出现。由好奇心或进化驱动的人工智能体可应用于学习的早期阶段，也更适合缺乏大量数据的零散的环境。一旦找到有趣的东西，就可以接着进行监督学习，以确保能准确学到特定的功能。</w:t>
      </w:r>
      <w:r>
        <w:rPr>
          <w:rFonts w:hint="eastAsia"/>
        </w:rPr>
        <w:t>8</w:t>
      </w:r>
      <w:r>
        <w:rPr>
          <w:rFonts w:hint="eastAsia"/>
        </w:rPr>
        <w:t>月，在温哥华举行的电子游戏大赛中，</w:t>
      </w:r>
      <w:r>
        <w:rPr>
          <w:rFonts w:hint="eastAsia"/>
        </w:rPr>
        <w:t>OpenAI</w:t>
      </w:r>
      <w:r>
        <w:rPr>
          <w:rFonts w:hint="eastAsia"/>
        </w:rPr>
        <w:t>用目前最先进的监督学习技术创建的</w:t>
      </w:r>
      <w:r>
        <w:rPr>
          <w:rFonts w:hint="eastAsia"/>
        </w:rPr>
        <w:t>AI</w:t>
      </w:r>
      <w:r>
        <w:rPr>
          <w:rFonts w:hint="eastAsia"/>
        </w:rPr>
        <w:t>智能体在战略游戏</w:t>
      </w:r>
      <w:r>
        <w:rPr>
          <w:rFonts w:hint="eastAsia"/>
        </w:rPr>
        <w:t>DOTA 2</w:t>
      </w:r>
      <w:r>
        <w:rPr>
          <w:rFonts w:hint="eastAsia"/>
        </w:rPr>
        <w:t>中惨败给了人类。更好奇的学习模式可能有助于</w:t>
      </w:r>
      <w:r>
        <w:rPr>
          <w:rFonts w:hint="eastAsia"/>
        </w:rPr>
        <w:t>AI</w:t>
      </w:r>
      <w:r>
        <w:rPr>
          <w:rFonts w:hint="eastAsia"/>
        </w:rPr>
        <w:t>玩转游戏中的长期战略部分，因为其中很少有奖励信号，也没什么得分变化。</w:t>
      </w:r>
    </w:p>
    <w:p w14:paraId="4DD2627F" w14:textId="77777777" w:rsidR="00FF56E0" w:rsidRDefault="00FF56E0" w:rsidP="00FF56E0"/>
    <w:p w14:paraId="1B197AC8" w14:textId="77777777" w:rsidR="00FF56E0" w:rsidRDefault="00FF56E0" w:rsidP="00FF56E0">
      <w:r>
        <w:rPr>
          <w:rFonts w:hint="eastAsia"/>
        </w:rPr>
        <w:t>“</w:t>
      </w:r>
      <w:r>
        <w:t>I’d hate to die twice. It’s so boring,” were the death-bed words of Richard Feynman, an American theoretical physicist. His last salute to curiosity followed a lifetime probing the inner workings of the universe, finding new things to model and to understand. That very human inclination can motivate machines as well as man.</w:t>
      </w:r>
    </w:p>
    <w:p w14:paraId="3B87F990" w14:textId="77777777" w:rsidR="00FF56E0" w:rsidRDefault="00FF56E0" w:rsidP="00FF56E0"/>
    <w:p w14:paraId="6A7DD7E9" w14:textId="77777777" w:rsidR="00FF56E0" w:rsidRDefault="00FF56E0" w:rsidP="00FF56E0">
      <w:pPr>
        <w:rPr>
          <w:rFonts w:hint="eastAsia"/>
        </w:rPr>
      </w:pPr>
      <w:r>
        <w:rPr>
          <w:rFonts w:hint="eastAsia"/>
        </w:rPr>
        <w:t>“我不想死两回，这可太无趣了。”美国理论物理学家理查德·费曼（</w:t>
      </w:r>
      <w:r>
        <w:rPr>
          <w:rFonts w:hint="eastAsia"/>
        </w:rPr>
        <w:t>Richard Feynman</w:t>
      </w:r>
      <w:r>
        <w:rPr>
          <w:rFonts w:hint="eastAsia"/>
        </w:rPr>
        <w:t>）临终前这样说道。这是他最后一次向好奇心致敬。他终生都在探索宇宙的内在运作方式，寻找新的事物来建模和理解。人类的这种倾向性不仅能激励人，也能驱动机器。</w:t>
      </w:r>
    </w:p>
    <w:p w14:paraId="71850EAC" w14:textId="77777777" w:rsidR="00FF56E0" w:rsidRDefault="00FF56E0" w:rsidP="00FF56E0">
      <w:pPr>
        <w:pStyle w:val="1"/>
      </w:pPr>
      <w:r>
        <w:lastRenderedPageBreak/>
        <w:t>Berlin, Rawls and Nozick: Rawls rules</w:t>
      </w:r>
    </w:p>
    <w:p w14:paraId="1890CE4E" w14:textId="77777777" w:rsidR="00FF56E0" w:rsidRDefault="00FF56E0" w:rsidP="00FF56E0">
      <w:r>
        <w:t>Three post-war liberals strove establish the meaning of individual freedom</w:t>
      </w:r>
    </w:p>
    <w:p w14:paraId="06473685" w14:textId="77777777" w:rsidR="00FF56E0" w:rsidRDefault="00FF56E0" w:rsidP="00FF56E0">
      <w:pPr>
        <w:rPr>
          <w:rFonts w:hint="eastAsia"/>
        </w:rPr>
      </w:pPr>
      <w:r>
        <w:rPr>
          <w:rFonts w:hint="eastAsia"/>
        </w:rPr>
        <w:t>柏林、罗尔斯和诺齐克：罗尔斯主导</w:t>
      </w:r>
    </w:p>
    <w:p w14:paraId="750337EC" w14:textId="77777777" w:rsidR="00FF56E0" w:rsidRDefault="00FF56E0" w:rsidP="00FF56E0">
      <w:pPr>
        <w:rPr>
          <w:rFonts w:hint="eastAsia"/>
        </w:rPr>
      </w:pPr>
      <w:r>
        <w:rPr>
          <w:rFonts w:hint="eastAsia"/>
        </w:rPr>
        <w:t>三位战后自由主义者努力确立个人自由的内涵</w:t>
      </w:r>
    </w:p>
    <w:p w14:paraId="17854E00" w14:textId="77777777" w:rsidR="00FF56E0" w:rsidRDefault="00FF56E0" w:rsidP="00FF56E0">
      <w:r>
        <w:t xml:space="preserve">20180901 philosophy brief </w:t>
      </w:r>
      <w:r>
        <w:rPr>
          <w:rFonts w:ascii="Segoe UI Emoji" w:hAnsi="Segoe UI Emoji" w:cs="Segoe UI Emoji"/>
        </w:rPr>
        <w:t>🇬🇧</w:t>
      </w:r>
      <w:r>
        <w:t xml:space="preserve"> English Version</w:t>
      </w:r>
    </w:p>
    <w:p w14:paraId="13D42494" w14:textId="77777777" w:rsidR="00FF56E0" w:rsidRDefault="00FF56E0" w:rsidP="00FF56E0"/>
    <w:p w14:paraId="4C8BF6F7" w14:textId="77777777" w:rsidR="00FF56E0" w:rsidRDefault="00FF56E0" w:rsidP="00FF56E0">
      <w:r>
        <w:t>ONE definition of a liberal is a person who supports individual rights and opposes arbitrary power. But that does not tell you which rights matter. For example, some campaigners say they want to unshackle transgender people, women and minorities from social norms, hierarchies and language that they see as tyrannical. Their opponents say that this means limiting what individuals do and say, for instance by censoring frank discussions of gender, or forbidding the emulation of minority cultures. Supporters of these kinds of “identity politics” claim to be standing up for rights against unjust power. But their opponents do, too. If both claim to be “liberal”, does the word mean much at all?</w:t>
      </w:r>
    </w:p>
    <w:p w14:paraId="308E3A39" w14:textId="77777777" w:rsidR="00FF56E0" w:rsidRDefault="00FF56E0" w:rsidP="00FF56E0"/>
    <w:p w14:paraId="5B5C640A" w14:textId="77777777" w:rsidR="00FF56E0" w:rsidRDefault="00FF56E0" w:rsidP="00FF56E0">
      <w:pPr>
        <w:rPr>
          <w:rFonts w:hint="eastAsia"/>
        </w:rPr>
      </w:pPr>
      <w:r>
        <w:rPr>
          <w:rFonts w:hint="eastAsia"/>
        </w:rPr>
        <w:t>对“自由主义者”的一种定义是支持个人权利而反对专制权力的人。但这并没有告诉我们哪些权利事关紧要。例如，一些活动家表示，他们希望将变性人、女性和少数民族从他们视之为暴虐的那些社会规范、等级制度和语言的枷锁中挣脱出来。他们的反对者说，这意味着要限制个人的言行，例如审查对性别的坦诚讨论，或禁止模仿少数民族文化。此类“身份政治”的支持者声称自己是为了捍卫抵抗不公正强权的权利。但反对者同样这么说。如果两方都说自己是“自由主义者”，那么这个词是否还真有意义？</w:t>
      </w:r>
    </w:p>
    <w:p w14:paraId="0276AA7B" w14:textId="77777777" w:rsidR="00FF56E0" w:rsidRDefault="00FF56E0" w:rsidP="00FF56E0"/>
    <w:p w14:paraId="1D76D1CE" w14:textId="77777777" w:rsidR="00FF56E0" w:rsidRDefault="00FF56E0" w:rsidP="00FF56E0">
      <w:r>
        <w:t>The problem is not new. Isaiah Berlin identified the crucial fault line in liberal thought in Oxford in 1958. There are supporters of “negative” liberty, best defined as freedom not to be interfered with. Negative liberties ensure that no person can seize his neighbour’s property by force or that there are no legal restrictions on speech. Then there are backers of “positive” liberty, which empowers individuals to pursue fulfilling, autonomous lives—even when doing so requires interference. Positive liberty might arise when the state educates its citizens. It might even lead the government to ban harmful products, such as usurious loans (for what truly free individual would choose them?).</w:t>
      </w:r>
    </w:p>
    <w:p w14:paraId="725B8A40" w14:textId="77777777" w:rsidR="00FF56E0" w:rsidRDefault="00FF56E0" w:rsidP="00FF56E0"/>
    <w:p w14:paraId="3CD3B5DB" w14:textId="77777777" w:rsidR="00FF56E0" w:rsidRDefault="00FF56E0" w:rsidP="00FF56E0">
      <w:pPr>
        <w:rPr>
          <w:rFonts w:hint="eastAsia"/>
        </w:rPr>
      </w:pPr>
      <w:r>
        <w:rPr>
          <w:rFonts w:hint="eastAsia"/>
        </w:rPr>
        <w:t>这个问题并不新鲜。</w:t>
      </w:r>
      <w:r>
        <w:rPr>
          <w:rFonts w:hint="eastAsia"/>
        </w:rPr>
        <w:t>1958</w:t>
      </w:r>
      <w:r>
        <w:rPr>
          <w:rFonts w:hint="eastAsia"/>
        </w:rPr>
        <w:t>年，以赛亚·柏林（</w:t>
      </w:r>
      <w:r>
        <w:rPr>
          <w:rFonts w:hint="eastAsia"/>
        </w:rPr>
        <w:t>Isaiah Berlin</w:t>
      </w:r>
      <w:r>
        <w:rPr>
          <w:rFonts w:hint="eastAsia"/>
        </w:rPr>
        <w:t>）在牛津大学确定了自由主义思想中一条关键的分界线。一些人支持“消极”自由——对此的最佳定义是不受干涉的自由。消极自由确保任何人都不能用武力夺取邻居的财产、法律不能限制言论。一些人支持“积极”自由，这种自由使得个人能够追求充实、自主的生活——即使这样做需要干预。当政府教育公民时，就可能涉及积极自由。政府甚至可能因此禁止有害的产品，例如高利贷（毕竟，哪个真正拥有自由的人会借高利贷？）</w:t>
      </w:r>
    </w:p>
    <w:p w14:paraId="20F46F19" w14:textId="77777777" w:rsidR="00FF56E0" w:rsidRDefault="00FF56E0" w:rsidP="00FF56E0"/>
    <w:p w14:paraId="5C56D212" w14:textId="77777777" w:rsidR="00FF56E0" w:rsidRDefault="00FF56E0" w:rsidP="00FF56E0">
      <w:r>
        <w:t>Berlin spied in positive liberty an intellectual sleight of hand which could be exploited for harm. Born in Riga in 1909, he had lived in Russia during the revolutions of 1917, which gave him a “permanent horror of violence”. In 1920 his family returned to Latvia, and later, after suffering anti-Semitism, went to Britain. As his glittering academic career progressed, Europe was ravaged by Nazism and communism.</w:t>
      </w:r>
    </w:p>
    <w:p w14:paraId="09C5DB07" w14:textId="77777777" w:rsidR="00FF56E0" w:rsidRDefault="00FF56E0" w:rsidP="00FF56E0"/>
    <w:p w14:paraId="067050E5" w14:textId="77777777" w:rsidR="00FF56E0" w:rsidRDefault="00FF56E0" w:rsidP="00FF56E0">
      <w:pPr>
        <w:rPr>
          <w:rFonts w:hint="eastAsia"/>
        </w:rPr>
      </w:pPr>
      <w:r>
        <w:rPr>
          <w:rFonts w:hint="eastAsia"/>
        </w:rPr>
        <w:t>柏林在积极自由中窥探到了一种智力上的花招，可能会被利用而造成损害。他于</w:t>
      </w:r>
      <w:r>
        <w:rPr>
          <w:rFonts w:hint="eastAsia"/>
        </w:rPr>
        <w:t>1909</w:t>
      </w:r>
      <w:r>
        <w:rPr>
          <w:rFonts w:hint="eastAsia"/>
        </w:rPr>
        <w:t>年出生于里加，</w:t>
      </w:r>
      <w:r>
        <w:rPr>
          <w:rFonts w:hint="eastAsia"/>
        </w:rPr>
        <w:t>1917</w:t>
      </w:r>
      <w:r>
        <w:rPr>
          <w:rFonts w:hint="eastAsia"/>
        </w:rPr>
        <w:t>年革命时生活在俄国，那段日子给他留下了“对暴力的永久的恐惧”。</w:t>
      </w:r>
      <w:r>
        <w:rPr>
          <w:rFonts w:hint="eastAsia"/>
        </w:rPr>
        <w:t>1920</w:t>
      </w:r>
      <w:r>
        <w:rPr>
          <w:rFonts w:hint="eastAsia"/>
        </w:rPr>
        <w:t>年他和家人返回拉脱维亚，在遭受反犹迫害后移居英国。他辉煌的学术生涯稳步推进之际，欧洲饱受纳粹和共产主义的蹂躏。</w:t>
      </w:r>
    </w:p>
    <w:p w14:paraId="1DDC2142" w14:textId="77777777" w:rsidR="00FF56E0" w:rsidRDefault="00FF56E0" w:rsidP="00FF56E0"/>
    <w:p w14:paraId="20F4A012" w14:textId="77777777" w:rsidR="00FF56E0" w:rsidRDefault="00FF56E0" w:rsidP="00FF56E0">
      <w:r>
        <w:t xml:space="preserve">Under positive liberty the state is justified in helping people overcome their internal, mental vices. That lets government decide what people really want, regardless of what they say. It can then force this on them in the name of freedom. Fascists and communists usually claim to have found a greater truth, an answer to all ethical questions, which reveals itself to those who are sufficiently adept. Who, then, needs individual choice? The risk of a perversion of liberty is especially great, Berlin </w:t>
      </w:r>
      <w:r>
        <w:lastRenderedPageBreak/>
        <w:t>argued, if the revealed truth belongs to a group identity, like a class or religion or race.</w:t>
      </w:r>
    </w:p>
    <w:p w14:paraId="63AD83C4" w14:textId="77777777" w:rsidR="00FF56E0" w:rsidRDefault="00FF56E0" w:rsidP="00FF56E0"/>
    <w:p w14:paraId="12A4DD02" w14:textId="77777777" w:rsidR="00FF56E0" w:rsidRDefault="00FF56E0" w:rsidP="00FF56E0">
      <w:pPr>
        <w:rPr>
          <w:rFonts w:hint="eastAsia"/>
        </w:rPr>
      </w:pPr>
      <w:r>
        <w:rPr>
          <w:rFonts w:hint="eastAsia"/>
        </w:rPr>
        <w:t>“积极自由”给了政府正当理由来帮助民众克服其内在的、思想的堕落。它任由政府来决定人们真正想要什么，而不管他们自己怎么说。而后它可以以自由之名将这些决定强加于民众。法西斯主义者和共产主义者通常都声称自己找到了一个更宏大的真理、一个能解答所有伦理问题的答案，足够有见识的人自会领悟。那么谁还需要个人选择？柏林指出，如果这种“天启真理”属于某种群体身份，比如某个阶级、宗教或种族，自由遭到歪曲的风险就尤其高。</w:t>
      </w:r>
    </w:p>
    <w:p w14:paraId="59BF514B" w14:textId="77777777" w:rsidR="00FF56E0" w:rsidRDefault="00FF56E0" w:rsidP="00FF56E0"/>
    <w:p w14:paraId="1B9E9399" w14:textId="77777777" w:rsidR="00FF56E0" w:rsidRDefault="00FF56E0" w:rsidP="00FF56E0">
      <w:r>
        <w:t>To reject positive liberty is not to reject all government, but to acknowledge that trade-offs exist between desirable things. What, for example, of the argument that redistributing money to the poor in effect increases their freedom to act? Liberty must not be confused with “the conditions of its exercise”, Berlin replied. “Liberty is liberty, not equality or fairness or justice or culture, or human happiness or a quiet conscience.” Goals are many and contradictory and no government can infallibly pick among them. That is why people must be free to make their own choices about what constitutes good living.</w:t>
      </w:r>
    </w:p>
    <w:p w14:paraId="2D9116E5" w14:textId="77777777" w:rsidR="00FF56E0" w:rsidRDefault="00FF56E0" w:rsidP="00FF56E0"/>
    <w:p w14:paraId="32281F84" w14:textId="77777777" w:rsidR="00FF56E0" w:rsidRDefault="00FF56E0" w:rsidP="00FF56E0">
      <w:pPr>
        <w:rPr>
          <w:rFonts w:hint="eastAsia"/>
        </w:rPr>
      </w:pPr>
      <w:r>
        <w:rPr>
          <w:rFonts w:hint="eastAsia"/>
        </w:rPr>
        <w:t>拒绝积极自由并非拒绝所有政府，而是承认在值得拥有的事物之间存在取舍。例如，认为把钱再分配给穷人切实增加了其行动自由的观点如何？对此柏林回答说，自由必不能与“行使自由的条件”相混淆。“自由就是自由，它不是平等、公平、正义、文化，也不是人类幸福或问心无愧。”目标有很多，且相互矛盾，没有哪个政府可以在其中做出完美无误的选择。这就是为何人们必须能够自由决定什么才是自己心目中的美好生活。</w:t>
      </w:r>
    </w:p>
    <w:p w14:paraId="484DDA01" w14:textId="77777777" w:rsidR="00FF56E0" w:rsidRDefault="00FF56E0" w:rsidP="00FF56E0"/>
    <w:p w14:paraId="6DB1240A" w14:textId="77777777" w:rsidR="00FF56E0" w:rsidRDefault="00FF56E0" w:rsidP="00FF56E0">
      <w:r>
        <w:t>Yet determining the proper sphere of that freedom has been the great challenge all along. One lodestar is the harm principle. Governments should interfere with choices only to prevent harm to others. But this is hardly a sufficient rule with which to exercise power, because there are plenty of harms that liberals typically do permit. An entrepreneur might harm an incumbent businessman by bankrupting him, for example. The most significant attempt of the 20th century to find a stronger boundary between the state and the individual was made by the Harvard philosopher John Rawls in 1971.</w:t>
      </w:r>
    </w:p>
    <w:p w14:paraId="3FC07F01" w14:textId="77777777" w:rsidR="00FF56E0" w:rsidRDefault="00FF56E0" w:rsidP="00FF56E0"/>
    <w:p w14:paraId="56D52E71" w14:textId="77777777" w:rsidR="00FF56E0" w:rsidRDefault="00FF56E0" w:rsidP="00FF56E0">
      <w:pPr>
        <w:rPr>
          <w:rFonts w:hint="eastAsia"/>
        </w:rPr>
      </w:pPr>
      <w:r>
        <w:rPr>
          <w:rFonts w:hint="eastAsia"/>
        </w:rPr>
        <w:t>不过，要确定这种自由的恰当范围一直都是巨大的挑战。有一种指导原则是伤害原则：政府对个人选择的干预只能是出于防止损害他人的需要。但这远非权力行使的充分规则，因为有很多损害是自由主义者通常所允许的。比如，一个创业家可能会导致一位成熟企业家破产而伤害他。在寻找国家与个人之间更合理的边界的过程中，哈佛大学的哲学家约翰·罗尔斯（</w:t>
      </w:r>
      <w:r>
        <w:rPr>
          <w:rFonts w:hint="eastAsia"/>
        </w:rPr>
        <w:t>John Rawls</w:t>
      </w:r>
      <w:r>
        <w:rPr>
          <w:rFonts w:hint="eastAsia"/>
        </w:rPr>
        <w:t>）于</w:t>
      </w:r>
      <w:r>
        <w:rPr>
          <w:rFonts w:hint="eastAsia"/>
        </w:rPr>
        <w:t>1971</w:t>
      </w:r>
      <w:r>
        <w:rPr>
          <w:rFonts w:hint="eastAsia"/>
        </w:rPr>
        <w:t>年做出了</w:t>
      </w:r>
      <w:r>
        <w:rPr>
          <w:rFonts w:hint="eastAsia"/>
        </w:rPr>
        <w:t>20</w:t>
      </w:r>
      <w:r>
        <w:rPr>
          <w:rFonts w:hint="eastAsia"/>
        </w:rPr>
        <w:t>世纪最重要的一次探索。</w:t>
      </w:r>
    </w:p>
    <w:p w14:paraId="4B63802A" w14:textId="77777777" w:rsidR="00FF56E0" w:rsidRDefault="00FF56E0" w:rsidP="00FF56E0"/>
    <w:p w14:paraId="4338A04D" w14:textId="77777777" w:rsidR="00FF56E0" w:rsidRDefault="00FF56E0" w:rsidP="00FF56E0">
      <w:r>
        <w:t>Rawls’s “A Theory of Justice” sold over half a million copies, reinvigorated political philosophy and anchored debates between liberals for decades to follow. It posited a thought experiment: the veil of ignorance. Behind the veil, people do not know their talents, class, gender, or even which generation in history they belong to. By thinking about what people would agree to behind the veil, Rawls thought, it is possible to ascertain what is just.</w:t>
      </w:r>
    </w:p>
    <w:p w14:paraId="6E6A8A07" w14:textId="77777777" w:rsidR="00FF56E0" w:rsidRDefault="00FF56E0" w:rsidP="00FF56E0"/>
    <w:p w14:paraId="083E2981" w14:textId="77777777" w:rsidR="00FF56E0" w:rsidRDefault="00FF56E0" w:rsidP="00FF56E0">
      <w:pPr>
        <w:rPr>
          <w:rFonts w:hint="eastAsia"/>
        </w:rPr>
      </w:pPr>
      <w:r>
        <w:rPr>
          <w:rFonts w:hint="eastAsia"/>
        </w:rPr>
        <w:t>罗尔斯的《正义论》（</w:t>
      </w:r>
      <w:r>
        <w:rPr>
          <w:rFonts w:hint="eastAsia"/>
        </w:rPr>
        <w:t>A Theory of Justice</w:t>
      </w:r>
      <w:r>
        <w:rPr>
          <w:rFonts w:hint="eastAsia"/>
        </w:rPr>
        <w:t>）卖出了</w:t>
      </w:r>
      <w:r>
        <w:rPr>
          <w:rFonts w:hint="eastAsia"/>
        </w:rPr>
        <w:t>50</w:t>
      </w:r>
      <w:r>
        <w:rPr>
          <w:rFonts w:hint="eastAsia"/>
        </w:rPr>
        <w:t>多万册，为政治哲学重新注入活力，并成为接下来的几十年里自由主义辩论的支点。本书提出了一个思想实验：无知之幕。在这块幕布背后，人们对自己的才能、阶级、性别一无所知，甚至也不知道自己生存于怎样的历史时代。罗尔斯认为，通过思考在这样一块幕布的背后人们会达成什么一致意见，是有可能确定何为正义的。</w:t>
      </w:r>
    </w:p>
    <w:p w14:paraId="53CAF02F" w14:textId="77777777" w:rsidR="00FF56E0" w:rsidRDefault="00FF56E0" w:rsidP="00FF56E0"/>
    <w:p w14:paraId="2B6D2F5D" w14:textId="77777777" w:rsidR="00FF56E0" w:rsidRDefault="00FF56E0" w:rsidP="00FF56E0">
      <w:r>
        <w:t>To begin with, Rawls argued, they would enshrine the most extensive scheme of inalienable “basic liberties” that could be offered on equal terms to all. Basic liberties are those rights that are essential for humans to exercise their unique power of moral reasoning. Much as Berlin thought the power to choose between conflicting ideals was fundamental to human existence, so Rawls argued that the capacity to reason gives humanity its worth. Basic liberties thus include those of thought, association and occupation, plus a limited right to hold personal property.</w:t>
      </w:r>
    </w:p>
    <w:p w14:paraId="16BED908" w14:textId="77777777" w:rsidR="00FF56E0" w:rsidRDefault="00FF56E0" w:rsidP="00FF56E0"/>
    <w:p w14:paraId="3298BE01" w14:textId="77777777" w:rsidR="00FF56E0" w:rsidRDefault="00FF56E0" w:rsidP="00FF56E0">
      <w:pPr>
        <w:rPr>
          <w:rFonts w:hint="eastAsia"/>
        </w:rPr>
      </w:pPr>
      <w:r>
        <w:rPr>
          <w:rFonts w:hint="eastAsia"/>
        </w:rPr>
        <w:t>罗尔斯认为，首先，他们将奉行一个能覆盖最广泛人群的机制，把不可剥夺的“基本自由”平等地赋予所有人。基</w:t>
      </w:r>
      <w:r>
        <w:rPr>
          <w:rFonts w:hint="eastAsia"/>
        </w:rPr>
        <w:lastRenderedPageBreak/>
        <w:t>本自由是人类能够运用其独有的道德思考能力所必需的那些权利。就像柏林认为在相互冲突的理想之间做选择的权力对人类生存至关重要那样，罗尔斯认为理性思考的能力是人类的价值所在。因此，基本自由包括思想、结社和职业的自由，以及拥有个人财产的有限权利。</w:t>
      </w:r>
    </w:p>
    <w:p w14:paraId="28BE0BC0" w14:textId="77777777" w:rsidR="00FF56E0" w:rsidRDefault="00FF56E0" w:rsidP="00FF56E0"/>
    <w:p w14:paraId="1DD580FF" w14:textId="77777777" w:rsidR="00FF56E0" w:rsidRDefault="00FF56E0" w:rsidP="00FF56E0">
      <w:r>
        <w:t>But extensive property rights, allowing unlimited accumulation of wealth, do not feature. Instead, Rawls thought the veil of ignorance yields two principles to regulate markets. First, there must be equality of opportunity for positions of status and wealth. Second, inequalities can be permitted only if they benefit the least well-off—a rule dubbed the “difference principle”. Wealth, if it is to be generated, must trickle all the way down. Only such a rule, Rawls thought, could maintain society as a co-operative venture between willing participants. Even the poorest would know that they were being helped, not hindered, by the success of others. “In justice as fairness”—Rawls’s name for his philosophy— “men agree to share one another’s fate.”</w:t>
      </w:r>
    </w:p>
    <w:p w14:paraId="22C26B9D" w14:textId="77777777" w:rsidR="00FF56E0" w:rsidRDefault="00FF56E0" w:rsidP="00FF56E0"/>
    <w:p w14:paraId="17A729A0" w14:textId="77777777" w:rsidR="00FF56E0" w:rsidRDefault="00FF56E0" w:rsidP="00FF56E0">
      <w:pPr>
        <w:rPr>
          <w:rFonts w:hint="eastAsia"/>
        </w:rPr>
      </w:pPr>
      <w:r>
        <w:rPr>
          <w:rFonts w:hint="eastAsia"/>
        </w:rPr>
        <w:t>但允许无限积累财富的广泛产权不在其中。相反，罗尔斯认为无知之幕产生了两个调节市场的原则。首先，必须有获得地位和财富的均等机会。其次，唯有最不富裕的人群也能从中受益时，才能允许不平等存在——这一规则被称为“差异原则”。财富若要任其生成，必须泽被整个社会。罗尔斯认为，只有这样的规则才能确保社会是自愿参与者的合作社。即便最贫穷的人也明白，其他人的成功会帮助而非阻碍自己。“在公平即正义中，人们同意分担彼此的命运。”（“公平即正义”是罗尔斯对自己哲学思想的命名。）</w:t>
      </w:r>
    </w:p>
    <w:p w14:paraId="02F48C76" w14:textId="77777777" w:rsidR="00FF56E0" w:rsidRDefault="00FF56E0" w:rsidP="00FF56E0"/>
    <w:p w14:paraId="7ABD3A38" w14:textId="77777777" w:rsidR="00FF56E0" w:rsidRDefault="00FF56E0" w:rsidP="00FF56E0">
      <w:r>
        <w:t>Rawls attributed his book’s success with the public to how it chimed with the political and academic culture, including the civil-rights movement and opposition to the Vietnam war. It demonstrated that left-wing liberalism was not dreamed up by hippies in a cloud of marijuana smoke, but could be rooted in serious philosophy. Today, the veil of ignorance is commonly used to argue for more redistribution.</w:t>
      </w:r>
    </w:p>
    <w:p w14:paraId="486F6EC1" w14:textId="77777777" w:rsidR="00FF56E0" w:rsidRDefault="00FF56E0" w:rsidP="00FF56E0"/>
    <w:p w14:paraId="75F8CEFB" w14:textId="77777777" w:rsidR="00FF56E0" w:rsidRDefault="00FF56E0" w:rsidP="00FF56E0">
      <w:pPr>
        <w:rPr>
          <w:rFonts w:hint="eastAsia"/>
        </w:rPr>
      </w:pPr>
      <w:r>
        <w:rPr>
          <w:rFonts w:hint="eastAsia"/>
        </w:rPr>
        <w:t>罗尔斯将其著作的畅销归功于它呼应了包括民权运动和反越战浪潮在内的政治和学术文化。它表明左翼自由主义并不是嬉皮士在吸大麻的吞云吐雾间幻想出来的，而可能植根于严肃的哲学。今天，无知之幕常被人援引以提倡扩大再分配。</w:t>
      </w:r>
    </w:p>
    <w:p w14:paraId="65297076" w14:textId="77777777" w:rsidR="00FF56E0" w:rsidRDefault="00FF56E0" w:rsidP="00FF56E0"/>
    <w:p w14:paraId="01CC53AF" w14:textId="77777777" w:rsidR="00FF56E0" w:rsidRDefault="00FF56E0" w:rsidP="00FF56E0">
      <w:r>
        <w:t>Ironically, since 1971 the rich world has mostly gone in the opposite direction. Having already built welfare states, governments deregulated markets. Tax rates for the highest earners have fallen, welfare benefits have been squeezed and inequality has risen. True, the poorest may have benefited from the associated growth. But the reformers of the 1980s, most notably Margaret Thatcher and Ronald Reagan, were no Rawlsians. They would have found more inspiration in Rawls’s Harvard contemporary: Robert Nozick.</w:t>
      </w:r>
    </w:p>
    <w:p w14:paraId="16B31ADF" w14:textId="77777777" w:rsidR="00FF56E0" w:rsidRDefault="00FF56E0" w:rsidP="00FF56E0"/>
    <w:p w14:paraId="701A9CA0" w14:textId="77777777" w:rsidR="00FF56E0" w:rsidRDefault="00FF56E0" w:rsidP="00FF56E0">
      <w:pPr>
        <w:rPr>
          <w:rFonts w:hint="eastAsia"/>
        </w:rPr>
      </w:pPr>
      <w:r>
        <w:rPr>
          <w:rFonts w:hint="eastAsia"/>
        </w:rPr>
        <w:t>讽刺的是，自</w:t>
      </w:r>
      <w:r>
        <w:rPr>
          <w:rFonts w:hint="eastAsia"/>
        </w:rPr>
        <w:t>1971</w:t>
      </w:r>
      <w:r>
        <w:rPr>
          <w:rFonts w:hint="eastAsia"/>
        </w:rPr>
        <w:t>年以来，富裕世界基本朝着相反的方向迈进。既然福利国家已经建立起来，政府便放宽了对市场的监管。针对最高收入人群的税率已经下降，福利待遇受到挤压，不平等加剧。诚然，最贫穷的人可能已经从连带增长中受益。但是，上世纪</w:t>
      </w:r>
      <w:r>
        <w:rPr>
          <w:rFonts w:hint="eastAsia"/>
        </w:rPr>
        <w:t>80</w:t>
      </w:r>
      <w:r>
        <w:rPr>
          <w:rFonts w:hint="eastAsia"/>
        </w:rPr>
        <w:t>年代的改革者，尤其是撒切尔和里根，都不是罗尔斯主义者。他们应该是更多地从罗尔斯在哈佛的一位同辈——罗伯特·诺齐克（</w:t>
      </w:r>
      <w:r>
        <w:rPr>
          <w:rFonts w:hint="eastAsia"/>
        </w:rPr>
        <w:t>Robert Nozick</w:t>
      </w:r>
      <w:r>
        <w:rPr>
          <w:rFonts w:hint="eastAsia"/>
        </w:rPr>
        <w:t>）——那里获得了灵感。</w:t>
      </w:r>
    </w:p>
    <w:p w14:paraId="47F79F22" w14:textId="77777777" w:rsidR="00FF56E0" w:rsidRDefault="00FF56E0" w:rsidP="00FF56E0"/>
    <w:p w14:paraId="01A0C2AF" w14:textId="77777777" w:rsidR="00FF56E0" w:rsidRDefault="00FF56E0" w:rsidP="00FF56E0">
      <w:r>
        <w:t>Nozick’s book “Anarchy, State and Utopia”, published in 1974, was an assault on Rawls’s idea of redistributive justice. Whereas Rawls’s liberalism relegates property rights, Nozick’s elevates them. Other forms of liberty, he argued, are excuses for the immoral coercion of individuals. People own their talents. They cannot be compelled to share their fruits.</w:t>
      </w:r>
    </w:p>
    <w:p w14:paraId="0F595332" w14:textId="77777777" w:rsidR="00FF56E0" w:rsidRDefault="00FF56E0" w:rsidP="00FF56E0"/>
    <w:p w14:paraId="70D971AA" w14:textId="77777777" w:rsidR="00FF56E0" w:rsidRDefault="00FF56E0" w:rsidP="00FF56E0">
      <w:pPr>
        <w:rPr>
          <w:rFonts w:hint="eastAsia"/>
        </w:rPr>
      </w:pPr>
      <w:r>
        <w:rPr>
          <w:rFonts w:hint="eastAsia"/>
        </w:rPr>
        <w:t>诺齐克的著作《无政府、国家和乌托邦》（</w:t>
      </w:r>
      <w:r>
        <w:rPr>
          <w:rFonts w:hint="eastAsia"/>
        </w:rPr>
        <w:t>Anarchy, State and Utopia</w:t>
      </w:r>
      <w:r>
        <w:rPr>
          <w:rFonts w:hint="eastAsia"/>
        </w:rPr>
        <w:t>）于</w:t>
      </w:r>
      <w:r>
        <w:rPr>
          <w:rFonts w:hint="eastAsia"/>
        </w:rPr>
        <w:t>1974</w:t>
      </w:r>
      <w:r>
        <w:rPr>
          <w:rFonts w:hint="eastAsia"/>
        </w:rPr>
        <w:t>年出版。它对罗尔斯的再分配正义发起了针锋相对的攻击。罗尔斯的自由主义贬低了产权的重要性，诺齐克则提升了它。他认为，其他形式的自由都是不道德地胁迫个体的借口。个体的才能归个人所有；他们不能被迫分享自己的才能孕育的果实。</w:t>
      </w:r>
    </w:p>
    <w:p w14:paraId="60EA7D8E" w14:textId="77777777" w:rsidR="00FF56E0" w:rsidRDefault="00FF56E0" w:rsidP="00FF56E0"/>
    <w:p w14:paraId="1EDF9D4F" w14:textId="77777777" w:rsidR="00FF56E0" w:rsidRDefault="00FF56E0" w:rsidP="00FF56E0">
      <w:r>
        <w:t xml:space="preserve">Nozick questioned whether distributive justice is even coherent. Imagine some distribution of wealth that is deemed to be just. </w:t>
      </w:r>
      <w:r>
        <w:lastRenderedPageBreak/>
        <w:t>Next suppose that a large number of people each pay 25 cents to watch Wilt Chamberlain, then the top player in the NBA, play basketball. A new distribution would emerge, containing a very rich Mr Chamberlain. In this transition, people would have engaged in purely voluntary exchanges with resources that are properly theirs, if the initial distribution really is just. So what could be the problem with the later one? Liberty, Nozick said, disrupts patterns. Justice cannot demand some preferred distribution of wealth.</w:t>
      </w:r>
    </w:p>
    <w:p w14:paraId="03A2A8AF" w14:textId="77777777" w:rsidR="00FF56E0" w:rsidRDefault="00FF56E0" w:rsidP="00FF56E0"/>
    <w:p w14:paraId="122DF1E8" w14:textId="77777777" w:rsidR="00FF56E0" w:rsidRDefault="00FF56E0" w:rsidP="00FF56E0">
      <w:pPr>
        <w:rPr>
          <w:rFonts w:hint="eastAsia"/>
        </w:rPr>
      </w:pPr>
      <w:r>
        <w:rPr>
          <w:rFonts w:hint="eastAsia"/>
        </w:rPr>
        <w:t>诺齐克质疑“分配正义”甚至无法自圆其说。首先想象社会已经对财富做了一番公正的分配。接下来，假设有一大批人每人花了</w:t>
      </w:r>
      <w:r>
        <w:rPr>
          <w:rFonts w:hint="eastAsia"/>
        </w:rPr>
        <w:t>25</w:t>
      </w:r>
      <w:r>
        <w:rPr>
          <w:rFonts w:hint="eastAsia"/>
        </w:rPr>
        <w:t>美分来观看当时</w:t>
      </w:r>
      <w:r>
        <w:rPr>
          <w:rFonts w:hint="eastAsia"/>
        </w:rPr>
        <w:t>NBA</w:t>
      </w:r>
      <w:r>
        <w:rPr>
          <w:rFonts w:hint="eastAsia"/>
        </w:rPr>
        <w:t>的顶级球员威尔特·张伯伦（</w:t>
      </w:r>
      <w:r>
        <w:rPr>
          <w:rFonts w:hint="eastAsia"/>
        </w:rPr>
        <w:t>Wilt Chamberlain</w:t>
      </w:r>
      <w:r>
        <w:rPr>
          <w:rFonts w:hint="eastAsia"/>
        </w:rPr>
        <w:t>）打篮球。一次新的财富分配发生了，造就了一个非常富有的张伯伦。在这一变化中，如果说最初的分配确实是公正的，那么人们只是用他们正当拥有的资源做了一次纯粹自愿的交换。那么后一次分配又有什么问题呢？诺齐克说，自由会颠覆模式。正义不能要求财富按照某种倾向来分配。</w:t>
      </w:r>
    </w:p>
    <w:p w14:paraId="07A60AD4" w14:textId="77777777" w:rsidR="00FF56E0" w:rsidRDefault="00FF56E0" w:rsidP="00FF56E0"/>
    <w:p w14:paraId="07FA2DAD" w14:textId="77777777" w:rsidR="00FF56E0" w:rsidRDefault="00FF56E0" w:rsidP="00FF56E0">
      <w:r>
        <w:t>His work contributed to a philosophy in favour of small government that was blooming at the time. In 1974 Friedrich Hayek—Thatcher’s favourite thinker—won the Nobel prize in economics. Two years later it went to Milton Friedman. But although the world moved rightward, it did not shift far enough to become Nozickian. “Anarchy, State and Utopia” called for only a minimal, “nightwatchman” state to protect property rights. But vast government spending, taxation and regulation endure. Even America, despite its inequality, probably remains more Rawlsian.</w:t>
      </w:r>
    </w:p>
    <w:p w14:paraId="23B70457" w14:textId="77777777" w:rsidR="00FF56E0" w:rsidRDefault="00FF56E0" w:rsidP="00FF56E0"/>
    <w:p w14:paraId="3F2E43D0" w14:textId="77777777" w:rsidR="00FF56E0" w:rsidRDefault="00FF56E0" w:rsidP="00FF56E0">
      <w:pPr>
        <w:rPr>
          <w:rFonts w:hint="eastAsia"/>
        </w:rPr>
      </w:pPr>
      <w:r>
        <w:rPr>
          <w:rFonts w:hint="eastAsia"/>
        </w:rPr>
        <w:t>他的著作促成了一种支持小政府的哲学，这在当时蓬勃发展。撒切尔最热爱的思想家弗里德里希·哈耶克（</w:t>
      </w:r>
      <w:r>
        <w:rPr>
          <w:rFonts w:hint="eastAsia"/>
        </w:rPr>
        <w:t>Friedrich Hayek</w:t>
      </w:r>
      <w:r>
        <w:rPr>
          <w:rFonts w:hint="eastAsia"/>
        </w:rPr>
        <w:t>）于</w:t>
      </w:r>
      <w:r>
        <w:rPr>
          <w:rFonts w:hint="eastAsia"/>
        </w:rPr>
        <w:t>1974</w:t>
      </w:r>
      <w:r>
        <w:rPr>
          <w:rFonts w:hint="eastAsia"/>
        </w:rPr>
        <w:t>年获得了诺贝尔经济学奖。两年后，米尔顿·弗里德曼（</w:t>
      </w:r>
      <w:r>
        <w:rPr>
          <w:rFonts w:hint="eastAsia"/>
        </w:rPr>
        <w:t>Milton Friedman</w:t>
      </w:r>
      <w:r>
        <w:rPr>
          <w:rFonts w:hint="eastAsia"/>
        </w:rPr>
        <w:t>）获得了这一殊荣。不过，虽然世界向右转，幅度却没有大到变成诺齐克主义。《无政府、国家和乌托邦》提倡一个能保护产权的最小规模的、“巡夜人”式的政府。而现实中广泛的政府支出、税收和监管继续存在。就连美国，即便存在那样的贫富不均，可能在更大程度上仍然是罗尔斯主义。</w:t>
      </w:r>
    </w:p>
    <w:p w14:paraId="6CEC63F8" w14:textId="77777777" w:rsidR="00FF56E0" w:rsidRDefault="00FF56E0" w:rsidP="00FF56E0"/>
    <w:p w14:paraId="43C40007" w14:textId="77777777" w:rsidR="00FF56E0" w:rsidRDefault="00FF56E0" w:rsidP="00FF56E0">
      <w:r>
        <w:t>Too much Utopia</w:t>
      </w:r>
    </w:p>
    <w:p w14:paraId="5141EBC7" w14:textId="77777777" w:rsidR="00FF56E0" w:rsidRDefault="00FF56E0" w:rsidP="00FF56E0"/>
    <w:p w14:paraId="68FF05F6" w14:textId="77777777" w:rsidR="00FF56E0" w:rsidRDefault="00FF56E0" w:rsidP="00FF56E0">
      <w:pPr>
        <w:rPr>
          <w:rFonts w:hint="eastAsia"/>
        </w:rPr>
      </w:pPr>
      <w:r>
        <w:rPr>
          <w:rFonts w:hint="eastAsia"/>
        </w:rPr>
        <w:t>太多乌托邦</w:t>
      </w:r>
    </w:p>
    <w:p w14:paraId="1A9491F3" w14:textId="77777777" w:rsidR="00FF56E0" w:rsidRDefault="00FF56E0" w:rsidP="00FF56E0"/>
    <w:p w14:paraId="50AFDA1D" w14:textId="77777777" w:rsidR="00FF56E0" w:rsidRDefault="00FF56E0" w:rsidP="00FF56E0">
      <w:r>
        <w:t>Some of Rawls’s fiercest critics have been to his left. Those concerned with racial and gender inequality have often seen his work as a highfalutin irrelevance. Both Rawls and Nozick practised “ideal theory”—hypothesising about what a perfect society looks like, rather than deciding how to fix existing injustices. It is not clear, for example, whether Rawls’s principle of equality of opportunity would permit affirmative action, or any other form of positive discrimination. Rawls wrote in 2001 that the “serious problems arising from existing discrimination and distinctions are not on [justice as fairness’s] agenda.” Nozick acknowledged that his views on property rights would apply only if there had been no injustice in how property had been acquired (such as the use of slaves, or the forced seizure of land).</w:t>
      </w:r>
    </w:p>
    <w:p w14:paraId="054F6547" w14:textId="77777777" w:rsidR="00FF56E0" w:rsidRDefault="00FF56E0" w:rsidP="00FF56E0"/>
    <w:p w14:paraId="51ED06FF" w14:textId="77777777" w:rsidR="00FF56E0" w:rsidRDefault="00FF56E0" w:rsidP="00FF56E0">
      <w:pPr>
        <w:rPr>
          <w:rFonts w:hint="eastAsia"/>
        </w:rPr>
      </w:pPr>
      <w:r>
        <w:rPr>
          <w:rFonts w:hint="eastAsia"/>
        </w:rPr>
        <w:t>罗尔斯受到的最激烈批评来自较他更左的阵营。那些关注种族和性别不平等的人往往认为他的著作浮夸造作、无甚用处。罗尔斯和诺齐克都提出了某种“理想理论”，亦即假设一个完美社会是何模样，而非致力解决现有的不公。比如说，我们并不清楚罗尔斯的机会均等原则是否会认同平权行动和任何其他形式的积极差别对待。罗尔斯在</w:t>
      </w:r>
      <w:r>
        <w:rPr>
          <w:rFonts w:hint="eastAsia"/>
        </w:rPr>
        <w:t>2001</w:t>
      </w:r>
      <w:r>
        <w:rPr>
          <w:rFonts w:hint="eastAsia"/>
        </w:rPr>
        <w:t>年写道，“现存的歧视和差别所引发的严重问题不在</w:t>
      </w:r>
      <w:r>
        <w:rPr>
          <w:rFonts w:hint="eastAsia"/>
        </w:rPr>
        <w:t>[</w:t>
      </w:r>
      <w:r>
        <w:rPr>
          <w:rFonts w:hint="eastAsia"/>
        </w:rPr>
        <w:t>公平即正义的</w:t>
      </w:r>
      <w:r>
        <w:rPr>
          <w:rFonts w:hint="eastAsia"/>
        </w:rPr>
        <w:t>]</w:t>
      </w:r>
      <w:r>
        <w:rPr>
          <w:rFonts w:hint="eastAsia"/>
        </w:rPr>
        <w:t>探讨范围内。”诺齐克承认，唯有在财产的获得并无涉及不公正（比如使用奴隶或强行没收土地）的情况下，他对财产权的观点才适用。</w:t>
      </w:r>
    </w:p>
    <w:p w14:paraId="0D3232F1" w14:textId="77777777" w:rsidR="00FF56E0" w:rsidRDefault="00FF56E0" w:rsidP="00FF56E0"/>
    <w:p w14:paraId="59D8F3E8" w14:textId="77777777" w:rsidR="00FF56E0" w:rsidRDefault="00FF56E0" w:rsidP="00FF56E0">
      <w:r>
        <w:t>Rawls was also more concerned with institutions than with day-to-day politics. As a result, on today’s issues his philosophy can fire blanks. For example, feminists often say he did too little to flesh out his views on the family. His main prescription is that interactions between men and women should be voluntary. That is not much help to a movement that is increasingly concerned with social norms that are said to condition individual choices.</w:t>
      </w:r>
    </w:p>
    <w:p w14:paraId="7311F97F" w14:textId="77777777" w:rsidR="00FF56E0" w:rsidRDefault="00FF56E0" w:rsidP="00FF56E0"/>
    <w:p w14:paraId="139D84C3" w14:textId="77777777" w:rsidR="00FF56E0" w:rsidRDefault="00FF56E0" w:rsidP="00FF56E0">
      <w:pPr>
        <w:rPr>
          <w:rFonts w:hint="eastAsia"/>
        </w:rPr>
      </w:pPr>
      <w:r>
        <w:rPr>
          <w:rFonts w:hint="eastAsia"/>
        </w:rPr>
        <w:t>罗尔斯也更关心制度而非日常政治实践。因此，在当今那些议题上，他的哲学有“放空枪”之嫌。例如，女权主义者常说他没能具体诠释他对家庭的看法。他开出的主要处方是男女之间的互动应是自愿的。对于一场日益关注社会规范、认为它极大地影响了个人选择的社会运动来说，这并没有太大的帮助。</w:t>
      </w:r>
    </w:p>
    <w:p w14:paraId="1CFAD7A0" w14:textId="77777777" w:rsidR="00FF56E0" w:rsidRDefault="00FF56E0" w:rsidP="00FF56E0"/>
    <w:p w14:paraId="5E2EE419" w14:textId="77777777" w:rsidR="00FF56E0" w:rsidRDefault="00FF56E0" w:rsidP="00FF56E0"/>
    <w:p w14:paraId="47F17E28" w14:textId="77777777" w:rsidR="00FF56E0" w:rsidRDefault="00FF56E0" w:rsidP="00FF56E0">
      <w:r>
        <w:t>Rawlsianism certainly provides little to support identity politics. Today’s left increasingly sees speech as an exercise in power, in which arguments cannot be divorced from the identity of the speaker. On some university campuses conservative speakers who cast doubt on the concepts of patriarchy and white privilege, or who claim that gender norms are not arbitrary, are treated as aggressors whose speech should be prevented. The definition of “mansplaining” is evolving to encompass men expressing any opinion at length, even in writing that nobody is compelled to read. Arguments, it is said, should be rooted in “lived experience”.</w:t>
      </w:r>
    </w:p>
    <w:p w14:paraId="16818DAA" w14:textId="77777777" w:rsidR="00FF56E0" w:rsidRDefault="00FF56E0" w:rsidP="00FF56E0"/>
    <w:p w14:paraId="03247107" w14:textId="77777777" w:rsidR="00FF56E0" w:rsidRDefault="00FF56E0" w:rsidP="00FF56E0">
      <w:pPr>
        <w:rPr>
          <w:rFonts w:hint="eastAsia"/>
        </w:rPr>
      </w:pPr>
      <w:r>
        <w:rPr>
          <w:rFonts w:hint="eastAsia"/>
        </w:rPr>
        <w:t>罗尔斯主义当然没有对身份政治提供什么支持。今天的左翼人士越来越多地认为言论是一种权力行使，而一个人的观点不可能脱离其身份。在一些大学校园中，当一些保守派发言者表达对父权制度和白人特权概念的怀疑，或声称性别规范并非专断时，他们就被视为应被禁言的挑衅者。新生词“男性说教”（</w:t>
      </w:r>
      <w:r>
        <w:rPr>
          <w:rFonts w:hint="eastAsia"/>
        </w:rPr>
        <w:t>mansplaining</w:t>
      </w:r>
      <w:r>
        <w:rPr>
          <w:rFonts w:hint="eastAsia"/>
        </w:rPr>
        <w:t>）的定义正在演变为涵盖用长篇大论表达任何观点的男性，即使他是用书写的方式而并未强迫任何人阅读。据说，观点应植根于“生存经验”。</w:t>
      </w:r>
    </w:p>
    <w:p w14:paraId="2810CAD9" w14:textId="77777777" w:rsidR="00FF56E0" w:rsidRDefault="00FF56E0" w:rsidP="00FF56E0"/>
    <w:p w14:paraId="2742AE3E" w14:textId="77777777" w:rsidR="00FF56E0" w:rsidRDefault="00FF56E0" w:rsidP="00FF56E0">
      <w:r>
        <w:t>This is not how a Rawlsian liberal society is supposed to work. Rawls relied on the notion that humans have a shared, disinterested rationality, which is accessible by thinking about the veil of ignorance, and is strengthened by freedom of speech. If arguments cannot be divorced from identity, and if speech is in fact a battleground on which groups struggle for power, the project is doomed from the outset.</w:t>
      </w:r>
    </w:p>
    <w:p w14:paraId="44234EF9" w14:textId="77777777" w:rsidR="00FF56E0" w:rsidRDefault="00FF56E0" w:rsidP="00FF56E0"/>
    <w:p w14:paraId="1999871E" w14:textId="77777777" w:rsidR="00FF56E0" w:rsidRDefault="00FF56E0" w:rsidP="00FF56E0">
      <w:pPr>
        <w:rPr>
          <w:rFonts w:hint="eastAsia"/>
        </w:rPr>
      </w:pPr>
      <w:r>
        <w:rPr>
          <w:rFonts w:hint="eastAsia"/>
        </w:rPr>
        <w:t>这不是罗尔斯主义自由社会应有的运作方式。罗尔斯的哲学依赖这样一种理念：人类具有共同的、无私的理性，它可通过想象无知之幕来获得，并由言论自由强化。如果观点不能脱离身份，而言论实则是各个团体争夺权力的战场，那么“无知之幕”从一开始就注定失败。</w:t>
      </w:r>
    </w:p>
    <w:p w14:paraId="31E14984" w14:textId="77777777" w:rsidR="00FF56E0" w:rsidRDefault="00FF56E0" w:rsidP="00FF56E0"/>
    <w:p w14:paraId="2ACE0899" w14:textId="77777777" w:rsidR="00FF56E0" w:rsidRDefault="00FF56E0" w:rsidP="00FF56E0">
      <w:r>
        <w:t>Rawls thought that the stability of the ideal society rests on an “overlapping consensus”. Everyone must be sufficiently committed to pluralism to remain invested in the democratic project, even when their opponents are in power. The polarised politics of America, Britain and elsewhere, in which neither side can tolerate the other’s views, pushes against that ideal.</w:t>
      </w:r>
    </w:p>
    <w:p w14:paraId="3D2C9F89" w14:textId="77777777" w:rsidR="00FF56E0" w:rsidRDefault="00FF56E0" w:rsidP="00FF56E0"/>
    <w:p w14:paraId="73F12F52" w14:textId="77777777" w:rsidR="00FF56E0" w:rsidRDefault="00FF56E0" w:rsidP="00FF56E0">
      <w:pPr>
        <w:rPr>
          <w:rFonts w:hint="eastAsia"/>
        </w:rPr>
      </w:pPr>
      <w:r>
        <w:rPr>
          <w:rFonts w:hint="eastAsia"/>
        </w:rPr>
        <w:t>罗尔斯认为，理想社会的稳定取决于“重叠共识”。每个人都必须充分拥抱多元主义以继续支持民主机制，即使是在他们的对手掌权时。在美国、英国等地的两极化政治中，任何一方都无法容忍对方的观点，违背了罗尔斯的这种理想。</w:t>
      </w:r>
    </w:p>
    <w:p w14:paraId="06B153DB" w14:textId="77777777" w:rsidR="00FF56E0" w:rsidRDefault="00FF56E0" w:rsidP="00FF56E0"/>
    <w:p w14:paraId="5BEA9DCC" w14:textId="77777777" w:rsidR="00FF56E0" w:rsidRDefault="00FF56E0" w:rsidP="00FF56E0">
      <w:r>
        <w:t>The more that group identity is elevated above universal values, the greater the threat. In America some on the left describe those who have adopted their views as “woke”. Some fans of Donald Trump—who has taken the Republican party a long way from Nozickian libertarianism—say they have been “red pilled” (a reference to the film “The Matrix”, in which a red pill lets characters realise the true nature of reality). In both cases, the language suggests some hidden wisdom that only the enlightened have discovered. It is not far from there to saying that such a revelation is necessary to be truly free—an argument that Berlin warned is an early step on the path to tyranny.</w:t>
      </w:r>
    </w:p>
    <w:p w14:paraId="52B47F83" w14:textId="77777777" w:rsidR="00FF56E0" w:rsidRDefault="00FF56E0" w:rsidP="00FF56E0"/>
    <w:p w14:paraId="718CADB6" w14:textId="77777777" w:rsidR="00FF56E0" w:rsidRDefault="00FF56E0" w:rsidP="00FF56E0">
      <w:pPr>
        <w:rPr>
          <w:rFonts w:hint="eastAsia"/>
        </w:rPr>
      </w:pPr>
      <w:r>
        <w:rPr>
          <w:rFonts w:hint="eastAsia"/>
        </w:rPr>
        <w:t>群体身份越被置于普世价值之上，威胁就越大。在美国，一些左翼人士称那些采纳了其观点的人为“觉醒者”。特朗普的一些拥趸——他们把共和党远远带离了诺齐克式自由主义——说自己已“服下红色药丸”（借鉴自《黑客帝国》的一个词，电影中的人物在服下一种红色药丸后看清了现实的真正面目）。两种言辞都暗示了某种隐藏的、仅被觉悟</w:t>
      </w:r>
      <w:r>
        <w:rPr>
          <w:rFonts w:hint="eastAsia"/>
        </w:rPr>
        <w:lastRenderedPageBreak/>
        <w:t>者所发现的智慧。他们可以进一步说，这样的启示对获得真正的自由是必须的——柏林警告称这种说法是通往暴政的第一步。</w:t>
      </w:r>
    </w:p>
    <w:p w14:paraId="3CF11940" w14:textId="77777777" w:rsidR="00FF56E0" w:rsidRDefault="00FF56E0" w:rsidP="00FF56E0"/>
    <w:p w14:paraId="08628917" w14:textId="77777777" w:rsidR="00FF56E0" w:rsidRDefault="00FF56E0" w:rsidP="00FF56E0">
      <w:r>
        <w:t>The good news is that pluralism and truly liberal values remain popular. Many people want to be treated as individuals, not as part of a group; they attend to what is being said, not just to who is saying it. Much hand-wringing about public life reflects the climate on social media and campuses, not society at large. Most students do not subscribe to radical campus leftism. Still, backers of liberal democracy would do well to remember that the great post-war liberals, in one way or another, all emphasised how individuals must be free to resist the oppression of large groups. That, surely, is where liberal thought begins.</w:t>
      </w:r>
    </w:p>
    <w:p w14:paraId="4731ECDB" w14:textId="77777777" w:rsidR="00FF56E0" w:rsidRDefault="00FF56E0" w:rsidP="00FF56E0"/>
    <w:p w14:paraId="61585B8F" w14:textId="77777777" w:rsidR="00FF56E0" w:rsidRDefault="00FF56E0" w:rsidP="00FF56E0">
      <w:pPr>
        <w:rPr>
          <w:rFonts w:hint="eastAsia"/>
        </w:rPr>
      </w:pPr>
      <w:r>
        <w:rPr>
          <w:rFonts w:hint="eastAsia"/>
        </w:rPr>
        <w:t>好消息是多元化和真正的自由主义价值观仍然流行。许多人希望自己被视为个体而非群体的一部分。他们关注言论本身，而不仅仅是发言者的身份。对公共生活的焦虑不安很大程度上反映的是社交媒体和校园的风潮，并非整个社会。大多数学生并不赞成激进的校园左派。尽管如此，自由民主制的支持者还是应当记住，那些伟大的战后自由主义者都以各自的方式强调了个人须拥有自由来抵抗大群体的压迫。毫无疑问，这正是自由主义思想的起点。</w:t>
      </w:r>
    </w:p>
    <w:p w14:paraId="05A1B738" w14:textId="77777777" w:rsidR="00FF56E0" w:rsidRDefault="00FF56E0" w:rsidP="00FF56E0">
      <w:pPr>
        <w:pStyle w:val="1"/>
      </w:pPr>
      <w:r>
        <w:t>Free exchange: Made from concentrate</w:t>
      </w:r>
    </w:p>
    <w:p w14:paraId="27FE966B" w14:textId="77777777" w:rsidR="00FF56E0" w:rsidRDefault="00FF56E0" w:rsidP="00FF56E0">
      <w:r>
        <w:t>Central bankers grapple with changing nature of competition</w:t>
      </w:r>
    </w:p>
    <w:p w14:paraId="6CDD4DC0" w14:textId="77777777" w:rsidR="00FF56E0" w:rsidRDefault="00FF56E0" w:rsidP="00FF56E0">
      <w:pPr>
        <w:rPr>
          <w:rFonts w:hint="eastAsia"/>
        </w:rPr>
      </w:pPr>
      <w:r>
        <w:rPr>
          <w:rFonts w:hint="eastAsia"/>
        </w:rPr>
        <w:t>自由交流：集中的后果</w:t>
      </w:r>
    </w:p>
    <w:p w14:paraId="00FCB883" w14:textId="77777777" w:rsidR="00FF56E0" w:rsidRDefault="00FF56E0" w:rsidP="00FF56E0">
      <w:pPr>
        <w:rPr>
          <w:rFonts w:hint="eastAsia"/>
        </w:rPr>
      </w:pPr>
      <w:r>
        <w:rPr>
          <w:rFonts w:hint="eastAsia"/>
        </w:rPr>
        <w:t>央行官员设法理解竞争特性的变化意味着什么</w:t>
      </w:r>
    </w:p>
    <w:p w14:paraId="7A3F3382" w14:textId="77777777" w:rsidR="00FF56E0" w:rsidRDefault="00FF56E0" w:rsidP="00FF56E0">
      <w:r>
        <w:t xml:space="preserve">20180901 finance and economics </w:t>
      </w:r>
      <w:r>
        <w:rPr>
          <w:rFonts w:ascii="Segoe UI Emoji" w:hAnsi="Segoe UI Emoji" w:cs="Segoe UI Emoji"/>
        </w:rPr>
        <w:t>🇬🇧</w:t>
      </w:r>
      <w:r>
        <w:t xml:space="preserve"> English Version</w:t>
      </w:r>
    </w:p>
    <w:p w14:paraId="22FF0275" w14:textId="77777777" w:rsidR="00FF56E0" w:rsidRDefault="00FF56E0" w:rsidP="00FF56E0"/>
    <w:p w14:paraId="2C0DFD79" w14:textId="77777777" w:rsidR="00FF56E0" w:rsidRDefault="00FF56E0" w:rsidP="00FF56E0">
      <w:r>
        <w:t>RECENT visitors to Jackson Hole, a resort in the Teton Mountain range in Wyoming, were denied the usual scenic views by a shroud of smoke from recent forest fires. Disappointing, no doubt, for the tourists among them—but oddly fitting for the economic panjandrums attending the Federal Reserve Bank of Kansas City’s annual symposium on August 23rd-25th. Not only are economic policymakers used to making choices in a fog of uncertainty, but this year’s theme of market structures generated its own haze. Though the nature of competition in America’s economy is changing, it is unclear how worried they should be.</w:t>
      </w:r>
    </w:p>
    <w:p w14:paraId="2FC1E2ED" w14:textId="77777777" w:rsidR="00FF56E0" w:rsidRDefault="00FF56E0" w:rsidP="00FF56E0"/>
    <w:p w14:paraId="3C2B5B04" w14:textId="77777777" w:rsidR="00FF56E0" w:rsidRDefault="00FF56E0" w:rsidP="00FF56E0">
      <w:pPr>
        <w:rPr>
          <w:rFonts w:hint="eastAsia"/>
        </w:rPr>
      </w:pPr>
      <w:r>
        <w:rPr>
          <w:rFonts w:hint="eastAsia"/>
        </w:rPr>
        <w:t>最近来到怀俄明州提顿山脉（</w:t>
      </w:r>
      <w:r>
        <w:rPr>
          <w:rFonts w:hint="eastAsia"/>
        </w:rPr>
        <w:t>Teton Mountain</w:t>
      </w:r>
      <w:r>
        <w:rPr>
          <w:rFonts w:hint="eastAsia"/>
        </w:rPr>
        <w:t>）杰克逊霍尔（</w:t>
      </w:r>
      <w:r>
        <w:rPr>
          <w:rFonts w:hint="eastAsia"/>
        </w:rPr>
        <w:t>Jackson Hole</w:t>
      </w:r>
      <w:r>
        <w:rPr>
          <w:rFonts w:hint="eastAsia"/>
        </w:rPr>
        <w:t>）度假区的人未能一睹这里往日的如画美景。在他们眼前是一大片森林大火延烧后弥漫的烟雾。这无疑令游客们失望。不过，对于</w:t>
      </w:r>
      <w:r>
        <w:rPr>
          <w:rFonts w:hint="eastAsia"/>
        </w:rPr>
        <w:t>8</w:t>
      </w:r>
      <w:r>
        <w:rPr>
          <w:rFonts w:hint="eastAsia"/>
        </w:rPr>
        <w:t>月</w:t>
      </w:r>
      <w:r>
        <w:rPr>
          <w:rFonts w:hint="eastAsia"/>
        </w:rPr>
        <w:t>23</w:t>
      </w:r>
      <w:r>
        <w:rPr>
          <w:rFonts w:hint="eastAsia"/>
        </w:rPr>
        <w:t>日至</w:t>
      </w:r>
      <w:r>
        <w:rPr>
          <w:rFonts w:hint="eastAsia"/>
        </w:rPr>
        <w:t>25</w:t>
      </w:r>
      <w:r>
        <w:rPr>
          <w:rFonts w:hint="eastAsia"/>
        </w:rPr>
        <w:t>日在这里参加由堪萨斯城联储举办的全球央行年会的一众经济官员来说，这番景象倒是奇异地映衬了主题。经济政策的制定者常常都是在不确定的迷雾中做选择，而今年的会议主题“市场结构”更是自带阴霾。虽然美国经济中竞争的特性正在改变，这一点多值得忧虑却并不明朗。</w:t>
      </w:r>
    </w:p>
    <w:p w14:paraId="664F75C7" w14:textId="77777777" w:rsidR="00FF56E0" w:rsidRDefault="00FF56E0" w:rsidP="00FF56E0"/>
    <w:p w14:paraId="11663E85" w14:textId="77777777" w:rsidR="00FF56E0" w:rsidRDefault="00FF56E0" w:rsidP="00FF56E0">
      <w:r>
        <w:t>Jerome Powell, the chairman of the Federal Reserve, highlighted slow wage growth in recent decades. America seems stuck in a “low-productivity mode”, he said. Others pointed to sluggish investment, despite cheap capital, and a fall in workers’ share of national income. Could these ills share some common causes, namely rising market concentration and crimped competition?</w:t>
      </w:r>
    </w:p>
    <w:p w14:paraId="1A792506" w14:textId="77777777" w:rsidR="00FF56E0" w:rsidRDefault="00FF56E0" w:rsidP="00FF56E0"/>
    <w:p w14:paraId="348E0D34" w14:textId="77777777" w:rsidR="00FF56E0" w:rsidRDefault="00FF56E0" w:rsidP="00FF56E0">
      <w:pPr>
        <w:rPr>
          <w:rFonts w:hint="eastAsia"/>
        </w:rPr>
      </w:pPr>
      <w:r>
        <w:rPr>
          <w:rFonts w:hint="eastAsia"/>
        </w:rPr>
        <w:t>美联储主席杰罗姆·鲍威尔（</w:t>
      </w:r>
      <w:r>
        <w:rPr>
          <w:rFonts w:hint="eastAsia"/>
        </w:rPr>
        <w:t>Jerome Powell</w:t>
      </w:r>
      <w:r>
        <w:rPr>
          <w:rFonts w:hint="eastAsia"/>
        </w:rPr>
        <w:t>）强调近几十年来工资增长缓慢。他说，美国似乎陷入了一种“低生产率模式”。其他人指出，尽管资本成本低廉，投资依然低迷，而且工资占国民收入的比重在下降。这些弊病的背后是否有着共同的原因，即市场更加集中，竞争受到抑制？</w:t>
      </w:r>
    </w:p>
    <w:p w14:paraId="489D5C4E" w14:textId="77777777" w:rsidR="00FF56E0" w:rsidRDefault="00FF56E0" w:rsidP="00FF56E0"/>
    <w:p w14:paraId="57EB0310" w14:textId="77777777" w:rsidR="00FF56E0" w:rsidRDefault="00FF56E0" w:rsidP="00FF56E0">
      <w:r>
        <w:t xml:space="preserve">As evidence, Alan Krueger of Princeton University pointed to nominal wage growth that is 1-1.5 percentage points lower than would normally be expected with inflation and unemployment as low as they are now. He laid some blame on employers’ growing power, as no-poaching agreements and non-compete restrictions proliferate, on sickly union membership and on the </w:t>
      </w:r>
      <w:r>
        <w:lastRenderedPageBreak/>
        <w:t>falling real value of the federal minimum wage.</w:t>
      </w:r>
    </w:p>
    <w:p w14:paraId="6DE157C6" w14:textId="77777777" w:rsidR="00FF56E0" w:rsidRDefault="00FF56E0" w:rsidP="00FF56E0"/>
    <w:p w14:paraId="78F13466" w14:textId="77777777" w:rsidR="00FF56E0" w:rsidRDefault="00FF56E0" w:rsidP="00FF56E0">
      <w:pPr>
        <w:rPr>
          <w:rFonts w:hint="eastAsia"/>
        </w:rPr>
      </w:pPr>
      <w:r>
        <w:rPr>
          <w:rFonts w:hint="eastAsia"/>
        </w:rPr>
        <w:t>普林斯顿大学的艾伦·克鲁格（</w:t>
      </w:r>
      <w:r>
        <w:rPr>
          <w:rFonts w:hint="eastAsia"/>
        </w:rPr>
        <w:t>Alan Krueger</w:t>
      </w:r>
      <w:r>
        <w:rPr>
          <w:rFonts w:hint="eastAsia"/>
        </w:rPr>
        <w:t>）提出了证据：相较于在目前这种低通胀和失业率水平下通常会有的预期，名义工资增长低了</w:t>
      </w:r>
      <w:r>
        <w:rPr>
          <w:rFonts w:hint="eastAsia"/>
        </w:rPr>
        <w:t>1</w:t>
      </w:r>
      <w:r>
        <w:rPr>
          <w:rFonts w:hint="eastAsia"/>
        </w:rPr>
        <w:t>至</w:t>
      </w:r>
      <w:r>
        <w:rPr>
          <w:rFonts w:hint="eastAsia"/>
        </w:rPr>
        <w:t>1.5</w:t>
      </w:r>
      <w:r>
        <w:rPr>
          <w:rFonts w:hint="eastAsia"/>
        </w:rPr>
        <w:t>个百分点。他将责任部分归咎于互不挖角协议及竞业限制协议激增令雇主的权力增强、工会力量疲弱，以及联邦最低工资的实际价值下降。</w:t>
      </w:r>
    </w:p>
    <w:p w14:paraId="5874156E" w14:textId="77777777" w:rsidR="00FF56E0" w:rsidRDefault="00FF56E0" w:rsidP="00FF56E0"/>
    <w:p w14:paraId="7866F7D9" w14:textId="77777777" w:rsidR="00FF56E0" w:rsidRDefault="00FF56E0" w:rsidP="00FF56E0">
      <w:r>
        <w:t>Antoinette Schoar of the Massachusetts Institute of Technology (MIT) remarked that a banking shakeup by fintech upstarts, long predicted, has not fully materialised. Rather than turning new firms into viable competitors, venture capital seems to have nurtured them only for incumbents to gobble them up. As markets have become more concentrated, observed John van Reenen, also of MIT, the gap in productivity between the biggest and smallest companies has widened. If something is stopping substandard firms from closing the gap, that could be sapping the economy’s dynamism.</w:t>
      </w:r>
    </w:p>
    <w:p w14:paraId="213F2656" w14:textId="77777777" w:rsidR="00FF56E0" w:rsidRDefault="00FF56E0" w:rsidP="00FF56E0"/>
    <w:p w14:paraId="0EAE774E" w14:textId="77777777" w:rsidR="00FF56E0" w:rsidRDefault="00FF56E0" w:rsidP="00FF56E0">
      <w:pPr>
        <w:rPr>
          <w:rFonts w:hint="eastAsia"/>
        </w:rPr>
      </w:pPr>
      <w:r>
        <w:rPr>
          <w:rFonts w:hint="eastAsia"/>
        </w:rPr>
        <w:t>麻省理工学院的安托瓦内特·肖尔（</w:t>
      </w:r>
      <w:r>
        <w:rPr>
          <w:rFonts w:hint="eastAsia"/>
        </w:rPr>
        <w:t>Antoinette Schoar</w:t>
      </w:r>
      <w:r>
        <w:rPr>
          <w:rFonts w:hint="eastAsia"/>
        </w:rPr>
        <w:t>）表示，金融科技新贵早被预言将重塑银行业，但这并没有完全实现。风险资本培育了这些新企业，但它们最终并没有变成既有企业的有力竞争对手，而是被既有企业吞并。该校的约翰·范雷南（</w:t>
      </w:r>
      <w:r>
        <w:rPr>
          <w:rFonts w:hint="eastAsia"/>
        </w:rPr>
        <w:t>John van Reenen</w:t>
      </w:r>
      <w:r>
        <w:rPr>
          <w:rFonts w:hint="eastAsia"/>
        </w:rPr>
        <w:t>）发现，随着市场变得更加集中，最大和最小企业在生产率上的差距扩大了。如果某些因素正在阻碍小公司缩小这一差距，那么整个经济的活力都将受损。</w:t>
      </w:r>
    </w:p>
    <w:p w14:paraId="56239871" w14:textId="77777777" w:rsidR="00FF56E0" w:rsidRDefault="00FF56E0" w:rsidP="00FF56E0"/>
    <w:p w14:paraId="2E9C0E3A" w14:textId="77777777" w:rsidR="00FF56E0" w:rsidRDefault="00FF56E0" w:rsidP="00FF56E0">
      <w:r>
        <w:t>These concerns fit into a dark story, of an economy weakened by behemoths abusing their market power. But there is a competing narrative. Consider the Jackson Hole conference itself, stuffed with star academics and policymakers. Is it an incumbent monopolist, resting on its reputation as the year’s hottest macroeconomic event? Or is it a shining example of the power of network effects, convening great minds to produce ideas jointly that surpass anything they could dream up separately?</w:t>
      </w:r>
    </w:p>
    <w:p w14:paraId="33DAA57B" w14:textId="77777777" w:rsidR="00FF56E0" w:rsidRDefault="00FF56E0" w:rsidP="00FF56E0"/>
    <w:p w14:paraId="660B346D" w14:textId="77777777" w:rsidR="00FF56E0" w:rsidRDefault="00FF56E0" w:rsidP="00FF56E0">
      <w:pPr>
        <w:rPr>
          <w:rFonts w:hint="eastAsia"/>
        </w:rPr>
      </w:pPr>
      <w:r>
        <w:rPr>
          <w:rFonts w:hint="eastAsia"/>
        </w:rPr>
        <w:t>这些担忧契合了一个暗黑故事——巨头滥用市场支配力，削弱了经济整体。但还有另一种与之对立的叙事。以杰克逊霍尔会议自身为例，与会者尽是明星学者和政策制定者。它是一个既有垄断者吗？一个倚赖“宏观经济界年度最吸睛盛事”这一响亮名号的垄断者？还是说，它是网络效应的光辉典范，让伟大的头脑聚集在一起，碰撞出它们凭一己之力无法企及的创意？</w:t>
      </w:r>
    </w:p>
    <w:p w14:paraId="56E72425" w14:textId="77777777" w:rsidR="00FF56E0" w:rsidRDefault="00FF56E0" w:rsidP="00FF56E0"/>
    <w:p w14:paraId="7C628484" w14:textId="77777777" w:rsidR="00FF56E0" w:rsidRDefault="00FF56E0" w:rsidP="00FF56E0">
      <w:r>
        <w:t>Rising market concentration, Mr van Reenen pointed out, might reflect not a decline in competition, but a change in its nature. Platforms such as Google, Uber and Airbnb match buyers and sellers, and thus make outsize gains as they grow. In such winner-takes-most competition, a slight advantage can tip the entire market in a company’s favour. Mr van Reenen finds that America’s rising economic concentration is mostly caused by big, productive companies gaining market share. Far from growing complacent and fat, they seem impressively muscular.</w:t>
      </w:r>
    </w:p>
    <w:p w14:paraId="6A82BD6D" w14:textId="77777777" w:rsidR="00FF56E0" w:rsidRDefault="00FF56E0" w:rsidP="00FF56E0"/>
    <w:p w14:paraId="34A9FA01" w14:textId="77777777" w:rsidR="00FF56E0" w:rsidRDefault="00FF56E0" w:rsidP="00FF56E0">
      <w:pPr>
        <w:rPr>
          <w:rFonts w:hint="eastAsia"/>
        </w:rPr>
      </w:pPr>
      <w:r>
        <w:rPr>
          <w:rFonts w:hint="eastAsia"/>
        </w:rPr>
        <w:t>范雷南指出，市场集中度上升反应的也许不是竞争程度的下降，而是竞争特性的改变。谷歌、优步、爱彼迎等平台匹配买家和卖家，因而它们一旦扩张速度会非常快。在这样赢家拿大头的竞争中，轻微的优势便可使整个市场倒向一家公司。范雷南发现，美国经济集中度上升主要是由于高效的大企业抢占市场份额。它们全然没有变得自满和臃肿，反而显得极其强健。</w:t>
      </w:r>
    </w:p>
    <w:p w14:paraId="77E8D86B" w14:textId="77777777" w:rsidR="00FF56E0" w:rsidRDefault="00FF56E0" w:rsidP="00FF56E0"/>
    <w:p w14:paraId="3AC37BD4" w14:textId="77777777" w:rsidR="00FF56E0" w:rsidRDefault="00FF56E0" w:rsidP="00FF56E0">
      <w:r>
        <w:t>Other observations chimed with this narrative. Alberto Carvallo of Harvard University showed that the prices of goods sold in brick-and-mortar shops vary less by location and are updated more often if they are also sold by online rivals. Prices of shops’ products were much more likely to reflect changes in exchange rates if the same items were sold on Amazon. Such cost-sensitivity is hard to square with the idea that competition is lacking.</w:t>
      </w:r>
    </w:p>
    <w:p w14:paraId="787250B3" w14:textId="77777777" w:rsidR="00FF56E0" w:rsidRDefault="00FF56E0" w:rsidP="00FF56E0"/>
    <w:p w14:paraId="548ED751" w14:textId="77777777" w:rsidR="00FF56E0" w:rsidRDefault="00FF56E0" w:rsidP="00FF56E0">
      <w:pPr>
        <w:rPr>
          <w:rFonts w:hint="eastAsia"/>
        </w:rPr>
      </w:pPr>
      <w:r>
        <w:rPr>
          <w:rFonts w:hint="eastAsia"/>
        </w:rPr>
        <w:t>其他观察结果与这套论述相符。哈佛大学的阿尔贝托·卡瓦洛（</w:t>
      </w:r>
      <w:r>
        <w:rPr>
          <w:rFonts w:hint="eastAsia"/>
        </w:rPr>
        <w:t>Alberto Carvallo</w:t>
      </w:r>
      <w:r>
        <w:rPr>
          <w:rFonts w:hint="eastAsia"/>
        </w:rPr>
        <w:t>）表示，实体店商品假如同时也在竞争的网店出售，其价格的地区差异会减少，价格变动则会更频繁。如果实体店商品同时在亚马逊上有售，其价格反映汇率变化的可能性就大幅增加。这样的成本敏感性与市场缺乏竞争的说法相抵触。</w:t>
      </w:r>
    </w:p>
    <w:p w14:paraId="06E714AC" w14:textId="77777777" w:rsidR="00FF56E0" w:rsidRDefault="00FF56E0" w:rsidP="00FF56E0"/>
    <w:p w14:paraId="6A10C095" w14:textId="77777777" w:rsidR="00FF56E0" w:rsidRDefault="00FF56E0" w:rsidP="00FF56E0">
      <w:r>
        <w:t>The differences between these rival narratives matter for economic policymakers. In one version nefarious market forces are constricting productivity, holding down investment and wages. If so, that would make the trade-off between inflation and unemployment harder to manage. In the other, restrained investment and wages are signs of structural changes that boost productive potential—in which case, there would be fewer ill-effects from running the economy hot.</w:t>
      </w:r>
    </w:p>
    <w:p w14:paraId="1FB8F384" w14:textId="77777777" w:rsidR="00FF56E0" w:rsidRDefault="00FF56E0" w:rsidP="00FF56E0"/>
    <w:p w14:paraId="1562CB33" w14:textId="77777777" w:rsidR="00FF56E0" w:rsidRDefault="00FF56E0" w:rsidP="00FF56E0">
      <w:pPr>
        <w:rPr>
          <w:rFonts w:hint="eastAsia"/>
        </w:rPr>
      </w:pPr>
      <w:r>
        <w:rPr>
          <w:rFonts w:hint="eastAsia"/>
        </w:rPr>
        <w:t>对经济政策制定者而言，这些对立的论述之间的差异很重要。一种说法认为邪恶的市场力量正在束缚生产率，抑制投资和工资。如果真是这样，那么通胀与失业率之间的权衡将更难把握。另一种说法认为投资和工资受抑制是结构性变化的迹象，这些变化可以提高生产潜力。如果是这种情况，那么即使让经济运行得热一些，负面效应也会较少。</w:t>
      </w:r>
    </w:p>
    <w:p w14:paraId="0A1A1881" w14:textId="77777777" w:rsidR="00FF56E0" w:rsidRDefault="00FF56E0" w:rsidP="00FF56E0"/>
    <w:p w14:paraId="262AD073" w14:textId="77777777" w:rsidR="00FF56E0" w:rsidRDefault="00FF56E0" w:rsidP="00FF56E0">
      <w:r>
        <w:t>Two economists, three opinions</w:t>
      </w:r>
    </w:p>
    <w:p w14:paraId="538B9F79" w14:textId="77777777" w:rsidR="00FF56E0" w:rsidRDefault="00FF56E0" w:rsidP="00FF56E0"/>
    <w:p w14:paraId="2E71BAAD" w14:textId="77777777" w:rsidR="00FF56E0" w:rsidRDefault="00FF56E0" w:rsidP="00FF56E0">
      <w:pPr>
        <w:rPr>
          <w:rFonts w:hint="eastAsia"/>
        </w:rPr>
      </w:pPr>
      <w:r>
        <w:rPr>
          <w:rFonts w:hint="eastAsia"/>
        </w:rPr>
        <w:t>两位经济学家，三种看法</w:t>
      </w:r>
    </w:p>
    <w:p w14:paraId="5C1350E5" w14:textId="77777777" w:rsidR="00FF56E0" w:rsidRDefault="00FF56E0" w:rsidP="00FF56E0"/>
    <w:p w14:paraId="6C13370F" w14:textId="77777777" w:rsidR="00FF56E0" w:rsidRDefault="00FF56E0" w:rsidP="00FF56E0">
      <w:r>
        <w:t>Unsurprisingly, given the number of economists assembled, the only point of agreement was on the need for more evidence. Part of the difficulty is that the two narratives are not as distinct as they appear. As Janice Eberly and Nicolas Crouzet of Northwestern University pointed out, the same forces could be creating both competition-harming barriers to entry and rising productivity associated with economies of scale. They find a correlation between a company’s market share and its investment in patents, algorithms and other intangible capital.</w:t>
      </w:r>
    </w:p>
    <w:p w14:paraId="38341A6F" w14:textId="77777777" w:rsidR="00FF56E0" w:rsidRDefault="00FF56E0" w:rsidP="00FF56E0"/>
    <w:p w14:paraId="41E6E206" w14:textId="77777777" w:rsidR="00FF56E0" w:rsidRDefault="00FF56E0" w:rsidP="00FF56E0">
      <w:pPr>
        <w:rPr>
          <w:rFonts w:hint="eastAsia"/>
        </w:rPr>
      </w:pPr>
      <w:r>
        <w:rPr>
          <w:rFonts w:hint="eastAsia"/>
        </w:rPr>
        <w:t>经济学家云集，不出所料，唯一能达成的共识是证据还有待充实。部分困难在于这两种论述并不像表面上那样泾渭分明。正如美国西北大学的贾尼斯·艾伯利（</w:t>
      </w:r>
      <w:r>
        <w:rPr>
          <w:rFonts w:hint="eastAsia"/>
        </w:rPr>
        <w:t>Janice Eberly</w:t>
      </w:r>
      <w:r>
        <w:rPr>
          <w:rFonts w:hint="eastAsia"/>
        </w:rPr>
        <w:t>）和尼古拉斯·克鲁泽（</w:t>
      </w:r>
      <w:r>
        <w:rPr>
          <w:rFonts w:hint="eastAsia"/>
        </w:rPr>
        <w:t>Nicolas Crouzet</w:t>
      </w:r>
      <w:r>
        <w:rPr>
          <w:rFonts w:hint="eastAsia"/>
        </w:rPr>
        <w:t>）指出的那样，同样的力量可能一方面构成市场准入障碍，损害竞争，另一方面却造就规模经济，提高生产率。他们发现公司的市场份额与其在专利、算法和其他无形资本上的投资存在相关性。</w:t>
      </w:r>
    </w:p>
    <w:p w14:paraId="5179E7E1" w14:textId="77777777" w:rsidR="00FF56E0" w:rsidRDefault="00FF56E0" w:rsidP="00FF56E0"/>
    <w:p w14:paraId="4CC18B90" w14:textId="77777777" w:rsidR="00FF56E0" w:rsidRDefault="00FF56E0" w:rsidP="00FF56E0">
      <w:r>
        <w:t>Moreover, the impact on competition seems to vary by industry. In retail and manufacturing, although concentration and intangible investment have risen, the researchers’ measure of price markups has stayed low. By contrast, in the high-tech and health-care industries, they find an association between intangible investments and markups. Even as sophisticated logistical algorithms sharpen the battle between the likes of Amazon and Walmart in retailing, in other words, a proliferation of patented devices and databases full of customer insights could be enabling market leaders in pharmaceuticals and finance to shut rivals out.</w:t>
      </w:r>
    </w:p>
    <w:p w14:paraId="3813F193" w14:textId="77777777" w:rsidR="00FF56E0" w:rsidRDefault="00FF56E0" w:rsidP="00FF56E0"/>
    <w:p w14:paraId="70275B35" w14:textId="77777777" w:rsidR="00FF56E0" w:rsidRDefault="00FF56E0" w:rsidP="00FF56E0">
      <w:pPr>
        <w:rPr>
          <w:rFonts w:hint="eastAsia"/>
        </w:rPr>
      </w:pPr>
      <w:r>
        <w:rPr>
          <w:rFonts w:hint="eastAsia"/>
        </w:rPr>
        <w:t>而且，这类投资对竞争的影响似乎因行业而异。在零售和制造业，虽然市场集中度和无形资产投资有所增加，但据研究人员统计，价格增幅仍然较低。相比之下，在高科技和医疗行业，他们发现无形投资和加价存在关联。换言之，尽管复杂的物流算法加剧了亚马逊和沃尔玛等零售企业之间的竞争，专利设备以及充满客户洞见的数据库的激增可能令制药和金融业里的龙头企业得以将竞争对手赶尽杀绝。</w:t>
      </w:r>
    </w:p>
    <w:p w14:paraId="30E2F30C" w14:textId="77777777" w:rsidR="00FF56E0" w:rsidRDefault="00FF56E0" w:rsidP="00FF56E0"/>
    <w:p w14:paraId="0D92D154" w14:textId="77777777" w:rsidR="00FF56E0" w:rsidRDefault="00FF56E0" w:rsidP="00FF56E0">
      <w:r>
        <w:t>Raghuram Rajan of the University of Chicago offered another reason to wait before declaring increased economic concentration either good or bad for the economy overall. Even if superstar companies are passing efficiency gains on to consumers now, they may not keep doing so indefinitely. If they continue to be boosted by the trends behind economic concentration, from stellar returns to amassing troves of customer data and the increasing sophistication of proprietary software, their pricing forbearance may not last. Once their dominance is secure, they could turn predatory, milking consumers and squeezing innovative potential from the broader business environment. The economy has changed a lot in recent years—and there is no reason why it cannot keep changing.</w:t>
      </w:r>
    </w:p>
    <w:p w14:paraId="54753F4F" w14:textId="77777777" w:rsidR="00FF56E0" w:rsidRDefault="00FF56E0" w:rsidP="00FF56E0"/>
    <w:p w14:paraId="310A9197" w14:textId="77777777" w:rsidR="00FF56E0" w:rsidRDefault="00FF56E0" w:rsidP="00FF56E0">
      <w:pPr>
        <w:rPr>
          <w:rFonts w:hint="eastAsia"/>
        </w:rPr>
      </w:pPr>
      <w:r>
        <w:rPr>
          <w:rFonts w:hint="eastAsia"/>
        </w:rPr>
        <w:t>经济集中度上升对整体经济究竟是好是坏？芝加哥大学的拉古拉姆·拉詹（</w:t>
      </w:r>
      <w:r>
        <w:rPr>
          <w:rFonts w:hint="eastAsia"/>
        </w:rPr>
        <w:t>Raghuram Rajan</w:t>
      </w:r>
      <w:r>
        <w:rPr>
          <w:rFonts w:hint="eastAsia"/>
        </w:rPr>
        <w:t>）提出了又一个让大家</w:t>
      </w:r>
      <w:r>
        <w:rPr>
          <w:rFonts w:hint="eastAsia"/>
        </w:rPr>
        <w:lastRenderedPageBreak/>
        <w:t>且慢断言的理由。即便超级巨头现在把效率增益让渡给了消费者，它们可能也不会永远都这样做。如果它们持续得益于经济集中背后的趋势——获得丰厚回报、积累庞大的客户数据、拥有日益精良的专有软件——可能就不会在定价上持续保持克制。一旦霸主地位得以巩固，它们可能就会开始凶残杀戮，压榨消费者，并在更广泛的商业环境中挤压创新潜力。近年来经济的变化巨大，没有理由认为它不会继续变下去。</w:t>
      </w:r>
    </w:p>
    <w:p w14:paraId="34F4B4FB" w14:textId="77777777" w:rsidR="003810BB" w:rsidRDefault="003810BB" w:rsidP="003810BB">
      <w:pPr>
        <w:pStyle w:val="1"/>
      </w:pPr>
      <w:r>
        <w:t>Schumpeter: As good as it gets</w:t>
      </w:r>
    </w:p>
    <w:p w14:paraId="2ACFC4D8" w14:textId="77777777" w:rsidR="003810BB" w:rsidRDefault="003810BB" w:rsidP="003810BB">
      <w:r>
        <w:t>Goodwill can seem arcane. But it adds up to an $8trn accounting puzzle</w:t>
      </w:r>
    </w:p>
    <w:p w14:paraId="7FBF6D21" w14:textId="77777777" w:rsidR="003810BB" w:rsidRDefault="003810BB" w:rsidP="003810BB">
      <w:pPr>
        <w:rPr>
          <w:rFonts w:hint="eastAsia"/>
        </w:rPr>
      </w:pPr>
      <w:r>
        <w:rPr>
          <w:rFonts w:hint="eastAsia"/>
        </w:rPr>
        <w:t>熊彼特：就这样罢</w:t>
      </w:r>
    </w:p>
    <w:p w14:paraId="6DCA82F2" w14:textId="77777777" w:rsidR="003810BB" w:rsidRDefault="003810BB" w:rsidP="003810BB">
      <w:pPr>
        <w:rPr>
          <w:rFonts w:hint="eastAsia"/>
        </w:rPr>
      </w:pPr>
      <w:r>
        <w:rPr>
          <w:rFonts w:hint="eastAsia"/>
        </w:rPr>
        <w:t>商誉听起来可能晦涩难懂，但却是个总额</w:t>
      </w:r>
      <w:r>
        <w:rPr>
          <w:rFonts w:hint="eastAsia"/>
        </w:rPr>
        <w:t>8</w:t>
      </w:r>
      <w:r>
        <w:rPr>
          <w:rFonts w:hint="eastAsia"/>
        </w:rPr>
        <w:t>万亿美元的会计难题</w:t>
      </w:r>
    </w:p>
    <w:p w14:paraId="0D0E76C7" w14:textId="77777777" w:rsidR="003810BB" w:rsidRDefault="003810BB" w:rsidP="003810BB">
      <w:r>
        <w:t xml:space="preserve">20180901 business </w:t>
      </w:r>
      <w:r>
        <w:rPr>
          <w:rFonts w:ascii="Segoe UI Emoji" w:hAnsi="Segoe UI Emoji" w:cs="Segoe UI Emoji"/>
        </w:rPr>
        <w:t>🇬🇧</w:t>
      </w:r>
      <w:r>
        <w:t xml:space="preserve"> English Version</w:t>
      </w:r>
    </w:p>
    <w:p w14:paraId="6FC6D834" w14:textId="77777777" w:rsidR="003810BB" w:rsidRDefault="003810BB" w:rsidP="003810BB"/>
    <w:p w14:paraId="3A61353B" w14:textId="77777777" w:rsidR="003810BB" w:rsidRDefault="003810BB" w:rsidP="003810BB">
      <w:r>
        <w:t>WHEN it comes to concepts with inappropriate names, goodwill is near the top of the list. Instead of benevolence and big-heartedness, it provokes irritation and theological feuds among financial types. Goodwill is an intangible asset that sits on firms’ balance-sheets and represents the difference between the price they paid to buy another firm and their target’s original book value. If you think that sounds too abstract to care about, the numbers are huge. Total goodwill for all listed firms worldwide is $8trn, according to Bloomberg. That compares to $14trn of physical assets. Dry? Yes. Irrelevant? Far from it.</w:t>
      </w:r>
    </w:p>
    <w:p w14:paraId="3E43F977" w14:textId="77777777" w:rsidR="003810BB" w:rsidRDefault="003810BB" w:rsidP="003810BB"/>
    <w:p w14:paraId="50C62CAF" w14:textId="77777777" w:rsidR="003810BB" w:rsidRDefault="003810BB" w:rsidP="003810BB">
      <w:pPr>
        <w:rPr>
          <w:rFonts w:hint="eastAsia"/>
        </w:rPr>
      </w:pPr>
      <w:r>
        <w:rPr>
          <w:rFonts w:hint="eastAsia"/>
        </w:rPr>
        <w:t>要说英语中不恰当的名称，“商誉”（</w:t>
      </w:r>
      <w:r>
        <w:rPr>
          <w:rFonts w:hint="eastAsia"/>
        </w:rPr>
        <w:t>goodwill</w:t>
      </w:r>
      <w:r>
        <w:rPr>
          <w:rFonts w:hint="eastAsia"/>
        </w:rPr>
        <w:t>）能排进前几名。它不但和仁慈、善良【译注：</w:t>
      </w:r>
      <w:r>
        <w:rPr>
          <w:rFonts w:hint="eastAsia"/>
        </w:rPr>
        <w:t>goodwill</w:t>
      </w:r>
      <w:r>
        <w:rPr>
          <w:rFonts w:hint="eastAsia"/>
        </w:rPr>
        <w:t>的常用义】无关，还在财务人员中引发了烦扰和“信仰之争”。商誉是存在于企业资产负债表上的一种无形资产，是收购一家公司的价格与这家目标公司原始账面价值之间的差额。如果你觉得这听上去太过抽象、懒得理会，那么换个说法——商誉是一个巨额数字。根据彭博的数据，全球所有上市公司的商誉总额为</w:t>
      </w:r>
      <w:r>
        <w:rPr>
          <w:rFonts w:hint="eastAsia"/>
        </w:rPr>
        <w:t>8</w:t>
      </w:r>
      <w:r>
        <w:rPr>
          <w:rFonts w:hint="eastAsia"/>
        </w:rPr>
        <w:t>万亿美元，而实物资产为</w:t>
      </w:r>
      <w:r>
        <w:rPr>
          <w:rFonts w:hint="eastAsia"/>
        </w:rPr>
        <w:t>14</w:t>
      </w:r>
      <w:r>
        <w:rPr>
          <w:rFonts w:hint="eastAsia"/>
        </w:rPr>
        <w:t>万亿美元。枯燥乏味吗？是的。无关紧要吗？完全不是。</w:t>
      </w:r>
    </w:p>
    <w:p w14:paraId="5DAD2956" w14:textId="77777777" w:rsidR="003810BB" w:rsidRDefault="003810BB" w:rsidP="003810BB"/>
    <w:p w14:paraId="5717BA6F" w14:textId="77777777" w:rsidR="003810BB" w:rsidRDefault="003810BB" w:rsidP="003810BB">
      <w:r>
        <w:t>Controversy has boiled ever since takeovers took off in the 1980s. Today, the treatment of goodwill matters for almost all companies. Take the top 500 European and top 500 American firms by market value. Some 50% have a third or more of their book equity tied up in goodwill. The biggest goodwill carriers are the deal-junkies: AT&amp;T ($143bn), Anheuser-Busch InBev ($137bn), General Electric ($82bn) and Berkshire Hathaway ($81bn). Apple is a rarity: it has little goodwill because it has eschewed big deals.</w:t>
      </w:r>
    </w:p>
    <w:p w14:paraId="44580745" w14:textId="77777777" w:rsidR="003810BB" w:rsidRDefault="003810BB" w:rsidP="003810BB"/>
    <w:p w14:paraId="001BBED5" w14:textId="77777777" w:rsidR="003810BB" w:rsidRDefault="003810BB" w:rsidP="003810BB">
      <w:pPr>
        <w:rPr>
          <w:rFonts w:hint="eastAsia"/>
        </w:rPr>
      </w:pPr>
      <w:r>
        <w:rPr>
          <w:rFonts w:hint="eastAsia"/>
        </w:rPr>
        <w:t>自上世纪</w:t>
      </w:r>
      <w:r>
        <w:rPr>
          <w:rFonts w:hint="eastAsia"/>
        </w:rPr>
        <w:t>80</w:t>
      </w:r>
      <w:r>
        <w:rPr>
          <w:rFonts w:hint="eastAsia"/>
        </w:rPr>
        <w:t>年代收购开始风行以来，有关商誉的争论就很激烈。如今，商誉的会计处理几乎对所有公司都事关重大。比如，在欧洲和美国各自市值最高的</w:t>
      </w:r>
      <w:r>
        <w:rPr>
          <w:rFonts w:hint="eastAsia"/>
        </w:rPr>
        <w:t>500</w:t>
      </w:r>
      <w:r>
        <w:rPr>
          <w:rFonts w:hint="eastAsia"/>
        </w:rPr>
        <w:t>家公司中，大约一半公司有三分之一或更多的账面价值为商誉。商誉数额最大的公司是那些交易狂，比如</w:t>
      </w:r>
      <w:r>
        <w:rPr>
          <w:rFonts w:hint="eastAsia"/>
        </w:rPr>
        <w:t>AT&amp;T</w:t>
      </w:r>
      <w:r>
        <w:rPr>
          <w:rFonts w:hint="eastAsia"/>
        </w:rPr>
        <w:t>（</w:t>
      </w:r>
      <w:r>
        <w:rPr>
          <w:rFonts w:hint="eastAsia"/>
        </w:rPr>
        <w:t>1430</w:t>
      </w:r>
      <w:r>
        <w:rPr>
          <w:rFonts w:hint="eastAsia"/>
        </w:rPr>
        <w:t>亿美元）、百威英博（</w:t>
      </w:r>
      <w:r>
        <w:rPr>
          <w:rFonts w:hint="eastAsia"/>
        </w:rPr>
        <w:t>1370</w:t>
      </w:r>
      <w:r>
        <w:rPr>
          <w:rFonts w:hint="eastAsia"/>
        </w:rPr>
        <w:t>亿美元）、通用电气（</w:t>
      </w:r>
      <w:r>
        <w:rPr>
          <w:rFonts w:hint="eastAsia"/>
        </w:rPr>
        <w:t>820</w:t>
      </w:r>
      <w:r>
        <w:rPr>
          <w:rFonts w:hint="eastAsia"/>
        </w:rPr>
        <w:t>亿美元）和伯克希尔·哈撒韦（</w:t>
      </w:r>
      <w:r>
        <w:rPr>
          <w:rFonts w:hint="eastAsia"/>
        </w:rPr>
        <w:t>810</w:t>
      </w:r>
      <w:r>
        <w:rPr>
          <w:rFonts w:hint="eastAsia"/>
        </w:rPr>
        <w:t>亿美元）。苹果是个异数——因为没做过什么大宗并购，它几乎没有商誉。</w:t>
      </w:r>
    </w:p>
    <w:p w14:paraId="43749FE9" w14:textId="77777777" w:rsidR="003810BB" w:rsidRDefault="003810BB" w:rsidP="003810BB"/>
    <w:p w14:paraId="6C277FC4" w14:textId="77777777" w:rsidR="003810BB" w:rsidRDefault="003810BB" w:rsidP="003810BB">
      <w:r>
        <w:t>So it is of some consequence that on August 29th the International Accounting Standards Board (IASB), which frames the rules in most countries apart from America, said that as part of an ongoing review it would consider a shake-up. The existing rules are almost identical in America and Europe—when an acquirer buys a firm, it books the goodwill on its balance-sheet. It then periodically reviews this sum in an impairment test. Has the acquisition flubbed its market-share targets or got flabby? If so the goodwill is adjusted down by the firm, overseen by its auditors (it can only very rarely be adjusted up). The revised value is based on new forecasts of the expected cashflows. The write-off appears as a loss on the buyer’s income statement and life goes on.</w:t>
      </w:r>
    </w:p>
    <w:p w14:paraId="425D6D6D" w14:textId="77777777" w:rsidR="003810BB" w:rsidRDefault="003810BB" w:rsidP="003810BB"/>
    <w:p w14:paraId="153BC5BE" w14:textId="77777777" w:rsidR="003810BB" w:rsidRDefault="003810BB" w:rsidP="003810BB">
      <w:pPr>
        <w:rPr>
          <w:rFonts w:hint="eastAsia"/>
        </w:rPr>
      </w:pPr>
      <w:r>
        <w:rPr>
          <w:rFonts w:hint="eastAsia"/>
        </w:rPr>
        <w:t>由此看来，国际会计准则理事会（以下简称</w:t>
      </w:r>
      <w:r>
        <w:rPr>
          <w:rFonts w:hint="eastAsia"/>
        </w:rPr>
        <w:t>IASB</w:t>
      </w:r>
      <w:r>
        <w:rPr>
          <w:rFonts w:hint="eastAsia"/>
        </w:rPr>
        <w:t>）在</w:t>
      </w:r>
      <w:r>
        <w:rPr>
          <w:rFonts w:hint="eastAsia"/>
        </w:rPr>
        <w:t>8</w:t>
      </w:r>
      <w:r>
        <w:rPr>
          <w:rFonts w:hint="eastAsia"/>
        </w:rPr>
        <w:t>月</w:t>
      </w:r>
      <w:r>
        <w:rPr>
          <w:rFonts w:hint="eastAsia"/>
        </w:rPr>
        <w:t>29</w:t>
      </w:r>
      <w:r>
        <w:rPr>
          <w:rFonts w:hint="eastAsia"/>
        </w:rPr>
        <w:t>日发布的一项声明颇为重要。这家机构为除美国以外的大多数国家制定会计准则。它表示，作为正在进行的审议的一部分，将考虑对商誉会计方法做出重大调整。美国和欧洲现行的规则几乎完全一样：收购方在买下一家公司时，会将商誉计入资产负债表。之后它会在减值测试中定</w:t>
      </w:r>
      <w:r>
        <w:rPr>
          <w:rFonts w:hint="eastAsia"/>
        </w:rPr>
        <w:lastRenderedPageBreak/>
        <w:t>期审查这个数额。此次收购是否未能实现市场份额目标？或是后劲乏力？如果是，公司就会在审计人员的监督下调低（很少会调高）商誉。更新的商誉数额是根据对预期现金流的新预测做出的。减值的部分作为亏损体现在收购方的损益表上，这就结了。</w:t>
      </w:r>
    </w:p>
    <w:p w14:paraId="311DC704" w14:textId="77777777" w:rsidR="003810BB" w:rsidRDefault="003810BB" w:rsidP="003810BB"/>
    <w:p w14:paraId="5E68B8BF" w14:textId="77777777" w:rsidR="003810BB" w:rsidRDefault="003810BB" w:rsidP="003810BB">
      <w:r>
        <w:t>Just as the stock of goodwill sitting on balance-sheets has become vast, so have the write-downs. For the top 500 European and top 500 American firms by market value, cumulative goodwill write-offs over the past ten years amount to $690bn. There is a clear pattern of bosses blowing the bank at the top of the business cycle and then admitting their sins later, splattering their income statements in red. Vodafone has written off $52bn of goodwill in the past decade, a similar sum to its current market value.</w:t>
      </w:r>
    </w:p>
    <w:p w14:paraId="72845E7C" w14:textId="77777777" w:rsidR="003810BB" w:rsidRDefault="003810BB" w:rsidP="003810BB"/>
    <w:p w14:paraId="5B29B8DA" w14:textId="77777777" w:rsidR="003810BB" w:rsidRDefault="003810BB" w:rsidP="003810BB">
      <w:pPr>
        <w:rPr>
          <w:rFonts w:hint="eastAsia"/>
        </w:rPr>
      </w:pPr>
      <w:r>
        <w:rPr>
          <w:rFonts w:hint="eastAsia"/>
        </w:rPr>
        <w:t>和资产负债表上积累的商誉一样，商誉减值的金额也已经变得十分巨大。过去十年，欧洲和美国各自市值最高的</w:t>
      </w:r>
      <w:r>
        <w:rPr>
          <w:rFonts w:hint="eastAsia"/>
        </w:rPr>
        <w:t>500</w:t>
      </w:r>
      <w:r>
        <w:rPr>
          <w:rFonts w:hint="eastAsia"/>
        </w:rPr>
        <w:t>家公司累计商誉减值达</w:t>
      </w:r>
      <w:r>
        <w:rPr>
          <w:rFonts w:hint="eastAsia"/>
        </w:rPr>
        <w:t>6900</w:t>
      </w:r>
      <w:r>
        <w:rPr>
          <w:rFonts w:hint="eastAsia"/>
        </w:rPr>
        <w:t>亿美元。一种显而易见的模式是：老板们在商业周期的巅峰期大肆挥霍，之后再承认错误，把损益表弄得满目赤字。沃达丰（</w:t>
      </w:r>
      <w:r>
        <w:rPr>
          <w:rFonts w:hint="eastAsia"/>
        </w:rPr>
        <w:t>Vodafone</w:t>
      </w:r>
      <w:r>
        <w:rPr>
          <w:rFonts w:hint="eastAsia"/>
        </w:rPr>
        <w:t>）在过去十年里减记的商誉达</w:t>
      </w:r>
      <w:r>
        <w:rPr>
          <w:rFonts w:hint="eastAsia"/>
        </w:rPr>
        <w:t>520</w:t>
      </w:r>
      <w:r>
        <w:rPr>
          <w:rFonts w:hint="eastAsia"/>
        </w:rPr>
        <w:t>亿美元，与公司目前的市值相当。</w:t>
      </w:r>
    </w:p>
    <w:p w14:paraId="6AA55C22" w14:textId="77777777" w:rsidR="003810BB" w:rsidRDefault="003810BB" w:rsidP="003810BB"/>
    <w:p w14:paraId="64CC757E" w14:textId="77777777" w:rsidR="003810BB" w:rsidRDefault="003810BB" w:rsidP="003810BB">
      <w:r>
        <w:t>The present system for tracking all this has two disadvantages. First, measurement. When assets like factories or software are booked on balance-sheets, the value bears some relationship to a number that can be validated externally. But there is a queasy circularity about goodwill: the more companies bid up the price of acquisitions, the bigger the asset they can book. Meanwhile, the process of impairment is horrendously subjective. Most buyers fold their acquisitions into their existing businesses, making it hard to separate them in order to measure their performance. And there is usually a gap of several years before companies own up to mistakes. Investors have already reacted long before then so the accounts become a lagging indicator, of diminished utility.</w:t>
      </w:r>
    </w:p>
    <w:p w14:paraId="12C44741" w14:textId="77777777" w:rsidR="003810BB" w:rsidRDefault="003810BB" w:rsidP="003810BB"/>
    <w:p w14:paraId="0EEE5259" w14:textId="77777777" w:rsidR="003810BB" w:rsidRDefault="003810BB" w:rsidP="003810BB">
      <w:pPr>
        <w:rPr>
          <w:rFonts w:hint="eastAsia"/>
        </w:rPr>
      </w:pPr>
      <w:r>
        <w:rPr>
          <w:rFonts w:hint="eastAsia"/>
        </w:rPr>
        <w:t>现有的商誉追踪机制有两个缺点：首先是计量。当工厂或软件等资产被计入资产负债表时，其价值可通过外界能验证的数字来衡量。但商誉却使用了一种令人不安的循环论证：公司越是抬高收购竞价，入账的资产就越多。同时，减值的过程极为主观。多数买家将收购所得并入现有业务，因而很难分别衡量它们的业绩。而且公司通常在几年后才会坦承错误。而投资者在此之前很久就已做出反应，于是这些账目就成了滞后的指标，作用减小。</w:t>
      </w:r>
    </w:p>
    <w:p w14:paraId="67D9C99E" w14:textId="77777777" w:rsidR="003810BB" w:rsidRDefault="003810BB" w:rsidP="003810BB"/>
    <w:p w14:paraId="29188F76" w14:textId="77777777" w:rsidR="003810BB" w:rsidRDefault="003810BB" w:rsidP="003810BB">
      <w:r>
        <w:t>The second problem is comparability. Goodwill relates to intangible assets: a firm’s culture or strategic presence in a growth market, say. But these are not normally recognised on balance-sheets. Take two identical firms, with the same operations, cashflow, debt, strategy and value. The firm built through past acquisitions would have a bloated asset base. As a result its ratio of debt to assets would look healthier. Its shares would look artificially cheap compared with their book value. And it would have a lower return on equity. Sophisticated investors adjust for this distortion. But retail investors and computers may not. Hans Hoogervorst, the IASB’s chairman, has noted that many of the computers behind factor funds, a popular type of statistically driven investing, don’t adjust properly for goodwill. It is an alarming insight.</w:t>
      </w:r>
    </w:p>
    <w:p w14:paraId="2E446C46" w14:textId="77777777" w:rsidR="003810BB" w:rsidRDefault="003810BB" w:rsidP="003810BB"/>
    <w:p w14:paraId="11FA7B12" w14:textId="77777777" w:rsidR="003810BB" w:rsidRDefault="003810BB" w:rsidP="003810BB">
      <w:pPr>
        <w:rPr>
          <w:rFonts w:hint="eastAsia"/>
        </w:rPr>
      </w:pPr>
      <w:r>
        <w:rPr>
          <w:rFonts w:hint="eastAsia"/>
        </w:rPr>
        <w:t>第二个问题是可比性。商誉涉及无形资产，比如企业文化或在成长型市场中的战略选择等。但这些在资产负债表上通常不可辨认。以两家在业务、现金流、债务、战略和价值等方方面面都完全一样的公司为例。经过多次并购的那家公司的资产基数会膨胀，因此它的资产负债率会显得更健康。相比于其账面价值，它的股票价格看上去也被人为调低，同时其股本回报率会更低。精明老练的投资者会对这种失真做出相应调整，但是散户和计算机可能就不会。</w:t>
      </w:r>
      <w:r>
        <w:rPr>
          <w:rFonts w:hint="eastAsia"/>
        </w:rPr>
        <w:t>IASB</w:t>
      </w:r>
      <w:r>
        <w:rPr>
          <w:rFonts w:hint="eastAsia"/>
        </w:rPr>
        <w:t>的主席汉斯·胡格沃斯特（</w:t>
      </w:r>
      <w:r>
        <w:rPr>
          <w:rFonts w:hint="eastAsia"/>
        </w:rPr>
        <w:t>Hans Hoogervorst</w:t>
      </w:r>
      <w:r>
        <w:rPr>
          <w:rFonts w:hint="eastAsia"/>
        </w:rPr>
        <w:t>）指出，运作因子基金这种流行的统计驱动型投资的计算机很多都没有就商誉做出适当调整。这一观察具有警示性。</w:t>
      </w:r>
    </w:p>
    <w:p w14:paraId="51501983" w14:textId="77777777" w:rsidR="003810BB" w:rsidRDefault="003810BB" w:rsidP="003810BB"/>
    <w:p w14:paraId="08EF845E" w14:textId="77777777" w:rsidR="003810BB" w:rsidRDefault="003810BB" w:rsidP="003810BB">
      <w:r>
        <w:t xml:space="preserve">One Utopian answer to the goodwill conundrum would be for all firms to recognise all their intangible assets on their balance-sheets. That would eliminate the comparability problem. It might also please economists who fret that accounts do not capture the economy-wide shift from tangible to intangible assets. This was discussed at the gathering of central bankers at Jackson </w:t>
      </w:r>
      <w:r>
        <w:lastRenderedPageBreak/>
        <w:t>Hole on August 23rd-25th. But the high-wire game of calculating the market value of entire companies is what the stockmarket does. The goal of accounts is more modest: to measure past performance and provide useful information that helps investors. Allowing firms to constantly estimate their own market value would duplicate the job of investors and also be a dog’s breakfast.</w:t>
      </w:r>
    </w:p>
    <w:p w14:paraId="67B5D274" w14:textId="77777777" w:rsidR="003810BB" w:rsidRDefault="003810BB" w:rsidP="003810BB"/>
    <w:p w14:paraId="455790D8" w14:textId="77777777" w:rsidR="003810BB" w:rsidRDefault="003810BB" w:rsidP="003810BB">
      <w:pPr>
        <w:rPr>
          <w:rFonts w:hint="eastAsia"/>
        </w:rPr>
      </w:pPr>
      <w:r>
        <w:rPr>
          <w:rFonts w:hint="eastAsia"/>
        </w:rPr>
        <w:t>要解决商誉谜题有一个不切实际的办法：让所有公司都在自己的资产负债表上标识出全部无形资产。这将消除可比性的问题，也许还会让一些经济学家高兴——他们担心公司账目未能体现经济整体从有形资产到无形资产的转变。</w:t>
      </w:r>
      <w:r>
        <w:rPr>
          <w:rFonts w:hint="eastAsia"/>
        </w:rPr>
        <w:t>8</w:t>
      </w:r>
      <w:r>
        <w:rPr>
          <w:rFonts w:hint="eastAsia"/>
        </w:rPr>
        <w:t>月</w:t>
      </w:r>
      <w:r>
        <w:rPr>
          <w:rFonts w:hint="eastAsia"/>
        </w:rPr>
        <w:t>23</w:t>
      </w:r>
      <w:r>
        <w:rPr>
          <w:rFonts w:hint="eastAsia"/>
        </w:rPr>
        <w:t>日至</w:t>
      </w:r>
      <w:r>
        <w:rPr>
          <w:rFonts w:hint="eastAsia"/>
        </w:rPr>
        <w:t>25</w:t>
      </w:r>
      <w:r>
        <w:rPr>
          <w:rFonts w:hint="eastAsia"/>
        </w:rPr>
        <w:t>日，各国央行行长齐聚杰克逊霍尔（</w:t>
      </w:r>
      <w:r>
        <w:rPr>
          <w:rFonts w:hint="eastAsia"/>
        </w:rPr>
        <w:t>Jackson Hole</w:t>
      </w:r>
      <w:r>
        <w:rPr>
          <w:rFonts w:hint="eastAsia"/>
        </w:rPr>
        <w:t>），讨论了这个问题。但是，计算整个公司的市值这种高危游戏是股票市场的任务。企业账目的目标更加适度：衡量过去的业绩，提供有用信息以帮助投资者。让公司频繁估计自己的市值会重复投资者的工作，还会把事情弄糟。</w:t>
      </w:r>
    </w:p>
    <w:p w14:paraId="4B5C8D1A" w14:textId="77777777" w:rsidR="003810BB" w:rsidRDefault="003810BB" w:rsidP="003810BB"/>
    <w:p w14:paraId="389E0818" w14:textId="77777777" w:rsidR="003810BB" w:rsidRDefault="003810BB" w:rsidP="003810BB">
      <w:r>
        <w:t>A potential fix for the measurement problem, which the IASB is considering, is a return to the practice of writing off a fixed amount of goodwill every year, rather like screws are depreciated over time (this was the approach in America and Europe before the 2000s). But this involves spurious precision: no one has any idea how fast a company depletes its brand per year. And since goodwill is not a cash charge, reported profits would diverge from cashflows. Investors would ignore whatever annual charge the accounts showed. This is how Warren Buffett advised Berkshire Hathaway shareholders to view these costs back in the 1990s.</w:t>
      </w:r>
    </w:p>
    <w:p w14:paraId="21A95EE8" w14:textId="77777777" w:rsidR="003810BB" w:rsidRDefault="003810BB" w:rsidP="003810BB"/>
    <w:p w14:paraId="79AAAA1E" w14:textId="77777777" w:rsidR="003810BB" w:rsidRDefault="003810BB" w:rsidP="003810BB">
      <w:pPr>
        <w:rPr>
          <w:rFonts w:hint="eastAsia"/>
        </w:rPr>
      </w:pPr>
      <w:r>
        <w:rPr>
          <w:rFonts w:hint="eastAsia"/>
        </w:rPr>
        <w:t>要解决计量的问题有一个可能的方案，就是恢复每年冲销固定金额商誉的做法，就像螺丝用久了会折旧一样（本世纪初之前欧美的做法），</w:t>
      </w:r>
      <w:r>
        <w:rPr>
          <w:rFonts w:hint="eastAsia"/>
        </w:rPr>
        <w:t>IASB</w:t>
      </w:r>
      <w:r>
        <w:rPr>
          <w:rFonts w:hint="eastAsia"/>
        </w:rPr>
        <w:t>正在考虑这种方案。但其中的准确性存疑，因为没人说得上来公司每年消耗其品牌的速度有多快。而由于商誉冲销不是一种现金支出，报告的利润就会与现金流有偏差。投资者会忽略账目上显示的年度支出。上世纪</w:t>
      </w:r>
      <w:r>
        <w:rPr>
          <w:rFonts w:hint="eastAsia"/>
        </w:rPr>
        <w:t>90</w:t>
      </w:r>
      <w:r>
        <w:rPr>
          <w:rFonts w:hint="eastAsia"/>
        </w:rPr>
        <w:t>年代，巴菲特就是这样建议伯克希尔·哈撒韦公司的股东看待这些成本的。</w:t>
      </w:r>
    </w:p>
    <w:p w14:paraId="234D37D0" w14:textId="77777777" w:rsidR="003810BB" w:rsidRDefault="003810BB" w:rsidP="003810BB"/>
    <w:p w14:paraId="6462E43A" w14:textId="77777777" w:rsidR="003810BB" w:rsidRDefault="003810BB" w:rsidP="003810BB">
      <w:r>
        <w:t>Impaired judgment</w:t>
      </w:r>
    </w:p>
    <w:p w14:paraId="40DA71B7" w14:textId="77777777" w:rsidR="003810BB" w:rsidRDefault="003810BB" w:rsidP="003810BB"/>
    <w:p w14:paraId="174961DC" w14:textId="77777777" w:rsidR="003810BB" w:rsidRDefault="003810BB" w:rsidP="003810BB">
      <w:pPr>
        <w:rPr>
          <w:rFonts w:hint="eastAsia"/>
        </w:rPr>
      </w:pPr>
      <w:r>
        <w:rPr>
          <w:rFonts w:hint="eastAsia"/>
        </w:rPr>
        <w:t>“减值的”判断力</w:t>
      </w:r>
    </w:p>
    <w:p w14:paraId="753BE95E" w14:textId="77777777" w:rsidR="003810BB" w:rsidRDefault="003810BB" w:rsidP="003810BB"/>
    <w:p w14:paraId="1674C10C" w14:textId="77777777" w:rsidR="003810BB" w:rsidRDefault="003810BB" w:rsidP="003810BB">
      <w:r>
        <w:t>For all its flaws, the status quo is the best available approach. It can be tinkered with sensibly—the IASB is considering asking firms to give more detail about their unrecognised intangible assets. In time this might help develop a coherent methodology for valuing them. But for now the key is for investors to be clear about their objectives. If you are scrutinising a company’s history and working out whether it has wasted vast sums on deals, then goodwill and write-downs are highly relevant. But if the objective is to assess a company’s prospective ability to service debts or create value for its shareholders, goodwill does not matter much at all and should be ignored. After a long boom and lots of pricey deals, the write-downs are coming. A discerning eye, not an accounting revolution, is what is required to interpret them.</w:t>
      </w:r>
    </w:p>
    <w:p w14:paraId="181EB39E" w14:textId="77777777" w:rsidR="003810BB" w:rsidRDefault="003810BB" w:rsidP="003810BB"/>
    <w:p w14:paraId="6CDD6819" w14:textId="77777777" w:rsidR="003810BB" w:rsidRDefault="003810BB" w:rsidP="003810BB">
      <w:pPr>
        <w:rPr>
          <w:rFonts w:hint="eastAsia"/>
        </w:rPr>
      </w:pPr>
      <w:r>
        <w:rPr>
          <w:rFonts w:hint="eastAsia"/>
        </w:rPr>
        <w:t>尽管存在缺陷，现行的办法却是可行的最好方法。可以对它做一些合理的改进。</w:t>
      </w:r>
      <w:r>
        <w:rPr>
          <w:rFonts w:hint="eastAsia"/>
        </w:rPr>
        <w:t>IASB</w:t>
      </w:r>
      <w:r>
        <w:rPr>
          <w:rFonts w:hint="eastAsia"/>
        </w:rPr>
        <w:t>正在考虑要求公司提供更多有关未列明无形资产的细节。久而久之这可能有助于形成一套评估无形资产价值的统一方法。但就目前而言，关键是投资者要明确自己的目标。如果你在详察一家公司的历史、想弄清它是否在交易中烧掉了大笔钱，那么商誉和减值就至关重要。但如果你的目标是评估公司未来偿还债务或为股东创造价值的潜力，那么商誉就无关紧要，应该忽视它。经过长期的繁荣和大量巨额交易，商誉减值潮即将来临。要看懂这些减值，需要的不是一场会计革命，而是敏锐的眼光。</w:t>
      </w:r>
    </w:p>
    <w:p w14:paraId="79CF0988" w14:textId="77777777" w:rsidR="003810BB" w:rsidRDefault="003810BB" w:rsidP="003810BB">
      <w:pPr>
        <w:pStyle w:val="1"/>
      </w:pPr>
      <w:r>
        <w:t>Education policy: Copying allowed</w:t>
      </w:r>
    </w:p>
    <w:p w14:paraId="16AD906F" w14:textId="77777777" w:rsidR="003810BB" w:rsidRDefault="003810BB" w:rsidP="003810BB">
      <w:r>
        <w:t>What other countries should learn from Singapore’s schools</w:t>
      </w:r>
    </w:p>
    <w:p w14:paraId="1B8AA6B4" w14:textId="77777777" w:rsidR="003810BB" w:rsidRDefault="003810BB" w:rsidP="003810BB">
      <w:pPr>
        <w:rPr>
          <w:rFonts w:hint="eastAsia"/>
        </w:rPr>
      </w:pPr>
      <w:r>
        <w:rPr>
          <w:rFonts w:hint="eastAsia"/>
        </w:rPr>
        <w:t>教育政策：该抄就抄</w:t>
      </w:r>
    </w:p>
    <w:p w14:paraId="3129F998" w14:textId="77777777" w:rsidR="003810BB" w:rsidRDefault="003810BB" w:rsidP="003810BB">
      <w:pPr>
        <w:rPr>
          <w:rFonts w:hint="eastAsia"/>
        </w:rPr>
      </w:pPr>
      <w:r>
        <w:rPr>
          <w:rFonts w:hint="eastAsia"/>
        </w:rPr>
        <w:t>其他国家应该向新加坡的学校学什么</w:t>
      </w:r>
    </w:p>
    <w:p w14:paraId="32590A85" w14:textId="77777777" w:rsidR="003810BB" w:rsidRDefault="003810BB" w:rsidP="003810BB">
      <w:r>
        <w:lastRenderedPageBreak/>
        <w:t xml:space="preserve">20180901 leaders </w:t>
      </w:r>
      <w:r>
        <w:rPr>
          <w:rFonts w:ascii="Segoe UI Emoji" w:hAnsi="Segoe UI Emoji" w:cs="Segoe UI Emoji"/>
        </w:rPr>
        <w:t>🇬🇧</w:t>
      </w:r>
      <w:r>
        <w:t xml:space="preserve"> English Version</w:t>
      </w:r>
    </w:p>
    <w:p w14:paraId="519B22AB" w14:textId="77777777" w:rsidR="003810BB" w:rsidRDefault="003810BB" w:rsidP="003810BB"/>
    <w:p w14:paraId="478DCB1E" w14:textId="77777777" w:rsidR="003810BB" w:rsidRDefault="003810BB" w:rsidP="003810BB">
      <w:r>
        <w:t>WHEN the island of Singapore became an independent country in 1965, it had few friends and even fewer natural resources. How did it become one of the world’s great trading and financial centres? The strategy, explained Lee Kuan Yew, its first prime minister, was “to develop Singapore’s only available natural resource: its people”.</w:t>
      </w:r>
    </w:p>
    <w:p w14:paraId="25B6254D" w14:textId="77777777" w:rsidR="003810BB" w:rsidRDefault="003810BB" w:rsidP="003810BB"/>
    <w:p w14:paraId="57C1C7EC" w14:textId="77777777" w:rsidR="003810BB" w:rsidRDefault="003810BB" w:rsidP="003810BB">
      <w:pPr>
        <w:rPr>
          <w:rFonts w:hint="eastAsia"/>
        </w:rPr>
      </w:pPr>
      <w:r>
        <w:rPr>
          <w:rFonts w:hint="eastAsia"/>
        </w:rPr>
        <w:t>岛国新加坡在</w:t>
      </w:r>
      <w:r>
        <w:rPr>
          <w:rFonts w:hint="eastAsia"/>
        </w:rPr>
        <w:t>1965</w:t>
      </w:r>
      <w:r>
        <w:rPr>
          <w:rFonts w:hint="eastAsia"/>
        </w:rPr>
        <w:t>年独立时，它几乎没有朋友，更没有自然资源。它是如何成为世界上最大的贸易和金融中心之一的？新加坡首任总理李光耀解释说，新加坡的战略是“开发新加坡唯一的自然资源：人才”。</w:t>
      </w:r>
    </w:p>
    <w:p w14:paraId="401F977B" w14:textId="77777777" w:rsidR="003810BB" w:rsidRDefault="003810BB" w:rsidP="003810BB"/>
    <w:p w14:paraId="17030EFF" w14:textId="77777777" w:rsidR="003810BB" w:rsidRDefault="003810BB" w:rsidP="003810BB">
      <w:r>
        <w:t>Today Singapore’s education system is considered the best in the world. The country consistently ranks at the top of the OECD’s Programme for International Student Assessment (PISA), a triennial test of 15-year-olds in dozens of countries, in the main three categories of maths, reading and science. Singaporean pupils are roughly three years ahead of their American peers in maths. Singapore does similarly well in exams of younger children, and the graduates of its best schools can be found scattered around the world’s finest universities.</w:t>
      </w:r>
    </w:p>
    <w:p w14:paraId="6B6300C9" w14:textId="77777777" w:rsidR="003810BB" w:rsidRDefault="003810BB" w:rsidP="003810BB"/>
    <w:p w14:paraId="5022090B" w14:textId="77777777" w:rsidR="003810BB" w:rsidRDefault="003810BB" w:rsidP="003810BB">
      <w:pPr>
        <w:rPr>
          <w:rFonts w:hint="eastAsia"/>
        </w:rPr>
      </w:pPr>
      <w:r>
        <w:rPr>
          <w:rFonts w:hint="eastAsia"/>
        </w:rPr>
        <w:t>今天，新加坡的教育系统被认为在全球首屈一指。经合组织（</w:t>
      </w:r>
      <w:r>
        <w:rPr>
          <w:rFonts w:hint="eastAsia"/>
        </w:rPr>
        <w:t>OECD</w:t>
      </w:r>
      <w:r>
        <w:rPr>
          <w:rFonts w:hint="eastAsia"/>
        </w:rPr>
        <w:t>）的国际学生评估项目（</w:t>
      </w:r>
      <w:r>
        <w:rPr>
          <w:rFonts w:hint="eastAsia"/>
        </w:rPr>
        <w:t>PISA</w:t>
      </w:r>
      <w:r>
        <w:rPr>
          <w:rFonts w:hint="eastAsia"/>
        </w:rPr>
        <w:t>）每三年对几十个国家的</w:t>
      </w:r>
      <w:r>
        <w:rPr>
          <w:rFonts w:hint="eastAsia"/>
        </w:rPr>
        <w:t>15</w:t>
      </w:r>
      <w:r>
        <w:rPr>
          <w:rFonts w:hint="eastAsia"/>
        </w:rPr>
        <w:t>岁学生开展数学、阅读和科学三大科目的测试，新加坡一直名列前茅。新加坡学生的数学成绩比美国学生领先大概三年。在对更年幼学生的测试中，该国表现同样出色。这里最好的学校的毕业生遍布于全球顶尖大学中。</w:t>
      </w:r>
    </w:p>
    <w:p w14:paraId="44C1C5BC" w14:textId="77777777" w:rsidR="003810BB" w:rsidRDefault="003810BB" w:rsidP="003810BB"/>
    <w:p w14:paraId="58CB95DC" w14:textId="77777777" w:rsidR="003810BB" w:rsidRDefault="003810BB" w:rsidP="003810BB">
      <w:r>
        <w:t>The island-state has much to teach the world. But other countries are reluctant pupils. One reason is that Singapore favours traditional pedagogy, with teachers leading the class. That contrasts with many reformers’ preference for looser, more “progressive</w:t>
      </w:r>
      <w:r>
        <w:rPr>
          <w:rFonts w:hint="eastAsia"/>
        </w:rPr>
        <w:t>”</w:t>
      </w:r>
      <w:r>
        <w:t xml:space="preserve"> teaching intended to encourage children to learn for themselves. Although international studies suggest that direct instruction is indeed a good way of conveying knowledge, critics contend that Singapore has a “drill and kill” model that produces uncreative, miserable maths whizzes. Parents worry about the stress the system puts on their children (and on them, even as they ferry kids to extra classes).</w:t>
      </w:r>
    </w:p>
    <w:p w14:paraId="15410D97" w14:textId="77777777" w:rsidR="003810BB" w:rsidRDefault="003810BB" w:rsidP="003810BB"/>
    <w:p w14:paraId="7BB30636" w14:textId="77777777" w:rsidR="003810BB" w:rsidRDefault="003810BB" w:rsidP="003810BB">
      <w:pPr>
        <w:rPr>
          <w:rFonts w:hint="eastAsia"/>
        </w:rPr>
      </w:pPr>
      <w:r>
        <w:rPr>
          <w:rFonts w:hint="eastAsia"/>
        </w:rPr>
        <w:t>这个岛国有很多地方可供全世界借鉴。但其他国家并不情愿向它学习。原因之一是新加坡偏爱传统教学法，由老师主导课堂。与之形成鲜明对比的是，许多改革者倾向于更宽松、更“进步”的教学方式，鼓励孩子们自学。尽管国际研究表明，直接教学法确实是一种传授知识的好方法，但批评人士认为，新加坡的模式是“死读书”，培养出的是缺乏创造力、一味苦学的数学能手。父母们担心这个系统给他们的孩子带来压力（还有对自己的压力，虽然他们一边这样担忧一边还在送孩子上课外班）。</w:t>
      </w:r>
    </w:p>
    <w:p w14:paraId="1E0233D7" w14:textId="77777777" w:rsidR="003810BB" w:rsidRDefault="003810BB" w:rsidP="003810BB"/>
    <w:p w14:paraId="558B7A13" w14:textId="77777777" w:rsidR="003810BB" w:rsidRDefault="003810BB" w:rsidP="003810BB">
      <w:r>
        <w:t>Yet Singapore shows that academic brilliance need not come at the expense of personal skills. In 2015 Singaporean students also came first in a new PISA ranking designed to look at collaborative problem-solving, scoring even better than they did in reading and science. They also reported themselves to be happy—more so than children in Finland, for instance, a country that educationalists regard as an example of how to achieve exceptional results with cuddlier methods of teaching. Not content with its achievements, Singapore is now introducing reforms to improve creativity and reduce stress (see article). This is not a sign of failure, but rather of a gradual, evidence-led approach to education reform—the first of three lessons that Singapore offers the rest of the world.</w:t>
      </w:r>
    </w:p>
    <w:p w14:paraId="62D702DE" w14:textId="77777777" w:rsidR="003810BB" w:rsidRDefault="003810BB" w:rsidP="003810BB"/>
    <w:p w14:paraId="6D95E1ED" w14:textId="77777777" w:rsidR="003810BB" w:rsidRDefault="003810BB" w:rsidP="003810BB">
      <w:pPr>
        <w:rPr>
          <w:rFonts w:hint="eastAsia"/>
        </w:rPr>
      </w:pPr>
      <w:r>
        <w:rPr>
          <w:rFonts w:hint="eastAsia"/>
        </w:rPr>
        <w:t>然而，新加坡的情况表明，优异的学业成绩不需要以牺牲个人能力为代价。</w:t>
      </w:r>
      <w:r>
        <w:rPr>
          <w:rFonts w:hint="eastAsia"/>
        </w:rPr>
        <w:t>2015</w:t>
      </w:r>
      <w:r>
        <w:rPr>
          <w:rFonts w:hint="eastAsia"/>
        </w:rPr>
        <w:t>年，新加坡学生在</w:t>
      </w:r>
      <w:r>
        <w:rPr>
          <w:rFonts w:hint="eastAsia"/>
        </w:rPr>
        <w:t>PISA</w:t>
      </w:r>
      <w:r>
        <w:rPr>
          <w:rFonts w:hint="eastAsia"/>
        </w:rPr>
        <w:t>的一项新排名中也拿下了第一，该排名考察的是协作解决问题的能力。他们在这一项上的得分甚至比阅读和科学的分数还要高。他们还表示自己很快乐，比芬兰孩子更快乐，而芬兰被教育学家奉为用更具亲和力的教学方法获得优异成绩的范例。新加坡并不满足于它的成就。现在，它正在通过改革提升创造力、减轻压力。这不是失败的表现，而是一种循序渐进、以证据为导向的教育改革。这是新加坡带给世界其他地区的三堂课中的第一课。</w:t>
      </w:r>
    </w:p>
    <w:p w14:paraId="2A0934CA" w14:textId="77777777" w:rsidR="003810BB" w:rsidRDefault="003810BB" w:rsidP="003810BB"/>
    <w:p w14:paraId="3E3AEE3E" w14:textId="77777777" w:rsidR="003810BB" w:rsidRDefault="003810BB" w:rsidP="003810BB">
      <w:r>
        <w:t>Where other countries often enact piecemeal and uncoordinated reforms, Singapore tries to look at the system as a whole. It invests heavily in education research. All reforms are tested, with the outcomes diligently monitored, before being rolled out. Close attention is paid to how new ideas and results should be applied in schools. Carefully developed textbooks, worksheets and worked examples—practices often seen as outdated in the West—are used to inject expertise into the classroom. The result is good alignment between assessments, accountability and teaching styles.</w:t>
      </w:r>
    </w:p>
    <w:p w14:paraId="75D29796" w14:textId="77777777" w:rsidR="003810BB" w:rsidRDefault="003810BB" w:rsidP="003810BB"/>
    <w:p w14:paraId="2B0E583E" w14:textId="77777777" w:rsidR="003810BB" w:rsidRDefault="003810BB" w:rsidP="003810BB">
      <w:pPr>
        <w:rPr>
          <w:rFonts w:hint="eastAsia"/>
        </w:rPr>
      </w:pPr>
      <w:r>
        <w:rPr>
          <w:rFonts w:hint="eastAsia"/>
        </w:rPr>
        <w:t>其他国家的教育改革常常零散而缺乏协调，新加坡却努力从整体上审视这个体系。它重金投资教育研究。所有的改革都经过试点，在进一步推行它们之前一丝不苟地监测成效。它密切关注应当如何在学校中应用新思想和新成果。它精心编制教科书、练习题和例题——这在西方常被视为过时——以求让课堂教学变得更加专业。其结果是评估、问责和教学风格协调运作。</w:t>
      </w:r>
    </w:p>
    <w:p w14:paraId="605C1B03" w14:textId="77777777" w:rsidR="003810BB" w:rsidRDefault="003810BB" w:rsidP="003810BB"/>
    <w:p w14:paraId="48852FC9" w14:textId="77777777" w:rsidR="003810BB" w:rsidRDefault="003810BB" w:rsidP="003810BB">
      <w:r>
        <w:t>The second lesson is to embrace Singapore’s distinctive approach to teaching, notably of mathematics—as America and England are already doing to some extent. It emphasises a narrower but deeper curriculum, and seeks to ensure that a whole class progresses through the syllabus. Struggling pupils get compulsory extra sessions to help them keep up; even the less-able do comparatively well. An analysis in 2016 in England found that the Singaporean approach boosted results, though it was somewhat watered down in transition.</w:t>
      </w:r>
    </w:p>
    <w:p w14:paraId="388708DD" w14:textId="77777777" w:rsidR="003810BB" w:rsidRDefault="003810BB" w:rsidP="003810BB"/>
    <w:p w14:paraId="2F6BCDC5" w14:textId="77777777" w:rsidR="003810BB" w:rsidRDefault="003810BB" w:rsidP="003810BB">
      <w:pPr>
        <w:rPr>
          <w:rFonts w:hint="eastAsia"/>
        </w:rPr>
      </w:pPr>
      <w:r>
        <w:rPr>
          <w:rFonts w:hint="eastAsia"/>
        </w:rPr>
        <w:t>第二课是拥抱新加坡独特的教学方法，尤其是数学。美国和英国在一定程度上已经这么做了。这种方法强调范围更窄但更深入的课程内容，并且力保整个班级按照教学大纲取得进步。学校有强制补课帮助有困难的学生跟上进度；即使是学习能力较差的学生也表现得相对较好。</w:t>
      </w:r>
      <w:r>
        <w:rPr>
          <w:rFonts w:hint="eastAsia"/>
        </w:rPr>
        <w:t>2016</w:t>
      </w:r>
      <w:r>
        <w:rPr>
          <w:rFonts w:hint="eastAsia"/>
        </w:rPr>
        <w:t>年英国的一项分析发现，采用新加坡的方法帮助提高了成绩，虽然在转变方式的过程中功效打了些折扣。</w:t>
      </w:r>
    </w:p>
    <w:p w14:paraId="55C1BCFB" w14:textId="77777777" w:rsidR="003810BB" w:rsidRDefault="003810BB" w:rsidP="003810BB"/>
    <w:p w14:paraId="047BCECA" w14:textId="77777777" w:rsidR="003810BB" w:rsidRDefault="003810BB" w:rsidP="003810BB">
      <w:r>
        <w:t>The third and most important lesson is to focus on developing excellent teachers. In Singapore, they get 100 hours of training a year to keep up to date with the latest techniques. The government pays them well, too. It accepts the need for larger classes (the average is 36 pupils, compared with 24 across the OECD). Better, so the thinking goes, to have big classes taught by excellent teachers than smaller ones taught by mediocre ones. Teachers who want more kudos but not the bureaucratic burden of running schools can become “master teachers”, with responsibility for training their peers. The best teachers get postings to the ministry of education and hefty bonuses: overall, teachers are paid about the same as their peers in private-sector professions. Teachers are also subject to rigorous annual performance assessments.</w:t>
      </w:r>
    </w:p>
    <w:p w14:paraId="1CB8DA8D" w14:textId="77777777" w:rsidR="003810BB" w:rsidRDefault="003810BB" w:rsidP="003810BB"/>
    <w:p w14:paraId="7AA50B6A" w14:textId="77777777" w:rsidR="003810BB" w:rsidRDefault="003810BB" w:rsidP="003810BB">
      <w:pPr>
        <w:rPr>
          <w:rFonts w:hint="eastAsia"/>
        </w:rPr>
      </w:pPr>
      <w:r>
        <w:rPr>
          <w:rFonts w:hint="eastAsia"/>
        </w:rPr>
        <w:t>第三课是最重要的一课：专注于培养优秀的教师。在新加坡，教师每年接受</w:t>
      </w:r>
      <w:r>
        <w:rPr>
          <w:rFonts w:hint="eastAsia"/>
        </w:rPr>
        <w:t>100</w:t>
      </w:r>
      <w:r>
        <w:rPr>
          <w:rFonts w:hint="eastAsia"/>
        </w:rPr>
        <w:t>小时的培训以跟上最新的教学方法。政府提供的薪酬也很优厚。新加坡满足了扩大班级规模的需求（平均每个班</w:t>
      </w:r>
      <w:r>
        <w:rPr>
          <w:rFonts w:hint="eastAsia"/>
        </w:rPr>
        <w:t>36</w:t>
      </w:r>
      <w:r>
        <w:rPr>
          <w:rFonts w:hint="eastAsia"/>
        </w:rPr>
        <w:t>名学生，而经合组织成员国只有</w:t>
      </w:r>
      <w:r>
        <w:rPr>
          <w:rFonts w:hint="eastAsia"/>
        </w:rPr>
        <w:t>24</w:t>
      </w:r>
      <w:r>
        <w:rPr>
          <w:rFonts w:hint="eastAsia"/>
        </w:rPr>
        <w:t>名）。新加坡的观点是，由优秀的老师来上大课，要比由平庸的老师上小课好。那些希望获得更高威望、但又不想承担学校行政管理工作的教师，可以努力成为“主任教师”，兼有培训其他教师的职责。最好的老师会被派驻到教育部短期任职，并得到丰厚的奖金。总的来说，教师的薪水和私营部门同等资历的人差不多。教师还必须接受严格的年度绩效评估。</w:t>
      </w:r>
    </w:p>
    <w:p w14:paraId="28B3EA8E" w14:textId="77777777" w:rsidR="003810BB" w:rsidRDefault="003810BB" w:rsidP="003810BB"/>
    <w:p w14:paraId="193A059B" w14:textId="77777777" w:rsidR="003810BB" w:rsidRDefault="003810BB" w:rsidP="003810BB">
      <w:r>
        <w:t>Class dismissed</w:t>
      </w:r>
    </w:p>
    <w:p w14:paraId="61F5D1BD" w14:textId="77777777" w:rsidR="003810BB" w:rsidRDefault="003810BB" w:rsidP="003810BB"/>
    <w:p w14:paraId="2E7C35F9" w14:textId="77777777" w:rsidR="003810BB" w:rsidRDefault="003810BB" w:rsidP="003810BB">
      <w:pPr>
        <w:rPr>
          <w:rFonts w:hint="eastAsia"/>
        </w:rPr>
      </w:pPr>
      <w:r>
        <w:rPr>
          <w:rFonts w:hint="eastAsia"/>
        </w:rPr>
        <w:t>下课</w:t>
      </w:r>
    </w:p>
    <w:p w14:paraId="6E2F6407" w14:textId="77777777" w:rsidR="003810BB" w:rsidRDefault="003810BB" w:rsidP="003810BB"/>
    <w:p w14:paraId="2B1D40D4" w14:textId="77777777" w:rsidR="003810BB" w:rsidRDefault="003810BB" w:rsidP="003810BB">
      <w:r>
        <w:t>The system is hardly faultless. Other countries might wish to avoid Singapore’s dividing of high- and low-achievers into separate schools from the age of 12. The benefits of doing so are unproven, and it contributes to stress about exams. Singapore’s size, moreover, allows for an unusual degree of centralisation. The director-general of the ministry of education says he knows more than 80% of head teachers by name, which makes it easier to keep tabs on what is going on. Other trade-</w:t>
      </w:r>
      <w:r>
        <w:lastRenderedPageBreak/>
        <w:t>offs would be unpalatable elsewhere. In most countries, teachers’ unions and parents are resistant to big classes, for instance. That is a shame. Education would be much better if more countries copied Singapore’s homework.</w:t>
      </w:r>
    </w:p>
    <w:p w14:paraId="1C4CC83B" w14:textId="77777777" w:rsidR="003810BB" w:rsidRDefault="003810BB" w:rsidP="003810BB"/>
    <w:p w14:paraId="48AA3049" w14:textId="77777777" w:rsidR="003810BB" w:rsidRDefault="003810BB" w:rsidP="003810BB">
      <w:pPr>
        <w:rPr>
          <w:rFonts w:hint="eastAsia"/>
        </w:rPr>
      </w:pPr>
      <w:r>
        <w:rPr>
          <w:rFonts w:hint="eastAsia"/>
        </w:rPr>
        <w:t>这一体系并非无懈可击。其他国家可能希望避免像新加坡那样，从</w:t>
      </w:r>
      <w:r>
        <w:rPr>
          <w:rFonts w:hint="eastAsia"/>
        </w:rPr>
        <w:t>12</w:t>
      </w:r>
      <w:r>
        <w:rPr>
          <w:rFonts w:hint="eastAsia"/>
        </w:rPr>
        <w:t>岁起将成绩好和成绩差的学生分校。这样做的好处尚未证实，而且会增加考试的压力。此外，新加坡国土面积小，能达到不同寻常的集中。教育部提学司表示，他能叫出</w:t>
      </w:r>
      <w:r>
        <w:rPr>
          <w:rFonts w:hint="eastAsia"/>
        </w:rPr>
        <w:t>80%</w:t>
      </w:r>
      <w:r>
        <w:rPr>
          <w:rFonts w:hint="eastAsia"/>
        </w:rPr>
        <w:t>以上校长的名字，这让大家更容易跟进当下的情况。其他方面的权衡取舍在其他地区难以实施。比如，在大多数国家，教师工会和家长都抵制大班授课。这很遗憾。如果有更多国家抄新加坡的作业，教育会好得多。</w:t>
      </w:r>
    </w:p>
    <w:p w14:paraId="5B81AAF7" w14:textId="77777777" w:rsidR="003810BB" w:rsidRDefault="003810BB" w:rsidP="003810BB">
      <w:pPr>
        <w:pStyle w:val="1"/>
      </w:pPr>
      <w:r>
        <w:t>The new geography of innovation: Peak Valley</w:t>
      </w:r>
    </w:p>
    <w:p w14:paraId="1888BF58" w14:textId="77777777" w:rsidR="003810BB" w:rsidRDefault="003810BB" w:rsidP="003810BB">
      <w:r>
        <w:t>The bay area’s primacy as a technology hub is on the wane. Don’t celebrate</w:t>
      </w:r>
    </w:p>
    <w:p w14:paraId="51213EE0" w14:textId="77777777" w:rsidR="003810BB" w:rsidRDefault="003810BB" w:rsidP="003810BB">
      <w:pPr>
        <w:rPr>
          <w:rFonts w:hint="eastAsia"/>
        </w:rPr>
      </w:pPr>
      <w:r>
        <w:rPr>
          <w:rFonts w:hint="eastAsia"/>
        </w:rPr>
        <w:t>创新新地貌：硅谷“触顶”</w:t>
      </w:r>
    </w:p>
    <w:p w14:paraId="03760227" w14:textId="77777777" w:rsidR="003810BB" w:rsidRDefault="003810BB" w:rsidP="003810BB">
      <w:pPr>
        <w:rPr>
          <w:rFonts w:hint="eastAsia"/>
        </w:rPr>
      </w:pPr>
      <w:r>
        <w:rPr>
          <w:rFonts w:hint="eastAsia"/>
        </w:rPr>
        <w:t>湾区的科技中心地位正在衰退。且慢庆祝</w:t>
      </w:r>
    </w:p>
    <w:p w14:paraId="613D3F6C" w14:textId="77777777" w:rsidR="003810BB" w:rsidRDefault="003810BB" w:rsidP="003810BB">
      <w:r>
        <w:t xml:space="preserve">20180901 leaders </w:t>
      </w:r>
      <w:r>
        <w:rPr>
          <w:rFonts w:ascii="Segoe UI Emoji" w:hAnsi="Segoe UI Emoji" w:cs="Segoe UI Emoji"/>
        </w:rPr>
        <w:t>🇬🇧</w:t>
      </w:r>
      <w:r>
        <w:t xml:space="preserve"> English Version</w:t>
      </w:r>
    </w:p>
    <w:p w14:paraId="2C097EFF" w14:textId="77777777" w:rsidR="003810BB" w:rsidRDefault="003810BB" w:rsidP="003810BB"/>
    <w:p w14:paraId="0359B9C8" w14:textId="77777777" w:rsidR="003810BB" w:rsidRDefault="003810BB" w:rsidP="003810BB">
      <w:r>
        <w:rPr>
          <w:rFonts w:hint="eastAsia"/>
        </w:rPr>
        <w:t>“</w:t>
      </w:r>
      <w:r>
        <w:t>LIKE Florence in the Renaissance.” That is a common description of what it is like to live in Silicon Valley. America’s technology capital has an outsize influence on the world’s economy, stockmarkets and culture. This small portion of land running from San Jose to San Francisco is home to three of the world’s five most valuable companies. Giants such as Apple, Facebook, Google and Netflix all claim Silicon Valley as their birthplace and home, as do trailblazers such as Airbnb, Tesla and Uber. The Bay Area has the 19th-largest economy in the world, ranking above Switzerland and Saudi Arabia.</w:t>
      </w:r>
    </w:p>
    <w:p w14:paraId="2438E987" w14:textId="77777777" w:rsidR="003810BB" w:rsidRDefault="003810BB" w:rsidP="003810BB"/>
    <w:p w14:paraId="3663988A" w14:textId="77777777" w:rsidR="003810BB" w:rsidRDefault="003810BB" w:rsidP="003810BB">
      <w:pPr>
        <w:rPr>
          <w:rFonts w:hint="eastAsia"/>
        </w:rPr>
      </w:pPr>
      <w:r>
        <w:rPr>
          <w:rFonts w:hint="eastAsia"/>
        </w:rPr>
        <w:t>“就像文艺复兴时期的佛罗伦萨。”说到在硅谷生活的感受，人们常常会这样描述。美国这一科技之都对世界经济、股市和文化影响巨大。在这片从圣何塞到旧金山的小小区域里聚集了全球市值最高的五大公司中的三家。苹果、</w:t>
      </w:r>
      <w:r>
        <w:rPr>
          <w:rFonts w:hint="eastAsia"/>
        </w:rPr>
        <w:t>Facebook</w:t>
      </w:r>
      <w:r>
        <w:rPr>
          <w:rFonts w:hint="eastAsia"/>
        </w:rPr>
        <w:t>、谷歌和</w:t>
      </w:r>
      <w:r>
        <w:rPr>
          <w:rFonts w:hint="eastAsia"/>
        </w:rPr>
        <w:t>Netflix</w:t>
      </w:r>
      <w:r>
        <w:rPr>
          <w:rFonts w:hint="eastAsia"/>
        </w:rPr>
        <w:t>等巨头都把硅谷称为自己的诞生地和总部，爱彼迎、特斯拉和优步这些开创性企业也一样。湾区可列作全球第</w:t>
      </w:r>
      <w:r>
        <w:rPr>
          <w:rFonts w:hint="eastAsia"/>
        </w:rPr>
        <w:t>19</w:t>
      </w:r>
      <w:r>
        <w:rPr>
          <w:rFonts w:hint="eastAsia"/>
        </w:rPr>
        <w:t>大经济体，排在瑞士和沙特阿拉伯之上。</w:t>
      </w:r>
    </w:p>
    <w:p w14:paraId="25DFBE53" w14:textId="77777777" w:rsidR="003810BB" w:rsidRDefault="003810BB" w:rsidP="003810BB"/>
    <w:p w14:paraId="139547FA" w14:textId="77777777" w:rsidR="003810BB" w:rsidRDefault="003810BB" w:rsidP="003810BB">
      <w:r>
        <w:t>The Valley is not just a place. It is also an idea. Ever since Bill Hewlett and David Packard set up in a garage nearly 80 years ago, it has been a byword for innovation and ingenuity. It has been at the centre of several cycles of Schumpeterian destruction and regeneration, in silicon chips, personal computers, software and internet services. Some of its inventions have been ludicrous: internet-connected teapots, or an app that sold people coins to use at laundromats. But others are world-beaters: microprocessor chips, databases and smartphones all trace their lineage to the Valley.</w:t>
      </w:r>
    </w:p>
    <w:p w14:paraId="60F702C8" w14:textId="77777777" w:rsidR="003810BB" w:rsidRDefault="003810BB" w:rsidP="003810BB"/>
    <w:p w14:paraId="7F329F00" w14:textId="77777777" w:rsidR="003810BB" w:rsidRDefault="003810BB" w:rsidP="003810BB">
      <w:pPr>
        <w:rPr>
          <w:rFonts w:hint="eastAsia"/>
        </w:rPr>
      </w:pPr>
      <w:r>
        <w:rPr>
          <w:rFonts w:hint="eastAsia"/>
        </w:rPr>
        <w:t>硅谷不仅是一个地区，还是一种理念。自从约</w:t>
      </w:r>
      <w:r>
        <w:rPr>
          <w:rFonts w:hint="eastAsia"/>
        </w:rPr>
        <w:t>80</w:t>
      </w:r>
      <w:r>
        <w:rPr>
          <w:rFonts w:hint="eastAsia"/>
        </w:rPr>
        <w:t>年前比尔·休利特（</w:t>
      </w:r>
      <w:r>
        <w:rPr>
          <w:rFonts w:hint="eastAsia"/>
        </w:rPr>
        <w:t>Bill Hewlett</w:t>
      </w:r>
      <w:r>
        <w:rPr>
          <w:rFonts w:hint="eastAsia"/>
        </w:rPr>
        <w:t>）和戴维·帕卡德（</w:t>
      </w:r>
      <w:r>
        <w:rPr>
          <w:rFonts w:hint="eastAsia"/>
        </w:rPr>
        <w:t>David Packard</w:t>
      </w:r>
      <w:r>
        <w:rPr>
          <w:rFonts w:hint="eastAsia"/>
        </w:rPr>
        <w:t>）在车库里创业以来，硅谷一直是创新和创造的代名词。在硅芯片、个人计算机、软件和互联网服务的数轮熊彼特式创造性破坏与再生周期中，这里一直是核心所在。有些发明是闹着玩，比如联网的茶壶，或是出售硬币供人们在自助洗衣店使用的应用。另一些却举世无双——微处理器芯片、数据库和智能手机都源自硅谷。</w:t>
      </w:r>
    </w:p>
    <w:p w14:paraId="540AB5DD" w14:textId="77777777" w:rsidR="003810BB" w:rsidRDefault="003810BB" w:rsidP="003810BB"/>
    <w:p w14:paraId="39EFCAA8" w14:textId="77777777" w:rsidR="003810BB" w:rsidRDefault="003810BB" w:rsidP="003810BB">
      <w:r>
        <w:t>Its combination of engineering expertise, thriving business networks, deep pools of capital, strong universities and a risk-taking culture have made the Valley impossible to clone, despite many attempts to do so. There is no credible rival for its position as the world’s pre-eminent innovation hub. But there are signs that the Valley’s influence is peaking (see Briefing). If that were simply a symptom of much greater innovation elsewhere, it would be cause for cheer. The truth is unhappier.</w:t>
      </w:r>
    </w:p>
    <w:p w14:paraId="3F3E7409" w14:textId="77777777" w:rsidR="003810BB" w:rsidRDefault="003810BB" w:rsidP="003810BB"/>
    <w:p w14:paraId="59F6516A" w14:textId="77777777" w:rsidR="003810BB" w:rsidRDefault="003810BB" w:rsidP="003810BB">
      <w:pPr>
        <w:rPr>
          <w:rFonts w:hint="eastAsia"/>
        </w:rPr>
      </w:pPr>
      <w:r>
        <w:rPr>
          <w:rFonts w:hint="eastAsia"/>
        </w:rPr>
        <w:t>硅谷集合了专业工程技术、蓬勃的商业网络、深厚的资本池、科研能力强大的高校和冒险文化，令其他地方一再尝试也无法复制。作为世界首屈一指的创新中心，硅谷并没有有力的竞争对手。但有迹象表明，硅谷的影响力渐已触顶。如果这是因为其他地方出现了更大规模的创新，那我们该欢欣鼓舞。但事实并不如此乐观。</w:t>
      </w:r>
    </w:p>
    <w:p w14:paraId="599E28AC" w14:textId="77777777" w:rsidR="003810BB" w:rsidRDefault="003810BB" w:rsidP="003810BB"/>
    <w:p w14:paraId="238B2E2B" w14:textId="77777777" w:rsidR="003810BB" w:rsidRDefault="003810BB" w:rsidP="003810BB">
      <w:r>
        <w:lastRenderedPageBreak/>
        <w:t>Silicon Plateau</w:t>
      </w:r>
    </w:p>
    <w:p w14:paraId="2D76FFBD" w14:textId="77777777" w:rsidR="003810BB" w:rsidRDefault="003810BB" w:rsidP="003810BB"/>
    <w:p w14:paraId="493DC083" w14:textId="77777777" w:rsidR="003810BB" w:rsidRDefault="003810BB" w:rsidP="003810BB">
      <w:pPr>
        <w:rPr>
          <w:rFonts w:hint="eastAsia"/>
        </w:rPr>
      </w:pPr>
      <w:r>
        <w:rPr>
          <w:rFonts w:hint="eastAsia"/>
        </w:rPr>
        <w:t>硅高原</w:t>
      </w:r>
    </w:p>
    <w:p w14:paraId="610F4D09" w14:textId="77777777" w:rsidR="003810BB" w:rsidRDefault="003810BB" w:rsidP="003810BB"/>
    <w:p w14:paraId="230B3E3E" w14:textId="77777777" w:rsidR="003810BB" w:rsidRDefault="003810BB" w:rsidP="003810BB">
      <w:r>
        <w:t>First, the evidence that something is changing. Last year more Americans left the county of San Francisco than arrived. According to a recent survey, 46% of respondents say they plan to leave the Bay Area in the next few years, up from 34% in 2016. So many startups are branching out into new places that the trend has a name, “Off Silicon Valleying”. Peter Thiel, perhaps the Valley’s most high-profile venture capitalist, is among those upping sticks. Those who stay have broader horizons: in 2013 Silicon Valley investors put half their money into startups outside the Bay Area; now it is closer to two-thirds.</w:t>
      </w:r>
    </w:p>
    <w:p w14:paraId="015FA08D" w14:textId="77777777" w:rsidR="003810BB" w:rsidRDefault="003810BB" w:rsidP="003810BB"/>
    <w:p w14:paraId="4C9EF466" w14:textId="77777777" w:rsidR="003810BB" w:rsidRDefault="003810BB" w:rsidP="003810BB">
      <w:pPr>
        <w:rPr>
          <w:rFonts w:hint="eastAsia"/>
        </w:rPr>
      </w:pPr>
      <w:r>
        <w:rPr>
          <w:rFonts w:hint="eastAsia"/>
        </w:rPr>
        <w:t>首先，说一说事情正在变化的迹象。去年，离开旧金山的美国人比来到这里的美国人更多。根据近期一项调查，</w:t>
      </w:r>
      <w:r>
        <w:rPr>
          <w:rFonts w:hint="eastAsia"/>
        </w:rPr>
        <w:t>46%</w:t>
      </w:r>
      <w:r>
        <w:rPr>
          <w:rFonts w:hint="eastAsia"/>
        </w:rPr>
        <w:t>的受访者表示计划在未来几年离开湾区，而</w:t>
      </w:r>
      <w:r>
        <w:rPr>
          <w:rFonts w:hint="eastAsia"/>
        </w:rPr>
        <w:t>2016</w:t>
      </w:r>
      <w:r>
        <w:rPr>
          <w:rFonts w:hint="eastAsia"/>
        </w:rPr>
        <w:t>年时这一数字为</w:t>
      </w:r>
      <w:r>
        <w:rPr>
          <w:rFonts w:hint="eastAsia"/>
        </w:rPr>
        <w:t>34%</w:t>
      </w:r>
      <w:r>
        <w:rPr>
          <w:rFonts w:hint="eastAsia"/>
        </w:rPr>
        <w:t>。众多创业公司纷纷向其他地方拓展，这一潮流甚至有个名字——“逃离硅谷”（</w:t>
      </w:r>
      <w:r>
        <w:rPr>
          <w:rFonts w:hint="eastAsia"/>
        </w:rPr>
        <w:t>Off Silicon Valleying</w:t>
      </w:r>
      <w:r>
        <w:rPr>
          <w:rFonts w:hint="eastAsia"/>
        </w:rPr>
        <w:t>）。堪称硅谷最知名风投家的彼得·泰尔（</w:t>
      </w:r>
      <w:r>
        <w:rPr>
          <w:rFonts w:hint="eastAsia"/>
        </w:rPr>
        <w:t>Peter Thiel</w:t>
      </w:r>
      <w:r>
        <w:rPr>
          <w:rFonts w:hint="eastAsia"/>
        </w:rPr>
        <w:t>）就是搬家大军中的一员。留下来的投资者也放宽了视野：</w:t>
      </w:r>
      <w:r>
        <w:rPr>
          <w:rFonts w:hint="eastAsia"/>
        </w:rPr>
        <w:t>2013</w:t>
      </w:r>
      <w:r>
        <w:rPr>
          <w:rFonts w:hint="eastAsia"/>
        </w:rPr>
        <w:t>年时，硅谷的投资者把一半资金投给湾区以外的创业公司，而现在这一比例接近三分之二。</w:t>
      </w:r>
    </w:p>
    <w:p w14:paraId="0912C939" w14:textId="77777777" w:rsidR="003810BB" w:rsidRDefault="003810BB" w:rsidP="003810BB"/>
    <w:p w14:paraId="30BE3852" w14:textId="77777777" w:rsidR="003810BB" w:rsidRDefault="003810BB" w:rsidP="003810BB">
      <w:r>
        <w:t>The reasons for this shift are manifold, but chief among them is the sheer expense of the Valley. The cost of living is among the highest in the world. One founder reckons young startups pay at least four times more to operate in the Bay Area than in most other American cities. New technologies, from quantum computing to synthetic biology, offer lower margins than internet services, making it more important for startups in these emerging fields to husband their cash. All this is before taking into account the nastier features of Bay Area life: clogged traffic, discarded syringes and shocking inequality.</w:t>
      </w:r>
    </w:p>
    <w:p w14:paraId="0C836680" w14:textId="77777777" w:rsidR="003810BB" w:rsidRDefault="003810BB" w:rsidP="003810BB"/>
    <w:p w14:paraId="280005A2" w14:textId="77777777" w:rsidR="003810BB" w:rsidRDefault="003810BB" w:rsidP="003810BB">
      <w:pPr>
        <w:rPr>
          <w:rFonts w:hint="eastAsia"/>
        </w:rPr>
      </w:pPr>
      <w:r>
        <w:rPr>
          <w:rFonts w:hint="eastAsia"/>
        </w:rPr>
        <w:t>这种转变的原因是多方面的，但其中最主要的是硅谷高昂的开支。这里的生活成本在全球最高之列。一位企业创始人认为，年轻的创业公司在湾区的经营成本至少是在美国其他大多数城市的四倍。相比互联网服务，从量子计算到合成生物学等新技术的利润率较低，这些新兴领域的创业公司因而必须精打细算。除此以外，在湾区生活还有些更令人不悦的地方：交通堵塞、吸毒用的针筒随处丢弃、不平等的程度令人震惊。</w:t>
      </w:r>
    </w:p>
    <w:p w14:paraId="23E4D61E" w14:textId="77777777" w:rsidR="003810BB" w:rsidRDefault="003810BB" w:rsidP="003810BB"/>
    <w:p w14:paraId="1CF71491" w14:textId="77777777" w:rsidR="003810BB" w:rsidRDefault="003810BB" w:rsidP="003810BB">
      <w:r>
        <w:t>Other cities are rising in relative importance as a result. The Kauffman Foundation, a non-profit group that tracks entrepreneurship, now ranks the Miami-Fort Lauderdale area first for startup activity in America, based on the density of startups and new entrepreneurs. Mr Thiel is moving to Los Angeles, which has a vibrant tech scene. Phoenix and Pittsburgh have become hubs for autonomous vehicles; New York for media startups; London for fintech; Shenzhen for hardware. None of these places can match the Valley on its own; between them, they point to a world in which innovation is more distributed.</w:t>
      </w:r>
    </w:p>
    <w:p w14:paraId="4DDCC615" w14:textId="77777777" w:rsidR="003810BB" w:rsidRDefault="003810BB" w:rsidP="003810BB"/>
    <w:p w14:paraId="29A7F171" w14:textId="77777777" w:rsidR="003810BB" w:rsidRDefault="003810BB" w:rsidP="003810BB">
      <w:pPr>
        <w:rPr>
          <w:rFonts w:hint="eastAsia"/>
        </w:rPr>
      </w:pPr>
      <w:r>
        <w:rPr>
          <w:rFonts w:hint="eastAsia"/>
        </w:rPr>
        <w:t>结果是其他城市的相对重要性正在提升。追踪创业趋势的非营利组织考夫曼基金会（</w:t>
      </w:r>
      <w:r>
        <w:rPr>
          <w:rFonts w:hint="eastAsia"/>
        </w:rPr>
        <w:t>Kauffman Foundation</w:t>
      </w:r>
      <w:r>
        <w:rPr>
          <w:rFonts w:hint="eastAsia"/>
        </w:rPr>
        <w:t>）根据创业公司和新企业家的密度，把迈阿密</w:t>
      </w:r>
      <w:r>
        <w:rPr>
          <w:rFonts w:hint="eastAsia"/>
        </w:rPr>
        <w:t>-</w:t>
      </w:r>
      <w:r>
        <w:rPr>
          <w:rFonts w:hint="eastAsia"/>
        </w:rPr>
        <w:t>劳德代尔堡地区列为目前美国创业活动最活跃的地区。泰尔正准备搬往洛杉矶，那里的科技圈生机勃勃。凤凰城和匹兹堡已成为无人驾驶汽车的研发中心；纽约有媒体创业公司扎堆；伦敦为金融科技重镇；深圳是硬件制造基地。单独来看，这些地方都无法匹敌硅谷，但整体而言，它们指向的是一个创新更为分散的世界。</w:t>
      </w:r>
    </w:p>
    <w:p w14:paraId="2AE63F6A" w14:textId="77777777" w:rsidR="003810BB" w:rsidRDefault="003810BB" w:rsidP="003810BB"/>
    <w:p w14:paraId="5E1B844C" w14:textId="77777777" w:rsidR="003810BB" w:rsidRDefault="003810BB" w:rsidP="003810BB">
      <w:r>
        <w:t xml:space="preserve">If great ideas can bubble up in more places, that has to be welcome. There are some reasons to think the playing-field for innovation is indeed being levelled up. Capital is becoming more widely available to bright sparks everywhere: tech investors increasingly trawl the world, not just California, for hot ideas. There is less reason than ever for a single region to be the epicentre of technology. Thanks to the tools that the Valley’s own firms have produced, from smartphones to video calls to messaging apps, teams can work effectively from different offices and places. A more even distribution of wealth may be one result, greater diversity of thought another. The Valley does many things remarkably well, but it comes dangerously close to being a monoculture of white male nerds. Companies founded by women received just 2% of the funding doled out by venture </w:t>
      </w:r>
      <w:r>
        <w:lastRenderedPageBreak/>
        <w:t>capitalists last year.</w:t>
      </w:r>
    </w:p>
    <w:p w14:paraId="60AF39B0" w14:textId="77777777" w:rsidR="003810BB" w:rsidRDefault="003810BB" w:rsidP="003810BB"/>
    <w:p w14:paraId="3D450C39" w14:textId="77777777" w:rsidR="003810BB" w:rsidRDefault="003810BB" w:rsidP="003810BB">
      <w:pPr>
        <w:rPr>
          <w:rFonts w:hint="eastAsia"/>
        </w:rPr>
      </w:pPr>
      <w:r>
        <w:rPr>
          <w:rFonts w:hint="eastAsia"/>
        </w:rPr>
        <w:t>如果伟大创想能在更多地方涌现，当然值得欢迎。有一些理由让我们相信创新的竞技场确实在升级。由于科技投资者日益放眼全球，而非只盯着加州，如今世界各地的出色创意都更有机会获得资本支持。相比以往任何时候，技术创新都不必以单一地区为中心。得益于硅谷自己的企业创造出来的工具，包括智能手机、视频通话以至消息应用，工作团队可以在不同的办公室和地点有效地合作。带来的结果一方面可能是财富分配更加均匀，另一方面是思想更多元化。硅谷在许多事情上出类拔萃，但却有“白人理工男”一统天下之虞。去年，风投资金中只有</w:t>
      </w:r>
      <w:r>
        <w:rPr>
          <w:rFonts w:hint="eastAsia"/>
        </w:rPr>
        <w:t>2%</w:t>
      </w:r>
      <w:r>
        <w:rPr>
          <w:rFonts w:hint="eastAsia"/>
        </w:rPr>
        <w:t>投向了女性创办的公司。</w:t>
      </w:r>
    </w:p>
    <w:p w14:paraId="1CF2C724" w14:textId="77777777" w:rsidR="003810BB" w:rsidRDefault="003810BB" w:rsidP="003810BB"/>
    <w:p w14:paraId="28CE8127" w14:textId="77777777" w:rsidR="003810BB" w:rsidRDefault="003810BB" w:rsidP="003810BB">
      <w:r>
        <w:t>Shadows of the colossi</w:t>
      </w:r>
    </w:p>
    <w:p w14:paraId="153D7D2D" w14:textId="77777777" w:rsidR="003810BB" w:rsidRDefault="003810BB" w:rsidP="003810BB"/>
    <w:p w14:paraId="72F7F02D" w14:textId="77777777" w:rsidR="003810BB" w:rsidRDefault="003810BB" w:rsidP="003810BB">
      <w:pPr>
        <w:rPr>
          <w:rFonts w:hint="eastAsia"/>
        </w:rPr>
      </w:pPr>
      <w:r>
        <w:rPr>
          <w:rFonts w:hint="eastAsia"/>
        </w:rPr>
        <w:t>巨兽的阴影</w:t>
      </w:r>
    </w:p>
    <w:p w14:paraId="2CC5DD78" w14:textId="77777777" w:rsidR="003810BB" w:rsidRDefault="003810BB" w:rsidP="003810BB"/>
    <w:p w14:paraId="3DCE0675" w14:textId="77777777" w:rsidR="003810BB" w:rsidRDefault="003810BB" w:rsidP="003810BB">
      <w:r>
        <w:t>The problem is that the wider playing-field for innovation is also being levelled down. One issue is the dominance of the tech giants. Startups, particularly those in the consumer-internet business, increasingly struggle to attract capital in the shadow of Alphabet, Apple, Facebook et al. In 2017 the number of first financing rounds in America was down by around 22% from 2012. Alphabet and Facebook pay their employees so generously that startups can struggle to attract talent (the median salary at Facebook is $240,000). When the chances of startup success are even less certain and the payoffs not so very different from a steady job at one of the giants, dynamism suffers—and not just in the Valley. It is a similar story in China, where Alibaba, Baidu and Tencent are responsible for close to half of all domestic venture-capital investment, giving the giants a big say in the future of potential rivals.</w:t>
      </w:r>
    </w:p>
    <w:p w14:paraId="23DA8362" w14:textId="77777777" w:rsidR="003810BB" w:rsidRDefault="003810BB" w:rsidP="003810BB"/>
    <w:p w14:paraId="10EF0804" w14:textId="77777777" w:rsidR="003810BB" w:rsidRDefault="003810BB" w:rsidP="003810BB">
      <w:pPr>
        <w:rPr>
          <w:rFonts w:hint="eastAsia"/>
        </w:rPr>
      </w:pPr>
      <w:r>
        <w:rPr>
          <w:rFonts w:hint="eastAsia"/>
        </w:rPr>
        <w:t>问题在于，从更全面的角度看，创新的竞争环境却在变糟。一则是因为科技巨头的霸主地位。在</w:t>
      </w:r>
      <w:r>
        <w:rPr>
          <w:rFonts w:hint="eastAsia"/>
        </w:rPr>
        <w:t>Alphabet</w:t>
      </w:r>
      <w:r>
        <w:rPr>
          <w:rFonts w:hint="eastAsia"/>
        </w:rPr>
        <w:t>、苹果、</w:t>
      </w:r>
      <w:r>
        <w:rPr>
          <w:rFonts w:hint="eastAsia"/>
        </w:rPr>
        <w:t>Facebook</w:t>
      </w:r>
      <w:r>
        <w:rPr>
          <w:rFonts w:hint="eastAsia"/>
        </w:rPr>
        <w:t>等巨头的阴影下，创业公司，特别是从事消费互联网业务的公司，越来越难以吸引资金。</w:t>
      </w:r>
      <w:r>
        <w:rPr>
          <w:rFonts w:hint="eastAsia"/>
        </w:rPr>
        <w:t>2017</w:t>
      </w:r>
      <w:r>
        <w:rPr>
          <w:rFonts w:hint="eastAsia"/>
        </w:rPr>
        <w:t>年，在美国，获得第一轮融资的项目数量比</w:t>
      </w:r>
      <w:r>
        <w:rPr>
          <w:rFonts w:hint="eastAsia"/>
        </w:rPr>
        <w:t>2012</w:t>
      </w:r>
      <w:r>
        <w:rPr>
          <w:rFonts w:hint="eastAsia"/>
        </w:rPr>
        <w:t>年减少了约</w:t>
      </w:r>
      <w:r>
        <w:rPr>
          <w:rFonts w:hint="eastAsia"/>
        </w:rPr>
        <w:t>22%</w:t>
      </w:r>
      <w:r>
        <w:rPr>
          <w:rFonts w:hint="eastAsia"/>
        </w:rPr>
        <w:t>。</w:t>
      </w:r>
      <w:r>
        <w:rPr>
          <w:rFonts w:hint="eastAsia"/>
        </w:rPr>
        <w:t>Alphabet</w:t>
      </w:r>
      <w:r>
        <w:rPr>
          <w:rFonts w:hint="eastAsia"/>
        </w:rPr>
        <w:t>和</w:t>
      </w:r>
      <w:r>
        <w:rPr>
          <w:rFonts w:hint="eastAsia"/>
        </w:rPr>
        <w:t>Facebook</w:t>
      </w:r>
      <w:r>
        <w:rPr>
          <w:rFonts w:hint="eastAsia"/>
        </w:rPr>
        <w:t>的员工薪酬优厚，令创业公司难以吸引到人才（</w:t>
      </w:r>
      <w:r>
        <w:rPr>
          <w:rFonts w:hint="eastAsia"/>
        </w:rPr>
        <w:t>Facebook</w:t>
      </w:r>
      <w:r>
        <w:rPr>
          <w:rFonts w:hint="eastAsia"/>
        </w:rPr>
        <w:t>的年薪中位数为</w:t>
      </w:r>
      <w:r>
        <w:rPr>
          <w:rFonts w:hint="eastAsia"/>
        </w:rPr>
        <w:t>24</w:t>
      </w:r>
      <w:r>
        <w:rPr>
          <w:rFonts w:hint="eastAsia"/>
        </w:rPr>
        <w:t>万美元）。创业成功的机会愈发小，再加上回报和在某家巨头公司里打工并无太大差别，创新的活力就受到了影响，而这不仅仅发生在硅谷。在中国，阿里巴巴、百度和腾讯提供了国内近半的风险投资，令这些巨头对潜在竞争对手的命运有着很大的话语权。</w:t>
      </w:r>
    </w:p>
    <w:p w14:paraId="3D134AE2" w14:textId="77777777" w:rsidR="003810BB" w:rsidRDefault="003810BB" w:rsidP="003810BB"/>
    <w:p w14:paraId="282C9A3E" w14:textId="77777777" w:rsidR="003810BB" w:rsidRDefault="003810BB" w:rsidP="003810BB">
      <w:r>
        <w:t>The second way in which innovation is being levelled down is by increasingly unfriendly policies in the West. Rising anti-immigrant sentiment and tighter visa regimes of the sort introduced by President Donald Trump have economy-wide effects: foreign entrepreneurs create around 25% of new companies in America. Silicon Valley first bloomed, in large part, because of government largesse. But state spending on public universities throughout America and Europe has fallen since the financial crisis of 2007-08. Funding for basic research is inadequate—America’s federal-government spending on R&amp;D was 0.6% of GDP in 2015, a third of what it was in 1964—and heading in the wrong direction.</w:t>
      </w:r>
    </w:p>
    <w:p w14:paraId="522603B4" w14:textId="77777777" w:rsidR="003810BB" w:rsidRDefault="003810BB" w:rsidP="003810BB"/>
    <w:p w14:paraId="1768FFA9" w14:textId="77777777" w:rsidR="003810BB" w:rsidRDefault="003810BB" w:rsidP="003810BB">
      <w:pPr>
        <w:rPr>
          <w:rFonts w:hint="eastAsia"/>
        </w:rPr>
      </w:pPr>
      <w:r>
        <w:rPr>
          <w:rFonts w:hint="eastAsia"/>
        </w:rPr>
        <w:t>创新受压的第二个原因是西方国家日益不友好开放的政策。反移民情绪高涨，特朗普收紧了签证政策。鉴于美国约</w:t>
      </w:r>
      <w:r>
        <w:rPr>
          <w:rFonts w:hint="eastAsia"/>
        </w:rPr>
        <w:t>25%</w:t>
      </w:r>
      <w:r>
        <w:rPr>
          <w:rFonts w:hint="eastAsia"/>
        </w:rPr>
        <w:t>的新公司是由外国企业家创立的，这对经济的方方面面都造成影响。硅谷最初的兴盛在很大程度上得益于政府的慷慨支持。但自</w:t>
      </w:r>
      <w:r>
        <w:rPr>
          <w:rFonts w:hint="eastAsia"/>
        </w:rPr>
        <w:t>2007</w:t>
      </w:r>
      <w:r>
        <w:rPr>
          <w:rFonts w:hint="eastAsia"/>
        </w:rPr>
        <w:t>年至</w:t>
      </w:r>
      <w:r>
        <w:rPr>
          <w:rFonts w:hint="eastAsia"/>
        </w:rPr>
        <w:t>2008</w:t>
      </w:r>
      <w:r>
        <w:rPr>
          <w:rFonts w:hint="eastAsia"/>
        </w:rPr>
        <w:t>年的金融危机以来，美国和欧洲政府对公立大学的经费支出普遍下降。政府对基础研究的资助不足（</w:t>
      </w:r>
      <w:r>
        <w:rPr>
          <w:rFonts w:hint="eastAsia"/>
        </w:rPr>
        <w:t>2015</w:t>
      </w:r>
      <w:r>
        <w:rPr>
          <w:rFonts w:hint="eastAsia"/>
        </w:rPr>
        <w:t>年美国联邦政府在研发方面的支出占</w:t>
      </w:r>
      <w:r>
        <w:rPr>
          <w:rFonts w:hint="eastAsia"/>
        </w:rPr>
        <w:t>GDP</w:t>
      </w:r>
      <w:r>
        <w:rPr>
          <w:rFonts w:hint="eastAsia"/>
        </w:rPr>
        <w:t>的</w:t>
      </w:r>
      <w:r>
        <w:rPr>
          <w:rFonts w:hint="eastAsia"/>
        </w:rPr>
        <w:t>0.6%</w:t>
      </w:r>
      <w:r>
        <w:rPr>
          <w:rFonts w:hint="eastAsia"/>
        </w:rPr>
        <w:t>，是</w:t>
      </w:r>
      <w:r>
        <w:rPr>
          <w:rFonts w:hint="eastAsia"/>
        </w:rPr>
        <w:t>1964</w:t>
      </w:r>
      <w:r>
        <w:rPr>
          <w:rFonts w:hint="eastAsia"/>
        </w:rPr>
        <w:t>年比例的三分之一），而且正朝着错误的方向行进。</w:t>
      </w:r>
    </w:p>
    <w:p w14:paraId="3224C61F" w14:textId="77777777" w:rsidR="003810BB" w:rsidRDefault="003810BB" w:rsidP="003810BB"/>
    <w:p w14:paraId="47D150ED" w14:textId="77777777" w:rsidR="003810BB" w:rsidRDefault="003810BB" w:rsidP="003810BB">
      <w:r>
        <w:t>If Silicon Valley’s relative decline heralded the rise of a global web of thriving, rival tech hubs, that would be worth celebrating. Unfortunately, the Valley’s peak looks more like a warning that innovation everywhere is becoming harder.</w:t>
      </w:r>
    </w:p>
    <w:p w14:paraId="441A80BE" w14:textId="77777777" w:rsidR="003810BB" w:rsidRDefault="003810BB" w:rsidP="003810BB"/>
    <w:p w14:paraId="47C9E166" w14:textId="77777777" w:rsidR="003810BB" w:rsidRDefault="003810BB" w:rsidP="003810BB">
      <w:pPr>
        <w:rPr>
          <w:rFonts w:hint="eastAsia"/>
        </w:rPr>
      </w:pPr>
      <w:r>
        <w:rPr>
          <w:rFonts w:hint="eastAsia"/>
        </w:rPr>
        <w:t>如果硅谷的相对衰退预示着全球将有一系列与之竞争的科技中心蓬勃崛起，那是值得庆祝的。不幸的是，硅谷“触</w:t>
      </w:r>
      <w:r>
        <w:rPr>
          <w:rFonts w:hint="eastAsia"/>
        </w:rPr>
        <w:lastRenderedPageBreak/>
        <w:t>顶”看起来更像是一种警示：无论在何处，创新变得越来越难。</w:t>
      </w:r>
    </w:p>
    <w:p w14:paraId="2DAA47D5" w14:textId="77777777" w:rsidR="003810BB" w:rsidRDefault="003810BB" w:rsidP="003810BB">
      <w:pPr>
        <w:pStyle w:val="1"/>
      </w:pPr>
      <w:r>
        <w:t>Rousseau, Marx and Nietzsche: The prophets of illiberal progress</w:t>
      </w:r>
    </w:p>
    <w:p w14:paraId="78928E32" w14:textId="77777777" w:rsidR="003810BB" w:rsidRDefault="003810BB" w:rsidP="003810BB">
      <w:r>
        <w:t>Terrible things have been done in their name</w:t>
      </w:r>
    </w:p>
    <w:p w14:paraId="29660083" w14:textId="77777777" w:rsidR="003810BB" w:rsidRDefault="003810BB" w:rsidP="003810BB">
      <w:pPr>
        <w:rPr>
          <w:rFonts w:hint="eastAsia"/>
        </w:rPr>
      </w:pPr>
      <w:r>
        <w:rPr>
          <w:rFonts w:hint="eastAsia"/>
        </w:rPr>
        <w:t>卢梭、马克思和尼采：非自由主义式进步的先知们</w:t>
      </w:r>
    </w:p>
    <w:p w14:paraId="492E6E3E" w14:textId="77777777" w:rsidR="003810BB" w:rsidRDefault="003810BB" w:rsidP="003810BB">
      <w:pPr>
        <w:rPr>
          <w:rFonts w:hint="eastAsia"/>
        </w:rPr>
      </w:pPr>
      <w:r>
        <w:rPr>
          <w:rFonts w:hint="eastAsia"/>
        </w:rPr>
        <w:t>打着他们的旗号为非作歹</w:t>
      </w:r>
    </w:p>
    <w:p w14:paraId="15481366" w14:textId="77777777" w:rsidR="003810BB" w:rsidRDefault="003810BB" w:rsidP="003810BB">
      <w:r>
        <w:t xml:space="preserve">20180908 philosophy brief </w:t>
      </w:r>
      <w:r>
        <w:rPr>
          <w:rFonts w:ascii="Segoe UI Emoji" w:hAnsi="Segoe UI Emoji" w:cs="Segoe UI Emoji"/>
        </w:rPr>
        <w:t>🇬🇧</w:t>
      </w:r>
      <w:r>
        <w:t xml:space="preserve"> English Version</w:t>
      </w:r>
    </w:p>
    <w:p w14:paraId="791C448E" w14:textId="77777777" w:rsidR="003810BB" w:rsidRDefault="003810BB" w:rsidP="003810BB"/>
    <w:p w14:paraId="4C7F024E" w14:textId="77777777" w:rsidR="003810BB" w:rsidRDefault="003810BB" w:rsidP="003810BB">
      <w:r>
        <w:t>LIBERALISM is a broad church. In this series we have ranged from libertarians such as Robert Nozick to interventionists such as John Maynard Keynes. Small-government fundamentalists like Friedrich Hayek have rubbed shoulders with pragmatists such as John Stuart Mill.</w:t>
      </w:r>
    </w:p>
    <w:p w14:paraId="3F885AF4" w14:textId="77777777" w:rsidR="003810BB" w:rsidRDefault="003810BB" w:rsidP="003810BB"/>
    <w:p w14:paraId="6D161CB4" w14:textId="77777777" w:rsidR="003810BB" w:rsidRDefault="003810BB" w:rsidP="003810BB">
      <w:pPr>
        <w:rPr>
          <w:rFonts w:hint="eastAsia"/>
        </w:rPr>
      </w:pPr>
      <w:r>
        <w:rPr>
          <w:rFonts w:hint="eastAsia"/>
        </w:rPr>
        <w:t>自由主义可谓海纳百川。本系列介绍的人物涵盖从罗伯特·诺奇克（</w:t>
      </w:r>
      <w:r>
        <w:rPr>
          <w:rFonts w:hint="eastAsia"/>
        </w:rPr>
        <w:t>Robert Nozick</w:t>
      </w:r>
      <w:r>
        <w:rPr>
          <w:rFonts w:hint="eastAsia"/>
        </w:rPr>
        <w:t>）等古典自由主义者到约翰·梅纳德·凯恩斯（</w:t>
      </w:r>
      <w:r>
        <w:rPr>
          <w:rFonts w:hint="eastAsia"/>
        </w:rPr>
        <w:t>John Maynard Keynes</w:t>
      </w:r>
      <w:r>
        <w:rPr>
          <w:rFonts w:hint="eastAsia"/>
        </w:rPr>
        <w:t>）等干预主义者。既有弗里德里希·哈耶克（</w:t>
      </w:r>
      <w:r>
        <w:rPr>
          <w:rFonts w:hint="eastAsia"/>
        </w:rPr>
        <w:t>Friedrich Hayek</w:t>
      </w:r>
      <w:r>
        <w:rPr>
          <w:rFonts w:hint="eastAsia"/>
        </w:rPr>
        <w:t>）等小政府原教旨主义者，又有约翰·斯图亚特·穆勒（</w:t>
      </w:r>
      <w:r>
        <w:rPr>
          <w:rFonts w:hint="eastAsia"/>
        </w:rPr>
        <w:t>John Stuart Mill</w:t>
      </w:r>
      <w:r>
        <w:rPr>
          <w:rFonts w:hint="eastAsia"/>
        </w:rPr>
        <w:t>）等实用主义者。</w:t>
      </w:r>
    </w:p>
    <w:p w14:paraId="04580BF9" w14:textId="77777777" w:rsidR="003810BB" w:rsidRDefault="003810BB" w:rsidP="003810BB"/>
    <w:p w14:paraId="40CFF632" w14:textId="77777777" w:rsidR="003810BB" w:rsidRDefault="003810BB" w:rsidP="003810BB">
      <w:r>
        <w:t>But there are limits. Our last brief seeks to sharpen the definition of liberalism by setting it in opposition to a particular aspect of the thought of three anti-liberals: Jean-Jacques Rousseau, a superstar of the French Enlightenment; Karl Marx, a 19th-century German revolutionary communist; and Friedrich Nietzsche, 30 years Marx’s junior and one of philosophy’s great dissidents. Each has a vast and distinct universe of ideas. But all of them dismiss the liberal view of progress.</w:t>
      </w:r>
    </w:p>
    <w:p w14:paraId="0524B27C" w14:textId="77777777" w:rsidR="003810BB" w:rsidRDefault="003810BB" w:rsidP="003810BB"/>
    <w:p w14:paraId="6BDFFC1C" w14:textId="77777777" w:rsidR="003810BB" w:rsidRDefault="003810BB" w:rsidP="003810BB">
      <w:pPr>
        <w:rPr>
          <w:rFonts w:hint="eastAsia"/>
        </w:rPr>
      </w:pPr>
      <w:r>
        <w:rPr>
          <w:rFonts w:hint="eastAsia"/>
        </w:rPr>
        <w:t>但海纳百川并不等于漫无边际。在末篇中，我们将三位反自由主义者思想的某一面与自由主义加以对照，以期让自由主义的定义更加明晰。他们是：法国启蒙运动巨匠让</w:t>
      </w:r>
      <w:r>
        <w:rPr>
          <w:rFonts w:hint="eastAsia"/>
        </w:rPr>
        <w:t>-</w:t>
      </w:r>
      <w:r>
        <w:rPr>
          <w:rFonts w:hint="eastAsia"/>
        </w:rPr>
        <w:t>雅克·卢梭（</w:t>
      </w:r>
      <w:r>
        <w:rPr>
          <w:rFonts w:hint="eastAsia"/>
        </w:rPr>
        <w:t>Jean-Jacques Rousseau</w:t>
      </w:r>
      <w:r>
        <w:rPr>
          <w:rFonts w:hint="eastAsia"/>
        </w:rPr>
        <w:t>）、</w:t>
      </w:r>
      <w:r>
        <w:rPr>
          <w:rFonts w:hint="eastAsia"/>
        </w:rPr>
        <w:t>19</w:t>
      </w:r>
      <w:r>
        <w:rPr>
          <w:rFonts w:hint="eastAsia"/>
        </w:rPr>
        <w:t>世纪德国革命共产主义者卡尔·马克思（</w:t>
      </w:r>
      <w:r>
        <w:rPr>
          <w:rFonts w:hint="eastAsia"/>
        </w:rPr>
        <w:t>Karl Marx</w:t>
      </w:r>
      <w:r>
        <w:rPr>
          <w:rFonts w:hint="eastAsia"/>
        </w:rPr>
        <w:t>），以及比马克思小近</w:t>
      </w:r>
      <w:r>
        <w:rPr>
          <w:rFonts w:hint="eastAsia"/>
        </w:rPr>
        <w:t>30</w:t>
      </w:r>
      <w:r>
        <w:rPr>
          <w:rFonts w:hint="eastAsia"/>
        </w:rPr>
        <w:t>岁、反传统哲学的著名斗士之一弗里德里希·尼采（</w:t>
      </w:r>
      <w:r>
        <w:rPr>
          <w:rFonts w:hint="eastAsia"/>
        </w:rPr>
        <w:t>Friedrich Nietzsche</w:t>
      </w:r>
      <w:r>
        <w:rPr>
          <w:rFonts w:hint="eastAsia"/>
        </w:rPr>
        <w:t>）。他们各自都有广阔而独特的思想领域，但都对自由主义的进步观不屑一顾。</w:t>
      </w:r>
    </w:p>
    <w:p w14:paraId="0AD7BFCD" w14:textId="77777777" w:rsidR="003810BB" w:rsidRDefault="003810BB" w:rsidP="003810BB"/>
    <w:p w14:paraId="11E5D83E" w14:textId="77777777" w:rsidR="003810BB" w:rsidRDefault="003810BB" w:rsidP="003810BB">
      <w:r>
        <w:t>Liberals believe that things tend to get better. Wealth grows, science deepens understanding, wisdom spreads and society improves. But liberals are not Pollyannas. They saw how the Enlightenment led to the upheaval of the French revolution and the murderous Terror that consumed it. Progress is always under threat.</w:t>
      </w:r>
    </w:p>
    <w:p w14:paraId="39A581EA" w14:textId="77777777" w:rsidR="003810BB" w:rsidRDefault="003810BB" w:rsidP="003810BB"/>
    <w:p w14:paraId="1D75BB1D" w14:textId="77777777" w:rsidR="003810BB" w:rsidRDefault="003810BB" w:rsidP="003810BB">
      <w:pPr>
        <w:rPr>
          <w:rFonts w:hint="eastAsia"/>
        </w:rPr>
      </w:pPr>
      <w:r>
        <w:rPr>
          <w:rFonts w:hint="eastAsia"/>
        </w:rPr>
        <w:t>自由主义者相信形势往往会越来越好。财富增长、科学加深认知、智慧传播、社会进步。但自由主义者并非盲目乐观者。他们目睹了启蒙运动如何导致了翻天覆地的法国大革命，以及后来摧毁了大革命的血腥恐怖统治。进步永远受到威胁。</w:t>
      </w:r>
    </w:p>
    <w:p w14:paraId="4897F77D" w14:textId="77777777" w:rsidR="003810BB" w:rsidRDefault="003810BB" w:rsidP="003810BB"/>
    <w:p w14:paraId="08FE59D8" w14:textId="77777777" w:rsidR="003810BB" w:rsidRDefault="003810BB" w:rsidP="003810BB">
      <w:r>
        <w:t>And so liberals set out to define the conditions for progress to come about. They believe that argument and free speech establish good ideas and propagate them. They reject concentrations of power because dominant groups tend to abuse their privileges, oppressing others and subverting the common good. And they affirm individual dignity, which means that nobody, however certain they are, can force others to give up their beliefs.</w:t>
      </w:r>
    </w:p>
    <w:p w14:paraId="20C9685F" w14:textId="77777777" w:rsidR="003810BB" w:rsidRDefault="003810BB" w:rsidP="003810BB"/>
    <w:p w14:paraId="69B5C120" w14:textId="77777777" w:rsidR="003810BB" w:rsidRDefault="003810BB" w:rsidP="003810BB">
      <w:pPr>
        <w:rPr>
          <w:rFonts w:hint="eastAsia"/>
        </w:rPr>
      </w:pPr>
      <w:r>
        <w:rPr>
          <w:rFonts w:hint="eastAsia"/>
        </w:rPr>
        <w:t>于是自由主义者开始提出进步产生的条件。他们认为辩论和言论自由能产生并宣扬先进的思想。他们抵制集权，因为统治集团往往会滥用特权，压迫他人，破坏公共利益。同时他们肯定个人尊严，也就是说，任何人，不管对自己的理念多有把握，都不能强迫他人放弃信仰。</w:t>
      </w:r>
    </w:p>
    <w:p w14:paraId="7CBEE6CD" w14:textId="77777777" w:rsidR="003810BB" w:rsidRDefault="003810BB" w:rsidP="003810BB"/>
    <w:p w14:paraId="42A9422E" w14:textId="77777777" w:rsidR="003810BB" w:rsidRDefault="003810BB" w:rsidP="003810BB">
      <w:r>
        <w:lastRenderedPageBreak/>
        <w:t>In their different ways Rousseau, Marx and Nietzsche rejected all these ideas. Rousseau doubted that progress takes place at all. Marx thought progress is ordained, but that it is generated by class struggle and revolution. Nietzsche feared that society was descending into nihilism, but appealed to the heroic übermensch in each person as its saviour. Those coming after them did terrible things in their name.</w:t>
      </w:r>
    </w:p>
    <w:p w14:paraId="725CB45A" w14:textId="77777777" w:rsidR="003810BB" w:rsidRDefault="003810BB" w:rsidP="003810BB"/>
    <w:p w14:paraId="697FD222" w14:textId="77777777" w:rsidR="003810BB" w:rsidRDefault="003810BB" w:rsidP="003810BB">
      <w:pPr>
        <w:rPr>
          <w:rFonts w:hint="eastAsia"/>
        </w:rPr>
      </w:pPr>
      <w:r>
        <w:rPr>
          <w:rFonts w:hint="eastAsia"/>
        </w:rPr>
        <w:t>卢梭、马克思和尼采都拒不接受所有这些观点，但方式各不相同。卢梭根本不相信社会进步。马克思则认为社会注定会进步，但却是源自阶级斗争和革命。尼采担心社会堕入虚无主义，却诉诸于每个人身上具有的英雄式“超人”，将其视为救世主。后来人打着他们的旗号为非作歹。</w:t>
      </w:r>
    </w:p>
    <w:p w14:paraId="67AD62DA" w14:textId="77777777" w:rsidR="003810BB" w:rsidRDefault="003810BB" w:rsidP="003810BB"/>
    <w:p w14:paraId="01B632BF" w14:textId="77777777" w:rsidR="003810BB" w:rsidRDefault="003810BB" w:rsidP="003810BB">
      <w:r>
        <w:t>Rousseau (1712-78) was the most straightforwardly pessimistic. David Hume, Voltaire, Denis Diderot and Rousseau’s other contemporaries believed the Enlightenment could begin to put right society’s many wrongs. Rousseau, who in time became their bitter foe, thought the source of those wrongs was society itself.</w:t>
      </w:r>
    </w:p>
    <w:p w14:paraId="45C56BEE" w14:textId="77777777" w:rsidR="003810BB" w:rsidRDefault="003810BB" w:rsidP="003810BB"/>
    <w:p w14:paraId="41CA5930" w14:textId="77777777" w:rsidR="003810BB" w:rsidRDefault="003810BB" w:rsidP="003810BB">
      <w:pPr>
        <w:rPr>
          <w:rFonts w:hint="eastAsia"/>
        </w:rPr>
      </w:pPr>
      <w:r>
        <w:rPr>
          <w:rFonts w:hint="eastAsia"/>
        </w:rPr>
        <w:t>卢梭（</w:t>
      </w:r>
      <w:r>
        <w:rPr>
          <w:rFonts w:hint="eastAsia"/>
        </w:rPr>
        <w:t>1712-1778</w:t>
      </w:r>
      <w:r>
        <w:rPr>
          <w:rFonts w:hint="eastAsia"/>
        </w:rPr>
        <w:t>年）有着最直截了当的悲观态度。大卫·休谟（</w:t>
      </w:r>
      <w:r>
        <w:rPr>
          <w:rFonts w:hint="eastAsia"/>
        </w:rPr>
        <w:t>David Hume</w:t>
      </w:r>
      <w:r>
        <w:rPr>
          <w:rFonts w:hint="eastAsia"/>
        </w:rPr>
        <w:t>）、伏尔泰（</w:t>
      </w:r>
      <w:r>
        <w:rPr>
          <w:rFonts w:hint="eastAsia"/>
        </w:rPr>
        <w:t>Voltaire</w:t>
      </w:r>
      <w:r>
        <w:rPr>
          <w:rFonts w:hint="eastAsia"/>
        </w:rPr>
        <w:t>）、丹尼斯·狄德罗（</w:t>
      </w:r>
      <w:r>
        <w:rPr>
          <w:rFonts w:hint="eastAsia"/>
        </w:rPr>
        <w:t>Denis Diderot</w:t>
      </w:r>
      <w:r>
        <w:rPr>
          <w:rFonts w:hint="eastAsia"/>
        </w:rPr>
        <w:t>）等其他同时代的人相信启蒙运动能够逐步纠正社会的很多问题。而卢梭却认为这些错误的根源在于社会本身，并最终成为他们的死敌。</w:t>
      </w:r>
    </w:p>
    <w:p w14:paraId="0ACC5B1C" w14:textId="77777777" w:rsidR="003810BB" w:rsidRDefault="003810BB" w:rsidP="003810BB"/>
    <w:p w14:paraId="5CCFFE63" w14:textId="77777777" w:rsidR="003810BB" w:rsidRDefault="003810BB" w:rsidP="003810BB">
      <w:r>
        <w:t>In “A Discourse on Inequality” he explains that mankind is truly free only in the state of nature. There the notion of inequality is meaningless because the primitive human being is solitary and has nobody to look up to or down upon. The rot set in when a person first fenced off some land and declared: “This is mine”. “Equality disappeared, property was introduced, labour became necessary, and the vast forests changed to smiling fields that had to be watered with the sweat of men, where slavery and poverty were soon seen to germinate and grow along with the crops.”</w:t>
      </w:r>
    </w:p>
    <w:p w14:paraId="325F052A" w14:textId="77777777" w:rsidR="003810BB" w:rsidRDefault="003810BB" w:rsidP="003810BB"/>
    <w:p w14:paraId="0255F700" w14:textId="77777777" w:rsidR="003810BB" w:rsidRDefault="003810BB" w:rsidP="003810BB">
      <w:pPr>
        <w:rPr>
          <w:rFonts w:hint="eastAsia"/>
        </w:rPr>
      </w:pPr>
      <w:r>
        <w:rPr>
          <w:rFonts w:hint="eastAsia"/>
        </w:rPr>
        <w:t>卢梭在《论人类不平等的起源和基础》中解释道，人类只有在自然状态下才是真正自由的。原始人离群索居，没有仰视或轻视的对象，因而也就不存在不平等的概念。而当有人第一次用栅栏圈起一些土地并宣布“这是我的地”时，堕落随之而来。“平等消失了，财产产生了，劳动变得必不可少，广袤的森林变成了欣欣向荣的田野，需要人们用汗水来灌溉，很快奴役和贫困也随着地里的庄稼一起发芽、生长。”</w:t>
      </w:r>
    </w:p>
    <w:p w14:paraId="36F16D34" w14:textId="77777777" w:rsidR="003810BB" w:rsidRDefault="003810BB" w:rsidP="003810BB"/>
    <w:p w14:paraId="66F73231" w14:textId="77777777" w:rsidR="003810BB" w:rsidRDefault="003810BB" w:rsidP="003810BB">
      <w:r>
        <w:t>Rousseau’s political philosophy is an attempt to cope with society’s regression from the pristine state of nature. He opens “The Social Contract” with a thundering declamation: “Man is born free, and everywhere he is in chains.” Mankind is naturally good, but political society corrupts him. Social order does not come from nature, it is founded on conventions. The social contract sets out to limit the harm.</w:t>
      </w:r>
    </w:p>
    <w:p w14:paraId="344D6B87" w14:textId="77777777" w:rsidR="003810BB" w:rsidRDefault="003810BB" w:rsidP="003810BB"/>
    <w:p w14:paraId="1922D8D6" w14:textId="77777777" w:rsidR="003810BB" w:rsidRDefault="003810BB" w:rsidP="003810BB">
      <w:pPr>
        <w:rPr>
          <w:rFonts w:hint="eastAsia"/>
        </w:rPr>
      </w:pPr>
      <w:r>
        <w:rPr>
          <w:rFonts w:hint="eastAsia"/>
        </w:rPr>
        <w:t>卢梭尝试以其政治哲学应对社会从原始自然状态的倒退。《社会契约论》一开篇便是他振聋发聩的“人生而自由，却无往不在枷锁之中”的宣言。人之初，性本善。但政治社会使人堕落。社会秩序并非源于自然，而是建立在约定俗成之上。社会契约正是要限制这种危害。</w:t>
      </w:r>
    </w:p>
    <w:p w14:paraId="68E54575" w14:textId="77777777" w:rsidR="003810BB" w:rsidRDefault="003810BB" w:rsidP="003810BB"/>
    <w:p w14:paraId="3EA690CA" w14:textId="77777777" w:rsidR="003810BB" w:rsidRDefault="003810BB" w:rsidP="003810BB">
      <w:r>
        <w:t>Sovereignty, he says, wells up from the people—as individuals. Government is the servant of the sovereign people and its mandate needs to be renewed periodically. If the government fails the people, they can replace it. Today that may seem like common sense. In a society founded on monarchy and aristocracy, it was revolutionary.</w:t>
      </w:r>
    </w:p>
    <w:p w14:paraId="170D75D1" w14:textId="77777777" w:rsidR="003810BB" w:rsidRDefault="003810BB" w:rsidP="003810BB"/>
    <w:p w14:paraId="7A6DA3FF" w14:textId="77777777" w:rsidR="003810BB" w:rsidRDefault="003810BB" w:rsidP="003810BB">
      <w:pPr>
        <w:rPr>
          <w:rFonts w:hint="eastAsia"/>
        </w:rPr>
      </w:pPr>
      <w:r>
        <w:rPr>
          <w:rFonts w:hint="eastAsia"/>
        </w:rPr>
        <w:t>他指出，主权来自作为个体的人民。而政府是拥有主权的人民的仆人，受委托执行主权，这种授权需要定期更新。如果政府让人民失望，人民可以更换政府。这在今天似乎是常识，但在当时那样一个以君主制和贵族统治为基础的社会里，却是革命性的。</w:t>
      </w:r>
    </w:p>
    <w:p w14:paraId="5B395C01" w14:textId="77777777" w:rsidR="003810BB" w:rsidRDefault="003810BB" w:rsidP="003810BB"/>
    <w:p w14:paraId="428B81A2" w14:textId="77777777" w:rsidR="003810BB" w:rsidRDefault="003810BB" w:rsidP="003810BB">
      <w:r>
        <w:t xml:space="preserve">But society makes people selfish. “The laws are always useful to those with possessions and harmful to those who have </w:t>
      </w:r>
      <w:r>
        <w:lastRenderedPageBreak/>
        <w:t>nothing.” Religion adds to its ills. “True Christians are made to be slaves.”</w:t>
      </w:r>
    </w:p>
    <w:p w14:paraId="7CF8F392" w14:textId="77777777" w:rsidR="003810BB" w:rsidRDefault="003810BB" w:rsidP="003810BB"/>
    <w:p w14:paraId="75A5326E" w14:textId="77777777" w:rsidR="003810BB" w:rsidRDefault="003810BB" w:rsidP="003810BB">
      <w:pPr>
        <w:rPr>
          <w:rFonts w:hint="eastAsia"/>
        </w:rPr>
      </w:pPr>
      <w:r>
        <w:rPr>
          <w:rFonts w:hint="eastAsia"/>
        </w:rPr>
        <w:t>但是社会使人自私。“法律总是对有产者有利，而对无产者有害。”宗教为虎作伥。“真正的基督徒生来就是奴隶。”</w:t>
      </w:r>
    </w:p>
    <w:p w14:paraId="5D8C92AE" w14:textId="77777777" w:rsidR="003810BB" w:rsidRDefault="003810BB" w:rsidP="003810BB"/>
    <w:p w14:paraId="74E40CA0" w14:textId="77777777" w:rsidR="003810BB" w:rsidRDefault="003810BB" w:rsidP="003810BB">
      <w:r>
        <w:t>Equality, though not an end in itself, thus needs to be enforced as a way to counteract the selfish desires and subservience that society breeds in individuals. “For the social compact not to be an empty formula...whoever refuses to obey the general will shall be constrained to do so by the entire body: which means nothing other than that he shall be forced to be free.”</w:t>
      </w:r>
    </w:p>
    <w:p w14:paraId="6BC55A25" w14:textId="77777777" w:rsidR="003810BB" w:rsidRDefault="003810BB" w:rsidP="003810BB"/>
    <w:p w14:paraId="0D203FBF" w14:textId="77777777" w:rsidR="003810BB" w:rsidRDefault="003810BB" w:rsidP="003810BB">
      <w:pPr>
        <w:rPr>
          <w:rFonts w:hint="eastAsia"/>
        </w:rPr>
      </w:pPr>
      <w:r>
        <w:rPr>
          <w:rFonts w:hint="eastAsia"/>
        </w:rPr>
        <w:t>因而需要贯彻平等。平等本身不是目的，而是一种途径，用以抵抗社会在个人身上滋养的私欲和屈从。“为避免社会契约沦为一个空洞的公式……任何人拒不服从公意，全体就会强迫他服从：这不过是迫使他获得自由。”</w:t>
      </w:r>
    </w:p>
    <w:p w14:paraId="293A3112" w14:textId="77777777" w:rsidR="003810BB" w:rsidRDefault="003810BB" w:rsidP="003810BB"/>
    <w:p w14:paraId="3879393C" w14:textId="77777777" w:rsidR="003810BB" w:rsidRDefault="003810BB" w:rsidP="003810BB">
      <w:r>
        <w:t>Revolutionaries have seized on that formula as justification for the tyrannical use of violence in pursuit of a Utopia. Scholars generally dispute this reading. Leo Damrosch, in his biography, couches the notion of the general will in terms of Rousseau’s pessimism. People are so removed from the state of nature that they need help to be free. Anthony Gottlieb, in his history of the Enlightenment, quotes Rousseau as having “the greatest aversion to revolutions”.</w:t>
      </w:r>
    </w:p>
    <w:p w14:paraId="1D958765" w14:textId="77777777" w:rsidR="003810BB" w:rsidRDefault="003810BB" w:rsidP="003810BB"/>
    <w:p w14:paraId="0C77E3F1" w14:textId="77777777" w:rsidR="003810BB" w:rsidRDefault="003810BB" w:rsidP="003810BB">
      <w:pPr>
        <w:rPr>
          <w:rFonts w:hint="eastAsia"/>
        </w:rPr>
      </w:pPr>
      <w:r>
        <w:rPr>
          <w:rFonts w:hint="eastAsia"/>
        </w:rPr>
        <w:t>革命者抓住了这个公式，将其作为在追求乌托邦的过程中使用专制暴力的理由。学者们普遍质疑这样的解读。利奥·达姆罗施（</w:t>
      </w:r>
      <w:r>
        <w:rPr>
          <w:rFonts w:hint="eastAsia"/>
        </w:rPr>
        <w:t>Leo Damrosch</w:t>
      </w:r>
      <w:r>
        <w:rPr>
          <w:rFonts w:hint="eastAsia"/>
        </w:rPr>
        <w:t>）在传记中用卢梭的悲观主义来诠释“公意”的概念。人们如此远离自然状态，需要帮助才能获得自由。安东尼·戈特利布（</w:t>
      </w:r>
      <w:r>
        <w:rPr>
          <w:rFonts w:hint="eastAsia"/>
        </w:rPr>
        <w:t>Anthony Gottlieb</w:t>
      </w:r>
      <w:r>
        <w:rPr>
          <w:rFonts w:hint="eastAsia"/>
        </w:rPr>
        <w:t>）在他对启蒙运动历史的叙述中引述卢梭说自己“最厌恶革命”。</w:t>
      </w:r>
    </w:p>
    <w:p w14:paraId="6E705B81" w14:textId="77777777" w:rsidR="003810BB" w:rsidRDefault="003810BB" w:rsidP="003810BB"/>
    <w:p w14:paraId="67736497" w14:textId="77777777" w:rsidR="003810BB" w:rsidRDefault="003810BB" w:rsidP="003810BB">
      <w:r>
        <w:t>Yet that unbroken train of thought from regression to coercion, even in its milder form, rubs up against liberalism. Whenever a person in a position of power compels someone else to act against their free, unimpeded will for their own good, they are invoking the ghost of Rousseau.</w:t>
      </w:r>
    </w:p>
    <w:p w14:paraId="50E6D117" w14:textId="77777777" w:rsidR="003810BB" w:rsidRDefault="003810BB" w:rsidP="003810BB"/>
    <w:p w14:paraId="41F05033" w14:textId="77777777" w:rsidR="003810BB" w:rsidRDefault="003810BB" w:rsidP="003810BB">
      <w:pPr>
        <w:rPr>
          <w:rFonts w:hint="eastAsia"/>
        </w:rPr>
      </w:pPr>
      <w:r>
        <w:rPr>
          <w:rFonts w:hint="eastAsia"/>
        </w:rPr>
        <w:t>然而，这一套从倒退到强迫的完整思路，即使形式温和，也与自由主义相抵触。无论何时，掌权者如为了一己之利，强迫他人违背自己不受限制和阻碍的自由意志，他们就是在召唤卢梭的灵魂。</w:t>
      </w:r>
    </w:p>
    <w:p w14:paraId="3B417D22" w14:textId="77777777" w:rsidR="003810BB" w:rsidRDefault="003810BB" w:rsidP="003810BB"/>
    <w:p w14:paraId="5A6A5B90" w14:textId="77777777" w:rsidR="003810BB" w:rsidRDefault="003810BB" w:rsidP="003810BB">
      <w:r>
        <w:t>Marx (1818-83) believed that progress was produced not by inquiry and debate, but by class struggle acting across history. Like Rousseau, he thought that society—in particular, its economic underpinnings—was the source of oppression. In 1847, shortly before a wave of unrest swept across Europe, he wrote: “The very moment civilisation begins, production begins to be founded on the antagonism of orders, estates, classes and finally on the antagonism of accumulated labour and immediate labour. No antagonism, no progress. This is the law that civilisation has followed up to our days.”</w:t>
      </w:r>
    </w:p>
    <w:p w14:paraId="3D4797D4" w14:textId="77777777" w:rsidR="003810BB" w:rsidRDefault="003810BB" w:rsidP="003810BB"/>
    <w:p w14:paraId="7E9864CC" w14:textId="77777777" w:rsidR="003810BB" w:rsidRDefault="003810BB" w:rsidP="003810BB">
      <w:pPr>
        <w:rPr>
          <w:rFonts w:hint="eastAsia"/>
        </w:rPr>
      </w:pPr>
      <w:r>
        <w:rPr>
          <w:rFonts w:hint="eastAsia"/>
        </w:rPr>
        <w:t>马克思（</w:t>
      </w:r>
      <w:r>
        <w:rPr>
          <w:rFonts w:hint="eastAsia"/>
        </w:rPr>
        <w:t>1818-1883</w:t>
      </w:r>
      <w:r>
        <w:rPr>
          <w:rFonts w:hint="eastAsia"/>
        </w:rPr>
        <w:t>年）认为，进步不是靠研究和辩论、而是通过贯穿历史的阶级斗争实现的。和卢梭一样，他认为社会——尤其是社会的经济基础——是压迫的根源。</w:t>
      </w:r>
      <w:r>
        <w:rPr>
          <w:rFonts w:hint="eastAsia"/>
        </w:rPr>
        <w:t>1847</w:t>
      </w:r>
      <w:r>
        <w:rPr>
          <w:rFonts w:hint="eastAsia"/>
        </w:rPr>
        <w:t>年，就在一场动乱席卷欧洲前不久，马克思写道：“自文明开始之初，生产就开始建立在级别、等级、阶级的对抗上，最终建立在积累劳动和直接劳动的对抗上。没有对抗就没有进步。这是文明直至今天都遵循的规律。”</w:t>
      </w:r>
    </w:p>
    <w:p w14:paraId="375FDC92" w14:textId="77777777" w:rsidR="003810BB" w:rsidRDefault="003810BB" w:rsidP="003810BB"/>
    <w:p w14:paraId="739DAD9E" w14:textId="77777777" w:rsidR="003810BB" w:rsidRDefault="003810BB" w:rsidP="003810BB">
      <w:r>
        <w:t>The surplus created by labour is seized by capitalists, who own the factories and machinery. Capitalism thus turns workers into commodities and denies their humanity. While the bourgeois sate their appetite for sex and food, the workers must endure the treadmill and rotten potatoes.</w:t>
      </w:r>
    </w:p>
    <w:p w14:paraId="031A8BC6" w14:textId="77777777" w:rsidR="003810BB" w:rsidRDefault="003810BB" w:rsidP="003810BB"/>
    <w:p w14:paraId="2C70EAB2" w14:textId="77777777" w:rsidR="003810BB" w:rsidRDefault="003810BB" w:rsidP="003810BB">
      <w:pPr>
        <w:rPr>
          <w:rFonts w:hint="eastAsia"/>
        </w:rPr>
      </w:pPr>
      <w:r>
        <w:rPr>
          <w:rFonts w:hint="eastAsia"/>
        </w:rPr>
        <w:t>劳动创造的剩余价值被拥有工厂和机器的资本家攫取。资本主义由此将工人变成了商品，否定了他们的人性。资产阶级饱享食色之欲，而工人们却必须忍受单调的工作和烂土豆。</w:t>
      </w:r>
    </w:p>
    <w:p w14:paraId="02E87840" w14:textId="77777777" w:rsidR="003810BB" w:rsidRDefault="003810BB" w:rsidP="003810BB"/>
    <w:p w14:paraId="2B59E19A" w14:textId="77777777" w:rsidR="003810BB" w:rsidRDefault="003810BB" w:rsidP="003810BB">
      <w:r>
        <w:lastRenderedPageBreak/>
        <w:t>For this reason, capitalism contains the seeds of its own downfall. Competition compels it to spread: “It must nestle everywhere, settle everywhere, establish connections everywhere.” As it does so, it creates and organises an ever-larger proletariat that it goes on to immiserate. Capitalists will never willingly surrender their privileges. Eventually, therefore, the workers will rise up to sweep away both the bourgeoisie and the proletariat and create a new—better—order.</w:t>
      </w:r>
    </w:p>
    <w:p w14:paraId="3230AD30" w14:textId="77777777" w:rsidR="003810BB" w:rsidRDefault="003810BB" w:rsidP="003810BB"/>
    <w:p w14:paraId="1070C58F" w14:textId="77777777" w:rsidR="003810BB" w:rsidRDefault="003810BB" w:rsidP="003810BB">
      <w:pPr>
        <w:rPr>
          <w:rFonts w:hint="eastAsia"/>
        </w:rPr>
      </w:pPr>
      <w:r>
        <w:rPr>
          <w:rFonts w:hint="eastAsia"/>
        </w:rPr>
        <w:t>因此，资本主义本身就包含着自我毁灭的种子。竞争迫使它四处扩张：“它必须到处落户，到处开发，到处建立联系。”如此这般，它创造和组织了一个越来越大的无产阶级，并继续让无产阶级受穷。资本家绝不甘愿放弃他们的特权。因此，工人最终会揭竿而起，同时消灭资产阶级和无产阶级，创建一个更好的新秩序。</w:t>
      </w:r>
    </w:p>
    <w:p w14:paraId="5157BE7D" w14:textId="77777777" w:rsidR="003810BB" w:rsidRDefault="003810BB" w:rsidP="003810BB"/>
    <w:p w14:paraId="2E339C73" w14:textId="77777777" w:rsidR="003810BB" w:rsidRDefault="003810BB" w:rsidP="003810BB">
      <w:r>
        <w:t>This revolutionary job does not fall to a heroic leader, but to the workers as a class. “It is not a question of what this or that proletarian, or even the whole proletariat, at the moment regards as its aim,” Marx wrote with Friedrich Engels, his collaborator, in 1844. “It is a question of what the proletariat is, and what, in accordance with this being, it will be historically compelled to do.” Four years later, in the opening of “The Communist Manifesto” they predicted revolution: “A spectre is haunting Europe—the spectre of communism.”</w:t>
      </w:r>
    </w:p>
    <w:p w14:paraId="0D05B5DB" w14:textId="77777777" w:rsidR="003810BB" w:rsidRDefault="003810BB" w:rsidP="003810BB"/>
    <w:p w14:paraId="2F1E5060" w14:textId="77777777" w:rsidR="003810BB" w:rsidRDefault="003810BB" w:rsidP="003810BB">
      <w:pPr>
        <w:rPr>
          <w:rFonts w:hint="eastAsia"/>
        </w:rPr>
      </w:pPr>
      <w:r>
        <w:rPr>
          <w:rFonts w:hint="eastAsia"/>
        </w:rPr>
        <w:t>这项革命任务不是落在哪一位英雄领袖肩上，而是落在工人这个阶级的肩上。“问题不在于目前某个无产者甚或整个无产阶级视什么为自己的目标，”马克思和恩格斯在</w:t>
      </w:r>
      <w:r>
        <w:rPr>
          <w:rFonts w:hint="eastAsia"/>
        </w:rPr>
        <w:t>1844</w:t>
      </w:r>
      <w:r>
        <w:rPr>
          <w:rFonts w:hint="eastAsia"/>
        </w:rPr>
        <w:t>年出版的合著中写道，“问题在于无产阶级是什么，以及由于它的这种属性，它在历史上必然会有怎样的作为。”四年后，在《共产党宣言》开篇第一句话里，他们预言了革命：“一个幽灵，共产主义的幽灵，在欧洲游荡。”</w:t>
      </w:r>
    </w:p>
    <w:p w14:paraId="38FE4718" w14:textId="77777777" w:rsidR="003810BB" w:rsidRDefault="003810BB" w:rsidP="003810BB"/>
    <w:p w14:paraId="0DFA43DB" w14:textId="77777777" w:rsidR="003810BB" w:rsidRDefault="003810BB" w:rsidP="003810BB">
      <w:r>
        <w:t>Liberals believe that all individuals share the same fundamental needs, so reason and compassion can bring about a better world. Marx thought that view was at best delusional and at worst a vicious ploy to pacify the workers.</w:t>
      </w:r>
    </w:p>
    <w:p w14:paraId="5509DDC2" w14:textId="77777777" w:rsidR="003810BB" w:rsidRDefault="003810BB" w:rsidP="003810BB"/>
    <w:p w14:paraId="768D33F7" w14:textId="77777777" w:rsidR="003810BB" w:rsidRDefault="003810BB" w:rsidP="003810BB">
      <w:pPr>
        <w:rPr>
          <w:rFonts w:hint="eastAsia"/>
        </w:rPr>
      </w:pPr>
      <w:r>
        <w:rPr>
          <w:rFonts w:hint="eastAsia"/>
        </w:rPr>
        <w:t>自由主义者认为所有个体的基本需求是相同的，所以理性和同情心可以让世界更美好。马克思则认为这种观点往好处说是妄想，往坏里说则是安抚工人的恶毒花招。</w:t>
      </w:r>
    </w:p>
    <w:p w14:paraId="220F786D" w14:textId="77777777" w:rsidR="003810BB" w:rsidRDefault="003810BB" w:rsidP="003810BB"/>
    <w:p w14:paraId="468BC471" w14:textId="77777777" w:rsidR="003810BB" w:rsidRDefault="003810BB" w:rsidP="003810BB">
      <w:r>
        <w:t>He scorned the Declaration of the Rights of Man, a manifesto for the French revolution, as a charter for private property and bourgeois individualism. Ideologies like religion and nationalism are nothing more than self-deception. Attempts to bring about gradual change are traps set by the ruling class. The philosopher Isaiah Berlin summed it up in his book on Marx: “Socialism does not appeal, it demands.”</w:t>
      </w:r>
    </w:p>
    <w:p w14:paraId="7AFBEA87" w14:textId="77777777" w:rsidR="003810BB" w:rsidRDefault="003810BB" w:rsidP="003810BB"/>
    <w:p w14:paraId="2D614830" w14:textId="77777777" w:rsidR="003810BB" w:rsidRDefault="003810BB" w:rsidP="003810BB">
      <w:pPr>
        <w:rPr>
          <w:rFonts w:hint="eastAsia"/>
        </w:rPr>
      </w:pPr>
      <w:r>
        <w:rPr>
          <w:rFonts w:hint="eastAsia"/>
        </w:rPr>
        <w:t>他批评法国大革命的《人权宣言》是私有财产和资产阶级个人主义的宪章。宗教和民族主义等意识形态不过是自欺欺人。寻求渐进式变革只是统治阶级挖的陷阱。哲学家以赛亚·伯林（</w:t>
      </w:r>
      <w:r>
        <w:rPr>
          <w:rFonts w:hint="eastAsia"/>
        </w:rPr>
        <w:t>Isaiah Berlin</w:t>
      </w:r>
      <w:r>
        <w:rPr>
          <w:rFonts w:hint="eastAsia"/>
        </w:rPr>
        <w:t>）在他写马克思的书中总结道：“社会主义不是求来的，而是争来的。”</w:t>
      </w:r>
    </w:p>
    <w:p w14:paraId="081B18C1" w14:textId="77777777" w:rsidR="003810BB" w:rsidRDefault="003810BB" w:rsidP="003810BB"/>
    <w:p w14:paraId="12916A40" w14:textId="77777777" w:rsidR="003810BB" w:rsidRDefault="003810BB" w:rsidP="003810BB">
      <w:r>
        <w:t>Yet Marx underestimated the staying power of capitalism. It avoided revolution by bringing about change through debate and compromise; it reformed itself by breaking up monopolies and regulating excesses; and it turned workers into customers by supplying them with things that in his day would have been fit for a king. Indeed, in his later years, as Gareth Stedman Jones, a recent biographer, explains, Marx was defeated by the effort to show why the economic relations between capitalist and worker necessarily had to end in violence.</w:t>
      </w:r>
    </w:p>
    <w:p w14:paraId="6FA5CD53" w14:textId="77777777" w:rsidR="003810BB" w:rsidRDefault="003810BB" w:rsidP="003810BB"/>
    <w:p w14:paraId="46C2CC35" w14:textId="77777777" w:rsidR="003810BB" w:rsidRDefault="003810BB" w:rsidP="003810BB">
      <w:pPr>
        <w:rPr>
          <w:rFonts w:hint="eastAsia"/>
        </w:rPr>
      </w:pPr>
      <w:r>
        <w:rPr>
          <w:rFonts w:hint="eastAsia"/>
        </w:rPr>
        <w:t>然而，马克思低估了资本主义的持久力。资本主义通过辩论和妥协带来变革，从而避免了革命；通过打破垄断和调节过剩来改造自身；通过向工人提供在马克思那个年代里只有国王才能享用的东西，把工人变成了顾客。事实上，正如当代传记作家加雷思·斯特德曼·琼斯（</w:t>
      </w:r>
      <w:r>
        <w:rPr>
          <w:rFonts w:hint="eastAsia"/>
        </w:rPr>
        <w:t>Gareth Stedman Jones</w:t>
      </w:r>
      <w:r>
        <w:rPr>
          <w:rFonts w:hint="eastAsia"/>
        </w:rPr>
        <w:t>）所解释的那样，马克思在晚年力图证明为什么资本家与工人之间的经济关系必然以暴力结束，却以失败告终。</w:t>
      </w:r>
    </w:p>
    <w:p w14:paraId="3A20EC30" w14:textId="77777777" w:rsidR="003810BB" w:rsidRDefault="003810BB" w:rsidP="003810BB"/>
    <w:p w14:paraId="1C11CC99" w14:textId="77777777" w:rsidR="003810BB" w:rsidRDefault="003810BB" w:rsidP="003810BB">
      <w:r>
        <w:lastRenderedPageBreak/>
        <w:t>Marx nevertheless stands as a warning against liberal complacency. Today outrage is replacing debate. Entrenched corporate interests are capturing politics and generating inequality. If those forces block the liberal conditions for general progress, pressure will once again begin to rise.</w:t>
      </w:r>
    </w:p>
    <w:p w14:paraId="71E2D748" w14:textId="77777777" w:rsidR="003810BB" w:rsidRDefault="003810BB" w:rsidP="003810BB"/>
    <w:p w14:paraId="2669CCDC" w14:textId="77777777" w:rsidR="003810BB" w:rsidRDefault="003810BB" w:rsidP="003810BB">
      <w:pPr>
        <w:rPr>
          <w:rFonts w:hint="eastAsia"/>
        </w:rPr>
      </w:pPr>
      <w:r>
        <w:rPr>
          <w:rFonts w:hint="eastAsia"/>
        </w:rPr>
        <w:t>不过，在眼下，马克思倒是给自由主义的自满敲了一记警钟。如今愤怒正在取代辩论。根深蒂固的企业利益正在控制政治，引发不平等。如果这些势力妨碍了自由主义提倡的带来整体进步的条件，压力将会再次增大。</w:t>
      </w:r>
    </w:p>
    <w:p w14:paraId="43E4D662" w14:textId="77777777" w:rsidR="003810BB" w:rsidRDefault="003810BB" w:rsidP="003810BB"/>
    <w:p w14:paraId="3D014BDD" w14:textId="77777777" w:rsidR="003810BB" w:rsidRDefault="003810BB" w:rsidP="003810BB"/>
    <w:p w14:paraId="75C82417" w14:textId="77777777" w:rsidR="003810BB" w:rsidRDefault="003810BB" w:rsidP="003810BB">
      <w:r>
        <w:t>Whereas Marx looked to class struggle as the engine of progress, Nietzsche (1844-1900) peered inward, down dark passages into the forgotten corners of individual consciousness. He saw a society teetering on the brink of moral collapse.</w:t>
      </w:r>
    </w:p>
    <w:p w14:paraId="1A1D7926" w14:textId="77777777" w:rsidR="003810BB" w:rsidRDefault="003810BB" w:rsidP="003810BB"/>
    <w:p w14:paraId="77BD64C4" w14:textId="77777777" w:rsidR="003810BB" w:rsidRDefault="003810BB" w:rsidP="003810BB">
      <w:pPr>
        <w:rPr>
          <w:rFonts w:hint="eastAsia"/>
        </w:rPr>
      </w:pPr>
      <w:r>
        <w:rPr>
          <w:rFonts w:hint="eastAsia"/>
        </w:rPr>
        <w:t>马克思视阶级斗争为进步的原动力，而尼采（</w:t>
      </w:r>
      <w:r>
        <w:rPr>
          <w:rFonts w:hint="eastAsia"/>
        </w:rPr>
        <w:t>1844-1900</w:t>
      </w:r>
      <w:r>
        <w:rPr>
          <w:rFonts w:hint="eastAsia"/>
        </w:rPr>
        <w:t>年）则审视内心，沿着黑暗的通道一路深入到个人意识被遗忘的角落。他看到的是一个濒临道德崩溃的社会。</w:t>
      </w:r>
    </w:p>
    <w:p w14:paraId="37CFBBB9" w14:textId="77777777" w:rsidR="003810BB" w:rsidRDefault="003810BB" w:rsidP="003810BB"/>
    <w:p w14:paraId="37618040" w14:textId="77777777" w:rsidR="003810BB" w:rsidRDefault="003810BB" w:rsidP="003810BB">
      <w:r>
        <w:t>The will to power</w:t>
      </w:r>
    </w:p>
    <w:p w14:paraId="3281DB23" w14:textId="77777777" w:rsidR="003810BB" w:rsidRDefault="003810BB" w:rsidP="003810BB"/>
    <w:p w14:paraId="3AC096EC" w14:textId="77777777" w:rsidR="003810BB" w:rsidRDefault="003810BB" w:rsidP="003810BB">
      <w:pPr>
        <w:rPr>
          <w:rFonts w:hint="eastAsia"/>
        </w:rPr>
      </w:pPr>
      <w:r>
        <w:rPr>
          <w:rFonts w:hint="eastAsia"/>
        </w:rPr>
        <w:t>权力意志</w:t>
      </w:r>
    </w:p>
    <w:p w14:paraId="096AA0F9" w14:textId="77777777" w:rsidR="003810BB" w:rsidRDefault="003810BB" w:rsidP="003810BB"/>
    <w:p w14:paraId="5AAE1DA3" w14:textId="77777777" w:rsidR="003810BB" w:rsidRDefault="003810BB" w:rsidP="003810BB">
      <w:r>
        <w:t>Nietzsche sets out his view of progress in “On the Genealogy of Morality”, written in 1887, two years before he was struck down by insanity. In writing of extraordinary vitality, he describes how there was a time in human history when noble and powerful values, such as courage, pride and honour, had prevailed. But they had been supplanted during a “slave revolt in morality”, begun by the Jews and inherited by the Christians under the yoke of the Babylonians and later the Romans. Naturally, the slaves elevated everything low in themselves that contrasted with their masters’ nobility: “The miserable alone are the good...the suffering, deprived, sick, ugly are also the only pious, the only blessed...”.</w:t>
      </w:r>
    </w:p>
    <w:p w14:paraId="64B3E45C" w14:textId="77777777" w:rsidR="003810BB" w:rsidRDefault="003810BB" w:rsidP="003810BB"/>
    <w:p w14:paraId="644C77B5" w14:textId="77777777" w:rsidR="003810BB" w:rsidRDefault="003810BB" w:rsidP="003810BB">
      <w:pPr>
        <w:rPr>
          <w:rFonts w:hint="eastAsia"/>
        </w:rPr>
      </w:pPr>
      <w:r>
        <w:rPr>
          <w:rFonts w:hint="eastAsia"/>
        </w:rPr>
        <w:t>《论道德的谱系》写于</w:t>
      </w:r>
      <w:r>
        <w:rPr>
          <w:rFonts w:hint="eastAsia"/>
        </w:rPr>
        <w:t>1887</w:t>
      </w:r>
      <w:r>
        <w:rPr>
          <w:rFonts w:hint="eastAsia"/>
        </w:rPr>
        <w:t>年，尼采在其中阐述了他的进步观，两年后他精神崩溃。在他那充满超凡活力的书写中，他描述了人类历史上曾有那么一段时期，勇气、骄傲和荣誉等高尚和强大的价值观蔚然成风。但它们在“道德上的奴隶起义”时期被取代。犹太人是这场起义的始作俑者，之后由前后受巴比伦人和罗马人压迫的基督徒接手。奴隶们自然要抬高自己身上与主人的高贵相反的所有卑微：“惟有可怜人才是好人……惟有受苦受难的人、贫困的人、病人、丑陋的人才是唯一虔诚的人，惟有他们才能得到神佑……”</w:t>
      </w:r>
    </w:p>
    <w:p w14:paraId="6499563C" w14:textId="77777777" w:rsidR="003810BB" w:rsidRDefault="003810BB" w:rsidP="003810BB"/>
    <w:p w14:paraId="698E22D2" w14:textId="77777777" w:rsidR="003810BB" w:rsidRDefault="003810BB" w:rsidP="003810BB">
      <w:r>
        <w:t>The search for truth remained. But this has led ineluctably to atheism, “the awe-inspiring catastrophe of a 2,000-year discipline in truth, which in the end forbids itself the lie involved in belief in God.” “God is dead…” Nietzsche had written earlier. “And we have killed him.”</w:t>
      </w:r>
    </w:p>
    <w:p w14:paraId="0CDAC921" w14:textId="77777777" w:rsidR="003810BB" w:rsidRDefault="003810BB" w:rsidP="003810BB"/>
    <w:p w14:paraId="4062AD9C" w14:textId="77777777" w:rsidR="003810BB" w:rsidRDefault="003810BB" w:rsidP="003810BB">
      <w:pPr>
        <w:rPr>
          <w:rFonts w:hint="eastAsia"/>
        </w:rPr>
      </w:pPr>
      <w:r>
        <w:rPr>
          <w:rFonts w:hint="eastAsia"/>
        </w:rPr>
        <w:t>对真理的探索留存了下来。但这不可避免地导向了无神论——“两千年来探求真理的训练带来的可怕灾难，这种训练使得人类无法继续讲述信仰上帝的谎言。”“上帝死了……，”尼采先前曾写道，“我们杀死了他。”</w:t>
      </w:r>
    </w:p>
    <w:p w14:paraId="24AB2379" w14:textId="77777777" w:rsidR="003810BB" w:rsidRDefault="003810BB" w:rsidP="003810BB"/>
    <w:p w14:paraId="547C9EB7" w14:textId="77777777" w:rsidR="003810BB" w:rsidRDefault="003810BB" w:rsidP="003810BB">
      <w:r>
        <w:t>It takes courage to stare into the abyss but, in a life of pain and loneliness, courage was something Nietzsche never lacked. Sue Prideaux, in a new biography, explains how he tried desperately to warn the rationalists who had embraced atheism that the world could not sustain the Christian slave morality without its theology. Unable to comprehend suffering in terms of religious virtue or the carapace of virtue vacated by religion, humanity was doomed to sink into nihilism, in a bleak and meaningless existence.</w:t>
      </w:r>
    </w:p>
    <w:p w14:paraId="4BE1B071" w14:textId="77777777" w:rsidR="003810BB" w:rsidRDefault="003810BB" w:rsidP="003810BB"/>
    <w:p w14:paraId="2C3AB059" w14:textId="77777777" w:rsidR="003810BB" w:rsidRDefault="003810BB" w:rsidP="003810BB">
      <w:pPr>
        <w:rPr>
          <w:rFonts w:hint="eastAsia"/>
        </w:rPr>
      </w:pPr>
      <w:r>
        <w:rPr>
          <w:rFonts w:hint="eastAsia"/>
        </w:rPr>
        <w:t>凝视深渊需要勇气。但在痛苦和孤独的生活中，尼采从来都不缺乏勇气。休·普里多（</w:t>
      </w:r>
      <w:r>
        <w:rPr>
          <w:rFonts w:hint="eastAsia"/>
        </w:rPr>
        <w:t>Sue Prideaux</w:t>
      </w:r>
      <w:r>
        <w:rPr>
          <w:rFonts w:hint="eastAsia"/>
        </w:rPr>
        <w:t>）在他的新传记中解释了尼采如何竭力告诫那些信奉无神论的理性主义者，如果没有基督教，世界就不可能再维持基督教的“奴隶</w:t>
      </w:r>
      <w:r>
        <w:rPr>
          <w:rFonts w:hint="eastAsia"/>
        </w:rPr>
        <w:lastRenderedPageBreak/>
        <w:t>道德”。人类无法再以宗教标榜的美德来理解苦难，也无法用宗教缺失后美德剩下的空壳来理解苦难，所以他们注定会在一种暗无天日又毫无意义的存在中陷入虚无主义。</w:t>
      </w:r>
    </w:p>
    <w:p w14:paraId="628C233E" w14:textId="77777777" w:rsidR="003810BB" w:rsidRDefault="003810BB" w:rsidP="003810BB"/>
    <w:p w14:paraId="3530E45B" w14:textId="77777777" w:rsidR="003810BB" w:rsidRDefault="003810BB" w:rsidP="003810BB">
      <w:r>
        <w:t>Nietzsche’s solution is deeply subjective. Individuals must look within themselves to rediscover noble morality by becoming the übermensch prophesied in “Thus Spake Zarathustra”, Nietzsche’s most famous work. Characteristically, he is vague about who exactly an übermensch is. Napoleon counted as one; so did Johann Wolfgang von Goethe, the German writer and statesman. In his lucid survey of Nietzsche’s thought, Michael Tanner writes that the übermensch is the heroic soul eager to say Yes to anything, joy and sorrow alike.</w:t>
      </w:r>
    </w:p>
    <w:p w14:paraId="2FB540F0" w14:textId="77777777" w:rsidR="003810BB" w:rsidRDefault="003810BB" w:rsidP="003810BB"/>
    <w:p w14:paraId="578914C6" w14:textId="77777777" w:rsidR="003810BB" w:rsidRDefault="003810BB" w:rsidP="003810BB">
      <w:pPr>
        <w:rPr>
          <w:rFonts w:hint="eastAsia"/>
        </w:rPr>
      </w:pPr>
      <w:r>
        <w:rPr>
          <w:rFonts w:hint="eastAsia"/>
        </w:rPr>
        <w:t>尼采的解决方案非常主观。他在自己最著名的作品《查拉图斯特拉如是说》中预言了“超人”。个人必须审视自己的内心，通过成为超人来重新发现高尚的道德。对于超人究竟是什么样的人，他一如既往地含糊其辞。拿破仑算一个；德国作家、政治家歌德算一个。迈克尔·坦纳（</w:t>
      </w:r>
      <w:r>
        <w:rPr>
          <w:rFonts w:hint="eastAsia"/>
        </w:rPr>
        <w:t>Michael Tanner</w:t>
      </w:r>
      <w:r>
        <w:rPr>
          <w:rFonts w:hint="eastAsia"/>
        </w:rPr>
        <w:t>）在对尼采思想的明晰易懂的概述中写道，超人是一个英雄式的灵魂，渴望对任何事都说“好的”，无论快乐还是悲伤。</w:t>
      </w:r>
    </w:p>
    <w:p w14:paraId="40EEC4C0" w14:textId="77777777" w:rsidR="003810BB" w:rsidRDefault="003810BB" w:rsidP="003810BB"/>
    <w:p w14:paraId="22FEC4E8" w14:textId="77777777" w:rsidR="003810BB" w:rsidRDefault="003810BB" w:rsidP="003810BB">
      <w:r>
        <w:t>Nietzsche is not susceptible to conventional criticism—because ideas pour out of him in a torrent of constantly evolving thought. But both left and right have found inspiration in his subjectivity; in linguistic game-playing as a philosophical method; and in how he merges truth, power and morality so that might is right and speech is itself an assertion of strength. He is father to the notion that you cannot divorce what is being said from who is saying it.</w:t>
      </w:r>
    </w:p>
    <w:p w14:paraId="22D4B2E1" w14:textId="77777777" w:rsidR="003810BB" w:rsidRDefault="003810BB" w:rsidP="003810BB"/>
    <w:p w14:paraId="54DF16DD" w14:textId="77777777" w:rsidR="003810BB" w:rsidRDefault="003810BB" w:rsidP="003810BB">
      <w:pPr>
        <w:rPr>
          <w:rFonts w:hint="eastAsia"/>
        </w:rPr>
      </w:pPr>
      <w:r>
        <w:rPr>
          <w:rFonts w:hint="eastAsia"/>
        </w:rPr>
        <w:t>尼采不易受到传统批评的影响——因为他不断演变的思想如洪流般喷涌而出。但是无论左派还是右派都从他那里找到了灵感，包括他的主观性、作为哲学方法的语言游戏，以及他如何将真理、权力和道德融为一体而使得“强权即公理”、“言语本身就是力量的宣示”。他创立了一种观点：你不能把“所说”与“谁说”分离开来。</w:t>
      </w:r>
    </w:p>
    <w:p w14:paraId="0D7CEDD0" w14:textId="77777777" w:rsidR="003810BB" w:rsidRDefault="003810BB" w:rsidP="003810BB"/>
    <w:p w14:paraId="0CBBE9A8" w14:textId="77777777" w:rsidR="003810BB" w:rsidRDefault="003810BB" w:rsidP="003810BB">
      <w:r>
        <w:t>The illiberal view of progress has a terrible record. Maximilien Robespierre, architect of the Terror, invoked Rousseau; Joseph Stalin and Mao Zedong invoked Marx; and Adolf Hitler invoked Nietzsche.</w:t>
      </w:r>
    </w:p>
    <w:p w14:paraId="1FFF8223" w14:textId="77777777" w:rsidR="003810BB" w:rsidRDefault="003810BB" w:rsidP="003810BB"/>
    <w:p w14:paraId="283043B8" w14:textId="77777777" w:rsidR="003810BB" w:rsidRDefault="003810BB" w:rsidP="003810BB">
      <w:pPr>
        <w:rPr>
          <w:rFonts w:hint="eastAsia"/>
        </w:rPr>
      </w:pPr>
      <w:r>
        <w:rPr>
          <w:rFonts w:hint="eastAsia"/>
        </w:rPr>
        <w:t>非自由主义的进步观劣迹斑斑。法国大革命恐怖统治的缔造者罗伯斯庇尔（</w:t>
      </w:r>
      <w:r>
        <w:rPr>
          <w:rFonts w:hint="eastAsia"/>
        </w:rPr>
        <w:t>Maximilien Robespierre</w:t>
      </w:r>
      <w:r>
        <w:rPr>
          <w:rFonts w:hint="eastAsia"/>
        </w:rPr>
        <w:t>）援引了卢梭；斯大林和毛泽东借助了马克思；希特勒利用了尼采。</w:t>
      </w:r>
    </w:p>
    <w:p w14:paraId="5EA2BCDD" w14:textId="77777777" w:rsidR="003810BB" w:rsidRDefault="003810BB" w:rsidP="003810BB"/>
    <w:p w14:paraId="24344E04" w14:textId="77777777" w:rsidR="003810BB" w:rsidRDefault="003810BB" w:rsidP="003810BB">
      <w:r>
        <w:t>The path from illiberal progress to terror is easy to plot. Debate about how to improve the world loses its purpose—because of Marx’s certitude about progress, Rousseau’s pessimism or Nietzsche’s subjectivity. Power accretes—explicitly to economic classes in the thought of Marx and the übermenschen in Nietzsche, and through the subversive manipulation of the general will in Rousseau. And accreted power tramples over the dignity of the individual—because that is what power does.</w:t>
      </w:r>
    </w:p>
    <w:p w14:paraId="05A1C03B" w14:textId="77777777" w:rsidR="003810BB" w:rsidRDefault="003810BB" w:rsidP="003810BB"/>
    <w:p w14:paraId="29584391" w14:textId="77777777" w:rsidR="003810BB" w:rsidRDefault="003810BB" w:rsidP="003810BB">
      <w:pPr>
        <w:rPr>
          <w:rFonts w:hint="eastAsia"/>
        </w:rPr>
      </w:pPr>
      <w:r>
        <w:rPr>
          <w:rFonts w:hint="eastAsia"/>
        </w:rPr>
        <w:t>从非自由主义的进步通往恐怖统治的道路很容易谋划。因为马克思对进步的确信、卢梭的悲观主义，或尼采的主观性，如何改善世界的辩论失去了目的。借助对卢梭思想中的公意颠覆式的操纵，权力开始在马克思思想中的经济阶级和尼采思想中的超人上积聚。增长的权力践踏了个人尊严——因为这就是权力的用处。</w:t>
      </w:r>
    </w:p>
    <w:p w14:paraId="3A24EAFE" w14:textId="77777777" w:rsidR="003810BB" w:rsidRDefault="003810BB" w:rsidP="003810BB"/>
    <w:p w14:paraId="3557D988" w14:textId="77777777" w:rsidR="003810BB" w:rsidRDefault="003810BB" w:rsidP="003810BB">
      <w:r>
        <w:t>Liberalism, by contrast, does not believe it has all the answers. That is possibly its greatest strength.</w:t>
      </w:r>
    </w:p>
    <w:p w14:paraId="06410649" w14:textId="77777777" w:rsidR="003810BB" w:rsidRDefault="003810BB" w:rsidP="003810BB"/>
    <w:p w14:paraId="079AC3C3" w14:textId="77777777" w:rsidR="003810BB" w:rsidRDefault="003810BB" w:rsidP="003810BB">
      <w:pPr>
        <w:rPr>
          <w:rFonts w:hint="eastAsia"/>
        </w:rPr>
      </w:pPr>
      <w:r>
        <w:rPr>
          <w:rFonts w:hint="eastAsia"/>
        </w:rPr>
        <w:t>相比之下，自由主义并不认为自己无所不知。这可能正是它最大的长处。</w:t>
      </w:r>
    </w:p>
    <w:p w14:paraId="30763C6A" w14:textId="77777777" w:rsidR="003810BB" w:rsidRDefault="003810BB" w:rsidP="003810BB">
      <w:pPr>
        <w:pStyle w:val="1"/>
      </w:pPr>
      <w:r>
        <w:t>Free exchange: A savings account</w:t>
      </w:r>
    </w:p>
    <w:p w14:paraId="42F878FD" w14:textId="77777777" w:rsidR="003810BB" w:rsidRDefault="003810BB" w:rsidP="003810BB">
      <w:r>
        <w:t>America’s long-lived recovery breeds complacency about lingering macroeconomic risks</w:t>
      </w:r>
    </w:p>
    <w:p w14:paraId="51464A84" w14:textId="77777777" w:rsidR="003810BB" w:rsidRDefault="003810BB" w:rsidP="003810BB">
      <w:pPr>
        <w:rPr>
          <w:rFonts w:hint="eastAsia"/>
        </w:rPr>
      </w:pPr>
      <w:r>
        <w:rPr>
          <w:rFonts w:hint="eastAsia"/>
        </w:rPr>
        <w:t>自由交流：储蓄账户</w:t>
      </w:r>
    </w:p>
    <w:p w14:paraId="10A5842C" w14:textId="77777777" w:rsidR="003810BB" w:rsidRDefault="003810BB" w:rsidP="003810BB">
      <w:pPr>
        <w:rPr>
          <w:rFonts w:hint="eastAsia"/>
        </w:rPr>
      </w:pPr>
      <w:r>
        <w:rPr>
          <w:rFonts w:hint="eastAsia"/>
        </w:rPr>
        <w:lastRenderedPageBreak/>
        <w:t>美国经济的持久复苏让人们安于现状，对宏观经济中挥之不去的风险掉以轻心</w:t>
      </w:r>
    </w:p>
    <w:p w14:paraId="38CC33C6" w14:textId="77777777" w:rsidR="003810BB" w:rsidRDefault="003810BB" w:rsidP="003810BB">
      <w:r>
        <w:t xml:space="preserve">20180908 finance and economics </w:t>
      </w:r>
      <w:r>
        <w:rPr>
          <w:rFonts w:ascii="Segoe UI Emoji" w:hAnsi="Segoe UI Emoji" w:cs="Segoe UI Emoji"/>
        </w:rPr>
        <w:t>🇬🇧</w:t>
      </w:r>
      <w:r>
        <w:t xml:space="preserve"> English Version</w:t>
      </w:r>
    </w:p>
    <w:p w14:paraId="577FC946" w14:textId="77777777" w:rsidR="003810BB" w:rsidRDefault="003810BB" w:rsidP="003810BB"/>
    <w:p w14:paraId="5C595A78" w14:textId="77777777" w:rsidR="003810BB" w:rsidRDefault="003810BB" w:rsidP="003810BB">
      <w:r>
        <w:t>FIVE years after the darkest days of the financial crisis, Lawrence Summers took the dais at an IMF forum to offer a few thoughts on America’s recovery. It was lousy. Growth showed no signs of making up ground lost during a deep recession. The unemployment rate had only just fallen back below 7%. It was common to attribute this lousiness to the after-effects of a monumentally nasty downturn. But Mr Summers suggested that his listeners consider another possibility: that America was stuck in a pattern of slumps punctuated by bubbles, and had been since well before the banking system seized up in August 2007. It is fashionable now, a decade after Lehman Brothers collapsed, to say that the “secular stagnation” hypothesis Mr Summers put forward is no longer relevant. America’s economy grew at an annual pace of 4.2% in the most recent quarter, and unemployment is at 3.9%. But there is little reason to think the world has escaped from the macroeconomic pattern that made the crisis possible.</w:t>
      </w:r>
    </w:p>
    <w:p w14:paraId="6AF097D7" w14:textId="77777777" w:rsidR="003810BB" w:rsidRDefault="003810BB" w:rsidP="003810BB"/>
    <w:p w14:paraId="2AFE02AD" w14:textId="77777777" w:rsidR="003810BB" w:rsidRDefault="003810BB" w:rsidP="003810BB">
      <w:pPr>
        <w:rPr>
          <w:rFonts w:hint="eastAsia"/>
        </w:rPr>
      </w:pPr>
      <w:r>
        <w:rPr>
          <w:rFonts w:hint="eastAsia"/>
        </w:rPr>
        <w:t>金融危机最黑暗的日子过去后第五年，劳伦斯·萨默斯（</w:t>
      </w:r>
      <w:r>
        <w:rPr>
          <w:rFonts w:hint="eastAsia"/>
        </w:rPr>
        <w:t>Lawrence Summers</w:t>
      </w:r>
      <w:r>
        <w:rPr>
          <w:rFonts w:hint="eastAsia"/>
        </w:rPr>
        <w:t>）登上国际货币基金组织某次论坛的讲台，分享了一些有关美国经济复苏的见解。这场复苏乏善可陈。因严重经济衰退而受挫的增长率并没有显示出收复失地的迹象。失业率只勉强回落到</w:t>
      </w:r>
      <w:r>
        <w:rPr>
          <w:rFonts w:hint="eastAsia"/>
        </w:rPr>
        <w:t>7%</w:t>
      </w:r>
      <w:r>
        <w:rPr>
          <w:rFonts w:hint="eastAsia"/>
        </w:rPr>
        <w:t>以下。人们常把这种糟糕局面归因于一场极其恶劣的经济衰退留下的后遗症。但萨默斯建议台下的听众思考另外一种可能性：美国经济已陷入一种衰退夹杂泡沫的模式，而且在</w:t>
      </w:r>
      <w:r>
        <w:rPr>
          <w:rFonts w:hint="eastAsia"/>
        </w:rPr>
        <w:t>2007</w:t>
      </w:r>
      <w:r>
        <w:rPr>
          <w:rFonts w:hint="eastAsia"/>
        </w:rPr>
        <w:t>年银行体系失灵之前很久就已如此。雷曼兄弟垮台十年后的今天，一种流行的说法是萨默斯提出的“长期停滞”假说已不再契合当下。美国最近一个季度的年经济增长率为</w:t>
      </w:r>
      <w:r>
        <w:rPr>
          <w:rFonts w:hint="eastAsia"/>
        </w:rPr>
        <w:t>4.2%</w:t>
      </w:r>
      <w:r>
        <w:rPr>
          <w:rFonts w:hint="eastAsia"/>
        </w:rPr>
        <w:t>，失业率为</w:t>
      </w:r>
      <w:r>
        <w:rPr>
          <w:rFonts w:hint="eastAsia"/>
        </w:rPr>
        <w:t>3.9%</w:t>
      </w:r>
      <w:r>
        <w:rPr>
          <w:rFonts w:hint="eastAsia"/>
        </w:rPr>
        <w:t>。但几乎没有理由认为，世界已经摆脱了使那场危机成为可能的宏观经济模式。</w:t>
      </w:r>
    </w:p>
    <w:p w14:paraId="6DB96C27" w14:textId="77777777" w:rsidR="003810BB" w:rsidRDefault="003810BB" w:rsidP="003810BB"/>
    <w:p w14:paraId="7D77150B" w14:textId="77777777" w:rsidR="003810BB" w:rsidRDefault="003810BB" w:rsidP="003810BB">
      <w:r>
        <w:t>Mr Summers began by pointing out that the weak recovery was not the only macroeconomic oddity that needed explaining. It seems obvious that before the crisis America had been indulging in a wild bout of economic excess (hence the crash). But there were few signs of excess where economists might normally have looked for them. Neither inflation nor wage growth were signalling that the economy had run up against its productive capacity. Indeed, much the same could be said about the late 1990s before the dotcom bust. Despite an explosive investment and stock boom, there was no sign of the sort of overheating that had driven inflation into double figures in the 1970s and 1980s. America seemed to have entered a novel realm in which even wild booms did not generate excess demand; indeed, one in which growth in demand was chronically weak in the absence of wild booms.</w:t>
      </w:r>
    </w:p>
    <w:p w14:paraId="5C6F3105" w14:textId="77777777" w:rsidR="003810BB" w:rsidRDefault="003810BB" w:rsidP="003810BB"/>
    <w:p w14:paraId="30B8678E" w14:textId="77777777" w:rsidR="003810BB" w:rsidRDefault="003810BB" w:rsidP="003810BB">
      <w:pPr>
        <w:rPr>
          <w:rFonts w:hint="eastAsia"/>
        </w:rPr>
      </w:pPr>
      <w:r>
        <w:rPr>
          <w:rFonts w:hint="eastAsia"/>
        </w:rPr>
        <w:t>萨默斯首先指出，复苏乏力并不是唯一需要解释的宏观经济怪象。金融危机爆发之前，美国似乎明显陷入了一轮严重的经济过热（由此引发了崩溃）。但在经济学家通常会去寻找过热的地方，却少有过热的迹象。通胀和工资增长都未显示经济已遭遇产能局限。事实上，上世纪</w:t>
      </w:r>
      <w:r>
        <w:rPr>
          <w:rFonts w:hint="eastAsia"/>
        </w:rPr>
        <w:t>90</w:t>
      </w:r>
      <w:r>
        <w:rPr>
          <w:rFonts w:hint="eastAsia"/>
        </w:rPr>
        <w:t>年代末互联网泡沫破灭之前大体也是如此。尽管投资激增、股市繁荣，并没有迹象显示经济会过热到将通胀推高至七八十年代时两位数的水平。美国似乎进入了一个全新的境地——即便高度的繁荣也没有带来需求过度；更确切地说，需求增长长期疲弱，且并没有出现高度繁荣。</w:t>
      </w:r>
    </w:p>
    <w:p w14:paraId="2D698B27" w14:textId="77777777" w:rsidR="003810BB" w:rsidRDefault="003810BB" w:rsidP="003810BB"/>
    <w:p w14:paraId="450C2578" w14:textId="77777777" w:rsidR="003810BB" w:rsidRDefault="003810BB" w:rsidP="003810BB">
      <w:r>
        <w:t>Slumps happen when spending is too low to prevent some of an economy’s capacity from falling idle. Spending drops when the desire to save increases suddenly across an economy, as people seek to pinch pennies in the face of economic anxiety. Because one person’s spending is another’s income, a rise in saving leads to a slump, unless it is offset by increased borrowing elsewhere. But normally, when an economy has too much saving, interest rates fall (or are manipulated downward by central banks) until borrowers come out of the woodwork and savers become less interested in hoarding their income. Real trouble starts when interest rates get stuck at zero before saving and borrowing are brought into balance, leaving the economy stuck. This could be the result of a severe financial crisis, as in America in the 1930s or Japan in the early 1990s. But Mr Summers, borrowing from the ideas of former Keynesians, suggested that such conditions could become a near-permanent feature of the economy.</w:t>
      </w:r>
    </w:p>
    <w:p w14:paraId="7E063F50" w14:textId="77777777" w:rsidR="003810BB" w:rsidRDefault="003810BB" w:rsidP="003810BB"/>
    <w:p w14:paraId="50B7CE48" w14:textId="77777777" w:rsidR="003810BB" w:rsidRDefault="003810BB" w:rsidP="003810BB">
      <w:pPr>
        <w:rPr>
          <w:rFonts w:hint="eastAsia"/>
        </w:rPr>
      </w:pPr>
      <w:r>
        <w:rPr>
          <w:rFonts w:hint="eastAsia"/>
        </w:rPr>
        <w:lastRenderedPageBreak/>
        <w:t>当消费水平过低，无法阻止部分产能闲置时，就会发生衰退。当人们对自己的经济前景感到焦虑，想紧紧攥住手中的钞票，进而造成整个经济突然出现储蓄意愿增强的情形，消费支出就会下降。由于一个人的消费支出就是另一个人的收入，储蓄上升会导致衰退，除非别处借贷增加，抵消了上升的储蓄。但通常情况下，当一个经济体中储蓄过多，利率就会下降（或者由央行刻意压低），直到借款人闻风出动，储蓄者也不再那么有兴趣囤积收入所得。如果储蓄和借贷尚未被调节至平衡状态，利率就已经卡在了零的位置，真正的麻烦就开始了，经济“卡壳”了。这可能是一场严重的金融危机造成的，类似上世纪</w:t>
      </w:r>
      <w:r>
        <w:rPr>
          <w:rFonts w:hint="eastAsia"/>
        </w:rPr>
        <w:t>30</w:t>
      </w:r>
      <w:r>
        <w:rPr>
          <w:rFonts w:hint="eastAsia"/>
        </w:rPr>
        <w:t>年代的美国或</w:t>
      </w:r>
      <w:r>
        <w:rPr>
          <w:rFonts w:hint="eastAsia"/>
        </w:rPr>
        <w:t>90</w:t>
      </w:r>
      <w:r>
        <w:rPr>
          <w:rFonts w:hint="eastAsia"/>
        </w:rPr>
        <w:t>年代初的日本发生的那种。但萨默斯借鉴了之前凯恩斯主义者的观点，指出这样的情形可能会成为经济中一个近乎永久的特性。</w:t>
      </w:r>
    </w:p>
    <w:p w14:paraId="3671817D" w14:textId="77777777" w:rsidR="003810BB" w:rsidRDefault="003810BB" w:rsidP="003810BB"/>
    <w:p w14:paraId="3B817060" w14:textId="77777777" w:rsidR="003810BB" w:rsidRDefault="003810BB" w:rsidP="003810BB">
      <w:r>
        <w:t>That could happen for several reasons. Perhaps ageing populations and a slowdown in technological progress were permanently depressing investment. Perhaps inequality, by concentrating resources in the hands of the rich, who are more likely than others to save, was to blame. Whatever the cause, the upshot was a world in which the real rate of interest necessary to keep capacity from falling idle had dropped below zero. In such a situation governments have three options: to accept a permanent slump, to hope low rates spark an asset-price boom that temporarily rouses the economy, or to borrow to soak up the excess saving. It could be, Mr Summers has mused, that the economy needs fiscal stimulus all the time, rather than only in times of depression.</w:t>
      </w:r>
    </w:p>
    <w:p w14:paraId="6FC0F627" w14:textId="77777777" w:rsidR="003810BB" w:rsidRDefault="003810BB" w:rsidP="003810BB"/>
    <w:p w14:paraId="58B029DB" w14:textId="77777777" w:rsidR="003810BB" w:rsidRDefault="003810BB" w:rsidP="003810BB">
      <w:pPr>
        <w:rPr>
          <w:rFonts w:hint="eastAsia"/>
        </w:rPr>
      </w:pPr>
      <w:r>
        <w:rPr>
          <w:rFonts w:hint="eastAsia"/>
        </w:rPr>
        <w:t>造成这种局面可能有几种原因。也许人口老龄化和科技进步放慢长久压制了投资。也许不平等是症结所在，因为它令资源聚集在富人手中，而这些人比其他人更可能存钱。不管诱因是哪个，结局都是实际利率已跌到零以下，而要防止产能闲置，实际利率需要保持在一定水平。在这种情况下，政府有三种选择：接受长期衰退的局面；寄希望于低利率刺激资产价格暴涨，暂时提振经济；通过借贷来吸收过剩的储蓄。萨默斯思忖，经济可能一直都需要财政刺激，而不是只有在萧条期才需要。</w:t>
      </w:r>
    </w:p>
    <w:p w14:paraId="7942A1C7" w14:textId="77777777" w:rsidR="003810BB" w:rsidRDefault="003810BB" w:rsidP="003810BB"/>
    <w:p w14:paraId="0C454CBA" w14:textId="77777777" w:rsidR="003810BB" w:rsidRDefault="003810BB" w:rsidP="003810BB">
      <w:r>
        <w:t>But is such secular stagnation a real phenomenon? Not only has growth picked up, but, perhaps more important, interest rates in America have risen above zero. Surely, if the Federal Reserve can raise its benchmark rate to 1.75% without derailing the economy, something in the secular-stagnation story is awry.</w:t>
      </w:r>
    </w:p>
    <w:p w14:paraId="599D31BE" w14:textId="77777777" w:rsidR="003810BB" w:rsidRDefault="003810BB" w:rsidP="003810BB"/>
    <w:p w14:paraId="7E8A2C5F" w14:textId="77777777" w:rsidR="003810BB" w:rsidRDefault="003810BB" w:rsidP="003810BB">
      <w:pPr>
        <w:rPr>
          <w:rFonts w:hint="eastAsia"/>
        </w:rPr>
      </w:pPr>
      <w:r>
        <w:rPr>
          <w:rFonts w:hint="eastAsia"/>
        </w:rPr>
        <w:t>但这种长期停滞确有其事吗？在美国，不仅经济增长已经提速，也许更重要的一点是利率也已升至零以上。如果美联储可以将基准利率调高至</w:t>
      </w:r>
      <w:r>
        <w:rPr>
          <w:rFonts w:hint="eastAsia"/>
        </w:rPr>
        <w:t>1.75%</w:t>
      </w:r>
      <w:r>
        <w:rPr>
          <w:rFonts w:hint="eastAsia"/>
        </w:rPr>
        <w:t>而不破坏经济，想必长期停滞这套理论就有问题了。</w:t>
      </w:r>
    </w:p>
    <w:p w14:paraId="15D53D5D" w14:textId="77777777" w:rsidR="003810BB" w:rsidRDefault="003810BB" w:rsidP="003810BB"/>
    <w:p w14:paraId="309FCE36" w14:textId="77777777" w:rsidR="003810BB" w:rsidRDefault="003810BB" w:rsidP="003810BB">
      <w:r>
        <w:t>Or perhaps not. The consolidation of America’s recovery roughly coincides with the end of post-crisis deleveraging, and the resumption of growth in total indebtedness as a share of GDP (see chart). Whether intentionally or not, America’s government has embraced permanent fiscal stimulus. Faster growth in 2018 is occurring alongside a widening of the federal-budget deficit, from 3.5% of GDP to 4%. And in his most recent speech Jerome Powell, the chairman of the Federal Reserve, expressed frustration at the economy’s failure to behave as it should. “Inflation may no longer be the first or best indicator of a tight labour market and rising pressures on resource utilisation,” he said. According to him, the Fed should look instead to financial markets for signs of excess.</w:t>
      </w:r>
    </w:p>
    <w:p w14:paraId="7DB6B4A5" w14:textId="77777777" w:rsidR="003810BB" w:rsidRDefault="003810BB" w:rsidP="003810BB"/>
    <w:p w14:paraId="653D25A2" w14:textId="77777777" w:rsidR="003810BB" w:rsidRDefault="003810BB" w:rsidP="003810BB">
      <w:pPr>
        <w:rPr>
          <w:rFonts w:hint="eastAsia"/>
        </w:rPr>
      </w:pPr>
      <w:r>
        <w:rPr>
          <w:rFonts w:hint="eastAsia"/>
        </w:rPr>
        <w:t>但也许不是这样。美国经济复苏的巩固差不多与危机后去杠杆进程终结、总债务占</w:t>
      </w:r>
      <w:r>
        <w:rPr>
          <w:rFonts w:hint="eastAsia"/>
        </w:rPr>
        <w:t>GDP</w:t>
      </w:r>
      <w:r>
        <w:rPr>
          <w:rFonts w:hint="eastAsia"/>
        </w:rPr>
        <w:t>比重恢复增长同时发生（见图表）。不管是不是有意为之，美国政府已经积极采取长期财政刺激政策。</w:t>
      </w:r>
      <w:r>
        <w:rPr>
          <w:rFonts w:hint="eastAsia"/>
        </w:rPr>
        <w:t>2018</w:t>
      </w:r>
      <w:r>
        <w:rPr>
          <w:rFonts w:hint="eastAsia"/>
        </w:rPr>
        <w:t>年经济增长的提速伴随联邦预算赤字扩大而发生，后者占</w:t>
      </w:r>
      <w:r>
        <w:rPr>
          <w:rFonts w:hint="eastAsia"/>
        </w:rPr>
        <w:t>GDP</w:t>
      </w:r>
      <w:r>
        <w:rPr>
          <w:rFonts w:hint="eastAsia"/>
        </w:rPr>
        <w:t>的比重从</w:t>
      </w:r>
      <w:r>
        <w:rPr>
          <w:rFonts w:hint="eastAsia"/>
        </w:rPr>
        <w:t>3.5%</w:t>
      </w:r>
      <w:r>
        <w:rPr>
          <w:rFonts w:hint="eastAsia"/>
        </w:rPr>
        <w:t>升至</w:t>
      </w:r>
      <w:r>
        <w:rPr>
          <w:rFonts w:hint="eastAsia"/>
        </w:rPr>
        <w:t>4%</w:t>
      </w:r>
      <w:r>
        <w:rPr>
          <w:rFonts w:hint="eastAsia"/>
        </w:rPr>
        <w:t>。而美联储主席杰罗姆·鲍威尔（</w:t>
      </w:r>
      <w:r>
        <w:rPr>
          <w:rFonts w:hint="eastAsia"/>
        </w:rPr>
        <w:t>Jerome Powell</w:t>
      </w:r>
      <w:r>
        <w:rPr>
          <w:rFonts w:hint="eastAsia"/>
        </w:rPr>
        <w:t>）在最近一次演讲中沮丧地表示，美国经济表现不如预期。“通胀也许不再是劳动力市场吃紧、资源利用压力上升的首要或最佳指标了。”他说。在他看来，美联储应该到金融市场去寻找过度的征兆。</w:t>
      </w:r>
    </w:p>
    <w:p w14:paraId="75D9B641" w14:textId="77777777" w:rsidR="003810BB" w:rsidRDefault="003810BB" w:rsidP="003810BB"/>
    <w:p w14:paraId="3C31C5DD" w14:textId="77777777" w:rsidR="003810BB" w:rsidRDefault="003810BB" w:rsidP="003810BB">
      <w:r>
        <w:t>Living on borrowed time</w:t>
      </w:r>
    </w:p>
    <w:p w14:paraId="5C8078A3" w14:textId="77777777" w:rsidR="003810BB" w:rsidRDefault="003810BB" w:rsidP="003810BB"/>
    <w:p w14:paraId="47A0FEC0" w14:textId="77777777" w:rsidR="003810BB" w:rsidRDefault="003810BB" w:rsidP="003810BB">
      <w:pPr>
        <w:rPr>
          <w:rFonts w:hint="eastAsia"/>
        </w:rPr>
      </w:pPr>
      <w:r>
        <w:rPr>
          <w:rFonts w:hint="eastAsia"/>
        </w:rPr>
        <w:t>依赖债务扩大</w:t>
      </w:r>
    </w:p>
    <w:p w14:paraId="0659D70F" w14:textId="77777777" w:rsidR="003810BB" w:rsidRDefault="003810BB" w:rsidP="003810BB"/>
    <w:p w14:paraId="3F9BFC9E" w14:textId="77777777" w:rsidR="003810BB" w:rsidRDefault="003810BB" w:rsidP="003810BB">
      <w:r>
        <w:t>It is possible, as Mr Powell suggests, that too much money chasing too few workers and goods may no longer bid up the prices of those workers and goods, but instead lead people to bid up the prices of homes and stocks. A better explanation may be that prices for workers and goods are subdued because the economy is not actually at capacity, and that, but for rising asset prices and indebtedness, growth would still be weak. Yes, unemployment is low, but labour-force participation by prime-age adults remains below the pre-crisis level, and wage growth is weak.</w:t>
      </w:r>
    </w:p>
    <w:p w14:paraId="5E370CA4" w14:textId="77777777" w:rsidR="003810BB" w:rsidRDefault="003810BB" w:rsidP="003810BB"/>
    <w:p w14:paraId="00ECE838" w14:textId="77777777" w:rsidR="003810BB" w:rsidRDefault="003810BB" w:rsidP="003810BB">
      <w:pPr>
        <w:rPr>
          <w:rFonts w:hint="eastAsia"/>
        </w:rPr>
      </w:pPr>
      <w:r>
        <w:rPr>
          <w:rFonts w:hint="eastAsia"/>
        </w:rPr>
        <w:t>鲍威尔表示，一种可能的原因是，太多的钱追逐着太少的劳动力和商品这种情形也许不再会推高工资水平和商品价格，而是促使人们去推高房屋和股票的价格。一个更好的解释也许是，工资和商品价格之所以疲弱，是因为经济实际上并未满负荷运转。或者说，除了资产价格及债务水平有所升高，经济增长仍然乏力。是的，失业率确实处于低位，但青壮年劳动力参与率仍旧低于危机前水平，工资增长也呈现疲态。</w:t>
      </w:r>
    </w:p>
    <w:p w14:paraId="1B954A64" w14:textId="77777777" w:rsidR="003810BB" w:rsidRDefault="003810BB" w:rsidP="003810BB"/>
    <w:p w14:paraId="4953B1F3" w14:textId="77777777" w:rsidR="003810BB" w:rsidRDefault="003810BB" w:rsidP="003810BB">
      <w:r>
        <w:t>If the problem really is a long-run imbalance between desired rates of saving and borrowing, current policy is a mess. For now, financial excess is the means by which spending power flows to those who are eager to use it. Choking it off by raising interest rates further will simply bring back the slump. Government deficits could provide a sustainable long-term solution, if money were directed to growth-boosting public goods, such as infrastructure, and to poorer people. It is they who are most likely to spend additional income and therefore to add to demand. They would also benefit most from additional spending. But politicians struggle to reshape public spending along such lines.</w:t>
      </w:r>
    </w:p>
    <w:p w14:paraId="2ADE9188" w14:textId="77777777" w:rsidR="003810BB" w:rsidRDefault="003810BB" w:rsidP="003810BB"/>
    <w:p w14:paraId="3781CCE6" w14:textId="77777777" w:rsidR="003810BB" w:rsidRDefault="003810BB" w:rsidP="003810BB">
      <w:pPr>
        <w:rPr>
          <w:rFonts w:hint="eastAsia"/>
        </w:rPr>
      </w:pPr>
      <w:r>
        <w:rPr>
          <w:rFonts w:hint="eastAsia"/>
        </w:rPr>
        <w:t>如果问题真的是理想的储蓄率与借贷率之间长期失衡，那么现行的政策可谓一团糟。就眼下来说，让购买力流向迫切想使用购买力的人手中靠的是金融过度。如果为了压制金融过度而进一步提升利率，只会让衰退复现。政府赤字也许可提供一种可持续的长期解决方案，如果资金被导向基建这类能促进增长的公共产品或用在较贫困的人身上。这些人最有可能将增加的收入用于消费，进而促进需求增长，而从消费增长中获益最多的也会是他们。但政客很难按这样的方针来改变公共开支结构。</w:t>
      </w:r>
    </w:p>
    <w:p w14:paraId="099E59C4" w14:textId="77777777" w:rsidR="003810BB" w:rsidRDefault="003810BB" w:rsidP="003810BB"/>
    <w:p w14:paraId="1AE66F40" w14:textId="77777777" w:rsidR="003810BB" w:rsidRDefault="003810BB" w:rsidP="003810BB">
      <w:r>
        <w:t>The strange position in which the economy found itself before the crisis, and which complicated the recovery, continues. One of the oddest legacies of the crisis is that governments accept this, and the risks it entails, rather than try for something better.</w:t>
      </w:r>
    </w:p>
    <w:p w14:paraId="1546A2D3" w14:textId="77777777" w:rsidR="003810BB" w:rsidRDefault="003810BB" w:rsidP="003810BB"/>
    <w:p w14:paraId="51E13172" w14:textId="77777777" w:rsidR="003810BB" w:rsidRDefault="003810BB" w:rsidP="003810BB">
      <w:pPr>
        <w:rPr>
          <w:rFonts w:hint="eastAsia"/>
        </w:rPr>
      </w:pPr>
      <w:r>
        <w:rPr>
          <w:rFonts w:hint="eastAsia"/>
        </w:rPr>
        <w:t>美国经济在金融危机前陷入了奇怪的境地，这种境地令危机后的复苏也变得更复杂，而它仍在继续。那场危机遗留下来的最古怪问题之一就是政府接受了这样的局面，以及它引致的种种风险，却不去做一些更好的尝试。</w:t>
      </w:r>
    </w:p>
    <w:p w14:paraId="7C707069" w14:textId="77777777" w:rsidR="003810BB" w:rsidRDefault="003810BB" w:rsidP="003810BB">
      <w:pPr>
        <w:pStyle w:val="1"/>
      </w:pPr>
      <w:r>
        <w:t>Schumpeter: iSupply</w:t>
      </w:r>
    </w:p>
    <w:p w14:paraId="00956023" w14:textId="77777777" w:rsidR="003810BB" w:rsidRDefault="003810BB" w:rsidP="003810BB">
      <w:r>
        <w:t>The global smartphone supply chain is a modern marvel. But it will have to reinvent itself</w:t>
      </w:r>
    </w:p>
    <w:p w14:paraId="7D95D915" w14:textId="77777777" w:rsidR="003810BB" w:rsidRDefault="003810BB" w:rsidP="003810BB">
      <w:pPr>
        <w:rPr>
          <w:rFonts w:hint="eastAsia"/>
        </w:rPr>
      </w:pPr>
      <w:r>
        <w:rPr>
          <w:rFonts w:hint="eastAsia"/>
        </w:rPr>
        <w:t>熊彼特：</w:t>
      </w:r>
      <w:r>
        <w:rPr>
          <w:rFonts w:hint="eastAsia"/>
        </w:rPr>
        <w:t>iSupply</w:t>
      </w:r>
    </w:p>
    <w:p w14:paraId="78B5E793" w14:textId="77777777" w:rsidR="003810BB" w:rsidRDefault="003810BB" w:rsidP="003810BB">
      <w:pPr>
        <w:rPr>
          <w:rFonts w:hint="eastAsia"/>
        </w:rPr>
      </w:pPr>
      <w:r>
        <w:rPr>
          <w:rFonts w:hint="eastAsia"/>
        </w:rPr>
        <w:t>全球智能手机供应链是一大现代奇迹，但它的自我重塑在所难免</w:t>
      </w:r>
    </w:p>
    <w:p w14:paraId="7581DBD3" w14:textId="77777777" w:rsidR="003810BB" w:rsidRDefault="003810BB" w:rsidP="003810BB">
      <w:r>
        <w:t xml:space="preserve">20180908 business </w:t>
      </w:r>
      <w:r>
        <w:rPr>
          <w:rFonts w:ascii="Segoe UI Emoji" w:hAnsi="Segoe UI Emoji" w:cs="Segoe UI Emoji"/>
        </w:rPr>
        <w:t>🇬🇧</w:t>
      </w:r>
      <w:r>
        <w:t xml:space="preserve"> English Version</w:t>
      </w:r>
    </w:p>
    <w:p w14:paraId="64AB1CBF" w14:textId="77777777" w:rsidR="003810BB" w:rsidRDefault="003810BB" w:rsidP="003810BB"/>
    <w:p w14:paraId="137AB62A" w14:textId="77777777" w:rsidR="003810BB" w:rsidRDefault="003810BB" w:rsidP="003810BB">
      <w:r>
        <w:t>FEW monuments to globalisation rival the smartphone industrial complex. This year 1.5bn devices will be made by millions of workers at hundreds of firms in dozens of countries. When you tap your screen you are touching an object just as miraculous as Javanese spices seemed to 16th-century European nobs. In commercial terms the system is too important to fail. But this cosmopolitan wonder faces twin threats: the fading of the smartphone boom and the end of globalisation’s golden era. To assess these risks, Schumpeter has “stress-tested” the supply chain’s financial strength. Overall it is in reasonable shape, but a long tail of weak firms provokes concern.</w:t>
      </w:r>
    </w:p>
    <w:p w14:paraId="65AB1683" w14:textId="77777777" w:rsidR="003810BB" w:rsidRDefault="003810BB" w:rsidP="003810BB"/>
    <w:p w14:paraId="6F8B94B3" w14:textId="77777777" w:rsidR="003810BB" w:rsidRDefault="003810BB" w:rsidP="003810BB">
      <w:pPr>
        <w:rPr>
          <w:rFonts w:hint="eastAsia"/>
        </w:rPr>
      </w:pPr>
      <w:r>
        <w:rPr>
          <w:rFonts w:hint="eastAsia"/>
        </w:rPr>
        <w:t>要说全球化的功绩，智能手机产业体系可谓一座罕有匹敌的丰碑。今年，几十个国家的数百家企业的数百万名工人</w:t>
      </w:r>
      <w:r>
        <w:rPr>
          <w:rFonts w:hint="eastAsia"/>
        </w:rPr>
        <w:lastRenderedPageBreak/>
        <w:t>将制造出</w:t>
      </w:r>
      <w:r>
        <w:rPr>
          <w:rFonts w:hint="eastAsia"/>
        </w:rPr>
        <w:t>15</w:t>
      </w:r>
      <w:r>
        <w:rPr>
          <w:rFonts w:hint="eastAsia"/>
        </w:rPr>
        <w:t>亿台手机。当你点击手机屏幕，你触摸的这件东西就如同</w:t>
      </w:r>
      <w:r>
        <w:rPr>
          <w:rFonts w:hint="eastAsia"/>
        </w:rPr>
        <w:t>16</w:t>
      </w:r>
      <w:r>
        <w:rPr>
          <w:rFonts w:hint="eastAsia"/>
        </w:rPr>
        <w:t>世纪欧洲贵族眼中的爪哇香料一般神奇。从商业方面看，智能手机产业至关重要，不容有失。但这一全球化奇迹正面临双重威胁：智能手机热潮的消退和全球化黄金时代的结束。为评估这些风险，本专栏对智能手机供应链的财务实力做了“压力测试”。总体而言，这条供应链目前的状态良好，但其中大量弱小公司构成的“长尾”令人担忧。</w:t>
      </w:r>
    </w:p>
    <w:p w14:paraId="58D4938F" w14:textId="77777777" w:rsidR="003810BB" w:rsidRDefault="003810BB" w:rsidP="003810BB"/>
    <w:p w14:paraId="6E2DAA97" w14:textId="77777777" w:rsidR="003810BB" w:rsidRDefault="003810BB" w:rsidP="003810BB">
      <w:r>
        <w:t>For decades most consumer-electronics companies produced their wares close to home. Nokia hit the big time while churning out handsets from the small town of Salo in Finland. Then in the 1990s a few pioneers, including Cisco, and later Dell, outsourced manufacturing to a network of factories, mostly in Asia. That so impressed Steve Jobs at Apple that in 1998 he hired Tim Cook, a supply-chain expert. Mr Cook created a global archipelago of contract manufacturers and suppliers, which today has hundreds of key sites around the world.</w:t>
      </w:r>
    </w:p>
    <w:p w14:paraId="68F6544B" w14:textId="77777777" w:rsidR="003810BB" w:rsidRDefault="003810BB" w:rsidP="003810BB"/>
    <w:p w14:paraId="4D0CC1BF" w14:textId="77777777" w:rsidR="003810BB" w:rsidRDefault="003810BB" w:rsidP="003810BB">
      <w:pPr>
        <w:rPr>
          <w:rFonts w:hint="eastAsia"/>
        </w:rPr>
      </w:pPr>
      <w:r>
        <w:rPr>
          <w:rFonts w:hint="eastAsia"/>
        </w:rPr>
        <w:t>曾有几十年的时间，大多数消费电子企业都选择在本土生产设备。诺基亚在它大红大紫的时代就是在芬兰小镇萨洛（</w:t>
      </w:r>
      <w:r>
        <w:rPr>
          <w:rFonts w:hint="eastAsia"/>
        </w:rPr>
        <w:t>Salo</w:t>
      </w:r>
      <w:r>
        <w:rPr>
          <w:rFonts w:hint="eastAsia"/>
        </w:rPr>
        <w:t>）大批量生产出自己的手机。到了上世纪</w:t>
      </w:r>
      <w:r>
        <w:rPr>
          <w:rFonts w:hint="eastAsia"/>
        </w:rPr>
        <w:t>90</w:t>
      </w:r>
      <w:r>
        <w:rPr>
          <w:rFonts w:hint="eastAsia"/>
        </w:rPr>
        <w:t>年代，思科以及稍后的戴尔等公司率先将制造流程外包给主要位于亚洲的工厂网络。苹果公司的乔布斯深受启发，遂在</w:t>
      </w:r>
      <w:r>
        <w:rPr>
          <w:rFonts w:hint="eastAsia"/>
        </w:rPr>
        <w:t>1998</w:t>
      </w:r>
      <w:r>
        <w:rPr>
          <w:rFonts w:hint="eastAsia"/>
        </w:rPr>
        <w:t>年聘请了供应链专家库克。库克在全球建立了星罗棋布的合同制造商及供应商网络，如今在世界各地拥有数百个重要工厂。</w:t>
      </w:r>
    </w:p>
    <w:p w14:paraId="7D71A9EE" w14:textId="77777777" w:rsidR="003810BB" w:rsidRDefault="003810BB" w:rsidP="003810BB"/>
    <w:p w14:paraId="0C90FEBC" w14:textId="77777777" w:rsidR="003810BB" w:rsidRDefault="003810BB" w:rsidP="003810BB">
      <w:r>
        <w:t>The four other big smartphone firms each add their own twist. Samsung makes more of its devices in-house, but has huge factories in Vietnam and sells semiconductors and displays to its rivals. Huawei, based in Shenzhen, prefers to make components internally. Xiaomi and OPPO, both Chinese, are even leaner than Apple, using outsourced production at home and abroad.</w:t>
      </w:r>
    </w:p>
    <w:p w14:paraId="31891BBC" w14:textId="77777777" w:rsidR="003810BB" w:rsidRDefault="003810BB" w:rsidP="003810BB"/>
    <w:p w14:paraId="73F9BFEE" w14:textId="77777777" w:rsidR="003810BB" w:rsidRDefault="003810BB" w:rsidP="003810BB">
      <w:pPr>
        <w:rPr>
          <w:rFonts w:hint="eastAsia"/>
        </w:rPr>
      </w:pPr>
      <w:r>
        <w:rPr>
          <w:rFonts w:hint="eastAsia"/>
        </w:rPr>
        <w:t>其他四家大型智能手机公司在此基础上各有变化。三星如今主要在自己公司内部生产设备，但在越南拥有大型工厂，并向竞争对手销售半导体和显示屏。总部位于深圳的华为倾向在公司内部生产组件。同为中国品牌的小米和</w:t>
      </w:r>
      <w:r>
        <w:rPr>
          <w:rFonts w:hint="eastAsia"/>
        </w:rPr>
        <w:t>OPPO</w:t>
      </w:r>
      <w:r>
        <w:rPr>
          <w:rFonts w:hint="eastAsia"/>
        </w:rPr>
        <w:t>则比苹果更精简，采用外包形式在国内外生产产品。</w:t>
      </w:r>
    </w:p>
    <w:p w14:paraId="4F44F5FC" w14:textId="77777777" w:rsidR="003810BB" w:rsidRDefault="003810BB" w:rsidP="003810BB"/>
    <w:p w14:paraId="239DAD60" w14:textId="77777777" w:rsidR="003810BB" w:rsidRDefault="003810BB" w:rsidP="003810BB">
      <w:r>
        <w:t>These intricate networks have a vast economic footprint, as a recent IMF study shows. At the peak in October 2017, smartphone components accounted for over 33% of exports from Taiwan, 17% of those from Malaysia and 16% from Singapore. Smartphones comprise 6% of Chinese exports. Memory chips flow from South Korea and Vietnam; system chips from Malaysia, Taiwan and elsewhere; and displays from Japan and South Korea. Rich-world firms, such as Qualcomm, sell licences to use their intellectual property (IP). The parts are then assembled, mainly by armies of Chinese workers. The machine cranks up ahead of the launch of each new model—Apple may reveal its latest on September 12th—and spews out millions of devices.</w:t>
      </w:r>
    </w:p>
    <w:p w14:paraId="7310F3C5" w14:textId="77777777" w:rsidR="003810BB" w:rsidRDefault="003810BB" w:rsidP="003810BB"/>
    <w:p w14:paraId="6C64B9BC" w14:textId="77777777" w:rsidR="003810BB" w:rsidRDefault="003810BB" w:rsidP="003810BB">
      <w:pPr>
        <w:rPr>
          <w:rFonts w:hint="eastAsia"/>
        </w:rPr>
      </w:pPr>
      <w:r>
        <w:rPr>
          <w:rFonts w:hint="eastAsia"/>
        </w:rPr>
        <w:t>正如国际货币基金组织最近一项研究显示，这些错综复杂的网络产生了广泛的经济影响。在</w:t>
      </w:r>
      <w:r>
        <w:rPr>
          <w:rFonts w:hint="eastAsia"/>
        </w:rPr>
        <w:t>2017</w:t>
      </w:r>
      <w:r>
        <w:rPr>
          <w:rFonts w:hint="eastAsia"/>
        </w:rPr>
        <w:t>年</w:t>
      </w:r>
      <w:r>
        <w:rPr>
          <w:rFonts w:hint="eastAsia"/>
        </w:rPr>
        <w:t>10</w:t>
      </w:r>
      <w:r>
        <w:rPr>
          <w:rFonts w:hint="eastAsia"/>
        </w:rPr>
        <w:t>月的巅峰期，智能手机组件占台湾出口的</w:t>
      </w:r>
      <w:r>
        <w:rPr>
          <w:rFonts w:hint="eastAsia"/>
        </w:rPr>
        <w:t>33%</w:t>
      </w:r>
      <w:r>
        <w:rPr>
          <w:rFonts w:hint="eastAsia"/>
        </w:rPr>
        <w:t>以上、马来西亚的</w:t>
      </w:r>
      <w:r>
        <w:rPr>
          <w:rFonts w:hint="eastAsia"/>
        </w:rPr>
        <w:t>17%</w:t>
      </w:r>
      <w:r>
        <w:rPr>
          <w:rFonts w:hint="eastAsia"/>
        </w:rPr>
        <w:t>、新加坡的</w:t>
      </w:r>
      <w:r>
        <w:rPr>
          <w:rFonts w:hint="eastAsia"/>
        </w:rPr>
        <w:t>16%</w:t>
      </w:r>
      <w:r>
        <w:rPr>
          <w:rFonts w:hint="eastAsia"/>
        </w:rPr>
        <w:t>。智能手机占到中国出口的</w:t>
      </w:r>
      <w:r>
        <w:rPr>
          <w:rFonts w:hint="eastAsia"/>
        </w:rPr>
        <w:t>6%</w:t>
      </w:r>
      <w:r>
        <w:rPr>
          <w:rFonts w:hint="eastAsia"/>
        </w:rPr>
        <w:t>。韩国和越南大量出口内存芯片；系统芯片主要来自马来西亚、台湾等地；显示屏来自日本和韩国。像高通（</w:t>
      </w:r>
      <w:r>
        <w:rPr>
          <w:rFonts w:hint="eastAsia"/>
        </w:rPr>
        <w:t>Qualcomm</w:t>
      </w:r>
      <w:r>
        <w:rPr>
          <w:rFonts w:hint="eastAsia"/>
        </w:rPr>
        <w:t>）这样的富裕国家的公司会出售使用其知识产权的许可证。之后，再由主要由中国工人组成的制造大军组装产品。每款新机型推出前（苹果预计会在</w:t>
      </w:r>
      <w:r>
        <w:rPr>
          <w:rFonts w:hint="eastAsia"/>
        </w:rPr>
        <w:t>9</w:t>
      </w:r>
      <w:r>
        <w:rPr>
          <w:rFonts w:hint="eastAsia"/>
        </w:rPr>
        <w:t>月</w:t>
      </w:r>
      <w:r>
        <w:rPr>
          <w:rFonts w:hint="eastAsia"/>
        </w:rPr>
        <w:t>12</w:t>
      </w:r>
      <w:r>
        <w:rPr>
          <w:rFonts w:hint="eastAsia"/>
        </w:rPr>
        <w:t>日发布新产品），这台“供应链机器”就会开动起来，源源不断地输出数百万台设备。</w:t>
      </w:r>
    </w:p>
    <w:p w14:paraId="6F365429" w14:textId="77777777" w:rsidR="003810BB" w:rsidRDefault="003810BB" w:rsidP="003810BB"/>
    <w:p w14:paraId="12479445" w14:textId="77777777" w:rsidR="003810BB" w:rsidRDefault="003810BB" w:rsidP="003810BB">
      <w:r>
        <w:t>The first threat to this system is that the number of new smartphones sold fell by 0.3% last year as China reached saturation and Western users upgraded less often. Yet despite this, total revenues increased by 10% for all suppliers of hardware and services to smartphone firms. Firms that sell games and services are booming; the sales of developers through Apple’s App Store rose by over 30% last year, to $27bn. New phones are stuffed with pricier chips and displays. The total value of the parts inside the iPhone X and Samsung Galaxy S9 is 28% and 13% more, respectively, than in their predecessor models, according to IHS Markit.</w:t>
      </w:r>
    </w:p>
    <w:p w14:paraId="5F0FD9C8" w14:textId="77777777" w:rsidR="003810BB" w:rsidRDefault="003810BB" w:rsidP="003810BB"/>
    <w:p w14:paraId="7E22A8C4" w14:textId="77777777" w:rsidR="003810BB" w:rsidRDefault="003810BB" w:rsidP="003810BB">
      <w:pPr>
        <w:rPr>
          <w:rFonts w:hint="eastAsia"/>
        </w:rPr>
      </w:pPr>
      <w:r>
        <w:rPr>
          <w:rFonts w:hint="eastAsia"/>
        </w:rPr>
        <w:t>这个系统面临的第一个威胁是市场萎缩。随着中国市场饱和，西方用户升级换机的频率降低，去年售出的新智能手机数量下降了</w:t>
      </w:r>
      <w:r>
        <w:rPr>
          <w:rFonts w:hint="eastAsia"/>
        </w:rPr>
        <w:t>0.3%</w:t>
      </w:r>
      <w:r>
        <w:rPr>
          <w:rFonts w:hint="eastAsia"/>
        </w:rPr>
        <w:t>。尽管如此，所有智能手机公司的硬件和服务供应商的总收入仍增长了</w:t>
      </w:r>
      <w:r>
        <w:rPr>
          <w:rFonts w:hint="eastAsia"/>
        </w:rPr>
        <w:t>10%</w:t>
      </w:r>
      <w:r>
        <w:rPr>
          <w:rFonts w:hint="eastAsia"/>
        </w:rPr>
        <w:t>。销售游戏和服务的公司正蓬勃发展——苹果</w:t>
      </w:r>
      <w:r>
        <w:rPr>
          <w:rFonts w:hint="eastAsia"/>
        </w:rPr>
        <w:t>App Store</w:t>
      </w:r>
      <w:r>
        <w:rPr>
          <w:rFonts w:hint="eastAsia"/>
        </w:rPr>
        <w:t>的应用开发者的销售额去年上升超过</w:t>
      </w:r>
      <w:r>
        <w:rPr>
          <w:rFonts w:hint="eastAsia"/>
        </w:rPr>
        <w:t>30%</w:t>
      </w:r>
      <w:r>
        <w:rPr>
          <w:rFonts w:hint="eastAsia"/>
        </w:rPr>
        <w:t>，达到</w:t>
      </w:r>
      <w:r>
        <w:rPr>
          <w:rFonts w:hint="eastAsia"/>
        </w:rPr>
        <w:t>270</w:t>
      </w:r>
      <w:r>
        <w:rPr>
          <w:rFonts w:hint="eastAsia"/>
        </w:rPr>
        <w:t>亿美元。新款手机采用的芯片和显示屏价格也愈加昂贵。据全球信息提供商</w:t>
      </w:r>
      <w:r>
        <w:rPr>
          <w:rFonts w:hint="eastAsia"/>
        </w:rPr>
        <w:t>IHS Markit</w:t>
      </w:r>
      <w:r>
        <w:rPr>
          <w:rFonts w:hint="eastAsia"/>
        </w:rPr>
        <w:t>的数据，</w:t>
      </w:r>
      <w:r>
        <w:rPr>
          <w:rFonts w:hint="eastAsia"/>
        </w:rPr>
        <w:t>iPhone X</w:t>
      </w:r>
      <w:r>
        <w:rPr>
          <w:rFonts w:hint="eastAsia"/>
        </w:rPr>
        <w:t>和三星</w:t>
      </w:r>
      <w:r>
        <w:rPr>
          <w:rFonts w:hint="eastAsia"/>
        </w:rPr>
        <w:t>Galaxy S9</w:t>
      </w:r>
      <w:r>
        <w:rPr>
          <w:rFonts w:hint="eastAsia"/>
        </w:rPr>
        <w:t>采用的部件总值分别比各自的上一代机型高出</w:t>
      </w:r>
      <w:r>
        <w:rPr>
          <w:rFonts w:hint="eastAsia"/>
        </w:rPr>
        <w:t>28%</w:t>
      </w:r>
      <w:r>
        <w:rPr>
          <w:rFonts w:hint="eastAsia"/>
        </w:rPr>
        <w:t>和</w:t>
      </w:r>
      <w:r>
        <w:rPr>
          <w:rFonts w:hint="eastAsia"/>
        </w:rPr>
        <w:t>13%</w:t>
      </w:r>
      <w:r>
        <w:rPr>
          <w:rFonts w:hint="eastAsia"/>
        </w:rPr>
        <w:t>。</w:t>
      </w:r>
    </w:p>
    <w:p w14:paraId="12B1629D" w14:textId="77777777" w:rsidR="003810BB" w:rsidRDefault="003810BB" w:rsidP="003810BB"/>
    <w:p w14:paraId="3A20DACE" w14:textId="77777777" w:rsidR="003810BB" w:rsidRDefault="003810BB" w:rsidP="003810BB">
      <w:r>
        <w:t>The system’s chief weakness is its long tail of puny firms. Many observers worry about labour conditions in the supply chain; the typical poorly paid assembly worker in China handles 1,700 phones a day. But life has been hard for some capitalists, too. One way to show this is to examine the finances of 42 big Apple suppliers. (These figures are estimates, using data from Bloomberg, IHS and Morgan Stanley; the 42 firms cover about three-quarters of Apple’s suppliers’ total gross profits and we weight each firm for the share of its business with Apple.)</w:t>
      </w:r>
    </w:p>
    <w:p w14:paraId="1976EC67" w14:textId="77777777" w:rsidR="003810BB" w:rsidRDefault="003810BB" w:rsidP="003810BB"/>
    <w:p w14:paraId="0257DD8D" w14:textId="77777777" w:rsidR="003810BB" w:rsidRDefault="003810BB" w:rsidP="003810BB">
      <w:pPr>
        <w:rPr>
          <w:rFonts w:hint="eastAsia"/>
        </w:rPr>
      </w:pPr>
      <w:r>
        <w:rPr>
          <w:rFonts w:hint="eastAsia"/>
        </w:rPr>
        <w:t>这个系统的主要弱点是由弱小公司构成的“长尾”。许多观察人士为供应链中工人的劳动条件感到担忧——中国的低收入装配工人通常每人每天要经手</w:t>
      </w:r>
      <w:r>
        <w:rPr>
          <w:rFonts w:hint="eastAsia"/>
        </w:rPr>
        <w:t>1700</w:t>
      </w:r>
      <w:r>
        <w:rPr>
          <w:rFonts w:hint="eastAsia"/>
        </w:rPr>
        <w:t>台手机。但一些资本家也度日艰难。从苹果的</w:t>
      </w:r>
      <w:r>
        <w:rPr>
          <w:rFonts w:hint="eastAsia"/>
        </w:rPr>
        <w:t>42</w:t>
      </w:r>
      <w:r>
        <w:rPr>
          <w:rFonts w:hint="eastAsia"/>
        </w:rPr>
        <w:t>家大型供应商的财务状况可见一斑。（这些数字是根据彭博、</w:t>
      </w:r>
      <w:r>
        <w:rPr>
          <w:rFonts w:hint="eastAsia"/>
        </w:rPr>
        <w:t>IHS</w:t>
      </w:r>
      <w:r>
        <w:rPr>
          <w:rFonts w:hint="eastAsia"/>
        </w:rPr>
        <w:t>和摩根士丹利的数据估算而来；这</w:t>
      </w:r>
      <w:r>
        <w:rPr>
          <w:rFonts w:hint="eastAsia"/>
        </w:rPr>
        <w:t>42</w:t>
      </w:r>
      <w:r>
        <w:rPr>
          <w:rFonts w:hint="eastAsia"/>
        </w:rPr>
        <w:t>家公司的总利润约占苹果供应商总利润的四分之三，我们按每家公司与苹果业务的份额作加权。）</w:t>
      </w:r>
    </w:p>
    <w:p w14:paraId="7FDB0B30" w14:textId="77777777" w:rsidR="003810BB" w:rsidRDefault="003810BB" w:rsidP="003810BB"/>
    <w:p w14:paraId="11492DA6" w14:textId="77777777" w:rsidR="003810BB" w:rsidRDefault="003810BB" w:rsidP="003810BB"/>
    <w:p w14:paraId="3F68F16D" w14:textId="77777777" w:rsidR="003810BB" w:rsidRDefault="003810BB" w:rsidP="003810BB">
      <w:r>
        <w:t>Apple and 13 of its chip suppliers earn over 90% of the total pool of profits from the Apple system. Meanwhile the tail of other firms doing more basic activities must pay for most workers, inventories and fixed assets (see chart). So they have in aggregate a weak return on equity, of 9%, and a net profit margin of just 2%. Their earnings have not risen for five years. They include assemblers such as Taiwan’s Hon Hai and niche component makers, some of which are visibly struggling. On August 22nd AAC Technologies, a specialist in making phones vibrate, said its second-quarter profits fell by 39% compared with the previous year.</w:t>
      </w:r>
    </w:p>
    <w:p w14:paraId="3802BE50" w14:textId="77777777" w:rsidR="003810BB" w:rsidRDefault="003810BB" w:rsidP="003810BB"/>
    <w:p w14:paraId="5C4BC320" w14:textId="77777777" w:rsidR="003810BB" w:rsidRDefault="003810BB" w:rsidP="003810BB">
      <w:pPr>
        <w:rPr>
          <w:rFonts w:hint="eastAsia"/>
        </w:rPr>
      </w:pPr>
      <w:r>
        <w:rPr>
          <w:rFonts w:hint="eastAsia"/>
        </w:rPr>
        <w:t>苹果公司及其</w:t>
      </w:r>
      <w:r>
        <w:rPr>
          <w:rFonts w:hint="eastAsia"/>
        </w:rPr>
        <w:t>13</w:t>
      </w:r>
      <w:r>
        <w:rPr>
          <w:rFonts w:hint="eastAsia"/>
        </w:rPr>
        <w:t>家芯片供应商拿走了苹果体系中超过</w:t>
      </w:r>
      <w:r>
        <w:rPr>
          <w:rFonts w:hint="eastAsia"/>
        </w:rPr>
        <w:t>90%</w:t>
      </w:r>
      <w:r>
        <w:rPr>
          <w:rFonts w:hint="eastAsia"/>
        </w:rPr>
        <w:t>的总利润。而负责完成较基本工作的其他“长尾”公司必须支付大部分工人的工资、存货和固定资产（见图表）。因此，它们作为一个总体的股本回报率较低，为</w:t>
      </w:r>
      <w:r>
        <w:rPr>
          <w:rFonts w:hint="eastAsia"/>
        </w:rPr>
        <w:t>9%</w:t>
      </w:r>
      <w:r>
        <w:rPr>
          <w:rFonts w:hint="eastAsia"/>
        </w:rPr>
        <w:t>，净利润率仅为</w:t>
      </w:r>
      <w:r>
        <w:rPr>
          <w:rFonts w:hint="eastAsia"/>
        </w:rPr>
        <w:t>2%</w:t>
      </w:r>
      <w:r>
        <w:rPr>
          <w:rFonts w:hint="eastAsia"/>
        </w:rPr>
        <w:t>。这些公司的营收已五年未见起色。这之中包括台湾的鸿海等组装工厂以及一些小型组件制造商，其中部分公司显然处境艰难。</w:t>
      </w:r>
      <w:r>
        <w:rPr>
          <w:rFonts w:hint="eastAsia"/>
        </w:rPr>
        <w:t>8</w:t>
      </w:r>
      <w:r>
        <w:rPr>
          <w:rFonts w:hint="eastAsia"/>
        </w:rPr>
        <w:t>月</w:t>
      </w:r>
      <w:r>
        <w:rPr>
          <w:rFonts w:hint="eastAsia"/>
        </w:rPr>
        <w:t>22</w:t>
      </w:r>
      <w:r>
        <w:rPr>
          <w:rFonts w:hint="eastAsia"/>
        </w:rPr>
        <w:t>日，主营手机震动部件的瑞声科技表示，其第二季度利润比去年同期下降了</w:t>
      </w:r>
      <w:r>
        <w:rPr>
          <w:rFonts w:hint="eastAsia"/>
        </w:rPr>
        <w:t>39%</w:t>
      </w:r>
      <w:r>
        <w:rPr>
          <w:rFonts w:hint="eastAsia"/>
        </w:rPr>
        <w:t>。</w:t>
      </w:r>
    </w:p>
    <w:p w14:paraId="61898814" w14:textId="77777777" w:rsidR="003810BB" w:rsidRDefault="003810BB" w:rsidP="003810BB"/>
    <w:p w14:paraId="74363EDB" w14:textId="77777777" w:rsidR="003810BB" w:rsidRDefault="003810BB" w:rsidP="003810BB">
      <w:r>
        <w:t>The typical supplier is secretive, battle-hardened, controlled by its founder and accustomed to volatility. If you take a broader sample of 132 suppliers to Apple, Samsung and Xiaomi, typically a third of them are shrinking in any given year. Their tight finances leave them exposed to trade tensions, which are the industry’s second big problem. In April America imposed sanctions on ZTE, a Chinese electronics firm that makes some handsets (they were lifted in July). So far America and China have refrained from messing with any other firms. Yet if tensions escalate, they could be in the firing line.</w:t>
      </w:r>
    </w:p>
    <w:p w14:paraId="60163E5C" w14:textId="77777777" w:rsidR="003810BB" w:rsidRDefault="003810BB" w:rsidP="003810BB"/>
    <w:p w14:paraId="5063315A" w14:textId="77777777" w:rsidR="003810BB" w:rsidRDefault="003810BB" w:rsidP="003810BB">
      <w:pPr>
        <w:rPr>
          <w:rFonts w:hint="eastAsia"/>
        </w:rPr>
      </w:pPr>
      <w:r>
        <w:rPr>
          <w:rFonts w:hint="eastAsia"/>
        </w:rPr>
        <w:t>典型的供应商都低调隐秘，久经沙场，由创始人控制，见惯市场风浪。如果把样本扩大至苹果、三星和小米的</w:t>
      </w:r>
      <w:r>
        <w:rPr>
          <w:rFonts w:hint="eastAsia"/>
        </w:rPr>
        <w:t>132</w:t>
      </w:r>
      <w:r>
        <w:rPr>
          <w:rFonts w:hint="eastAsia"/>
        </w:rPr>
        <w:t>家供应商，那么任何一年里通常都有三分之一的供应商在萎缩。财务紧拙令这些公司容易受到贸易摩擦的冲击，这是该行业的第二大问题。今年</w:t>
      </w:r>
      <w:r>
        <w:rPr>
          <w:rFonts w:hint="eastAsia"/>
        </w:rPr>
        <w:t>4</w:t>
      </w:r>
      <w:r>
        <w:rPr>
          <w:rFonts w:hint="eastAsia"/>
        </w:rPr>
        <w:t>月，美国对拥有手机生产业务的中国电子公司中兴通讯实施制裁（已于</w:t>
      </w:r>
      <w:r>
        <w:rPr>
          <w:rFonts w:hint="eastAsia"/>
        </w:rPr>
        <w:t>7</w:t>
      </w:r>
      <w:r>
        <w:rPr>
          <w:rFonts w:hint="eastAsia"/>
        </w:rPr>
        <w:t>月解除）。目前为止，美国和中国都还保持克制，未对其他任何公司动手。然而，如果贸易战升级，这些公司就可能遭到打击。</w:t>
      </w:r>
    </w:p>
    <w:p w14:paraId="0869330C" w14:textId="77777777" w:rsidR="003810BB" w:rsidRDefault="003810BB" w:rsidP="003810BB"/>
    <w:p w14:paraId="46D815AC" w14:textId="77777777" w:rsidR="003810BB" w:rsidRDefault="003810BB" w:rsidP="003810BB">
      <w:r>
        <w:t>Supplier beware</w:t>
      </w:r>
    </w:p>
    <w:p w14:paraId="6AC437CE" w14:textId="77777777" w:rsidR="003810BB" w:rsidRDefault="003810BB" w:rsidP="003810BB"/>
    <w:p w14:paraId="049DCF41" w14:textId="77777777" w:rsidR="003810BB" w:rsidRDefault="003810BB" w:rsidP="003810BB">
      <w:pPr>
        <w:rPr>
          <w:rFonts w:hint="eastAsia"/>
        </w:rPr>
      </w:pPr>
      <w:r>
        <w:rPr>
          <w:rFonts w:hint="eastAsia"/>
        </w:rPr>
        <w:t>供应商请小心</w:t>
      </w:r>
    </w:p>
    <w:p w14:paraId="35249601" w14:textId="77777777" w:rsidR="003810BB" w:rsidRDefault="003810BB" w:rsidP="003810BB"/>
    <w:p w14:paraId="579B7057" w14:textId="77777777" w:rsidR="003810BB" w:rsidRDefault="003810BB" w:rsidP="003810BB">
      <w:r>
        <w:t>Apple, Samsung and most semiconductor makers could ride out such tensions, with their high margins and cash-laden balance-sheets. But the long chain of other suppliers could not, given their razor-thin margins, big working-capital balances and fixed costs. Tariffs could push them into the red. Of the 132 firms, 52% would be loss-making if costs rose by just 5%. And a ZTE-style cessation of trade would be disastrous. If revenues dried up and the 132 firms continued to pay their own suppliers, short-term debts and wages, 28% of them would run out of cash within 100 days.</w:t>
      </w:r>
    </w:p>
    <w:p w14:paraId="01319A7E" w14:textId="77777777" w:rsidR="003810BB" w:rsidRDefault="003810BB" w:rsidP="003810BB"/>
    <w:p w14:paraId="670081ED" w14:textId="77777777" w:rsidR="003810BB" w:rsidRDefault="003810BB" w:rsidP="003810BB">
      <w:pPr>
        <w:rPr>
          <w:rFonts w:hint="eastAsia"/>
        </w:rPr>
      </w:pPr>
      <w:r>
        <w:rPr>
          <w:rFonts w:hint="eastAsia"/>
        </w:rPr>
        <w:t>苹果、三星和大多数半导体制造商可凭借高利润和资产负债表上充裕的现金捱过这种紧张局面。但长链上的其他供应商由于利润微薄、营运资金余额和固定成本高，情况不容乐观。关税可能令其陷入亏损。只要成本上涨</w:t>
      </w:r>
      <w:r>
        <w:rPr>
          <w:rFonts w:hint="eastAsia"/>
        </w:rPr>
        <w:t>5%</w:t>
      </w:r>
      <w:r>
        <w:rPr>
          <w:rFonts w:hint="eastAsia"/>
        </w:rPr>
        <w:t>，这</w:t>
      </w:r>
      <w:r>
        <w:rPr>
          <w:rFonts w:hint="eastAsia"/>
        </w:rPr>
        <w:t>132</w:t>
      </w:r>
      <w:r>
        <w:rPr>
          <w:rFonts w:hint="eastAsia"/>
        </w:rPr>
        <w:t>家公司中就有</w:t>
      </w:r>
      <w:r>
        <w:rPr>
          <w:rFonts w:hint="eastAsia"/>
        </w:rPr>
        <w:t>52%</w:t>
      </w:r>
      <w:r>
        <w:rPr>
          <w:rFonts w:hint="eastAsia"/>
        </w:rPr>
        <w:t>将出现亏损。中兴式的贸易禁令将是灾难性的。如果收入枯竭，而这</w:t>
      </w:r>
      <w:r>
        <w:rPr>
          <w:rFonts w:hint="eastAsia"/>
        </w:rPr>
        <w:t>132</w:t>
      </w:r>
      <w:r>
        <w:rPr>
          <w:rFonts w:hint="eastAsia"/>
        </w:rPr>
        <w:t>家公司继续偿付自己的供应商、短期债务和工资，其中</w:t>
      </w:r>
      <w:r>
        <w:rPr>
          <w:rFonts w:hint="eastAsia"/>
        </w:rPr>
        <w:t>28%</w:t>
      </w:r>
      <w:r>
        <w:rPr>
          <w:rFonts w:hint="eastAsia"/>
        </w:rPr>
        <w:t>将在</w:t>
      </w:r>
      <w:r>
        <w:rPr>
          <w:rFonts w:hint="eastAsia"/>
        </w:rPr>
        <w:t>100</w:t>
      </w:r>
      <w:r>
        <w:rPr>
          <w:rFonts w:hint="eastAsia"/>
        </w:rPr>
        <w:t>天内耗尽所有现金。</w:t>
      </w:r>
    </w:p>
    <w:p w14:paraId="19855D1C" w14:textId="77777777" w:rsidR="003810BB" w:rsidRDefault="003810BB" w:rsidP="003810BB"/>
    <w:p w14:paraId="2C51AB5A" w14:textId="77777777" w:rsidR="003810BB" w:rsidRDefault="003810BB" w:rsidP="003810BB">
      <w:r>
        <w:t>Choking the smartphone complex would be madness: consumers would be upset, millions of jobs would be at risk in Asia, and stockmarkets in America and East Asia would suffer. But even if governments avoid a shock, over time they are likely to push for a greater share of the profits, jobs and IP. America wants more plants at home. China is suing several foreign memory-chip firms for price-fixing and wants to build an indigenous semiconductor capability. If you are running a big firm in the smartphone complex, you should be reimagining things in preparation for a less open world. In a decade, on its current trajectory, the industry will be smaller, with suppliers forced to consolidate and to automate production. It may also be organised in national silos, with production, IP, profits and jobs distributed more evenly around the world. Firms will need to adapt—or be swiped away.</w:t>
      </w:r>
    </w:p>
    <w:p w14:paraId="54276DAA" w14:textId="77777777" w:rsidR="003810BB" w:rsidRDefault="003810BB" w:rsidP="003810BB"/>
    <w:p w14:paraId="07A70806" w14:textId="77777777" w:rsidR="003810BB" w:rsidRDefault="003810BB" w:rsidP="003810BB">
      <w:pPr>
        <w:rPr>
          <w:rFonts w:hint="eastAsia"/>
        </w:rPr>
      </w:pPr>
      <w:r>
        <w:rPr>
          <w:rFonts w:hint="eastAsia"/>
        </w:rPr>
        <w:t>扼杀智能手机产业体系将是疯狂之举：消费者会失望，亚洲的数百万个工作岗位将岌岌可危，美国和东亚的股票市场也将受挫。但即使两国政府此次避免了这样的冲击，长期来看它们很可能还是要为本国争取更大份额的利润、就业岗位和知识产权。美国希望企业更多在美国设厂。中国正在状告几家外国内存芯片公司涉嫌价格垄断，同时希望在本土发展半导体产能。如果你在智能手机产业体系中经营着一家大公司，那就得重做打算，准备适应一个不那么开放的世界。按目前的发展趋势，十年后，这个产业的规模将缩小，供应商被迫整合并实现生产自动化。它也可能要在各个国家的内部组织，令生产、知识产权、利润和就业机会在世界各地更均匀分布。企业将需要调整适应，否则就会被淘汰出局。</w:t>
      </w:r>
    </w:p>
    <w:p w14:paraId="46DD3813" w14:textId="77777777" w:rsidR="003810BB" w:rsidRDefault="003810BB" w:rsidP="003810BB">
      <w:pPr>
        <w:pStyle w:val="1"/>
      </w:pPr>
      <w:r>
        <w:t>Bartleby: When teamwork works</w:t>
      </w:r>
    </w:p>
    <w:p w14:paraId="2FBD1682" w14:textId="77777777" w:rsidR="003810BB" w:rsidRDefault="003810BB" w:rsidP="003810BB">
      <w:r>
        <w:t>The pros and cons of co-operating</w:t>
      </w:r>
    </w:p>
    <w:p w14:paraId="04153865" w14:textId="77777777" w:rsidR="003810BB" w:rsidRDefault="003810BB" w:rsidP="003810BB">
      <w:pPr>
        <w:rPr>
          <w:rFonts w:hint="eastAsia"/>
        </w:rPr>
      </w:pPr>
      <w:r>
        <w:rPr>
          <w:rFonts w:hint="eastAsia"/>
        </w:rPr>
        <w:t>巴托比：团队合作有用时</w:t>
      </w:r>
    </w:p>
    <w:p w14:paraId="3D2132E3" w14:textId="77777777" w:rsidR="003810BB" w:rsidRDefault="003810BB" w:rsidP="003810BB">
      <w:pPr>
        <w:rPr>
          <w:rFonts w:hint="eastAsia"/>
        </w:rPr>
      </w:pPr>
      <w:r>
        <w:rPr>
          <w:rFonts w:hint="eastAsia"/>
        </w:rPr>
        <w:t>合作的利与弊</w:t>
      </w:r>
    </w:p>
    <w:p w14:paraId="3DAA1125" w14:textId="77777777" w:rsidR="003810BB" w:rsidRDefault="003810BB" w:rsidP="003810BB">
      <w:r>
        <w:t xml:space="preserve">20180908 business </w:t>
      </w:r>
      <w:r>
        <w:rPr>
          <w:rFonts w:ascii="Segoe UI Emoji" w:hAnsi="Segoe UI Emoji" w:cs="Segoe UI Emoji"/>
        </w:rPr>
        <w:t>🇬🇧</w:t>
      </w:r>
      <w:r>
        <w:t xml:space="preserve"> English Version</w:t>
      </w:r>
    </w:p>
    <w:p w14:paraId="66734D0C" w14:textId="77777777" w:rsidR="003810BB" w:rsidRDefault="003810BB" w:rsidP="003810BB"/>
    <w:p w14:paraId="705FBDEB" w14:textId="77777777" w:rsidR="003810BB" w:rsidRDefault="003810BB" w:rsidP="003810BB">
      <w:r>
        <w:t>COLLABORATION at work is generally seen as a good thing. Production of The Economist is a co-operative process. A crack team of editors removes most of the bad jokes before this column makes it into print. All writers sign a “gag” clause. (How did this get through? Ed.)</w:t>
      </w:r>
    </w:p>
    <w:p w14:paraId="2405C42D" w14:textId="77777777" w:rsidR="003810BB" w:rsidRDefault="003810BB" w:rsidP="003810BB"/>
    <w:p w14:paraId="0C43CA18" w14:textId="77777777" w:rsidR="003810BB" w:rsidRDefault="003810BB" w:rsidP="003810BB">
      <w:pPr>
        <w:rPr>
          <w:rFonts w:hint="eastAsia"/>
        </w:rPr>
      </w:pPr>
      <w:r>
        <w:rPr>
          <w:rFonts w:hint="eastAsia"/>
        </w:rPr>
        <w:t>人们通常认为工作中的协作是件好事。《经济学人》的出版就是一个合作的过程。在本专栏付梓之前，一群老练的编辑删掉了其中大部分的冷笑话。所有作者都要签署一项“封口”条款。（怎么没人把这句删掉？主编注）</w:t>
      </w:r>
    </w:p>
    <w:p w14:paraId="1FACA2BC" w14:textId="77777777" w:rsidR="003810BB" w:rsidRDefault="003810BB" w:rsidP="003810BB"/>
    <w:p w14:paraId="3CEBB9A0" w14:textId="77777777" w:rsidR="003810BB" w:rsidRDefault="003810BB" w:rsidP="003810BB">
      <w:r>
        <w:t xml:space="preserve">Businesses value collaboration. The latest survey by the Financial Timesof what employers want from MBA graduates found that the ability to work in a team, to work with a wide variety of people and to build, sustain and expand a network of people were three of the top five skills that managers wanted. Practical qualifications like accounting, programming and applied </w:t>
      </w:r>
      <w:r>
        <w:lastRenderedPageBreak/>
        <w:t>microeconomics were among the least-desired attributes.</w:t>
      </w:r>
    </w:p>
    <w:p w14:paraId="3A3CF2DC" w14:textId="77777777" w:rsidR="003810BB" w:rsidRDefault="003810BB" w:rsidP="003810BB"/>
    <w:p w14:paraId="4F3DC38E" w14:textId="77777777" w:rsidR="003810BB" w:rsidRDefault="003810BB" w:rsidP="003810BB">
      <w:pPr>
        <w:rPr>
          <w:rFonts w:hint="eastAsia"/>
        </w:rPr>
      </w:pPr>
      <w:r>
        <w:rPr>
          <w:rFonts w:hint="eastAsia"/>
        </w:rPr>
        <w:t>企业重视合作。《金融时报》的最新调查显示，在雇主最希望</w:t>
      </w:r>
      <w:r>
        <w:rPr>
          <w:rFonts w:hint="eastAsia"/>
        </w:rPr>
        <w:t>MBA</w:t>
      </w:r>
      <w:r>
        <w:rPr>
          <w:rFonts w:hint="eastAsia"/>
        </w:rPr>
        <w:t>毕业生具备的技能方面，团队协作能力、与各种各样的人合作的能力，以及建立、维持并扩大人脉的能力位列管理人员最看重的五大技能之三。会计、编程和应用微观经济学之类的实用技能是最不被看重的。</w:t>
      </w:r>
    </w:p>
    <w:p w14:paraId="0F83EC11" w14:textId="77777777" w:rsidR="003810BB" w:rsidRDefault="003810BB" w:rsidP="003810BB"/>
    <w:p w14:paraId="5303F49C" w14:textId="77777777" w:rsidR="003810BB" w:rsidRDefault="003810BB" w:rsidP="003810BB">
      <w:r>
        <w:t>But managers always have to balance the merits of teamwork, which help ensure that everyone is working towards the same goal, with the dangers of “groupthink”, when critics are reluctant to point out a plan’s defects for fear of being ostracised by the group. The disastrous Bay of Pigs invasion of Cuba in 1961 was a classic case of groupthink. Sceptics were reluctant to challenge John F. Kennedy, the newly elected American president.</w:t>
      </w:r>
    </w:p>
    <w:p w14:paraId="59CBD37F" w14:textId="77777777" w:rsidR="003810BB" w:rsidRDefault="003810BB" w:rsidP="003810BB"/>
    <w:p w14:paraId="7B7D8C45" w14:textId="77777777" w:rsidR="003810BB" w:rsidRDefault="003810BB" w:rsidP="003810BB">
      <w:pPr>
        <w:rPr>
          <w:rFonts w:hint="eastAsia"/>
        </w:rPr>
      </w:pPr>
      <w:r>
        <w:rPr>
          <w:rFonts w:hint="eastAsia"/>
        </w:rPr>
        <w:t>但管理人员永远需要在团队合作的优势和“趋同思维”的危险之间做好平衡，前者有助于确保每个人都朝着同样的目标努力，后者则是有不同意见的人因为担心被团队排挤而不愿指出计划的缺陷。</w:t>
      </w:r>
      <w:r>
        <w:rPr>
          <w:rFonts w:hint="eastAsia"/>
        </w:rPr>
        <w:t>1961</w:t>
      </w:r>
      <w:r>
        <w:rPr>
          <w:rFonts w:hint="eastAsia"/>
        </w:rPr>
        <w:t>年美国对古巴猪湾的灾难性入侵就是趋同思维的典型例子。当时持怀疑态度的人不愿质疑新当选的美国总统肯尼迪。</w:t>
      </w:r>
    </w:p>
    <w:p w14:paraId="1A7B2ACE" w14:textId="77777777" w:rsidR="003810BB" w:rsidRDefault="003810BB" w:rsidP="003810BB"/>
    <w:p w14:paraId="0225DE82" w14:textId="77777777" w:rsidR="003810BB" w:rsidRDefault="003810BB" w:rsidP="003810BB">
      <w:r>
        <w:t>A related phenomenon is the “wisdom of crowds”. Large groups are remarkably good, on average, at estimating such things as the number of beans in a jar or the weight of a prize calf. But that accuracy relies on the guesses being independent. When people are aware of the views of others, there is a tendency for them to herd, as participants are reluctant to look foolish by deviating from the majority view. The same effect may lead to stockmarket bubbles.</w:t>
      </w:r>
    </w:p>
    <w:p w14:paraId="01D5C126" w14:textId="77777777" w:rsidR="003810BB" w:rsidRDefault="003810BB" w:rsidP="003810BB"/>
    <w:p w14:paraId="005F90D3" w14:textId="77777777" w:rsidR="003810BB" w:rsidRDefault="003810BB" w:rsidP="003810BB">
      <w:pPr>
        <w:rPr>
          <w:rFonts w:hint="eastAsia"/>
        </w:rPr>
      </w:pPr>
      <w:r>
        <w:rPr>
          <w:rFonts w:hint="eastAsia"/>
        </w:rPr>
        <w:t>一个相关的现象是“群体智慧”。一般来说，大群体在估算某个罐子里装了多少粒豆子或一头优质小牛犊有多重这样的问题上表现得相当好。但这种准确性依赖于做猜测的个体相互保持独立。而当人们意识到其他人有怎样的看法时，就会有一种从众的倾向，因为参与者不愿因为偏离主流观点而显得愚蠢。同样的效应可能导致股市泡沫。</w:t>
      </w:r>
    </w:p>
    <w:p w14:paraId="6D4393BC" w14:textId="77777777" w:rsidR="003810BB" w:rsidRDefault="003810BB" w:rsidP="003810BB"/>
    <w:p w14:paraId="54878880" w14:textId="77777777" w:rsidR="003810BB" w:rsidRDefault="003810BB" w:rsidP="003810BB">
      <w:r>
        <w:t>Modern communication methods mean that collaboration is more frequent. Workers are constantly in touch with each other via e-mail, messaging groups or mobile calls. But does that boost, or detract from, performance? A new study* by Ethan Bernstein, Jesse Shore and David Lazer, three American academics, tried to answer this question. They set a logical problem (devising the shortest route for a travelling salesman visiting various cities). Three groups were involved: one where subjects acted independently; another where they saw the solutions posted by team members at every stage; and a third where they were kept informed of each others’ views only intermittently.</w:t>
      </w:r>
    </w:p>
    <w:p w14:paraId="6E8C7296" w14:textId="77777777" w:rsidR="003810BB" w:rsidRDefault="003810BB" w:rsidP="003810BB"/>
    <w:p w14:paraId="1D14C766" w14:textId="77777777" w:rsidR="003810BB" w:rsidRDefault="003810BB" w:rsidP="003810BB">
      <w:pPr>
        <w:rPr>
          <w:rFonts w:hint="eastAsia"/>
        </w:rPr>
      </w:pPr>
      <w:r>
        <w:rPr>
          <w:rFonts w:hint="eastAsia"/>
        </w:rPr>
        <w:t>现代交流方式让合作更加频繁。员工们通过电子邮件、聊天群或打电话持续保持联系。但这提高了还是降低了绩效呢？美国三位学者伊森·伯恩斯坦（</w:t>
      </w:r>
      <w:r>
        <w:rPr>
          <w:rFonts w:hint="eastAsia"/>
        </w:rPr>
        <w:t>Ethan Bernstein</w:t>
      </w:r>
      <w:r>
        <w:rPr>
          <w:rFonts w:hint="eastAsia"/>
        </w:rPr>
        <w:t>）、杰西·肖尔（</w:t>
      </w:r>
      <w:r>
        <w:rPr>
          <w:rFonts w:hint="eastAsia"/>
        </w:rPr>
        <w:t>Jesse Shore</w:t>
      </w:r>
      <w:r>
        <w:rPr>
          <w:rFonts w:hint="eastAsia"/>
        </w:rPr>
        <w:t>）和大卫·雷泽（</w:t>
      </w:r>
      <w:r>
        <w:rPr>
          <w:rFonts w:hint="eastAsia"/>
        </w:rPr>
        <w:t>David Lazer</w:t>
      </w:r>
      <w:r>
        <w:rPr>
          <w:rFonts w:hint="eastAsia"/>
        </w:rPr>
        <w:t>）的一项新研究</w:t>
      </w:r>
      <w:r>
        <w:rPr>
          <w:rFonts w:hint="eastAsia"/>
        </w:rPr>
        <w:t>*</w:t>
      </w:r>
      <w:r>
        <w:rPr>
          <w:rFonts w:hint="eastAsia"/>
        </w:rPr>
        <w:t>试图回答这个问题。他们设置了一个逻辑问题（为一个要走访多个城市的推销员设计最短的路线）。参与实验的有三个组：一个组的受试者单独行动；一个组的受试者能看到小组成员在每个阶段发布的解决方案；还有一个组的受试者只能断断续续地被告知其他人的想法。</w:t>
      </w:r>
    </w:p>
    <w:p w14:paraId="413264E7" w14:textId="77777777" w:rsidR="003810BB" w:rsidRDefault="003810BB" w:rsidP="003810BB"/>
    <w:p w14:paraId="4555CB62" w14:textId="77777777" w:rsidR="003810BB" w:rsidRDefault="003810BB" w:rsidP="003810BB">
      <w:r>
        <w:t>The survey found that members of the individualist group reached the optimal solution more often than the constant collaborators, but had a poorer average result. The intermittent collaborators found the right result as often as the individualists, and got a better average solution.</w:t>
      </w:r>
    </w:p>
    <w:p w14:paraId="076843CC" w14:textId="77777777" w:rsidR="003810BB" w:rsidRDefault="003810BB" w:rsidP="003810BB"/>
    <w:p w14:paraId="45FDB0BE" w14:textId="77777777" w:rsidR="003810BB" w:rsidRDefault="003810BB" w:rsidP="003810BB">
      <w:pPr>
        <w:rPr>
          <w:rFonts w:hint="eastAsia"/>
        </w:rPr>
      </w:pPr>
      <w:r>
        <w:rPr>
          <w:rFonts w:hint="eastAsia"/>
        </w:rPr>
        <w:t>调查发现，独立行动组的成员找到最佳方案的次数多于持续合作组，但平均结果较差。间歇合作组找出正确方案的频率与独立行动组一样高，但平均结果更优。</w:t>
      </w:r>
    </w:p>
    <w:p w14:paraId="30723560" w14:textId="77777777" w:rsidR="003810BB" w:rsidRDefault="003810BB" w:rsidP="003810BB"/>
    <w:p w14:paraId="2876813D" w14:textId="77777777" w:rsidR="003810BB" w:rsidRDefault="003810BB" w:rsidP="003810BB">
      <w:r>
        <w:t xml:space="preserve">When it comes to idea generation, giving people a bit of space to find a solution seems to be a good idea. Occasional collaboration can be a big help; most people have benefited from a colleague’s brainwave or (just as often) wise advice to </w:t>
      </w:r>
      <w:r>
        <w:lastRenderedPageBreak/>
        <w:t>avoid a particular course of action.</w:t>
      </w:r>
    </w:p>
    <w:p w14:paraId="6548C112" w14:textId="77777777" w:rsidR="003810BB" w:rsidRDefault="003810BB" w:rsidP="003810BB"/>
    <w:p w14:paraId="3323CD6B" w14:textId="77777777" w:rsidR="003810BB" w:rsidRDefault="003810BB" w:rsidP="003810BB">
      <w:pPr>
        <w:rPr>
          <w:rFonts w:hint="eastAsia"/>
        </w:rPr>
      </w:pPr>
      <w:r>
        <w:rPr>
          <w:rFonts w:hint="eastAsia"/>
        </w:rPr>
        <w:t>在创意生成方面，给人们一点空间去找解决方案似乎是个好主意。偶尔的合作会大有帮助——大多数人都曾得益于同事的灵光闪现，或（同样常见地）得益于同事给出的不要采取某种行动的明智建议。</w:t>
      </w:r>
    </w:p>
    <w:p w14:paraId="7F8C61B3" w14:textId="77777777" w:rsidR="003810BB" w:rsidRDefault="003810BB" w:rsidP="003810BB"/>
    <w:p w14:paraId="478D1C71" w14:textId="77777777" w:rsidR="003810BB" w:rsidRDefault="003810BB" w:rsidP="003810BB">
      <w:r>
        <w:t>Further clues come from a book, “Superminds”, by Thomas Malone of the Massachusetts Institute of Technology. He says that three factors determine the “collective intelligence” of collaborating groups: social intelligence (how good people were at rating the emotional states of others); the extent to which members took part equally in conversation (the more equal, the better); and the proportion of women in the group (the higher, the better). Groups ranked highly in these areas co-operated far better than others.</w:t>
      </w:r>
    </w:p>
    <w:p w14:paraId="0B89042E" w14:textId="77777777" w:rsidR="003810BB" w:rsidRDefault="003810BB" w:rsidP="003810BB"/>
    <w:p w14:paraId="2272061F" w14:textId="77777777" w:rsidR="003810BB" w:rsidRDefault="003810BB" w:rsidP="003810BB">
      <w:pPr>
        <w:rPr>
          <w:rFonts w:hint="eastAsia"/>
        </w:rPr>
      </w:pPr>
      <w:r>
        <w:rPr>
          <w:rFonts w:hint="eastAsia"/>
        </w:rPr>
        <w:t>麻省理工学院的托马斯·马龙（</w:t>
      </w:r>
      <w:r>
        <w:rPr>
          <w:rFonts w:hint="eastAsia"/>
        </w:rPr>
        <w:t>Thomas Malone</w:t>
      </w:r>
      <w:r>
        <w:rPr>
          <w:rFonts w:hint="eastAsia"/>
        </w:rPr>
        <w:t>）所著《超级大脑》（</w:t>
      </w:r>
      <w:r>
        <w:rPr>
          <w:rFonts w:hint="eastAsia"/>
        </w:rPr>
        <w:t>Superminds</w:t>
      </w:r>
      <w:r>
        <w:rPr>
          <w:rFonts w:hint="eastAsia"/>
        </w:rPr>
        <w:t>）一书提供了更多思路。他认为有三个因素决定了合作群体的“集体智慧”：社交智慧（人们评估他人情绪状态的能力）；成员参与对话的平等程度（越平等越好）；女性在群体中的比例（越高越好）。在这三方面排名靠前的群体的合作情况要比其他群体好得多。</w:t>
      </w:r>
    </w:p>
    <w:p w14:paraId="0B618997" w14:textId="77777777" w:rsidR="003810BB" w:rsidRDefault="003810BB" w:rsidP="003810BB"/>
    <w:p w14:paraId="37E80D6B" w14:textId="77777777" w:rsidR="003810BB" w:rsidRDefault="003810BB" w:rsidP="003810BB">
      <w:r>
        <w:t>Close teamwork may be vital in the lower reaches of a hierarchy, but at the top someone has to make a decision. At this stage, intense collaboration may be less helpful. In their book, “Friend &amp; Foe”, Adam Galinsky of Columbia Business School and Maurice Schweitzer of the Wharton School of the University of Pennsylvania found that fashion houses with co-creative directors were rated as less creative by industry experts over a decade (from 2000 to 2010) than brands that were individually led. They add that co-led teams of Himalayan climbers are more likely to suffer deaths than those with single leaders.</w:t>
      </w:r>
    </w:p>
    <w:p w14:paraId="5C57981D" w14:textId="77777777" w:rsidR="003810BB" w:rsidRDefault="003810BB" w:rsidP="003810BB"/>
    <w:p w14:paraId="27736D00" w14:textId="77777777" w:rsidR="003810BB" w:rsidRDefault="003810BB" w:rsidP="003810BB">
      <w:pPr>
        <w:rPr>
          <w:rFonts w:hint="eastAsia"/>
        </w:rPr>
      </w:pPr>
      <w:r>
        <w:rPr>
          <w:rFonts w:hint="eastAsia"/>
        </w:rPr>
        <w:t>在一个层级结构的较低位置上，密切的团队合作可能很重要，但在高层，就得有人拍板。到了这个层次，紧密协作可能就没有那么大的帮助了。哥伦比亚大学商学院的亚当·加林斯基（</w:t>
      </w:r>
      <w:r>
        <w:rPr>
          <w:rFonts w:hint="eastAsia"/>
        </w:rPr>
        <w:t>Adam Galinsky</w:t>
      </w:r>
      <w:r>
        <w:rPr>
          <w:rFonts w:hint="eastAsia"/>
        </w:rPr>
        <w:t>）和宾夕法尼亚大学沃顿商学院的莫瑞斯·施维泽（</w:t>
      </w:r>
      <w:r>
        <w:rPr>
          <w:rFonts w:hint="eastAsia"/>
        </w:rPr>
        <w:t>Maurice Schweitzer</w:t>
      </w:r>
      <w:r>
        <w:rPr>
          <w:rFonts w:hint="eastAsia"/>
        </w:rPr>
        <w:t>）在他们合著的《友与敌》（</w:t>
      </w:r>
      <w:r>
        <w:rPr>
          <w:rFonts w:hint="eastAsia"/>
        </w:rPr>
        <w:t>Friend &amp; Foe</w:t>
      </w:r>
      <w:r>
        <w:rPr>
          <w:rFonts w:hint="eastAsia"/>
        </w:rPr>
        <w:t>）中指出，十多年来（从</w:t>
      </w:r>
      <w:r>
        <w:rPr>
          <w:rFonts w:hint="eastAsia"/>
        </w:rPr>
        <w:t>2000</w:t>
      </w:r>
      <w:r>
        <w:rPr>
          <w:rFonts w:hint="eastAsia"/>
        </w:rPr>
        <w:t>年至</w:t>
      </w:r>
      <w:r>
        <w:rPr>
          <w:rFonts w:hint="eastAsia"/>
        </w:rPr>
        <w:t>2010</w:t>
      </w:r>
      <w:r>
        <w:rPr>
          <w:rFonts w:hint="eastAsia"/>
        </w:rPr>
        <w:t>年），在行业专家的眼中，由多位创意总监执掌的时装品牌不如独立设计师引领的品牌更有创意。他们还补充说，与单人带队的喜马拉雅登山队相比，多人共同领导的队伍更容易发生死亡事故。</w:t>
      </w:r>
    </w:p>
    <w:p w14:paraId="12295206" w14:textId="77777777" w:rsidR="003810BB" w:rsidRDefault="003810BB" w:rsidP="003810BB"/>
    <w:p w14:paraId="563C6C6C" w14:textId="77777777" w:rsidR="003810BB" w:rsidRDefault="003810BB" w:rsidP="003810BB">
      <w:r>
        <w:t>As the authors note, co-leadership “creates uncertainty over who is really in charge”. The battles between Sandy Weill and John Reed when they were co-chief executives of Citigroup in the late 1990s were infamous; the arrangement lasted just two years. Less than 5% of companies in the Fortune 500 have used a co-CEO structure since 1989. In short, collaboration may be a useful tool but it doesn’t work in every situation. Except at The Economist, of course.</w:t>
      </w:r>
    </w:p>
    <w:p w14:paraId="67184692" w14:textId="77777777" w:rsidR="003810BB" w:rsidRDefault="003810BB" w:rsidP="003810BB"/>
    <w:p w14:paraId="295838FD" w14:textId="77777777" w:rsidR="003810BB" w:rsidRDefault="003810BB" w:rsidP="003810BB">
      <w:pPr>
        <w:rPr>
          <w:rFonts w:hint="eastAsia"/>
        </w:rPr>
      </w:pPr>
      <w:r>
        <w:rPr>
          <w:rFonts w:hint="eastAsia"/>
        </w:rPr>
        <w:t>正如作者们指出的那样，共同领导“让人难以确定谁是真正的负责人”。上世纪</w:t>
      </w:r>
      <w:r>
        <w:rPr>
          <w:rFonts w:hint="eastAsia"/>
        </w:rPr>
        <w:t>90</w:t>
      </w:r>
      <w:r>
        <w:rPr>
          <w:rFonts w:hint="eastAsia"/>
        </w:rPr>
        <w:t>年代末，桑迪·威尔（</w:t>
      </w:r>
      <w:r>
        <w:rPr>
          <w:rFonts w:hint="eastAsia"/>
        </w:rPr>
        <w:t>Sandy Weill</w:t>
      </w:r>
      <w:r>
        <w:rPr>
          <w:rFonts w:hint="eastAsia"/>
        </w:rPr>
        <w:t>）和约翰·里德（</w:t>
      </w:r>
      <w:r>
        <w:rPr>
          <w:rFonts w:hint="eastAsia"/>
        </w:rPr>
        <w:t>John Reed</w:t>
      </w:r>
      <w:r>
        <w:rPr>
          <w:rFonts w:hint="eastAsia"/>
        </w:rPr>
        <w:t>）担任花旗集团联席</w:t>
      </w:r>
      <w:r>
        <w:rPr>
          <w:rFonts w:hint="eastAsia"/>
        </w:rPr>
        <w:t>CEO</w:t>
      </w:r>
      <w:r>
        <w:rPr>
          <w:rFonts w:hint="eastAsia"/>
        </w:rPr>
        <w:t>时的那番窝里斗臭名昭著，这种领导结构只持续了两年。自</w:t>
      </w:r>
      <w:r>
        <w:rPr>
          <w:rFonts w:hint="eastAsia"/>
        </w:rPr>
        <w:t>1989</w:t>
      </w:r>
      <w:r>
        <w:rPr>
          <w:rFonts w:hint="eastAsia"/>
        </w:rPr>
        <w:t>年以来，财富</w:t>
      </w:r>
      <w:r>
        <w:rPr>
          <w:rFonts w:hint="eastAsia"/>
        </w:rPr>
        <w:t>500</w:t>
      </w:r>
      <w:r>
        <w:rPr>
          <w:rFonts w:hint="eastAsia"/>
        </w:rPr>
        <w:t>强企业中只有不到</w:t>
      </w:r>
      <w:r>
        <w:rPr>
          <w:rFonts w:hint="eastAsia"/>
        </w:rPr>
        <w:t>5%</w:t>
      </w:r>
      <w:r>
        <w:rPr>
          <w:rFonts w:hint="eastAsia"/>
        </w:rPr>
        <w:t>采用了联席</w:t>
      </w:r>
      <w:r>
        <w:rPr>
          <w:rFonts w:hint="eastAsia"/>
        </w:rPr>
        <w:t>CEO</w:t>
      </w:r>
      <w:r>
        <w:rPr>
          <w:rFonts w:hint="eastAsia"/>
        </w:rPr>
        <w:t>的架构。总而言之，协作可能是一个有用的工具，但并不适用于所有情况。当然，《经济学人》除外。</w:t>
      </w:r>
    </w:p>
    <w:p w14:paraId="388F159B" w14:textId="77777777" w:rsidR="003810BB" w:rsidRDefault="003810BB" w:rsidP="003810BB"/>
    <w:p w14:paraId="643CB106" w14:textId="77777777" w:rsidR="003810BB" w:rsidRDefault="003810BB" w:rsidP="003810BB">
      <w:r>
        <w:t>* “How intermittent breaks in interaction improve collective intelligence”, Proceedings of the National Academy of Sciences, 2018</w:t>
      </w:r>
    </w:p>
    <w:p w14:paraId="07602B98" w14:textId="77777777" w:rsidR="003810BB" w:rsidRDefault="003810BB" w:rsidP="003810BB"/>
    <w:p w14:paraId="0F7515BA" w14:textId="4DE9E368" w:rsidR="003810BB" w:rsidRDefault="003810BB" w:rsidP="003810BB">
      <w:r>
        <w:rPr>
          <w:rFonts w:hint="eastAsia"/>
        </w:rPr>
        <w:t>*</w:t>
      </w:r>
      <w:r>
        <w:rPr>
          <w:rFonts w:hint="eastAsia"/>
        </w:rPr>
        <w:t>《互动中的间断如何提升集体智慧》，《美国国家科学院院刊》，</w:t>
      </w:r>
      <w:r>
        <w:rPr>
          <w:rFonts w:hint="eastAsia"/>
        </w:rPr>
        <w:t>2018</w:t>
      </w:r>
      <w:r>
        <w:rPr>
          <w:rFonts w:hint="eastAsia"/>
        </w:rPr>
        <w:t>年</w:t>
      </w:r>
    </w:p>
    <w:p w14:paraId="10C23630" w14:textId="77777777" w:rsidR="003810BB" w:rsidRDefault="003810BB" w:rsidP="003810BB">
      <w:pPr>
        <w:pStyle w:val="1"/>
      </w:pPr>
      <w:r>
        <w:t>Ten years after Lehman: Has finance been fixed?</w:t>
      </w:r>
    </w:p>
    <w:p w14:paraId="05A5865D" w14:textId="77777777" w:rsidR="003810BB" w:rsidRDefault="003810BB" w:rsidP="003810BB">
      <w:r>
        <w:t>The system is safer. But the right lessons have not all been learned</w:t>
      </w:r>
    </w:p>
    <w:p w14:paraId="3A2056BB" w14:textId="77777777" w:rsidR="003810BB" w:rsidRDefault="003810BB" w:rsidP="003810BB">
      <w:pPr>
        <w:rPr>
          <w:rFonts w:hint="eastAsia"/>
        </w:rPr>
      </w:pPr>
      <w:r>
        <w:rPr>
          <w:rFonts w:hint="eastAsia"/>
        </w:rPr>
        <w:t>雷曼破产十年后：金融系统修好了吗？</w:t>
      </w:r>
    </w:p>
    <w:p w14:paraId="05AC1F93" w14:textId="77777777" w:rsidR="003810BB" w:rsidRDefault="003810BB" w:rsidP="003810BB">
      <w:pPr>
        <w:rPr>
          <w:rFonts w:hint="eastAsia"/>
        </w:rPr>
      </w:pPr>
      <w:r>
        <w:rPr>
          <w:rFonts w:hint="eastAsia"/>
        </w:rPr>
        <w:lastRenderedPageBreak/>
        <w:t>金融体系已变得更加安全，但没有充分吸取教训</w:t>
      </w:r>
    </w:p>
    <w:p w14:paraId="37440380" w14:textId="77777777" w:rsidR="003810BB" w:rsidRDefault="003810BB" w:rsidP="003810BB">
      <w:r>
        <w:t xml:space="preserve">20180908 leaders </w:t>
      </w:r>
      <w:r>
        <w:rPr>
          <w:rFonts w:ascii="Segoe UI Emoji" w:hAnsi="Segoe UI Emoji" w:cs="Segoe UI Emoji"/>
        </w:rPr>
        <w:t>🇬🇧</w:t>
      </w:r>
      <w:r>
        <w:t xml:space="preserve"> English Version</w:t>
      </w:r>
    </w:p>
    <w:p w14:paraId="4CA77834" w14:textId="77777777" w:rsidR="003810BB" w:rsidRDefault="003810BB" w:rsidP="003810BB"/>
    <w:p w14:paraId="4FBB3310" w14:textId="77777777" w:rsidR="003810BB" w:rsidRDefault="003810BB" w:rsidP="003810BB">
      <w:r>
        <w:t>WHEN historians gaze back at the early 21st century, they will identify two seismic shocks. The first was the terrorist attacks of September 11th 2001, the second the global financial crisis, which boiled over ten years ago this month with the collapse of Lehman Brothers. September 11th led to wars, Lehman’s bankruptcy to an economic and political reckoning. Just as the fighting continues, so the reckoning is far from over.</w:t>
      </w:r>
    </w:p>
    <w:p w14:paraId="5BA2D449" w14:textId="77777777" w:rsidR="003810BB" w:rsidRDefault="003810BB" w:rsidP="003810BB"/>
    <w:p w14:paraId="10B6EECE" w14:textId="77777777" w:rsidR="003810BB" w:rsidRDefault="003810BB" w:rsidP="003810BB">
      <w:pPr>
        <w:rPr>
          <w:rFonts w:hint="eastAsia"/>
        </w:rPr>
      </w:pPr>
      <w:r>
        <w:rPr>
          <w:rFonts w:hint="eastAsia"/>
        </w:rPr>
        <w:t>在回顾</w:t>
      </w:r>
      <w:r>
        <w:rPr>
          <w:rFonts w:hint="eastAsia"/>
        </w:rPr>
        <w:t>21</w:t>
      </w:r>
      <w:r>
        <w:rPr>
          <w:rFonts w:hint="eastAsia"/>
        </w:rPr>
        <w:t>世纪初时，历史学家会指出两个重大冲击性事件。一是发生在</w:t>
      </w:r>
      <w:r>
        <w:rPr>
          <w:rFonts w:hint="eastAsia"/>
        </w:rPr>
        <w:t>2001</w:t>
      </w:r>
      <w:r>
        <w:rPr>
          <w:rFonts w:hint="eastAsia"/>
        </w:rPr>
        <w:t>年</w:t>
      </w:r>
      <w:r>
        <w:rPr>
          <w:rFonts w:hint="eastAsia"/>
        </w:rPr>
        <w:t>9</w:t>
      </w:r>
      <w:r>
        <w:rPr>
          <w:rFonts w:hint="eastAsia"/>
        </w:rPr>
        <w:t>月</w:t>
      </w:r>
      <w:r>
        <w:rPr>
          <w:rFonts w:hint="eastAsia"/>
        </w:rPr>
        <w:t>11</w:t>
      </w:r>
      <w:r>
        <w:rPr>
          <w:rFonts w:hint="eastAsia"/>
        </w:rPr>
        <w:t>日的恐怖袭击事件，二是爆发于十年前这个月、以雷曼兄弟倒闭为标志的全球金融危机。“</w:t>
      </w:r>
      <w:r>
        <w:rPr>
          <w:rFonts w:hint="eastAsia"/>
        </w:rPr>
        <w:t>9</w:t>
      </w:r>
      <w:r>
        <w:rPr>
          <w:rFonts w:hint="eastAsia"/>
        </w:rPr>
        <w:t>·</w:t>
      </w:r>
      <w:r>
        <w:rPr>
          <w:rFonts w:hint="eastAsia"/>
        </w:rPr>
        <w:t>11</w:t>
      </w:r>
      <w:r>
        <w:rPr>
          <w:rFonts w:hint="eastAsia"/>
        </w:rPr>
        <w:t>”事件导致了战争，雷曼兄弟破产则导致了经济和政治上的大清算。战争仍在继续，清算也远未结束。</w:t>
      </w:r>
    </w:p>
    <w:p w14:paraId="54F41918" w14:textId="77777777" w:rsidR="003810BB" w:rsidRDefault="003810BB" w:rsidP="003810BB"/>
    <w:p w14:paraId="337399C4" w14:textId="77777777" w:rsidR="003810BB" w:rsidRDefault="003810BB" w:rsidP="003810BB">
      <w:r>
        <w:t>Lehman failed after losing money on toxic loans and securities linked to America’s property market. Its bankruptcy unleashed chaos. Trade fell in every country on which the World Trade Organisation reports. Credit supplied to the real economy fell, by perhaps $2trn in America alone. To limit their indebtedness, governments resorted to austerity. Having exhausted the scope to cut interest rates, central bankers turned to quantitative easing (creating money to buy bonds).</w:t>
      </w:r>
    </w:p>
    <w:p w14:paraId="74DECB31" w14:textId="77777777" w:rsidR="003810BB" w:rsidRDefault="003810BB" w:rsidP="003810BB"/>
    <w:p w14:paraId="22261296" w14:textId="77777777" w:rsidR="003810BB" w:rsidRDefault="003810BB" w:rsidP="003810BB">
      <w:pPr>
        <w:rPr>
          <w:rFonts w:hint="eastAsia"/>
        </w:rPr>
      </w:pPr>
      <w:r>
        <w:rPr>
          <w:rFonts w:hint="eastAsia"/>
        </w:rPr>
        <w:t>雷曼因与美国房地产市场挂钩的不良贷款和证券的亏损而倒台。它的破产引发了混乱。世贸组织报告的所有国家的贸易额都下降了。仅在美国，提供给实体经济的贷款就下降了</w:t>
      </w:r>
      <w:r>
        <w:rPr>
          <w:rFonts w:hint="eastAsia"/>
        </w:rPr>
        <w:t>2</w:t>
      </w:r>
      <w:r>
        <w:rPr>
          <w:rFonts w:hint="eastAsia"/>
        </w:rPr>
        <w:t>万亿美元。为了限制债务，各国政府采取紧缩措施。由于利率已降无可降，央行官员们转而采取量化宽松政策（加印货币来购买债券）。</w:t>
      </w:r>
    </w:p>
    <w:p w14:paraId="29A3BAAB" w14:textId="77777777" w:rsidR="003810BB" w:rsidRDefault="003810BB" w:rsidP="003810BB"/>
    <w:p w14:paraId="093CF21D" w14:textId="77777777" w:rsidR="003810BB" w:rsidRDefault="003810BB" w:rsidP="003810BB">
      <w:r>
        <w:t>Just as the causes of the financial crisis were many and varied, so were its consequences. It turbocharged today’s populist surge, raising questions about income inequality, job insecurity and globalisation. But it also changed the financial system (see Briefing). The question is: did it change it enough?</w:t>
      </w:r>
    </w:p>
    <w:p w14:paraId="0220FAA9" w14:textId="77777777" w:rsidR="003810BB" w:rsidRDefault="003810BB" w:rsidP="003810BB"/>
    <w:p w14:paraId="463CDABE" w14:textId="77777777" w:rsidR="003810BB" w:rsidRDefault="003810BB" w:rsidP="003810BB">
      <w:pPr>
        <w:rPr>
          <w:rFonts w:hint="eastAsia"/>
        </w:rPr>
      </w:pPr>
      <w:r>
        <w:rPr>
          <w:rFonts w:hint="eastAsia"/>
        </w:rPr>
        <w:t>金融危机的后果和其原因一样繁多。它助长了今天的民粹主义浪潮，引发了有关收入不平等、职位不稳定以及全球化的质疑。但它也改变了金融体系。问题是，改变得彻底吗？</w:t>
      </w:r>
    </w:p>
    <w:p w14:paraId="27A09174" w14:textId="77777777" w:rsidR="003810BB" w:rsidRDefault="003810BB" w:rsidP="003810BB"/>
    <w:p w14:paraId="55F8E53B" w14:textId="77777777" w:rsidR="003810BB" w:rsidRDefault="003810BB" w:rsidP="003810BB">
      <w:r>
        <w:t>To splurge is human</w:t>
      </w:r>
    </w:p>
    <w:p w14:paraId="487EFD52" w14:textId="77777777" w:rsidR="003810BB" w:rsidRDefault="003810BB" w:rsidP="003810BB"/>
    <w:p w14:paraId="4AC91A6A" w14:textId="77777777" w:rsidR="003810BB" w:rsidRDefault="003810BB" w:rsidP="003810BB">
      <w:pPr>
        <w:rPr>
          <w:rFonts w:hint="eastAsia"/>
        </w:rPr>
      </w:pPr>
      <w:r>
        <w:rPr>
          <w:rFonts w:hint="eastAsia"/>
        </w:rPr>
        <w:t>挥霍乃人性</w:t>
      </w:r>
    </w:p>
    <w:p w14:paraId="2007365E" w14:textId="77777777" w:rsidR="003810BB" w:rsidRDefault="003810BB" w:rsidP="003810BB"/>
    <w:p w14:paraId="4FBD702A" w14:textId="77777777" w:rsidR="003810BB" w:rsidRDefault="003810BB" w:rsidP="003810BB">
      <w:r>
        <w:t>One way—the wrong way—to judge progress would be to expect an end to financial crises. Systemic banking meltdowns are a feature of human history. The IMF has counted 124 of them between 1970 and 2007. There is no question that they will occur again, if only because good times breed complacency. Consider that the Trump administration is deregulating finance during an economic boom and that the Federal Reserve has not yet raised counter-cyclical capital requirements. Even when prudence prevails, no regulator is a perfect judge of risk.</w:t>
      </w:r>
    </w:p>
    <w:p w14:paraId="3184E80E" w14:textId="77777777" w:rsidR="003810BB" w:rsidRDefault="003810BB" w:rsidP="003810BB"/>
    <w:p w14:paraId="52C73109" w14:textId="77777777" w:rsidR="003810BB" w:rsidRDefault="003810BB" w:rsidP="003810BB">
      <w:pPr>
        <w:rPr>
          <w:rFonts w:hint="eastAsia"/>
        </w:rPr>
      </w:pPr>
      <w:r>
        <w:rPr>
          <w:rFonts w:hint="eastAsia"/>
        </w:rPr>
        <w:t>有一种评判进步的视角是期待金融危机从此终结，但这是错误的。银行业出现系统性崩溃是人类历史的一个特征。据国际货币基金组织统计，这样的崩溃在</w:t>
      </w:r>
      <w:r>
        <w:rPr>
          <w:rFonts w:hint="eastAsia"/>
        </w:rPr>
        <w:t>1970</w:t>
      </w:r>
      <w:r>
        <w:rPr>
          <w:rFonts w:hint="eastAsia"/>
        </w:rPr>
        <w:t>年至</w:t>
      </w:r>
      <w:r>
        <w:rPr>
          <w:rFonts w:hint="eastAsia"/>
        </w:rPr>
        <w:t>2007</w:t>
      </w:r>
      <w:r>
        <w:rPr>
          <w:rFonts w:hint="eastAsia"/>
        </w:rPr>
        <w:t>年间共发生过</w:t>
      </w:r>
      <w:r>
        <w:rPr>
          <w:rFonts w:hint="eastAsia"/>
        </w:rPr>
        <w:t>124</w:t>
      </w:r>
      <w:r>
        <w:rPr>
          <w:rFonts w:hint="eastAsia"/>
        </w:rPr>
        <w:t>次。毫无疑问，未来它必将再次发生，哪怕只是因为好日子过久了而滋生自满。看看特朗普政府在经济繁荣时期放松对金融的管制，以及美联储尚未启动逆周期资本缓冲要求，就能知晓一二。即使监管机构普遍谨慎，也没有哪家能够完美地判断风险。</w:t>
      </w:r>
    </w:p>
    <w:p w14:paraId="3EB0F8D7" w14:textId="77777777" w:rsidR="003810BB" w:rsidRDefault="003810BB" w:rsidP="003810BB"/>
    <w:p w14:paraId="26473064" w14:textId="77777777" w:rsidR="003810BB" w:rsidRDefault="003810BB" w:rsidP="003810BB">
      <w:r>
        <w:t>A better test is whether the likelihood and size of crises can be reduced. On that, the news is both good and bad.</w:t>
      </w:r>
    </w:p>
    <w:p w14:paraId="14182F78" w14:textId="77777777" w:rsidR="003810BB" w:rsidRDefault="003810BB" w:rsidP="003810BB"/>
    <w:p w14:paraId="7EE1B87A" w14:textId="77777777" w:rsidR="003810BB" w:rsidRDefault="003810BB" w:rsidP="003810BB">
      <w:pPr>
        <w:rPr>
          <w:rFonts w:hint="eastAsia"/>
        </w:rPr>
      </w:pPr>
      <w:r>
        <w:rPr>
          <w:rFonts w:hint="eastAsia"/>
        </w:rPr>
        <w:t>更好的检验进步的方法是看危机再次发生的可能性和规模是否可以减小。在这方面，喜忧参半。</w:t>
      </w:r>
    </w:p>
    <w:p w14:paraId="346F0EC4" w14:textId="77777777" w:rsidR="003810BB" w:rsidRDefault="003810BB" w:rsidP="003810BB"/>
    <w:p w14:paraId="23964527" w14:textId="77777777" w:rsidR="003810BB" w:rsidRDefault="003810BB" w:rsidP="003810BB">
      <w:r>
        <w:t>First, the good. Banks must now fund themselves with more equity and less debt. They depend less on trading to make money and on short-term wholesale borrowing to finance their activities. Even in Europe, where few banks make large profits, the system as a whole is stronger than it was. Regulators have beefed up their oversight, especially of the largest institutions that are too big to fail. On both sides of the Atlantic banks are subject to regular stress tests and must submit plans for their own orderly demise. Derivatives markets of the type that felled AIG, an insurer, are smaller and safer. Revamped pay policies should prevent a repeat of the injustice of bankers taking public money while pocketing huge pay-packets—in 2009 staff at the five biggest banks trousered $114bn.</w:t>
      </w:r>
    </w:p>
    <w:p w14:paraId="56E7BBBD" w14:textId="77777777" w:rsidR="003810BB" w:rsidRDefault="003810BB" w:rsidP="003810BB"/>
    <w:p w14:paraId="131A21F2" w14:textId="77777777" w:rsidR="003810BB" w:rsidRDefault="003810BB" w:rsidP="003810BB">
      <w:pPr>
        <w:rPr>
          <w:rFonts w:hint="eastAsia"/>
        </w:rPr>
      </w:pPr>
      <w:r>
        <w:rPr>
          <w:rFonts w:hint="eastAsia"/>
        </w:rPr>
        <w:t>先来说喜。现在银行在资本结构上必须增加股本、减少债务。它们降低了对靠交易盈利和靠短期批发贷款融资的依赖。即使在没什么银行实现大笔盈利的欧洲，整个银行业体系也比以前更为强健。监管机构加强了监管，特别是对那些大到不能倒的金融机构。大西洋两岸的银行都要定期接受压力测试，并且必须提交有序破产计划。曾经压倒了保险公司美国国际集团（</w:t>
      </w:r>
      <w:r>
        <w:rPr>
          <w:rFonts w:hint="eastAsia"/>
        </w:rPr>
        <w:t>AIG</w:t>
      </w:r>
      <w:r>
        <w:rPr>
          <w:rFonts w:hint="eastAsia"/>
        </w:rPr>
        <w:t>）的衍生品市场如今规模更小、更安全。改革后的薪酬政策应该可以杜绝银行家一边花着公共资金，一边领取巨额薪水的不公现象——</w:t>
      </w:r>
      <w:r>
        <w:rPr>
          <w:rFonts w:hint="eastAsia"/>
        </w:rPr>
        <w:t>2009</w:t>
      </w:r>
      <w:r>
        <w:rPr>
          <w:rFonts w:hint="eastAsia"/>
        </w:rPr>
        <w:t>年五家最大银行的员工共捞走了</w:t>
      </w:r>
      <w:r>
        <w:rPr>
          <w:rFonts w:hint="eastAsia"/>
        </w:rPr>
        <w:t>1140</w:t>
      </w:r>
      <w:r>
        <w:rPr>
          <w:rFonts w:hint="eastAsia"/>
        </w:rPr>
        <w:t>亿美元。</w:t>
      </w:r>
    </w:p>
    <w:p w14:paraId="6C95040C" w14:textId="77777777" w:rsidR="003810BB" w:rsidRDefault="003810BB" w:rsidP="003810BB"/>
    <w:p w14:paraId="2BC936F9" w14:textId="77777777" w:rsidR="003810BB" w:rsidRDefault="003810BB" w:rsidP="003810BB">
      <w:r>
        <w:t>Yet many lessons have gone unlearned. Take, for example, policymakers’ mistakes in the aftermath of the crisis. The state had no choice but to stand behind failing banks, but it took the ill-judged decision to all but abandon insolvent households. Perhaps 9m Americans lost their homes in the recession; unemployment rose by over 8m. While households paid down debt, consumer spending was ravaged.</w:t>
      </w:r>
    </w:p>
    <w:p w14:paraId="614EB69C" w14:textId="77777777" w:rsidR="003810BB" w:rsidRDefault="003810BB" w:rsidP="003810BB"/>
    <w:p w14:paraId="23C07BCE" w14:textId="77777777" w:rsidR="003810BB" w:rsidRDefault="003810BB" w:rsidP="003810BB">
      <w:pPr>
        <w:rPr>
          <w:rFonts w:hint="eastAsia"/>
        </w:rPr>
      </w:pPr>
      <w:r>
        <w:rPr>
          <w:rFonts w:hint="eastAsia"/>
        </w:rPr>
        <w:t>然而，许多教训未被汲取。比如决策者在危机后犯下的错误。银行陷入困境，政府别无选择，只能出手相救，但同时基本舍弃了无力偿债的家庭，这样的决定极不明智。可能有</w:t>
      </w:r>
      <w:r>
        <w:rPr>
          <w:rFonts w:hint="eastAsia"/>
        </w:rPr>
        <w:t>900</w:t>
      </w:r>
      <w:r>
        <w:rPr>
          <w:rFonts w:hint="eastAsia"/>
        </w:rPr>
        <w:t>万美国人在经济衰退中失去了自己的房子，失业人数增加了</w:t>
      </w:r>
      <w:r>
        <w:rPr>
          <w:rFonts w:hint="eastAsia"/>
        </w:rPr>
        <w:t>800</w:t>
      </w:r>
      <w:r>
        <w:rPr>
          <w:rFonts w:hint="eastAsia"/>
        </w:rPr>
        <w:t>多万。家庭要偿还债务，消费支出遭到扼杀。</w:t>
      </w:r>
    </w:p>
    <w:p w14:paraId="2A5A4E5A" w14:textId="77777777" w:rsidR="003810BB" w:rsidRDefault="003810BB" w:rsidP="003810BB"/>
    <w:p w14:paraId="657C953B" w14:textId="77777777" w:rsidR="003810BB" w:rsidRDefault="003810BB" w:rsidP="003810BB">
      <w:r>
        <w:t>It has taken fully ten years for the countervailing economic stimulus to restore America’s economy to health. Many of Europe’s economies still suffer from weak aggregate demand. Fiscal and monetary policy could have done more, sooner, to bring about recovery. They were held back by mostly misplaced concerns about government debt and inflation. The fact that this failing is not more widely acknowledged augurs badly for the policy response next time (see Free exchange).</w:t>
      </w:r>
    </w:p>
    <w:p w14:paraId="7775DDA9" w14:textId="77777777" w:rsidR="003810BB" w:rsidRDefault="003810BB" w:rsidP="003810BB"/>
    <w:p w14:paraId="7FC58571" w14:textId="77777777" w:rsidR="003810BB" w:rsidRDefault="003810BB" w:rsidP="003810BB">
      <w:pPr>
        <w:rPr>
          <w:rFonts w:hint="eastAsia"/>
        </w:rPr>
      </w:pPr>
      <w:r>
        <w:rPr>
          <w:rFonts w:hint="eastAsia"/>
        </w:rPr>
        <w:t>用来与危机抗衡的经济刺激措施足足用了十年时间才让美国经济恢复健康。许多欧洲经济体仍然受到总需求疲软的影响。本来可以更快地出台更多的财政和货币政策来实现经济复苏。但这些措施迟迟未出台，主要是因为对政府债务和通胀的错误担忧。这一过失并未得到更广泛的认识，预示着下次危机爆发时的应对政策仍然很可能失当。</w:t>
      </w:r>
    </w:p>
    <w:p w14:paraId="579D335D" w14:textId="77777777" w:rsidR="003810BB" w:rsidRDefault="003810BB" w:rsidP="003810BB"/>
    <w:p w14:paraId="44C8659B" w14:textId="77777777" w:rsidR="003810BB" w:rsidRDefault="003810BB" w:rsidP="003810BB">
      <w:r>
        <w:t>Stagnation has, inevitably, fed populism. And, by looking for scapegoats and simplistic solutions that punish them, populism has made it harder to confront the real long-term problems that the crisis exposed. Three stand out: housing, offshore dollar finance and the euro.</w:t>
      </w:r>
    </w:p>
    <w:p w14:paraId="56EEB796" w14:textId="77777777" w:rsidR="003810BB" w:rsidRDefault="003810BB" w:rsidP="003810BB"/>
    <w:p w14:paraId="1F05CBE3" w14:textId="77777777" w:rsidR="003810BB" w:rsidRDefault="003810BB" w:rsidP="003810BB">
      <w:pPr>
        <w:rPr>
          <w:rFonts w:hint="eastAsia"/>
        </w:rPr>
      </w:pPr>
      <w:r>
        <w:rPr>
          <w:rFonts w:hint="eastAsia"/>
        </w:rPr>
        <w:t>经济停滞不可避免地助长了民粹主义。而且，民粹主义一力寻找替罪羊以及惩罚替罪羊的简单粗暴的解决方案，这妨碍了人们正视危机暴露出的真正的长期问题。其中有三个问题十分显著：住房、离岸美元金融和欧元。</w:t>
      </w:r>
    </w:p>
    <w:p w14:paraId="3C6B8780" w14:textId="77777777" w:rsidR="003810BB" w:rsidRDefault="003810BB" w:rsidP="003810BB"/>
    <w:p w14:paraId="043A10A5" w14:textId="77777777" w:rsidR="003810BB" w:rsidRDefault="003810BB" w:rsidP="003810BB">
      <w:r>
        <w:t>To share divine</w:t>
      </w:r>
    </w:p>
    <w:p w14:paraId="429D46EF" w14:textId="77777777" w:rsidR="003810BB" w:rsidRDefault="003810BB" w:rsidP="003810BB"/>
    <w:p w14:paraId="26B7131F" w14:textId="77777777" w:rsidR="003810BB" w:rsidRDefault="003810BB" w:rsidP="003810BB">
      <w:pPr>
        <w:rPr>
          <w:rFonts w:hint="eastAsia"/>
        </w:rPr>
      </w:pPr>
      <w:r>
        <w:rPr>
          <w:rFonts w:hint="eastAsia"/>
        </w:rPr>
        <w:t>变得更神性一些</w:t>
      </w:r>
    </w:p>
    <w:p w14:paraId="58654D00" w14:textId="77777777" w:rsidR="003810BB" w:rsidRDefault="003810BB" w:rsidP="003810BB"/>
    <w:p w14:paraId="4147D071" w14:textId="77777777" w:rsidR="003810BB" w:rsidRDefault="003810BB" w:rsidP="003810BB">
      <w:r>
        <w:t xml:space="preserve">The precise shape of the next financial crisis is unclear—otherwise it would surely be avoided. But, in one way or another, it is likely to involve property. Rich-world governments have never properly reconciled a desire to boost home ownership with </w:t>
      </w:r>
      <w:r>
        <w:lastRenderedPageBreak/>
        <w:t>the need to avoid dangerous booms in household credit, as in the mid-2000s. In America the reluctance to confront this means that the taxpayer underwrites 70% of all new mortgage lending. Everywhere, regulations encourage banks to lend against property rather than make loans to businesses. The risk will be mitigated only when politicians embrace fundamental reforms, such as reducing household borrowing, with risk-sharing mortgages or permanent constraints on loan-to-value ratios. In America taxpayers should get out of the rotten business of guaranteeing mortgage debt. Sadly, populists are hardly likely to take on homeowners.</w:t>
      </w:r>
    </w:p>
    <w:p w14:paraId="7B1457EA" w14:textId="77777777" w:rsidR="003810BB" w:rsidRDefault="003810BB" w:rsidP="003810BB"/>
    <w:p w14:paraId="567D962E" w14:textId="77777777" w:rsidR="003810BB" w:rsidRDefault="003810BB" w:rsidP="003810BB">
      <w:pPr>
        <w:rPr>
          <w:rFonts w:hint="eastAsia"/>
        </w:rPr>
      </w:pPr>
      <w:r>
        <w:rPr>
          <w:rFonts w:hint="eastAsia"/>
        </w:rPr>
        <w:t>下一次金融危机的确切形态尚不清楚——否则肯定就能避免。但不论如何，它很可能都会涉及房地产。富裕国家的政府从来没能正确地协调它们推高住房自有率的愿望和避免危险的家庭信贷泡沫的需要，就像在</w:t>
      </w:r>
      <w:r>
        <w:rPr>
          <w:rFonts w:hint="eastAsia"/>
        </w:rPr>
        <w:t>2005</w:t>
      </w:r>
      <w:r>
        <w:rPr>
          <w:rFonts w:hint="eastAsia"/>
        </w:rPr>
        <w:t>年前后发生的那样。在美国，缺乏解决这一问题的意愿导致纳税人借走了所有新增抵押贷款的</w:t>
      </w:r>
      <w:r>
        <w:rPr>
          <w:rFonts w:hint="eastAsia"/>
        </w:rPr>
        <w:t>70%</w:t>
      </w:r>
      <w:r>
        <w:rPr>
          <w:rFonts w:hint="eastAsia"/>
        </w:rPr>
        <w:t>。各地的法规都鼓励银行发放房地产抵押贷款，而不是向企业放贷。政治家必须采取一些根本性的改革才能减轻风险，比如增加风险分担抵押贷款，或对贷款价值比率实行永久限制，以减少家庭借贷。在美国，纳税人应该从担保抵押贷款的泥潭中抽身。可惜，民粹主义者几乎不可能去挑战置业民众。</w:t>
      </w:r>
    </w:p>
    <w:p w14:paraId="2AF74B63" w14:textId="77777777" w:rsidR="003810BB" w:rsidRDefault="003810BB" w:rsidP="003810BB"/>
    <w:p w14:paraId="6C13E549" w14:textId="77777777" w:rsidR="003810BB" w:rsidRDefault="003810BB" w:rsidP="003810BB">
      <w:r>
        <w:t>Next, the greenback. The crisis spread across borders because European banks ran out of the dollars they needed to pay back their dollar-denominated borrowing. The Fed acted as lender of last resort to the world, offering foreigners $1trn of liquidity. Since then, offshore dollar debts have roughly doubled. In the next crisis, America’s political system is unlikely to let the Fed act as the backstop to this vast system, even after Donald Trump leaves the White House. Finding ways to make offshore dollar finance safe, such as pooling dollar reserves among emerging-market countries, relies on international co-operation of the type that is fast falling out of fashion.</w:t>
      </w:r>
    </w:p>
    <w:p w14:paraId="525016EE" w14:textId="77777777" w:rsidR="003810BB" w:rsidRDefault="003810BB" w:rsidP="003810BB"/>
    <w:p w14:paraId="658C9A93" w14:textId="77777777" w:rsidR="003810BB" w:rsidRDefault="003810BB" w:rsidP="003810BB">
      <w:pPr>
        <w:rPr>
          <w:rFonts w:hint="eastAsia"/>
        </w:rPr>
      </w:pPr>
      <w:r>
        <w:rPr>
          <w:rFonts w:hint="eastAsia"/>
        </w:rPr>
        <w:t>第二个问题是美元。当时的欧洲银行缺乏足够的美元来偿还以美元计价的贷款，这场危机因而跨境蔓延开来。美联储起到了全球最后贷款机构的作用，向外国人提供了</w:t>
      </w:r>
      <w:r>
        <w:rPr>
          <w:rFonts w:hint="eastAsia"/>
        </w:rPr>
        <w:t>1</w:t>
      </w:r>
      <w:r>
        <w:rPr>
          <w:rFonts w:hint="eastAsia"/>
        </w:rPr>
        <w:t>万亿美元的流动性。从那时起，离岸美元债务大致翻了一番。在下一次危机中，即使特朗普离开了白宫，美国的政治体系也不太可能让美联储成为这个庞大体系的后盾。要寻找保证离岸美元金融安全的方法——诸如在新兴市场国家之中汇集美元储备——有赖于国际合作，但这种合作正在迅速过时。</w:t>
      </w:r>
    </w:p>
    <w:p w14:paraId="5E12EBBE" w14:textId="77777777" w:rsidR="003810BB" w:rsidRDefault="003810BB" w:rsidP="003810BB"/>
    <w:p w14:paraId="16EAB8E9" w14:textId="77777777" w:rsidR="003810BB" w:rsidRDefault="003810BB" w:rsidP="003810BB">
      <w:r>
        <w:t>The rise of nationalism also hinders Europe from solving the euro’s structural problems. The crisis showed how a country’s banks and its government are intertwined: the state struggles to borrow enough to support the banks, which are dragged down by the falling value of government debt. This “doom loop” remains mostly intact. Until Europe shares more risks across national borders—whether through financial markets, deposit guarantees or fiscal policy—the future of the single currency will remain in doubt. A chaotic collapse of the euro would make the crisis of 2008 look like a picnic.</w:t>
      </w:r>
    </w:p>
    <w:p w14:paraId="45C470CD" w14:textId="77777777" w:rsidR="003810BB" w:rsidRDefault="003810BB" w:rsidP="003810BB"/>
    <w:p w14:paraId="1C283E1E" w14:textId="77777777" w:rsidR="003810BB" w:rsidRDefault="003810BB" w:rsidP="003810BB">
      <w:pPr>
        <w:rPr>
          <w:rFonts w:hint="eastAsia"/>
        </w:rPr>
      </w:pPr>
      <w:r>
        <w:rPr>
          <w:rFonts w:hint="eastAsia"/>
        </w:rPr>
        <w:t>民族主义的兴起也阻碍了欧洲解决欧元的结构性问题。上一次金融危机显示了一国银行与其政府之间紧密交织的关系——政府难以进行足够的借款来支持银行，而银行又受到政府债务价值下跌的拖累。这种“厄运循环”基本没变。除非欧洲能跨境分担更多风险——无论是通过金融市场、存款担保还是财政政策——否则欧元的未来仍将存疑。欧元一旦出现混乱并崩溃，</w:t>
      </w:r>
      <w:r>
        <w:rPr>
          <w:rFonts w:hint="eastAsia"/>
        </w:rPr>
        <w:t>2008</w:t>
      </w:r>
      <w:r>
        <w:rPr>
          <w:rFonts w:hint="eastAsia"/>
        </w:rPr>
        <w:t>年的危机看起来将只是小儿科。</w:t>
      </w:r>
    </w:p>
    <w:p w14:paraId="4EE3CFFA" w14:textId="77777777" w:rsidR="003810BB" w:rsidRDefault="003810BB" w:rsidP="003810BB"/>
    <w:p w14:paraId="14AE83D0" w14:textId="77777777" w:rsidR="003810BB" w:rsidRDefault="003810BB" w:rsidP="003810BB">
      <w:r>
        <w:t>Policymakers have made the economy safer, but they still have plenty of lessons to learn. And fracturing geopolitics make globalised finance even harder to deal with. A decade after Lehman failed, finance has a worrying amount to fix.</w:t>
      </w:r>
    </w:p>
    <w:p w14:paraId="06037BD0" w14:textId="77777777" w:rsidR="003810BB" w:rsidRDefault="003810BB" w:rsidP="003810BB"/>
    <w:p w14:paraId="4EB18559" w14:textId="77777777" w:rsidR="003810BB" w:rsidRDefault="003810BB" w:rsidP="003810BB">
      <w:pPr>
        <w:rPr>
          <w:rFonts w:hint="eastAsia"/>
        </w:rPr>
      </w:pPr>
      <w:r>
        <w:rPr>
          <w:rFonts w:hint="eastAsia"/>
        </w:rPr>
        <w:t>政策制定者已使经济更加安全，但他们仍需要吸取大量的经验教训。而由于分裂的地缘政治，应对全球化金融更是难上加难。雷曼轰然倒塌十年之后，金融业仍有大量问题要解决，令人担忧。</w:t>
      </w:r>
    </w:p>
    <w:p w14:paraId="1C082625" w14:textId="77777777" w:rsidR="003810BB" w:rsidRDefault="003810BB" w:rsidP="003810BB">
      <w:pPr>
        <w:pStyle w:val="1"/>
      </w:pPr>
      <w:r>
        <w:lastRenderedPageBreak/>
        <w:t>Recycling: On the plastic highway</w:t>
      </w:r>
    </w:p>
    <w:p w14:paraId="7FAC274A" w14:textId="77777777" w:rsidR="003810BB" w:rsidRDefault="003810BB" w:rsidP="003810BB">
      <w:r>
        <w:t>Roadmakers are using waste to create harder-wearing surfaces</w:t>
      </w:r>
    </w:p>
    <w:p w14:paraId="0A6C3786" w14:textId="77777777" w:rsidR="003810BB" w:rsidRDefault="003810BB" w:rsidP="003810BB">
      <w:pPr>
        <w:rPr>
          <w:rFonts w:hint="eastAsia"/>
        </w:rPr>
      </w:pPr>
      <w:r>
        <w:rPr>
          <w:rFonts w:hint="eastAsia"/>
        </w:rPr>
        <w:t>回收利用：塑料高速路</w:t>
      </w:r>
    </w:p>
    <w:p w14:paraId="749ACA0C" w14:textId="77777777" w:rsidR="003810BB" w:rsidRDefault="003810BB" w:rsidP="003810BB">
      <w:pPr>
        <w:rPr>
          <w:rFonts w:hint="eastAsia"/>
        </w:rPr>
      </w:pPr>
      <w:r>
        <w:rPr>
          <w:rFonts w:hint="eastAsia"/>
        </w:rPr>
        <w:t>道路建设公司正利用废品创造出更耐用的路面</w:t>
      </w:r>
    </w:p>
    <w:p w14:paraId="71461B4D" w14:textId="77777777" w:rsidR="003810BB" w:rsidRDefault="003810BB" w:rsidP="003810BB">
      <w:r>
        <w:t xml:space="preserve">20180915 science and technology </w:t>
      </w:r>
      <w:r>
        <w:rPr>
          <w:rFonts w:ascii="Segoe UI Emoji" w:hAnsi="Segoe UI Emoji" w:cs="Segoe UI Emoji"/>
        </w:rPr>
        <w:t>🇬🇧</w:t>
      </w:r>
      <w:r>
        <w:t xml:space="preserve"> English Version</w:t>
      </w:r>
    </w:p>
    <w:p w14:paraId="0E8FD3F5" w14:textId="77777777" w:rsidR="003810BB" w:rsidRDefault="003810BB" w:rsidP="003810BB"/>
    <w:p w14:paraId="3EC316E0" w14:textId="77777777" w:rsidR="003810BB" w:rsidRDefault="003810BB" w:rsidP="003810BB">
      <w:r>
        <w:t>OF ALL the plastic produced since the 1950s, less than 10% has been recycled. The vast majority ends up being dumped, most of it in landfill. Some is left to litter the natural environment, where it can get into rivers and wash out into the sea. The plastic-waste problem will worsen before it gets better: some 380m tonnes of the stuff are likely to be made this year. That is more than three times as much as the 120m tonnes of bitumen produced annually, most of which goes into building the world’s roads.</w:t>
      </w:r>
    </w:p>
    <w:p w14:paraId="5D51640B" w14:textId="77777777" w:rsidR="003810BB" w:rsidRDefault="003810BB" w:rsidP="003810BB"/>
    <w:p w14:paraId="1677DD94" w14:textId="77777777" w:rsidR="003810BB" w:rsidRDefault="003810BB" w:rsidP="003810BB">
      <w:pPr>
        <w:rPr>
          <w:rFonts w:hint="eastAsia"/>
        </w:rPr>
      </w:pPr>
      <w:r>
        <w:rPr>
          <w:rFonts w:hint="eastAsia"/>
        </w:rPr>
        <w:t>上世纪</w:t>
      </w:r>
      <w:r>
        <w:rPr>
          <w:rFonts w:hint="eastAsia"/>
        </w:rPr>
        <w:t>50</w:t>
      </w:r>
      <w:r>
        <w:rPr>
          <w:rFonts w:hint="eastAsia"/>
        </w:rPr>
        <w:t>年代以来生产的所有塑料制品中，已被回收利用的不到</w:t>
      </w:r>
      <w:r>
        <w:rPr>
          <w:rFonts w:hint="eastAsia"/>
        </w:rPr>
        <w:t>10%</w:t>
      </w:r>
      <w:r>
        <w:rPr>
          <w:rFonts w:hint="eastAsia"/>
        </w:rPr>
        <w:t>。绝大部分最终都被随意丢弃，其中多数进了垃圾填埋场。还有一部分被人们乱扔在自然环境中，有可能进入河流，进而被冲进海洋。在迎来转机之前，废弃塑料的问题只会变得更严峻：今年可能会产生大约</w:t>
      </w:r>
      <w:r>
        <w:rPr>
          <w:rFonts w:hint="eastAsia"/>
        </w:rPr>
        <w:t>3.8</w:t>
      </w:r>
      <w:r>
        <w:rPr>
          <w:rFonts w:hint="eastAsia"/>
        </w:rPr>
        <w:t>亿吨废塑料。这比每年生产出的</w:t>
      </w:r>
      <w:r>
        <w:rPr>
          <w:rFonts w:hint="eastAsia"/>
        </w:rPr>
        <w:t>1.2</w:t>
      </w:r>
      <w:r>
        <w:rPr>
          <w:rFonts w:hint="eastAsia"/>
        </w:rPr>
        <w:t>亿吨沥青多两倍多。沥青主要用来在世界各地修筑道路。</w:t>
      </w:r>
    </w:p>
    <w:p w14:paraId="0F7C399B" w14:textId="77777777" w:rsidR="003810BB" w:rsidRDefault="003810BB" w:rsidP="003810BB"/>
    <w:p w14:paraId="2BBAA3AF" w14:textId="77777777" w:rsidR="003810BB" w:rsidRDefault="003810BB" w:rsidP="003810BB">
      <w:r>
        <w:t>There is a connection. Just as plastic is derived from petrochemicals, bitumen is produced as a by-product of refining oil. Both are polymers, which consist of long strands of molecules bound together firmly. It is this characteristic that makes plastic strong and contributes to its great longevity. Such features are also useful for road builders, who use hot bitumen to bind together aggregates made from broken rocks and stones, into what is commonly known as asphalt. All of which has got some people thinking: why not swap one polymer with another?</w:t>
      </w:r>
    </w:p>
    <w:p w14:paraId="32264924" w14:textId="77777777" w:rsidR="003810BB" w:rsidRDefault="003810BB" w:rsidP="003810BB"/>
    <w:p w14:paraId="01D0B862" w14:textId="77777777" w:rsidR="003810BB" w:rsidRDefault="003810BB" w:rsidP="003810BB">
      <w:pPr>
        <w:rPr>
          <w:rFonts w:hint="eastAsia"/>
        </w:rPr>
      </w:pPr>
      <w:r>
        <w:rPr>
          <w:rFonts w:hint="eastAsia"/>
        </w:rPr>
        <w:t>两者间存在某种关联。塑料源自石化产品，而沥青则是炼油的副产品。它们都是聚合物，由紧密聚集在一起的长链分子构成。正是这一特性让塑料既结实又经年不腐。这样的特点对修路的公司来说也很有用。它们用热沥青将碎石和砂砾制成的骨料结合起来，制成人们俗称的柏油。这让一些人寻思，为什么不用一种聚合物替换另一种？</w:t>
      </w:r>
    </w:p>
    <w:p w14:paraId="3F3E33F6" w14:textId="77777777" w:rsidR="003810BB" w:rsidRDefault="003810BB" w:rsidP="003810BB"/>
    <w:p w14:paraId="505C2C3A" w14:textId="77777777" w:rsidR="003810BB" w:rsidRDefault="003810BB" w:rsidP="003810BB">
      <w:r>
        <w:t>Recycled plastic is already used to make some products, such as guttering and sewage pipes. Now attention is turning to roads. On September 11th in Zwolle, a town in the Netherlands, a 30-metre bicycle track made from 70% recycled plastic and the rest from polypropylene was opened. It will be used to test a product called PlasticRoad, which is being developed by two Dutch firms—KWS, a road builder, and Wavin, a firm that makes plastic piping—in partnership with Total, a French oil-and-gas firm.</w:t>
      </w:r>
    </w:p>
    <w:p w14:paraId="7B197EF7" w14:textId="77777777" w:rsidR="003810BB" w:rsidRDefault="003810BB" w:rsidP="003810BB"/>
    <w:p w14:paraId="1C28B807" w14:textId="77777777" w:rsidR="003810BB" w:rsidRDefault="003810BB" w:rsidP="003810BB">
      <w:pPr>
        <w:rPr>
          <w:rFonts w:hint="eastAsia"/>
        </w:rPr>
      </w:pPr>
      <w:r>
        <w:rPr>
          <w:rFonts w:hint="eastAsia"/>
        </w:rPr>
        <w:t>再生塑料已经被用来生产某些产品了，例如排水管和污水管。如今人们的注意力又转向了道路。</w:t>
      </w:r>
      <w:r>
        <w:rPr>
          <w:rFonts w:hint="eastAsia"/>
        </w:rPr>
        <w:t>9</w:t>
      </w:r>
      <w:r>
        <w:rPr>
          <w:rFonts w:hint="eastAsia"/>
        </w:rPr>
        <w:t>月</w:t>
      </w:r>
      <w:r>
        <w:rPr>
          <w:rFonts w:hint="eastAsia"/>
        </w:rPr>
        <w:t>11</w:t>
      </w:r>
      <w:r>
        <w:rPr>
          <w:rFonts w:hint="eastAsia"/>
        </w:rPr>
        <w:t>日，荷兰小城兹沃勒（</w:t>
      </w:r>
      <w:r>
        <w:rPr>
          <w:rFonts w:hint="eastAsia"/>
        </w:rPr>
        <w:t>Zwolle</w:t>
      </w:r>
      <w:r>
        <w:rPr>
          <w:rFonts w:hint="eastAsia"/>
        </w:rPr>
        <w:t>）开放了一条</w:t>
      </w:r>
      <w:r>
        <w:rPr>
          <w:rFonts w:hint="eastAsia"/>
        </w:rPr>
        <w:t>30</w:t>
      </w:r>
      <w:r>
        <w:rPr>
          <w:rFonts w:hint="eastAsia"/>
        </w:rPr>
        <w:t>米长的自行车道，路面使用材料有</w:t>
      </w:r>
      <w:r>
        <w:rPr>
          <w:rFonts w:hint="eastAsia"/>
        </w:rPr>
        <w:t>70%</w:t>
      </w:r>
      <w:r>
        <w:rPr>
          <w:rFonts w:hint="eastAsia"/>
        </w:rPr>
        <w:t>是再生塑料，其余为聚丙烯。它会被用来测试一种名叫</w:t>
      </w:r>
      <w:r>
        <w:rPr>
          <w:rFonts w:hint="eastAsia"/>
        </w:rPr>
        <w:t>PlasticRoad</w:t>
      </w:r>
      <w:r>
        <w:rPr>
          <w:rFonts w:hint="eastAsia"/>
        </w:rPr>
        <w:t>的产品，由道路建设公司</w:t>
      </w:r>
      <w:r>
        <w:rPr>
          <w:rFonts w:hint="eastAsia"/>
        </w:rPr>
        <w:t>KWS</w:t>
      </w:r>
      <w:r>
        <w:rPr>
          <w:rFonts w:hint="eastAsia"/>
        </w:rPr>
        <w:t>和管材生产商瓦云（</w:t>
      </w:r>
      <w:r>
        <w:rPr>
          <w:rFonts w:hint="eastAsia"/>
        </w:rPr>
        <w:t>Wavin</w:t>
      </w:r>
      <w:r>
        <w:rPr>
          <w:rFonts w:hint="eastAsia"/>
        </w:rPr>
        <w:t>）这两家荷兰公司与法国石油及天然气公司道达尔（</w:t>
      </w:r>
      <w:r>
        <w:rPr>
          <w:rFonts w:hint="eastAsia"/>
        </w:rPr>
        <w:t>Total</w:t>
      </w:r>
      <w:r>
        <w:rPr>
          <w:rFonts w:hint="eastAsia"/>
        </w:rPr>
        <w:t>）合作研发。</w:t>
      </w:r>
    </w:p>
    <w:p w14:paraId="6128A667" w14:textId="77777777" w:rsidR="003810BB" w:rsidRDefault="003810BB" w:rsidP="003810BB"/>
    <w:p w14:paraId="6F84B0A8" w14:textId="77777777" w:rsidR="003810BB" w:rsidRDefault="003810BB" w:rsidP="003810BB">
      <w:r>
        <w:t>PlasticRoad is prefabricated in a factory as modular sections. The sections are then transported to the site and laid end to end on a suitable foundation, such as sand. Because these sections are hollow, internal channels can be incorporated into them for drainage, along with conduits for services such as gas and electricity. For the Zwolle project, sections that were 2.4 metres long and 3 metres wide were used. These were fitted with sensors to measure things such as temperature, flexing and the flow of water through the drainage channels. A second pilot cycleway is being built in the nearby town of Giethoorn.</w:t>
      </w:r>
    </w:p>
    <w:p w14:paraId="507A04CE" w14:textId="77777777" w:rsidR="003810BB" w:rsidRDefault="003810BB" w:rsidP="003810BB"/>
    <w:p w14:paraId="741742B3" w14:textId="77777777" w:rsidR="003810BB" w:rsidRDefault="003810BB" w:rsidP="003810BB">
      <w:pPr>
        <w:rPr>
          <w:rFonts w:hint="eastAsia"/>
        </w:rPr>
      </w:pPr>
      <w:r>
        <w:rPr>
          <w:rFonts w:hint="eastAsia"/>
        </w:rPr>
        <w:t>PlasticRoad</w:t>
      </w:r>
      <w:r>
        <w:rPr>
          <w:rFonts w:hint="eastAsia"/>
        </w:rPr>
        <w:t>是一家工厂生产的预制组件。之后这些组件会被运输到施工地点，在合适的路基如沙地上首尾相连地拼</w:t>
      </w:r>
      <w:r>
        <w:rPr>
          <w:rFonts w:hint="eastAsia"/>
        </w:rPr>
        <w:lastRenderedPageBreak/>
        <w:t>接起来。组件是中空的，因此可以在其中预留通道，用来排水和安装天然气和电力管道。兹沃勒的自行车道项目采用的是长</w:t>
      </w:r>
      <w:r>
        <w:rPr>
          <w:rFonts w:hint="eastAsia"/>
        </w:rPr>
        <w:t>2.4</w:t>
      </w:r>
      <w:r>
        <w:rPr>
          <w:rFonts w:hint="eastAsia"/>
        </w:rPr>
        <w:t>米、宽</w:t>
      </w:r>
      <w:r>
        <w:rPr>
          <w:rFonts w:hint="eastAsia"/>
        </w:rPr>
        <w:t>3</w:t>
      </w:r>
      <w:r>
        <w:rPr>
          <w:rFonts w:hint="eastAsia"/>
        </w:rPr>
        <w:t>米的组件，它们配备了传感器，可测量气温、弯曲度以及排水管道内的水流。附近的羊角村（</w:t>
      </w:r>
      <w:r>
        <w:rPr>
          <w:rFonts w:hint="eastAsia"/>
        </w:rPr>
        <w:t>Giethoorn</w:t>
      </w:r>
      <w:r>
        <w:rPr>
          <w:rFonts w:hint="eastAsia"/>
        </w:rPr>
        <w:t>）正在修建第二条试验性自行车道。</w:t>
      </w:r>
    </w:p>
    <w:p w14:paraId="3B66D480" w14:textId="77777777" w:rsidR="003810BB" w:rsidRDefault="003810BB" w:rsidP="003810BB"/>
    <w:p w14:paraId="72F2F58F" w14:textId="77777777" w:rsidR="003810BB" w:rsidRDefault="003810BB" w:rsidP="003810BB">
      <w:r>
        <w:t>Smart roads, too</w:t>
      </w:r>
    </w:p>
    <w:p w14:paraId="6DC35E97" w14:textId="77777777" w:rsidR="003810BB" w:rsidRDefault="003810BB" w:rsidP="003810BB"/>
    <w:p w14:paraId="7B10B991" w14:textId="77777777" w:rsidR="003810BB" w:rsidRDefault="003810BB" w:rsidP="003810BB">
      <w:pPr>
        <w:rPr>
          <w:rFonts w:hint="eastAsia"/>
        </w:rPr>
      </w:pPr>
      <w:r>
        <w:rPr>
          <w:rFonts w:hint="eastAsia"/>
        </w:rPr>
        <w:t>而且还是智能公路</w:t>
      </w:r>
    </w:p>
    <w:p w14:paraId="4BABF379" w14:textId="77777777" w:rsidR="003810BB" w:rsidRDefault="003810BB" w:rsidP="003810BB"/>
    <w:p w14:paraId="1EA85648" w14:textId="77777777" w:rsidR="003810BB" w:rsidRDefault="003810BB" w:rsidP="003810BB">
      <w:r>
        <w:t>If all goes well, the inventors hope to develop the idea and make the sections entirely from recycled plastic. Paths, car parks and railway platforms could follow. Eventually, sections for use as actual roads are planned. These could contain sensors for traffic monitoring. In time, the circuits in the plastic roads might extend to assisting autonomous vehicles and recharging electric cars wirelessly.</w:t>
      </w:r>
    </w:p>
    <w:p w14:paraId="3B02BC28" w14:textId="77777777" w:rsidR="003810BB" w:rsidRDefault="003810BB" w:rsidP="003810BB"/>
    <w:p w14:paraId="72F9269E" w14:textId="77777777" w:rsidR="003810BB" w:rsidRDefault="003810BB" w:rsidP="003810BB">
      <w:pPr>
        <w:rPr>
          <w:rFonts w:hint="eastAsia"/>
        </w:rPr>
      </w:pPr>
      <w:r>
        <w:rPr>
          <w:rFonts w:hint="eastAsia"/>
        </w:rPr>
        <w:t>如果一切顺利，项目的发明者们希望能进一步完善构想，全部用再生塑料来制造组件。小路、停车场和铁路站台可能也将是再生塑料的用武之地。最终的规划是用这些组件修筑真正的道路。组件也许会内置传感器来监测交通。假以时日，塑料道路中的电路也许还可用来辅助无人驾驶汽车以及为电动汽车无线充电。</w:t>
      </w:r>
    </w:p>
    <w:p w14:paraId="5B4B5E4D" w14:textId="77777777" w:rsidR="003810BB" w:rsidRDefault="003810BB" w:rsidP="003810BB"/>
    <w:p w14:paraId="756DA72E" w14:textId="77777777" w:rsidR="003810BB" w:rsidRDefault="003810BB" w:rsidP="003810BB">
      <w:r>
        <w:t>Prefabricated plastic roads should last two-to-three times longer than conventional roads and cost less, the companies claim, mainly because construction times would be reduced by almost two-thirds. Anti-slip surfaces could be incorporated, too, including crushed stones which are traditionally used to dress road surfaces. The sections, when replaced, can also be recycled. But engineers will be watching to see how the track stands up to wear and tear and if the hollow structure causes resonance, which would make such a road unduly noisy.</w:t>
      </w:r>
    </w:p>
    <w:p w14:paraId="0AB38F8B" w14:textId="77777777" w:rsidR="003810BB" w:rsidRDefault="003810BB" w:rsidP="003810BB"/>
    <w:p w14:paraId="2596767A" w14:textId="77777777" w:rsidR="003810BB" w:rsidRDefault="003810BB" w:rsidP="003810BB">
      <w:pPr>
        <w:rPr>
          <w:rFonts w:hint="eastAsia"/>
        </w:rPr>
      </w:pPr>
      <w:r>
        <w:rPr>
          <w:rFonts w:hint="eastAsia"/>
        </w:rPr>
        <w:t>几家公司称，这种由预制塑料铺设的道路的寿命应该会是常规道路的两到三倍，成本也更低——主要是因为建设周期会缩短近三分之二。道路上还可以加装防滑表面，像是加工传统路面时会用到的碎石。更换下来的组件还可以再回收利用。但工程师们将密切观察塑料道路的抗磨损能力，以及中空的结构会不会引起共振，造成道路噪音过度。</w:t>
      </w:r>
    </w:p>
    <w:p w14:paraId="184BFBE4" w14:textId="77777777" w:rsidR="003810BB" w:rsidRDefault="003810BB" w:rsidP="003810BB"/>
    <w:p w14:paraId="360B1DF0" w14:textId="77777777" w:rsidR="003810BB" w:rsidRDefault="003810BB" w:rsidP="003810BB">
      <w:r>
        <w:t>An alternative method of using recycled plastic is to mix the material into hot bitumen when making asphalt. A road is about to be built this way on the campus of the University of California, San Diego, to test a number of specialist roadmaking plastics developed by MacRebur, a British firm. Each mix is produced from plastic that is not easily or cheaply recycled and so typically ends up in landfill, says Toby McCartney, who founded the firm in 2015 with a group of colleagues.</w:t>
      </w:r>
    </w:p>
    <w:p w14:paraId="63885E4C" w14:textId="77777777" w:rsidR="003810BB" w:rsidRDefault="003810BB" w:rsidP="003810BB"/>
    <w:p w14:paraId="019668D9" w14:textId="77777777" w:rsidR="003810BB" w:rsidRDefault="003810BB" w:rsidP="003810BB">
      <w:pPr>
        <w:rPr>
          <w:rFonts w:hint="eastAsia"/>
        </w:rPr>
      </w:pPr>
      <w:r>
        <w:rPr>
          <w:rFonts w:hint="eastAsia"/>
        </w:rPr>
        <w:t>利用再生塑料还有一种方法：在制作柏油时将再生塑料混入热沥青之中。加州大学圣地亚哥分校的校园里将采用这种方法修一条路，以测试英国公司</w:t>
      </w:r>
      <w:r>
        <w:rPr>
          <w:rFonts w:hint="eastAsia"/>
        </w:rPr>
        <w:t>MacRebur</w:t>
      </w:r>
      <w:r>
        <w:rPr>
          <w:rFonts w:hint="eastAsia"/>
        </w:rPr>
        <w:t>研发的若干种路面专用塑料。托比·麦卡特尼（</w:t>
      </w:r>
      <w:r>
        <w:rPr>
          <w:rFonts w:hint="eastAsia"/>
        </w:rPr>
        <w:t>Toby McCartney</w:t>
      </w:r>
      <w:r>
        <w:rPr>
          <w:rFonts w:hint="eastAsia"/>
        </w:rPr>
        <w:t>）在</w:t>
      </w:r>
      <w:r>
        <w:rPr>
          <w:rFonts w:hint="eastAsia"/>
        </w:rPr>
        <w:t>2015</w:t>
      </w:r>
      <w:r>
        <w:rPr>
          <w:rFonts w:hint="eastAsia"/>
        </w:rPr>
        <w:t>年与一群同事创立了这家公司。他说，每种混合物都是由不易回收或回收成本不低的塑料制成，这些塑料通常都会被送进垃圾填埋场。</w:t>
      </w:r>
    </w:p>
    <w:p w14:paraId="0240FB24" w14:textId="77777777" w:rsidR="003810BB" w:rsidRDefault="003810BB" w:rsidP="003810BB"/>
    <w:p w14:paraId="11EF514D" w14:textId="77777777" w:rsidR="003810BB" w:rsidRDefault="003810BB" w:rsidP="003810BB">
      <w:r>
        <w:t>MacRebur cleans and sorts the plastic and then grinds the waste into flakes or pellets. The plan is for this part of the process to be carried out in the localities where roads are being laid or repaired, so that local waste is used to produce local roads. Each mix can contain 20 or so different polymers for specific surfaces. One mix, for instance, might be suitable for a bus lane that carries heavy loads. Another would provide some flexibility in an area of turning traffic, such as a roundabout, where lateral forces from vehicles’ wheels can stretch the surface causing it to tear. Extremes of heat and cold can also be adjusted for. And because the addition of plastic helps to seal up small holes, which allow water to get below the surface of a road and cause it to break up, the modified asphalt can help to prevent potholes.</w:t>
      </w:r>
    </w:p>
    <w:p w14:paraId="250E9EF2" w14:textId="77777777" w:rsidR="003810BB" w:rsidRDefault="003810BB" w:rsidP="003810BB"/>
    <w:p w14:paraId="3CF47C4C" w14:textId="77777777" w:rsidR="003810BB" w:rsidRDefault="003810BB" w:rsidP="003810BB">
      <w:pPr>
        <w:rPr>
          <w:rFonts w:hint="eastAsia"/>
        </w:rPr>
      </w:pPr>
      <w:r>
        <w:rPr>
          <w:rFonts w:hint="eastAsia"/>
        </w:rPr>
        <w:t>MacRebur</w:t>
      </w:r>
      <w:r>
        <w:rPr>
          <w:rFonts w:hint="eastAsia"/>
        </w:rPr>
        <w:t>公司先将废塑料清洗并归类，然后将它们打碎成薄片或小圆颗粒。该公司的计划是让这道工序能在修建</w:t>
      </w:r>
      <w:r>
        <w:rPr>
          <w:rFonts w:hint="eastAsia"/>
        </w:rPr>
        <w:lastRenderedPageBreak/>
        <w:t>道路的当地开展，这样就可以用本地废塑料制成本地道路了。每种混合物中可能会含有大概</w:t>
      </w:r>
      <w:r>
        <w:rPr>
          <w:rFonts w:hint="eastAsia"/>
        </w:rPr>
        <w:t>20</w:t>
      </w:r>
      <w:r>
        <w:rPr>
          <w:rFonts w:hint="eastAsia"/>
        </w:rPr>
        <w:t>种聚合物，可用来制作特定的表面。例如，一种混合物也许适用于负荷沉重的公交车道，另一种能在交通环岛等车辆转弯路段增加道路的柔韧性——车轮行驶在这种路段上会产生侧向力拖拽路面，造成路面开裂。还可以对混合物加以调整以适应极端冷热气温。此外，由于塑料可以封住路面上的小孔洞，不让水再顺着孔洞渗透而毁坏道路，这种改良柏油有助于防止道路坑洞生成。</w:t>
      </w:r>
    </w:p>
    <w:p w14:paraId="0A5151A8" w14:textId="77777777" w:rsidR="003810BB" w:rsidRDefault="003810BB" w:rsidP="003810BB"/>
    <w:p w14:paraId="6CB65453" w14:textId="77777777" w:rsidR="003810BB" w:rsidRDefault="003810BB" w:rsidP="003810BB">
      <w:r>
        <w:t>The company’s plastic mixes have already been used in roads, car parks and airport runways in various parts of the world. One of the oldest projects is a stretch of road in Cumbria, in north-west Britain, which is extensively used by heavy lorries. This used to need resurfacing every six months or so, but with the addition of plastic it is still going strong after two years, says Mr McCartney. When resurfacing is needed, the material can be recycled again.</w:t>
      </w:r>
    </w:p>
    <w:p w14:paraId="29CDDA22" w14:textId="77777777" w:rsidR="003810BB" w:rsidRDefault="003810BB" w:rsidP="003810BB"/>
    <w:p w14:paraId="59360611" w14:textId="77777777" w:rsidR="003810BB" w:rsidRDefault="003810BB" w:rsidP="003810BB">
      <w:pPr>
        <w:rPr>
          <w:rFonts w:hint="eastAsia"/>
        </w:rPr>
      </w:pPr>
      <w:r>
        <w:rPr>
          <w:rFonts w:hint="eastAsia"/>
        </w:rPr>
        <w:t>这家公司的塑料混合物已应用于世界多个地方的道路、停车场和机场跑道。建成时间最久的项目之一是位于英国西北部坎伯里亚（</w:t>
      </w:r>
      <w:r>
        <w:rPr>
          <w:rFonts w:hint="eastAsia"/>
        </w:rPr>
        <w:t>Cumbria</w:t>
      </w:r>
      <w:r>
        <w:rPr>
          <w:rFonts w:hint="eastAsia"/>
        </w:rPr>
        <w:t>）的一段路，这是一条重型卡车频繁行经的车道。麦卡特尼说，过去这里差不多每六个月就要重新铺一次路面，但添加了塑料后，两年过去了路面依旧坚实。等需要铺设新路面时，旧材料还可以再次回收利用。</w:t>
      </w:r>
    </w:p>
    <w:p w14:paraId="0893B177" w14:textId="77777777" w:rsidR="003810BB" w:rsidRDefault="003810BB" w:rsidP="003810BB"/>
    <w:p w14:paraId="250BDC4D" w14:textId="77777777" w:rsidR="003810BB" w:rsidRDefault="003810BB" w:rsidP="003810BB">
      <w:r>
        <w:t>Cleaning and sorting plastic made out of multiple polymers can be relatively expensive, especially if it is used to make low-value products such as packaging. But using such plastic as a replacement for bitumen is cost-effective, claims Mr McCartney. As an example, he says that a tonne of bitumen might cost around £400 ($521) in Britain. A recycled-plastic additive for a standard road works out at £300-£350 a tonne. The additive would replace a proportion of the bitumen, so there are savings to be made. At present 5-10% of the bitumen is replaced by the additives, but this could be increased to 25%.</w:t>
      </w:r>
    </w:p>
    <w:p w14:paraId="530F470B" w14:textId="77777777" w:rsidR="003810BB" w:rsidRDefault="003810BB" w:rsidP="003810BB"/>
    <w:p w14:paraId="0C255F5E" w14:textId="77777777" w:rsidR="003810BB" w:rsidRDefault="003810BB" w:rsidP="003810BB">
      <w:pPr>
        <w:rPr>
          <w:rFonts w:hint="eastAsia"/>
        </w:rPr>
      </w:pPr>
      <w:r>
        <w:rPr>
          <w:rFonts w:hint="eastAsia"/>
        </w:rPr>
        <w:t>由多种聚合物制成的塑料的清洁和分类工作成本相对较高，特别是那些用来生产包装材料等低价值产品的塑料。但麦卡特尼声称，用这种塑料替代沥青具成本效益。他举了一个例子：在英国，一吨沥青的成本大约为</w:t>
      </w:r>
      <w:r>
        <w:rPr>
          <w:rFonts w:hint="eastAsia"/>
        </w:rPr>
        <w:t>400</w:t>
      </w:r>
      <w:r>
        <w:rPr>
          <w:rFonts w:hint="eastAsia"/>
        </w:rPr>
        <w:t>英镑（</w:t>
      </w:r>
      <w:r>
        <w:rPr>
          <w:rFonts w:hint="eastAsia"/>
        </w:rPr>
        <w:t>521</w:t>
      </w:r>
      <w:r>
        <w:rPr>
          <w:rFonts w:hint="eastAsia"/>
        </w:rPr>
        <w:t>美元）。用于标准道路的再生塑料添加剂的成本为每吨</w:t>
      </w:r>
      <w:r>
        <w:rPr>
          <w:rFonts w:hint="eastAsia"/>
        </w:rPr>
        <w:t>300</w:t>
      </w:r>
      <w:r>
        <w:rPr>
          <w:rFonts w:hint="eastAsia"/>
        </w:rPr>
        <w:t>到</w:t>
      </w:r>
      <w:r>
        <w:rPr>
          <w:rFonts w:hint="eastAsia"/>
        </w:rPr>
        <w:t>350</w:t>
      </w:r>
      <w:r>
        <w:rPr>
          <w:rFonts w:hint="eastAsia"/>
        </w:rPr>
        <w:t>英镑。这种添加剂可替代一部分沥青，因而可以节省一些成本。目前塑料替代了</w:t>
      </w:r>
      <w:r>
        <w:rPr>
          <w:rFonts w:hint="eastAsia"/>
        </w:rPr>
        <w:t>5%</w:t>
      </w:r>
      <w:r>
        <w:rPr>
          <w:rFonts w:hint="eastAsia"/>
        </w:rPr>
        <w:t>到</w:t>
      </w:r>
      <w:r>
        <w:rPr>
          <w:rFonts w:hint="eastAsia"/>
        </w:rPr>
        <w:t>10%</w:t>
      </w:r>
      <w:r>
        <w:rPr>
          <w:rFonts w:hint="eastAsia"/>
        </w:rPr>
        <w:t>的沥青，但这个比例有可能扩大到</w:t>
      </w:r>
      <w:r>
        <w:rPr>
          <w:rFonts w:hint="eastAsia"/>
        </w:rPr>
        <w:t>25%</w:t>
      </w:r>
      <w:r>
        <w:rPr>
          <w:rFonts w:hint="eastAsia"/>
        </w:rPr>
        <w:t>。</w:t>
      </w:r>
    </w:p>
    <w:p w14:paraId="10C861FB" w14:textId="77777777" w:rsidR="003810BB" w:rsidRDefault="003810BB" w:rsidP="003810BB"/>
    <w:p w14:paraId="7263A2F0" w14:textId="77777777" w:rsidR="003810BB" w:rsidRDefault="003810BB" w:rsidP="003810BB">
      <w:r>
        <w:t>Mr McCartney decided to develop specialist recycled-plastic additives after watching a practice sometimes employed in India to repair potholes. Plastic waste collected by pickers is piled into the hole and then set alight with diesel to form a molten mass. It is crude and polluting, but it provides a fix of sorts. A number of roads in India are also made by mixing chopped-up plastic into bitumen.</w:t>
      </w:r>
    </w:p>
    <w:p w14:paraId="736EB956" w14:textId="77777777" w:rsidR="003810BB" w:rsidRDefault="003810BB" w:rsidP="003810BB"/>
    <w:p w14:paraId="79C904A9" w14:textId="77777777" w:rsidR="003810BB" w:rsidRDefault="003810BB" w:rsidP="003810BB">
      <w:pPr>
        <w:rPr>
          <w:rFonts w:hint="eastAsia"/>
        </w:rPr>
      </w:pPr>
      <w:r>
        <w:rPr>
          <w:rFonts w:hint="eastAsia"/>
        </w:rPr>
        <w:t>麦卡特尼是在看到印度偶尔会采用的一种修补路面坑洞的方法后，决定研发专用再生塑料添加剂的。在印度，人们将拾荒者捡来的塑料塞进坑洞，淋上柴油点燃使之熔化。这种方法简单粗暴又污染环境，但好歹是一种补救手段。印度还有一些道路是将破碎的塑料混入沥青修成的。</w:t>
      </w:r>
    </w:p>
    <w:p w14:paraId="2FC4C14E" w14:textId="77777777" w:rsidR="003810BB" w:rsidRDefault="003810BB" w:rsidP="003810BB"/>
    <w:p w14:paraId="2A389532" w14:textId="77777777" w:rsidR="003810BB" w:rsidRDefault="003810BB" w:rsidP="003810BB">
      <w:r>
        <w:t>Australia is another country that is starting to recycle plastic into roads. Earlier this year a 300-metre stretch was completed in Rayfield Avenue, Craigieburn, a suburb of Melbourne, using a substance called Plastiphalt. This consisted of recycled material from more than 200,000 plastic bags and packaging, 63,000 crushed glass bottles and toner from 4,500 printer cartridges. All this was blended into 50 tonnes of reclaimed asphalt to create a total of 250 tonnes of road-building material. The road will be monitored to see how it performs.</w:t>
      </w:r>
    </w:p>
    <w:p w14:paraId="57C05A0E" w14:textId="77777777" w:rsidR="003810BB" w:rsidRDefault="003810BB" w:rsidP="003810BB"/>
    <w:p w14:paraId="094BC273" w14:textId="77777777" w:rsidR="003810BB" w:rsidRDefault="003810BB" w:rsidP="003810BB">
      <w:pPr>
        <w:rPr>
          <w:rFonts w:hint="eastAsia"/>
        </w:rPr>
      </w:pPr>
      <w:r>
        <w:rPr>
          <w:rFonts w:hint="eastAsia"/>
        </w:rPr>
        <w:t>澳大利亚也开始用废塑料修路。今年早些时候，墨尔本郊区克莱基伯恩（</w:t>
      </w:r>
      <w:r>
        <w:rPr>
          <w:rFonts w:hint="eastAsia"/>
        </w:rPr>
        <w:t>Craigieburn</w:t>
      </w:r>
      <w:r>
        <w:rPr>
          <w:rFonts w:hint="eastAsia"/>
        </w:rPr>
        <w:t>）的雷菲尔德大街（</w:t>
      </w:r>
      <w:r>
        <w:rPr>
          <w:rFonts w:hint="eastAsia"/>
        </w:rPr>
        <w:t>Rayfield Avenue</w:t>
      </w:r>
      <w:r>
        <w:rPr>
          <w:rFonts w:hint="eastAsia"/>
        </w:rPr>
        <w:t>）上一段</w:t>
      </w:r>
      <w:r>
        <w:rPr>
          <w:rFonts w:hint="eastAsia"/>
        </w:rPr>
        <w:t>300</w:t>
      </w:r>
      <w:r>
        <w:rPr>
          <w:rFonts w:hint="eastAsia"/>
        </w:rPr>
        <w:t>米长的路段完工，使用了一种名叫</w:t>
      </w:r>
      <w:r>
        <w:rPr>
          <w:rFonts w:hint="eastAsia"/>
        </w:rPr>
        <w:t>Plastiphalt</w:t>
      </w:r>
      <w:r>
        <w:rPr>
          <w:rFonts w:hint="eastAsia"/>
        </w:rPr>
        <w:t>的材料，由来自</w:t>
      </w:r>
      <w:r>
        <w:rPr>
          <w:rFonts w:hint="eastAsia"/>
        </w:rPr>
        <w:t>20</w:t>
      </w:r>
      <w:r>
        <w:rPr>
          <w:rFonts w:hint="eastAsia"/>
        </w:rPr>
        <w:t>多万个塑料袋和塑料包装、</w:t>
      </w:r>
      <w:r>
        <w:rPr>
          <w:rFonts w:hint="eastAsia"/>
        </w:rPr>
        <w:t>6.3</w:t>
      </w:r>
      <w:r>
        <w:rPr>
          <w:rFonts w:hint="eastAsia"/>
        </w:rPr>
        <w:t>万个碎玻璃瓶、</w:t>
      </w:r>
      <w:r>
        <w:rPr>
          <w:rFonts w:hint="eastAsia"/>
        </w:rPr>
        <w:t>4500</w:t>
      </w:r>
      <w:r>
        <w:rPr>
          <w:rFonts w:hint="eastAsia"/>
        </w:rPr>
        <w:t>台打印机墨盒中的色粉的再生材料构成。这种材料与</w:t>
      </w:r>
      <w:r>
        <w:rPr>
          <w:rFonts w:hint="eastAsia"/>
        </w:rPr>
        <w:t>50</w:t>
      </w:r>
      <w:r>
        <w:rPr>
          <w:rFonts w:hint="eastAsia"/>
        </w:rPr>
        <w:t>吨再生柏油混合，总共制作出了</w:t>
      </w:r>
      <w:r>
        <w:rPr>
          <w:rFonts w:hint="eastAsia"/>
        </w:rPr>
        <w:t>250</w:t>
      </w:r>
      <w:r>
        <w:rPr>
          <w:rFonts w:hint="eastAsia"/>
        </w:rPr>
        <w:t>吨筑路材料。接下来工作人员会监测这条道路的性能如何。</w:t>
      </w:r>
    </w:p>
    <w:p w14:paraId="3A6F76D1" w14:textId="77777777" w:rsidR="003810BB" w:rsidRDefault="003810BB" w:rsidP="003810BB"/>
    <w:p w14:paraId="612DFCE0" w14:textId="77777777" w:rsidR="003810BB" w:rsidRDefault="003810BB" w:rsidP="003810BB">
      <w:r>
        <w:t>Stuart Billing of Downer, a firm involved in constructing the road, said that the cost of using the recycled materials was comparable with building a road in the usual way. But the road is expected to last a lot longer and prove better at coping with heavy traffic.</w:t>
      </w:r>
    </w:p>
    <w:p w14:paraId="3C4B0C1F" w14:textId="77777777" w:rsidR="003810BB" w:rsidRDefault="003810BB" w:rsidP="003810BB"/>
    <w:p w14:paraId="261CC693" w14:textId="77777777" w:rsidR="003810BB" w:rsidRDefault="003810BB" w:rsidP="003810BB">
      <w:pPr>
        <w:rPr>
          <w:rFonts w:hint="eastAsia"/>
        </w:rPr>
      </w:pPr>
      <w:r>
        <w:rPr>
          <w:rFonts w:hint="eastAsia"/>
        </w:rPr>
        <w:t>斯图亚特·比林（</w:t>
      </w:r>
      <w:r>
        <w:rPr>
          <w:rFonts w:hint="eastAsia"/>
        </w:rPr>
        <w:t>Stuart Billing</w:t>
      </w:r>
      <w:r>
        <w:rPr>
          <w:rFonts w:hint="eastAsia"/>
        </w:rPr>
        <w:t>）所在的公司</w:t>
      </w:r>
      <w:r>
        <w:rPr>
          <w:rFonts w:hint="eastAsia"/>
        </w:rPr>
        <w:t>Downer</w:t>
      </w:r>
      <w:r>
        <w:rPr>
          <w:rFonts w:hint="eastAsia"/>
        </w:rPr>
        <w:t>参与了这条路的建设。他说，采用再生材料修路的成本与传统方法相当，但道路的寿命预计会长得多，也更能应付繁忙的交通。</w:t>
      </w:r>
    </w:p>
    <w:p w14:paraId="38FAA98E" w14:textId="77777777" w:rsidR="003810BB" w:rsidRDefault="003810BB" w:rsidP="003810BB"/>
    <w:p w14:paraId="03477040" w14:textId="77777777" w:rsidR="003810BB" w:rsidRDefault="003810BB" w:rsidP="003810BB">
      <w:r>
        <w:t>Officials in Craigieburn reckon that the amount of rubbish used to construct the road, all of which was diverted from landfill, is equivalent to what Rayfield Avenue’s residents would have put into their recycling bins over the past ten years. One of the biggest complaints to local councils is about the state of the roads, especially potholes. Households in Australia and elsewhere might well do more sorting and recycling of plastic if they knew it could result in a smoother drive.</w:t>
      </w:r>
    </w:p>
    <w:p w14:paraId="66A9FB8C" w14:textId="77777777" w:rsidR="003810BB" w:rsidRDefault="003810BB" w:rsidP="003810BB"/>
    <w:p w14:paraId="222421D3" w14:textId="77777777" w:rsidR="003810BB" w:rsidRDefault="003810BB" w:rsidP="003810BB">
      <w:pPr>
        <w:rPr>
          <w:rFonts w:hint="eastAsia"/>
        </w:rPr>
      </w:pPr>
      <w:r>
        <w:rPr>
          <w:rFonts w:hint="eastAsia"/>
        </w:rPr>
        <w:t>修这条路用到的垃圾全部来自垃圾填埋场，克莱基伯恩的官员估计它们相当于雷菲尔德大街的居民过去十年里产生的垃圾总量。民众向地方议会抱怨最多的问题之一就是路况，特别是道路坑洞。澳大利亚和世界其他地方的家家户户要是知道自己分类和回收的塑料垃圾可以让车开得更平稳，说不定会更起劲地做这件事。</w:t>
      </w:r>
    </w:p>
    <w:p w14:paraId="56712E84" w14:textId="77777777" w:rsidR="003810BB" w:rsidRDefault="003810BB" w:rsidP="003810BB">
      <w:pPr>
        <w:pStyle w:val="1"/>
      </w:pPr>
      <w:r>
        <w:t>Free exchange: Upsetting the Apple cart</w:t>
      </w:r>
    </w:p>
    <w:p w14:paraId="4F126DBF" w14:textId="77777777" w:rsidR="003810BB" w:rsidRDefault="003810BB" w:rsidP="003810BB">
      <w:r>
        <w:t>The Trump administration’s trade war is forcing hard choices on American companies</w:t>
      </w:r>
    </w:p>
    <w:p w14:paraId="11091287" w14:textId="77777777" w:rsidR="003810BB" w:rsidRDefault="003810BB" w:rsidP="003810BB">
      <w:pPr>
        <w:rPr>
          <w:rFonts w:hint="eastAsia"/>
        </w:rPr>
      </w:pPr>
      <w:r>
        <w:rPr>
          <w:rFonts w:hint="eastAsia"/>
        </w:rPr>
        <w:t>自由交流：打翻苹果摊</w:t>
      </w:r>
    </w:p>
    <w:p w14:paraId="24188C3A" w14:textId="77777777" w:rsidR="003810BB" w:rsidRDefault="003810BB" w:rsidP="003810BB">
      <w:pPr>
        <w:rPr>
          <w:rFonts w:hint="eastAsia"/>
        </w:rPr>
      </w:pPr>
      <w:r>
        <w:rPr>
          <w:rFonts w:hint="eastAsia"/>
        </w:rPr>
        <w:t>特朗普政府的贸易战迫使美国公司做艰难抉择</w:t>
      </w:r>
    </w:p>
    <w:p w14:paraId="5CC855F9" w14:textId="77777777" w:rsidR="003810BB" w:rsidRDefault="003810BB" w:rsidP="003810BB">
      <w:r>
        <w:t xml:space="preserve">20180915 finance and economics </w:t>
      </w:r>
      <w:r>
        <w:rPr>
          <w:rFonts w:ascii="Segoe UI Emoji" w:hAnsi="Segoe UI Emoji" w:cs="Segoe UI Emoji"/>
        </w:rPr>
        <w:t>🇬🇧</w:t>
      </w:r>
      <w:r>
        <w:t xml:space="preserve"> English Version</w:t>
      </w:r>
    </w:p>
    <w:p w14:paraId="0B297854" w14:textId="77777777" w:rsidR="003810BB" w:rsidRDefault="003810BB" w:rsidP="003810BB"/>
    <w:p w14:paraId="50F9F087" w14:textId="77777777" w:rsidR="003810BB" w:rsidRDefault="003810BB" w:rsidP="003810BB">
      <w:r>
        <w:t>YOU might think a company worth $1trn would gain a sympathetic hearing in the White House. Not, it seems, when the subject is China. On September 7th, as President Donald Trump prepared a new salvo of tariffs on Chinese imports, Apple released a letter pleading with the administration to change tack lest it harm American consumers. “Make your products in the United States instead of China,” Mr Trump tweeted back. “Start building new plants now. Exciting!” The response reflects a view within his administration that in a trade showdown with China, America cannot lose.</w:t>
      </w:r>
    </w:p>
    <w:p w14:paraId="1F8D45DC" w14:textId="77777777" w:rsidR="003810BB" w:rsidRDefault="003810BB" w:rsidP="003810BB"/>
    <w:p w14:paraId="09BDC219" w14:textId="77777777" w:rsidR="003810BB" w:rsidRDefault="003810BB" w:rsidP="003810BB">
      <w:pPr>
        <w:rPr>
          <w:rFonts w:hint="eastAsia"/>
        </w:rPr>
      </w:pPr>
      <w:r>
        <w:rPr>
          <w:rFonts w:hint="eastAsia"/>
        </w:rPr>
        <w:t>你可能觉得，市值万亿美元的企业向政府进言，白宫总该用心听一听吧。但当议题关系到中国时，情况似乎并非如此。</w:t>
      </w:r>
      <w:r>
        <w:rPr>
          <w:rFonts w:hint="eastAsia"/>
        </w:rPr>
        <w:t>9</w:t>
      </w:r>
      <w:r>
        <w:rPr>
          <w:rFonts w:hint="eastAsia"/>
        </w:rPr>
        <w:t>月</w:t>
      </w:r>
      <w:r>
        <w:rPr>
          <w:rFonts w:hint="eastAsia"/>
        </w:rPr>
        <w:t>7</w:t>
      </w:r>
      <w:r>
        <w:rPr>
          <w:rFonts w:hint="eastAsia"/>
        </w:rPr>
        <w:t>日，正当美国总统特朗普准备对中国进口产品再次加征关税之际，苹果公司发表了一封公开信，恳请政府改变方针，以免损害美国消费者的利益。“在美国生产，别到中国去，”特朗普在推特上回应，“现在就开始建新工厂吧。多让人兴奋！”他的回答反映出其政府内部的一种观点：与中国的贸易对决，美国许胜不许败。</w:t>
      </w:r>
    </w:p>
    <w:p w14:paraId="4FCBDCE6" w14:textId="77777777" w:rsidR="003810BB" w:rsidRDefault="003810BB" w:rsidP="003810BB"/>
    <w:p w14:paraId="5AE636A6" w14:textId="77777777" w:rsidR="003810BB" w:rsidRDefault="003810BB" w:rsidP="003810BB">
      <w:r>
        <w:t>Mr Trump’s officials are finalising a list of Chinese imports, of $200bn in value, which will be subject to new tariffs. If and when they come, they would be in addition to tariffs previously levied on $50bn of Chinese goods. The president has expressed himself willing to put tariffs on all Chinese imports. China, for its part, is unbowed. At a summit on September 11th Xi Jinping, the Chinese president, and Vladimir Putin, Russia’s leader, agreed to strengthen economic ties and resist American protectionism.</w:t>
      </w:r>
    </w:p>
    <w:p w14:paraId="4CCB6901" w14:textId="77777777" w:rsidR="003810BB" w:rsidRDefault="003810BB" w:rsidP="003810BB"/>
    <w:p w14:paraId="32881804" w14:textId="77777777" w:rsidR="003810BB" w:rsidRDefault="003810BB" w:rsidP="003810BB">
      <w:pPr>
        <w:rPr>
          <w:rFonts w:hint="eastAsia"/>
        </w:rPr>
      </w:pPr>
      <w:r>
        <w:rPr>
          <w:rFonts w:hint="eastAsia"/>
        </w:rPr>
        <w:t>特朗普的官员们正在最后确定一份征税清单，对价值</w:t>
      </w:r>
      <w:r>
        <w:rPr>
          <w:rFonts w:hint="eastAsia"/>
        </w:rPr>
        <w:t>2000</w:t>
      </w:r>
      <w:r>
        <w:rPr>
          <w:rFonts w:hint="eastAsia"/>
        </w:rPr>
        <w:t>亿美元的中国进口产品加征关税。如果真的实施，这将是继先前对</w:t>
      </w:r>
      <w:r>
        <w:rPr>
          <w:rFonts w:hint="eastAsia"/>
        </w:rPr>
        <w:t>500</w:t>
      </w:r>
      <w:r>
        <w:rPr>
          <w:rFonts w:hint="eastAsia"/>
        </w:rPr>
        <w:t>亿美元中国商品征税后的又一次行动。特朗普表示他本人愿意对所有中国进口产品征收关税。中国也不屈服。在</w:t>
      </w:r>
      <w:r>
        <w:rPr>
          <w:rFonts w:hint="eastAsia"/>
        </w:rPr>
        <w:t>9</w:t>
      </w:r>
      <w:r>
        <w:rPr>
          <w:rFonts w:hint="eastAsia"/>
        </w:rPr>
        <w:t>月</w:t>
      </w:r>
      <w:r>
        <w:rPr>
          <w:rFonts w:hint="eastAsia"/>
        </w:rPr>
        <w:t>11</w:t>
      </w:r>
      <w:r>
        <w:rPr>
          <w:rFonts w:hint="eastAsia"/>
        </w:rPr>
        <w:t>日举行的一场峰会上，中国国家主席习近平和俄罗斯领导人普京一致同意加强经济联系，抵制美国的贸易保护主义。</w:t>
      </w:r>
    </w:p>
    <w:p w14:paraId="2A0E2453" w14:textId="77777777" w:rsidR="003810BB" w:rsidRDefault="003810BB" w:rsidP="003810BB"/>
    <w:p w14:paraId="7B9459F1" w14:textId="77777777" w:rsidR="003810BB" w:rsidRDefault="003810BB" w:rsidP="003810BB">
      <w:r>
        <w:lastRenderedPageBreak/>
        <w:t>In a sense, America’s aggression is a less conventional, more belligerent version of a trade war many advanced economies have been itching to declare. Although China is a member of the World Trade Organisation (WTO), it engages in dubious growth-boosting measures that skirt the rules, such as pressing foreign manufacturers to share proprietary technologies as a condition of market access. Many countries would applaud if America got China to stop such practices. Tariffs of 25% on low-margin Chinese goods like clothing could hit sales in America, and can be seen as a way of cudgelling China into making concessions. But that is not the only light in which to view them. For the Trump administration may not even care whether China yields.</w:t>
      </w:r>
    </w:p>
    <w:p w14:paraId="054B71EF" w14:textId="77777777" w:rsidR="003810BB" w:rsidRDefault="003810BB" w:rsidP="003810BB"/>
    <w:p w14:paraId="3A5E8935" w14:textId="77777777" w:rsidR="003810BB" w:rsidRDefault="003810BB" w:rsidP="003810BB">
      <w:pPr>
        <w:rPr>
          <w:rFonts w:hint="eastAsia"/>
        </w:rPr>
      </w:pPr>
      <w:r>
        <w:rPr>
          <w:rFonts w:hint="eastAsia"/>
        </w:rPr>
        <w:t>在某种程度上，许多发达经济体一直渴望开打类似的贸易战，只不过美国此番进攻更出格、更强硬。虽然中国是世贸组织（</w:t>
      </w:r>
      <w:r>
        <w:rPr>
          <w:rFonts w:hint="eastAsia"/>
        </w:rPr>
        <w:t>WTO</w:t>
      </w:r>
      <w:r>
        <w:rPr>
          <w:rFonts w:hint="eastAsia"/>
        </w:rPr>
        <w:t>）的成员国，但却为刺激经济增长而采取了一些有争议的手段来规避世贸规则，例如迫使外国制造商分享专有技术作为市场准入条件。美国如果能让中国停止这种做法，许多国家都会拍手叫好。对服装等低利润的中国商品征收</w:t>
      </w:r>
      <w:r>
        <w:rPr>
          <w:rFonts w:hint="eastAsia"/>
        </w:rPr>
        <w:t>25</w:t>
      </w:r>
      <w:r>
        <w:rPr>
          <w:rFonts w:hint="eastAsia"/>
        </w:rPr>
        <w:t>％的关税可能会影响这些商品在美国的销售，可理解为逼迫中国让步的一种手段。但这并非看待这番举措的唯一角度。因为特朗普政府甚至可能并不在乎中国是否让步。</w:t>
      </w:r>
    </w:p>
    <w:p w14:paraId="57C2969C" w14:textId="77777777" w:rsidR="003810BB" w:rsidRDefault="003810BB" w:rsidP="003810BB"/>
    <w:p w14:paraId="5F18CF23" w14:textId="77777777" w:rsidR="003810BB" w:rsidRDefault="003810BB" w:rsidP="003810BB">
      <w:r>
        <w:t>Apple, and firms like it, are the reason why. Stiff tariffs on high-end imported electronics are unlikely to reduce sales as much as those on cheaper items. Apple makes vast margins on its products. An analysis in 2011 concluded that it captured a staggering 58% of the iPhone’s retail price, which helps explain its towering market value. Although the planned tariffs will spare the iPhone, other Apple products that will be included, such as the Watch, are thought to enjoy similarly extravagant margins. Apple</w:t>
      </w:r>
      <w:r>
        <w:rPr>
          <w:rFonts w:hint="eastAsia"/>
        </w:rPr>
        <w:t>’</w:t>
      </w:r>
      <w:r>
        <w:t>s ability to charge so much above cost suggests that rival products are imperfect substitutes, and that it therefore enjoys pricing power in the market. Its bosses can choose whether to sacrifice sales or absorb the tariffs and accept thinner margins. Where high-end electronics are concerned, in other words, tariffs foist hard choices on domestic firms rather than China’s government.</w:t>
      </w:r>
    </w:p>
    <w:p w14:paraId="55CF6434" w14:textId="77777777" w:rsidR="003810BB" w:rsidRDefault="003810BB" w:rsidP="003810BB"/>
    <w:p w14:paraId="10440DB6" w14:textId="77777777" w:rsidR="003810BB" w:rsidRDefault="003810BB" w:rsidP="003810BB">
      <w:pPr>
        <w:rPr>
          <w:rFonts w:hint="eastAsia"/>
        </w:rPr>
      </w:pPr>
      <w:r>
        <w:rPr>
          <w:rFonts w:hint="eastAsia"/>
        </w:rPr>
        <w:t>苹果以及与之类似的公司是原因所在。与低价商品不同，高端进口电子产品的销售受高关税的影响没那么大。苹果从其产品中获取丰厚的利润。</w:t>
      </w:r>
      <w:r>
        <w:rPr>
          <w:rFonts w:hint="eastAsia"/>
        </w:rPr>
        <w:t>2011</w:t>
      </w:r>
      <w:r>
        <w:rPr>
          <w:rFonts w:hint="eastAsia"/>
        </w:rPr>
        <w:t>年的一项分析推断，苹果将</w:t>
      </w:r>
      <w:r>
        <w:rPr>
          <w:rFonts w:hint="eastAsia"/>
        </w:rPr>
        <w:t>iPhone</w:t>
      </w:r>
      <w:r>
        <w:rPr>
          <w:rFonts w:hint="eastAsia"/>
        </w:rPr>
        <w:t>零售价的</w:t>
      </w:r>
      <w:r>
        <w:rPr>
          <w:rFonts w:hint="eastAsia"/>
        </w:rPr>
        <w:t>58</w:t>
      </w:r>
      <w:r>
        <w:rPr>
          <w:rFonts w:hint="eastAsia"/>
        </w:rPr>
        <w:t>％都收入囊中，比例高得惊人，这也成就了它的超高市值。虽然计划中的关税将豁免</w:t>
      </w:r>
      <w:r>
        <w:rPr>
          <w:rFonts w:hint="eastAsia"/>
        </w:rPr>
        <w:t>iPhone</w:t>
      </w:r>
      <w:r>
        <w:rPr>
          <w:rFonts w:hint="eastAsia"/>
        </w:rPr>
        <w:t>，但被纳入征税范围的其他苹果产品（如苹果手表）也被认为具有同样高的利润率。苹果的定价能远高于成本，表明其产品难以被竞争对手的产品完美替代，因此在市场上享有定价权。苹果的高层可以选择是牺牲销量还是自己承担关税而接受利润减少。换言之，就高端电子产品而言，受关税影响而要被迫做出艰难决策的是美国企业，而非中国政府。</w:t>
      </w:r>
    </w:p>
    <w:p w14:paraId="1DCECB66" w14:textId="77777777" w:rsidR="003810BB" w:rsidRDefault="003810BB" w:rsidP="003810BB"/>
    <w:p w14:paraId="215DB816" w14:textId="77777777" w:rsidR="003810BB" w:rsidRDefault="003810BB" w:rsidP="003810BB">
      <w:r>
        <w:t>That might be to Trump officials’ liking. Two decades ago, technology firms began outsourcing production. Asia became the dominant hub for electronics. Roughly 1.5bn smartphones were sold in 2016. At peak output, according to the IMF, smartphone components accounted for more than 33% of exports from Taiwan, and 15% of those from Singapore and South Korea. Finished smartphones accounted for 5% of Chinese exports. Although Asia captures only a modest share of the income generated by such sales, it takes much more of the associated employment—which Mr Trump covets. When Foxconn, which assembles Apple products in China, broke ground on a production plant for LCD screens in Wisconsin in June, he gleefully claimed credit.</w:t>
      </w:r>
    </w:p>
    <w:p w14:paraId="236BE807" w14:textId="77777777" w:rsidR="003810BB" w:rsidRDefault="003810BB" w:rsidP="003810BB"/>
    <w:p w14:paraId="7DB12BAE" w14:textId="77777777" w:rsidR="003810BB" w:rsidRDefault="003810BB" w:rsidP="003810BB">
      <w:pPr>
        <w:rPr>
          <w:rFonts w:hint="eastAsia"/>
        </w:rPr>
      </w:pPr>
      <w:r>
        <w:rPr>
          <w:rFonts w:hint="eastAsia"/>
        </w:rPr>
        <w:t>这也许正中特朗普政府官员下怀。</w:t>
      </w:r>
      <w:r>
        <w:rPr>
          <w:rFonts w:hint="eastAsia"/>
        </w:rPr>
        <w:t>20</w:t>
      </w:r>
      <w:r>
        <w:rPr>
          <w:rFonts w:hint="eastAsia"/>
        </w:rPr>
        <w:t>年前，科技公司开始将生产外包。亚洲成为电子产业的绝对中心。</w:t>
      </w:r>
      <w:r>
        <w:rPr>
          <w:rFonts w:hint="eastAsia"/>
        </w:rPr>
        <w:t>2016</w:t>
      </w:r>
      <w:r>
        <w:rPr>
          <w:rFonts w:hint="eastAsia"/>
        </w:rPr>
        <w:t>年全球智能手机销量约为</w:t>
      </w:r>
      <w:r>
        <w:rPr>
          <w:rFonts w:hint="eastAsia"/>
        </w:rPr>
        <w:t>15</w:t>
      </w:r>
      <w:r>
        <w:rPr>
          <w:rFonts w:hint="eastAsia"/>
        </w:rPr>
        <w:t>亿台。根据国际货币基金组织的数据，在高峰期，智能手机零部件占台湾出口的</w:t>
      </w:r>
      <w:r>
        <w:rPr>
          <w:rFonts w:hint="eastAsia"/>
        </w:rPr>
        <w:t>33</w:t>
      </w:r>
      <w:r>
        <w:rPr>
          <w:rFonts w:hint="eastAsia"/>
        </w:rPr>
        <w:t>％以上，占新加坡和韩国出口的</w:t>
      </w:r>
      <w:r>
        <w:rPr>
          <w:rFonts w:hint="eastAsia"/>
        </w:rPr>
        <w:t>15</w:t>
      </w:r>
      <w:r>
        <w:rPr>
          <w:rFonts w:hint="eastAsia"/>
        </w:rPr>
        <w:t>％。智能手机成品占中国出口的</w:t>
      </w:r>
      <w:r>
        <w:rPr>
          <w:rFonts w:hint="eastAsia"/>
        </w:rPr>
        <w:t>5</w:t>
      </w:r>
      <w:r>
        <w:rPr>
          <w:rFonts w:hint="eastAsia"/>
        </w:rPr>
        <w:t>％。虽然亚洲从这些销售中获取的收入份额不算高，但在因此产生的就业机会中分走的比例却要高得多，而这是特朗普所觊觎的。今年</w:t>
      </w:r>
      <w:r>
        <w:rPr>
          <w:rFonts w:hint="eastAsia"/>
        </w:rPr>
        <w:t>6</w:t>
      </w:r>
      <w:r>
        <w:rPr>
          <w:rFonts w:hint="eastAsia"/>
        </w:rPr>
        <w:t>月，苹果的中国代工厂富士康在美国威斯康星州动工建设液晶显示屏工厂，特朗普欢欣不已，以此居功。</w:t>
      </w:r>
    </w:p>
    <w:p w14:paraId="10E5BBEF" w14:textId="77777777" w:rsidR="003810BB" w:rsidRDefault="003810BB" w:rsidP="003810BB"/>
    <w:p w14:paraId="58676DE7" w14:textId="77777777" w:rsidR="003810BB" w:rsidRDefault="003810BB" w:rsidP="003810BB">
      <w:r>
        <w:t xml:space="preserve">But reclaiming portions of a supply chain is tricky. “Factory Asia” enjoys considerable efficiencies of scale. Because parts suppliers and final assembly are relatively close together, it is flexible and responsive; a trans-Pacific supply chain would be </w:t>
      </w:r>
      <w:r>
        <w:lastRenderedPageBreak/>
        <w:t>slower and less efficient. And China’s mammoth smartphone industry hoovers up skilled workers and engineers, creating demand for labour that coaxes a corresponding supply into existence. Filling such jobs in America would be hard, at least in the short run.</w:t>
      </w:r>
    </w:p>
    <w:p w14:paraId="12F02BF6" w14:textId="77777777" w:rsidR="003810BB" w:rsidRDefault="003810BB" w:rsidP="003810BB"/>
    <w:p w14:paraId="22D32535" w14:textId="77777777" w:rsidR="003810BB" w:rsidRDefault="003810BB" w:rsidP="003810BB">
      <w:pPr>
        <w:rPr>
          <w:rFonts w:hint="eastAsia"/>
        </w:rPr>
      </w:pPr>
      <w:r>
        <w:rPr>
          <w:rFonts w:hint="eastAsia"/>
        </w:rPr>
        <w:t>但要夺回部分供应链并不容易。“亚洲工厂”享有高度的规模效率。由于零件供应商和最后组装地距离相对接近，因此相当灵活，反应快速；如果换成跨太平洋的供应链，反应速度将变慢，效率将变低。此外，中国庞大的智能手机产业吸收了大量熟练工人和工程师，所创造的劳动力需求也催生了相应的人才供应。在美国，要填补此类职位空缺并非易事，至少短期内是这样。</w:t>
      </w:r>
    </w:p>
    <w:p w14:paraId="19471582" w14:textId="77777777" w:rsidR="003810BB" w:rsidRDefault="003810BB" w:rsidP="003810BB"/>
    <w:p w14:paraId="5710D8FE" w14:textId="77777777" w:rsidR="003810BB" w:rsidRDefault="003810BB" w:rsidP="003810BB">
      <w:r>
        <w:t>But hard is not the same as impossible. Officials at Apple no doubt recognise the vulnerability created by their dependence on China. When tech executives complain about China’s abuses, China hawks sympathetic to Mr Trump respond that they have only themselves to blame. As difficult as reshoring large parts of the electronics supply chain would be, the prospect of a protracted trade war may persuade some American firms to opt for the costlier, but less uncertain, option of disentangling themselves from China. And though other parts of Asia may look appealing, they might decide that reshoring to America makes most sense, given Mr Trump’s protectionist bent.</w:t>
      </w:r>
    </w:p>
    <w:p w14:paraId="3C616E07" w14:textId="77777777" w:rsidR="003810BB" w:rsidRDefault="003810BB" w:rsidP="003810BB"/>
    <w:p w14:paraId="00C6CFA6" w14:textId="77777777" w:rsidR="003810BB" w:rsidRDefault="003810BB" w:rsidP="003810BB">
      <w:pPr>
        <w:rPr>
          <w:rFonts w:hint="eastAsia"/>
        </w:rPr>
      </w:pPr>
      <w:r>
        <w:rPr>
          <w:rFonts w:hint="eastAsia"/>
        </w:rPr>
        <w:t>但不容易不等于不可能。苹果的高层无疑知道依赖中国而导致的弱点。当科技企业高管抱怨遭到中国不公对待时，支持特朗普的对华鹰派回应说，他们是咎由自取。要把电子产品供应链大部分搬回国内虽说困难，但眼看贸易战可能旷日持久，这也许会说服一些美国公司选择从中国抽身。虽说这样一来成本会提高，但不确定因素也会减少。亚洲其他地区看起来虽然很有吸引力，但考虑到特朗普的保护主义倾向，美国公司可能还是认为回归美国是最明智的。</w:t>
      </w:r>
    </w:p>
    <w:p w14:paraId="6618C342" w14:textId="77777777" w:rsidR="003810BB" w:rsidRDefault="003810BB" w:rsidP="003810BB"/>
    <w:p w14:paraId="5F079E68" w14:textId="77777777" w:rsidR="003810BB" w:rsidRDefault="003810BB" w:rsidP="003810BB">
      <w:r>
        <w:t>To an economic nationalist, the tariffs are a win-win proposition. Either China abandons elements of its industrial policy deemed to be unfair, or America’s tech titans reshore production, reverse the dramatic shifts in global trade of the past two decades, and rebuild a top-to-bottom domestic high-tech industry.</w:t>
      </w:r>
    </w:p>
    <w:p w14:paraId="4254E282" w14:textId="77777777" w:rsidR="003810BB" w:rsidRDefault="003810BB" w:rsidP="003810BB"/>
    <w:p w14:paraId="4D827030" w14:textId="77777777" w:rsidR="003810BB" w:rsidRDefault="003810BB" w:rsidP="003810BB">
      <w:pPr>
        <w:rPr>
          <w:rFonts w:hint="eastAsia"/>
        </w:rPr>
      </w:pPr>
      <w:r>
        <w:rPr>
          <w:rFonts w:hint="eastAsia"/>
        </w:rPr>
        <w:t>在经济民族主义者看来，加征关税是双赢的主张。要么中国放弃产业政策中被视为不公平的部分，要么美国科技巨头把生产转回国内，扭转过去</w:t>
      </w:r>
      <w:r>
        <w:rPr>
          <w:rFonts w:hint="eastAsia"/>
        </w:rPr>
        <w:t>20</w:t>
      </w:r>
      <w:r>
        <w:rPr>
          <w:rFonts w:hint="eastAsia"/>
        </w:rPr>
        <w:t>年全球贸易的巨变，在美国国内重建完整的、自成一体的高科技产业。</w:t>
      </w:r>
    </w:p>
    <w:p w14:paraId="2016CEE9" w14:textId="77777777" w:rsidR="003810BB" w:rsidRDefault="003810BB" w:rsidP="003810BB"/>
    <w:p w14:paraId="260C8295" w14:textId="77777777" w:rsidR="003810BB" w:rsidRDefault="003810BB" w:rsidP="003810BB">
      <w:r>
        <w:t>How do you like them apples?</w:t>
      </w:r>
    </w:p>
    <w:p w14:paraId="48FA61F9" w14:textId="77777777" w:rsidR="003810BB" w:rsidRDefault="003810BB" w:rsidP="003810BB"/>
    <w:p w14:paraId="488D711D" w14:textId="77777777" w:rsidR="003810BB" w:rsidRDefault="003810BB" w:rsidP="003810BB">
      <w:pPr>
        <w:rPr>
          <w:rFonts w:hint="eastAsia"/>
        </w:rPr>
      </w:pPr>
      <w:r>
        <w:rPr>
          <w:rFonts w:hint="eastAsia"/>
        </w:rPr>
        <w:t>“苹果号”迫击炮的滋味如何？</w:t>
      </w:r>
    </w:p>
    <w:p w14:paraId="75392F56" w14:textId="77777777" w:rsidR="003810BB" w:rsidRDefault="003810BB" w:rsidP="003810BB"/>
    <w:p w14:paraId="2DD9F339" w14:textId="77777777" w:rsidR="003810BB" w:rsidRDefault="003810BB" w:rsidP="003810BB">
      <w:r>
        <w:t>The decline in manufacturing employment since 2000 has been felt keenly in many parts of America. But reshoring electronics production will not mean reshoring anything like the number of jobs that were lost in the first place, thanks to relatively high labour costs and better labour-saving technology. To the extent that firms with pricing power charge more, it will hurt consumers. And it will cause a potentially irreparable tear in the geopolitical fabric joining America and China. The norm that trade differences should be settled in a peaceful and orderly manner will have been sacrificed to no advantage for most Americans.</w:t>
      </w:r>
    </w:p>
    <w:p w14:paraId="1D54AAA6" w14:textId="77777777" w:rsidR="003810BB" w:rsidRDefault="003810BB" w:rsidP="003810BB"/>
    <w:p w14:paraId="54236D15" w14:textId="77777777" w:rsidR="003810BB" w:rsidRDefault="003810BB" w:rsidP="003810BB">
      <w:pPr>
        <w:rPr>
          <w:rFonts w:hint="eastAsia"/>
        </w:rPr>
      </w:pPr>
      <w:r>
        <w:rPr>
          <w:rFonts w:hint="eastAsia"/>
        </w:rPr>
        <w:t>自</w:t>
      </w:r>
      <w:r>
        <w:rPr>
          <w:rFonts w:hint="eastAsia"/>
        </w:rPr>
        <w:t>2000</w:t>
      </w:r>
      <w:r>
        <w:rPr>
          <w:rFonts w:hint="eastAsia"/>
        </w:rPr>
        <w:t>年以来，美国国内许多地方的制造业就业人数显著减少。但由于劳动力成本相对较高，而且出现了更先进的节省劳动力的技术，电子产品生产的回归并不意味当初流失的就业岗位也会恢复。而且考虑到拥有定价权的公司可能会抬高价格，这将对消费者造成损害。这一过程还将导致中美间的地缘政治联系出现无法挽回的裂痕。贸易分歧本应以和平有序的方式解决，美国不惜打破这一常规，却不会给大多数美国人带来好处。</w:t>
      </w:r>
    </w:p>
    <w:p w14:paraId="6E1CA31B" w14:textId="77777777" w:rsidR="003810BB" w:rsidRDefault="003810BB" w:rsidP="003810BB"/>
    <w:p w14:paraId="5BAA32E6" w14:textId="77777777" w:rsidR="003810BB" w:rsidRDefault="003810BB" w:rsidP="003810BB">
      <w:r>
        <w:t xml:space="preserve">The harm may already have been done. Analyses of China’s accession to the WTO suggest that the reduction in uncertainty about tariff rates, rather than falling tariffs themselves, accounted for more than a third of subsequent growth in exports. Times </w:t>
      </w:r>
      <w:r>
        <w:lastRenderedPageBreak/>
        <w:t>are once more uncertain. Even if the Trump administration suddenly declares that the trade war is over, America’s tech titans will surely rethink their reliance on China. But to what purpose?</w:t>
      </w:r>
    </w:p>
    <w:p w14:paraId="2B6F9791" w14:textId="77777777" w:rsidR="003810BB" w:rsidRDefault="003810BB" w:rsidP="003810BB"/>
    <w:p w14:paraId="731672BC" w14:textId="77777777" w:rsidR="003810BB" w:rsidRDefault="003810BB" w:rsidP="003810BB">
      <w:pPr>
        <w:rPr>
          <w:rFonts w:hint="eastAsia"/>
        </w:rPr>
      </w:pPr>
      <w:r>
        <w:rPr>
          <w:rFonts w:hint="eastAsia"/>
        </w:rPr>
        <w:t>伤害可能已然造成。对中国入世的分析表明，后来的出口增长有三分之一是源于关税不确定性的降低，而非关税本身的下降。不确定的时代再次来临。即使特朗普政府突然宣布贸易战结束，美国的科技巨头也一定会重新思考自身对中国的依赖。然而，意义何在？</w:t>
      </w:r>
    </w:p>
    <w:p w14:paraId="437A8106" w14:textId="77777777" w:rsidR="003810BB" w:rsidRDefault="003810BB" w:rsidP="003810BB">
      <w:pPr>
        <w:pStyle w:val="1"/>
      </w:pPr>
      <w:r>
        <w:t>Schumpeter: An empire of the mind</w:t>
      </w:r>
    </w:p>
    <w:p w14:paraId="4DB48C4F" w14:textId="77777777" w:rsidR="003810BB" w:rsidRDefault="003810BB" w:rsidP="003810BB">
      <w:r>
        <w:t>American firms and security chiefs want tight control of the global flow of ideas. Good luck</w:t>
      </w:r>
    </w:p>
    <w:p w14:paraId="22779754" w14:textId="77777777" w:rsidR="003810BB" w:rsidRDefault="003810BB" w:rsidP="003810BB">
      <w:pPr>
        <w:rPr>
          <w:rFonts w:hint="eastAsia"/>
        </w:rPr>
      </w:pPr>
      <w:r>
        <w:rPr>
          <w:rFonts w:hint="eastAsia"/>
        </w:rPr>
        <w:t>熊彼特：思想的帝国</w:t>
      </w:r>
    </w:p>
    <w:p w14:paraId="60F5492E" w14:textId="77777777" w:rsidR="003810BB" w:rsidRDefault="003810BB" w:rsidP="003810BB">
      <w:pPr>
        <w:rPr>
          <w:rFonts w:hint="eastAsia"/>
        </w:rPr>
      </w:pPr>
      <w:r>
        <w:rPr>
          <w:rFonts w:hint="eastAsia"/>
        </w:rPr>
        <w:t>美国企业和安全部门负责人想要从严控制创意的全球流动。祝他们好运</w:t>
      </w:r>
    </w:p>
    <w:p w14:paraId="3D05577B" w14:textId="77777777" w:rsidR="003810BB" w:rsidRDefault="003810BB" w:rsidP="003810BB">
      <w:r>
        <w:t xml:space="preserve">20180915 business </w:t>
      </w:r>
      <w:r>
        <w:rPr>
          <w:rFonts w:ascii="Segoe UI Emoji" w:hAnsi="Segoe UI Emoji" w:cs="Segoe UI Emoji"/>
        </w:rPr>
        <w:t>🇬🇧</w:t>
      </w:r>
      <w:r>
        <w:t xml:space="preserve"> English Version</w:t>
      </w:r>
    </w:p>
    <w:p w14:paraId="5A900B4A" w14:textId="77777777" w:rsidR="003810BB" w:rsidRDefault="003810BB" w:rsidP="003810BB"/>
    <w:p w14:paraId="630DF7F6" w14:textId="77777777" w:rsidR="003810BB" w:rsidRDefault="003810BB" w:rsidP="003810BB">
      <w:r>
        <w:t>ONE of the quirks of LinkedIn, a career-oriented networking site with over 562m users, is that strangers wish you a happy birthday even when your mum has forgotten. If this happens to you, don’t respond: it could be a Chinese spy. According to Reuters, American counter-intelligence chiefs think that China is running a “super-aggressive” campaign on LinkedIn to recruit experts in health care, green energy and technology. Other agencies are nervous, too. The FBI complains of an “unparalleled” level of economic espionage. The National Security Agency says America is being “pummelled”.</w:t>
      </w:r>
    </w:p>
    <w:p w14:paraId="29EE8FA8" w14:textId="77777777" w:rsidR="003810BB" w:rsidRDefault="003810BB" w:rsidP="003810BB"/>
    <w:p w14:paraId="4009DA1A" w14:textId="77777777" w:rsidR="003810BB" w:rsidRDefault="003810BB" w:rsidP="003810BB">
      <w:pPr>
        <w:rPr>
          <w:rFonts w:hint="eastAsia"/>
        </w:rPr>
      </w:pPr>
      <w:r>
        <w:rPr>
          <w:rFonts w:hint="eastAsia"/>
        </w:rPr>
        <w:t>用户超过</w:t>
      </w:r>
      <w:r>
        <w:rPr>
          <w:rFonts w:hint="eastAsia"/>
        </w:rPr>
        <w:t>5.62</w:t>
      </w:r>
      <w:r>
        <w:rPr>
          <w:rFonts w:hint="eastAsia"/>
        </w:rPr>
        <w:t>亿的职业社交网站领英时有诡异之处，其中一桩是有陌生人祝你生日快乐——即使连你妈妈都把这一天忘了。如果碰到这种事，不要回复，因为这可能是中国间谍干的。据路透社报道，美国反间谍部门负责人认为，中国正在领英上发起一场“来势汹汹”的行动，积极招揽医疗保健、清洁能源和科技领域的专家。其他机构也如临大敌。美国联邦调查局（</w:t>
      </w:r>
      <w:r>
        <w:rPr>
          <w:rFonts w:hint="eastAsia"/>
        </w:rPr>
        <w:t>FBI</w:t>
      </w:r>
      <w:r>
        <w:rPr>
          <w:rFonts w:hint="eastAsia"/>
        </w:rPr>
        <w:t>）抱怨经济间谍活动达到了“前所未有”的地步。国家安全局（</w:t>
      </w:r>
      <w:r>
        <w:rPr>
          <w:rFonts w:hint="eastAsia"/>
        </w:rPr>
        <w:t>NSA</w:t>
      </w:r>
      <w:r>
        <w:rPr>
          <w:rFonts w:hint="eastAsia"/>
        </w:rPr>
        <w:t>）称美国正被“连续暴击”。</w:t>
      </w:r>
    </w:p>
    <w:p w14:paraId="5500E884" w14:textId="77777777" w:rsidR="003810BB" w:rsidRDefault="003810BB" w:rsidP="003810BB"/>
    <w:p w14:paraId="1EE4FE53" w14:textId="77777777" w:rsidR="003810BB" w:rsidRDefault="003810BB" w:rsidP="003810BB">
      <w:r>
        <w:t>The spooks’ warnings are part of a wave of anger in the West about ideas leaking across borders. On June 1st the European Union complained to the World Trade Organisation (WTO) that China prevents European firms from getting a fair price for their intellectual property (IP). A 215-page White House report on China’s trading practices published in March was filled with accusations of IP violations, including outright theft and the forced transfer of IP to joint-venture partners in China. On August 1st Congress approved a law that gives the government sweeping powers to police cross-border deals involving “critical technologies”.</w:t>
      </w:r>
    </w:p>
    <w:p w14:paraId="51FD7EFB" w14:textId="77777777" w:rsidR="003810BB" w:rsidRDefault="003810BB" w:rsidP="003810BB"/>
    <w:p w14:paraId="04FD524E" w14:textId="77777777" w:rsidR="003810BB" w:rsidRDefault="003810BB" w:rsidP="003810BB">
      <w:pPr>
        <w:rPr>
          <w:rFonts w:hint="eastAsia"/>
        </w:rPr>
      </w:pPr>
      <w:r>
        <w:rPr>
          <w:rFonts w:hint="eastAsia"/>
        </w:rPr>
        <w:t>西方世界正在掀起一股不满创意跨境外泄的怒潮，这些情报机构的警告便是其中的一部分。</w:t>
      </w:r>
      <w:r>
        <w:rPr>
          <w:rFonts w:hint="eastAsia"/>
        </w:rPr>
        <w:t>6</w:t>
      </w:r>
      <w:r>
        <w:rPr>
          <w:rFonts w:hint="eastAsia"/>
        </w:rPr>
        <w:t>月</w:t>
      </w:r>
      <w:r>
        <w:rPr>
          <w:rFonts w:hint="eastAsia"/>
        </w:rPr>
        <w:t>1</w:t>
      </w:r>
      <w:r>
        <w:rPr>
          <w:rFonts w:hint="eastAsia"/>
        </w:rPr>
        <w:t>日，欧盟向世贸组织（以下简称</w:t>
      </w:r>
      <w:r>
        <w:rPr>
          <w:rFonts w:hint="eastAsia"/>
        </w:rPr>
        <w:t>WTO</w:t>
      </w:r>
      <w:r>
        <w:rPr>
          <w:rFonts w:hint="eastAsia"/>
        </w:rPr>
        <w:t>）投诉，称中国阻止欧洲公司以公正的价格出售知识产权。</w:t>
      </w:r>
      <w:r>
        <w:rPr>
          <w:rFonts w:hint="eastAsia"/>
        </w:rPr>
        <w:t>3</w:t>
      </w:r>
      <w:r>
        <w:rPr>
          <w:rFonts w:hint="eastAsia"/>
        </w:rPr>
        <w:t>月，白宫就中国的贸易操作发布了一份长达</w:t>
      </w:r>
      <w:r>
        <w:rPr>
          <w:rFonts w:hint="eastAsia"/>
        </w:rPr>
        <w:t>215</w:t>
      </w:r>
      <w:r>
        <w:rPr>
          <w:rFonts w:hint="eastAsia"/>
        </w:rPr>
        <w:t>页的报告，其中充斥着对侵犯知识产权的指控，包括公然窃取以及强迫向中方合资伙伴转让知识产权。</w:t>
      </w:r>
      <w:r>
        <w:rPr>
          <w:rFonts w:hint="eastAsia"/>
        </w:rPr>
        <w:t>8</w:t>
      </w:r>
      <w:r>
        <w:rPr>
          <w:rFonts w:hint="eastAsia"/>
        </w:rPr>
        <w:t>月</w:t>
      </w:r>
      <w:r>
        <w:rPr>
          <w:rFonts w:hint="eastAsia"/>
        </w:rPr>
        <w:t>1</w:t>
      </w:r>
      <w:r>
        <w:rPr>
          <w:rFonts w:hint="eastAsia"/>
        </w:rPr>
        <w:t>日，美国国会通过一项法案，赋予政府广泛权力来监管涉及“关键技术”的跨国交易。</w:t>
      </w:r>
    </w:p>
    <w:p w14:paraId="054B3C20" w14:textId="77777777" w:rsidR="003810BB" w:rsidRDefault="003810BB" w:rsidP="003810BB"/>
    <w:p w14:paraId="324E5D89" w14:textId="77777777" w:rsidR="003810BB" w:rsidRDefault="003810BB" w:rsidP="003810BB">
      <w:r>
        <w:t>For American firms the stakes are high. They derive 80% of their market value from intangible assets such as patents and brands, as opposed to physical ones. They own half of the world’s IP. At the biggest 50 multinationals, 65% of foreign profits come from IP-intensive businesses such as tech and drugs. The latest star firms rely on selling intangibles across borders. Netflix has 73m users outside of Uncle Sam. NVIDIA, which designs artificial-intelligence (AI) chips, makes 87% of its sales abroad.</w:t>
      </w:r>
    </w:p>
    <w:p w14:paraId="0367164F" w14:textId="77777777" w:rsidR="003810BB" w:rsidRDefault="003810BB" w:rsidP="003810BB"/>
    <w:p w14:paraId="24CF7765" w14:textId="77777777" w:rsidR="003810BB" w:rsidRDefault="003810BB" w:rsidP="003810BB">
      <w:pPr>
        <w:rPr>
          <w:rFonts w:hint="eastAsia"/>
        </w:rPr>
      </w:pPr>
      <w:r>
        <w:rPr>
          <w:rFonts w:hint="eastAsia"/>
        </w:rPr>
        <w:t>这样的举措对美国企业来说风险很大。它们</w:t>
      </w:r>
      <w:r>
        <w:rPr>
          <w:rFonts w:hint="eastAsia"/>
        </w:rPr>
        <w:t>80%</w:t>
      </w:r>
      <w:r>
        <w:rPr>
          <w:rFonts w:hint="eastAsia"/>
        </w:rPr>
        <w:t>的市值源于专利和品牌等无形资产，而非实物资产。它们拥有世界一半的知识产权。在全球最大的</w:t>
      </w:r>
      <w:r>
        <w:rPr>
          <w:rFonts w:hint="eastAsia"/>
        </w:rPr>
        <w:t>50</w:t>
      </w:r>
      <w:r>
        <w:rPr>
          <w:rFonts w:hint="eastAsia"/>
        </w:rPr>
        <w:t>家跨国公司中，</w:t>
      </w:r>
      <w:r>
        <w:rPr>
          <w:rFonts w:hint="eastAsia"/>
        </w:rPr>
        <w:t>65%</w:t>
      </w:r>
      <w:r>
        <w:rPr>
          <w:rFonts w:hint="eastAsia"/>
        </w:rPr>
        <w:t>的国外利润来自科技、制药等知识产权密集型企业。一批最</w:t>
      </w:r>
      <w:r>
        <w:rPr>
          <w:rFonts w:hint="eastAsia"/>
        </w:rPr>
        <w:lastRenderedPageBreak/>
        <w:t>新的明星企业的壮大有赖于向国外出售无形资产。</w:t>
      </w:r>
      <w:r>
        <w:rPr>
          <w:rFonts w:hint="eastAsia"/>
        </w:rPr>
        <w:t>Netflix</w:t>
      </w:r>
      <w:r>
        <w:rPr>
          <w:rFonts w:hint="eastAsia"/>
        </w:rPr>
        <w:t>的海外用户多达</w:t>
      </w:r>
      <w:r>
        <w:rPr>
          <w:rFonts w:hint="eastAsia"/>
        </w:rPr>
        <w:t>7300</w:t>
      </w:r>
      <w:r>
        <w:rPr>
          <w:rFonts w:hint="eastAsia"/>
        </w:rPr>
        <w:t>万。设计人工智能芯片的英伟达</w:t>
      </w:r>
      <w:r>
        <w:rPr>
          <w:rFonts w:hint="eastAsia"/>
        </w:rPr>
        <w:t>87%</w:t>
      </w:r>
      <w:r>
        <w:rPr>
          <w:rFonts w:hint="eastAsia"/>
        </w:rPr>
        <w:t>的销售额来自国外。</w:t>
      </w:r>
    </w:p>
    <w:p w14:paraId="462414FD" w14:textId="77777777" w:rsidR="003810BB" w:rsidRDefault="003810BB" w:rsidP="003810BB"/>
    <w:p w14:paraId="714609B2" w14:textId="77777777" w:rsidR="003810BB" w:rsidRDefault="003810BB" w:rsidP="003810BB">
      <w:r>
        <w:t>Yet in the eyes of many American bosses and security types the global IP regime is broken. The Economic Espionage Act of 1996 is intended to police IP theft by governments and firms but has led to few prosecutions; WTO rules on safeguarding IP abroad have little bite. What is required now, many believe, is tough, unilateral action by America to enforce its rights abroad. Companies want stronger control of IP, allowing them to maximise their profits. The IP Commission, a lobbying group in Washington, reckons that they are being robbed of up to $600bn a year.</w:t>
      </w:r>
    </w:p>
    <w:p w14:paraId="26EEDF10" w14:textId="77777777" w:rsidR="003810BB" w:rsidRDefault="003810BB" w:rsidP="003810BB"/>
    <w:p w14:paraId="34F023C8" w14:textId="77777777" w:rsidR="003810BB" w:rsidRDefault="003810BB" w:rsidP="003810BB">
      <w:pPr>
        <w:rPr>
          <w:rFonts w:hint="eastAsia"/>
        </w:rPr>
      </w:pPr>
      <w:r>
        <w:rPr>
          <w:rFonts w:hint="eastAsia"/>
        </w:rPr>
        <w:t>然而，在很多美国老板和安全人士看来，全球知识产权体系已经崩溃。《</w:t>
      </w:r>
      <w:r>
        <w:rPr>
          <w:rFonts w:hint="eastAsia"/>
        </w:rPr>
        <w:t>1996</w:t>
      </w:r>
      <w:r>
        <w:rPr>
          <w:rFonts w:hint="eastAsia"/>
        </w:rPr>
        <w:t>年经济间谍法》（</w:t>
      </w:r>
      <w:r>
        <w:rPr>
          <w:rFonts w:hint="eastAsia"/>
        </w:rPr>
        <w:t>Economic Espionage Act of 1996</w:t>
      </w:r>
      <w:r>
        <w:rPr>
          <w:rFonts w:hint="eastAsia"/>
        </w:rPr>
        <w:t>）旨在监管政府和企业窃取知识产权的行为，但却很少提起诉讼；</w:t>
      </w:r>
      <w:r>
        <w:rPr>
          <w:rFonts w:hint="eastAsia"/>
        </w:rPr>
        <w:t>WTO</w:t>
      </w:r>
      <w:r>
        <w:rPr>
          <w:rFonts w:hint="eastAsia"/>
        </w:rPr>
        <w:t>有关保护海外知识产权的规则作用甚微。很多人认为，如今美国需要采取强硬的单边行动来行使其在海外的权利。企业希望加强对知识产权的控制，实现利润最大化。华盛顿的游说组织知识产权委员会（</w:t>
      </w:r>
      <w:r>
        <w:rPr>
          <w:rFonts w:hint="eastAsia"/>
        </w:rPr>
        <w:t>IP Commission</w:t>
      </w:r>
      <w:r>
        <w:rPr>
          <w:rFonts w:hint="eastAsia"/>
        </w:rPr>
        <w:t>）估计，美国企业因知识产权被窃所受的损失每年高达</w:t>
      </w:r>
      <w:r>
        <w:rPr>
          <w:rFonts w:hint="eastAsia"/>
        </w:rPr>
        <w:t>6000</w:t>
      </w:r>
      <w:r>
        <w:rPr>
          <w:rFonts w:hint="eastAsia"/>
        </w:rPr>
        <w:t>亿美元。</w:t>
      </w:r>
    </w:p>
    <w:p w14:paraId="7B99879E" w14:textId="77777777" w:rsidR="003810BB" w:rsidRDefault="003810BB" w:rsidP="003810BB"/>
    <w:p w14:paraId="4BF4C20B" w14:textId="77777777" w:rsidR="003810BB" w:rsidRDefault="003810BB" w:rsidP="003810BB">
      <w:r>
        <w:t>Politicians and the security establishment have a grander aim: regulating the flow of ideas to preserve American technological supremacy. History is not encouraging. At any point in time an elite group of firms in a particular country are on the frontier of innovation. Businesses and governments in poorer places try to catch up, because that is the best way to get rich. According to the IMF, the absorption of foreign IP explains 40% of the growth in labour productivity in emerging economies between 2004 and 2014. The incentives for such countries are so powerful that hoarding ideas away from them is like clutching a wet bar of soap.</w:t>
      </w:r>
    </w:p>
    <w:p w14:paraId="07C4ED67" w14:textId="77777777" w:rsidR="003810BB" w:rsidRDefault="003810BB" w:rsidP="003810BB"/>
    <w:p w14:paraId="28D42DE2" w14:textId="77777777" w:rsidR="003810BB" w:rsidRDefault="003810BB" w:rsidP="003810BB">
      <w:pPr>
        <w:rPr>
          <w:rFonts w:hint="eastAsia"/>
        </w:rPr>
      </w:pPr>
      <w:r>
        <w:rPr>
          <w:rFonts w:hint="eastAsia"/>
        </w:rPr>
        <w:t>政客和安全机构有更雄心勃勃的目标：限制创意的流动，以维持美国的科技霸主地位。从历史来看，前景并不乐观。任何时候都是某个国家的一批精英企业处于创新的前沿，而较贫穷地区的企业和政府试图迎头赶上，因为这是致富的最佳途径。根据国际货币基金组织（</w:t>
      </w:r>
      <w:r>
        <w:rPr>
          <w:rFonts w:hint="eastAsia"/>
        </w:rPr>
        <w:t>IMF</w:t>
      </w:r>
      <w:r>
        <w:rPr>
          <w:rFonts w:hint="eastAsia"/>
        </w:rPr>
        <w:t>）的报告，</w:t>
      </w:r>
      <w:r>
        <w:rPr>
          <w:rFonts w:hint="eastAsia"/>
        </w:rPr>
        <w:t>2004</w:t>
      </w:r>
      <w:r>
        <w:rPr>
          <w:rFonts w:hint="eastAsia"/>
        </w:rPr>
        <w:t>年至</w:t>
      </w:r>
      <w:r>
        <w:rPr>
          <w:rFonts w:hint="eastAsia"/>
        </w:rPr>
        <w:t>2014</w:t>
      </w:r>
      <w:r>
        <w:rPr>
          <w:rFonts w:hint="eastAsia"/>
        </w:rPr>
        <w:t>年间，新兴经济体</w:t>
      </w:r>
      <w:r>
        <w:rPr>
          <w:rFonts w:hint="eastAsia"/>
        </w:rPr>
        <w:t>40%</w:t>
      </w:r>
      <w:r>
        <w:rPr>
          <w:rFonts w:hint="eastAsia"/>
        </w:rPr>
        <w:t>的劳动生产率增长得益于对国外知识产权的利用。这些国家如饥似渴。要将创意背着它们藏起来，犹如握紧流沙。</w:t>
      </w:r>
    </w:p>
    <w:p w14:paraId="6EF10A0B" w14:textId="77777777" w:rsidR="003810BB" w:rsidRDefault="003810BB" w:rsidP="003810BB"/>
    <w:p w14:paraId="301B4B1F" w14:textId="77777777" w:rsidR="003810BB" w:rsidRDefault="003810BB" w:rsidP="003810BB">
      <w:r>
        <w:t>Thus in the Anglo-French wars of the 1700s France recruited British defectors to unlock the secrets of coal technologies. In the subsequent century America stole British designs for looms and trains. Japan mimicked the West during the Meiji Restoration. South Korea, Taiwan and Singapore industrialised by buying and stealing Western ideas on everything from ships to chips. Cries of foul play from the global hegemon are to be expected. In the case of Britain, it passed an act against economic espionage in 1719. In the 1980s Caspar Weinberger, America’s defence secretary, fretted about the haemorrhaging of high-tech ideas to the Soviet Union, which had a wishlist for its spies called the Red Book.</w:t>
      </w:r>
    </w:p>
    <w:p w14:paraId="221DB94F" w14:textId="77777777" w:rsidR="003810BB" w:rsidRDefault="003810BB" w:rsidP="003810BB"/>
    <w:p w14:paraId="695AC564" w14:textId="77777777" w:rsidR="003810BB" w:rsidRDefault="003810BB" w:rsidP="003810BB">
      <w:pPr>
        <w:rPr>
          <w:rFonts w:hint="eastAsia"/>
        </w:rPr>
      </w:pPr>
      <w:r>
        <w:rPr>
          <w:rFonts w:hint="eastAsia"/>
        </w:rPr>
        <w:t>正因如此，</w:t>
      </w:r>
      <w:r>
        <w:rPr>
          <w:rFonts w:hint="eastAsia"/>
        </w:rPr>
        <w:t>18</w:t>
      </w:r>
      <w:r>
        <w:rPr>
          <w:rFonts w:hint="eastAsia"/>
        </w:rPr>
        <w:t>世纪的英法战争期间，法国招募英国叛逃者来揭开煤炭技术的秘密。在随后的一个世纪里，美国从英国那里偷走了织布机和火车的设计。日本在明治维新时期效仿西方。韩国、台湾和新加坡通过购买和偷窃从船舶到芯片等各方面的创意，实现了工业化。全球霸主大呼“犯规”不足为奇。比如英国，它在</w:t>
      </w:r>
      <w:r>
        <w:rPr>
          <w:rFonts w:hint="eastAsia"/>
        </w:rPr>
        <w:t>1719</w:t>
      </w:r>
      <w:r>
        <w:rPr>
          <w:rFonts w:hint="eastAsia"/>
        </w:rPr>
        <w:t>年通过了一项反对经济间谍活动的法案。上世纪</w:t>
      </w:r>
      <w:r>
        <w:rPr>
          <w:rFonts w:hint="eastAsia"/>
        </w:rPr>
        <w:t>80</w:t>
      </w:r>
      <w:r>
        <w:rPr>
          <w:rFonts w:hint="eastAsia"/>
        </w:rPr>
        <w:t>年代，美国国防部长卡斯珀·温伯格（</w:t>
      </w:r>
      <w:r>
        <w:rPr>
          <w:rFonts w:hint="eastAsia"/>
        </w:rPr>
        <w:t>Caspar Weinberger</w:t>
      </w:r>
      <w:r>
        <w:rPr>
          <w:rFonts w:hint="eastAsia"/>
        </w:rPr>
        <w:t>）担心高科技创意会向苏联大量流失——苏联为它的经济间谍准备了一份叫作“红皮书”的目标清单。</w:t>
      </w:r>
    </w:p>
    <w:p w14:paraId="5A538849" w14:textId="77777777" w:rsidR="003810BB" w:rsidRDefault="003810BB" w:rsidP="003810BB"/>
    <w:p w14:paraId="51A03521" w14:textId="77777777" w:rsidR="003810BB" w:rsidRDefault="003810BB" w:rsidP="003810BB">
      <w:r>
        <w:t>Despite this, the Soviets did less for computers than Steve Wozniak in the Jobs family’s garage. To take off, after all, foreign ideas need to be absorbed and commercialised by firms and entrepreneurs. One channel is contractual relationships, such as foreign direct investment or licensing. Another is persistent theft. But often there is a grey area that includes reverse-engineering products, tips from suppliers and headhunting experts from rivals. Globalisation and the web have deepened all these channels. Companies’ IP is more scattered owing to global production chains. A global jobs market exists for technical experts and armies of students learn abroad.</w:t>
      </w:r>
    </w:p>
    <w:p w14:paraId="0A232050" w14:textId="77777777" w:rsidR="003810BB" w:rsidRDefault="003810BB" w:rsidP="003810BB"/>
    <w:p w14:paraId="009B5111" w14:textId="77777777" w:rsidR="003810BB" w:rsidRDefault="003810BB" w:rsidP="003810BB">
      <w:pPr>
        <w:rPr>
          <w:rFonts w:hint="eastAsia"/>
        </w:rPr>
      </w:pPr>
      <w:r>
        <w:rPr>
          <w:rFonts w:hint="eastAsia"/>
        </w:rPr>
        <w:t>尽管如此，苏联人在计算机方面的成就还比不上在乔布斯家的车库里工作的史蒂夫·沃兹尼亚克（</w:t>
      </w:r>
      <w:r>
        <w:rPr>
          <w:rFonts w:hint="eastAsia"/>
        </w:rPr>
        <w:t>Steve Wozniak</w:t>
      </w:r>
      <w:r>
        <w:rPr>
          <w:rFonts w:hint="eastAsia"/>
        </w:rPr>
        <w:t>）。毕竟，要想成功，从国外获取的创意还需要被公司和企业家吸收并商业化。一个途径是合同关系，比如外国直接投资或授权。另一个途径是不断窃取。但通常存在着一个灰色地带，包括对产品进行逆向工程、供应商透露的“风声”，以及从竞争对手处挖走专家。全球化和互联网深化了所有这些渠道。由于生产链的全球化，企业的知识产权更加分散。如今技术专家的就业市场是全球性的。大批学生在海外留学。</w:t>
      </w:r>
    </w:p>
    <w:p w14:paraId="6181AEE6" w14:textId="77777777" w:rsidR="003810BB" w:rsidRDefault="003810BB" w:rsidP="003810BB"/>
    <w:p w14:paraId="471F9076" w14:textId="77777777" w:rsidR="003810BB" w:rsidRDefault="003810BB" w:rsidP="003810BB">
      <w:r>
        <w:t>How might America control the flow of ideas? During the cold war it ran a Western embargo of the Soviet Union for military goods and some high-tech ones, through a secretive body known as COCOM. Today it would need an even more intrusive and coercive approach to assert its IP rights unilaterally. Establishing an extraterritorial deterrent would require crippling punishments for firms that violated IP, such as banning them from using the dollar-based banking system. A Big Brother regime would be needed at home. There are 67,000 AI experts working in America who are ethnic Chinese, according to an analysis of LinkedIn by Bernstein, a research firm. They can hardly all be suspects.</w:t>
      </w:r>
    </w:p>
    <w:p w14:paraId="20F5DB2E" w14:textId="77777777" w:rsidR="003810BB" w:rsidRDefault="003810BB" w:rsidP="003810BB"/>
    <w:p w14:paraId="12E64529" w14:textId="77777777" w:rsidR="003810BB" w:rsidRDefault="003810BB" w:rsidP="003810BB">
      <w:pPr>
        <w:rPr>
          <w:rFonts w:hint="eastAsia"/>
        </w:rPr>
      </w:pPr>
      <w:r>
        <w:rPr>
          <w:rFonts w:hint="eastAsia"/>
        </w:rPr>
        <w:t>美国可能会如何控制创意的流动？冷战时期，以美国为首的西方国家通过一个名为巴黎统筹委员会（</w:t>
      </w:r>
      <w:r>
        <w:rPr>
          <w:rFonts w:hint="eastAsia"/>
        </w:rPr>
        <w:t>COCOM</w:t>
      </w:r>
      <w:r>
        <w:rPr>
          <w:rFonts w:hint="eastAsia"/>
        </w:rPr>
        <w:t>）的秘密机构对苏联实行军用物资和一些高科技产品的禁运。如今，要单方面维护自己的知识产权，美国需要一种更具侵扰性和强制性的方法。要形成境外的震慑力需要对侵犯知识产权的公司加以严惩，比如禁止其使用以美元清算的银行业务系统。而在国内，则需要一个“老大哥”式的监控机制。根据研究公司盛博（</w:t>
      </w:r>
      <w:r>
        <w:rPr>
          <w:rFonts w:hint="eastAsia"/>
        </w:rPr>
        <w:t>Bernstein</w:t>
      </w:r>
      <w:r>
        <w:rPr>
          <w:rFonts w:hint="eastAsia"/>
        </w:rPr>
        <w:t>）对领英的分析，在美国工作的人工智能专家中，有</w:t>
      </w:r>
      <w:r>
        <w:rPr>
          <w:rFonts w:hint="eastAsia"/>
        </w:rPr>
        <w:t>6.7</w:t>
      </w:r>
      <w:r>
        <w:rPr>
          <w:rFonts w:hint="eastAsia"/>
        </w:rPr>
        <w:t>万人是华裔。他们不可能个个都是嫌疑犯。</w:t>
      </w:r>
    </w:p>
    <w:p w14:paraId="26F7FA61" w14:textId="77777777" w:rsidR="003810BB" w:rsidRDefault="003810BB" w:rsidP="003810BB"/>
    <w:p w14:paraId="124D35D4" w14:textId="77777777" w:rsidR="003810BB" w:rsidRDefault="003810BB" w:rsidP="003810BB">
      <w:r>
        <w:t>Brain freeze</w:t>
      </w:r>
    </w:p>
    <w:p w14:paraId="3716D0A5" w14:textId="77777777" w:rsidR="003810BB" w:rsidRDefault="003810BB" w:rsidP="003810BB"/>
    <w:p w14:paraId="014F207D" w14:textId="77777777" w:rsidR="003810BB" w:rsidRDefault="003810BB" w:rsidP="003810BB">
      <w:pPr>
        <w:rPr>
          <w:rFonts w:hint="eastAsia"/>
        </w:rPr>
      </w:pPr>
      <w:r>
        <w:rPr>
          <w:rFonts w:hint="eastAsia"/>
        </w:rPr>
        <w:t>封冻思想</w:t>
      </w:r>
    </w:p>
    <w:p w14:paraId="539E0704" w14:textId="77777777" w:rsidR="003810BB" w:rsidRDefault="003810BB" w:rsidP="003810BB"/>
    <w:p w14:paraId="708019B7" w14:textId="77777777" w:rsidR="003810BB" w:rsidRDefault="003810BB" w:rsidP="003810BB">
      <w:r>
        <w:t>Even then, China and other countries might balk at paying a bigger tribute to America’s IP supremacy. If USA Inc charged the world $600bn more, and this hit was absorbed by all foreign companies, it would cut total profits outside America by about a tenth. The return on equity of American multinationals abroad (excluding financial firms) would soar from 8% to 14%. Europe and emerging countries are already uneasy about the large and lightly taxed rents that American firms extract abroad, from the drugs industry to the big tech companies.</w:t>
      </w:r>
    </w:p>
    <w:p w14:paraId="7D67710C" w14:textId="77777777" w:rsidR="003810BB" w:rsidRDefault="003810BB" w:rsidP="003810BB"/>
    <w:p w14:paraId="0468C509" w14:textId="77777777" w:rsidR="003810BB" w:rsidRDefault="003810BB" w:rsidP="003810BB">
      <w:pPr>
        <w:rPr>
          <w:rFonts w:hint="eastAsia"/>
        </w:rPr>
      </w:pPr>
      <w:r>
        <w:rPr>
          <w:rFonts w:hint="eastAsia"/>
        </w:rPr>
        <w:t>即便到了那时，中国和其他国家可能也不愿意向美国知识产权的霸主地位进献更多贡金。假设美国公司向全世界多收取</w:t>
      </w:r>
      <w:r>
        <w:rPr>
          <w:rFonts w:hint="eastAsia"/>
        </w:rPr>
        <w:t>6000</w:t>
      </w:r>
      <w:r>
        <w:rPr>
          <w:rFonts w:hint="eastAsia"/>
        </w:rPr>
        <w:t>亿美元的费用，这笔费用由所有外国公司分担，那么美国以外企业的利润总额将会削减大约十分之一。而美国自己的海外跨国公司（不包括金融公司）的股本回报率将从</w:t>
      </w:r>
      <w:r>
        <w:rPr>
          <w:rFonts w:hint="eastAsia"/>
        </w:rPr>
        <w:t>8%</w:t>
      </w:r>
      <w:r>
        <w:rPr>
          <w:rFonts w:hint="eastAsia"/>
        </w:rPr>
        <w:t>飙升到</w:t>
      </w:r>
      <w:r>
        <w:rPr>
          <w:rFonts w:hint="eastAsia"/>
        </w:rPr>
        <w:t>14%</w:t>
      </w:r>
      <w:r>
        <w:rPr>
          <w:rFonts w:hint="eastAsia"/>
        </w:rPr>
        <w:t>。从制药企业到大型科技公司，美国公司在海外收取的数额庞大且缴税不多的知识产权费用早已令欧洲和新兴国家感到不安。</w:t>
      </w:r>
    </w:p>
    <w:p w14:paraId="425B9E7F" w14:textId="77777777" w:rsidR="003810BB" w:rsidRDefault="003810BB" w:rsidP="003810BB"/>
    <w:p w14:paraId="4FDC38C4" w14:textId="77777777" w:rsidR="003810BB" w:rsidRDefault="003810BB" w:rsidP="003810BB">
      <w:r>
        <w:t>America’s economy is shifting further towards intangibles. The administration and bosses are right that China has misbehaved. But ideas are harder to police than gearboxes and coils of steel. The solution is a global regime that permits the flow of ideas, prohibits theft, offers a framework for pricing IP and sees that rules are enforced. A next-generation global trade treaty, in other words. Sadly, this is exactly the multilateral approach to trade that America has rejected. Not one of its best ideas.</w:t>
      </w:r>
    </w:p>
    <w:p w14:paraId="4E7A8DBF" w14:textId="77777777" w:rsidR="003810BB" w:rsidRDefault="003810BB" w:rsidP="003810BB"/>
    <w:p w14:paraId="4E9CAA5C" w14:textId="77777777" w:rsidR="003810BB" w:rsidRDefault="003810BB" w:rsidP="003810BB">
      <w:pPr>
        <w:rPr>
          <w:rFonts w:hint="eastAsia"/>
        </w:rPr>
      </w:pPr>
      <w:r>
        <w:rPr>
          <w:rFonts w:hint="eastAsia"/>
        </w:rPr>
        <w:t>美国经济正进一步向无形资产转移。美国政府和企业老板有理由认为中国行为不端。但是，相比变速箱和钢卷，创意更难被监管。解决方案是一个全球性机制，它允许创意流动，禁止盗窃，提供知识产权的定价框架，并确保所有规则得以执行。换句话说，也就是新一代的全球贸易条约。遗憾的是，这正是美国拒绝的多边贸易模式。这可算不上它最好的创意。</w:t>
      </w:r>
    </w:p>
    <w:p w14:paraId="1F897FD9" w14:textId="77777777" w:rsidR="003810BB" w:rsidRDefault="003810BB" w:rsidP="003810BB">
      <w:pPr>
        <w:pStyle w:val="1"/>
      </w:pPr>
      <w:r>
        <w:lastRenderedPageBreak/>
        <w:t>Internet regulation in Europe: Screen grab</w:t>
      </w:r>
    </w:p>
    <w:p w14:paraId="78FA5922" w14:textId="77777777" w:rsidR="003810BB" w:rsidRDefault="003810BB" w:rsidP="003810BB">
      <w:r>
        <w:t>A new copyright law and a court case are the latest examples of the EU’s technological assertiveness</w:t>
      </w:r>
    </w:p>
    <w:p w14:paraId="373A5B1F" w14:textId="77777777" w:rsidR="003810BB" w:rsidRDefault="003810BB" w:rsidP="003810BB">
      <w:pPr>
        <w:rPr>
          <w:rFonts w:hint="eastAsia"/>
        </w:rPr>
      </w:pPr>
      <w:r>
        <w:rPr>
          <w:rFonts w:hint="eastAsia"/>
        </w:rPr>
        <w:t>欧洲互联网监管：截屏</w:t>
      </w:r>
    </w:p>
    <w:p w14:paraId="54C69225" w14:textId="77777777" w:rsidR="003810BB" w:rsidRDefault="003810BB" w:rsidP="003810BB">
      <w:pPr>
        <w:rPr>
          <w:rFonts w:hint="eastAsia"/>
        </w:rPr>
      </w:pPr>
      <w:r>
        <w:rPr>
          <w:rFonts w:hint="eastAsia"/>
        </w:rPr>
        <w:t>欧盟面对科技公司立场强硬，新的版权法和法庭诉讼是最新例证</w:t>
      </w:r>
    </w:p>
    <w:p w14:paraId="60E18622" w14:textId="77777777" w:rsidR="003810BB" w:rsidRDefault="003810BB" w:rsidP="003810BB">
      <w:r>
        <w:t xml:space="preserve">20180915 business </w:t>
      </w:r>
      <w:r>
        <w:rPr>
          <w:rFonts w:ascii="Segoe UI Emoji" w:hAnsi="Segoe UI Emoji" w:cs="Segoe UI Emoji"/>
        </w:rPr>
        <w:t>🇬🇧</w:t>
      </w:r>
      <w:r>
        <w:t xml:space="preserve"> English Version</w:t>
      </w:r>
    </w:p>
    <w:p w14:paraId="5FC835D9" w14:textId="77777777" w:rsidR="003810BB" w:rsidRDefault="003810BB" w:rsidP="003810BB"/>
    <w:p w14:paraId="1EC6B806" w14:textId="77777777" w:rsidR="003810BB" w:rsidRDefault="003810BB" w:rsidP="003810BB">
      <w:r>
        <w:t>LUDWIG VAN BEETHOVEN has been dead for nearly 200 years. The copyright on his music is long expired. But when Ulrich Kaiser, an academic at the University of Music and Performing Arts Munich, recently tried to upload a public-domain recording of his Fifth Symphony to YouTube, he was thwarted by Content ID, an automated copyright filter. Mr Kaiser tried again with recordings of music by Schubert, Puccini and Wagner. Despite being in the public domain, all were flagged for copyright violations by the algorithm.</w:t>
      </w:r>
    </w:p>
    <w:p w14:paraId="488E9120" w14:textId="77777777" w:rsidR="003810BB" w:rsidRDefault="003810BB" w:rsidP="003810BB"/>
    <w:p w14:paraId="20625563" w14:textId="77777777" w:rsidR="003810BB" w:rsidRDefault="003810BB" w:rsidP="003810BB">
      <w:pPr>
        <w:rPr>
          <w:rFonts w:hint="eastAsia"/>
        </w:rPr>
      </w:pPr>
      <w:r>
        <w:rPr>
          <w:rFonts w:hint="eastAsia"/>
        </w:rPr>
        <w:t>贝多芬去世已近两百年。他的音乐版权已过期很久。然而，最近慕尼黑音乐戏剧学院（</w:t>
      </w:r>
      <w:r>
        <w:rPr>
          <w:rFonts w:hint="eastAsia"/>
        </w:rPr>
        <w:t>University of Music and Performing Arts Munich</w:t>
      </w:r>
      <w:r>
        <w:rPr>
          <w:rFonts w:hint="eastAsia"/>
        </w:rPr>
        <w:t>）的学者乌尔里希·凯瑟（</w:t>
      </w:r>
      <w:r>
        <w:rPr>
          <w:rFonts w:hint="eastAsia"/>
        </w:rPr>
        <w:t>Ulrich Kaiser</w:t>
      </w:r>
      <w:r>
        <w:rPr>
          <w:rFonts w:hint="eastAsia"/>
        </w:rPr>
        <w:t>）想要将贝多芬第五交响曲的一段属于公有领域的录音上传到</w:t>
      </w:r>
      <w:r>
        <w:rPr>
          <w:rFonts w:hint="eastAsia"/>
        </w:rPr>
        <w:t>YouTube</w:t>
      </w:r>
      <w:r>
        <w:rPr>
          <w:rFonts w:hint="eastAsia"/>
        </w:rPr>
        <w:t>时，却被自动版权过滤器</w:t>
      </w:r>
      <w:r>
        <w:rPr>
          <w:rFonts w:hint="eastAsia"/>
        </w:rPr>
        <w:t>Content ID</w:t>
      </w:r>
      <w:r>
        <w:rPr>
          <w:rFonts w:hint="eastAsia"/>
        </w:rPr>
        <w:t>挡住了。凯瑟又尝试了舒伯特、普契尼和瓦格纳的音乐作品。尽管所有乐曲都属于公有领域，却全都被算法标注为侵犯版权。</w:t>
      </w:r>
    </w:p>
    <w:p w14:paraId="77728BDB" w14:textId="77777777" w:rsidR="003810BB" w:rsidRDefault="003810BB" w:rsidP="003810BB"/>
    <w:p w14:paraId="006C490C" w14:textId="77777777" w:rsidR="003810BB" w:rsidRDefault="003810BB" w:rsidP="003810BB">
      <w:r>
        <w:t>YouTube built Content ID a decade ago, under pressure from copyright-holders worried that users were uploading commercial music and videos without permission. Ever since users have complained that the algorithm is too aggressive. Now YouTube and other big internet firms may be obliged by European law to employ similar methods there. On September 12th members of the European Parliament approved, by 438 votes to 226, a draft of a new copyright law designed to update the EU’s copyright legislation, which predates the rise of big internet gatekeepers such as Google and Facebook. The rules sparked death threats against MEPs and a million-signature petition against the proposals.</w:t>
      </w:r>
    </w:p>
    <w:p w14:paraId="553B07D5" w14:textId="77777777" w:rsidR="003810BB" w:rsidRDefault="003810BB" w:rsidP="003810BB"/>
    <w:p w14:paraId="54A8523E" w14:textId="77777777" w:rsidR="003810BB" w:rsidRDefault="003810BB" w:rsidP="003810BB">
      <w:pPr>
        <w:rPr>
          <w:rFonts w:hint="eastAsia"/>
        </w:rPr>
      </w:pPr>
      <w:r>
        <w:rPr>
          <w:rFonts w:hint="eastAsia"/>
        </w:rPr>
        <w:t>版权所有者担心用户未经许可就上传商业音乐和视频，在他们的施压下，</w:t>
      </w:r>
      <w:r>
        <w:rPr>
          <w:rFonts w:hint="eastAsia"/>
        </w:rPr>
        <w:t>YouTube</w:t>
      </w:r>
      <w:r>
        <w:rPr>
          <w:rFonts w:hint="eastAsia"/>
        </w:rPr>
        <w:t>于十年前打造了</w:t>
      </w:r>
      <w:r>
        <w:rPr>
          <w:rFonts w:hint="eastAsia"/>
        </w:rPr>
        <w:t>Content ID</w:t>
      </w:r>
      <w:r>
        <w:rPr>
          <w:rFonts w:hint="eastAsia"/>
        </w:rPr>
        <w:t>。自那之后用户一直抱怨这种算法过于激进。而现在，</w:t>
      </w:r>
      <w:r>
        <w:rPr>
          <w:rFonts w:hint="eastAsia"/>
        </w:rPr>
        <w:t>YouTube</w:t>
      </w:r>
      <w:r>
        <w:rPr>
          <w:rFonts w:hint="eastAsia"/>
        </w:rPr>
        <w:t>和其他大型互联网公司可能还得依照欧洲法律，在欧洲也实施类似的操作。</w:t>
      </w:r>
      <w:r>
        <w:rPr>
          <w:rFonts w:hint="eastAsia"/>
        </w:rPr>
        <w:t>9</w:t>
      </w:r>
      <w:r>
        <w:rPr>
          <w:rFonts w:hint="eastAsia"/>
        </w:rPr>
        <w:t>月</w:t>
      </w:r>
      <w:r>
        <w:rPr>
          <w:rFonts w:hint="eastAsia"/>
        </w:rPr>
        <w:t>12</w:t>
      </w:r>
      <w:r>
        <w:rPr>
          <w:rFonts w:hint="eastAsia"/>
        </w:rPr>
        <w:t>日，欧洲议会以</w:t>
      </w:r>
      <w:r>
        <w:rPr>
          <w:rFonts w:hint="eastAsia"/>
        </w:rPr>
        <w:t>438</w:t>
      </w:r>
      <w:r>
        <w:rPr>
          <w:rFonts w:hint="eastAsia"/>
        </w:rPr>
        <w:t>票对</w:t>
      </w:r>
      <w:r>
        <w:rPr>
          <w:rFonts w:hint="eastAsia"/>
        </w:rPr>
        <w:t>226</w:t>
      </w:r>
      <w:r>
        <w:rPr>
          <w:rFonts w:hint="eastAsia"/>
        </w:rPr>
        <w:t>票通过了一项新的版权法草案，将用于更新早在谷歌和</w:t>
      </w:r>
      <w:r>
        <w:rPr>
          <w:rFonts w:hint="eastAsia"/>
        </w:rPr>
        <w:t>Facebook</w:t>
      </w:r>
      <w:r>
        <w:rPr>
          <w:rFonts w:hint="eastAsia"/>
        </w:rPr>
        <w:t>等大型互联网看门人崛起之前就颁布的原欧盟版权法。这引来了对欧洲议员的死亡威胁，还有一份百万人签名反对提案的请愿书。</w:t>
      </w:r>
    </w:p>
    <w:p w14:paraId="5867EDFD" w14:textId="77777777" w:rsidR="003810BB" w:rsidRDefault="003810BB" w:rsidP="003810BB"/>
    <w:p w14:paraId="2621D81B" w14:textId="77777777" w:rsidR="003810BB" w:rsidRDefault="003810BB" w:rsidP="003810BB">
      <w:r>
        <w:t>Two provisions are particularly contentious. The first is Article 13, which compels internet firms, whose users upload large quantities of video, music, text and the like, to work with copyright-holders to ensure that anything that breaches copyright can be detected as soon as it is posted. That probably means they will have to deploy many more content filters like Content ID, which are worryingly imp`recise.</w:t>
      </w:r>
    </w:p>
    <w:p w14:paraId="7B6C4B70" w14:textId="77777777" w:rsidR="003810BB" w:rsidRDefault="003810BB" w:rsidP="003810BB"/>
    <w:p w14:paraId="0496FA68" w14:textId="77777777" w:rsidR="003810BB" w:rsidRDefault="003810BB" w:rsidP="003810BB">
      <w:pPr>
        <w:rPr>
          <w:rFonts w:hint="eastAsia"/>
        </w:rPr>
      </w:pPr>
      <w:r>
        <w:rPr>
          <w:rFonts w:hint="eastAsia"/>
        </w:rPr>
        <w:t>有两项条款尤其有争议。首先是第</w:t>
      </w:r>
      <w:r>
        <w:rPr>
          <w:rFonts w:hint="eastAsia"/>
        </w:rPr>
        <w:t>13</w:t>
      </w:r>
      <w:r>
        <w:rPr>
          <w:rFonts w:hint="eastAsia"/>
        </w:rPr>
        <w:t>条。它要求互联网公司必须与版权所有者合作，以确保任何侵权的内容都能在发布后立即被发现。鉴于互联网公司的用户会上传大量视频、音乐、文字等内容，这可能意味着它们将不得不配置更多像</w:t>
      </w:r>
      <w:r>
        <w:rPr>
          <w:rFonts w:hint="eastAsia"/>
        </w:rPr>
        <w:t>Content ID</w:t>
      </w:r>
      <w:r>
        <w:rPr>
          <w:rFonts w:hint="eastAsia"/>
        </w:rPr>
        <w:t>之类的内容过滤器，而这些方法不精确的程度令人担忧。</w:t>
      </w:r>
    </w:p>
    <w:p w14:paraId="2F111EDB" w14:textId="77777777" w:rsidR="003810BB" w:rsidRDefault="003810BB" w:rsidP="003810BB"/>
    <w:p w14:paraId="3ED97E71" w14:textId="77777777" w:rsidR="003810BB" w:rsidRDefault="003810BB" w:rsidP="003810BB">
      <w:r>
        <w:t>Technology companies, and those who advocate an open internet, say the effect will be dire. In the quest to give more protection to copyrighted work, everything from political-protest videos to citizen journalism and viral memes, they argue, risks being squashed by overzealous enforcers. The freewheeling nature of the internet could change, they warn. That is a prospect often wheeled out by the internet lobby and is probably an exaggeration. But some collateral damage seems likely. The effects could reach into unexpected places. GitHub, for instance, is an online code repository. It worries that open-source computer code hosted on its site might fall foul of the new filters.</w:t>
      </w:r>
    </w:p>
    <w:p w14:paraId="38D48872" w14:textId="77777777" w:rsidR="003810BB" w:rsidRDefault="003810BB" w:rsidP="003810BB"/>
    <w:p w14:paraId="4C835D9F" w14:textId="77777777" w:rsidR="003810BB" w:rsidRDefault="003810BB" w:rsidP="003810BB">
      <w:pPr>
        <w:rPr>
          <w:rFonts w:hint="eastAsia"/>
        </w:rPr>
      </w:pPr>
      <w:r>
        <w:rPr>
          <w:rFonts w:hint="eastAsia"/>
        </w:rPr>
        <w:t>科技公司和那些支持互联网开放的公司表示，这会带来可怕的影响。它们认为，在为版权作品寻求更多保护的过程中，从政治抗议视频到公民新闻再到疯传的搞笑图文等各种内容都有可能被热心过头的执法者压制。它们警告说，互联网随心所欲的本质可能会改变。这一可能性常常被互联网游说团体搬出来说事，或许有些夸张，但一些连带损害似乎还是可能的。其影响可能会波及意想不到的地方。例如，在线代码库</w:t>
      </w:r>
      <w:r>
        <w:rPr>
          <w:rFonts w:hint="eastAsia"/>
        </w:rPr>
        <w:t>GitHub</w:t>
      </w:r>
      <w:r>
        <w:rPr>
          <w:rFonts w:hint="eastAsia"/>
        </w:rPr>
        <w:t>就担心自己网站上的开源计算机代码可能会与新的过滤器冲突。</w:t>
      </w:r>
    </w:p>
    <w:p w14:paraId="66AB7F4A" w14:textId="77777777" w:rsidR="003810BB" w:rsidRDefault="003810BB" w:rsidP="003810BB"/>
    <w:p w14:paraId="5C3F349D" w14:textId="77777777" w:rsidR="003810BB" w:rsidRDefault="003810BB" w:rsidP="003810BB">
      <w:r>
        <w:t>Whose internet is it anyway?</w:t>
      </w:r>
    </w:p>
    <w:p w14:paraId="7FD2591A" w14:textId="77777777" w:rsidR="003810BB" w:rsidRDefault="003810BB" w:rsidP="003810BB"/>
    <w:p w14:paraId="43B13421" w14:textId="77777777" w:rsidR="003810BB" w:rsidRDefault="003810BB" w:rsidP="003810BB">
      <w:pPr>
        <w:rPr>
          <w:rFonts w:hint="eastAsia"/>
        </w:rPr>
      </w:pPr>
      <w:r>
        <w:rPr>
          <w:rFonts w:hint="eastAsia"/>
        </w:rPr>
        <w:t>到底是谁的互联网？</w:t>
      </w:r>
    </w:p>
    <w:p w14:paraId="0029AF3B" w14:textId="77777777" w:rsidR="003810BB" w:rsidRDefault="003810BB" w:rsidP="003810BB"/>
    <w:p w14:paraId="5A342AB9" w14:textId="77777777" w:rsidR="003810BB" w:rsidRDefault="003810BB" w:rsidP="003810BB">
      <w:r>
        <w:t>The second fight was over Article 11, which pits tech firms against publishers. It requires social networks and aggregators such as Google’s “News” search engine to obtain a licence from publishers before displaying snippets of news reports to their users. Firms such as Google and Twitter profit from the attention generated by news that is gathered by others, note Article 11’s advocates, and should therefore share the revenues that result. But critics decry it as a “link tax” that would also radically limit the freedom of internet users.</w:t>
      </w:r>
    </w:p>
    <w:p w14:paraId="1E57CF35" w14:textId="77777777" w:rsidR="003810BB" w:rsidRDefault="003810BB" w:rsidP="003810BB"/>
    <w:p w14:paraId="29B4D782" w14:textId="77777777" w:rsidR="003810BB" w:rsidRDefault="003810BB" w:rsidP="003810BB">
      <w:pPr>
        <w:rPr>
          <w:rFonts w:hint="eastAsia"/>
        </w:rPr>
      </w:pPr>
      <w:r>
        <w:rPr>
          <w:rFonts w:hint="eastAsia"/>
        </w:rPr>
        <w:t>另一项引起争议的条款是第</w:t>
      </w:r>
      <w:r>
        <w:rPr>
          <w:rFonts w:hint="eastAsia"/>
        </w:rPr>
        <w:t>11</w:t>
      </w:r>
      <w:r>
        <w:rPr>
          <w:rFonts w:hint="eastAsia"/>
        </w:rPr>
        <w:t>条，它让科技公司与出版商陷入对立。它要求社交网络和谷歌新闻搜索引擎等聚合器在向用户展示新闻报道摘要之前，必须先获得出版商的许可。第</w:t>
      </w:r>
      <w:r>
        <w:rPr>
          <w:rFonts w:hint="eastAsia"/>
        </w:rPr>
        <w:t>11</w:t>
      </w:r>
      <w:r>
        <w:rPr>
          <w:rFonts w:hint="eastAsia"/>
        </w:rPr>
        <w:t>条的拥护者指出，谷歌和</w:t>
      </w:r>
      <w:r>
        <w:rPr>
          <w:rFonts w:hint="eastAsia"/>
        </w:rPr>
        <w:t>Twitter</w:t>
      </w:r>
      <w:r>
        <w:rPr>
          <w:rFonts w:hint="eastAsia"/>
        </w:rPr>
        <w:t>等公司靠其他人收集的新闻吸引到的关注获利，因此应该分享由此产生的收入。但批评者谴责它是一种“链接税”，也会从根本上限制互联网用户的自由。</w:t>
      </w:r>
    </w:p>
    <w:p w14:paraId="19BC52FF" w14:textId="77777777" w:rsidR="003810BB" w:rsidRDefault="003810BB" w:rsidP="003810BB"/>
    <w:p w14:paraId="68C8C006" w14:textId="77777777" w:rsidR="003810BB" w:rsidRDefault="003810BB" w:rsidP="003810BB">
      <w:r>
        <w:t>Article 11 is a Europe-wide version of similar rules introduced in Germany and Spain in 2013 and 2014 respectively. Google’s response in Spain was to pull the plug on its news service, to the detriment of publishers that relied on it for traffic. By making a similar law apply across the entire European market, the hope is that Google (and other companies) will be forced to keep services running and share some of their revenues.</w:t>
      </w:r>
    </w:p>
    <w:p w14:paraId="787B99A4" w14:textId="77777777" w:rsidR="003810BB" w:rsidRDefault="003810BB" w:rsidP="003810BB"/>
    <w:p w14:paraId="38C22542" w14:textId="77777777" w:rsidR="003810BB" w:rsidRDefault="003810BB" w:rsidP="003810BB">
      <w:pPr>
        <w:rPr>
          <w:rFonts w:hint="eastAsia"/>
        </w:rPr>
      </w:pPr>
      <w:r>
        <w:rPr>
          <w:rFonts w:hint="eastAsia"/>
        </w:rPr>
        <w:t>德国和西班牙分别在</w:t>
      </w:r>
      <w:r>
        <w:rPr>
          <w:rFonts w:hint="eastAsia"/>
        </w:rPr>
        <w:t>2013</w:t>
      </w:r>
      <w:r>
        <w:rPr>
          <w:rFonts w:hint="eastAsia"/>
        </w:rPr>
        <w:t>年和</w:t>
      </w:r>
      <w:r>
        <w:rPr>
          <w:rFonts w:hint="eastAsia"/>
        </w:rPr>
        <w:t>2014</w:t>
      </w:r>
      <w:r>
        <w:rPr>
          <w:rFonts w:hint="eastAsia"/>
        </w:rPr>
        <w:t>年推出过类似的法规，而第</w:t>
      </w:r>
      <w:r>
        <w:rPr>
          <w:rFonts w:hint="eastAsia"/>
        </w:rPr>
        <w:t>11</w:t>
      </w:r>
      <w:r>
        <w:rPr>
          <w:rFonts w:hint="eastAsia"/>
        </w:rPr>
        <w:t>条则会将它们扩展到整个欧盟。谷歌在西班牙的应对方法是终止其新闻服务，这对那些靠它获得流量的出版商不利。通过将类似的法律应用于整个欧洲市场，欧盟希望谷歌（以及其他公司）将被迫继续运营这类服务并分享部分收入。</w:t>
      </w:r>
    </w:p>
    <w:p w14:paraId="0B1C3869" w14:textId="77777777" w:rsidR="003810BB" w:rsidRDefault="003810BB" w:rsidP="003810BB"/>
    <w:p w14:paraId="54ACC90B" w14:textId="77777777" w:rsidR="003810BB" w:rsidRDefault="003810BB" w:rsidP="003810BB">
      <w:r>
        <w:t>Predicting the exact consequences of all these new rules is difficult, says Jim Killock of the Open Rights Group, a British organisation that opposed the changes. They must be approved by both the European Commission and the EU’s 28 member states before they can be finalised. But the planned legislation is another example of rising European assertiveness when it comes to regulating the internet—in May the EU brought into force the General Data Protection Regulation (GDPR), a far-reaching privacy law. One result could be yet more “geo-fencing”, whereby the internet becomes fragmented along geographical lines. After the GDPR came into force, some American websites decided to block Europe-based visitors rather than comply.</w:t>
      </w:r>
    </w:p>
    <w:p w14:paraId="03A98DFB" w14:textId="77777777" w:rsidR="003810BB" w:rsidRDefault="003810BB" w:rsidP="003810BB"/>
    <w:p w14:paraId="1AB887A4" w14:textId="77777777" w:rsidR="003810BB" w:rsidRDefault="003810BB" w:rsidP="003810BB">
      <w:pPr>
        <w:rPr>
          <w:rFonts w:hint="eastAsia"/>
        </w:rPr>
      </w:pPr>
      <w:r>
        <w:rPr>
          <w:rFonts w:hint="eastAsia"/>
        </w:rPr>
        <w:t>来自反对这些改变的英国“开放权利组织”（</w:t>
      </w:r>
      <w:r>
        <w:rPr>
          <w:rFonts w:hint="eastAsia"/>
        </w:rPr>
        <w:t>Open Rights Group</w:t>
      </w:r>
      <w:r>
        <w:rPr>
          <w:rFonts w:hint="eastAsia"/>
        </w:rPr>
        <w:t>）的吉姆·基洛克（</w:t>
      </w:r>
      <w:r>
        <w:rPr>
          <w:rFonts w:hint="eastAsia"/>
        </w:rPr>
        <w:t>Jim Killock</w:t>
      </w:r>
      <w:r>
        <w:rPr>
          <w:rFonts w:hint="eastAsia"/>
        </w:rPr>
        <w:t>）表示，很难预测所有这些新规则的确切后果。新规必须得到欧盟委员会和欧盟</w:t>
      </w:r>
      <w:r>
        <w:rPr>
          <w:rFonts w:hint="eastAsia"/>
        </w:rPr>
        <w:t>28</w:t>
      </w:r>
      <w:r>
        <w:rPr>
          <w:rFonts w:hint="eastAsia"/>
        </w:rPr>
        <w:t>个成员国的批准才能最终敲定。但这项立法提案是欧洲对互联网监管日益强硬的又一例证。欧盟今年</w:t>
      </w:r>
      <w:r>
        <w:rPr>
          <w:rFonts w:hint="eastAsia"/>
        </w:rPr>
        <w:t>5</w:t>
      </w:r>
      <w:r>
        <w:rPr>
          <w:rFonts w:hint="eastAsia"/>
        </w:rPr>
        <w:t>月颁布了一项影响深远的隐私法——《一般数据保护条例》（</w:t>
      </w:r>
      <w:r>
        <w:rPr>
          <w:rFonts w:hint="eastAsia"/>
        </w:rPr>
        <w:t>General Data Protection Regulation</w:t>
      </w:r>
      <w:r>
        <w:rPr>
          <w:rFonts w:hint="eastAsia"/>
        </w:rPr>
        <w:t>，简称</w:t>
      </w:r>
      <w:r>
        <w:rPr>
          <w:rFonts w:hint="eastAsia"/>
        </w:rPr>
        <w:t>GDPR</w:t>
      </w:r>
      <w:r>
        <w:rPr>
          <w:rFonts w:hint="eastAsia"/>
        </w:rPr>
        <w:t>）。新规的一个可能的结果是会造成更多的“地理围栏”，让互联网被地理边界切割得支离破碎。</w:t>
      </w:r>
      <w:r>
        <w:rPr>
          <w:rFonts w:hint="eastAsia"/>
        </w:rPr>
        <w:t>GDPR</w:t>
      </w:r>
      <w:r>
        <w:rPr>
          <w:rFonts w:hint="eastAsia"/>
        </w:rPr>
        <w:t>生效后，一些美国网站决定把欧洲的访问者挡在门外，而不是遵守这项法规。</w:t>
      </w:r>
    </w:p>
    <w:p w14:paraId="34384D8F" w14:textId="77777777" w:rsidR="003810BB" w:rsidRDefault="003810BB" w:rsidP="003810BB"/>
    <w:p w14:paraId="6F043C84" w14:textId="77777777" w:rsidR="003810BB" w:rsidRDefault="003810BB" w:rsidP="003810BB">
      <w:r>
        <w:t xml:space="preserve">More regulation may be in the offing. The day before the parliamentary vote Google was at the European Court of Justice, in </w:t>
      </w:r>
      <w:r>
        <w:lastRenderedPageBreak/>
        <w:t>Luxembourg, to do legal battle with the CNIL, France’s data-protection authority. The dispute concerned the “right to be forgotten”, under which the EU requires search engines, in certain circumstances, to remove links to webpages with personal information about European citizens. Google’s approach has been to remove links to the offending pages only for EU users. The CNIL says that, because the tech used to determine where a user is based can be circumvented, links should be removed for all users, anywhere in the world. A ruling is expected next year. Europe may not have its own internet giants, but it is having plenty of impact on America’s.</w:t>
      </w:r>
    </w:p>
    <w:p w14:paraId="10927E6E" w14:textId="77777777" w:rsidR="003810BB" w:rsidRDefault="003810BB" w:rsidP="003810BB"/>
    <w:p w14:paraId="5F08F9C8" w14:textId="77777777" w:rsidR="003810BB" w:rsidRDefault="003810BB" w:rsidP="003810BB">
      <w:pPr>
        <w:rPr>
          <w:rFonts w:hint="eastAsia"/>
        </w:rPr>
      </w:pPr>
      <w:r>
        <w:rPr>
          <w:rFonts w:hint="eastAsia"/>
        </w:rPr>
        <w:t>更多的监管可能即将出台。在欧洲议会投票的前一天，在设立于卢森堡的欧洲法院，谷歌正在与法国的数据保护机构国家信息自由委员会（</w:t>
      </w:r>
      <w:r>
        <w:rPr>
          <w:rFonts w:hint="eastAsia"/>
        </w:rPr>
        <w:t>CNIL</w:t>
      </w:r>
      <w:r>
        <w:rPr>
          <w:rFonts w:hint="eastAsia"/>
        </w:rPr>
        <w:t>）打官司。这场争议涉及的是“被遗忘权”。根据该权利，欧盟要求搜索引擎在某些情况下删除含有欧洲公民个人信息的网页链接。谷歌采取的方法一直是只对欧盟用户删除那些指向违规页面的链接。</w:t>
      </w:r>
      <w:r>
        <w:rPr>
          <w:rFonts w:hint="eastAsia"/>
        </w:rPr>
        <w:t>CNIL</w:t>
      </w:r>
      <w:r>
        <w:rPr>
          <w:rFonts w:hint="eastAsia"/>
        </w:rPr>
        <w:t>认为，因为用于确定用户位置的技术是可以被绕行的，所以应该对全世界各地的所有用户都删除链接。预计明年会做出裁决。欧洲或许没有自己的互联网巨头，但它正在对美国的互联网巨头产生重大影响。</w:t>
      </w:r>
    </w:p>
    <w:p w14:paraId="09C0FBAE" w14:textId="77777777" w:rsidR="00D93B39" w:rsidRDefault="00D93B39" w:rsidP="00D93B39">
      <w:pPr>
        <w:pStyle w:val="1"/>
      </w:pPr>
      <w:r>
        <w:t>Vladivostok: Brother enemy</w:t>
      </w:r>
    </w:p>
    <w:p w14:paraId="4B840040" w14:textId="77777777" w:rsidR="00D93B39" w:rsidRDefault="00D93B39" w:rsidP="00D93B39">
      <w:r>
        <w:t>Russia’s far east is close to China but far from making good use of that fact</w:t>
      </w:r>
    </w:p>
    <w:p w14:paraId="220A8060" w14:textId="77777777" w:rsidR="00D93B39" w:rsidRDefault="00D93B39" w:rsidP="00D93B39">
      <w:pPr>
        <w:rPr>
          <w:rFonts w:hint="eastAsia"/>
        </w:rPr>
      </w:pPr>
      <w:r>
        <w:rPr>
          <w:rFonts w:hint="eastAsia"/>
        </w:rPr>
        <w:t>符拉迪沃斯托克：兄弟阋墙</w:t>
      </w:r>
    </w:p>
    <w:p w14:paraId="07EBB6A6" w14:textId="77777777" w:rsidR="00D93B39" w:rsidRDefault="00D93B39" w:rsidP="00D93B39">
      <w:pPr>
        <w:rPr>
          <w:rFonts w:hint="eastAsia"/>
        </w:rPr>
      </w:pPr>
      <w:r>
        <w:rPr>
          <w:rFonts w:hint="eastAsia"/>
        </w:rPr>
        <w:t>俄罗斯的远东地区毗邻中国，但远未充分利用这一点</w:t>
      </w:r>
    </w:p>
    <w:p w14:paraId="78CAB4A0" w14:textId="77777777" w:rsidR="00D93B39" w:rsidRDefault="00D93B39" w:rsidP="00D93B39">
      <w:r>
        <w:t xml:space="preserve">20180915 europe </w:t>
      </w:r>
      <w:r>
        <w:rPr>
          <w:rFonts w:ascii="Segoe UI Emoji" w:hAnsi="Segoe UI Emoji" w:cs="Segoe UI Emoji"/>
        </w:rPr>
        <w:t>🇬🇧</w:t>
      </w:r>
      <w:r>
        <w:t xml:space="preserve"> English Version</w:t>
      </w:r>
    </w:p>
    <w:p w14:paraId="7232DC35" w14:textId="77777777" w:rsidR="00D93B39" w:rsidRDefault="00D93B39" w:rsidP="00D93B39"/>
    <w:p w14:paraId="2436E301" w14:textId="77777777" w:rsidR="00D93B39" w:rsidRDefault="00D93B39" w:rsidP="00D93B39">
      <w:r>
        <w:t>MUSIC was blasting, rockets were flying and pancakes were frying in Russia’s far east on September 9th. A vast screen placed on the embankment in Vladivostok, a port city on the shores of the Pacific, juxtaposed a North Korean military choir singing patriotic songs with images of burning American flags and rockets hitting Capitol Hill. A few hundred miles to the north-west, Russian, Chinese and Mongolian troops were readying for their joint war games, timed to coincide with the Eastern Economic Forum, a three-day annual gathering organised by Vladimir Putin.</w:t>
      </w:r>
    </w:p>
    <w:p w14:paraId="68AF59AE" w14:textId="77777777" w:rsidR="00D93B39" w:rsidRDefault="00D93B39" w:rsidP="00D93B39"/>
    <w:p w14:paraId="2A104A85" w14:textId="77777777" w:rsidR="00D93B39" w:rsidRDefault="00D93B39" w:rsidP="00D93B39">
      <w:pPr>
        <w:rPr>
          <w:rFonts w:hint="eastAsia"/>
        </w:rPr>
      </w:pPr>
      <w:r>
        <w:rPr>
          <w:rFonts w:hint="eastAsia"/>
        </w:rPr>
        <w:t>本月</w:t>
      </w:r>
      <w:r>
        <w:rPr>
          <w:rFonts w:hint="eastAsia"/>
        </w:rPr>
        <w:t>9</w:t>
      </w:r>
      <w:r>
        <w:rPr>
          <w:rFonts w:hint="eastAsia"/>
        </w:rPr>
        <w:t>日，俄罗斯远东地区音乐震彻天空，火箭弹划过天际，煎饼锅里热气腾腾。在太平洋之滨的港口城市符拉迪沃斯托克（</w:t>
      </w:r>
      <w:r>
        <w:rPr>
          <w:rFonts w:hint="eastAsia"/>
        </w:rPr>
        <w:t>Vladivostok</w:t>
      </w:r>
      <w:r>
        <w:rPr>
          <w:rFonts w:hint="eastAsia"/>
        </w:rPr>
        <w:t>），堤岸上的一块巨幅屏幕上同时播放着一个朝鲜军队合唱团高唱爱国歌曲、美国国旗被焚烧和火箭弹袭击国会山的画面。往西北方向数百英里处，俄罗斯、中国和蒙古的军队正在为参加联合作战演习做准备。此次演习与普京组织的一年一度、为期三天的东方经济论坛的举办时间完全重叠。</w:t>
      </w:r>
    </w:p>
    <w:p w14:paraId="4E078FC8" w14:textId="77777777" w:rsidR="00D93B39" w:rsidRDefault="00D93B39" w:rsidP="00D93B39"/>
    <w:p w14:paraId="1323BFBB" w14:textId="77777777" w:rsidR="00D93B39" w:rsidRDefault="00D93B39" w:rsidP="00D93B39">
      <w:r>
        <w:t>On Russky Island, linked to Vladivostok by a shiny new bridge, Mr Putin and China’s president, Xi Jinping, ate caviar and toasted each other with vodka. Russian youth danced to old Soviet pop songs among eastern-style pavilions. All this symbolised Russia’s new improved friendship with China, energised by the Western sanctions that followed the annexation of Crimea in 2014, and China’s trade war with America.</w:t>
      </w:r>
    </w:p>
    <w:p w14:paraId="5D7F14C4" w14:textId="77777777" w:rsidR="00D93B39" w:rsidRDefault="00D93B39" w:rsidP="00D93B39"/>
    <w:p w14:paraId="6F4C8701" w14:textId="77777777" w:rsidR="00D93B39" w:rsidRDefault="00D93B39" w:rsidP="00D93B39">
      <w:pPr>
        <w:rPr>
          <w:rFonts w:hint="eastAsia"/>
        </w:rPr>
      </w:pPr>
      <w:r>
        <w:rPr>
          <w:rFonts w:hint="eastAsia"/>
        </w:rPr>
        <w:t>一座闪亮的新桥连接了符拉迪沃斯托克和俄罗斯岛（</w:t>
      </w:r>
      <w:r>
        <w:rPr>
          <w:rFonts w:hint="eastAsia"/>
        </w:rPr>
        <w:t>Russky Island</w:t>
      </w:r>
      <w:r>
        <w:rPr>
          <w:rFonts w:hint="eastAsia"/>
        </w:rPr>
        <w:t>），普京和习近平在岛上品尝鱼子酱，互敬伏特加。俄罗斯青年在充满东方风情的帐篷外伴着苏联老歌翩翩起舞。所有这些都象征着俄罗斯与中国新近加深了友谊。这友谊因为</w:t>
      </w:r>
      <w:r>
        <w:rPr>
          <w:rFonts w:hint="eastAsia"/>
        </w:rPr>
        <w:t>2014</w:t>
      </w:r>
      <w:r>
        <w:rPr>
          <w:rFonts w:hint="eastAsia"/>
        </w:rPr>
        <w:t>年俄罗斯吞并克里米亚后受到的西方制裁以及中美贸易战而注入了活力。</w:t>
      </w:r>
    </w:p>
    <w:p w14:paraId="65E42F77" w14:textId="77777777" w:rsidR="00D93B39" w:rsidRDefault="00D93B39" w:rsidP="00D93B39"/>
    <w:p w14:paraId="7DFDDD0A" w14:textId="77777777" w:rsidR="00D93B39" w:rsidRDefault="00D93B39" w:rsidP="00D93B39">
      <w:r>
        <w:t>Russia’s pivot to Asia, so Mr Putin has repeatedly promised, would transform the fortunes of the sparsely populated Russian far east. So far, however, the words have not been matched by actions. The two leaders’ personal relationship may be flourishing, but the partnership rests largely on military co-operation and political alignment. The only significant economic deal announced during the forum was an agreement by Alibaba, a Chinese e-commerce giant, to team up with Russia’s sovereign wealth fund and a Kremlin-friendly oligarch, Alisher Usmanov, who controls the country’s rival to Facebook, to create a joint platform. The deal, yet to be finalised, shows that Russia is looking to China for technology, not just money.</w:t>
      </w:r>
    </w:p>
    <w:p w14:paraId="0F15CFA8" w14:textId="77777777" w:rsidR="00D93B39" w:rsidRDefault="00D93B39" w:rsidP="00D93B39"/>
    <w:p w14:paraId="52CC1FCB" w14:textId="77777777" w:rsidR="00D93B39" w:rsidRDefault="00D93B39" w:rsidP="00D93B39">
      <w:r>
        <w:rPr>
          <w:rFonts w:hint="eastAsia"/>
        </w:rPr>
        <w:t>普京一再承诺俄罗斯的重心将转向亚洲，这将改变人口稀少的俄罗斯远东地区的命运。然而到目前为止，还没有出现与这些承诺匹配的行动。中俄两国领导人的私交可能正在加深，但这种伙伴关系在很大程度上有赖于军事合作和政治联盟。论坛期间宣布达成的唯一的重要经济协议是中国电子商务巨头阿里巴巴同意与俄罗斯主权财富基金以及亲克里姆林宫的寡头阿利舍尔·乌斯马诺夫（</w:t>
      </w:r>
      <w:r>
        <w:rPr>
          <w:rFonts w:hint="eastAsia"/>
        </w:rPr>
        <w:t>Alisher Usmanov</w:t>
      </w:r>
      <w:r>
        <w:rPr>
          <w:rFonts w:hint="eastAsia"/>
        </w:rPr>
        <w:t>）创建一个联合平台。乌斯马诺夫控制着</w:t>
      </w:r>
      <w:r>
        <w:rPr>
          <w:rFonts w:hint="eastAsia"/>
        </w:rPr>
        <w:t>Facebook</w:t>
      </w:r>
      <w:r>
        <w:rPr>
          <w:rFonts w:hint="eastAsia"/>
        </w:rPr>
        <w:t>在俄罗斯的竞争对手。这项尚待最终敲定的协议表明，俄罗斯向中国寻求的不仅仅是资金，还有技术。</w:t>
      </w:r>
    </w:p>
    <w:p w14:paraId="7BEC9EB0" w14:textId="77777777" w:rsidR="00D93B39" w:rsidRDefault="00D93B39" w:rsidP="00D93B39"/>
    <w:p w14:paraId="3F90AE03" w14:textId="77777777" w:rsidR="00D93B39" w:rsidRDefault="00D93B39" w:rsidP="00D93B39">
      <w:r>
        <w:t>The main beneficiaries of Russia’s turn towards China are Mr Putin’s cronies and state firms such as Gazprom and Rosneft, the state gas and oil giants. China’s investment in Russia overall is relatively modest. The figures are murky, since many Chinese firms invest in Russia via offshore hubs such as Singapore, but it is estimated that China has invested $40bn in Russia since 1991, half of it in the past six years, a number that is dwarfed by Europe’s investment in Russia and China’s investment in Europe. Only a tiny part of that Chinese money goes to the Russian far east, and the Chinese presence there is mostly limited to small manufacturers and farmers. Private business is cautious, lacking in incentives and success stories.</w:t>
      </w:r>
    </w:p>
    <w:p w14:paraId="2C708E78" w14:textId="77777777" w:rsidR="00D93B39" w:rsidRDefault="00D93B39" w:rsidP="00D93B39"/>
    <w:p w14:paraId="75166237" w14:textId="77777777" w:rsidR="00D93B39" w:rsidRDefault="00D93B39" w:rsidP="00D93B39">
      <w:pPr>
        <w:rPr>
          <w:rFonts w:hint="eastAsia"/>
        </w:rPr>
      </w:pPr>
      <w:r>
        <w:rPr>
          <w:rFonts w:hint="eastAsia"/>
        </w:rPr>
        <w:t>俄罗斯将目光转向中国，主要受益者是普京的亲信，还有俄罗斯天然气工业股份公司（</w:t>
      </w:r>
      <w:r>
        <w:rPr>
          <w:rFonts w:hint="eastAsia"/>
        </w:rPr>
        <w:t>Gazprom</w:t>
      </w:r>
      <w:r>
        <w:rPr>
          <w:rFonts w:hint="eastAsia"/>
        </w:rPr>
        <w:t>）和俄罗斯国家石油公司（</w:t>
      </w:r>
      <w:r>
        <w:rPr>
          <w:rFonts w:hint="eastAsia"/>
        </w:rPr>
        <w:t>Rosneft</w:t>
      </w:r>
      <w:r>
        <w:rPr>
          <w:rFonts w:hint="eastAsia"/>
        </w:rPr>
        <w:t>）等国有企业。中国对俄罗斯的投资总额相对来说并不多。许多中国公司都是通过新加坡等离岸中心投资俄罗斯，因此具体数额并不清楚。但据估计，中国自</w:t>
      </w:r>
      <w:r>
        <w:rPr>
          <w:rFonts w:hint="eastAsia"/>
        </w:rPr>
        <w:t>1991</w:t>
      </w:r>
      <w:r>
        <w:rPr>
          <w:rFonts w:hint="eastAsia"/>
        </w:rPr>
        <w:t>年以来已在俄罗斯投资</w:t>
      </w:r>
      <w:r>
        <w:rPr>
          <w:rFonts w:hint="eastAsia"/>
        </w:rPr>
        <w:t>400</w:t>
      </w:r>
      <w:r>
        <w:rPr>
          <w:rFonts w:hint="eastAsia"/>
        </w:rPr>
        <w:t>亿美元，其中一半是在过去六年中投下的。不过，比起欧洲对俄罗斯的投资额，以及中国对欧洲的投资额，这个数字还是相形见绌。只有一小部分中国资金流向了俄罗斯远东地区，中国在那里的投资主要局限于小型制造商和种植业者。私营企业缺乏动力和成功案例，态度谨慎。</w:t>
      </w:r>
    </w:p>
    <w:p w14:paraId="76C2C2E6" w14:textId="77777777" w:rsidR="00D93B39" w:rsidRDefault="00D93B39" w:rsidP="00D93B39"/>
    <w:p w14:paraId="28BBF98D" w14:textId="77777777" w:rsidR="00D93B39" w:rsidRDefault="00D93B39" w:rsidP="00D93B39">
      <w:r>
        <w:t>China still sees Russia primarily as a source of energy and raw materials. Its trade war with America will increase demand for this. China is particularly keen on Russian soya beans, and Russian officials are promising to give Chinese investors 1m hectares of land to grow them. But research by Ivan Zuenko, a China expert in Vladivostok, shows that the region does not have much available land, and its soya production is already reaching its peak. Such promises, he argues, are “an imitation of activity”. The result will be inflated expectations and inevitable disappointment.</w:t>
      </w:r>
    </w:p>
    <w:p w14:paraId="4E6163C6" w14:textId="77777777" w:rsidR="00D93B39" w:rsidRDefault="00D93B39" w:rsidP="00D93B39"/>
    <w:p w14:paraId="093D7CB3" w14:textId="77777777" w:rsidR="00D93B39" w:rsidRDefault="00D93B39" w:rsidP="00D93B39">
      <w:pPr>
        <w:rPr>
          <w:rFonts w:hint="eastAsia"/>
        </w:rPr>
      </w:pPr>
      <w:r>
        <w:rPr>
          <w:rFonts w:hint="eastAsia"/>
        </w:rPr>
        <w:t>中国主要还是将俄罗斯视为能源和原材料的来源地。中美贸易战将增加这方面的需求。中国对俄罗斯大豆特别感兴趣，俄罗斯官员目前承诺向中国投资者提供</w:t>
      </w:r>
      <w:r>
        <w:rPr>
          <w:rFonts w:hint="eastAsia"/>
        </w:rPr>
        <w:t>100</w:t>
      </w:r>
      <w:r>
        <w:rPr>
          <w:rFonts w:hint="eastAsia"/>
        </w:rPr>
        <w:t>万公顷的土地用于种植大豆。但符拉迪沃斯托克的中国问题专家伊万·祖恩科（</w:t>
      </w:r>
      <w:r>
        <w:rPr>
          <w:rFonts w:hint="eastAsia"/>
        </w:rPr>
        <w:t>Ivan Zuenko</w:t>
      </w:r>
      <w:r>
        <w:rPr>
          <w:rFonts w:hint="eastAsia"/>
        </w:rPr>
        <w:t>）的研究表明，该地区已没有多少可用土地，其大豆生产行将触顶。他认为，这种承诺是“口惠”，结果是推高期望和不可避免的失望。</w:t>
      </w:r>
    </w:p>
    <w:p w14:paraId="16E5835F" w14:textId="77777777" w:rsidR="00D93B39" w:rsidRDefault="00D93B39" w:rsidP="00D93B39"/>
    <w:p w14:paraId="7DED8AA8" w14:textId="77777777" w:rsidR="00D93B39" w:rsidRDefault="00D93B39" w:rsidP="00D93B39">
      <w:r>
        <w:t>Some Russian firms complain that China puts up trade barriers to their products, while flooding the Russian market with goods that often circumvent Russian customs by going via poor Central Asian countries, such as Kyrgyzstan, which are part of Russia’s customs union.</w:t>
      </w:r>
    </w:p>
    <w:p w14:paraId="1CED433F" w14:textId="77777777" w:rsidR="00D93B39" w:rsidRDefault="00D93B39" w:rsidP="00D93B39"/>
    <w:p w14:paraId="5539973C" w14:textId="77777777" w:rsidR="00D93B39" w:rsidRDefault="00D93B39" w:rsidP="00D93B39">
      <w:pPr>
        <w:rPr>
          <w:rFonts w:hint="eastAsia"/>
        </w:rPr>
      </w:pPr>
      <w:r>
        <w:rPr>
          <w:rFonts w:hint="eastAsia"/>
        </w:rPr>
        <w:t>一些俄罗斯企业抱怨中国对它们的产品设置了贸易壁垒，而俄罗斯市场上却充斥着中国商品，这些货物通常是经由吉尔吉斯斯坦等属于俄罗斯关税同盟的中亚穷国，绕过俄罗斯海关进入市场。</w:t>
      </w:r>
    </w:p>
    <w:p w14:paraId="1D6BC05A" w14:textId="77777777" w:rsidR="00D93B39" w:rsidRDefault="00D93B39" w:rsidP="00D93B39"/>
    <w:p w14:paraId="49BEF138" w14:textId="77777777" w:rsidR="00D93B39" w:rsidRDefault="00D93B39" w:rsidP="00D93B39">
      <w:r>
        <w:t>For all the talk of closer ties, Russia’s border crossings to China are pitiful and often look like sheds rather than gateways. Two planned bridges to China that were supposed to symbolise an improvement have become symbols of the wide gap between expectations and reality.</w:t>
      </w:r>
    </w:p>
    <w:p w14:paraId="3D38D7D9" w14:textId="77777777" w:rsidR="00D93B39" w:rsidRDefault="00D93B39" w:rsidP="00D93B39"/>
    <w:p w14:paraId="48BD65E4" w14:textId="77777777" w:rsidR="00D93B39" w:rsidRDefault="00D93B39" w:rsidP="00D93B39">
      <w:pPr>
        <w:rPr>
          <w:rFonts w:hint="eastAsia"/>
        </w:rPr>
      </w:pPr>
      <w:r>
        <w:rPr>
          <w:rFonts w:hint="eastAsia"/>
        </w:rPr>
        <w:t>尽管加强两国关系的高谈阔论不少，俄中边境口岸却让人不敢恭维，看起来往往像一个个棚屋而不是门户通道。计划建设的与中国相连的两座桥梁本应成为改善的标志，结果却成了期望与现实之间巨大鸿沟的象征。</w:t>
      </w:r>
    </w:p>
    <w:p w14:paraId="24FAAF4D" w14:textId="77777777" w:rsidR="00D93B39" w:rsidRDefault="00D93B39" w:rsidP="00D93B39"/>
    <w:p w14:paraId="4023DDC9" w14:textId="77777777" w:rsidR="00D93B39" w:rsidRDefault="00D93B39" w:rsidP="00D93B39"/>
    <w:p w14:paraId="3B00466E" w14:textId="77777777" w:rsidR="00D93B39" w:rsidRDefault="00D93B39" w:rsidP="00D93B39">
      <w:r>
        <w:t>One, a railway bridge that was proposed more than a decade ago to cut the distance required to shift Russian iron ore to China quite literally hangs in the air. The Chinese long ago completed their part of the bridge to the line in the Amur river that forms the frontier, but Russia has barely started on its much shorter bit. Having missed many deadlines, Russia now promises to complete it next summer, along with a two-lane bridge for cars that will link Blagoveshchensk, little changed since Soviet times, with Heihe, which has grown from a village into a metropolis of 1.6m people and numerous skyscrapers.</w:t>
      </w:r>
    </w:p>
    <w:p w14:paraId="149ABEB5" w14:textId="77777777" w:rsidR="00D93B39" w:rsidRDefault="00D93B39" w:rsidP="00D93B39"/>
    <w:p w14:paraId="0F92E9F1" w14:textId="77777777" w:rsidR="00D93B39" w:rsidRDefault="00D93B39" w:rsidP="00D93B39">
      <w:pPr>
        <w:rPr>
          <w:rFonts w:hint="eastAsia"/>
        </w:rPr>
      </w:pPr>
      <w:r>
        <w:rPr>
          <w:rFonts w:hint="eastAsia"/>
        </w:rPr>
        <w:t>其中一座铁路桥是十多年前就提出修建的，目的是要缩短将俄罗斯铁矿石运到中国的路途，但至今尚未完工，当真是“悬而未决”。中国人在很久以前就完成了阿穆尔河这条跨界河上的铁路桥的中方段，俄罗斯段要短得多，却几乎还没开工。多次逾期后，俄罗斯现在承诺于明年夏天完工。同时要完工的还有一条连接布拉戈维申斯克（</w:t>
      </w:r>
      <w:r>
        <w:rPr>
          <w:rFonts w:hint="eastAsia"/>
        </w:rPr>
        <w:t>Blagoveshchensk</w:t>
      </w:r>
      <w:r>
        <w:rPr>
          <w:rFonts w:hint="eastAsia"/>
        </w:rPr>
        <w:t>）与黑河的双车道公路桥。布拉戈维申斯克自苏联时代以来几乎没有变化，而黑河已从一个小村庄发展成拥有</w:t>
      </w:r>
      <w:r>
        <w:rPr>
          <w:rFonts w:hint="eastAsia"/>
        </w:rPr>
        <w:t>160</w:t>
      </w:r>
      <w:r>
        <w:rPr>
          <w:rFonts w:hint="eastAsia"/>
        </w:rPr>
        <w:t>万人口、高楼林立的大城市了。</w:t>
      </w:r>
    </w:p>
    <w:p w14:paraId="12258145" w14:textId="77777777" w:rsidR="00D93B39" w:rsidRDefault="00D93B39" w:rsidP="00D93B39"/>
    <w:p w14:paraId="43DCE8D1" w14:textId="77777777" w:rsidR="00D93B39" w:rsidRDefault="00D93B39" w:rsidP="00D93B39">
      <w:r>
        <w:t>Too many snoops</w:t>
      </w:r>
    </w:p>
    <w:p w14:paraId="0CDC6EF9" w14:textId="77777777" w:rsidR="00D93B39" w:rsidRDefault="00D93B39" w:rsidP="00D93B39"/>
    <w:p w14:paraId="7F9A0026" w14:textId="77777777" w:rsidR="00D93B39" w:rsidRDefault="00D93B39" w:rsidP="00D93B39">
      <w:pPr>
        <w:rPr>
          <w:rFonts w:hint="eastAsia"/>
        </w:rPr>
      </w:pPr>
      <w:r>
        <w:rPr>
          <w:rFonts w:hint="eastAsia"/>
        </w:rPr>
        <w:t>疑神疑鬼</w:t>
      </w:r>
    </w:p>
    <w:p w14:paraId="5204ACC3" w14:textId="77777777" w:rsidR="00D93B39" w:rsidRDefault="00D93B39" w:rsidP="00D93B39"/>
    <w:p w14:paraId="18649187" w14:textId="77777777" w:rsidR="00D93B39" w:rsidRDefault="00D93B39" w:rsidP="00D93B39">
      <w:r>
        <w:t>One of the main barriers to better relations is Russia’s security apparatus, which still views China (and ordinary Russians, for that matter) with great suspicion. In contrast, local people see China as an underexploited opportunity rather than a threat, and are frustrated by Moscow’s colonial attitude towards the region. According to Viktor Larin, a scholar of the area, a third of the population in Russia’s far east say Moscow’s policy towards them is one of the top three security threats, along with international terrorism. Tax breaks have not done much to change this attitude.</w:t>
      </w:r>
    </w:p>
    <w:p w14:paraId="652FB5F7" w14:textId="77777777" w:rsidR="00D93B39" w:rsidRDefault="00D93B39" w:rsidP="00D93B39"/>
    <w:p w14:paraId="7264C155" w14:textId="77777777" w:rsidR="00D93B39" w:rsidRDefault="00D93B39" w:rsidP="00D93B39">
      <w:pPr>
        <w:rPr>
          <w:rFonts w:hint="eastAsia"/>
        </w:rPr>
      </w:pPr>
      <w:r>
        <w:rPr>
          <w:rFonts w:hint="eastAsia"/>
        </w:rPr>
        <w:t>改善中俄关系的一大主要障碍是俄罗斯的安全机构，它们仍然对中国（对普通俄罗斯人也一样）疑心重重。相比之下，当地民众则认为中国是一个未被充分利用的机会，而非威胁，并对莫斯科对该地区的殖民心态非常失望。根据远东地区的学者维克多·拉林（</w:t>
      </w:r>
      <w:r>
        <w:rPr>
          <w:rFonts w:hint="eastAsia"/>
        </w:rPr>
        <w:t>Viktor Larin</w:t>
      </w:r>
      <w:r>
        <w:rPr>
          <w:rFonts w:hint="eastAsia"/>
        </w:rPr>
        <w:t>）的说法，该地区三分之一的人口表示，莫斯科对他们采取的政策和国际恐怖主义并列该地区三大安全威胁之一。减税也没怎么改变这种看法。</w:t>
      </w:r>
    </w:p>
    <w:p w14:paraId="1E59DCB5" w14:textId="77777777" w:rsidR="00D93B39" w:rsidRDefault="00D93B39" w:rsidP="00D93B39"/>
    <w:p w14:paraId="7874C4EC" w14:textId="77777777" w:rsidR="00D93B39" w:rsidRDefault="00D93B39" w:rsidP="00D93B39">
      <w:r>
        <w:t>Frustration at all this showed up in recent regional elections, where Kremlin-backed candidates fared poorly, and were forced into run-offs, considered a slap in the face for the central government. While ideologues try to persuade Russian people that their destiny lies with authoritarian China, people in the far east seem as keen on Western lifestyle and institutions—such as property and human rights—as are the Chinese. The irony is that Russia’s confrontation with the West, as well as its weak property rights, is making it less attractive to China, whose banks are reluctant to do business with people and institutions under sanctions. North Korean choirs, vodka and rockets will not remedy that.</w:t>
      </w:r>
    </w:p>
    <w:p w14:paraId="32B38247" w14:textId="77777777" w:rsidR="00D93B39" w:rsidRDefault="00D93B39" w:rsidP="00D93B39"/>
    <w:p w14:paraId="2B99B10A" w14:textId="77777777" w:rsidR="00D93B39" w:rsidRDefault="00D93B39" w:rsidP="00D93B39">
      <w:pPr>
        <w:rPr>
          <w:rFonts w:hint="eastAsia"/>
        </w:rPr>
      </w:pPr>
      <w:r>
        <w:rPr>
          <w:rFonts w:hint="eastAsia"/>
        </w:rPr>
        <w:t>这些失望情绪在最近的地方选举中显露了出来，克里姆林宫支持的候选人表现不佳，不得不进入第二轮选举，被视为是给中央政府的一记耳光。虽然一些意识形态的信奉者试图说服俄罗斯人民，他们的命运与威权主义的中国息息相关，但远东地区的人们似乎和中国人一样热衷于西方的生活方式以及财产权和人权等制度。讽刺的是，俄罗斯与西方的对抗以及其薄弱的产权制度令它对中国的吸引力降低，中国的银行不大愿意与受制裁的人和机构做生意。朝鲜合唱团、伏特加和火箭弹也无法补救这一点。</w:t>
      </w:r>
    </w:p>
    <w:p w14:paraId="4F030A4D" w14:textId="77777777" w:rsidR="00D93B39" w:rsidRDefault="00D93B39" w:rsidP="00D93B39">
      <w:pPr>
        <w:pStyle w:val="1"/>
      </w:pPr>
      <w:r>
        <w:t>Alibaba: Ma where he came from?</w:t>
      </w:r>
    </w:p>
    <w:p w14:paraId="42AF1E17" w14:textId="77777777" w:rsidR="00D93B39" w:rsidRDefault="00D93B39" w:rsidP="00D93B39">
      <w:r>
        <w:t>No entrepreneur has defined China’s transformation like Jack Ma. His success will be hard to repeat</w:t>
      </w:r>
    </w:p>
    <w:p w14:paraId="53222455" w14:textId="77777777" w:rsidR="00D93B39" w:rsidRDefault="00D93B39" w:rsidP="00D93B39">
      <w:pPr>
        <w:rPr>
          <w:rFonts w:hint="eastAsia"/>
        </w:rPr>
      </w:pPr>
      <w:r>
        <w:rPr>
          <w:rFonts w:hint="eastAsia"/>
        </w:rPr>
        <w:t>阿里巴巴：后无来者</w:t>
      </w:r>
    </w:p>
    <w:p w14:paraId="5FD8B1C2" w14:textId="77777777" w:rsidR="00D93B39" w:rsidRDefault="00D93B39" w:rsidP="00D93B39">
      <w:pPr>
        <w:rPr>
          <w:rFonts w:hint="eastAsia"/>
        </w:rPr>
      </w:pPr>
      <w:r>
        <w:rPr>
          <w:rFonts w:hint="eastAsia"/>
        </w:rPr>
        <w:t>没有哪个企业家像马云那样定义了中国的转型。他的成功难以复制</w:t>
      </w:r>
    </w:p>
    <w:p w14:paraId="17285A5D" w14:textId="77777777" w:rsidR="00D93B39" w:rsidRDefault="00D93B39" w:rsidP="00D93B39">
      <w:r>
        <w:lastRenderedPageBreak/>
        <w:t xml:space="preserve">20180915 leaders </w:t>
      </w:r>
      <w:r>
        <w:rPr>
          <w:rFonts w:ascii="Segoe UI Emoji" w:hAnsi="Segoe UI Emoji" w:cs="Segoe UI Emoji"/>
        </w:rPr>
        <w:t>🇬🇧</w:t>
      </w:r>
      <w:r>
        <w:t xml:space="preserve"> English Version</w:t>
      </w:r>
    </w:p>
    <w:p w14:paraId="6EF6CB9A" w14:textId="77777777" w:rsidR="00D93B39" w:rsidRDefault="00D93B39" w:rsidP="00D93B39"/>
    <w:p w14:paraId="0CEDC98D" w14:textId="77777777" w:rsidR="00D93B39" w:rsidRDefault="00D93B39" w:rsidP="00D93B39">
      <w:r>
        <w:t>THE most recognisable face of Chinese capitalism belongs to Jack Ma, the founder of Alibaba, an e-commerce juggernaut matched in size only by Amazon. Mr Ma, who launched Alibaba from a small apartment in Hangzhou in 1999, is an emblem of China’s extraordinary economic transformation. This week’s announcement that he will step down as the firm’s chairman a year from now, to concentrate on philanthropy, was greeted with comparative calm by investors. He stopped being chief executive in 2013; Alibaba’s share price has more than doubled since its initial public offering, the world’s largest-ever, in 2014 (see article). But one question presents itself: could China produce another story to match his? The answer is almost certainly not.</w:t>
      </w:r>
    </w:p>
    <w:p w14:paraId="1959DF19" w14:textId="77777777" w:rsidR="00D93B39" w:rsidRDefault="00D93B39" w:rsidP="00D93B39"/>
    <w:p w14:paraId="27D07064" w14:textId="77777777" w:rsidR="00D93B39" w:rsidRDefault="00D93B39" w:rsidP="00D93B39">
      <w:pPr>
        <w:rPr>
          <w:rFonts w:hint="eastAsia"/>
        </w:rPr>
      </w:pPr>
      <w:r>
        <w:rPr>
          <w:rFonts w:hint="eastAsia"/>
        </w:rPr>
        <w:t>中式资本主义最知名的面孔当属阿里巴巴创始人马云。只有亚马逊可在规模上与他创立的电子商务巨头比肩。</w:t>
      </w:r>
      <w:r>
        <w:rPr>
          <w:rFonts w:hint="eastAsia"/>
        </w:rPr>
        <w:t>1999</w:t>
      </w:r>
      <w:r>
        <w:rPr>
          <w:rFonts w:hint="eastAsia"/>
        </w:rPr>
        <w:t>年，马云在杭州一间小公寓里成立了阿里巴巴，他本人象征了中国非凡的经济转型。上周他宣布将在一年后辞去集团董事局主席的职务，专注慈善。投资者对此反应较为平静。马云自</w:t>
      </w:r>
      <w:r>
        <w:rPr>
          <w:rFonts w:hint="eastAsia"/>
        </w:rPr>
        <w:t>2013</w:t>
      </w:r>
      <w:r>
        <w:rPr>
          <w:rFonts w:hint="eastAsia"/>
        </w:rPr>
        <w:t>年起就不再担任首席执行官；阿里巴巴于</w:t>
      </w:r>
      <w:r>
        <w:rPr>
          <w:rFonts w:hint="eastAsia"/>
        </w:rPr>
        <w:t>2014</w:t>
      </w:r>
      <w:r>
        <w:rPr>
          <w:rFonts w:hint="eastAsia"/>
        </w:rPr>
        <w:t>年上市时，融资规模为史上最大，至今股价已翻了一倍多。那么问题来了：中国还能上演一个可与他比拟的故事吗？答案是几乎肯定不能。</w:t>
      </w:r>
    </w:p>
    <w:p w14:paraId="0274698C" w14:textId="77777777" w:rsidR="00D93B39" w:rsidRDefault="00D93B39" w:rsidP="00D93B39"/>
    <w:p w14:paraId="4701E2B2" w14:textId="77777777" w:rsidR="00D93B39" w:rsidRDefault="00D93B39" w:rsidP="00D93B39">
      <w:r>
        <w:t>There are some very good reasons for that. China’s own rise is an unrepeatable one. When Mr Ma, then an English-language teacher, launched Alibaba, the country was still gearing up to join the World Trade Organisation. Its GDP per head, in terms of purchasing-power parity, stood at under $3,000; it is now more than six times higher. The internet was still young, too. Less than 1% of Chinese had access to the web back then, compared with some 36% of Americans. As incomes grew and connections proliferated, Mr Ma took full advantage.</w:t>
      </w:r>
    </w:p>
    <w:p w14:paraId="2E62A168" w14:textId="77777777" w:rsidR="00D93B39" w:rsidRDefault="00D93B39" w:rsidP="00D93B39"/>
    <w:p w14:paraId="18D6DBFD" w14:textId="77777777" w:rsidR="00D93B39" w:rsidRDefault="00D93B39" w:rsidP="00D93B39">
      <w:pPr>
        <w:rPr>
          <w:rFonts w:hint="eastAsia"/>
        </w:rPr>
      </w:pPr>
      <w:r>
        <w:rPr>
          <w:rFonts w:hint="eastAsia"/>
        </w:rPr>
        <w:t>这么说有几个非常充分的理由。中国的崛起本身就不可重复。曾是英语老师的马云推出阿里巴巴时，中国还在为入世做准备。按购买力平价计算，当时的人均</w:t>
      </w:r>
      <w:r>
        <w:rPr>
          <w:rFonts w:hint="eastAsia"/>
        </w:rPr>
        <w:t>GDP</w:t>
      </w:r>
      <w:r>
        <w:rPr>
          <w:rFonts w:hint="eastAsia"/>
        </w:rPr>
        <w:t>不到</w:t>
      </w:r>
      <w:r>
        <w:rPr>
          <w:rFonts w:hint="eastAsia"/>
        </w:rPr>
        <w:t>3000</w:t>
      </w:r>
      <w:r>
        <w:rPr>
          <w:rFonts w:hint="eastAsia"/>
        </w:rPr>
        <w:t>美元，现在则高出六倍多。互联网那时也才刚起步。当时只有不到</w:t>
      </w:r>
      <w:r>
        <w:rPr>
          <w:rFonts w:hint="eastAsia"/>
        </w:rPr>
        <w:t>1%</w:t>
      </w:r>
      <w:r>
        <w:rPr>
          <w:rFonts w:hint="eastAsia"/>
        </w:rPr>
        <w:t>的中国人可以上网，而美国人约为</w:t>
      </w:r>
      <w:r>
        <w:rPr>
          <w:rFonts w:hint="eastAsia"/>
        </w:rPr>
        <w:t>36%</w:t>
      </w:r>
      <w:r>
        <w:rPr>
          <w:rFonts w:hint="eastAsia"/>
        </w:rPr>
        <w:t>。人们收入逐步增长、互联网迅速普及，马云充分利用了这样的有利条件。</w:t>
      </w:r>
    </w:p>
    <w:p w14:paraId="05C23E26" w14:textId="77777777" w:rsidR="00D93B39" w:rsidRDefault="00D93B39" w:rsidP="00D93B39"/>
    <w:p w14:paraId="07D6E4FD" w14:textId="77777777" w:rsidR="00D93B39" w:rsidRDefault="00D93B39" w:rsidP="00D93B39">
      <w:r>
        <w:t>Thousands of small businesses have since flourished on Alibaba’s platforms. About 1m merchants trade in its virtual emporiums. Its services have helped push China’s economy towards consumption-led growth. Last year it boasted sales of $25bn on Singles’ Day, China’s equivalent of Black Friday (when Americans spent a measly $5bn). It has transformed logistics and finance, as well as retailing. Last year Alibaba delivered an average of 55m packages a day; its financial offshoot, Ant Financial, accounts for more than half of China’s vast mobile-payments market. Its reach is so great that many startups decide to work with Alibaba rather than strike out alone.</w:t>
      </w:r>
    </w:p>
    <w:p w14:paraId="5A1B85B1" w14:textId="77777777" w:rsidR="00D93B39" w:rsidRDefault="00D93B39" w:rsidP="00D93B39"/>
    <w:p w14:paraId="6CE4B196" w14:textId="77777777" w:rsidR="00D93B39" w:rsidRDefault="00D93B39" w:rsidP="00D93B39">
      <w:pPr>
        <w:rPr>
          <w:rFonts w:hint="eastAsia"/>
        </w:rPr>
      </w:pPr>
      <w:r>
        <w:rPr>
          <w:rFonts w:hint="eastAsia"/>
        </w:rPr>
        <w:t>从那时开始，成千上万的小企业在阿里巴巴的平台上蓬勃发展。约有</w:t>
      </w:r>
      <w:r>
        <w:rPr>
          <w:rFonts w:hint="eastAsia"/>
        </w:rPr>
        <w:t>100</w:t>
      </w:r>
      <w:r>
        <w:rPr>
          <w:rFonts w:hint="eastAsia"/>
        </w:rPr>
        <w:t>万商家在其虚拟集市中开展交易。阿里巴巴提供的服务帮助推动中国经济走上了消费型增长之路。去年“双十一”当天其平台的销售额高达</w:t>
      </w:r>
      <w:r>
        <w:rPr>
          <w:rFonts w:hint="eastAsia"/>
        </w:rPr>
        <w:t>250</w:t>
      </w:r>
      <w:r>
        <w:rPr>
          <w:rFonts w:hint="eastAsia"/>
        </w:rPr>
        <w:t>亿美元（美国人在“黑色星期五”当天才花了</w:t>
      </w:r>
      <w:r>
        <w:rPr>
          <w:rFonts w:hint="eastAsia"/>
        </w:rPr>
        <w:t>50</w:t>
      </w:r>
      <w:r>
        <w:rPr>
          <w:rFonts w:hint="eastAsia"/>
        </w:rPr>
        <w:t>亿美元）。除了零售业，阿里巴巴还改变了物流和金融业。去年，阿里巴巴平均每天递送</w:t>
      </w:r>
      <w:r>
        <w:rPr>
          <w:rFonts w:hint="eastAsia"/>
        </w:rPr>
        <w:t>5500</w:t>
      </w:r>
      <w:r>
        <w:rPr>
          <w:rFonts w:hint="eastAsia"/>
        </w:rPr>
        <w:t>万个包裹；其金融业务部门蚂蚁金服在中国庞大的移动支付市场中占据了过半江山。阿里巴巴影响力巨大，许多创业公司因此决定与它合作，而不是单枪匹马出征。</w:t>
      </w:r>
    </w:p>
    <w:p w14:paraId="1C7DC2FA" w14:textId="77777777" w:rsidR="00D93B39" w:rsidRDefault="00D93B39" w:rsidP="00D93B39"/>
    <w:p w14:paraId="1FADB17C" w14:textId="77777777" w:rsidR="00D93B39" w:rsidRDefault="00D93B39" w:rsidP="00D93B39">
      <w:r>
        <w:t xml:space="preserve">But more has changed than the structure of China’s economy and the clout of digital giants like Alibaba. Politics has changed, too. Alibaba thrived partly thanks to Mr Ma’s skilful dealings with China’s ruling Communist Party, with which he cultivated both closeness and stand-offishness (“Love them, don’t marry them,” he once said of the government). Under the leadership of President Xi Jinping, however, China’s political system has grown hostile to private businesses that become too big or too disruptive. Officials have constrained bosses’ freedom to make splashy deals. Bytedance, a brash technology firm set up in 2012, has been reined in, and forced to withdraw one of its apps. Its founder issued a grovelling public apology after being </w:t>
      </w:r>
      <w:r>
        <w:lastRenderedPageBreak/>
        <w:t>chastised by the government. Ant, meanwhile, has seen its aspirations to compete with state-owned banks held back by regulators (see article).</w:t>
      </w:r>
    </w:p>
    <w:p w14:paraId="657EB285" w14:textId="77777777" w:rsidR="00D93B39" w:rsidRDefault="00D93B39" w:rsidP="00D93B39"/>
    <w:p w14:paraId="4893754D" w14:textId="77777777" w:rsidR="00D93B39" w:rsidRDefault="00D93B39" w:rsidP="00D93B39">
      <w:pPr>
        <w:rPr>
          <w:rFonts w:hint="eastAsia"/>
        </w:rPr>
      </w:pPr>
      <w:r>
        <w:rPr>
          <w:rFonts w:hint="eastAsia"/>
        </w:rPr>
        <w:t>然而，发生了变化的不只是中国的经济结构和阿里巴巴等数字巨头的影响力。政治也已不同往日。阿里巴巴蓬勃发展的原因之一是马云善于经营与中国执政党的关系——他们之间既亲密又保持距离（他曾说：“要跟政府恋爱，但别跟政府结婚。”）然而，在习近平的领导下，中国的政治体制对规模过大或太具颠覆性的私营企业越来越不友好。官员们已经限制了企业老板们做大手笔交易的自由。成立于</w:t>
      </w:r>
      <w:r>
        <w:rPr>
          <w:rFonts w:hint="eastAsia"/>
        </w:rPr>
        <w:t>2012</w:t>
      </w:r>
      <w:r>
        <w:rPr>
          <w:rFonts w:hint="eastAsia"/>
        </w:rPr>
        <w:t>年、鲁莽张扬的科技公司字节跳动已受到约束，并被迫关闭了一个应用。在受到政府严厉批评之后，其创始人公开道歉，言辞卑谦。与此同时，蚂蚁金服与国有银行竞争的壮志也受到了监管机构的压制。</w:t>
      </w:r>
    </w:p>
    <w:p w14:paraId="5C07F4C5" w14:textId="77777777" w:rsidR="00D93B39" w:rsidRDefault="00D93B39" w:rsidP="00D93B39"/>
    <w:p w14:paraId="384615B0" w14:textId="77777777" w:rsidR="00D93B39" w:rsidRDefault="00D93B39" w:rsidP="00D93B39">
      <w:r>
        <w:t>China is putting its corporate champions at the service of its ambitions to compete globally in high-tech industries. Alibaba’s task is to use artificial intelligence to improve cities. Through state-backed venture-capital funds, the government is pouring money into industries that were once the preserve of the private sector. Rumours occasionally surface that it plans to take stakes and board seats in big tech firms. All this has fed growing international suspicion of China, especially in America. Mr Ma was one of the first out of the blocks to congratulate President Donald Trump on his election victory; this year America prevented Ant’s purchase of MoneyGram, a money-transfer firm, on national-security grounds. The reality was always more complicated, but Mr Ma embodies an idea of China as market-driven and open. That idea has faded.</w:t>
      </w:r>
    </w:p>
    <w:p w14:paraId="73BADEE5" w14:textId="77777777" w:rsidR="00D93B39" w:rsidRDefault="00D93B39" w:rsidP="00D93B39"/>
    <w:p w14:paraId="6305EEDA" w14:textId="77777777" w:rsidR="00D93B39" w:rsidRDefault="00D93B39" w:rsidP="00D93B39">
      <w:pPr>
        <w:rPr>
          <w:rFonts w:hint="eastAsia"/>
        </w:rPr>
      </w:pPr>
      <w:r>
        <w:rPr>
          <w:rFonts w:hint="eastAsia"/>
        </w:rPr>
        <w:t>中国正在利用领军企业为自己在全球高科技产业中竞争的雄心服务。阿里巴巴的任务是利用人工智能改善城市。通过国家支持的风投基金，政府正在向曾经专属于私营部门的行业投入资金。时有传言说中国政府计划在大型科技公司中持股并获取董事会席位。所有这些都让其他国家对中国疑心渐重，特别是美国。马云是首批祝贺特朗普当选总统的人之一。今年，美国以国家安全为由阻止了蚂蚁金服收购汇款公司速汇金（</w:t>
      </w:r>
      <w:r>
        <w:rPr>
          <w:rFonts w:hint="eastAsia"/>
        </w:rPr>
        <w:t>MoneyGram</w:t>
      </w:r>
      <w:r>
        <w:rPr>
          <w:rFonts w:hint="eastAsia"/>
        </w:rPr>
        <w:t>）。现实总是更为复杂，但马云代表的是市场驱动和开放的中国。而这个形象已逐渐失色。</w:t>
      </w:r>
    </w:p>
    <w:p w14:paraId="75A8FE2E" w14:textId="77777777" w:rsidR="00D93B39" w:rsidRDefault="00D93B39" w:rsidP="00D93B39"/>
    <w:p w14:paraId="6F2C1482" w14:textId="77777777" w:rsidR="00D93B39" w:rsidRDefault="00D93B39" w:rsidP="00D93B39">
      <w:r>
        <w:t>Jack be nimble</w:t>
      </w:r>
    </w:p>
    <w:p w14:paraId="091BAB5A" w14:textId="77777777" w:rsidR="00D93B39" w:rsidRDefault="00D93B39" w:rsidP="00D93B39"/>
    <w:p w14:paraId="0589535F" w14:textId="77777777" w:rsidR="00D93B39" w:rsidRDefault="00D93B39" w:rsidP="00D93B39">
      <w:pPr>
        <w:rPr>
          <w:rFonts w:hint="eastAsia"/>
        </w:rPr>
      </w:pPr>
      <w:r>
        <w:rPr>
          <w:rFonts w:hint="eastAsia"/>
        </w:rPr>
        <w:t>风清扬</w:t>
      </w:r>
    </w:p>
    <w:p w14:paraId="0050156B" w14:textId="77777777" w:rsidR="00D93B39" w:rsidRDefault="00D93B39" w:rsidP="00D93B39"/>
    <w:p w14:paraId="1B525C4D" w14:textId="77777777" w:rsidR="00D93B39" w:rsidRDefault="00D93B39" w:rsidP="00D93B39">
      <w:r>
        <w:t>None of this is to say that enterprise is fizzling in China. Indeed one of Mr Ma’s legacies is a shift to a culture that values startups more than ever. His charisma and folksy advice have earned him cult-like status among the country’s entrepreneurs. Venture capitalists are lavishing money on hundreds of newcomers, in industries from biotech to electric vehicles. Small private firms will continue to flourish.</w:t>
      </w:r>
    </w:p>
    <w:p w14:paraId="41ABB2D1" w14:textId="77777777" w:rsidR="00D93B39" w:rsidRDefault="00D93B39" w:rsidP="00D93B39"/>
    <w:p w14:paraId="72F7D0AB" w14:textId="77777777" w:rsidR="00D93B39" w:rsidRDefault="00D93B39" w:rsidP="00D93B39">
      <w:pPr>
        <w:rPr>
          <w:rFonts w:hint="eastAsia"/>
        </w:rPr>
      </w:pPr>
      <w:r>
        <w:rPr>
          <w:rFonts w:hint="eastAsia"/>
        </w:rPr>
        <w:t>这并不是说企业经营在中国正趋于衰落。事实上，马云的遗产之一就是带领人们转向一种比以往任何时候都更重视创业公司的文化。他的魅力和接地气的建议让他在中国企业家中享有神一般的地位。从生物技术到电动汽车等行业，风险资本家正在向各个领域里的成百上千家新企业投入大量资金。小型私营企业还将继续蓬勃发展。</w:t>
      </w:r>
    </w:p>
    <w:p w14:paraId="280D1AAC" w14:textId="77777777" w:rsidR="00D93B39" w:rsidRDefault="00D93B39" w:rsidP="00D93B39"/>
    <w:p w14:paraId="19C4F75A" w14:textId="77777777" w:rsidR="00D93B39" w:rsidRDefault="00D93B39" w:rsidP="00D93B39">
      <w:r>
        <w:t>But it is harder to be as disruptive today as Mr Ma was 20 years ago. That is partly because his own creation is so dominant. Increasingly, however, the greatest obstacle to disruption is China’s rulers. The party is intent on having a say much earlier in the development of industries that it considers important. As a result, China is unlikely to see new business leaders with the boldness and brio to match Mr Ma.</w:t>
      </w:r>
    </w:p>
    <w:p w14:paraId="3451FA62" w14:textId="77777777" w:rsidR="00D93B39" w:rsidRDefault="00D93B39" w:rsidP="00D93B39"/>
    <w:p w14:paraId="47FF4E67" w14:textId="77777777" w:rsidR="00D93B39" w:rsidRDefault="00D93B39" w:rsidP="00D93B39">
      <w:pPr>
        <w:rPr>
          <w:rFonts w:hint="eastAsia"/>
        </w:rPr>
      </w:pPr>
      <w:r>
        <w:rPr>
          <w:rFonts w:hint="eastAsia"/>
        </w:rPr>
        <w:t>但是比起</w:t>
      </w:r>
      <w:r>
        <w:rPr>
          <w:rFonts w:hint="eastAsia"/>
        </w:rPr>
        <w:t>20</w:t>
      </w:r>
      <w:r>
        <w:rPr>
          <w:rFonts w:hint="eastAsia"/>
        </w:rPr>
        <w:t>年前，今天更难产生像马云当年那样的颠覆性影响。部分原因是他自己的创新成果如今占据了如此显赫的市场地位。然而，中国的统治者正日益成为颠覆的最大绊脚石。共产党打定主意要在它认为重要的行业的发展过程中一早就确立话语权。因此，中国不太可能再出现胆识与活力堪比马云的新商业领袖。</w:t>
      </w:r>
    </w:p>
    <w:p w14:paraId="6EE097A8" w14:textId="77777777" w:rsidR="00D93B39" w:rsidRDefault="00D93B39" w:rsidP="00D93B39">
      <w:pPr>
        <w:pStyle w:val="1"/>
      </w:pPr>
      <w:r>
        <w:lastRenderedPageBreak/>
        <w:t>Emerging markets: Lessons from Lusaka</w:t>
      </w:r>
    </w:p>
    <w:p w14:paraId="3926EF0F" w14:textId="77777777" w:rsidR="00D93B39" w:rsidRDefault="00D93B39" w:rsidP="00D93B39">
      <w:r>
        <w:t>Zambia’s looming debt crisis is a warning for the rest of Africa</w:t>
      </w:r>
    </w:p>
    <w:p w14:paraId="25ADE300" w14:textId="77777777" w:rsidR="00D93B39" w:rsidRDefault="00D93B39" w:rsidP="00D93B39">
      <w:pPr>
        <w:rPr>
          <w:rFonts w:hint="eastAsia"/>
        </w:rPr>
      </w:pPr>
      <w:r>
        <w:rPr>
          <w:rFonts w:hint="eastAsia"/>
        </w:rPr>
        <w:t>新兴市场：卢萨卡的经验教训</w:t>
      </w:r>
    </w:p>
    <w:p w14:paraId="1AEA3498" w14:textId="77777777" w:rsidR="00D93B39" w:rsidRDefault="00D93B39" w:rsidP="00D93B39">
      <w:pPr>
        <w:rPr>
          <w:rFonts w:hint="eastAsia"/>
        </w:rPr>
      </w:pPr>
      <w:r>
        <w:rPr>
          <w:rFonts w:hint="eastAsia"/>
        </w:rPr>
        <w:t>赞比亚债务危机迫在眉睫，非洲其他地区应引以为戒</w:t>
      </w:r>
    </w:p>
    <w:p w14:paraId="25F06A89" w14:textId="77777777" w:rsidR="00D93B39" w:rsidRDefault="00D93B39" w:rsidP="00D93B39">
      <w:r>
        <w:t xml:space="preserve">20180915 leaders </w:t>
      </w:r>
      <w:r>
        <w:rPr>
          <w:rFonts w:ascii="Segoe UI Emoji" w:hAnsi="Segoe UI Emoji" w:cs="Segoe UI Emoji"/>
        </w:rPr>
        <w:t>🇬🇧</w:t>
      </w:r>
      <w:r>
        <w:t xml:space="preserve"> English Version</w:t>
      </w:r>
    </w:p>
    <w:p w14:paraId="4BA9A51D" w14:textId="77777777" w:rsidR="00D93B39" w:rsidRDefault="00D93B39" w:rsidP="00D93B39"/>
    <w:p w14:paraId="46302852" w14:textId="77777777" w:rsidR="00D93B39" w:rsidRDefault="00D93B39" w:rsidP="00D93B39">
      <w:r>
        <w:t>DEBT stalks Africa once again. Over the past six years sub-Saharan governments have issued $81bn in dollar bonds to investors hungry for yield. Piled on top of this are murkier syndicated loans and bilateral debts, many to China and tied to big construction projects. Public debt has climbed above 50% of GDP in half the countries in sub-Saharan Africa. The risk of a crisis is growing. Consider Zambia. In 2012 this southern African country could borrow more cheaply than Spain. Now bond yields have jumped above 16%, suggesting that investors fear that it will default (see article). This fall from grace offers several lessons.</w:t>
      </w:r>
    </w:p>
    <w:p w14:paraId="4087A303" w14:textId="77777777" w:rsidR="00D93B39" w:rsidRDefault="00D93B39" w:rsidP="00D93B39"/>
    <w:p w14:paraId="2E858009" w14:textId="77777777" w:rsidR="00D93B39" w:rsidRDefault="00D93B39" w:rsidP="00D93B39">
      <w:pPr>
        <w:rPr>
          <w:rFonts w:hint="eastAsia"/>
        </w:rPr>
      </w:pPr>
      <w:r>
        <w:rPr>
          <w:rFonts w:hint="eastAsia"/>
        </w:rPr>
        <w:t>债务阴影再次笼罩非洲。过去六年，撒哈拉以南非洲各国政府向渴求回报的投资者共发行了</w:t>
      </w:r>
      <w:r>
        <w:rPr>
          <w:rFonts w:hint="eastAsia"/>
        </w:rPr>
        <w:t>810</w:t>
      </w:r>
      <w:r>
        <w:rPr>
          <w:rFonts w:hint="eastAsia"/>
        </w:rPr>
        <w:t>亿美元的债券。此外还有更加晦暗不明的银团贷款和双边债务，其中许多是由中国借出，涉及大型建设项目。撒哈拉以南非洲有一半国家的公共债务占</w:t>
      </w:r>
      <w:r>
        <w:rPr>
          <w:rFonts w:hint="eastAsia"/>
        </w:rPr>
        <w:t>GDP</w:t>
      </w:r>
      <w:r>
        <w:rPr>
          <w:rFonts w:hint="eastAsia"/>
        </w:rPr>
        <w:t>比例已超过</w:t>
      </w:r>
      <w:r>
        <w:rPr>
          <w:rFonts w:hint="eastAsia"/>
        </w:rPr>
        <w:t>50</w:t>
      </w:r>
      <w:r>
        <w:rPr>
          <w:rFonts w:hint="eastAsia"/>
        </w:rPr>
        <w:t>％。爆发危机的风险正在加大。以赞比亚为例，</w:t>
      </w:r>
      <w:r>
        <w:rPr>
          <w:rFonts w:hint="eastAsia"/>
        </w:rPr>
        <w:t>2012</w:t>
      </w:r>
      <w:r>
        <w:rPr>
          <w:rFonts w:hint="eastAsia"/>
        </w:rPr>
        <w:t>年，这个非洲南部国家的借贷成本甚至低于西班牙。而现在其债券收益率已升至超过</w:t>
      </w:r>
      <w:r>
        <w:rPr>
          <w:rFonts w:hint="eastAsia"/>
        </w:rPr>
        <w:t>16</w:t>
      </w:r>
      <w:r>
        <w:rPr>
          <w:rFonts w:hint="eastAsia"/>
        </w:rPr>
        <w:t>％，表明投资者担心出现违约。这种糟糕的局面提供了几个教训。</w:t>
      </w:r>
    </w:p>
    <w:p w14:paraId="528D99DB" w14:textId="77777777" w:rsidR="00D93B39" w:rsidRDefault="00D93B39" w:rsidP="00D93B39"/>
    <w:p w14:paraId="1D54566E" w14:textId="77777777" w:rsidR="00D93B39" w:rsidRDefault="00D93B39" w:rsidP="00D93B39">
      <w:r>
        <w:t>Time to tighten the copperbelt</w:t>
      </w:r>
    </w:p>
    <w:p w14:paraId="478474B4" w14:textId="77777777" w:rsidR="00D93B39" w:rsidRDefault="00D93B39" w:rsidP="00D93B39"/>
    <w:p w14:paraId="3F7E06D1" w14:textId="77777777" w:rsidR="00D93B39" w:rsidRDefault="00D93B39" w:rsidP="00D93B39">
      <w:pPr>
        <w:rPr>
          <w:rFonts w:hint="eastAsia"/>
        </w:rPr>
      </w:pPr>
      <w:r>
        <w:rPr>
          <w:rFonts w:hint="eastAsia"/>
        </w:rPr>
        <w:t>该勒紧“铜腰带”了</w:t>
      </w:r>
    </w:p>
    <w:p w14:paraId="60D84934" w14:textId="77777777" w:rsidR="00D93B39" w:rsidRDefault="00D93B39" w:rsidP="00D93B39"/>
    <w:p w14:paraId="647D4274" w14:textId="77777777" w:rsidR="00D93B39" w:rsidRDefault="00D93B39" w:rsidP="00D93B39">
      <w:r>
        <w:t>The first relates to the “moral hazard” of debt write-offs. Zambia, along with 29 other African countries, had many of its debts wiped clean since 2005 under the IMF’s “heavily indebted poor countries” (HIPC) scheme. Sceptics such as William Easterly, an economist, warned at the time that debt relief would simply encourage more reckless borrowing by crooked governments unless it was accompanied by reforms to speed up economic growth and improve governance.</w:t>
      </w:r>
    </w:p>
    <w:p w14:paraId="346B51EE" w14:textId="77777777" w:rsidR="00D93B39" w:rsidRDefault="00D93B39" w:rsidP="00D93B39"/>
    <w:p w14:paraId="1432DF9F" w14:textId="77777777" w:rsidR="00D93B39" w:rsidRDefault="00D93B39" w:rsidP="00D93B39">
      <w:pPr>
        <w:rPr>
          <w:rFonts w:hint="eastAsia"/>
        </w:rPr>
      </w:pPr>
      <w:r>
        <w:rPr>
          <w:rFonts w:hint="eastAsia"/>
        </w:rPr>
        <w:t>第一个教训涉及债务冲销的“道德风险”。在国际货币基金组织（</w:t>
      </w:r>
      <w:r>
        <w:rPr>
          <w:rFonts w:hint="eastAsia"/>
        </w:rPr>
        <w:t>IMF</w:t>
      </w:r>
      <w:r>
        <w:rPr>
          <w:rFonts w:hint="eastAsia"/>
        </w:rPr>
        <w:t>）的“重债穷国”（</w:t>
      </w:r>
      <w:r>
        <w:rPr>
          <w:rFonts w:hint="eastAsia"/>
        </w:rPr>
        <w:t>HIPC</w:t>
      </w:r>
      <w:r>
        <w:rPr>
          <w:rFonts w:hint="eastAsia"/>
        </w:rPr>
        <w:t>）倡议下，自</w:t>
      </w:r>
      <w:r>
        <w:rPr>
          <w:rFonts w:hint="eastAsia"/>
        </w:rPr>
        <w:t>2005</w:t>
      </w:r>
      <w:r>
        <w:rPr>
          <w:rFonts w:hint="eastAsia"/>
        </w:rPr>
        <w:t>年以来，赞比亚和其他</w:t>
      </w:r>
      <w:r>
        <w:rPr>
          <w:rFonts w:hint="eastAsia"/>
        </w:rPr>
        <w:t>29</w:t>
      </w:r>
      <w:r>
        <w:rPr>
          <w:rFonts w:hint="eastAsia"/>
        </w:rPr>
        <w:t>个非洲国家的许多债务被一笔勾销。当时，经济学家威廉·伊斯特利（</w:t>
      </w:r>
      <w:r>
        <w:rPr>
          <w:rFonts w:hint="eastAsia"/>
        </w:rPr>
        <w:t>William Easterly</w:t>
      </w:r>
      <w:r>
        <w:rPr>
          <w:rFonts w:hint="eastAsia"/>
        </w:rPr>
        <w:t>）等对此持怀疑态度的人警告，除非同时施以改革，加速经济增长并改善治理，否则减免债务只会让不正直的政府变本加厉，无所顾忌地大肆举债。</w:t>
      </w:r>
    </w:p>
    <w:p w14:paraId="7EB98729" w14:textId="77777777" w:rsidR="00D93B39" w:rsidRDefault="00D93B39" w:rsidP="00D93B39"/>
    <w:p w14:paraId="2E833D23" w14:textId="77777777" w:rsidR="00D93B39" w:rsidRDefault="00D93B39" w:rsidP="00D93B39">
      <w:r>
        <w:t>To be fair, the scheme did a lot of good by freeing up money for schools and clinics. But Mr Easterly’s warning was prescient. Zambia took barely a decade to run up fresh debt worth 59% of GDP. The government blames a fall in copper prices from 2011. But the real reason is that Zambia is run by an inept and venal elite who used easy credit to line their own pockets. Much of the money Zambia borrowed was squandered or stolen. Bigwigs skimmed from worthy-sounding contracts. When the country bought bright new fire-engines their price somehow ballooned by 70%, to more than $1m each. Its new roads mysteriously cost twice as much per kilometre as its neighbours’. Its new airport terminal was designed to accommodate an improbable ten-fold jump in traffic. A slide into authoritarianism made corruption harder to check. Zambia’s main independent paper, which used to squeal about graft, was shut down.</w:t>
      </w:r>
    </w:p>
    <w:p w14:paraId="7BCD2A53" w14:textId="77777777" w:rsidR="00D93B39" w:rsidRDefault="00D93B39" w:rsidP="00D93B39"/>
    <w:p w14:paraId="08DD9E5A" w14:textId="77777777" w:rsidR="00D93B39" w:rsidRDefault="00D93B39" w:rsidP="00D93B39">
      <w:pPr>
        <w:rPr>
          <w:rFonts w:hint="eastAsia"/>
        </w:rPr>
      </w:pPr>
      <w:r>
        <w:rPr>
          <w:rFonts w:hint="eastAsia"/>
        </w:rPr>
        <w:t>说句公道话，</w:t>
      </w:r>
      <w:r>
        <w:rPr>
          <w:rFonts w:hint="eastAsia"/>
        </w:rPr>
        <w:t>HIPC</w:t>
      </w:r>
      <w:r>
        <w:rPr>
          <w:rFonts w:hint="eastAsia"/>
        </w:rPr>
        <w:t>有助于释放资金投入到学校和诊所里，的确造福不少。但伊斯特利的警告颇有先见之明。不到十年，赞比亚又一次债台高筑，新积累的债务占到</w:t>
      </w:r>
      <w:r>
        <w:rPr>
          <w:rFonts w:hint="eastAsia"/>
        </w:rPr>
        <w:t>GDP</w:t>
      </w:r>
      <w:r>
        <w:rPr>
          <w:rFonts w:hint="eastAsia"/>
        </w:rPr>
        <w:t>的</w:t>
      </w:r>
      <w:r>
        <w:rPr>
          <w:rFonts w:hint="eastAsia"/>
        </w:rPr>
        <w:t>59</w:t>
      </w:r>
      <w:r>
        <w:rPr>
          <w:rFonts w:hint="eastAsia"/>
        </w:rPr>
        <w:t>％。政府将此归咎于自</w:t>
      </w:r>
      <w:r>
        <w:rPr>
          <w:rFonts w:hint="eastAsia"/>
        </w:rPr>
        <w:t>2011</w:t>
      </w:r>
      <w:r>
        <w:rPr>
          <w:rFonts w:hint="eastAsia"/>
        </w:rPr>
        <w:t>年以来铜价的下跌。但真正的原因是，赞比亚由一群腐败无能的精英阶层管治，他们利用宽松的信贷中饱私囊。赞比亚借来的钱多被挥霍盗</w:t>
      </w:r>
      <w:r>
        <w:rPr>
          <w:rFonts w:hint="eastAsia"/>
        </w:rPr>
        <w:lastRenderedPageBreak/>
        <w:t>用。但凡合同有利可图，就有权贵从中捞取油水。赞比亚购买了崭新的消防车，购入价格不知怎的猛涨</w:t>
      </w:r>
      <w:r>
        <w:rPr>
          <w:rFonts w:hint="eastAsia"/>
        </w:rPr>
        <w:t>70</w:t>
      </w:r>
      <w:r>
        <w:rPr>
          <w:rFonts w:hint="eastAsia"/>
        </w:rPr>
        <w:t>％，每辆价格超过</w:t>
      </w:r>
      <w:r>
        <w:rPr>
          <w:rFonts w:hint="eastAsia"/>
        </w:rPr>
        <w:t>100</w:t>
      </w:r>
      <w:r>
        <w:rPr>
          <w:rFonts w:hint="eastAsia"/>
        </w:rPr>
        <w:t>万美元。新建道路每公里建造成本高得蹊跷，是邻国的两倍。机场客运量离奇地“暴增十倍”，因而需要设计建造新航站楼。国家陷入威权统治，让腐败更难被遏制。一家常常曝光贪污问题的主要独立报纸已被政府关停。</w:t>
      </w:r>
    </w:p>
    <w:p w14:paraId="3910A143" w14:textId="77777777" w:rsidR="00D93B39" w:rsidRDefault="00D93B39" w:rsidP="00D93B39"/>
    <w:p w14:paraId="4E075484" w14:textId="77777777" w:rsidR="00D93B39" w:rsidRDefault="00D93B39" w:rsidP="00D93B39"/>
    <w:p w14:paraId="0A42293E" w14:textId="77777777" w:rsidR="00D93B39" w:rsidRDefault="00D93B39" w:rsidP="00D93B39">
      <w:r>
        <w:t>The second lesson is that an increasing number of creditors are willing to encourage irresponsible borrowing. By 2016, when it was clear that Zambia was hurtling towards a crisis, the IMF urged it to put a brake on new borrowing. A spike in interest rates in the bond market provided some discipline. Yet governments, particularly China’s, were happy to fill the gap. China now holds perhaps a quarter to a third of Zambia’s external debt. (No one knows how much—itself a cause for concern.) The regime has also asked for loans from Turkey, which has ambitions in Africa. That leads to the third lesson. The rules for how to handle Africa’s debt crises are changing. In the past much of the money was owed to the World Bank, IMF and Paris Club, an informal group of Western government creditors. This gave the fund the power to demand prudent economic reforms as a condition for help. Now China’s influence has risen—and it puts much less emphasis on good governance. The IMF’s clout has diminished. When the fund’s representative irked Zambia’s president, Edgar Lungu, the regime demanded his removal. Amazingly, the fund complied.</w:t>
      </w:r>
    </w:p>
    <w:p w14:paraId="2734E879" w14:textId="77777777" w:rsidR="00D93B39" w:rsidRDefault="00D93B39" w:rsidP="00D93B39"/>
    <w:p w14:paraId="33C71F3B" w14:textId="77777777" w:rsidR="00D93B39" w:rsidRDefault="00D93B39" w:rsidP="00D93B39">
      <w:pPr>
        <w:rPr>
          <w:rFonts w:hint="eastAsia"/>
        </w:rPr>
      </w:pPr>
      <w:r>
        <w:rPr>
          <w:rFonts w:hint="eastAsia"/>
        </w:rPr>
        <w:t>第二个教训是越来越多债权人愿意鼓励不负责任的借贷。到</w:t>
      </w:r>
      <w:r>
        <w:rPr>
          <w:rFonts w:hint="eastAsia"/>
        </w:rPr>
        <w:t>2016</w:t>
      </w:r>
      <w:r>
        <w:rPr>
          <w:rFonts w:hint="eastAsia"/>
        </w:rPr>
        <w:t>年，危机显然已迅速逼近赞比亚，</w:t>
      </w:r>
      <w:r>
        <w:rPr>
          <w:rFonts w:hint="eastAsia"/>
        </w:rPr>
        <w:t>IMF</w:t>
      </w:r>
      <w:r>
        <w:rPr>
          <w:rFonts w:hint="eastAsia"/>
        </w:rPr>
        <w:t>遂敦促该国停止借新债。债券市场利率急升在一定程度上抑制了贷款。然而一些政府，特别是中国政府，却乐于填补放贷空白。中国目前可能持有四分之一到三分之一的赞比亚外债（具体数字无人知晓，这本身就令人担忧）。赞比亚政府还向土耳其寻求贷款，后者对非洲怀有野心。这引出了第三个教训。处理非洲债务危机的规则正在改变。过去，大多数债务的贷方是世界银行、</w:t>
      </w:r>
      <w:r>
        <w:rPr>
          <w:rFonts w:hint="eastAsia"/>
        </w:rPr>
        <w:t>IMF</w:t>
      </w:r>
      <w:r>
        <w:rPr>
          <w:rFonts w:hint="eastAsia"/>
        </w:rPr>
        <w:t>和巴黎俱乐部（由西方政府债权人组成的非正式组织）。这使得</w:t>
      </w:r>
      <w:r>
        <w:rPr>
          <w:rFonts w:hint="eastAsia"/>
        </w:rPr>
        <w:t>IMF</w:t>
      </w:r>
      <w:r>
        <w:rPr>
          <w:rFonts w:hint="eastAsia"/>
        </w:rPr>
        <w:t>有权要求借方做出审慎的经济改革，作为换取援助的条件。如今中国的影响力已经上升，而它对借款国的治理没有太多要求。</w:t>
      </w:r>
      <w:r>
        <w:rPr>
          <w:rFonts w:hint="eastAsia"/>
        </w:rPr>
        <w:t>IMF</w:t>
      </w:r>
      <w:r>
        <w:rPr>
          <w:rFonts w:hint="eastAsia"/>
        </w:rPr>
        <w:t>的影响力已然减弱。之前</w:t>
      </w:r>
      <w:r>
        <w:rPr>
          <w:rFonts w:hint="eastAsia"/>
        </w:rPr>
        <w:t>IMF</w:t>
      </w:r>
      <w:r>
        <w:rPr>
          <w:rFonts w:hint="eastAsia"/>
        </w:rPr>
        <w:t>的代表惹恼了赞比亚总统埃德加·伦古（</w:t>
      </w:r>
      <w:r>
        <w:rPr>
          <w:rFonts w:hint="eastAsia"/>
        </w:rPr>
        <w:t>Edgar Lungu</w:t>
      </w:r>
      <w:r>
        <w:rPr>
          <w:rFonts w:hint="eastAsia"/>
        </w:rPr>
        <w:t>），该国政府直接要求将此人解职。令人吃惊的是，</w:t>
      </w:r>
      <w:r>
        <w:rPr>
          <w:rFonts w:hint="eastAsia"/>
        </w:rPr>
        <w:t>IMF</w:t>
      </w:r>
      <w:r>
        <w:rPr>
          <w:rFonts w:hint="eastAsia"/>
        </w:rPr>
        <w:t>真的照办了。</w:t>
      </w:r>
    </w:p>
    <w:p w14:paraId="7905F9E4" w14:textId="77777777" w:rsidR="00D93B39" w:rsidRDefault="00D93B39" w:rsidP="00D93B39"/>
    <w:p w14:paraId="75508966" w14:textId="77777777" w:rsidR="00D93B39" w:rsidRDefault="00D93B39" w:rsidP="00D93B39">
      <w:r>
        <w:t>Because so many competing interests are involved, Zambia’s latest debt mess will be much harder to unscramble. Western creditors and the IMF want the government to stop wasting money on overpriced infrastructure. But the Chinese banks that finance infrastructure projects are also large creditors whose short-term loans to Zambia need to be restructured. If projects are cancelled, they may refuse to roll over existing loans. Or they may demand to be given, say, Zambia’s state power utility as compensation. A crisis will be inevitable unless all creditors, China included, give the IMF the backing it needs to chivvy Zambia into getting its finances in order and its economy back on track. Alas, that seems all too unlikely.</w:t>
      </w:r>
    </w:p>
    <w:p w14:paraId="2DB40BB6" w14:textId="77777777" w:rsidR="00D93B39" w:rsidRDefault="00D93B39" w:rsidP="00D93B39"/>
    <w:p w14:paraId="6F32101E" w14:textId="77777777" w:rsidR="00D93B39" w:rsidRDefault="00D93B39" w:rsidP="00D93B39">
      <w:pPr>
        <w:rPr>
          <w:rFonts w:hint="eastAsia"/>
        </w:rPr>
      </w:pPr>
      <w:r>
        <w:rPr>
          <w:rFonts w:hint="eastAsia"/>
        </w:rPr>
        <w:t>由于涉及大量利益角力，要理清赞比亚最近的债务乱局，难度将大大增加。西方债权人和</w:t>
      </w:r>
      <w:r>
        <w:rPr>
          <w:rFonts w:hint="eastAsia"/>
        </w:rPr>
        <w:t>IMF</w:t>
      </w:r>
      <w:r>
        <w:rPr>
          <w:rFonts w:hint="eastAsia"/>
        </w:rPr>
        <w:t>希望该国政府停止在造价过高的基建项目上浪费资金。但为基建项目融资的中资银行同时也是赞比亚的大债权人，它们对该国的短期贷款需要重组。如果基建项目叫停，这些银行可能会拒绝对现有贷款展期，或者会要求控制像赞比亚国家电力公司这样的企业作为补偿。危机爆发将在所难免，除非包括中国在内的所有债权人给予</w:t>
      </w:r>
      <w:r>
        <w:rPr>
          <w:rFonts w:hint="eastAsia"/>
        </w:rPr>
        <w:t>IMF</w:t>
      </w:r>
      <w:r>
        <w:rPr>
          <w:rFonts w:hint="eastAsia"/>
        </w:rPr>
        <w:t>所需的支持，让它能够督促赞比亚重建财政秩序，把经济带回正轨。唉，这似乎是痴人说梦了。</w:t>
      </w:r>
    </w:p>
    <w:p w14:paraId="3AFF8DAD" w14:textId="77777777" w:rsidR="00D93B39" w:rsidRDefault="00D93B39" w:rsidP="00D93B39">
      <w:pPr>
        <w:pStyle w:val="1"/>
      </w:pPr>
      <w:r>
        <w:t>Free exchange: We the shareholders</w:t>
      </w:r>
    </w:p>
    <w:p w14:paraId="78EAEFA6" w14:textId="77777777" w:rsidR="00D93B39" w:rsidRDefault="00D93B39" w:rsidP="00D93B39">
      <w:r>
        <w:t>A radical idea for reducing inequality deserves more attention</w:t>
      </w:r>
    </w:p>
    <w:p w14:paraId="67F8B048" w14:textId="77777777" w:rsidR="00D93B39" w:rsidRDefault="00D93B39" w:rsidP="00D93B39">
      <w:pPr>
        <w:rPr>
          <w:rFonts w:hint="eastAsia"/>
        </w:rPr>
      </w:pPr>
      <w:r>
        <w:rPr>
          <w:rFonts w:hint="eastAsia"/>
        </w:rPr>
        <w:t>自由交流：人人是股东</w:t>
      </w:r>
    </w:p>
    <w:p w14:paraId="4A8FB976" w14:textId="77777777" w:rsidR="00D93B39" w:rsidRDefault="00D93B39" w:rsidP="00D93B39">
      <w:pPr>
        <w:rPr>
          <w:rFonts w:hint="eastAsia"/>
        </w:rPr>
      </w:pPr>
      <w:r>
        <w:rPr>
          <w:rFonts w:hint="eastAsia"/>
        </w:rPr>
        <w:t>一个减少不平等的激进方案值得更多关注</w:t>
      </w:r>
    </w:p>
    <w:p w14:paraId="06CAAEA6" w14:textId="77777777" w:rsidR="00D93B39" w:rsidRDefault="00D93B39" w:rsidP="00D93B39">
      <w:r>
        <w:t xml:space="preserve">20180922 finance and economics </w:t>
      </w:r>
      <w:r>
        <w:rPr>
          <w:rFonts w:ascii="Segoe UI Emoji" w:hAnsi="Segoe UI Emoji" w:cs="Segoe UI Emoji"/>
        </w:rPr>
        <w:t>🇬🇧</w:t>
      </w:r>
      <w:r>
        <w:t xml:space="preserve"> English Version</w:t>
      </w:r>
    </w:p>
    <w:p w14:paraId="1D9C5F62" w14:textId="77777777" w:rsidR="00D93B39" w:rsidRDefault="00D93B39" w:rsidP="00D93B39"/>
    <w:p w14:paraId="1303E94D" w14:textId="77777777" w:rsidR="00D93B39" w:rsidRDefault="00D93B39" w:rsidP="00D93B39">
      <w:r>
        <w:lastRenderedPageBreak/>
        <w:t>RECENT decades have not been particularly good ones for those who toil on, rather than own, the means of production. Labour markets have made a slow and incomplete recovery from the trauma of the Great Recession. The crisis only briefly dislodged corporate profits as a share of GDP from historically high levels. Across much of the world, the share of national income flowing to labour has fallen over the past 40 years.</w:t>
      </w:r>
    </w:p>
    <w:p w14:paraId="1819F961" w14:textId="77777777" w:rsidR="00D93B39" w:rsidRDefault="00D93B39" w:rsidP="00D93B39"/>
    <w:p w14:paraId="3780BFE0" w14:textId="77777777" w:rsidR="00D93B39" w:rsidRDefault="00D93B39" w:rsidP="00D93B39">
      <w:pPr>
        <w:rPr>
          <w:rFonts w:hint="eastAsia"/>
        </w:rPr>
      </w:pPr>
      <w:r>
        <w:rPr>
          <w:rFonts w:hint="eastAsia"/>
        </w:rPr>
        <w:t>对于那些辛苦劳作而不拥有生产资料的人来说，最近几十年并不是什么好年景。经济大衰退的创伤过后，劳动力市场恢复缓慢，至今未痊愈。而这场危机只是令企业利润占</w:t>
      </w:r>
      <w:r>
        <w:rPr>
          <w:rFonts w:hint="eastAsia"/>
        </w:rPr>
        <w:t>GDP</w:t>
      </w:r>
      <w:r>
        <w:rPr>
          <w:rFonts w:hint="eastAsia"/>
        </w:rPr>
        <w:t>的比例短暂地从历史高位回落。过去</w:t>
      </w:r>
      <w:r>
        <w:rPr>
          <w:rFonts w:hint="eastAsia"/>
        </w:rPr>
        <w:t>40</w:t>
      </w:r>
      <w:r>
        <w:rPr>
          <w:rFonts w:hint="eastAsia"/>
        </w:rPr>
        <w:t>年，在世界大部分地区，劳动力收入占国民收入的比例都下降了。</w:t>
      </w:r>
    </w:p>
    <w:p w14:paraId="614DD2B5" w14:textId="77777777" w:rsidR="00D93B39" w:rsidRDefault="00D93B39" w:rsidP="00D93B39"/>
    <w:p w14:paraId="01995DE6" w14:textId="77777777" w:rsidR="00D93B39" w:rsidRDefault="00D93B39" w:rsidP="00D93B39">
      <w:r>
        <w:t>Taxing the rich in order to fund spending on the poor is a straightforward solution to inequality. But the well-heeled are adept at squeezing through tax loopholes, and at marshalling the political clout needed to chip away at high tax rates. Those frustrated by enduring levels of inequality are contemplating ever bolder ways to redress the lopsided balance between owners and workers.</w:t>
      </w:r>
    </w:p>
    <w:p w14:paraId="73B3E27F" w14:textId="77777777" w:rsidR="00D93B39" w:rsidRDefault="00D93B39" w:rsidP="00D93B39"/>
    <w:p w14:paraId="570506D7" w14:textId="77777777" w:rsidR="00D93B39" w:rsidRDefault="00D93B39" w:rsidP="00D93B39">
      <w:pPr>
        <w:rPr>
          <w:rFonts w:hint="eastAsia"/>
        </w:rPr>
      </w:pPr>
      <w:r>
        <w:rPr>
          <w:rFonts w:hint="eastAsia"/>
        </w:rPr>
        <w:t>解决不平等问题的一个简单直接的办法是向富人征税，用于穷人。但是，富人擅长钻税收漏洞，也擅于集结政治影响力来削减高税率。不平等程度持续不减，对此深感挫败的人士正在考虑更大胆的办法来改变资本家与劳动者之间的财力失衡。</w:t>
      </w:r>
    </w:p>
    <w:p w14:paraId="76E45047" w14:textId="77777777" w:rsidR="00D93B39" w:rsidRDefault="00D93B39" w:rsidP="00D93B39"/>
    <w:p w14:paraId="2FE89C65" w14:textId="77777777" w:rsidR="00D93B39" w:rsidRDefault="00D93B39" w:rsidP="00D93B39">
      <w:r>
        <w:t>In an ideal world, untrammelled markets would ensure that every firm and every worker earned precisely what they deserved. But as economists since Adam Smith have recognised, markets are inevitably distorted by the unequal distribution of power. As Smith wrote: “People of the same trade seldom meet together, even for merriment and diversion, but the conversation ends in a conspiracy against the public.”</w:t>
      </w:r>
    </w:p>
    <w:p w14:paraId="09C4980D" w14:textId="77777777" w:rsidR="00D93B39" w:rsidRDefault="00D93B39" w:rsidP="00D93B39"/>
    <w:p w14:paraId="5609D787" w14:textId="77777777" w:rsidR="00D93B39" w:rsidRDefault="00D93B39" w:rsidP="00D93B39">
      <w:pPr>
        <w:rPr>
          <w:rFonts w:hint="eastAsia"/>
        </w:rPr>
      </w:pPr>
      <w:r>
        <w:rPr>
          <w:rFonts w:hint="eastAsia"/>
        </w:rPr>
        <w:t>在一个理想的世界中，自由市场能确保每家公司和每一个劳动者都获得应得的报酬。但正如亚当·斯密以降的经济学家认识到的那样，市场不可避免会因权力分配不均而扭曲。斯密写道：“同行人士很少碰面，连寻欢作乐的聚会也不多，但如果聚在一起，话题最终总会落到密谋蚕食大众利益上。”</w:t>
      </w:r>
    </w:p>
    <w:p w14:paraId="529E47B5" w14:textId="77777777" w:rsidR="00D93B39" w:rsidRDefault="00D93B39" w:rsidP="00D93B39"/>
    <w:p w14:paraId="1D31D9A6" w14:textId="77777777" w:rsidR="00D93B39" w:rsidRDefault="00D93B39" w:rsidP="00D93B39">
      <w:r>
        <w:t>The socialists of the 19th century reckoned that the best way to check the power of capital was collective ownership. Experiments with state management of the economy in the 20th century made the shortcomings of such systems horribly clear. In practice they tend to be violently coercive, and their inability to take advantage of the distributed knowledge of markets often produces a grinding stagnation. (China may have so far avoided this outcome, but it has also signally failed to produce an equitable distribution of wealth.)</w:t>
      </w:r>
    </w:p>
    <w:p w14:paraId="1C77888D" w14:textId="77777777" w:rsidR="00D93B39" w:rsidRDefault="00D93B39" w:rsidP="00D93B39"/>
    <w:p w14:paraId="30BE5B7F" w14:textId="77777777" w:rsidR="00D93B39" w:rsidRDefault="00D93B39" w:rsidP="00D93B39">
      <w:pPr>
        <w:rPr>
          <w:rFonts w:hint="eastAsia"/>
        </w:rPr>
      </w:pPr>
      <w:r>
        <w:rPr>
          <w:rFonts w:hint="eastAsia"/>
        </w:rPr>
        <w:t>19</w:t>
      </w:r>
      <w:r>
        <w:rPr>
          <w:rFonts w:hint="eastAsia"/>
        </w:rPr>
        <w:t>世纪的社会主义者认为，制约资本力量的最佳方法是集体所有权。</w:t>
      </w:r>
      <w:r>
        <w:rPr>
          <w:rFonts w:hint="eastAsia"/>
        </w:rPr>
        <w:t>20</w:t>
      </w:r>
      <w:r>
        <w:rPr>
          <w:rFonts w:hint="eastAsia"/>
        </w:rPr>
        <w:t>世纪，国家推行计划经济的试验清楚暴露了这类体系的可怕缺点。实践中，容易出现暴力胁迫，加上无法利用分散的市场信息，往往导致经济停滞，人民困苦。（截至目前，中国可能避免了这样的结果，但显然也未能公平分配财富。）</w:t>
      </w:r>
    </w:p>
    <w:p w14:paraId="11C8DB8D" w14:textId="77777777" w:rsidR="00D93B39" w:rsidRDefault="00D93B39" w:rsidP="00D93B39"/>
    <w:p w14:paraId="619B5D7A" w14:textId="77777777" w:rsidR="00D93B39" w:rsidRDefault="00D93B39" w:rsidP="00D93B39">
      <w:r>
        <w:t>The market for ideas is, however, stocked with gentler, more practical leftism. Perhaps, for instance, the state could own a share of the economy’s assets on behalf of the population. In a recent paper Matt Bruenig, a left-leaning writer, argues for the creation of an American “social wealth fund”. The fund, he says, should accumulate stakes in equity, bond and property markets, and then disburse a share of its investment income each year as a “universal basic dividend”. Even in the most egalitarian decades of the past century, the richest 10% of the population owned the majority of the wealth. Money passes down the generations through gifts and bequests, but also through the extra educational and entrepreneurial opportunities it affords. A social dividend would counteract this entrenchment of advantage.</w:t>
      </w:r>
    </w:p>
    <w:p w14:paraId="205E066F" w14:textId="77777777" w:rsidR="00D93B39" w:rsidRDefault="00D93B39" w:rsidP="00D93B39"/>
    <w:p w14:paraId="5229A67E" w14:textId="77777777" w:rsidR="00D93B39" w:rsidRDefault="00D93B39" w:rsidP="00D93B39">
      <w:pPr>
        <w:rPr>
          <w:rFonts w:hint="eastAsia"/>
        </w:rPr>
      </w:pPr>
      <w:r>
        <w:rPr>
          <w:rFonts w:hint="eastAsia"/>
        </w:rPr>
        <w:t>然而，还有更温和、可行的左派方案供考虑。例如，或许可以由政府代表国民持有经济体的一部分资产。在最近发</w:t>
      </w:r>
      <w:r>
        <w:rPr>
          <w:rFonts w:hint="eastAsia"/>
        </w:rPr>
        <w:lastRenderedPageBreak/>
        <w:t>表的一篇论文中，左倾作家马特·布鲁尼格（</w:t>
      </w:r>
      <w:r>
        <w:rPr>
          <w:rFonts w:hint="eastAsia"/>
        </w:rPr>
        <w:t>Matt Bruenig</w:t>
      </w:r>
      <w:r>
        <w:rPr>
          <w:rFonts w:hint="eastAsia"/>
        </w:rPr>
        <w:t>）主张建立一个美国“社会财富基金”。他说，该基金应投资股票、债券和房地产市场，然后每年将收益的一部分作为“普遍基本股利”分配给民众。即使在上世纪最平等的几十年中，大部分社会财富仍为最富有的</w:t>
      </w:r>
      <w:r>
        <w:rPr>
          <w:rFonts w:hint="eastAsia"/>
        </w:rPr>
        <w:t>10</w:t>
      </w:r>
      <w:r>
        <w:rPr>
          <w:rFonts w:hint="eastAsia"/>
        </w:rPr>
        <w:t>％的人群所有。除了赠与和继承，财富的代际传承也通过财富所提供的更多受教育和创业的机会来实现。社会化分红可以抵抗这种优势固化。</w:t>
      </w:r>
    </w:p>
    <w:p w14:paraId="22E50545" w14:textId="77777777" w:rsidR="00D93B39" w:rsidRDefault="00D93B39" w:rsidP="00D93B39"/>
    <w:p w14:paraId="4707E535" w14:textId="77777777" w:rsidR="00D93B39" w:rsidRDefault="00D93B39" w:rsidP="00D93B39">
      <w:r>
        <w:t>The proposal has a certain appeal. If funded through taxes on existing wealth—like property and bequests—such an entity could be a simple way to reduce the unfair opportunities afforded to the rich at birth. And there are workable examples already in operation. Alaska’s fund, financed with royalties from its oil industry, is worth 113% of its GDP. It is invested in a diversified portfolio that has yielded annual returns of nearly 10% over its lifetime. The fund’s dividend payments appear to reduce wealth inequality and poverty, without discouraging recipients from finding work. Norway’s government, through oil-funded sovereign wealth funds created to protect its generous social safety-net against future declines in oil revenues, controls nearly 60% of the country’s wealth. Yet the country has not turned into a grey socialist dystopia.</w:t>
      </w:r>
    </w:p>
    <w:p w14:paraId="14F1047D" w14:textId="77777777" w:rsidR="00D93B39" w:rsidRDefault="00D93B39" w:rsidP="00D93B39"/>
    <w:p w14:paraId="7D45E7E7" w14:textId="77777777" w:rsidR="00D93B39" w:rsidRDefault="00D93B39" w:rsidP="00D93B39">
      <w:pPr>
        <w:rPr>
          <w:rFonts w:hint="eastAsia"/>
        </w:rPr>
      </w:pPr>
      <w:r>
        <w:rPr>
          <w:rFonts w:hint="eastAsia"/>
        </w:rPr>
        <w:t>这项提议具有一定吸引力。如果“社会财富基金”的资金来自对现有财富（如房产及遗产）征税，那么这样的机制也许能成为减少富人与生俱来的优先机遇的简单办法。目前已有实际运作中的可行例子。美国阿拉斯加州的社会财富基金资金来自该州石油行业缴纳的使用费，资产规模为</w:t>
      </w:r>
      <w:r>
        <w:rPr>
          <w:rFonts w:hint="eastAsia"/>
        </w:rPr>
        <w:t>GDP</w:t>
      </w:r>
      <w:r>
        <w:rPr>
          <w:rFonts w:hint="eastAsia"/>
        </w:rPr>
        <w:t>的</w:t>
      </w:r>
      <w:r>
        <w:rPr>
          <w:rFonts w:hint="eastAsia"/>
        </w:rPr>
        <w:t>113</w:t>
      </w:r>
      <w:r>
        <w:rPr>
          <w:rFonts w:hint="eastAsia"/>
        </w:rPr>
        <w:t>％。该基金成立以来投资多元化组合，年回报率近</w:t>
      </w:r>
      <w:r>
        <w:rPr>
          <w:rFonts w:hint="eastAsia"/>
        </w:rPr>
        <w:t>10</w:t>
      </w:r>
      <w:r>
        <w:rPr>
          <w:rFonts w:hint="eastAsia"/>
        </w:rPr>
        <w:t>％。该基金向民众支付股利，似乎减轻了财富分配不均和贫困的问题，同时并没有减弱受助人的求职意愿。挪威政府为管理石油收入建立了主权财富基金，保护其慷慨的社会保障体系免受未来石油收入下降的影响。目前，政府通过该基金掌控着挪威近</w:t>
      </w:r>
      <w:r>
        <w:rPr>
          <w:rFonts w:hint="eastAsia"/>
        </w:rPr>
        <w:t>60</w:t>
      </w:r>
      <w:r>
        <w:rPr>
          <w:rFonts w:hint="eastAsia"/>
        </w:rPr>
        <w:t>％的财富，而挪威并没有就此变成黯淡无光的社会主义反乌托邦。</w:t>
      </w:r>
    </w:p>
    <w:p w14:paraId="7DDE8778" w14:textId="77777777" w:rsidR="00D93B39" w:rsidRDefault="00D93B39" w:rsidP="00D93B39"/>
    <w:p w14:paraId="5CFFFEDA" w14:textId="77777777" w:rsidR="00D93B39" w:rsidRDefault="00D93B39" w:rsidP="00D93B39">
      <w:r>
        <w:t>Complications could arise if such a fund operated at a scale proportionate to America’s economy and capital markets, however. The disciplining effect of the market might well be muted if the state accumulated stakes in most firms. Recent work by Martin Schmalz and others suggests that large-scale stock ownership by passive asset managers (like BlackRock and Vanguard), who often control sizeable stakes in many firms within an industry, is associated with less competitive behaviour by firm managers. Active ownership by the state might address that problem. But it could introduce others, such as greater scope for corruption.</w:t>
      </w:r>
    </w:p>
    <w:p w14:paraId="63E0DF90" w14:textId="77777777" w:rsidR="00D93B39" w:rsidRDefault="00D93B39" w:rsidP="00D93B39"/>
    <w:p w14:paraId="44ED8682" w14:textId="77777777" w:rsidR="00D93B39" w:rsidRDefault="00D93B39" w:rsidP="00D93B39">
      <w:pPr>
        <w:rPr>
          <w:rFonts w:hint="eastAsia"/>
        </w:rPr>
      </w:pPr>
      <w:r>
        <w:rPr>
          <w:rFonts w:hint="eastAsia"/>
        </w:rPr>
        <w:t>然而，如果要运作一个规模与美国的经济及资本市场相匹配的社会财富基金，恐怕会引起一些错综复杂的问题。如果国家拥有大多数公司的股份，市场的约束效应可能会受到抑制。马丁·舒迈兹（</w:t>
      </w:r>
      <w:r>
        <w:rPr>
          <w:rFonts w:hint="eastAsia"/>
        </w:rPr>
        <w:t>Martin Schmalz</w:t>
      </w:r>
      <w:r>
        <w:rPr>
          <w:rFonts w:hint="eastAsia"/>
        </w:rPr>
        <w:t>）等人近期的研究认为，美国的贝莱德集团（</w:t>
      </w:r>
      <w:r>
        <w:rPr>
          <w:rFonts w:hint="eastAsia"/>
        </w:rPr>
        <w:t>BlackRock</w:t>
      </w:r>
      <w:r>
        <w:rPr>
          <w:rFonts w:hint="eastAsia"/>
        </w:rPr>
        <w:t>）和先锋集团（</w:t>
      </w:r>
      <w:r>
        <w:rPr>
          <w:rFonts w:hint="eastAsia"/>
        </w:rPr>
        <w:t>Vanguard</w:t>
      </w:r>
      <w:r>
        <w:rPr>
          <w:rFonts w:hint="eastAsia"/>
        </w:rPr>
        <w:t>）这类大规模持有企业股权的被动型资产管理公司（它们通常控制着一个行业内大批公司的大量股权）和企业管理者的竞争行为减少存在关联。政府执行积极所有权可能会解决这个问题，但又可能滋生其他问题，例如腐败的空间加大。</w:t>
      </w:r>
    </w:p>
    <w:p w14:paraId="674DF1FB" w14:textId="77777777" w:rsidR="00D93B39" w:rsidRDefault="00D93B39" w:rsidP="00D93B39"/>
    <w:p w14:paraId="34491256" w14:textId="77777777" w:rsidR="00D93B39" w:rsidRDefault="00D93B39" w:rsidP="00D93B39">
      <w:r>
        <w:t>More significantly, a social wealth fund raises difficult questions about the structure of the economy. It would create a conflict between workers’ interests as wage earners and their interests as recipients of dividends: more revenue flowing towards pay-cheques would mean less for profits. Left-leaning critics worry that a social wealth fund might undermine efforts to strengthen labour unions. A fund might, ironically, soften public attitudes towards capitalism’s more ruthless aspects. Working people could feel differently about lay-offs, offshoring and automation if their dividends stood to swell as a result. More worryingly, the public could become more accommodating of corporate behaviour designed to increase market power. Abuses by monopolistic tech firms might prove harder to rein in when they contribute to soaring profits—and to dividends for all.</w:t>
      </w:r>
    </w:p>
    <w:p w14:paraId="72513326" w14:textId="77777777" w:rsidR="00D93B39" w:rsidRDefault="00D93B39" w:rsidP="00D93B39"/>
    <w:p w14:paraId="302424B4" w14:textId="77777777" w:rsidR="00D93B39" w:rsidRDefault="00D93B39" w:rsidP="00D93B39">
      <w:pPr>
        <w:rPr>
          <w:rFonts w:hint="eastAsia"/>
        </w:rPr>
      </w:pPr>
      <w:r>
        <w:rPr>
          <w:rFonts w:hint="eastAsia"/>
        </w:rPr>
        <w:t>更重要的是，社会财富基金在经济结构方面带来了难题。劳动者既是拿工资的人，又是领红利的人，两者之间存在利益冲突：更多收入流向薪酬意味着红利会减少。左倾批评者担心，社会财富基金可能破坏壮大工会力量的努力。不无讽刺的是，这种基金可能会软化公众对资本主义冷酷无情那一面的态度。如果企业裁员、离岸外包和自动化能让红利增长，有工作的人对这些事情的看法可能就会改变。更令人担忧的是，公众可能会更容忍那些意在加强市场支配力的企业行为。垄断科技公司的任意妄为如果让利润飙升并为所有人带来了红利，可能会变得更难遏制。</w:t>
      </w:r>
    </w:p>
    <w:p w14:paraId="75A0D671" w14:textId="77777777" w:rsidR="00D93B39" w:rsidRDefault="00D93B39" w:rsidP="00D93B39"/>
    <w:p w14:paraId="364FB113" w14:textId="77777777" w:rsidR="00D93B39" w:rsidRDefault="00D93B39" w:rsidP="00D93B39">
      <w:r>
        <w:t>Own goals</w:t>
      </w:r>
    </w:p>
    <w:p w14:paraId="2A4901D7" w14:textId="77777777" w:rsidR="00D93B39" w:rsidRDefault="00D93B39" w:rsidP="00D93B39"/>
    <w:p w14:paraId="4DD86A13" w14:textId="77777777" w:rsidR="00D93B39" w:rsidRDefault="00D93B39" w:rsidP="00D93B39">
      <w:pPr>
        <w:rPr>
          <w:rFonts w:hint="eastAsia"/>
        </w:rPr>
      </w:pPr>
      <w:r>
        <w:rPr>
          <w:rFonts w:hint="eastAsia"/>
        </w:rPr>
        <w:t>自摆乌龙</w:t>
      </w:r>
    </w:p>
    <w:p w14:paraId="026A33FF" w14:textId="77777777" w:rsidR="00D93B39" w:rsidRDefault="00D93B39" w:rsidP="00D93B39"/>
    <w:p w14:paraId="3F596FFD" w14:textId="77777777" w:rsidR="00D93B39" w:rsidRDefault="00D93B39" w:rsidP="00D93B39">
      <w:r>
        <w:t>Other ideas for empowering workers attract similar criticisms. Stronger unions would have every incentive to bargain down capital’s share of companies’ profits, but very little incentive to support competition-boosting reforms that might undermine the stability of those profits. Offering labour representatives seats on company boards, a policy supported by Elizabeth Warren, a senator from Massachusetts, seems likely to improve workers’ fortunes. But it might also make them complicit in preserving revenues at all costs, the better to plump up worker wages.</w:t>
      </w:r>
    </w:p>
    <w:p w14:paraId="652A1926" w14:textId="77777777" w:rsidR="00D93B39" w:rsidRDefault="00D93B39" w:rsidP="00D93B39"/>
    <w:p w14:paraId="1B13A84A" w14:textId="77777777" w:rsidR="00D93B39" w:rsidRDefault="00D93B39" w:rsidP="00D93B39">
      <w:pPr>
        <w:rPr>
          <w:rFonts w:hint="eastAsia"/>
        </w:rPr>
      </w:pPr>
      <w:r>
        <w:rPr>
          <w:rFonts w:hint="eastAsia"/>
        </w:rPr>
        <w:t>其他赋予劳动者权力的方案也遭到类似的批评。工会更强大，自然会竭力争取降低公司利润中资本回报所占的份额，却无甚动力去支持那些能促进竞争却可能破坏利润稳定性的改革。马萨诸塞州参议员伊丽莎白·沃伦（</w:t>
      </w:r>
      <w:r>
        <w:rPr>
          <w:rFonts w:hint="eastAsia"/>
        </w:rPr>
        <w:t>Elizabeth Warren</w:t>
      </w:r>
      <w:r>
        <w:rPr>
          <w:rFonts w:hint="eastAsia"/>
        </w:rPr>
        <w:t>）主张让工人代表进入公司董事会，这似乎能提升工人的财富。但为了增加工人工资，他们也可能与资本家合谋，不惜代价保护企业收入。</w:t>
      </w:r>
    </w:p>
    <w:p w14:paraId="5C2BDE6C" w14:textId="77777777" w:rsidR="00D93B39" w:rsidRDefault="00D93B39" w:rsidP="00D93B39"/>
    <w:p w14:paraId="1A00B046" w14:textId="77777777" w:rsidR="00D93B39" w:rsidRDefault="00D93B39" w:rsidP="00D93B39">
      <w:r>
        <w:t>None of the more radical proposals to tackle inequality are riskless, in other words. But a social wealth fund that turns workers into owners of, rather than antagonists to, capital might appeal to workers without alienating powerful business interests. And if such a fund were to cultivate a sense of economic solidarity, it might well encourage other steps towards a more equitable society. Don’t dismiss the idea.</w:t>
      </w:r>
    </w:p>
    <w:p w14:paraId="27773B82" w14:textId="77777777" w:rsidR="00D93B39" w:rsidRDefault="00D93B39" w:rsidP="00D93B39"/>
    <w:p w14:paraId="2432A80B" w14:textId="77777777" w:rsidR="00D93B39" w:rsidRDefault="00D93B39" w:rsidP="00D93B39">
      <w:pPr>
        <w:rPr>
          <w:rFonts w:hint="eastAsia"/>
        </w:rPr>
      </w:pPr>
      <w:r>
        <w:rPr>
          <w:rFonts w:hint="eastAsia"/>
        </w:rPr>
        <w:t>换句话说，这些较激进的解决不平等的方案都有其风险。但是，社会财富基金如能将工人变成资本的所有者而非冤家对头，也许能吸引工人，同时又不失去强大的商业利益集团的支持。如果这样一个基金能培养出经济团结共荣的意识，也很可能会催生出其他措施来建立一个更公平的社会。别无视这个想法。</w:t>
      </w:r>
    </w:p>
    <w:p w14:paraId="3AD62B37" w14:textId="77777777" w:rsidR="00D93B39" w:rsidRDefault="00D93B39" w:rsidP="00D93B39">
      <w:pPr>
        <w:pStyle w:val="1"/>
      </w:pPr>
      <w:r>
        <w:t>Poverty estimates: A thin gruel</w:t>
      </w:r>
    </w:p>
    <w:p w14:paraId="4544A523" w14:textId="77777777" w:rsidR="00D93B39" w:rsidRDefault="00D93B39" w:rsidP="00D93B39">
      <w:r>
        <w:t>Extreme poverty is changing, making it harder to wipe out</w:t>
      </w:r>
    </w:p>
    <w:p w14:paraId="7580067B" w14:textId="77777777" w:rsidR="00D93B39" w:rsidRDefault="00D93B39" w:rsidP="00D93B39">
      <w:pPr>
        <w:rPr>
          <w:rFonts w:hint="eastAsia"/>
        </w:rPr>
      </w:pPr>
      <w:r>
        <w:rPr>
          <w:rFonts w:hint="eastAsia"/>
        </w:rPr>
        <w:t>贫困估测：杯水车薪</w:t>
      </w:r>
    </w:p>
    <w:p w14:paraId="4B85838F" w14:textId="77777777" w:rsidR="00D93B39" w:rsidRDefault="00D93B39" w:rsidP="00D93B39">
      <w:pPr>
        <w:rPr>
          <w:rFonts w:hint="eastAsia"/>
        </w:rPr>
      </w:pPr>
      <w:r>
        <w:rPr>
          <w:rFonts w:hint="eastAsia"/>
        </w:rPr>
        <w:t>极端贫困的问题正在发生变化，加大了根除它的难度</w:t>
      </w:r>
    </w:p>
    <w:p w14:paraId="5C14EDEC" w14:textId="77777777" w:rsidR="00D93B39" w:rsidRDefault="00D93B39" w:rsidP="00D93B39">
      <w:r>
        <w:t xml:space="preserve">20180922 finance and economics </w:t>
      </w:r>
      <w:r>
        <w:rPr>
          <w:rFonts w:ascii="Segoe UI Emoji" w:hAnsi="Segoe UI Emoji" w:cs="Segoe UI Emoji"/>
        </w:rPr>
        <w:t>🇬🇧</w:t>
      </w:r>
      <w:r>
        <w:t xml:space="preserve"> English Version</w:t>
      </w:r>
    </w:p>
    <w:p w14:paraId="2358AE82" w14:textId="77777777" w:rsidR="00D93B39" w:rsidRDefault="00D93B39" w:rsidP="00D93B39"/>
    <w:p w14:paraId="1C2B6827" w14:textId="77777777" w:rsidR="00D93B39" w:rsidRDefault="00D93B39" w:rsidP="00D93B39">
      <w:r>
        <w:t>HANS ROSLING, a Swedish academic who died in 2017, became famous for telling people that the world was faring better than they believed. One of his favourite examples was the rapid decline in extreme poverty. Sadly, just as Rosling’s elegant charts and YouTube talks drilled that story into people’s minds, the facts began to change.</w:t>
      </w:r>
    </w:p>
    <w:p w14:paraId="4847591D" w14:textId="77777777" w:rsidR="00D93B39" w:rsidRDefault="00D93B39" w:rsidP="00D93B39"/>
    <w:p w14:paraId="7432892B" w14:textId="77777777" w:rsidR="00D93B39" w:rsidRDefault="00D93B39" w:rsidP="00D93B39">
      <w:pPr>
        <w:rPr>
          <w:rFonts w:hint="eastAsia"/>
        </w:rPr>
      </w:pPr>
      <w:r>
        <w:rPr>
          <w:rFonts w:hint="eastAsia"/>
        </w:rPr>
        <w:t>去年去世的瑞典学者汉斯·罗斯林（</w:t>
      </w:r>
      <w:r>
        <w:rPr>
          <w:rFonts w:hint="eastAsia"/>
        </w:rPr>
        <w:t>Hans Rosling</w:t>
      </w:r>
      <w:r>
        <w:rPr>
          <w:rFonts w:hint="eastAsia"/>
        </w:rPr>
        <w:t>）因为告诉人们世界的发展好过他们所想而一举成名。他最喜欢引用的例证之一是极端贫困人口急剧减少。可惜，当罗斯林简洁明晰的图表和他在</w:t>
      </w:r>
      <w:r>
        <w:rPr>
          <w:rFonts w:hint="eastAsia"/>
        </w:rPr>
        <w:t>YouTube</w:t>
      </w:r>
      <w:r>
        <w:rPr>
          <w:rFonts w:hint="eastAsia"/>
        </w:rPr>
        <w:t>上的演讲让这个说法渐渐深入人心之时，事实却开始发生变化。</w:t>
      </w:r>
    </w:p>
    <w:p w14:paraId="51C53C71" w14:textId="77777777" w:rsidR="00D93B39" w:rsidRDefault="00D93B39" w:rsidP="00D93B39"/>
    <w:p w14:paraId="16ACA4C7" w14:textId="77777777" w:rsidR="00D93B39" w:rsidRDefault="00D93B39" w:rsidP="00D93B39">
      <w:r>
        <w:t>On September 19th the World Bank released estimates for extreme poverty in 2015, defined as living on less than $1.90 a day at 2011 purchasing-power parity. The good, Roslingish news is that poverty continued to diminish (see chart). In 2015 the extreme poor numbered 736m people, or 10% of the world. The Bank’s best guess for 2018 is 8.6%.</w:t>
      </w:r>
    </w:p>
    <w:p w14:paraId="783A2514" w14:textId="77777777" w:rsidR="00D93B39" w:rsidRDefault="00D93B39" w:rsidP="00D93B39"/>
    <w:p w14:paraId="69AD78B5" w14:textId="77777777" w:rsidR="00D93B39" w:rsidRDefault="00D93B39" w:rsidP="00D93B39">
      <w:pPr>
        <w:rPr>
          <w:rFonts w:hint="eastAsia"/>
        </w:rPr>
      </w:pPr>
      <w:r>
        <w:rPr>
          <w:rFonts w:hint="eastAsia"/>
        </w:rPr>
        <w:t>世界银行于</w:t>
      </w:r>
      <w:r>
        <w:rPr>
          <w:rFonts w:hint="eastAsia"/>
        </w:rPr>
        <w:t>9</w:t>
      </w:r>
      <w:r>
        <w:rPr>
          <w:rFonts w:hint="eastAsia"/>
        </w:rPr>
        <w:t>月</w:t>
      </w:r>
      <w:r>
        <w:rPr>
          <w:rFonts w:hint="eastAsia"/>
        </w:rPr>
        <w:t>19</w:t>
      </w:r>
      <w:r>
        <w:rPr>
          <w:rFonts w:hint="eastAsia"/>
        </w:rPr>
        <w:t>日公布了对</w:t>
      </w:r>
      <w:r>
        <w:rPr>
          <w:rFonts w:hint="eastAsia"/>
        </w:rPr>
        <w:t>2015</w:t>
      </w:r>
      <w:r>
        <w:rPr>
          <w:rFonts w:hint="eastAsia"/>
        </w:rPr>
        <w:t>年极端贫困人口的估计。极端贫困的标准为按</w:t>
      </w:r>
      <w:r>
        <w:rPr>
          <w:rFonts w:hint="eastAsia"/>
        </w:rPr>
        <w:t>2011</w:t>
      </w:r>
      <w:r>
        <w:rPr>
          <w:rFonts w:hint="eastAsia"/>
        </w:rPr>
        <w:t>年购买力平价计算，每日生活费不超过</w:t>
      </w:r>
      <w:r>
        <w:rPr>
          <w:rFonts w:hint="eastAsia"/>
        </w:rPr>
        <w:t>1.90</w:t>
      </w:r>
      <w:r>
        <w:rPr>
          <w:rFonts w:hint="eastAsia"/>
        </w:rPr>
        <w:t>美元。带有罗斯林色彩的好消息是贫困率持续下降（见图表）。</w:t>
      </w:r>
      <w:r>
        <w:rPr>
          <w:rFonts w:hint="eastAsia"/>
        </w:rPr>
        <w:t>2015</w:t>
      </w:r>
      <w:r>
        <w:rPr>
          <w:rFonts w:hint="eastAsia"/>
        </w:rPr>
        <w:t>年的极端贫困人口为</w:t>
      </w:r>
      <w:r>
        <w:rPr>
          <w:rFonts w:hint="eastAsia"/>
        </w:rPr>
        <w:t>7.36</w:t>
      </w:r>
      <w:r>
        <w:rPr>
          <w:rFonts w:hint="eastAsia"/>
        </w:rPr>
        <w:t>亿</w:t>
      </w:r>
      <w:r>
        <w:rPr>
          <w:rFonts w:hint="eastAsia"/>
        </w:rPr>
        <w:lastRenderedPageBreak/>
        <w:t>人，占全世界人口的</w:t>
      </w:r>
      <w:r>
        <w:rPr>
          <w:rFonts w:hint="eastAsia"/>
        </w:rPr>
        <w:t>10%</w:t>
      </w:r>
      <w:r>
        <w:rPr>
          <w:rFonts w:hint="eastAsia"/>
        </w:rPr>
        <w:t>。世行对</w:t>
      </w:r>
      <w:r>
        <w:rPr>
          <w:rFonts w:hint="eastAsia"/>
        </w:rPr>
        <w:t>2018</w:t>
      </w:r>
      <w:r>
        <w:rPr>
          <w:rFonts w:hint="eastAsia"/>
        </w:rPr>
        <w:t>年数字的最高预期是</w:t>
      </w:r>
      <w:r>
        <w:rPr>
          <w:rFonts w:hint="eastAsia"/>
        </w:rPr>
        <w:t>8.6%</w:t>
      </w:r>
      <w:r>
        <w:rPr>
          <w:rFonts w:hint="eastAsia"/>
        </w:rPr>
        <w:t>。</w:t>
      </w:r>
    </w:p>
    <w:p w14:paraId="3EFCAF1D" w14:textId="77777777" w:rsidR="00D93B39" w:rsidRDefault="00D93B39" w:rsidP="00D93B39"/>
    <w:p w14:paraId="7ED6D2EF" w14:textId="77777777" w:rsidR="00D93B39" w:rsidRDefault="00D93B39" w:rsidP="00D93B39">
      <w:r>
        <w:t>The bad news is that poverty is becoming harder to tackle. Over the past few decades, rapid economic growth and the expansion of welfare in Asia have borne down on extreme want there. That leaves sub-Saharan Africans as a growing majority of paupers. African poverty is especially intractable because of weak economies, high birth rates and the fact that many poor Africans are not even close to the $1.90 line. Between 2013 and 2015, the World Bank thinks, the poor population of sub-Saharan Africa grew from 405m to 413m. As a result, the global poverty rate is going down about half as quickly as before.</w:t>
      </w:r>
    </w:p>
    <w:p w14:paraId="12670E24" w14:textId="77777777" w:rsidR="00D93B39" w:rsidRDefault="00D93B39" w:rsidP="00D93B39"/>
    <w:p w14:paraId="16964389" w14:textId="77777777" w:rsidR="00D93B39" w:rsidRDefault="00D93B39" w:rsidP="00D93B39">
      <w:pPr>
        <w:rPr>
          <w:rFonts w:hint="eastAsia"/>
        </w:rPr>
      </w:pPr>
      <w:r>
        <w:rPr>
          <w:rFonts w:hint="eastAsia"/>
        </w:rPr>
        <w:t>坏消息是贫困变得越来越难以解决。在过去的几十年里，亚洲的经济快速增长和福利扩张都归功于那里的极度匮乏。而撒哈拉以南的非洲则有了越来越多的贫民。由于经济疲软，出生率高以及许多非洲穷人甚至日收入不足</w:t>
      </w:r>
      <w:r>
        <w:rPr>
          <w:rFonts w:hint="eastAsia"/>
        </w:rPr>
        <w:t>1.90</w:t>
      </w:r>
      <w:r>
        <w:rPr>
          <w:rFonts w:hint="eastAsia"/>
        </w:rPr>
        <w:t>美元，使得非洲的贫困尤其难以解决。世界银行认为，</w:t>
      </w:r>
      <w:r>
        <w:rPr>
          <w:rFonts w:hint="eastAsia"/>
        </w:rPr>
        <w:t>2013</w:t>
      </w:r>
      <w:r>
        <w:rPr>
          <w:rFonts w:hint="eastAsia"/>
        </w:rPr>
        <w:t>年至</w:t>
      </w:r>
      <w:r>
        <w:rPr>
          <w:rFonts w:hint="eastAsia"/>
        </w:rPr>
        <w:t>2015</w:t>
      </w:r>
      <w:r>
        <w:rPr>
          <w:rFonts w:hint="eastAsia"/>
        </w:rPr>
        <w:t>年间，撒哈拉以南的非洲贫困人口从</w:t>
      </w:r>
      <w:r>
        <w:rPr>
          <w:rFonts w:hint="eastAsia"/>
        </w:rPr>
        <w:t>4.05</w:t>
      </w:r>
      <w:r>
        <w:rPr>
          <w:rFonts w:hint="eastAsia"/>
        </w:rPr>
        <w:t>亿增长到</w:t>
      </w:r>
      <w:r>
        <w:rPr>
          <w:rFonts w:hint="eastAsia"/>
        </w:rPr>
        <w:t>4.13</w:t>
      </w:r>
      <w:r>
        <w:rPr>
          <w:rFonts w:hint="eastAsia"/>
        </w:rPr>
        <w:t>亿。结果是全球贫困率下降的速度只有以前的一半。</w:t>
      </w:r>
    </w:p>
    <w:p w14:paraId="1DA9AB0D" w14:textId="77777777" w:rsidR="00D93B39" w:rsidRDefault="00D93B39" w:rsidP="00D93B39"/>
    <w:p w14:paraId="1113C1C1" w14:textId="77777777" w:rsidR="00D93B39" w:rsidRDefault="00D93B39" w:rsidP="00D93B39"/>
    <w:p w14:paraId="3DFCCD26" w14:textId="77777777" w:rsidR="00D93B39" w:rsidRDefault="00D93B39" w:rsidP="00D93B39">
      <w:r>
        <w:t>The latest estimates contain another nasty surprise. In the Middle East and north Africa the number of deeply impoverished people appears to have almost doubled in two years, from 10m to 19m. Two war-torn countries, Syria and Yemen, explain this growth. It is hard to be certain, given the difficulty of collecting data. But the Middle Eastern jump hints at a broad change. Increasingly, extreme poverty is found in chaotic, ill-governed places. Figures on hunger released earlier this month suggest that it is growing in Venezuela.</w:t>
      </w:r>
    </w:p>
    <w:p w14:paraId="265701F3" w14:textId="77777777" w:rsidR="00D93B39" w:rsidRDefault="00D93B39" w:rsidP="00D93B39"/>
    <w:p w14:paraId="72F28444" w14:textId="77777777" w:rsidR="00D93B39" w:rsidRDefault="00D93B39" w:rsidP="00D93B39">
      <w:pPr>
        <w:rPr>
          <w:rFonts w:hint="eastAsia"/>
        </w:rPr>
      </w:pPr>
      <w:r>
        <w:rPr>
          <w:rFonts w:hint="eastAsia"/>
        </w:rPr>
        <w:t>最新的估计还包含了另一个意料之外的坏消息。在中东和北非，赤贫人口的数量在两年内似乎翻了将近一倍，从</w:t>
      </w:r>
      <w:r>
        <w:rPr>
          <w:rFonts w:hint="eastAsia"/>
        </w:rPr>
        <w:t>1000</w:t>
      </w:r>
      <w:r>
        <w:rPr>
          <w:rFonts w:hint="eastAsia"/>
        </w:rPr>
        <w:t>万增长到</w:t>
      </w:r>
      <w:r>
        <w:rPr>
          <w:rFonts w:hint="eastAsia"/>
        </w:rPr>
        <w:t>1900</w:t>
      </w:r>
      <w:r>
        <w:rPr>
          <w:rFonts w:hint="eastAsia"/>
        </w:rPr>
        <w:t>万，叙利亚和也门这两个饱受战火蹂躏的国家是原因所在。考虑到收集数据的难度，很难对贫困状况有确切的了解。但中东贫困人口激增意味着形势发生了广泛的变化。极端贫困越来越趋向于发生在混乱和治理不善的地方。上月初发布的有关饥饿状况的统计数字显示，在委内瑞拉，饥饿问题愈演愈烈。</w:t>
      </w:r>
    </w:p>
    <w:p w14:paraId="5CC91F5C" w14:textId="77777777" w:rsidR="00D93B39" w:rsidRDefault="00D93B39" w:rsidP="00D93B39"/>
    <w:p w14:paraId="2AC4F39A" w14:textId="77777777" w:rsidR="00D93B39" w:rsidRDefault="00D93B39" w:rsidP="00D93B39">
      <w:r>
        <w:t>There is a broader lesson in that, says Laurence Chandy, director of data and research at UNICEF, the UN Children’s Fund. The world has been preoccupied with the task of pulling people out of extreme poverty. But there was always another challenge, which is becoming more pressing. How can entire populations be prevented from falling into it?</w:t>
      </w:r>
    </w:p>
    <w:p w14:paraId="60C212FD" w14:textId="77777777" w:rsidR="00D93B39" w:rsidRDefault="00D93B39" w:rsidP="00D93B39"/>
    <w:p w14:paraId="105F6F05" w14:textId="77777777" w:rsidR="00D93B39" w:rsidRDefault="00D93B39" w:rsidP="00D93B39">
      <w:pPr>
        <w:rPr>
          <w:rFonts w:hint="eastAsia"/>
        </w:rPr>
      </w:pPr>
      <w:r>
        <w:rPr>
          <w:rFonts w:hint="eastAsia"/>
        </w:rPr>
        <w:t>联合国儿童基金会数据与研究司司长劳伦斯·钱迪（</w:t>
      </w:r>
      <w:r>
        <w:rPr>
          <w:rFonts w:hint="eastAsia"/>
        </w:rPr>
        <w:t>Laurence Chandy</w:t>
      </w:r>
      <w:r>
        <w:rPr>
          <w:rFonts w:hint="eastAsia"/>
        </w:rPr>
        <w:t>）说，这种变化传达出一个覆盖面更为广泛的教训。一直以来，全世界一门心思帮助人们摆脱极端贫困。但令一个挑战始终存在，且正变得愈发紧迫——怎样避免一整个国家或地区的人口堕入极端贫困？</w:t>
      </w:r>
    </w:p>
    <w:p w14:paraId="4C63EF08" w14:textId="77777777" w:rsidR="00D93B39" w:rsidRDefault="00D93B39" w:rsidP="00D93B39">
      <w:pPr>
        <w:pStyle w:val="1"/>
      </w:pPr>
      <w:r>
        <w:t>Buttonwood: The yuan show</w:t>
      </w:r>
    </w:p>
    <w:p w14:paraId="30D5DA47" w14:textId="77777777" w:rsidR="00D93B39" w:rsidRDefault="00D93B39" w:rsidP="00D93B39">
      <w:r>
        <w:t>How China’s currency sets the tone in the foreign-exchange market</w:t>
      </w:r>
    </w:p>
    <w:p w14:paraId="17239D81" w14:textId="77777777" w:rsidR="00D93B39" w:rsidRDefault="00D93B39" w:rsidP="00D93B39">
      <w:pPr>
        <w:rPr>
          <w:rFonts w:hint="eastAsia"/>
        </w:rPr>
      </w:pPr>
      <w:r>
        <w:rPr>
          <w:rFonts w:hint="eastAsia"/>
        </w:rPr>
        <w:t>梧桐：人民币秀</w:t>
      </w:r>
    </w:p>
    <w:p w14:paraId="4C5E0AD2" w14:textId="77777777" w:rsidR="00D93B39" w:rsidRDefault="00D93B39" w:rsidP="00D93B39">
      <w:pPr>
        <w:rPr>
          <w:rFonts w:hint="eastAsia"/>
        </w:rPr>
      </w:pPr>
      <w:r>
        <w:rPr>
          <w:rFonts w:hint="eastAsia"/>
        </w:rPr>
        <w:t>中国的货币怎样为外汇市场定调子</w:t>
      </w:r>
    </w:p>
    <w:p w14:paraId="4ED1F387" w14:textId="77777777" w:rsidR="00D93B39" w:rsidRDefault="00D93B39" w:rsidP="00D93B39">
      <w:r>
        <w:t xml:space="preserve">20180922 finance and economics </w:t>
      </w:r>
      <w:r>
        <w:rPr>
          <w:rFonts w:ascii="Segoe UI Emoji" w:hAnsi="Segoe UI Emoji" w:cs="Segoe UI Emoji"/>
        </w:rPr>
        <w:t>🇬🇧</w:t>
      </w:r>
      <w:r>
        <w:t xml:space="preserve"> English Version</w:t>
      </w:r>
    </w:p>
    <w:p w14:paraId="0FD146A0" w14:textId="77777777" w:rsidR="00D93B39" w:rsidRDefault="00D93B39" w:rsidP="00D93B39"/>
    <w:p w14:paraId="6A8F29AF" w14:textId="77777777" w:rsidR="00D93B39" w:rsidRDefault="00D93B39" w:rsidP="00D93B39">
      <w:r>
        <w:t>MARIO DRAGHI, boss of the European Central Bank (ECB), is a polished speaker, clear and direct. Yet there was a moment after the bank’s monetary-policy meeting on September 13th when he was uncharacteristically vague. Asked how the ECB might recycle the proceeds from maturing bonds once it ends its bond-buying programme, he said the issue had not come up. “We haven’t even discussed when we’re going to discuss it.” Perhaps at the meeting in November. Or December. It will be soon, anyway.</w:t>
      </w:r>
    </w:p>
    <w:p w14:paraId="113F1C4F" w14:textId="77777777" w:rsidR="00D93B39" w:rsidRDefault="00D93B39" w:rsidP="00D93B39"/>
    <w:p w14:paraId="3D2DAE3C" w14:textId="77777777" w:rsidR="00D93B39" w:rsidRDefault="00D93B39" w:rsidP="00D93B39">
      <w:pPr>
        <w:rPr>
          <w:rFonts w:hint="eastAsia"/>
        </w:rPr>
      </w:pPr>
      <w:r>
        <w:rPr>
          <w:rFonts w:hint="eastAsia"/>
        </w:rPr>
        <w:lastRenderedPageBreak/>
        <w:t>欧洲央行行长马里奥·德拉吉（</w:t>
      </w:r>
      <w:r>
        <w:rPr>
          <w:rFonts w:hint="eastAsia"/>
        </w:rPr>
        <w:t>Mario Draghi</w:t>
      </w:r>
      <w:r>
        <w:rPr>
          <w:rFonts w:hint="eastAsia"/>
        </w:rPr>
        <w:t>）是一个出色的发言人，清晰，直接。但在</w:t>
      </w:r>
      <w:r>
        <w:rPr>
          <w:rFonts w:hint="eastAsia"/>
        </w:rPr>
        <w:t>9</w:t>
      </w:r>
      <w:r>
        <w:rPr>
          <w:rFonts w:hint="eastAsia"/>
        </w:rPr>
        <w:t>月</w:t>
      </w:r>
      <w:r>
        <w:rPr>
          <w:rFonts w:hint="eastAsia"/>
        </w:rPr>
        <w:t>13</w:t>
      </w:r>
      <w:r>
        <w:rPr>
          <w:rFonts w:hint="eastAsia"/>
        </w:rPr>
        <w:t>日欧洲央行货币政策会议结束后，他一度一反常态地含糊其辞。当被问及欧洲央行在结束债券购买计划后将如何利用到期债券的收益时，他说这个问题还没提上议程。“我们连什么时候讨论这个问题都还没讨论。”也许会在</w:t>
      </w:r>
      <w:r>
        <w:rPr>
          <w:rFonts w:hint="eastAsia"/>
        </w:rPr>
        <w:t>11</w:t>
      </w:r>
      <w:r>
        <w:rPr>
          <w:rFonts w:hint="eastAsia"/>
        </w:rPr>
        <w:t>月的会议上。也许</w:t>
      </w:r>
      <w:r>
        <w:rPr>
          <w:rFonts w:hint="eastAsia"/>
        </w:rPr>
        <w:t>12</w:t>
      </w:r>
      <w:r>
        <w:rPr>
          <w:rFonts w:hint="eastAsia"/>
        </w:rPr>
        <w:t>月。反正，会很快。</w:t>
      </w:r>
    </w:p>
    <w:p w14:paraId="1C81FBBB" w14:textId="77777777" w:rsidR="00D93B39" w:rsidRDefault="00D93B39" w:rsidP="00D93B39"/>
    <w:p w14:paraId="41A2F6CC" w14:textId="77777777" w:rsidR="00D93B39" w:rsidRDefault="00D93B39" w:rsidP="00D93B39">
      <w:r>
        <w:t>Much of what central banks do is now telegraphed well in advance. Despite the occasional absurdities involved in giving fine-grained “forward guidance”, the Federal Reserve, the ECB and others have trained investors to know when to expect an increase in interest rates. Indeed, central-bank watching is no longer just concerned with clues about the timing of interest-rate changes or plans for bond purchases or sales. It has reached a more elevated plane, where statements by central bankers are parsed for signs of what they might soon say about what they may eventually do.</w:t>
      </w:r>
    </w:p>
    <w:p w14:paraId="23E2BCFD" w14:textId="77777777" w:rsidR="00D93B39" w:rsidRDefault="00D93B39" w:rsidP="00D93B39"/>
    <w:p w14:paraId="4C78F752" w14:textId="77777777" w:rsidR="00D93B39" w:rsidRDefault="00D93B39" w:rsidP="00D93B39">
      <w:pPr>
        <w:rPr>
          <w:rFonts w:hint="eastAsia"/>
        </w:rPr>
      </w:pPr>
      <w:r>
        <w:rPr>
          <w:rFonts w:hint="eastAsia"/>
        </w:rPr>
        <w:t>如今央行的很多行动早早就显露出来。尽管美联储、欧洲央行等机构在提供详细的“前瞻性指引”上有时甚至有些滑稽，但投资者已经被它们训练出了预测何时加息的本领。实际上，人们对央行的密切关注已不再停留在有关调整利率的时机或债券购买及出售计划的线索上，而是达到了一个更高的水平。他们会逐字逐句地分析行长们的声明，从中找寻种种迹象，猜测他们很快会就最终采取何种行动发表什么样的言论。</w:t>
      </w:r>
    </w:p>
    <w:p w14:paraId="57B4F495" w14:textId="77777777" w:rsidR="00D93B39" w:rsidRDefault="00D93B39" w:rsidP="00D93B39"/>
    <w:p w14:paraId="5417D244" w14:textId="77777777" w:rsidR="00D93B39" w:rsidRDefault="00D93B39" w:rsidP="00D93B39">
      <w:r>
        <w:t>It is a surprise, then, that forward guidance has had consequences for currency markets that have gone almost unnoticed. In China, policies can change without much in the way of prior signalling. So when the yuan moves, it carries rare news—about currency demand, about China and by extension about the world economy. Increasingly it is the yuan that shapes the foreign-exchange market.</w:t>
      </w:r>
    </w:p>
    <w:p w14:paraId="30EA6840" w14:textId="77777777" w:rsidR="00D93B39" w:rsidRDefault="00D93B39" w:rsidP="00D93B39"/>
    <w:p w14:paraId="2BAE2828" w14:textId="77777777" w:rsidR="00D93B39" w:rsidRDefault="00D93B39" w:rsidP="00D93B39">
      <w:pPr>
        <w:rPr>
          <w:rFonts w:hint="eastAsia"/>
        </w:rPr>
      </w:pPr>
      <w:r>
        <w:rPr>
          <w:rFonts w:hint="eastAsia"/>
        </w:rPr>
        <w:t>在这种情况下，前瞻性指引对货币市场的影响却几乎未受注意，颇为奇怪。在中国，政策可以在事先没有预警的情况下更改。因此当人民币波动时，会带来关于货币需求、中国乃至世界经济的罕见消息。人民币正日益成为那个给外汇市场定调的货币。</w:t>
      </w:r>
    </w:p>
    <w:p w14:paraId="53475641" w14:textId="77777777" w:rsidR="00D93B39" w:rsidRDefault="00D93B39" w:rsidP="00D93B39"/>
    <w:p w14:paraId="72C4DFA4" w14:textId="77777777" w:rsidR="00D93B39" w:rsidRDefault="00D93B39" w:rsidP="00D93B39">
      <w:r>
        <w:t>It is still a long way from being a global currency. The yuan has not made great strides as a trading or reserve currency. The dollar is still king. Of the $5trn traded in currency markets each day, the dollar is on one side of the exchange in almost nine out of ten transactions. Crude oil is priced in dollars. The bonds issued by countries and by globalised firms are likely to be in dollars if they are not in their home currency. And the dollar accounts for two-thirds of foreign-exchange reserves. The yuan barely registers.</w:t>
      </w:r>
    </w:p>
    <w:p w14:paraId="05C4833A" w14:textId="77777777" w:rsidR="00D93B39" w:rsidRDefault="00D93B39" w:rsidP="00D93B39"/>
    <w:p w14:paraId="5EEB0A3B" w14:textId="77777777" w:rsidR="00D93B39" w:rsidRDefault="00D93B39" w:rsidP="00D93B39">
      <w:pPr>
        <w:rPr>
          <w:rFonts w:hint="eastAsia"/>
        </w:rPr>
      </w:pPr>
      <w:r>
        <w:rPr>
          <w:rFonts w:hint="eastAsia"/>
        </w:rPr>
        <w:t>人民币距离成为全球货币还很远。它在作为交易或储备货币方面并没有取得很大进展。美元依然称王。外汇市场每天五万亿美元的交易中，其中一方是美元的交易几乎占了九成。原油以美元定价。由国家和全球化企业发行的债券如果不是以本国货币计价，就很可能是以美元计价。而且美元占了外汇储备的三分之二，人民币的占比非常不起眼。</w:t>
      </w:r>
    </w:p>
    <w:p w14:paraId="79F4622E" w14:textId="77777777" w:rsidR="00D93B39" w:rsidRDefault="00D93B39" w:rsidP="00D93B39"/>
    <w:p w14:paraId="2F677C5E" w14:textId="77777777" w:rsidR="00D93B39" w:rsidRDefault="00D93B39" w:rsidP="00D93B39">
      <w:r>
        <w:t>China looms large as an importer and exporter. It is the largest trading partner for almost every country on the planet. But the trade it dominates is priced, invoiced and settled mostly in the currency of America. Indeed, such was the importance of exports to China’s economy that, until quite recently, the yuan’s value was pegged tightly to the dollar.</w:t>
      </w:r>
    </w:p>
    <w:p w14:paraId="301AED27" w14:textId="77777777" w:rsidR="00D93B39" w:rsidRDefault="00D93B39" w:rsidP="00D93B39"/>
    <w:p w14:paraId="1408C431" w14:textId="77777777" w:rsidR="00D93B39" w:rsidRDefault="00D93B39" w:rsidP="00D93B39">
      <w:pPr>
        <w:rPr>
          <w:rFonts w:hint="eastAsia"/>
        </w:rPr>
      </w:pPr>
      <w:r>
        <w:rPr>
          <w:rFonts w:hint="eastAsia"/>
        </w:rPr>
        <w:t>中国作为进口国和出口国地位显赫。它是这个星球上几乎所有国家的最大贸易伙伴。但它所主导的贸易是以美元计价、开票并结算的。事实上，出口对中国经济非常重要，以至于直到不久前人民币一直都与美元紧密挂钩。</w:t>
      </w:r>
    </w:p>
    <w:p w14:paraId="2F5B492B" w14:textId="77777777" w:rsidR="00D93B39" w:rsidRDefault="00D93B39" w:rsidP="00D93B39"/>
    <w:p w14:paraId="5C12C764" w14:textId="77777777" w:rsidR="00D93B39" w:rsidRDefault="00D93B39" w:rsidP="00D93B39">
      <w:r>
        <w:t>Off the peg</w:t>
      </w:r>
    </w:p>
    <w:p w14:paraId="57784030" w14:textId="77777777" w:rsidR="00D93B39" w:rsidRDefault="00D93B39" w:rsidP="00D93B39"/>
    <w:p w14:paraId="3B434AC1" w14:textId="77777777" w:rsidR="00D93B39" w:rsidRDefault="00D93B39" w:rsidP="00D93B39">
      <w:pPr>
        <w:rPr>
          <w:rFonts w:hint="eastAsia"/>
        </w:rPr>
      </w:pPr>
      <w:r>
        <w:rPr>
          <w:rFonts w:hint="eastAsia"/>
        </w:rPr>
        <w:t>脱钩</w:t>
      </w:r>
    </w:p>
    <w:p w14:paraId="1F97955F" w14:textId="77777777" w:rsidR="00D93B39" w:rsidRDefault="00D93B39" w:rsidP="00D93B39"/>
    <w:p w14:paraId="154A2D63" w14:textId="77777777" w:rsidR="00D93B39" w:rsidRDefault="00D93B39" w:rsidP="00D93B39">
      <w:r>
        <w:lastRenderedPageBreak/>
        <w:t>But no longer. Since August 2015 the yuan has ostensibly been managed by reference to a broad basket of currencies. In principle this is so the yuan’s value can better reflect economic forces. In practice it simply allows the yuan to move in a wider range against the dollar, says Mansoor Mohi-uddin of NatWest Markets. Even this has limits. If the yuan strengthens too quickly, it will hurt China’s exports. If it weakens too much, the dollar debts of Chinese firms become more onerous. A sharp drop might spark devaluation fears and capital flight.</w:t>
      </w:r>
    </w:p>
    <w:p w14:paraId="59BBFA91" w14:textId="77777777" w:rsidR="00D93B39" w:rsidRDefault="00D93B39" w:rsidP="00D93B39"/>
    <w:p w14:paraId="1B887115" w14:textId="77777777" w:rsidR="00D93B39" w:rsidRDefault="00D93B39" w:rsidP="00D93B39">
      <w:pPr>
        <w:rPr>
          <w:rFonts w:hint="eastAsia"/>
        </w:rPr>
      </w:pPr>
      <w:r>
        <w:rPr>
          <w:rFonts w:hint="eastAsia"/>
        </w:rPr>
        <w:t>但现在不同了。自</w:t>
      </w:r>
      <w:r>
        <w:rPr>
          <w:rFonts w:hint="eastAsia"/>
        </w:rPr>
        <w:t>2015</w:t>
      </w:r>
      <w:r>
        <w:rPr>
          <w:rFonts w:hint="eastAsia"/>
        </w:rPr>
        <w:t>年</w:t>
      </w:r>
      <w:r>
        <w:rPr>
          <w:rFonts w:hint="eastAsia"/>
        </w:rPr>
        <w:t>8</w:t>
      </w:r>
      <w:r>
        <w:rPr>
          <w:rFonts w:hint="eastAsia"/>
        </w:rPr>
        <w:t>月以来，人民币据称是通过参考一篮子货币来管理的。从原则上说，这可以让人民币的价值更好地反映经济环境。而在实际操作中，这只是让人民币对美元的汇率波动范围变得更大了，国民西敏寺银行市场公司（</w:t>
      </w:r>
      <w:r>
        <w:rPr>
          <w:rFonts w:hint="eastAsia"/>
        </w:rPr>
        <w:t>NatWest Markets</w:t>
      </w:r>
      <w:r>
        <w:rPr>
          <w:rFonts w:hint="eastAsia"/>
        </w:rPr>
        <w:t>）的曼苏尔·莫希</w:t>
      </w:r>
      <w:r>
        <w:rPr>
          <w:rFonts w:hint="eastAsia"/>
        </w:rPr>
        <w:t>-</w:t>
      </w:r>
      <w:r>
        <w:rPr>
          <w:rFonts w:hint="eastAsia"/>
        </w:rPr>
        <w:t>乌丁（</w:t>
      </w:r>
      <w:r>
        <w:rPr>
          <w:rFonts w:hint="eastAsia"/>
        </w:rPr>
        <w:t>Mansoor Mohi-uddin</w:t>
      </w:r>
      <w:r>
        <w:rPr>
          <w:rFonts w:hint="eastAsia"/>
        </w:rPr>
        <w:t>）说。但即便这样仍有限度。如果人民币升值过快，会伤害中国的出口；如果贬值太多，中国企业的美元债务负担就会加重。大幅贬值可能引发对货币贬值的担忧和资本外逃。</w:t>
      </w:r>
    </w:p>
    <w:p w14:paraId="5C66F563" w14:textId="77777777" w:rsidR="00D93B39" w:rsidRDefault="00D93B39" w:rsidP="00D93B39"/>
    <w:p w14:paraId="74E0D118" w14:textId="77777777" w:rsidR="00D93B39" w:rsidRDefault="00D93B39" w:rsidP="00D93B39">
      <w:r>
        <w:t>Yet in one regard, the yuan’s influence is increasingly felt. Almost as soon as the yuan was allowed to float a little more freely, the currencies of economies that do a lot of trade with China began to move in tandem with it. The euro-dollar exchange rate, for instance, has closely tracked changes in the dollar-yuan rate recently (see chart). When the yuan weakened against the dollar in 2016, the euro fell to a low of $1.05. When the yuan rallied last year, so did the euro. This co-movement is probably not a coincidence, says Kit Juckes, of Société Générale, because the currencies of China’s other big trading partners show the same pattern. When the yuan moves up or down, other currencies follow it.</w:t>
      </w:r>
    </w:p>
    <w:p w14:paraId="6FC288C4" w14:textId="77777777" w:rsidR="00D93B39" w:rsidRDefault="00D93B39" w:rsidP="00D93B39"/>
    <w:p w14:paraId="1505BB92" w14:textId="77777777" w:rsidR="00D93B39" w:rsidRDefault="00D93B39" w:rsidP="00D93B39">
      <w:pPr>
        <w:rPr>
          <w:rFonts w:hint="eastAsia"/>
        </w:rPr>
      </w:pPr>
      <w:r>
        <w:rPr>
          <w:rFonts w:hint="eastAsia"/>
        </w:rPr>
        <w:t>不过从某一方面看来，人民币的影响力越来越大了。几乎就在允许人民币略多一点浮动自由的同时，与中国有大量贸易往来的经济体的货币就开始与之同步浮动。例如，欧元兑美元汇率最近就紧紧跟随美元兑人民币汇率的变化（见图表）。</w:t>
      </w:r>
      <w:r>
        <w:rPr>
          <w:rFonts w:hint="eastAsia"/>
        </w:rPr>
        <w:t>2016</w:t>
      </w:r>
      <w:r>
        <w:rPr>
          <w:rFonts w:hint="eastAsia"/>
        </w:rPr>
        <w:t>年，当人民币对美元贬值时，欧元跌至</w:t>
      </w:r>
      <w:r>
        <w:rPr>
          <w:rFonts w:hint="eastAsia"/>
        </w:rPr>
        <w:t>1</w:t>
      </w:r>
      <w:r>
        <w:rPr>
          <w:rFonts w:hint="eastAsia"/>
        </w:rPr>
        <w:t>欧元兑</w:t>
      </w:r>
      <w:r>
        <w:rPr>
          <w:rFonts w:hint="eastAsia"/>
        </w:rPr>
        <w:t>1.05</w:t>
      </w:r>
      <w:r>
        <w:rPr>
          <w:rFonts w:hint="eastAsia"/>
        </w:rPr>
        <w:t>美元的低点。去年人民币反弹，欧元也反弹了。法国兴业银行的基特·朱克斯（</w:t>
      </w:r>
      <w:r>
        <w:rPr>
          <w:rFonts w:hint="eastAsia"/>
        </w:rPr>
        <w:t>Kit Juckes</w:t>
      </w:r>
      <w:r>
        <w:rPr>
          <w:rFonts w:hint="eastAsia"/>
        </w:rPr>
        <w:t>）表示，这种联动可能并非巧合，因为中国其他大型贸易伙伴的货币也表现出了同样的模式。当人民币升值或贬值时，它们也随之变动。</w:t>
      </w:r>
    </w:p>
    <w:p w14:paraId="17F986F7" w14:textId="77777777" w:rsidR="00D93B39" w:rsidRDefault="00D93B39" w:rsidP="00D93B39"/>
    <w:p w14:paraId="5ABB6AAD" w14:textId="77777777" w:rsidR="00D93B39" w:rsidRDefault="00D93B39" w:rsidP="00D93B39"/>
    <w:p w14:paraId="62F84A7C" w14:textId="77777777" w:rsidR="00D93B39" w:rsidRDefault="00D93B39" w:rsidP="00D93B39">
      <w:r>
        <w:t>This is testament to China’s “soft power” in the foreign-exchange market, says Mr Juckes. In large part China owes this clout to its gravity in global trade. But it is enhanced by the forward-guidance straitjacket worn by central bankers elsewhere. Their transparency can be almost comical, as Mr Draghi’s comments show. By contrast, little is known about what China plans. A shift in the yuan is a big signal.</w:t>
      </w:r>
    </w:p>
    <w:p w14:paraId="6A4E5681" w14:textId="77777777" w:rsidR="00D93B39" w:rsidRDefault="00D93B39" w:rsidP="00D93B39"/>
    <w:p w14:paraId="5A597C70" w14:textId="77777777" w:rsidR="00D93B39" w:rsidRDefault="00D93B39" w:rsidP="00D93B39">
      <w:pPr>
        <w:rPr>
          <w:rFonts w:hint="eastAsia"/>
        </w:rPr>
      </w:pPr>
      <w:r>
        <w:rPr>
          <w:rFonts w:hint="eastAsia"/>
        </w:rPr>
        <w:t>朱克斯表示，这证明了中国在外汇市场上的“软实力”。在很大程度上，中国有这样的影响力要归功于它在全球贸易中的重要地位。但是，其他地方的央行行长们穿上的前瞻性指引“紧身衣”强化了这一点。有时这件衣服的透明度已近乎滑稽——听听德拉吉关于债券收益的回答。相反，人们对中国的计划知之甚少。人民币的浮动就成了一个重大的信号。</w:t>
      </w:r>
    </w:p>
    <w:p w14:paraId="3607ABE8" w14:textId="77777777" w:rsidR="00D93B39" w:rsidRDefault="00D93B39" w:rsidP="00D93B39"/>
    <w:p w14:paraId="5F5AA73D" w14:textId="77777777" w:rsidR="00D93B39" w:rsidRDefault="00D93B39" w:rsidP="00D93B39">
      <w:r>
        <w:t>China’s pull must now be reckoned with when thinking about the outlook for currency markets. A typical long-range forecast for the euro is $1.30, some 10% higher than where it trades now. That forecast is close to estimates of the euro’s purchasing-power parity, the exchange rate that would make the price of a basket of goods the same in Europe as in America. It seems a natural rate for the euro to gravitate towards. But it will be hard for it to reach that level unless China’s policymakers allow the yuan to rise against the dollar. And who can say with confidence that they will?</w:t>
      </w:r>
    </w:p>
    <w:p w14:paraId="33CEC5B3" w14:textId="77777777" w:rsidR="00D93B39" w:rsidRDefault="00D93B39" w:rsidP="00D93B39"/>
    <w:p w14:paraId="1E832524" w14:textId="77777777" w:rsidR="00D93B39" w:rsidRDefault="00D93B39" w:rsidP="00D93B39">
      <w:pPr>
        <w:rPr>
          <w:rFonts w:hint="eastAsia"/>
        </w:rPr>
      </w:pPr>
      <w:r>
        <w:rPr>
          <w:rFonts w:hint="eastAsia"/>
        </w:rPr>
        <w:t>现在要预估外汇市场的前景，必须考虑到中国的影响力。对欧元的长期预测一般是</w:t>
      </w:r>
      <w:r>
        <w:rPr>
          <w:rFonts w:hint="eastAsia"/>
        </w:rPr>
        <w:t>1</w:t>
      </w:r>
      <w:r>
        <w:rPr>
          <w:rFonts w:hint="eastAsia"/>
        </w:rPr>
        <w:t>欧元兑</w:t>
      </w:r>
      <w:r>
        <w:rPr>
          <w:rFonts w:hint="eastAsia"/>
        </w:rPr>
        <w:t>1.30</w:t>
      </w:r>
      <w:r>
        <w:rPr>
          <w:rFonts w:hint="eastAsia"/>
        </w:rPr>
        <w:t>美元，比目前的交易价高出约</w:t>
      </w:r>
      <w:r>
        <w:rPr>
          <w:rFonts w:hint="eastAsia"/>
        </w:rPr>
        <w:t>10%</w:t>
      </w:r>
      <w:r>
        <w:rPr>
          <w:rFonts w:hint="eastAsia"/>
        </w:rPr>
        <w:t>。这一预测与欧元按购买力平价的估值（使得一篮子商品的价格在欧洲与美国）接近。这似乎是欧元会自然趋向的汇率。但是，除非中国的政策制定者允许人民币兑美元升值，否则欧元很难升至这一水平。而谁又能很有把握地说中国会这么做呢？</w:t>
      </w:r>
    </w:p>
    <w:p w14:paraId="750CD77C" w14:textId="77777777" w:rsidR="00D93B39" w:rsidRDefault="00D93B39" w:rsidP="00D93B39">
      <w:pPr>
        <w:pStyle w:val="1"/>
      </w:pPr>
      <w:r>
        <w:lastRenderedPageBreak/>
        <w:t>Schumpeter: Metamorphosis</w:t>
      </w:r>
    </w:p>
    <w:p w14:paraId="08B3B041" w14:textId="77777777" w:rsidR="00D93B39" w:rsidRDefault="00D93B39" w:rsidP="00D93B39">
      <w:r>
        <w:t>Two Asian financial giants deserve to be better known</w:t>
      </w:r>
    </w:p>
    <w:p w14:paraId="707D58FE" w14:textId="77777777" w:rsidR="00D93B39" w:rsidRDefault="00D93B39" w:rsidP="00D93B39">
      <w:pPr>
        <w:rPr>
          <w:rFonts w:hint="eastAsia"/>
        </w:rPr>
      </w:pPr>
      <w:r>
        <w:rPr>
          <w:rFonts w:hint="eastAsia"/>
        </w:rPr>
        <w:t>熊彼特：变形记</w:t>
      </w:r>
    </w:p>
    <w:p w14:paraId="13CC0EFF" w14:textId="77777777" w:rsidR="00D93B39" w:rsidRDefault="00D93B39" w:rsidP="00D93B39">
      <w:pPr>
        <w:rPr>
          <w:rFonts w:hint="eastAsia"/>
        </w:rPr>
      </w:pPr>
      <w:r>
        <w:rPr>
          <w:rFonts w:hint="eastAsia"/>
        </w:rPr>
        <w:t>亚洲两大金融巨头值得人们更好地了解</w:t>
      </w:r>
    </w:p>
    <w:p w14:paraId="166816E5" w14:textId="77777777" w:rsidR="00D93B39" w:rsidRDefault="00D93B39" w:rsidP="00D93B39">
      <w:r>
        <w:t xml:space="preserve">20180922 business </w:t>
      </w:r>
      <w:r>
        <w:rPr>
          <w:rFonts w:ascii="Segoe UI Emoji" w:hAnsi="Segoe UI Emoji" w:cs="Segoe UI Emoji"/>
        </w:rPr>
        <w:t>🇬🇧</w:t>
      </w:r>
      <w:r>
        <w:t xml:space="preserve"> English Version</w:t>
      </w:r>
    </w:p>
    <w:p w14:paraId="64D221CE" w14:textId="77777777" w:rsidR="00D93B39" w:rsidRDefault="00D93B39" w:rsidP="00D93B39"/>
    <w:p w14:paraId="6C67D18C" w14:textId="77777777" w:rsidR="00D93B39" w:rsidRDefault="00D93B39" w:rsidP="00D93B39">
      <w:r>
        <w:t>TOYOTA, Unilever, Barclays, Amazon, Tata. There are 71,000 listed firms in the world, but only a few hundred that many people know at least a little about. Schumpeter would like to propose two Asia-centric candidates: AIA and Prudential PLC. They pass the key tests of relevance. They are big, with a combined market value of $160bn. They are special, having grown profits faster than two-thirds of listed companies over the past decade. They have prospered against the odds, surviving wars, revolutionary Shanghai, decolonisation and the 2008 Wall Street crash. And they illustrate a global trend: the rise of Asia as a mighty force—perhaps eventually the dominant force—in global finance.</w:t>
      </w:r>
    </w:p>
    <w:p w14:paraId="65DECF69" w14:textId="77777777" w:rsidR="00D93B39" w:rsidRDefault="00D93B39" w:rsidP="00D93B39"/>
    <w:p w14:paraId="2FC7CA2F" w14:textId="77777777" w:rsidR="00D93B39" w:rsidRDefault="00D93B39" w:rsidP="00D93B39">
      <w:pPr>
        <w:rPr>
          <w:rFonts w:hint="eastAsia"/>
        </w:rPr>
      </w:pPr>
      <w:r>
        <w:rPr>
          <w:rFonts w:hint="eastAsia"/>
        </w:rPr>
        <w:t>丰田、联合利华、巴克莱、亚马逊、塔塔。全球有</w:t>
      </w:r>
      <w:r>
        <w:rPr>
          <w:rFonts w:hint="eastAsia"/>
        </w:rPr>
        <w:t>7.1</w:t>
      </w:r>
      <w:r>
        <w:rPr>
          <w:rFonts w:hint="eastAsia"/>
        </w:rPr>
        <w:t>万家上市公司，但能让很多人至少略知一二的不过数百家而已。本专栏想向读者推荐两家以亚洲为中心的公司：友邦保险（</w:t>
      </w:r>
      <w:r>
        <w:rPr>
          <w:rFonts w:hint="eastAsia"/>
        </w:rPr>
        <w:t>AIA</w:t>
      </w:r>
      <w:r>
        <w:rPr>
          <w:rFonts w:hint="eastAsia"/>
        </w:rPr>
        <w:t>）和英国保诚集团（</w:t>
      </w:r>
      <w:r>
        <w:rPr>
          <w:rFonts w:hint="eastAsia"/>
        </w:rPr>
        <w:t>Prudential PLC</w:t>
      </w:r>
      <w:r>
        <w:rPr>
          <w:rFonts w:hint="eastAsia"/>
        </w:rPr>
        <w:t>）。它们通过了我们的重要性测试：它们规模庞大——合并市值达</w:t>
      </w:r>
      <w:r>
        <w:rPr>
          <w:rFonts w:hint="eastAsia"/>
        </w:rPr>
        <w:t>1600</w:t>
      </w:r>
      <w:r>
        <w:rPr>
          <w:rFonts w:hint="eastAsia"/>
        </w:rPr>
        <w:t>亿美元；非同寻常——过去十年利润增速超过三分之二的上市公司；捱过了各种艰难险阻——战争、上海巨变、去殖民化以及</w:t>
      </w:r>
      <w:r>
        <w:rPr>
          <w:rFonts w:hint="eastAsia"/>
        </w:rPr>
        <w:t>2008</w:t>
      </w:r>
      <w:r>
        <w:rPr>
          <w:rFonts w:hint="eastAsia"/>
        </w:rPr>
        <w:t>年华尔街崩溃等；显示了一种全球趋势——亚洲崛起为全球金融的强大力量，或许最终还会成为主导力量。</w:t>
      </w:r>
    </w:p>
    <w:p w14:paraId="1EA43B27" w14:textId="77777777" w:rsidR="00D93B39" w:rsidRDefault="00D93B39" w:rsidP="00D93B39"/>
    <w:p w14:paraId="1D7E04FC" w14:textId="77777777" w:rsidR="00D93B39" w:rsidRDefault="00D93B39" w:rsidP="00D93B39">
      <w:r>
        <w:t>AIA and Pru are specialists in getting Asians to save through long-term insurance, typically life or health policies. They span 20 Asian countries, have over 60m customers and employ almost a million agents to sell their services. They are big investors in local financial markets. And they are beneficiaries of powerful trends. Asia’s middle class is growing but tends to have its savings stashed in cash. Welfare states do not yet offer an adequate safety net if family members get ill or die. An obvious answer to this is insurance, yet annual premiums are just 2.5% of GDP in emerging Asia, compared with 5% in western Europe.</w:t>
      </w:r>
    </w:p>
    <w:p w14:paraId="06920BC5" w14:textId="77777777" w:rsidR="00D93B39" w:rsidRDefault="00D93B39" w:rsidP="00D93B39"/>
    <w:p w14:paraId="2BDA3E56" w14:textId="77777777" w:rsidR="00D93B39" w:rsidRDefault="00D93B39" w:rsidP="00D93B39">
      <w:pPr>
        <w:rPr>
          <w:rFonts w:hint="eastAsia"/>
        </w:rPr>
      </w:pPr>
      <w:r>
        <w:rPr>
          <w:rFonts w:hint="eastAsia"/>
        </w:rPr>
        <w:t>友邦和保诚是让亚洲人通过长期保险（通常是寿险或医疗保险）来储蓄的专家。它们的业务遍及</w:t>
      </w:r>
      <w:r>
        <w:rPr>
          <w:rFonts w:hint="eastAsia"/>
        </w:rPr>
        <w:t>20</w:t>
      </w:r>
      <w:r>
        <w:rPr>
          <w:rFonts w:hint="eastAsia"/>
        </w:rPr>
        <w:t>个亚洲国家，拥有</w:t>
      </w:r>
      <w:r>
        <w:rPr>
          <w:rFonts w:hint="eastAsia"/>
        </w:rPr>
        <w:t>6000</w:t>
      </w:r>
      <w:r>
        <w:rPr>
          <w:rFonts w:hint="eastAsia"/>
        </w:rPr>
        <w:t>多万名客户，雇用了近百万名代理人来销售它们的服务。它们是当地金融市场的投资大户，也是多股强劲趋势的受益者。亚洲的中产阶级群体日益壮大，却还是倾向于现金储蓄。一旦家庭成员生病或死亡，福利国家还不能提供足够的保障措施。对此，一个显而易见的解决办法是保险。但在亚洲新兴国家，年保险费仅占</w:t>
      </w:r>
      <w:r>
        <w:rPr>
          <w:rFonts w:hint="eastAsia"/>
        </w:rPr>
        <w:t>GDP</w:t>
      </w:r>
      <w:r>
        <w:rPr>
          <w:rFonts w:hint="eastAsia"/>
        </w:rPr>
        <w:t>的</w:t>
      </w:r>
      <w:r>
        <w:rPr>
          <w:rFonts w:hint="eastAsia"/>
        </w:rPr>
        <w:t>2.5%</w:t>
      </w:r>
      <w:r>
        <w:rPr>
          <w:rFonts w:hint="eastAsia"/>
        </w:rPr>
        <w:t>，而西欧为</w:t>
      </w:r>
      <w:r>
        <w:rPr>
          <w:rFonts w:hint="eastAsia"/>
        </w:rPr>
        <w:t>5%</w:t>
      </w:r>
      <w:r>
        <w:rPr>
          <w:rFonts w:hint="eastAsia"/>
        </w:rPr>
        <w:t>。</w:t>
      </w:r>
    </w:p>
    <w:p w14:paraId="6E9644CD" w14:textId="77777777" w:rsidR="00D93B39" w:rsidRDefault="00D93B39" w:rsidP="00D93B39"/>
    <w:p w14:paraId="15DA6B54" w14:textId="77777777" w:rsidR="00D93B39" w:rsidRDefault="00D93B39" w:rsidP="00D93B39">
      <w:r>
        <w:t>What is logical is not necessarily easy to achieve. Both firms have had to go on odysseys. AIA was founded in Shanghai in 1919 by an adventurer called Cornelius Vander Starr, and went on to be folded into AIG, a huge, rogue American financial conglomerate that got bailed out in 2008. AIA was spun out in 2010. Pru was founded in 1848 to serve the insurance needs of Britain’s middle class. Its annual report from three decades ago mentions Asia once. But in the 1990s it remembered that it had some operations in the region that were remnants of colonial times and sent out Mark Tucker, a young executive, to investigate. He ignited the business, later became boss of Pru and then AIA, and is now chairman of HSBC—one of several star executives to have been involved. Tidjane Thiam, boss of Credit Suisse, ran Pru in 2009-15.</w:t>
      </w:r>
    </w:p>
    <w:p w14:paraId="77543CEB" w14:textId="77777777" w:rsidR="00D93B39" w:rsidRDefault="00D93B39" w:rsidP="00D93B39"/>
    <w:p w14:paraId="75B2078B" w14:textId="77777777" w:rsidR="00D93B39" w:rsidRDefault="00D93B39" w:rsidP="00D93B39">
      <w:pPr>
        <w:rPr>
          <w:rFonts w:hint="eastAsia"/>
        </w:rPr>
      </w:pPr>
      <w:r>
        <w:rPr>
          <w:rFonts w:hint="eastAsia"/>
        </w:rPr>
        <w:t>然而，顺理成章未必就能轻易实现。两家公司都不得不继续它们的艰难旅程。</w:t>
      </w:r>
      <w:r>
        <w:rPr>
          <w:rFonts w:hint="eastAsia"/>
        </w:rPr>
        <w:t>1919</w:t>
      </w:r>
      <w:r>
        <w:rPr>
          <w:rFonts w:hint="eastAsia"/>
        </w:rPr>
        <w:t>年，冒险家史戴（</w:t>
      </w:r>
      <w:r>
        <w:rPr>
          <w:rFonts w:hint="eastAsia"/>
        </w:rPr>
        <w:t>Cornelius Vander Starr</w:t>
      </w:r>
      <w:r>
        <w:rPr>
          <w:rFonts w:hint="eastAsia"/>
        </w:rPr>
        <w:t>）在上海创办了友邦，后来友邦加入大型金融集团美国国际集团（</w:t>
      </w:r>
      <w:r>
        <w:rPr>
          <w:rFonts w:hint="eastAsia"/>
        </w:rPr>
        <w:t>AIG</w:t>
      </w:r>
      <w:r>
        <w:rPr>
          <w:rFonts w:hint="eastAsia"/>
        </w:rPr>
        <w:t>）。涉不诚实交易的</w:t>
      </w:r>
      <w:r>
        <w:rPr>
          <w:rFonts w:hint="eastAsia"/>
        </w:rPr>
        <w:t>AIG</w:t>
      </w:r>
      <w:r>
        <w:rPr>
          <w:rFonts w:hint="eastAsia"/>
        </w:rPr>
        <w:t>于</w:t>
      </w:r>
      <w:r>
        <w:rPr>
          <w:rFonts w:hint="eastAsia"/>
        </w:rPr>
        <w:t>2008</w:t>
      </w:r>
      <w:r>
        <w:rPr>
          <w:rFonts w:hint="eastAsia"/>
        </w:rPr>
        <w:t>年获政府救助，免于破产。友邦在</w:t>
      </w:r>
      <w:r>
        <w:rPr>
          <w:rFonts w:hint="eastAsia"/>
        </w:rPr>
        <w:t>2010</w:t>
      </w:r>
      <w:r>
        <w:rPr>
          <w:rFonts w:hint="eastAsia"/>
        </w:rPr>
        <w:t>年脱离了</w:t>
      </w:r>
      <w:r>
        <w:rPr>
          <w:rFonts w:hint="eastAsia"/>
        </w:rPr>
        <w:t>AIG</w:t>
      </w:r>
      <w:r>
        <w:rPr>
          <w:rFonts w:hint="eastAsia"/>
        </w:rPr>
        <w:t>。成立于</w:t>
      </w:r>
      <w:r>
        <w:rPr>
          <w:rFonts w:hint="eastAsia"/>
        </w:rPr>
        <w:t>1848</w:t>
      </w:r>
      <w:r>
        <w:rPr>
          <w:rFonts w:hint="eastAsia"/>
        </w:rPr>
        <w:t>年的保诚最初是为了满足英国中产阶级的保险需求。它</w:t>
      </w:r>
      <w:r>
        <w:rPr>
          <w:rFonts w:hint="eastAsia"/>
        </w:rPr>
        <w:t>30</w:t>
      </w:r>
      <w:r>
        <w:rPr>
          <w:rFonts w:hint="eastAsia"/>
        </w:rPr>
        <w:t>年前的年报里只提到过亚洲一次。但在上世纪</w:t>
      </w:r>
      <w:r>
        <w:rPr>
          <w:rFonts w:hint="eastAsia"/>
        </w:rPr>
        <w:t>90</w:t>
      </w:r>
      <w:r>
        <w:rPr>
          <w:rFonts w:hint="eastAsia"/>
        </w:rPr>
        <w:t>年代，它想起自己在该地区还有一些殖民地时期残存的业务，于是派出年轻的高管杜嘉琪（</w:t>
      </w:r>
      <w:r>
        <w:rPr>
          <w:rFonts w:hint="eastAsia"/>
        </w:rPr>
        <w:t>Mark Tucker</w:t>
      </w:r>
      <w:r>
        <w:rPr>
          <w:rFonts w:hint="eastAsia"/>
        </w:rPr>
        <w:t>）前往调查。他让这些业务重新发展起来。后来他本人也先后担任保诚和友邦的老板，现在是汇丰银行的董事长。他是保诚发展历史上的几位明星高管之一。瑞士信贷集团（</w:t>
      </w:r>
      <w:r>
        <w:rPr>
          <w:rFonts w:hint="eastAsia"/>
        </w:rPr>
        <w:t>Credit Suisse</w:t>
      </w:r>
      <w:r>
        <w:rPr>
          <w:rFonts w:hint="eastAsia"/>
        </w:rPr>
        <w:t>）</w:t>
      </w:r>
      <w:r>
        <w:rPr>
          <w:rFonts w:hint="eastAsia"/>
        </w:rPr>
        <w:lastRenderedPageBreak/>
        <w:t>的老板谭天忠（</w:t>
      </w:r>
      <w:r>
        <w:rPr>
          <w:rFonts w:hint="eastAsia"/>
        </w:rPr>
        <w:t>Tidjane Thiam</w:t>
      </w:r>
      <w:r>
        <w:rPr>
          <w:rFonts w:hint="eastAsia"/>
        </w:rPr>
        <w:t>）曾在</w:t>
      </w:r>
      <w:r>
        <w:rPr>
          <w:rFonts w:hint="eastAsia"/>
        </w:rPr>
        <w:t>2009</w:t>
      </w:r>
      <w:r>
        <w:rPr>
          <w:rFonts w:hint="eastAsia"/>
        </w:rPr>
        <w:t>至</w:t>
      </w:r>
      <w:r>
        <w:rPr>
          <w:rFonts w:hint="eastAsia"/>
        </w:rPr>
        <w:t>2015</w:t>
      </w:r>
      <w:r>
        <w:rPr>
          <w:rFonts w:hint="eastAsia"/>
        </w:rPr>
        <w:t>年间执掌保诚。</w:t>
      </w:r>
    </w:p>
    <w:p w14:paraId="49D84938" w14:textId="77777777" w:rsidR="00D93B39" w:rsidRDefault="00D93B39" w:rsidP="00D93B39"/>
    <w:p w14:paraId="097DCE93" w14:textId="77777777" w:rsidR="00D93B39" w:rsidRDefault="00D93B39" w:rsidP="00D93B39">
      <w:r>
        <w:t>Expanding life-insurance businesses is hard. You have to spend cash up front on marketing, agents and laying aside capital reserves. The profits are spread over decades: 67% of the undiscounted earnings from AIA’s book of policies will be realised after 2038. In Asia each national market grows over time but in volatile fashion, shrinking on average one year in every three. Currencies gyrate. The industry is fragmented—there are at least 100 life firms across Asia. Someone is always starting a price war.</w:t>
      </w:r>
    </w:p>
    <w:p w14:paraId="3A6AA017" w14:textId="77777777" w:rsidR="00D93B39" w:rsidRDefault="00D93B39" w:rsidP="00D93B39"/>
    <w:p w14:paraId="278C5F29" w14:textId="77777777" w:rsidR="00D93B39" w:rsidRDefault="00D93B39" w:rsidP="00D93B39">
      <w:pPr>
        <w:rPr>
          <w:rFonts w:hint="eastAsia"/>
        </w:rPr>
      </w:pPr>
      <w:r>
        <w:rPr>
          <w:rFonts w:hint="eastAsia"/>
        </w:rPr>
        <w:t>扩大寿险业务并非易事。必须在市场营销、代理人和准备金等方面预先投入现金。而利润回报周期则长达数十年：友邦保单账目中</w:t>
      </w:r>
      <w:r>
        <w:rPr>
          <w:rFonts w:hint="eastAsia"/>
        </w:rPr>
        <w:t>67%</w:t>
      </w:r>
      <w:r>
        <w:rPr>
          <w:rFonts w:hint="eastAsia"/>
        </w:rPr>
        <w:t>的未贴现收入要到</w:t>
      </w:r>
      <w:r>
        <w:rPr>
          <w:rFonts w:hint="eastAsia"/>
        </w:rPr>
        <w:t>2038</w:t>
      </w:r>
      <w:r>
        <w:rPr>
          <w:rFonts w:hint="eastAsia"/>
        </w:rPr>
        <w:t>年后才能兑现。长期以来，亚洲各国市场虽然都在增长，却不太稳定，平均每三年就有一年出现萎缩。货币波动也很大。亚洲市场相当分散，至少有</w:t>
      </w:r>
      <w:r>
        <w:rPr>
          <w:rFonts w:hint="eastAsia"/>
        </w:rPr>
        <w:t>100</w:t>
      </w:r>
      <w:r>
        <w:rPr>
          <w:rFonts w:hint="eastAsia"/>
        </w:rPr>
        <w:t>家寿险公司。总有人挑起价格战。</w:t>
      </w:r>
    </w:p>
    <w:p w14:paraId="4F2B6257" w14:textId="77777777" w:rsidR="00D93B39" w:rsidRDefault="00D93B39" w:rsidP="00D93B39"/>
    <w:p w14:paraId="4E687128" w14:textId="77777777" w:rsidR="00D93B39" w:rsidRDefault="00D93B39" w:rsidP="00D93B39">
      <w:r>
        <w:t>Both firms have found ways to cope. They are geographically diversified. Each of India, Indonesia and Thailand have boomed since 2008, only to slow down. Between 2015 and 2017 Hong Kong took off as mainland Chinese flocked to sign up to policies in a location with rule of law, but it has since hit saturation point. Now parts of South-East Asia and mainland China are growing nicely again. The firms’ armies of agents are a barrier to entry that is hard to replicate, and both companies avoid writing policies that require markets to soar in order to be profitable.</w:t>
      </w:r>
    </w:p>
    <w:p w14:paraId="17C9E54C" w14:textId="77777777" w:rsidR="00D93B39" w:rsidRDefault="00D93B39" w:rsidP="00D93B39"/>
    <w:p w14:paraId="376E5F50" w14:textId="77777777" w:rsidR="00D93B39" w:rsidRDefault="00D93B39" w:rsidP="00D93B39">
      <w:pPr>
        <w:rPr>
          <w:rFonts w:hint="eastAsia"/>
        </w:rPr>
      </w:pPr>
      <w:r>
        <w:rPr>
          <w:rFonts w:hint="eastAsia"/>
        </w:rPr>
        <w:t>两家公司都找到了对策，那就是因地制宜。自</w:t>
      </w:r>
      <w:r>
        <w:rPr>
          <w:rFonts w:hint="eastAsia"/>
        </w:rPr>
        <w:t>2008</w:t>
      </w:r>
      <w:r>
        <w:rPr>
          <w:rFonts w:hint="eastAsia"/>
        </w:rPr>
        <w:t>年以来，印度、印尼和泰国市场都在蓬勃发展，只是速度有所放缓。</w:t>
      </w:r>
      <w:r>
        <w:rPr>
          <w:rFonts w:hint="eastAsia"/>
        </w:rPr>
        <w:t>2015</w:t>
      </w:r>
      <w:r>
        <w:rPr>
          <w:rFonts w:hint="eastAsia"/>
        </w:rPr>
        <w:t>至</w:t>
      </w:r>
      <w:r>
        <w:rPr>
          <w:rFonts w:hint="eastAsia"/>
        </w:rPr>
        <w:t>2017</w:t>
      </w:r>
      <w:r>
        <w:rPr>
          <w:rFonts w:hint="eastAsia"/>
        </w:rPr>
        <w:t>年间，随着中国大陆居民蜂拥到香港这个法治地区买保险，香港的保险业开始腾飞，但此后也达到了饱和。现在，东南亚部分地区和中国大陆的保险业重新向好。两家公司的代理人大军制度是难以复制的准入壁垒。同时，两家公司都避开了那些需要市场保持高涨才能盈利的保单。</w:t>
      </w:r>
    </w:p>
    <w:p w14:paraId="204B5D93" w14:textId="77777777" w:rsidR="00D93B39" w:rsidRDefault="00D93B39" w:rsidP="00D93B39"/>
    <w:p w14:paraId="06519E42" w14:textId="77777777" w:rsidR="00D93B39" w:rsidRDefault="00D93B39" w:rsidP="00D93B39">
      <w:r>
        <w:t>The result is that AIA and Pru’s Asian arm have increased their operating profits at a compound rate of 13% and 18% respectively, in dollar terms, since 2007. Two decades ago Asia represented 5% of Pru’s market value; now it is about 50%. AIA is worth twice as much as its former parent, AIG. The crumbs have become the biggest slice of the cake. For the global life industry Asian firms now represent 49% of total market value, up from 4% two decades ago.</w:t>
      </w:r>
    </w:p>
    <w:p w14:paraId="0430F2E4" w14:textId="77777777" w:rsidR="00D93B39" w:rsidRDefault="00D93B39" w:rsidP="00D93B39"/>
    <w:p w14:paraId="64E2CF0C" w14:textId="77777777" w:rsidR="00D93B39" w:rsidRDefault="00D93B39" w:rsidP="00D93B39">
      <w:pPr>
        <w:rPr>
          <w:rFonts w:hint="eastAsia"/>
        </w:rPr>
      </w:pPr>
      <w:r>
        <w:rPr>
          <w:rFonts w:hint="eastAsia"/>
        </w:rPr>
        <w:t>其结果是，自</w:t>
      </w:r>
      <w:r>
        <w:rPr>
          <w:rFonts w:hint="eastAsia"/>
        </w:rPr>
        <w:t>2007</w:t>
      </w:r>
      <w:r>
        <w:rPr>
          <w:rFonts w:hint="eastAsia"/>
        </w:rPr>
        <w:t>年以来，友邦和保诚的亚洲业务以美元计算的营业利润复合年增速分别为</w:t>
      </w:r>
      <w:r>
        <w:rPr>
          <w:rFonts w:hint="eastAsia"/>
        </w:rPr>
        <w:t>13%</w:t>
      </w:r>
      <w:r>
        <w:rPr>
          <w:rFonts w:hint="eastAsia"/>
        </w:rPr>
        <w:t>和</w:t>
      </w:r>
      <w:r>
        <w:rPr>
          <w:rFonts w:hint="eastAsia"/>
        </w:rPr>
        <w:t>18%</w:t>
      </w:r>
      <w:r>
        <w:rPr>
          <w:rFonts w:hint="eastAsia"/>
        </w:rPr>
        <w:t>。</w:t>
      </w:r>
      <w:r>
        <w:rPr>
          <w:rFonts w:hint="eastAsia"/>
        </w:rPr>
        <w:t>20</w:t>
      </w:r>
      <w:r>
        <w:rPr>
          <w:rFonts w:hint="eastAsia"/>
        </w:rPr>
        <w:t>年前，亚洲业务占保诚市值的</w:t>
      </w:r>
      <w:r>
        <w:rPr>
          <w:rFonts w:hint="eastAsia"/>
        </w:rPr>
        <w:t>5%</w:t>
      </w:r>
      <w:r>
        <w:rPr>
          <w:rFonts w:hint="eastAsia"/>
        </w:rPr>
        <w:t>，现在是</w:t>
      </w:r>
      <w:r>
        <w:rPr>
          <w:rFonts w:hint="eastAsia"/>
        </w:rPr>
        <w:t>50%</w:t>
      </w:r>
      <w:r>
        <w:rPr>
          <w:rFonts w:hint="eastAsia"/>
        </w:rPr>
        <w:t>左右。友邦目前的市值是其前母公司</w:t>
      </w:r>
      <w:r>
        <w:rPr>
          <w:rFonts w:hint="eastAsia"/>
        </w:rPr>
        <w:t>AIG</w:t>
      </w:r>
      <w:r>
        <w:rPr>
          <w:rFonts w:hint="eastAsia"/>
        </w:rPr>
        <w:t>的两倍。曾经的小虾米如今已经占据了市场的最大份额。亚洲企业目前占全球寿险行业总市值的</w:t>
      </w:r>
      <w:r>
        <w:rPr>
          <w:rFonts w:hint="eastAsia"/>
        </w:rPr>
        <w:t>49%</w:t>
      </w:r>
      <w:r>
        <w:rPr>
          <w:rFonts w:hint="eastAsia"/>
        </w:rPr>
        <w:t>，而</w:t>
      </w:r>
      <w:r>
        <w:rPr>
          <w:rFonts w:hint="eastAsia"/>
        </w:rPr>
        <w:t>20</w:t>
      </w:r>
      <w:r>
        <w:rPr>
          <w:rFonts w:hint="eastAsia"/>
        </w:rPr>
        <w:t>年前这一比例仅为</w:t>
      </w:r>
      <w:r>
        <w:rPr>
          <w:rFonts w:hint="eastAsia"/>
        </w:rPr>
        <w:t>4%</w:t>
      </w:r>
      <w:r>
        <w:rPr>
          <w:rFonts w:hint="eastAsia"/>
        </w:rPr>
        <w:t>。</w:t>
      </w:r>
    </w:p>
    <w:p w14:paraId="6C2DDE5E" w14:textId="77777777" w:rsidR="00D93B39" w:rsidRDefault="00D93B39" w:rsidP="00D93B39"/>
    <w:p w14:paraId="36B8A247" w14:textId="77777777" w:rsidR="00D93B39" w:rsidRDefault="00D93B39" w:rsidP="00D93B39">
      <w:r>
        <w:t>China is a big part of the story. It has had fiascos, including Anbang, a deal machine and patronage vehicle masquerading as an insurance firm, that failed in February. But there are serious companies, too. Ping An is the most valuable life firm in the world and is admired for its use of data. China Life ranks third. AIA owns 100% of a mainland operation and Prudential has 50% of a joint venture with CITIC, a state-run conglomerate. These bets have achieved critical mass, delivering 18% of the new business written so far this year for AIA and 11% for Pru Asia. The two firms are set to join a tiny elite of multinational financial firms that derive a significant share of their global profits from mainland China.</w:t>
      </w:r>
    </w:p>
    <w:p w14:paraId="64364772" w14:textId="77777777" w:rsidR="00D93B39" w:rsidRDefault="00D93B39" w:rsidP="00D93B39"/>
    <w:p w14:paraId="115FCF76" w14:textId="77777777" w:rsidR="00D93B39" w:rsidRDefault="00D93B39" w:rsidP="00D93B39">
      <w:r>
        <w:rPr>
          <w:rFonts w:hint="eastAsia"/>
        </w:rPr>
        <w:t>中国在其中的作用不可或缺。它有一些可耻的惨败案例，比如</w:t>
      </w:r>
      <w:r>
        <w:rPr>
          <w:rFonts w:hint="eastAsia"/>
        </w:rPr>
        <w:t>2</w:t>
      </w:r>
      <w:r>
        <w:rPr>
          <w:rFonts w:hint="eastAsia"/>
        </w:rPr>
        <w:t>月被接管的安邦就是一个披着保险公司外衣的交易机器和瓜分利益的工具。但也不乏正规的公司。平安是全球市值最高的寿险公司，其对数据的使用广受赞誉。中国人寿排名第三。友邦拥有其在中国大陆的公司</w:t>
      </w:r>
      <w:r>
        <w:rPr>
          <w:rFonts w:hint="eastAsia"/>
        </w:rPr>
        <w:t>100%</w:t>
      </w:r>
      <w:r>
        <w:rPr>
          <w:rFonts w:hint="eastAsia"/>
        </w:rPr>
        <w:t>的股份，保诚在与国有企业集团中信成立的合资公司中拥有</w:t>
      </w:r>
      <w:r>
        <w:rPr>
          <w:rFonts w:hint="eastAsia"/>
        </w:rPr>
        <w:t>50%</w:t>
      </w:r>
      <w:r>
        <w:rPr>
          <w:rFonts w:hint="eastAsia"/>
        </w:rPr>
        <w:t>的股份。这些押注已达到关键规模，今年迄今为止，分别为友邦和保诚亚洲公司带来了</w:t>
      </w:r>
      <w:r>
        <w:rPr>
          <w:rFonts w:hint="eastAsia"/>
        </w:rPr>
        <w:t>18%</w:t>
      </w:r>
      <w:r>
        <w:rPr>
          <w:rFonts w:hint="eastAsia"/>
        </w:rPr>
        <w:t>和</w:t>
      </w:r>
      <w:r>
        <w:rPr>
          <w:rFonts w:hint="eastAsia"/>
        </w:rPr>
        <w:t>11%</w:t>
      </w:r>
      <w:r>
        <w:rPr>
          <w:rFonts w:hint="eastAsia"/>
        </w:rPr>
        <w:t>的新承保业务。按这个趋势，这两家公司将加入一小批跨国金融精英企业的队伍，这些企业都有相当一部分全球利润来自中国大陆。</w:t>
      </w:r>
    </w:p>
    <w:p w14:paraId="23A69CB0" w14:textId="77777777" w:rsidR="00D93B39" w:rsidRDefault="00D93B39" w:rsidP="00D93B39"/>
    <w:p w14:paraId="49D5D5F7" w14:textId="77777777" w:rsidR="00D93B39" w:rsidRDefault="00D93B39" w:rsidP="00D93B39">
      <w:r>
        <w:t xml:space="preserve">One risk to them is technology. For now, customers still like dealing with a human (armed with an iPad) when signing complex </w:t>
      </w:r>
      <w:r>
        <w:lastRenderedPageBreak/>
        <w:t>policies. But startups accessing customers through their phones could make agents obsolete. Colm Kelly, an analyst at UBS, has surveyed 800 agents in Asia, and half of them think that digital distribution is a “big threat”. The management of AIA and Pru need to take this more seriously. Another danger is an economic crisis in Asia, spurred by trade wars or a sell-off in emerging markets. Insurers are inherently opaque. Still, in the 2008-09 downturn AIA and Pru Asia avoided big underwriting-and-investing banana skins, while new sales dipped only a little.</w:t>
      </w:r>
    </w:p>
    <w:p w14:paraId="2B7E5041" w14:textId="77777777" w:rsidR="00D93B39" w:rsidRDefault="00D93B39" w:rsidP="00D93B39"/>
    <w:p w14:paraId="27D99A31" w14:textId="77777777" w:rsidR="00D93B39" w:rsidRDefault="00D93B39" w:rsidP="00D93B39">
      <w:pPr>
        <w:rPr>
          <w:rFonts w:hint="eastAsia"/>
        </w:rPr>
      </w:pPr>
      <w:r>
        <w:rPr>
          <w:rFonts w:hint="eastAsia"/>
        </w:rPr>
        <w:t>它们面临的一个风险是科技。目前，在签订复杂的保单时，客户仍然喜欢与人（配有</w:t>
      </w:r>
      <w:r>
        <w:rPr>
          <w:rFonts w:hint="eastAsia"/>
        </w:rPr>
        <w:t>iPad</w:t>
      </w:r>
      <w:r>
        <w:rPr>
          <w:rFonts w:hint="eastAsia"/>
        </w:rPr>
        <w:t>）打交道。但创业公司通过电话接洽客户的做法可能会让代理人制度变得过时。瑞银（</w:t>
      </w:r>
      <w:r>
        <w:rPr>
          <w:rFonts w:hint="eastAsia"/>
        </w:rPr>
        <w:t>UBS</w:t>
      </w:r>
      <w:r>
        <w:rPr>
          <w:rFonts w:hint="eastAsia"/>
        </w:rPr>
        <w:t>）分析师科尔姆·凯利（</w:t>
      </w:r>
      <w:r>
        <w:rPr>
          <w:rFonts w:hint="eastAsia"/>
        </w:rPr>
        <w:t>Colm Kelly</w:t>
      </w:r>
      <w:r>
        <w:rPr>
          <w:rFonts w:hint="eastAsia"/>
        </w:rPr>
        <w:t>）调查了</w:t>
      </w:r>
      <w:r>
        <w:rPr>
          <w:rFonts w:hint="eastAsia"/>
        </w:rPr>
        <w:t>800</w:t>
      </w:r>
      <w:r>
        <w:rPr>
          <w:rFonts w:hint="eastAsia"/>
        </w:rPr>
        <w:t>名亚洲代理人，其中一半人认为数字化分销是一个“重大威胁”。友邦和保诚的管理层需要更加认真地对待这一问题。另一个风险是因贸易战或新兴市场中的抛售所引发的亚洲经济危机。保险公司本质上就高深莫测。尽管如此，在</w:t>
      </w:r>
      <w:r>
        <w:rPr>
          <w:rFonts w:hint="eastAsia"/>
        </w:rPr>
        <w:t>2008</w:t>
      </w:r>
      <w:r>
        <w:rPr>
          <w:rFonts w:hint="eastAsia"/>
        </w:rPr>
        <w:t>到</w:t>
      </w:r>
      <w:r>
        <w:rPr>
          <w:rFonts w:hint="eastAsia"/>
        </w:rPr>
        <w:t>2009</w:t>
      </w:r>
      <w:r>
        <w:rPr>
          <w:rFonts w:hint="eastAsia"/>
        </w:rPr>
        <w:t>年的经济低迷期，友邦和保诚亚洲公司没有在承保与投资上出现大麻烦，新销售额也只是略有下降。</w:t>
      </w:r>
    </w:p>
    <w:p w14:paraId="61FD15B4" w14:textId="77777777" w:rsidR="00D93B39" w:rsidRDefault="00D93B39" w:rsidP="00D93B39"/>
    <w:p w14:paraId="4536744E" w14:textId="77777777" w:rsidR="00D93B39" w:rsidRDefault="00D93B39" w:rsidP="00D93B39">
      <w:r>
        <w:t>Deal or no deal</w:t>
      </w:r>
    </w:p>
    <w:p w14:paraId="5518ACFA" w14:textId="77777777" w:rsidR="00D93B39" w:rsidRDefault="00D93B39" w:rsidP="00D93B39"/>
    <w:p w14:paraId="2EB0C817" w14:textId="77777777" w:rsidR="00D93B39" w:rsidRDefault="00D93B39" w:rsidP="00D93B39">
      <w:pPr>
        <w:rPr>
          <w:rFonts w:hint="eastAsia"/>
        </w:rPr>
      </w:pPr>
      <w:r>
        <w:rPr>
          <w:rFonts w:hint="eastAsia"/>
        </w:rPr>
        <w:t>成交还是不成交</w:t>
      </w:r>
    </w:p>
    <w:p w14:paraId="4EF8E8F4" w14:textId="77777777" w:rsidR="00D93B39" w:rsidRDefault="00D93B39" w:rsidP="00D93B39"/>
    <w:p w14:paraId="3E0DC73C" w14:textId="77777777" w:rsidR="00D93B39" w:rsidRDefault="00D93B39" w:rsidP="00D93B39">
      <w:r>
        <w:t>Instead the big test may be consolidation. China is easing its rules on foreign ownership, which will prompt a reshuffle among the long tail of 26 other foreign life firms that have a presence there. Ping An and China Life may seek to buy a presence abroad. Continental Europe’s two giants, AXA and Allianz, both say that they eschew big deals, but have spare cash, half an eye on Asia and 20-year records of empire-building through acquisitions.</w:t>
      </w:r>
    </w:p>
    <w:p w14:paraId="31A12689" w14:textId="77777777" w:rsidR="00D93B39" w:rsidRDefault="00D93B39" w:rsidP="00D93B39"/>
    <w:p w14:paraId="0E50122A" w14:textId="77777777" w:rsidR="00D93B39" w:rsidRDefault="00D93B39" w:rsidP="00D93B39">
      <w:pPr>
        <w:rPr>
          <w:rFonts w:hint="eastAsia"/>
        </w:rPr>
      </w:pPr>
      <w:r>
        <w:rPr>
          <w:rFonts w:hint="eastAsia"/>
        </w:rPr>
        <w:t>最大的考验可能是整合。中国正在放宽对外资所有权的限制，这将在中国境内现有其他</w:t>
      </w:r>
      <w:r>
        <w:rPr>
          <w:rFonts w:hint="eastAsia"/>
        </w:rPr>
        <w:t>26</w:t>
      </w:r>
      <w:r>
        <w:rPr>
          <w:rFonts w:hint="eastAsia"/>
        </w:rPr>
        <w:t>家外国寿险公司构成的长尾中引发新一轮洗牌。平安和中国人寿可能会寻求海外收购。欧洲大陆的两大巨头安盛（</w:t>
      </w:r>
      <w:r>
        <w:rPr>
          <w:rFonts w:hint="eastAsia"/>
        </w:rPr>
        <w:t>AXA</w:t>
      </w:r>
      <w:r>
        <w:rPr>
          <w:rFonts w:hint="eastAsia"/>
        </w:rPr>
        <w:t>）和安联（</w:t>
      </w:r>
      <w:r>
        <w:rPr>
          <w:rFonts w:hint="eastAsia"/>
        </w:rPr>
        <w:t>Allianz</w:t>
      </w:r>
      <w:r>
        <w:rPr>
          <w:rFonts w:hint="eastAsia"/>
        </w:rPr>
        <w:t>）都表示无意进行重大交易，但它们有闲置资金，对亚洲市场保持着关注，还有着</w:t>
      </w:r>
      <w:r>
        <w:rPr>
          <w:rFonts w:hint="eastAsia"/>
        </w:rPr>
        <w:t>20</w:t>
      </w:r>
      <w:r>
        <w:rPr>
          <w:rFonts w:hint="eastAsia"/>
        </w:rPr>
        <w:t>年通过收购建立企业帝国的历史。</w:t>
      </w:r>
    </w:p>
    <w:p w14:paraId="30D5982C" w14:textId="77777777" w:rsidR="00D93B39" w:rsidRDefault="00D93B39" w:rsidP="00D93B39"/>
    <w:p w14:paraId="0D3B8B55" w14:textId="77777777" w:rsidR="00D93B39" w:rsidRDefault="00D93B39" w:rsidP="00D93B39">
      <w:r>
        <w:t>For AIA, the danger is that it overpays for small deals or faces a big new competitor. For Prudential the risk is it faces an opportunistic takeover bid. It is the smaller of the two, with a less mature book of business that throws off less cash. In 2019 it will spin off its British arm. The idea is to lose this baggage so that Pru gets a racier valuation, but the unintended effect may be to make it a sitting duck. Ping An has reportedly been sniffing around its Asian business. Pru’s board should resist any bid and stiffen its shareholders’ resolve. Both it and AIA belong at the forefront of a new generation of Asian financial multinationals.</w:t>
      </w:r>
    </w:p>
    <w:p w14:paraId="405CE9F6" w14:textId="77777777" w:rsidR="00D93B39" w:rsidRDefault="00D93B39" w:rsidP="00D93B39"/>
    <w:p w14:paraId="4788510B" w14:textId="77777777" w:rsidR="00D93B39" w:rsidRDefault="00D93B39" w:rsidP="00D93B39">
      <w:pPr>
        <w:rPr>
          <w:rFonts w:hint="eastAsia"/>
        </w:rPr>
      </w:pPr>
      <w:r>
        <w:rPr>
          <w:rFonts w:hint="eastAsia"/>
        </w:rPr>
        <w:t>友邦的风险在于它在小交易上花费过高，或者遭遇新的劲敌。而保诚的风险是它会面临投机性收购。保诚的规模比友邦小，它到期的投保人总数更少，兑付的现金更少。</w:t>
      </w:r>
      <w:r>
        <w:rPr>
          <w:rFonts w:hint="eastAsia"/>
        </w:rPr>
        <w:t>2019</w:t>
      </w:r>
      <w:r>
        <w:rPr>
          <w:rFonts w:hint="eastAsia"/>
        </w:rPr>
        <w:t>年，它将剥离自己的英国业务，意在丢掉这个包袱，让保诚的估值更光鲜。但此举也可能带来意想不到的后果，使其成为吞并目标。据说平安一直觊觎保诚的亚洲业务。保诚的董事会应当抵制任何收购企图，并坚定股东的决心。保诚和友邦都是新一代亚洲金融跨国公司的排头兵。</w:t>
      </w:r>
    </w:p>
    <w:p w14:paraId="31BB6BD9" w14:textId="77777777" w:rsidR="00D93B39" w:rsidRDefault="00D93B39" w:rsidP="00D93B39">
      <w:pPr>
        <w:pStyle w:val="1"/>
      </w:pPr>
      <w:r>
        <w:t>The economy: Life in a slower lane</w:t>
      </w:r>
    </w:p>
    <w:p w14:paraId="7E252FF5" w14:textId="77777777" w:rsidR="00D93B39" w:rsidRDefault="00D93B39" w:rsidP="00D93B39">
      <w:r>
        <w:t>Is the world’s biggest infrastructure boom past its peak?</w:t>
      </w:r>
    </w:p>
    <w:p w14:paraId="73ADB8D2" w14:textId="77777777" w:rsidR="00D93B39" w:rsidRDefault="00D93B39" w:rsidP="00D93B39">
      <w:pPr>
        <w:rPr>
          <w:rFonts w:hint="eastAsia"/>
        </w:rPr>
      </w:pPr>
      <w:r>
        <w:rPr>
          <w:rFonts w:hint="eastAsia"/>
        </w:rPr>
        <w:t>经济：慢车道生活</w:t>
      </w:r>
    </w:p>
    <w:p w14:paraId="6A984301" w14:textId="77777777" w:rsidR="00D93B39" w:rsidRDefault="00D93B39" w:rsidP="00D93B39">
      <w:pPr>
        <w:rPr>
          <w:rFonts w:hint="eastAsia"/>
        </w:rPr>
      </w:pPr>
      <w:r>
        <w:rPr>
          <w:rFonts w:hint="eastAsia"/>
        </w:rPr>
        <w:t>世界上规模最大的基础设施建设热潮是否已经过了高峰期？</w:t>
      </w:r>
    </w:p>
    <w:p w14:paraId="6E4F5ACC" w14:textId="77777777" w:rsidR="00D93B39" w:rsidRDefault="00D93B39" w:rsidP="00D93B39">
      <w:r>
        <w:t xml:space="preserve">20180922 china </w:t>
      </w:r>
      <w:r>
        <w:rPr>
          <w:rFonts w:ascii="Segoe UI Emoji" w:hAnsi="Segoe UI Emoji" w:cs="Segoe UI Emoji"/>
        </w:rPr>
        <w:t>🇬🇧</w:t>
      </w:r>
      <w:r>
        <w:t xml:space="preserve"> English Version</w:t>
      </w:r>
    </w:p>
    <w:p w14:paraId="680B592A" w14:textId="77777777" w:rsidR="00D93B39" w:rsidRDefault="00D93B39" w:rsidP="00D93B39"/>
    <w:p w14:paraId="16688185" w14:textId="77777777" w:rsidR="00D93B39" w:rsidRDefault="00D93B39" w:rsidP="00D93B39">
      <w:r>
        <w:t xml:space="preserve">CHINA does not do infrastructure by half measures. It has the world’s longest networks of motorway and high-speed rail </w:t>
      </w:r>
      <w:r>
        <w:lastRenderedPageBreak/>
        <w:t>(which Hong Kong joins on September 23rd, see article). It has the tallest bridge as well as the longest. It is building nearly ten airports a year, more than any other country. It has the most powerful hydroelectric dam, the biggest wind farm and as much coal power as the rest of the world combined.</w:t>
      </w:r>
    </w:p>
    <w:p w14:paraId="423D75F3" w14:textId="77777777" w:rsidR="00D93B39" w:rsidRDefault="00D93B39" w:rsidP="00D93B39"/>
    <w:p w14:paraId="4AE2D2AE" w14:textId="77777777" w:rsidR="00D93B39" w:rsidRDefault="00D93B39" w:rsidP="00D93B39">
      <w:pPr>
        <w:rPr>
          <w:rFonts w:hint="eastAsia"/>
        </w:rPr>
      </w:pPr>
      <w:r>
        <w:rPr>
          <w:rFonts w:hint="eastAsia"/>
        </w:rPr>
        <w:t>中国兴建基础设施绝不小打小闹。它拥有世界上里程最长的高速公路和高速铁路网络（香港于</w:t>
      </w:r>
      <w:r>
        <w:rPr>
          <w:rFonts w:hint="eastAsia"/>
        </w:rPr>
        <w:t>9</w:t>
      </w:r>
      <w:r>
        <w:rPr>
          <w:rFonts w:hint="eastAsia"/>
        </w:rPr>
        <w:t>月</w:t>
      </w:r>
      <w:r>
        <w:rPr>
          <w:rFonts w:hint="eastAsia"/>
        </w:rPr>
        <w:t>23</w:t>
      </w:r>
      <w:r>
        <w:rPr>
          <w:rFonts w:hint="eastAsia"/>
        </w:rPr>
        <w:t>日接入）。它有世界最高和最长的桥梁。它目前每年建造近十个机场，比其他任何国家都多。它有全球最大的水电站大坝和最大的风力发电场，火电厂的发电量与世界其他地区的总和相当。</w:t>
      </w:r>
    </w:p>
    <w:p w14:paraId="7AB92A29" w14:textId="77777777" w:rsidR="00D93B39" w:rsidRDefault="00D93B39" w:rsidP="00D93B39"/>
    <w:p w14:paraId="2C9355A4" w14:textId="77777777" w:rsidR="00D93B39" w:rsidRDefault="00D93B39" w:rsidP="00D93B39">
      <w:r>
        <w:t>But the infrastructure boom has lost steam this year. After expanding at a double-digit pace for much of the past three decades, investment in it has slowed sharply. Since May spending on projects ranging from railways to power plants has fallen compared with a year earlier, the longest weak patch on record.</w:t>
      </w:r>
    </w:p>
    <w:p w14:paraId="2B493A0A" w14:textId="77777777" w:rsidR="00D93B39" w:rsidRDefault="00D93B39" w:rsidP="00D93B39"/>
    <w:p w14:paraId="334453B8" w14:textId="77777777" w:rsidR="00D93B39" w:rsidRDefault="00D93B39" w:rsidP="00D93B39">
      <w:pPr>
        <w:rPr>
          <w:rFonts w:hint="eastAsia"/>
        </w:rPr>
      </w:pPr>
      <w:r>
        <w:rPr>
          <w:rFonts w:hint="eastAsia"/>
        </w:rPr>
        <w:t>但今年，基建热潮已经降温。过去</w:t>
      </w:r>
      <w:r>
        <w:rPr>
          <w:rFonts w:hint="eastAsia"/>
        </w:rPr>
        <w:t>30</w:t>
      </w:r>
      <w:r>
        <w:rPr>
          <w:rFonts w:hint="eastAsia"/>
        </w:rPr>
        <w:t>年里，基建投资在大多数年头都以两位数的速度增长，如今已急剧缩减。</w:t>
      </w:r>
      <w:r>
        <w:rPr>
          <w:rFonts w:hint="eastAsia"/>
        </w:rPr>
        <w:t>5</w:t>
      </w:r>
      <w:r>
        <w:rPr>
          <w:rFonts w:hint="eastAsia"/>
        </w:rPr>
        <w:t>月以来，涵盖从铁路到发电厂的项目开支较去年同期下跌，是有记录以来最长的投资低潮。</w:t>
      </w:r>
    </w:p>
    <w:p w14:paraId="5F4C9BA0" w14:textId="77777777" w:rsidR="00D93B39" w:rsidRDefault="00D93B39" w:rsidP="00D93B39"/>
    <w:p w14:paraId="18FB248A" w14:textId="77777777" w:rsidR="00D93B39" w:rsidRDefault="00D93B39" w:rsidP="00D93B39">
      <w:r>
        <w:t>The question is whether this is a blip or a fundamental change. Some analysts argue that the decline in spending is only short-term, related to the government’s efforts to rein in debt. As the trade war with America rumbles on, they expect that China will try to boost the economy with another burst of infrastructure-building. But many others believe that even if this were to be attempted, it would not work. Their argument is not that investment should stop. China still usefully spends more in two months on such things as building roads and ports and laying cables than India manages in an entire year. Rather, they say, building at an even greater rate would risk outstripping demand. It is time to find other ways of fuelling growth.</w:t>
      </w:r>
    </w:p>
    <w:p w14:paraId="75B58CAF" w14:textId="77777777" w:rsidR="00D93B39" w:rsidRDefault="00D93B39" w:rsidP="00D93B39"/>
    <w:p w14:paraId="50E30B83" w14:textId="77777777" w:rsidR="00D93B39" w:rsidRDefault="00D93B39" w:rsidP="00D93B39">
      <w:pPr>
        <w:rPr>
          <w:rFonts w:hint="eastAsia"/>
        </w:rPr>
      </w:pPr>
      <w:r>
        <w:rPr>
          <w:rFonts w:hint="eastAsia"/>
        </w:rPr>
        <w:t>问题在于这一变化是暂时的还是根本性的。一些分析人士认为，基建支出下降只是短期现象，与政府努力控制债务有关。由于中美贸易战仍在继续，他们预计中国将尝试通过又一轮基础设施建设大潮来推动经济发展。但也有很多人认为，即使中国真要做这样的尝试，也是行不通的。他们并非认为应该停止投资。中国在两个月里花在修路、建港口和铺电缆等方面的有效投资比印度一整年投入的金额还要多。他们的意思是，以更快的速度开展基础设施建设有可能导致供大于求。中国是时候寻找其他方式来促进增长了。</w:t>
      </w:r>
    </w:p>
    <w:p w14:paraId="313D76D5" w14:textId="77777777" w:rsidR="00D93B39" w:rsidRDefault="00D93B39" w:rsidP="00D93B39"/>
    <w:p w14:paraId="1E04A5D8" w14:textId="77777777" w:rsidR="00D93B39" w:rsidRDefault="00D93B39" w:rsidP="00D93B39">
      <w:r>
        <w:t>The recent infrastructure-spending slump certainly relates to efforts to curb the country’s massive build-up of local-government debt. Many cities had been borrowing heavily, often using murky channels, to build flashy transport systems. A crackdown on shadow banking has left them short of funds. The central government has also targeted spendthrifts. Last year it ordered a halt to the construction of a subway in Baotou, a city in Inner Mongolia, a northern province where government debts are sky high.</w:t>
      </w:r>
    </w:p>
    <w:p w14:paraId="335B087E" w14:textId="77777777" w:rsidR="00D93B39" w:rsidRDefault="00D93B39" w:rsidP="00D93B39"/>
    <w:p w14:paraId="46618604" w14:textId="77777777" w:rsidR="00D93B39" w:rsidRDefault="00D93B39" w:rsidP="00D93B39">
      <w:pPr>
        <w:rPr>
          <w:rFonts w:hint="eastAsia"/>
        </w:rPr>
      </w:pPr>
      <w:r>
        <w:rPr>
          <w:rFonts w:hint="eastAsia"/>
        </w:rPr>
        <w:t>近期基建开支的下滑当然与中国努力遏制地方政府累积庞大债务有关。许多城市一直在为建造华而不实的交通系统大量举债，往往使用灰色渠道。对影子银行的打击导致它们资金匮乏。中央政府还在打击挥霍浪费。去年，中央喊停了内蒙古包头市的地铁建设项目，内蒙古自治区政府已经债台高筑。</w:t>
      </w:r>
    </w:p>
    <w:p w14:paraId="265F22CB" w14:textId="77777777" w:rsidR="00D93B39" w:rsidRDefault="00D93B39" w:rsidP="00D93B39"/>
    <w:p w14:paraId="2AC68955" w14:textId="77777777" w:rsidR="00D93B39" w:rsidRDefault="00D93B39" w:rsidP="00D93B39">
      <w:r>
        <w:t>But the slowdown is not just because of a short-term squeeze. Chinese officials are also becoming more conservative in their planning. In July the government decreed tough new standards for subway systems. Cities must have a population of at least 3m to qualify for one. They must also have their debts under control, and cover at least 40% of building costs from their own revenues.</w:t>
      </w:r>
    </w:p>
    <w:p w14:paraId="1D8F5594" w14:textId="77777777" w:rsidR="00D93B39" w:rsidRDefault="00D93B39" w:rsidP="00D93B39"/>
    <w:p w14:paraId="1ED2BE1F" w14:textId="77777777" w:rsidR="00D93B39" w:rsidRDefault="00D93B39" w:rsidP="00D93B39">
      <w:pPr>
        <w:rPr>
          <w:rFonts w:hint="eastAsia"/>
        </w:rPr>
      </w:pPr>
      <w:r>
        <w:rPr>
          <w:rFonts w:hint="eastAsia"/>
        </w:rPr>
        <w:t>但基建速度放缓不仅仅是因为短期资金紧张。中国官员在做规划时也愈发保守。</w:t>
      </w:r>
      <w:r>
        <w:rPr>
          <w:rFonts w:hint="eastAsia"/>
        </w:rPr>
        <w:t>7</w:t>
      </w:r>
      <w:r>
        <w:rPr>
          <w:rFonts w:hint="eastAsia"/>
        </w:rPr>
        <w:t>月，政府新颁布了申建地铁的严格标准。城区人口在</w:t>
      </w:r>
      <w:r>
        <w:rPr>
          <w:rFonts w:hint="eastAsia"/>
        </w:rPr>
        <w:t>300</w:t>
      </w:r>
      <w:r>
        <w:rPr>
          <w:rFonts w:hint="eastAsia"/>
        </w:rPr>
        <w:t>万以上的城市才有资格建地铁。地方政府还必须控制自己的债务水平，项目总投资中财政资金投入不得少于</w:t>
      </w:r>
      <w:r>
        <w:rPr>
          <w:rFonts w:hint="eastAsia"/>
        </w:rPr>
        <w:t>40%</w:t>
      </w:r>
      <w:r>
        <w:rPr>
          <w:rFonts w:hint="eastAsia"/>
        </w:rPr>
        <w:t>。</w:t>
      </w:r>
    </w:p>
    <w:p w14:paraId="15D47D50" w14:textId="77777777" w:rsidR="00D93B39" w:rsidRDefault="00D93B39" w:rsidP="00D93B39"/>
    <w:p w14:paraId="13D81592" w14:textId="77777777" w:rsidR="00D93B39" w:rsidRDefault="00D93B39" w:rsidP="00D93B39">
      <w:r>
        <w:t>In recent weeks big cities with much healthier economies than Baotou’s have scaled back their subway plans, too. One example is Chengdu, the booming capital of Sichuan province, which has produced a revised blueprint for its transport system. It features six fewer subway lines than had previously been planned.</w:t>
      </w:r>
    </w:p>
    <w:p w14:paraId="63C03BA8" w14:textId="77777777" w:rsidR="00D93B39" w:rsidRDefault="00D93B39" w:rsidP="00D93B39"/>
    <w:p w14:paraId="60BD9005" w14:textId="77777777" w:rsidR="00D93B39" w:rsidRDefault="00D93B39" w:rsidP="00D93B39">
      <w:pPr>
        <w:rPr>
          <w:rFonts w:hint="eastAsia"/>
        </w:rPr>
      </w:pPr>
      <w:r>
        <w:rPr>
          <w:rFonts w:hint="eastAsia"/>
        </w:rPr>
        <w:t>最近几周，经济状况远比包头健康的大城市也缩减了它们的地铁规划。蓬勃发展的四川省省会成都就是其中一例，它确定了最新的交通系统规划，地铁线路比之前的计划少了六条。</w:t>
      </w:r>
    </w:p>
    <w:p w14:paraId="634AF08C" w14:textId="77777777" w:rsidR="00D93B39" w:rsidRDefault="00D93B39" w:rsidP="00D93B39"/>
    <w:p w14:paraId="4CFB17CE" w14:textId="77777777" w:rsidR="00D93B39" w:rsidRDefault="00D93B39" w:rsidP="00D93B39">
      <w:r>
        <w:t>Nantong, a city about 150km north of Shanghai, demonstrates both China’s prowess in infrastructure and what seems to be a newfound restraint. Builders are close to completing a cable-stayed bridge (pictured) that will be the longest of its type in the world. Yet at the same time Nantong has tempered its ambitions. Its urban centre is home to 2m people, spread over anarea larger than London, below the required population for a subway system. It was already building its first line when the rules came into effect, and was allowed to continue with that and a second one.</w:t>
      </w:r>
    </w:p>
    <w:p w14:paraId="57CD17B8" w14:textId="77777777" w:rsidR="00D93B39" w:rsidRDefault="00D93B39" w:rsidP="00D93B39"/>
    <w:p w14:paraId="7213DE88" w14:textId="77777777" w:rsidR="00D93B39" w:rsidRDefault="00D93B39" w:rsidP="00D93B39">
      <w:pPr>
        <w:rPr>
          <w:rFonts w:hint="eastAsia"/>
        </w:rPr>
      </w:pPr>
      <w:r>
        <w:rPr>
          <w:rFonts w:hint="eastAsia"/>
        </w:rPr>
        <w:t>位于上海以北约</w:t>
      </w:r>
      <w:r>
        <w:rPr>
          <w:rFonts w:hint="eastAsia"/>
        </w:rPr>
        <w:t>150</w:t>
      </w:r>
      <w:r>
        <w:rPr>
          <w:rFonts w:hint="eastAsia"/>
        </w:rPr>
        <w:t>公里的南通市既展示了中国在基础设施方面的高超实力，又显现出一种似乎前所未有的克制。一座斜拉桥即将完工（见图），这将是世界上最长的斜拉桥。但与此同时，南通的雄心壮志已经有所收敛。它的城区面积比伦敦还要大，人口</w:t>
      </w:r>
      <w:r>
        <w:rPr>
          <w:rFonts w:hint="eastAsia"/>
        </w:rPr>
        <w:t>200</w:t>
      </w:r>
      <w:r>
        <w:rPr>
          <w:rFonts w:hint="eastAsia"/>
        </w:rPr>
        <w:t>万，未达到修建地铁系统的标准。新规定生效时，南通已经在修建地铁一号线，并获准继续完成一号线以及修建二号线。</w:t>
      </w:r>
    </w:p>
    <w:p w14:paraId="7F4D0ECC" w14:textId="77777777" w:rsidR="00D93B39" w:rsidRDefault="00D93B39" w:rsidP="00D93B39"/>
    <w:p w14:paraId="4A3DB101" w14:textId="77777777" w:rsidR="00D93B39" w:rsidRDefault="00D93B39" w:rsidP="00D93B39">
      <w:r>
        <w:t>But even without the new edict, Nantong had been having second thoughts. The city’s traffic already flows well. Zhong Qingwen says she is typical in getting from her home to her office, at a medical-testing company, in less than 20 minutes by bus. The city had been planning eight urban-rail lines. Their combined length of 330km would have surpassed that of Tokyo’s subway. Now the government is moving more slowly. The first line will not be finished until 2022, four years later than the original target. Beyond the second one, further expansion is off the table for now.</w:t>
      </w:r>
    </w:p>
    <w:p w14:paraId="3BBC47CF" w14:textId="77777777" w:rsidR="00D93B39" w:rsidRDefault="00D93B39" w:rsidP="00D93B39"/>
    <w:p w14:paraId="411B9EE0" w14:textId="77777777" w:rsidR="00D93B39" w:rsidRDefault="00D93B39" w:rsidP="00D93B39">
      <w:pPr>
        <w:rPr>
          <w:rFonts w:hint="eastAsia"/>
        </w:rPr>
      </w:pPr>
      <w:r>
        <w:rPr>
          <w:rFonts w:hint="eastAsia"/>
        </w:rPr>
        <w:t>但即使没有出台新法令，南通也已开始重新考虑其地铁计划。这个城市的交通已经很顺畅。钟庆文（音译）在一家医疗检测公司上班，她说自己乘坐公交车不到</w:t>
      </w:r>
      <w:r>
        <w:rPr>
          <w:rFonts w:hint="eastAsia"/>
        </w:rPr>
        <w:t>20</w:t>
      </w:r>
      <w:r>
        <w:rPr>
          <w:rFonts w:hint="eastAsia"/>
        </w:rPr>
        <w:t>分钟就能抵达办公室，而城里大部分人都是如此。南通之前一直在规划八条地铁线路，总长</w:t>
      </w:r>
      <w:r>
        <w:rPr>
          <w:rFonts w:hint="eastAsia"/>
        </w:rPr>
        <w:t>330</w:t>
      </w:r>
      <w:r>
        <w:rPr>
          <w:rFonts w:hint="eastAsia"/>
        </w:rPr>
        <w:t>公里，将超过东京的地铁总长。如今该市政府放慢了步伐。一号线要到</w:t>
      </w:r>
      <w:r>
        <w:rPr>
          <w:rFonts w:hint="eastAsia"/>
        </w:rPr>
        <w:t>2022</w:t>
      </w:r>
      <w:r>
        <w:rPr>
          <w:rFonts w:hint="eastAsia"/>
        </w:rPr>
        <w:t>年才完工，比最初的目标晚四年。二号线之后的其他线路目前都暂不做考虑。</w:t>
      </w:r>
    </w:p>
    <w:p w14:paraId="5BAAC693" w14:textId="77777777" w:rsidR="00D93B39" w:rsidRDefault="00D93B39" w:rsidP="00D93B39"/>
    <w:p w14:paraId="4190CF04" w14:textId="77777777" w:rsidR="00D93B39" w:rsidRDefault="00D93B39" w:rsidP="00D93B39">
      <w:r>
        <w:t>One reason why many cities had such big dreams was because they expected a white-hot economy and a rapid influx of migrants from the countryside. Rising demand had seemed more or less assured. But both economic growth and the pace of urbanisation are tailing off. Spending on infrastructure still accounts for a fifth of China’s annual output, far above the level of most other countries. Liu Shijin, a member of the central bank’s monetary policy committee, said at a conference this month that the economic benefits of this were waning fast. Instead, he suggested, the government should spend more on health care and welfare.</w:t>
      </w:r>
    </w:p>
    <w:p w14:paraId="6B62AF95" w14:textId="77777777" w:rsidR="00D93B39" w:rsidRDefault="00D93B39" w:rsidP="00D93B39"/>
    <w:p w14:paraId="43F6CCE2" w14:textId="77777777" w:rsidR="00D93B39" w:rsidRDefault="00D93B39" w:rsidP="00D93B39">
      <w:pPr>
        <w:rPr>
          <w:rFonts w:hint="eastAsia"/>
        </w:rPr>
      </w:pPr>
      <w:r>
        <w:rPr>
          <w:rFonts w:hint="eastAsia"/>
        </w:rPr>
        <w:t>之前许多城市都有宏大的基建梦，一个原因是它们预计经济将白热化发展，而农村人口将迅速涌入城市。那时，需求继续上涨这一点看起来差不多是板上钉钉的事，但如今经济增长和城市化进程都在减速。基建开支仍占中国每年总产出的五分之一，远高于大多数国家的水平。央行货币政策委员会委员刘世锦本月在一次会议上指出，基础建设带来的经济效益正在迅速减弱。他建议，政府应在医疗和福利上投入更多资金。</w:t>
      </w:r>
    </w:p>
    <w:p w14:paraId="6E1EC75A" w14:textId="77777777" w:rsidR="00D93B39" w:rsidRDefault="00D93B39" w:rsidP="00D93B39"/>
    <w:p w14:paraId="2DD2ABF3" w14:textId="77777777" w:rsidR="00D93B39" w:rsidRDefault="00D93B39" w:rsidP="00D93B39"/>
    <w:p w14:paraId="061B649E" w14:textId="77777777" w:rsidR="00D93B39" w:rsidRDefault="00D93B39" w:rsidP="00D93B39">
      <w:r>
        <w:t xml:space="preserve">Mr Liu may well be right. China’s stock of government-invested fixed assets—a proxy for infrastructure—is already about the same per person as Germany’s or Britain’s, according to IMF data that use exchange rates adjusted for purchasing power. The stock is much greater than in other countries at China’s income level. It is well behind America’s, but it would have </w:t>
      </w:r>
      <w:r>
        <w:lastRenderedPageBreak/>
        <w:t>caught up within a decade had China continued spending on infrastructure at its previous feverish rate (see chart). Even the rosiest projections of China’s infrastructure needs suggest that demand will slacken. Julian Evans-Pritchard of Capital Economics, a London-based research firm, says investment growth will slow to low single digits.</w:t>
      </w:r>
    </w:p>
    <w:p w14:paraId="63EFC4FB" w14:textId="77777777" w:rsidR="00D93B39" w:rsidRDefault="00D93B39" w:rsidP="00D93B39"/>
    <w:p w14:paraId="0064CB3F" w14:textId="77777777" w:rsidR="00D93B39" w:rsidRDefault="00D93B39" w:rsidP="00D93B39">
      <w:pPr>
        <w:rPr>
          <w:rFonts w:hint="eastAsia"/>
        </w:rPr>
      </w:pPr>
      <w:r>
        <w:rPr>
          <w:rFonts w:hint="eastAsia"/>
        </w:rPr>
        <w:t>他很可能是对的。根据国际货币基金组织的数据（采用按购买力平价调整的汇率），在中国，政府投资的固定资产存量（即基础设施的度量指标）的人均水平已与德国或英国大致相同，远高于其他与中国收入水平相当的国家。中国的数字还远落后于美国，但如果继续以先前的狂热劲头投资基建，十年之内就能赶上（见图表）。即使是对中国基础设施需求最乐观的预测也表明需求将会放缓。总部位于伦敦的研究公司凯投宏观（</w:t>
      </w:r>
      <w:r>
        <w:rPr>
          <w:rFonts w:hint="eastAsia"/>
        </w:rPr>
        <w:t>Capital Economics</w:t>
      </w:r>
      <w:r>
        <w:rPr>
          <w:rFonts w:hint="eastAsia"/>
        </w:rPr>
        <w:t>）的朱利安·伊万斯</w:t>
      </w:r>
      <w:r>
        <w:rPr>
          <w:rFonts w:hint="eastAsia"/>
        </w:rPr>
        <w:t>-</w:t>
      </w:r>
      <w:r>
        <w:rPr>
          <w:rFonts w:hint="eastAsia"/>
        </w:rPr>
        <w:t>普理查德（</w:t>
      </w:r>
      <w:r>
        <w:rPr>
          <w:rFonts w:hint="eastAsia"/>
        </w:rPr>
        <w:t>Julian Evans-Pritchard</w:t>
      </w:r>
      <w:r>
        <w:rPr>
          <w:rFonts w:hint="eastAsia"/>
        </w:rPr>
        <w:t>）表示，投资增长将跌至很小的个位数。</w:t>
      </w:r>
    </w:p>
    <w:p w14:paraId="35D5DF3E" w14:textId="77777777" w:rsidR="00D93B39" w:rsidRDefault="00D93B39" w:rsidP="00D93B39"/>
    <w:p w14:paraId="68E21F92" w14:textId="77777777" w:rsidR="00D93B39" w:rsidRDefault="00D93B39" w:rsidP="00D93B39">
      <w:r>
        <w:t>Yet the current slowdown has gone too far for the government. After a meeting on September 18th China’s cabinet called for more “efficient” investment. Having slammed on the brakes to control debt, the central government is now making it easier for fiscally responsible localities to spend on infrastructure. It has resumed approvals of some large projects. It has also encouraged banks to buy local-government bonds, including ones earmarked for infrastructure spending.</w:t>
      </w:r>
    </w:p>
    <w:p w14:paraId="45E2084B" w14:textId="77777777" w:rsidR="00D93B39" w:rsidRDefault="00D93B39" w:rsidP="00D93B39"/>
    <w:p w14:paraId="0B650070" w14:textId="77777777" w:rsidR="00D93B39" w:rsidRDefault="00D93B39" w:rsidP="00D93B39">
      <w:pPr>
        <w:rPr>
          <w:rFonts w:hint="eastAsia"/>
        </w:rPr>
      </w:pPr>
      <w:r>
        <w:rPr>
          <w:rFonts w:hint="eastAsia"/>
        </w:rPr>
        <w:t>然而目前的放缓对政府来说已是难以接受。</w:t>
      </w:r>
      <w:r>
        <w:rPr>
          <w:rFonts w:hint="eastAsia"/>
        </w:rPr>
        <w:t>9</w:t>
      </w:r>
      <w:r>
        <w:rPr>
          <w:rFonts w:hint="eastAsia"/>
        </w:rPr>
        <w:t>月</w:t>
      </w:r>
      <w:r>
        <w:rPr>
          <w:rFonts w:hint="eastAsia"/>
        </w:rPr>
        <w:t>18</w:t>
      </w:r>
      <w:r>
        <w:rPr>
          <w:rFonts w:hint="eastAsia"/>
        </w:rPr>
        <w:t>日召开常务会议之后，国务院呼吁扩大“有效”投资。在急踩刹车控制债务之后，中央政府现在已有所放松，方便财政审慎的地方政府投入基础设施。它已经重新放行了一些大型项目，还鼓励银行购买地方政府债券，包括专门用于基建开支的债券。</w:t>
      </w:r>
    </w:p>
    <w:p w14:paraId="3CCE7E56" w14:textId="77777777" w:rsidR="00D93B39" w:rsidRDefault="00D93B39" w:rsidP="00D93B39"/>
    <w:p w14:paraId="58D1852E" w14:textId="77777777" w:rsidR="00D93B39" w:rsidRDefault="00D93B39" w:rsidP="00D93B39">
      <w:r>
        <w:t>As a result, the flow of money into subways, bridges and the like may increase slightly, says Yao Wei of Société Générale, a French bank. But Ms Yao reckons that the voices for prudence will win out, even if the trade war with America begins to take a bigger toll on the economy. Unlike in the past, China will, she predicts, play it safe on debt and let growth slide.</w:t>
      </w:r>
    </w:p>
    <w:p w14:paraId="78EF0AAD" w14:textId="77777777" w:rsidR="00D93B39" w:rsidRDefault="00D93B39" w:rsidP="00D93B39"/>
    <w:p w14:paraId="05798E4E" w14:textId="77777777" w:rsidR="00D93B39" w:rsidRDefault="00D93B39" w:rsidP="00D93B39">
      <w:pPr>
        <w:rPr>
          <w:rFonts w:hint="eastAsia"/>
        </w:rPr>
      </w:pPr>
      <w:r>
        <w:rPr>
          <w:rFonts w:hint="eastAsia"/>
        </w:rPr>
        <w:t>法国兴业银行的姚炜表示，投向地铁、桥梁等项目的资金可能会因此而略有增加。但她认为，即使与美国的贸易战开始对经济造成更大的影响，呼吁谨慎的声音最终还是会胜出。她预测，与过去不同，中国将在债务问题上求稳，并允许经济增长下滑。</w:t>
      </w:r>
    </w:p>
    <w:p w14:paraId="2354F8C4" w14:textId="77777777" w:rsidR="00D93B39" w:rsidRDefault="00D93B39" w:rsidP="00D93B39"/>
    <w:p w14:paraId="0DD8340C" w14:textId="77777777" w:rsidR="00D93B39" w:rsidRDefault="00D93B39" w:rsidP="00D93B39">
      <w:r>
        <w:t>One dividend from China’s past infrastructure-building sprees has been the expertise it has gained in construction work. In Nantong a site managed by the China Railway Group, a state-owned company, is immaculate. Workers stand in front of a body-length mirror to check their safety gear. Cranes lay down a latticework of metal poles nearby to reinforce the terrain. A sign declares that it is a “100-year project”—a subway that should long serve the city. After a mad rush to build, China is also learning to live within its means.</w:t>
      </w:r>
    </w:p>
    <w:p w14:paraId="3A5176B8" w14:textId="77777777" w:rsidR="00D93B39" w:rsidRDefault="00D93B39" w:rsidP="00D93B39"/>
    <w:p w14:paraId="624439D2" w14:textId="77777777" w:rsidR="00D93B39" w:rsidRDefault="00D93B39" w:rsidP="00D93B39">
      <w:pPr>
        <w:rPr>
          <w:rFonts w:hint="eastAsia"/>
        </w:rPr>
      </w:pPr>
      <w:r>
        <w:rPr>
          <w:rFonts w:hint="eastAsia"/>
        </w:rPr>
        <w:t>中国从过去的基建热潮中获得的一个红利就是练就了一身建筑本领。在南通，由国企中国中铁管理的一个地铁工地无可挑剔。工人站在全身镜前检查身上的安全装备。起重机在附近铺设了钢筋网来加固地面。一条横幅宣称这条地铁是“百年工程”，将长长久久地服务南通。疯狂的建设潮过后，中国也在学习如何量入为出。</w:t>
      </w:r>
    </w:p>
    <w:p w14:paraId="01D18210" w14:textId="77777777" w:rsidR="00D93B39" w:rsidRDefault="00D93B39" w:rsidP="00D93B39">
      <w:pPr>
        <w:pStyle w:val="1"/>
      </w:pPr>
      <w:r>
        <w:t>Trade: Hunker down</w:t>
      </w:r>
    </w:p>
    <w:p w14:paraId="5D775683" w14:textId="77777777" w:rsidR="00D93B39" w:rsidRDefault="00D93B39" w:rsidP="00D93B39">
      <w:r>
        <w:t>America’s tariffs on China have several goals—some of them unachievable</w:t>
      </w:r>
    </w:p>
    <w:p w14:paraId="463EB57E" w14:textId="77777777" w:rsidR="00D93B39" w:rsidRDefault="00D93B39" w:rsidP="00D93B39">
      <w:pPr>
        <w:rPr>
          <w:rFonts w:hint="eastAsia"/>
        </w:rPr>
      </w:pPr>
      <w:r>
        <w:rPr>
          <w:rFonts w:hint="eastAsia"/>
        </w:rPr>
        <w:t>贸易：拒不停战</w:t>
      </w:r>
    </w:p>
    <w:p w14:paraId="6EC58274" w14:textId="77777777" w:rsidR="00D93B39" w:rsidRDefault="00D93B39" w:rsidP="00D93B39">
      <w:pPr>
        <w:rPr>
          <w:rFonts w:hint="eastAsia"/>
        </w:rPr>
      </w:pPr>
      <w:r>
        <w:rPr>
          <w:rFonts w:hint="eastAsia"/>
        </w:rPr>
        <w:t>美国对华加征关税有多个目标，但其中一些无法实现</w:t>
      </w:r>
    </w:p>
    <w:p w14:paraId="2A2A9A9F" w14:textId="77777777" w:rsidR="00D93B39" w:rsidRDefault="00D93B39" w:rsidP="00D93B39">
      <w:r>
        <w:t xml:space="preserve">20180922 leaders </w:t>
      </w:r>
      <w:r>
        <w:rPr>
          <w:rFonts w:ascii="Segoe UI Emoji" w:hAnsi="Segoe UI Emoji" w:cs="Segoe UI Emoji"/>
        </w:rPr>
        <w:t>🇬🇧</w:t>
      </w:r>
      <w:r>
        <w:t xml:space="preserve"> English Version</w:t>
      </w:r>
    </w:p>
    <w:p w14:paraId="23D3D4A8" w14:textId="77777777" w:rsidR="00D93B39" w:rsidRDefault="00D93B39" w:rsidP="00D93B39"/>
    <w:p w14:paraId="1092010F" w14:textId="77777777" w:rsidR="00D93B39" w:rsidRDefault="00D93B39" w:rsidP="00D93B39">
      <w:r>
        <w:t xml:space="preserve">IN HIS trade war with China, President Donald Trump appears to have the upper hand. The new tariffs his administration unveiled this week, which will raise the share of Chinese imports subject to levies to at least 44%, are unlikely to dampen </w:t>
      </w:r>
      <w:r>
        <w:lastRenderedPageBreak/>
        <w:t>America’s sizzling economy, or to boost inflation by much. Though some firms will be disrupted, most Americans will not notice the damage (see article). China, however, is under pressure. Its growth seems to be slowing and its stockmarket is down almost a quarter from its peak in January. China’s government has announced retaliatory tariffs against American goods, but it is fast running out of imports to tax.</w:t>
      </w:r>
    </w:p>
    <w:p w14:paraId="4C3F4FA0" w14:textId="77777777" w:rsidR="00D93B39" w:rsidRDefault="00D93B39" w:rsidP="00D93B39"/>
    <w:p w14:paraId="33DE894A" w14:textId="77777777" w:rsidR="00D93B39" w:rsidRDefault="00D93B39" w:rsidP="00D93B39">
      <w:pPr>
        <w:rPr>
          <w:rFonts w:hint="eastAsia"/>
        </w:rPr>
      </w:pPr>
      <w:r>
        <w:rPr>
          <w:rFonts w:hint="eastAsia"/>
        </w:rPr>
        <w:t>在与中国开打的贸易战中，特朗普似乎正占据上风。其政府上周公布了新一轮关税方案，入美中国商品被征税的比例将至少提高到</w:t>
      </w:r>
      <w:r>
        <w:rPr>
          <w:rFonts w:hint="eastAsia"/>
        </w:rPr>
        <w:t>44</w:t>
      </w:r>
      <w:r>
        <w:rPr>
          <w:rFonts w:hint="eastAsia"/>
        </w:rPr>
        <w:t>％，这不太可能挫伤美国当前火热的经济或大幅推高通胀。虽然有些公司会受影响，但大多数美国人不会感觉到损害。中国则在承受压力。其增长似乎正在放缓，股市相比</w:t>
      </w:r>
      <w:r>
        <w:rPr>
          <w:rFonts w:hint="eastAsia"/>
        </w:rPr>
        <w:t>1</w:t>
      </w:r>
      <w:r>
        <w:rPr>
          <w:rFonts w:hint="eastAsia"/>
        </w:rPr>
        <w:t>月份的峰值下跌了近四分之一。中国政府已宣布对美国商品实施报复性关税，但可征税的美国进口商品数量不断减少，很快将征无可征。</w:t>
      </w:r>
    </w:p>
    <w:p w14:paraId="7B459F64" w14:textId="77777777" w:rsidR="00D93B39" w:rsidRDefault="00D93B39" w:rsidP="00D93B39"/>
    <w:p w14:paraId="3900B26B" w14:textId="77777777" w:rsidR="00D93B39" w:rsidRDefault="00D93B39" w:rsidP="00D93B39">
      <w:r>
        <w:t>During conflict, an imbalance in strength should lead to a swift resolution. Here the side with the advantage may prolong the war. That is because America has several goals, some of them unachievable.</w:t>
      </w:r>
    </w:p>
    <w:p w14:paraId="6AC98CB5" w14:textId="77777777" w:rsidR="00D93B39" w:rsidRDefault="00D93B39" w:rsidP="00D93B39"/>
    <w:p w14:paraId="5127F3CA" w14:textId="77777777" w:rsidR="00D93B39" w:rsidRDefault="00D93B39" w:rsidP="00D93B39">
      <w:pPr>
        <w:rPr>
          <w:rFonts w:hint="eastAsia"/>
        </w:rPr>
      </w:pPr>
      <w:r>
        <w:rPr>
          <w:rFonts w:hint="eastAsia"/>
        </w:rPr>
        <w:t>在一般冲突中，双方势力不均的结果本应是速战速决。但在这场贸易战里，占优势的一方可能会延长战事。那是因为美国有几个目标，而其中一些是无法实现的。</w:t>
      </w:r>
    </w:p>
    <w:p w14:paraId="04C065ED" w14:textId="77777777" w:rsidR="00D93B39" w:rsidRDefault="00D93B39" w:rsidP="00D93B39"/>
    <w:p w14:paraId="6412EAE5" w14:textId="77777777" w:rsidR="00D93B39" w:rsidRDefault="00D93B39" w:rsidP="00D93B39">
      <w:r>
        <w:t>Unjust war</w:t>
      </w:r>
    </w:p>
    <w:p w14:paraId="44CA3D11" w14:textId="77777777" w:rsidR="00D93B39" w:rsidRDefault="00D93B39" w:rsidP="00D93B39"/>
    <w:p w14:paraId="1D9581E8" w14:textId="77777777" w:rsidR="00D93B39" w:rsidRDefault="00D93B39" w:rsidP="00D93B39">
      <w:pPr>
        <w:rPr>
          <w:rFonts w:hint="eastAsia"/>
        </w:rPr>
      </w:pPr>
      <w:r>
        <w:rPr>
          <w:rFonts w:hint="eastAsia"/>
        </w:rPr>
        <w:t>不公之战</w:t>
      </w:r>
    </w:p>
    <w:p w14:paraId="0BA554C3" w14:textId="77777777" w:rsidR="00D93B39" w:rsidRDefault="00D93B39" w:rsidP="00D93B39"/>
    <w:p w14:paraId="60B16826" w14:textId="77777777" w:rsidR="00D93B39" w:rsidRDefault="00D93B39" w:rsidP="00D93B39">
      <w:r>
        <w:t>The official justification for the tariffs is rooted in anger about Chinese mercantilism—anger which is shared across the rich world. China gives vast and opaque subsidies to its state-owned firms. It requires exporters to hand over intellectual property as a condition of access to its market. The world’s consumers benefit from the artificially cheap imports that result. But trade of this sort is unsustainable, politically and economically. America is right to demand that China play fair.</w:t>
      </w:r>
    </w:p>
    <w:p w14:paraId="10F55333" w14:textId="77777777" w:rsidR="00D93B39" w:rsidRDefault="00D93B39" w:rsidP="00D93B39"/>
    <w:p w14:paraId="2E857364" w14:textId="77777777" w:rsidR="00D93B39" w:rsidRDefault="00D93B39" w:rsidP="00D93B39">
      <w:pPr>
        <w:rPr>
          <w:rFonts w:hint="eastAsia"/>
        </w:rPr>
      </w:pPr>
      <w:r>
        <w:rPr>
          <w:rFonts w:hint="eastAsia"/>
        </w:rPr>
        <w:t>美国加征关税的官方理由植根于对中国重商主义的愤怒，其他富裕国家对此也是怒火中烧。中国向本国国有企业提供大量不透明补贴，又要求别国出口商交出知识产权作为进入中国市场的条件。这些人为干预使得中国出口商品价格低廉，全球消费者从中受惠。但这种贸易在政治和经济上都不可持续。美国要求中国公平竞争无可厚非。</w:t>
      </w:r>
    </w:p>
    <w:p w14:paraId="50A88F14" w14:textId="77777777" w:rsidR="00D93B39" w:rsidRDefault="00D93B39" w:rsidP="00D93B39"/>
    <w:p w14:paraId="6D85E49B" w14:textId="77777777" w:rsidR="00D93B39" w:rsidRDefault="00D93B39" w:rsidP="00D93B39">
      <w:r>
        <w:t>That is not the limit of Mr Trump’s ambition, however. He also wants to eliminate America’s trade deficit with China, which he mistakenly sees as a transfer of wealth. He has broadcast his desire to force manufacturing supply chains back to America. And his administration has identified China as a strategic competitor. Some of the president’s advisers seem to relish the chance to do it economic harm.</w:t>
      </w:r>
    </w:p>
    <w:p w14:paraId="449FEF31" w14:textId="77777777" w:rsidR="00D93B39" w:rsidRDefault="00D93B39" w:rsidP="00D93B39"/>
    <w:p w14:paraId="46A7FF65" w14:textId="77777777" w:rsidR="00D93B39" w:rsidRDefault="00D93B39" w:rsidP="00D93B39">
      <w:pPr>
        <w:rPr>
          <w:rFonts w:hint="eastAsia"/>
        </w:rPr>
      </w:pPr>
      <w:r>
        <w:rPr>
          <w:rFonts w:hint="eastAsia"/>
        </w:rPr>
        <w:t>然而，特朗普的野心不尽于此。他还想消除美国对华贸易逆差，他误以为这是一种财富转移。他意欲迫使制造业供应链回岸美国的心愿已是广昭天下。此外，其政府已认定中国为战略竞争对手。特朗普的一些顾问似乎乐见中国经济受挫。</w:t>
      </w:r>
    </w:p>
    <w:p w14:paraId="35FDA24E" w14:textId="77777777" w:rsidR="00D93B39" w:rsidRDefault="00D93B39" w:rsidP="00D93B39"/>
    <w:p w14:paraId="5E48514B" w14:textId="77777777" w:rsidR="00D93B39" w:rsidRDefault="00D93B39" w:rsidP="00D93B39"/>
    <w:p w14:paraId="1763849D" w14:textId="77777777" w:rsidR="00D93B39" w:rsidRDefault="00D93B39" w:rsidP="00D93B39">
      <w:r>
        <w:t>The White House may argue that China’s abuse of the rules, the trade deficit and the decline of American industry are one and the same. They are not. Even without subsidies, China, like most other emerging markets, would enjoy a substantial cost advantage over America. The trade deficit, meanwhile, is tied to the difference between domestic saving and investment. Tariffs might cut the bilateral deficit with China, but America would find it nearly impossible to shrink its overall deficit without engineering a domestic recession.</w:t>
      </w:r>
    </w:p>
    <w:p w14:paraId="5FE330C2" w14:textId="77777777" w:rsidR="00D93B39" w:rsidRDefault="00D93B39" w:rsidP="00D93B39"/>
    <w:p w14:paraId="29D26562" w14:textId="77777777" w:rsidR="00D93B39" w:rsidRDefault="00D93B39" w:rsidP="00D93B39">
      <w:pPr>
        <w:rPr>
          <w:rFonts w:hint="eastAsia"/>
        </w:rPr>
      </w:pPr>
      <w:r>
        <w:rPr>
          <w:rFonts w:hint="eastAsia"/>
        </w:rPr>
        <w:t>白宫可能会辩解说，中国践踏规则、美国对华贸易逆差以及美国工业的衰落都是一回事。但事实并非如此。即使没</w:t>
      </w:r>
      <w:r>
        <w:rPr>
          <w:rFonts w:hint="eastAsia"/>
        </w:rPr>
        <w:lastRenderedPageBreak/>
        <w:t>有补贴，中国也和其他大多数新兴市场一样，相较于美国具有相当大的成本优势。同时，贸易逆差与国内储蓄和投资之差存在紧密联系。加征关税也许会缩减美国对华双边贸易赤字，但美国会发现，除非设计一场国内衰退，否则缩减整体赤字近乎不可能。</w:t>
      </w:r>
    </w:p>
    <w:p w14:paraId="07883174" w14:textId="77777777" w:rsidR="00D93B39" w:rsidRDefault="00D93B39" w:rsidP="00D93B39"/>
    <w:p w14:paraId="0EDDE23F" w14:textId="77777777" w:rsidR="00D93B39" w:rsidRDefault="00D93B39" w:rsidP="00D93B39">
      <w:r>
        <w:t>The goal of rolling back decades of American deindustrialisation is a pipe-dream. Should America succeed in forcing supply chains back onshore, it will find that many fewer jobs are attached, because of rapid automation and productivity growth. American manufacturing’s share of GDP has fallen only by a fifth since 2000, while its share of employment is down by a third. Besides, the lowest-skilled jobs would not go to America, but to low-wage Asian countries, like Vietnam.</w:t>
      </w:r>
    </w:p>
    <w:p w14:paraId="713D39B7" w14:textId="77777777" w:rsidR="00D93B39" w:rsidRDefault="00D93B39" w:rsidP="00D93B39"/>
    <w:p w14:paraId="54DC0F79" w14:textId="77777777" w:rsidR="00D93B39" w:rsidRDefault="00D93B39" w:rsidP="00D93B39">
      <w:pPr>
        <w:rPr>
          <w:rFonts w:hint="eastAsia"/>
        </w:rPr>
      </w:pPr>
      <w:r>
        <w:rPr>
          <w:rFonts w:hint="eastAsia"/>
        </w:rPr>
        <w:t>要逆转美国数十年的去工业化进程如同白日做梦。即便美国成功迫使供应链回迁，由于快速自动化和生产率提高，一同带回的就业机会将大大减少。自</w:t>
      </w:r>
      <w:r>
        <w:rPr>
          <w:rFonts w:hint="eastAsia"/>
        </w:rPr>
        <w:t>2000</w:t>
      </w:r>
      <w:r>
        <w:rPr>
          <w:rFonts w:hint="eastAsia"/>
        </w:rPr>
        <w:t>年以来，美国制造业产出占</w:t>
      </w:r>
      <w:r>
        <w:rPr>
          <w:rFonts w:hint="eastAsia"/>
        </w:rPr>
        <w:t>GDP</w:t>
      </w:r>
      <w:r>
        <w:rPr>
          <w:rFonts w:hint="eastAsia"/>
        </w:rPr>
        <w:t>的比例仅下降了五分之一，但占总就业比例却下降了三分之一。此外，那些技能要求最低的工作不会流向美国，而是流向低工资的亚洲国家，如越南。</w:t>
      </w:r>
    </w:p>
    <w:p w14:paraId="194A87AD" w14:textId="77777777" w:rsidR="00D93B39" w:rsidRDefault="00D93B39" w:rsidP="00D93B39"/>
    <w:p w14:paraId="5B43AED8" w14:textId="77777777" w:rsidR="00D93B39" w:rsidRDefault="00D93B39" w:rsidP="00D93B39">
      <w:r>
        <w:t>There is a faint hope that Mr Trump’s advisers and allies will play good cop to his bad cop, using tariffs as a bargaining chip in rewriting global trading rules to constrain China’s mercantilism—a legitimate goal. More probably, the bad cop—who is, after all, in charge—will refuse to be stood down, because of his obsession with trade deficits and jobs and because Chinese leaders seem unwilling or unable to contemplate reforms that would strengthen moderate voices in Team Trump.</w:t>
      </w:r>
    </w:p>
    <w:p w14:paraId="4E977ABF" w14:textId="77777777" w:rsidR="00D93B39" w:rsidRDefault="00D93B39" w:rsidP="00D93B39"/>
    <w:p w14:paraId="244CC8E8" w14:textId="77777777" w:rsidR="00D93B39" w:rsidRDefault="00D93B39" w:rsidP="00D93B39">
      <w:pPr>
        <w:rPr>
          <w:rFonts w:hint="eastAsia"/>
        </w:rPr>
      </w:pPr>
      <w:r>
        <w:rPr>
          <w:rFonts w:hint="eastAsia"/>
        </w:rPr>
        <w:t>尚存的一线希望是在特朗普唱黑脸时，他的顾问和盟友会唱白脸，以关税为筹码来改写全球贸易规则，制约中国的重商主义——一个正当合理的目标。但掌权的毕竟是唱黑脸的那位，所以更可能出现的情形是特朗普拒绝让步，执着于扳回贸易逆差，夺回就业岗位，而且中国领导人似乎不愿意或无法考虑推行改革措施来壮大特朗普阵营中温和派的声音。</w:t>
      </w:r>
    </w:p>
    <w:p w14:paraId="30C425C1" w14:textId="77777777" w:rsidR="00D93B39" w:rsidRDefault="00D93B39" w:rsidP="00D93B39"/>
    <w:p w14:paraId="6FE91CCD" w14:textId="77777777" w:rsidR="00D93B39" w:rsidRDefault="00D93B39" w:rsidP="00D93B39">
      <w:r>
        <w:t>The prospects for any truce with China look grim. Recent history suggests that trade disputes are hard to settle. Tariffs imposed on Chinese tyres in 2009 under President Barack Obama, a free-trader, lasted three years. Mr Trump’s recent trade agreement with Mexico does not include an end to levies on its steel and aluminium. America’s latest escalation against China is no more likely to be speedily reversed.</w:t>
      </w:r>
    </w:p>
    <w:p w14:paraId="5D02CD72" w14:textId="77777777" w:rsidR="00D93B39" w:rsidRDefault="00D93B39" w:rsidP="00D93B39"/>
    <w:p w14:paraId="4F907AAF" w14:textId="77777777" w:rsidR="00D93B39" w:rsidRDefault="00D93B39" w:rsidP="00D93B39">
      <w:pPr>
        <w:rPr>
          <w:rFonts w:hint="eastAsia"/>
        </w:rPr>
      </w:pPr>
      <w:r>
        <w:rPr>
          <w:rFonts w:hint="eastAsia"/>
        </w:rPr>
        <w:t>与中国休战的希望渺茫。近年历史表明，贸易争端难以解决。主张自由贸易的美国前总统奥巴马在</w:t>
      </w:r>
      <w:r>
        <w:rPr>
          <w:rFonts w:hint="eastAsia"/>
        </w:rPr>
        <w:t>2009</w:t>
      </w:r>
      <w:r>
        <w:rPr>
          <w:rFonts w:hint="eastAsia"/>
        </w:rPr>
        <w:t>年对中国轮胎征收关税，持续了三年。</w:t>
      </w:r>
    </w:p>
    <w:p w14:paraId="231D388F" w14:textId="77777777" w:rsidR="00D93B39" w:rsidRDefault="00D93B39" w:rsidP="00D93B39">
      <w:pPr>
        <w:pStyle w:val="1"/>
      </w:pPr>
      <w:r>
        <w:t>Artificial intelligence: The gladiator’s edge</w:t>
      </w:r>
    </w:p>
    <w:p w14:paraId="330F7FDF" w14:textId="77777777" w:rsidR="00D93B39" w:rsidRDefault="00D93B39" w:rsidP="00D93B39">
      <w:r>
        <w:t>In the struggle for AI supremacy, China will prevail</w:t>
      </w:r>
    </w:p>
    <w:p w14:paraId="74A95125" w14:textId="77777777" w:rsidR="00D93B39" w:rsidRDefault="00D93B39" w:rsidP="00D93B39">
      <w:pPr>
        <w:rPr>
          <w:rFonts w:hint="eastAsia"/>
        </w:rPr>
      </w:pPr>
      <w:r>
        <w:rPr>
          <w:rFonts w:hint="eastAsia"/>
        </w:rPr>
        <w:t>人工智能：角斗士的优势</w:t>
      </w:r>
    </w:p>
    <w:p w14:paraId="1E9AEF0E" w14:textId="77777777" w:rsidR="00D93B39" w:rsidRDefault="00D93B39" w:rsidP="00D93B39">
      <w:pPr>
        <w:rPr>
          <w:rFonts w:hint="eastAsia"/>
        </w:rPr>
      </w:pPr>
      <w:r>
        <w:rPr>
          <w:rFonts w:hint="eastAsia"/>
        </w:rPr>
        <w:t>在争夺人工智能霸权的斗争中，中国将占上风</w:t>
      </w:r>
    </w:p>
    <w:p w14:paraId="38D1B43E" w14:textId="77777777" w:rsidR="00D93B39" w:rsidRDefault="00D93B39" w:rsidP="00D93B39">
      <w:r>
        <w:t xml:space="preserve">20180929 books and arts </w:t>
      </w:r>
      <w:r>
        <w:rPr>
          <w:rFonts w:ascii="Segoe UI Emoji" w:hAnsi="Segoe UI Emoji" w:cs="Segoe UI Emoji"/>
        </w:rPr>
        <w:t>🇬🇧</w:t>
      </w:r>
      <w:r>
        <w:t xml:space="preserve"> English Version</w:t>
      </w:r>
    </w:p>
    <w:p w14:paraId="08E45161" w14:textId="77777777" w:rsidR="00D93B39" w:rsidRDefault="00D93B39" w:rsidP="00D93B39"/>
    <w:p w14:paraId="3A12B51B" w14:textId="77777777" w:rsidR="00D93B39" w:rsidRDefault="00D93B39" w:rsidP="00D93B39">
      <w:r>
        <w:t>AI Superpowers: China, Silicon Valley and the New World Order. By Kai-Fu Lee. Houghton Mifflin Harcourt; 272 pages; $28.</w:t>
      </w:r>
    </w:p>
    <w:p w14:paraId="7ABA8F7E" w14:textId="77777777" w:rsidR="00D93B39" w:rsidRDefault="00D93B39" w:rsidP="00D93B39"/>
    <w:p w14:paraId="621FC7F0" w14:textId="77777777" w:rsidR="00D93B39" w:rsidRDefault="00D93B39" w:rsidP="00D93B39">
      <w:r>
        <w:t>CHINA’S “Sputnik moment” came on May 27th 2017. On that day an algorithm thrashed Ke Jie, the world’s best player of Go, an ancient and demanding Chinese board game. Mr Ke’s defeat by AlphaGo, an artificial intelligence (AI) system developed by DeepMind, a British firm that had been bought by Google, was as much a blow to China’s psyche as the Soviet satellite was to America’s self-esteem in 1957. Within months, China announced ambitious plans to dominate AI by 2030.</w:t>
      </w:r>
    </w:p>
    <w:p w14:paraId="78462311" w14:textId="77777777" w:rsidR="00D93B39" w:rsidRDefault="00D93B39" w:rsidP="00D93B39">
      <w:pPr>
        <w:rPr>
          <w:rFonts w:hint="eastAsia"/>
        </w:rPr>
      </w:pPr>
      <w:r>
        <w:rPr>
          <w:rFonts w:hint="eastAsia"/>
        </w:rPr>
        <w:t>中国的“人造卫星时刻”于</w:t>
      </w:r>
      <w:r>
        <w:rPr>
          <w:rFonts w:hint="eastAsia"/>
        </w:rPr>
        <w:t>2017</w:t>
      </w:r>
      <w:r>
        <w:rPr>
          <w:rFonts w:hint="eastAsia"/>
        </w:rPr>
        <w:t>年</w:t>
      </w:r>
      <w:r>
        <w:rPr>
          <w:rFonts w:hint="eastAsia"/>
        </w:rPr>
        <w:t>5</w:t>
      </w:r>
      <w:r>
        <w:rPr>
          <w:rFonts w:hint="eastAsia"/>
        </w:rPr>
        <w:t>月</w:t>
      </w:r>
      <w:r>
        <w:rPr>
          <w:rFonts w:hint="eastAsia"/>
        </w:rPr>
        <w:t>27</w:t>
      </w:r>
      <w:r>
        <w:rPr>
          <w:rFonts w:hint="eastAsia"/>
        </w:rPr>
        <w:t>日到来。当天，一种算法击败了世界上最好的围棋选手柯洁。围棋是一</w:t>
      </w:r>
      <w:r>
        <w:rPr>
          <w:rFonts w:hint="eastAsia"/>
        </w:rPr>
        <w:lastRenderedPageBreak/>
        <w:t>种古老且要求很高的中国棋盘游戏。柯洁是被英国公司</w:t>
      </w:r>
      <w:r>
        <w:rPr>
          <w:rFonts w:hint="eastAsia"/>
        </w:rPr>
        <w:t>DeepMind</w:t>
      </w:r>
      <w:r>
        <w:rPr>
          <w:rFonts w:hint="eastAsia"/>
        </w:rPr>
        <w:t>开发的人工智能系统</w:t>
      </w:r>
      <w:r>
        <w:rPr>
          <w:rFonts w:hint="eastAsia"/>
        </w:rPr>
        <w:t>AlphaGo</w:t>
      </w:r>
      <w:r>
        <w:rPr>
          <w:rFonts w:hint="eastAsia"/>
        </w:rPr>
        <w:t>击败的，该公司已被谷歌收购。这次失败对中国人心理的打击不亚于苏联卫星在</w:t>
      </w:r>
      <w:r>
        <w:rPr>
          <w:rFonts w:hint="eastAsia"/>
        </w:rPr>
        <w:t>1957</w:t>
      </w:r>
      <w:r>
        <w:rPr>
          <w:rFonts w:hint="eastAsia"/>
        </w:rPr>
        <w:t>年对美国自尊心的打击。几个月后，中国宣布了雄心勃勃的计划，要在</w:t>
      </w:r>
      <w:r>
        <w:rPr>
          <w:rFonts w:hint="eastAsia"/>
        </w:rPr>
        <w:t>2030</w:t>
      </w:r>
      <w:r>
        <w:rPr>
          <w:rFonts w:hint="eastAsia"/>
        </w:rPr>
        <w:t>年在人工智能领域取得主导地位。</w:t>
      </w:r>
    </w:p>
    <w:p w14:paraId="35BC3E0F" w14:textId="77777777" w:rsidR="00D93B39" w:rsidRDefault="00D93B39" w:rsidP="00D93B39"/>
    <w:p w14:paraId="11A59B18" w14:textId="77777777" w:rsidR="00D93B39" w:rsidRDefault="00D93B39" w:rsidP="00D93B39">
      <w:r>
        <w:t>Kai-Fu Lee thinks it will succeed. He is well placed to judge. He moved from Taiwan to America at 11, earned a PhD in AI in the 1980s and has been a senior manager at America’s mightiest tech firms, including Apple, Microsoft and Google. Now he runs a Chinese venture-capital fund, which gives him a ringside seat for the contest between what he calls the two “AI superpowers”, China and America.</w:t>
      </w:r>
    </w:p>
    <w:p w14:paraId="193BB2CD" w14:textId="77777777" w:rsidR="00D93B39" w:rsidRDefault="00D93B39" w:rsidP="00D93B39"/>
    <w:p w14:paraId="2247161A" w14:textId="77777777" w:rsidR="00D93B39" w:rsidRDefault="00D93B39" w:rsidP="00D93B39">
      <w:pPr>
        <w:rPr>
          <w:rFonts w:hint="eastAsia"/>
        </w:rPr>
      </w:pPr>
      <w:r>
        <w:rPr>
          <w:rFonts w:hint="eastAsia"/>
        </w:rPr>
        <w:t>李开复认为中国会成功。他有资格作出判断。</w:t>
      </w:r>
      <w:r>
        <w:rPr>
          <w:rFonts w:hint="eastAsia"/>
        </w:rPr>
        <w:t>11</w:t>
      </w:r>
      <w:r>
        <w:rPr>
          <w:rFonts w:hint="eastAsia"/>
        </w:rPr>
        <w:t>岁时，他从台湾搬到了美国，在</w:t>
      </w:r>
      <w:r>
        <w:rPr>
          <w:rFonts w:hint="eastAsia"/>
        </w:rPr>
        <w:t>1980</w:t>
      </w:r>
      <w:r>
        <w:rPr>
          <w:rFonts w:hint="eastAsia"/>
        </w:rPr>
        <w:t>年代获得了人工智能博士学位，并在苹果、微软和谷歌等美国最强大的科技公司担任高级经理。现在，他经营着一家中国风险投资基金，这让他在他所称的两个“人工智能超级大国”，中国和美国之间的竞争中占有一席之地。</w:t>
      </w:r>
    </w:p>
    <w:p w14:paraId="1C279CB1" w14:textId="77777777" w:rsidR="00D93B39" w:rsidRDefault="00D93B39" w:rsidP="00D93B39"/>
    <w:p w14:paraId="36B30373" w14:textId="77777777" w:rsidR="00D93B39" w:rsidRDefault="00D93B39" w:rsidP="00D93B39">
      <w:r>
        <w:t>He thinks China will win because it has the edge in the four determinants of AI success: brains, capital, regulation and data. His verdict on the last three criteria is largely persuasive. For example, China’s internet economy generates vastly more data than any other, particularly in the area of payments—many Chinese merchants eschew coins and currency in favour of digital money. Meanwhile, whereas American cities are restricting self-driving cars, the district of Xiong’an, 60 miles south of Beijing, is being built from scratch to accommodate them (along with 2.5m people). The mayors of Chinese cities are splashing cash on AI startups.</w:t>
      </w:r>
    </w:p>
    <w:p w14:paraId="0C9821C1" w14:textId="77777777" w:rsidR="00D93B39" w:rsidRDefault="00D93B39" w:rsidP="00D93B39"/>
    <w:p w14:paraId="4353ADD3" w14:textId="77777777" w:rsidR="00D93B39" w:rsidRDefault="00D93B39" w:rsidP="00D93B39">
      <w:pPr>
        <w:rPr>
          <w:rFonts w:hint="eastAsia"/>
        </w:rPr>
      </w:pPr>
      <w:r>
        <w:rPr>
          <w:rFonts w:hint="eastAsia"/>
        </w:rPr>
        <w:t>他认为中国会赢，因为它在人工智能成功的四个决定因素中具有优势：智力、资本、监管和数据。他对后三个标准的判断在很大程度上是有说服力的。例如，中国的互联网经济产生的数据远远超过其他任何国家，特别是在支付领域——许多中国商人不愿使用硬币和货币，而是青睐数字货币。还有，在美国城市限制自动驾驶汽车的同时，位于北京以南</w:t>
      </w:r>
      <w:r>
        <w:rPr>
          <w:rFonts w:hint="eastAsia"/>
        </w:rPr>
        <w:t>60</w:t>
      </w:r>
      <w:r>
        <w:rPr>
          <w:rFonts w:hint="eastAsia"/>
        </w:rPr>
        <w:t>英里的雄安区正在从头开始建造，以容纳自动驾驶汽车（以及</w:t>
      </w:r>
      <w:r>
        <w:rPr>
          <w:rFonts w:hint="eastAsia"/>
        </w:rPr>
        <w:t>250</w:t>
      </w:r>
      <w:r>
        <w:rPr>
          <w:rFonts w:hint="eastAsia"/>
        </w:rPr>
        <w:t>万人）。中国各大城市的市长正在向人工智能初创企业砸钱。</w:t>
      </w:r>
    </w:p>
    <w:p w14:paraId="7C4040C7" w14:textId="77777777" w:rsidR="00D93B39" w:rsidRDefault="00D93B39" w:rsidP="00D93B39"/>
    <w:p w14:paraId="48021D49" w14:textId="77777777" w:rsidR="00D93B39" w:rsidRDefault="00D93B39" w:rsidP="00D93B39">
      <w:r>
        <w:t>Mr Lee’s analysis of brainpower is more nuanced. The West has the best researchers, he acknowledges, and they still offer benefits. But, he argues, they are no longer paramount. The era of AI breakthroughs has been superseded by an age of implementation—getting the algorithms to work on everyday problems. Now the main advantage lies in having millions of “tinkerers”. And China does.</w:t>
      </w:r>
    </w:p>
    <w:p w14:paraId="142A5143" w14:textId="77777777" w:rsidR="00D93B39" w:rsidRDefault="00D93B39" w:rsidP="00D93B39"/>
    <w:p w14:paraId="367C45B7" w14:textId="77777777" w:rsidR="00D93B39" w:rsidRDefault="00D93B39" w:rsidP="00D93B39">
      <w:pPr>
        <w:rPr>
          <w:rFonts w:hint="eastAsia"/>
        </w:rPr>
      </w:pPr>
      <w:r>
        <w:rPr>
          <w:rFonts w:hint="eastAsia"/>
        </w:rPr>
        <w:t>李开复对智力的分析更加细致入微。他承认，西方拥有最优秀的研究人员，他们仍然提供福利。但是，他认为，他们不再是至高无上的。人工智能理论突破的时代已经被应用实现时代所取代——让算法能够解决日常问题。现在的主要优势在于拥有数百万的“调参侠”。中国正是如此。</w:t>
      </w:r>
    </w:p>
    <w:p w14:paraId="588B572B" w14:textId="77777777" w:rsidR="00D93B39" w:rsidRDefault="00D93B39" w:rsidP="00D93B39"/>
    <w:p w14:paraId="749BF6B7" w14:textId="77777777" w:rsidR="00D93B39" w:rsidRDefault="00D93B39" w:rsidP="00D93B39">
      <w:r>
        <w:t>His observations will unsettle his erstwhile colleagues in Silicon Valley. Compared with Chinese entrepreneurs—who are street-smart, hungry and ruthless—“the valley’s companies look lethargic and its engineers lazy.” One group grew up amid poverty and upheaval, Mr Lee notes; the other are children of suburban accountants and dentists. In his view, Chinese entrepreneurs are “gladiators”, who have assimilated “the lessons learned in the coliseum”, namely “kill or be killed”. He recounts dirty tricks and anticompetitive ruses. “The only recourse when an opponent strikes a low blow is to launch a more damaging counterattack, one that can take the form of copying products, smearing opponents, or even legal detention”—that is, getting the police to arrest a rival.</w:t>
      </w:r>
    </w:p>
    <w:p w14:paraId="1E54D27A" w14:textId="77777777" w:rsidR="00D93B39" w:rsidRDefault="00D93B39" w:rsidP="00D93B39"/>
    <w:p w14:paraId="371B5FDF" w14:textId="77777777" w:rsidR="00D93B39" w:rsidRDefault="00D93B39" w:rsidP="00D93B39">
      <w:pPr>
        <w:rPr>
          <w:rFonts w:hint="eastAsia"/>
        </w:rPr>
      </w:pPr>
      <w:r>
        <w:rPr>
          <w:rFonts w:hint="eastAsia"/>
        </w:rPr>
        <w:t>他的观察将使他在硅谷的昔日同事感到不安。与精明、饥渴、无情的中国企业家相比，“硅谷的公司看起来死气沉沉，工程师们懒洋洋的。”李开复指出，一个是在贫困和动荡中成长的群体，而另一个则是社区会计师和牙医们的孩子。在他看来，中国企业家是“角斗士”，他们吸取了“竞技场的教训”，即“不杀就被杀”。他叙述了肮脏的伎俩和</w:t>
      </w:r>
      <w:r>
        <w:rPr>
          <w:rFonts w:hint="eastAsia"/>
        </w:rPr>
        <w:lastRenderedPageBreak/>
        <w:t>反竞争的诡计。“当遭到对手打击时，唯一的办法就是发起更具破坏性的反击，这种反击可以采取复制产品、诽谤对手、甚至合法拘留的形式”——也就是让警察逮捕对手。</w:t>
      </w:r>
    </w:p>
    <w:p w14:paraId="3039C7C7" w14:textId="77777777" w:rsidR="00D93B39" w:rsidRDefault="00D93B39" w:rsidP="00D93B39"/>
    <w:p w14:paraId="33B1E7FF" w14:textId="77777777" w:rsidR="00D93B39" w:rsidRDefault="00D93B39" w:rsidP="00D93B39">
      <w:r>
        <w:t>By contrast, American firms are complacent, sticking comfortably to their distinct corners of the web—Facebook in social media, Amazon in e-commerce, and so on—with little real rivalry among them. He mocks them for their “mission statements” and “core values” that blind them to market opportunities.</w:t>
      </w:r>
    </w:p>
    <w:p w14:paraId="4B1DFF26" w14:textId="77777777" w:rsidR="00D93B39" w:rsidRDefault="00D93B39" w:rsidP="00D93B39"/>
    <w:p w14:paraId="58D222A7" w14:textId="77777777" w:rsidR="00D93B39" w:rsidRDefault="00D93B39" w:rsidP="00D93B39">
      <w:pPr>
        <w:rPr>
          <w:rFonts w:hint="eastAsia"/>
        </w:rPr>
      </w:pPr>
      <w:r>
        <w:rPr>
          <w:rFonts w:hint="eastAsia"/>
        </w:rPr>
        <w:t>相比之下，美国公司很自满，舒适地坚守各自在网络上的独特角落——社交媒体领域的</w:t>
      </w:r>
      <w:r>
        <w:rPr>
          <w:rFonts w:hint="eastAsia"/>
        </w:rPr>
        <w:t>Facebook</w:t>
      </w:r>
      <w:r>
        <w:rPr>
          <w:rFonts w:hint="eastAsia"/>
        </w:rPr>
        <w:t>，电子商务领域的亚马逊，等等——彼此之间几乎没有真正的竞争。他嘲笑他们的“使命宣言”和“核心价值观”使他们看不到市场机会。</w:t>
      </w:r>
    </w:p>
    <w:p w14:paraId="1088564F" w14:textId="77777777" w:rsidR="00D93B39" w:rsidRDefault="00D93B39" w:rsidP="00D93B39"/>
    <w:p w14:paraId="5963CEEB" w14:textId="77777777" w:rsidR="00D93B39" w:rsidRDefault="00D93B39" w:rsidP="00D93B39">
      <w:r>
        <w:t>Values are the missing character in Mr Lee’s narrative; or rather, he thinks they are a distraction. The West is enamoured of the idea that innovation and creativity require free speech, Mr Lee says. Yet China’s growth debunks that platitude. Though the free-flow of ideas may be necessary in the social sciences, in apolitical technologies the Chinese system has already proved to be innovative.</w:t>
      </w:r>
    </w:p>
    <w:p w14:paraId="6505EC61" w14:textId="77777777" w:rsidR="00D93B39" w:rsidRDefault="00D93B39" w:rsidP="00D93B39"/>
    <w:p w14:paraId="2F4A2B5E" w14:textId="77777777" w:rsidR="00D93B39" w:rsidRDefault="00D93B39" w:rsidP="00D93B39">
      <w:pPr>
        <w:rPr>
          <w:rFonts w:hint="eastAsia"/>
        </w:rPr>
      </w:pPr>
      <w:r>
        <w:rPr>
          <w:rFonts w:hint="eastAsia"/>
        </w:rPr>
        <w:t>价值观是李开复叙事中缺失的角色，或者更确切地说，他认为它们是一种干扰。李开复表示，西方着迷于这样一种观点，即创新和创造力需要言论自由。然而，中国的经济增长已经打破了这种陈词滥调。尽管思想的自由流动在社会科学领域可能是必要的，但在非政治技术领域，中国的制度已被证明具有创新性。</w:t>
      </w:r>
    </w:p>
    <w:p w14:paraId="4B6E7EBA" w14:textId="77777777" w:rsidR="00D93B39" w:rsidRDefault="00D93B39" w:rsidP="00D93B39"/>
    <w:p w14:paraId="69008DA5" w14:textId="77777777" w:rsidR="00D93B39" w:rsidRDefault="00D93B39" w:rsidP="00D93B39">
      <w:r>
        <w:t>As for the troves of data that make AI systems work, Mr Lee believes that Chinese consumers’ willingness to give up privacy for convenience is a huge boon to its companies in the AI race. “It’s up to each country to make its own decisions on how to balance personal privacy and public data,” he writes. “There’s no right answer.”</w:t>
      </w:r>
    </w:p>
    <w:p w14:paraId="5546D83E" w14:textId="77777777" w:rsidR="00D93B39" w:rsidRDefault="00D93B39" w:rsidP="00D93B39"/>
    <w:p w14:paraId="19E2B28B" w14:textId="77777777" w:rsidR="00D93B39" w:rsidRDefault="00D93B39" w:rsidP="00D93B39">
      <w:pPr>
        <w:rPr>
          <w:rFonts w:hint="eastAsia"/>
        </w:rPr>
      </w:pPr>
      <w:r>
        <w:rPr>
          <w:rFonts w:hint="eastAsia"/>
        </w:rPr>
        <w:t>至于让人工智能系统发挥作用的海量数据，李开复认为，中国消费者愿意为了方便而放弃隐私，这对参与人工智能竞争的中国企业是一个巨大的利好。他写道：“如何平衡个人隐私和公共数据，取决于每个国家自己的决定。没有正确的答案。”</w:t>
      </w:r>
    </w:p>
    <w:p w14:paraId="28E8472E" w14:textId="77777777" w:rsidR="00D93B39" w:rsidRDefault="00D93B39" w:rsidP="00D93B39"/>
    <w:p w14:paraId="71FF6A87" w14:textId="77777777" w:rsidR="00D93B39" w:rsidRDefault="00D93B39" w:rsidP="00D93B39">
      <w:r>
        <w:t>The ghost in the machine</w:t>
      </w:r>
    </w:p>
    <w:p w14:paraId="6EA6AD6F" w14:textId="77777777" w:rsidR="00D93B39" w:rsidRDefault="00D93B39" w:rsidP="00D93B39"/>
    <w:p w14:paraId="0B5866DA" w14:textId="77777777" w:rsidR="00D93B39" w:rsidRDefault="00D93B39" w:rsidP="00D93B39">
      <w:pPr>
        <w:rPr>
          <w:rFonts w:hint="eastAsia"/>
        </w:rPr>
      </w:pPr>
      <w:r>
        <w:rPr>
          <w:rFonts w:hint="eastAsia"/>
        </w:rPr>
        <w:t>机器里的幽灵</w:t>
      </w:r>
    </w:p>
    <w:p w14:paraId="596E5F7C" w14:textId="77777777" w:rsidR="00D93B39" w:rsidRDefault="00D93B39" w:rsidP="00D93B39"/>
    <w:p w14:paraId="7A51EAEA" w14:textId="77777777" w:rsidR="00D93B39" w:rsidRDefault="00D93B39" w:rsidP="00D93B39">
      <w:r>
        <w:t>These are controversial claims. For example, Mr Lee fails to consider how consumer interests may change, especially as people become wealthier and more demanding of government. He ducks the urgent question of state surveillance, which (for instance) is being used in Xinjiang province to repress individual freedom. The reticence is understandable; there is a lot of money at stake, after all.</w:t>
      </w:r>
    </w:p>
    <w:p w14:paraId="33AE0F2A" w14:textId="77777777" w:rsidR="00D93B39" w:rsidRDefault="00D93B39" w:rsidP="00D93B39"/>
    <w:p w14:paraId="37889759" w14:textId="77777777" w:rsidR="00D93B39" w:rsidRDefault="00D93B39" w:rsidP="00D93B39">
      <w:pPr>
        <w:rPr>
          <w:rFonts w:hint="eastAsia"/>
        </w:rPr>
      </w:pPr>
      <w:r>
        <w:rPr>
          <w:rFonts w:hint="eastAsia"/>
        </w:rPr>
        <w:t>这些都是有争议的观点。例如，李开复没有考虑到消费者的利益会如何变化，尤其是当人们变得更加富有，对政府的要求也越来越高的时候。他回避了紧迫的国家监控问题，例如，新疆正在使用这种监视来压制个人自由。这种沉默是可以理解的；毕竟，这关系到很多钱。</w:t>
      </w:r>
    </w:p>
    <w:p w14:paraId="0E230A0D" w14:textId="77777777" w:rsidR="00D93B39" w:rsidRDefault="00D93B39" w:rsidP="00D93B39"/>
    <w:p w14:paraId="71454A98" w14:textId="77777777" w:rsidR="00D93B39" w:rsidRDefault="00D93B39" w:rsidP="00D93B39">
      <w:r>
        <w:t xml:space="preserve">His long-term vision is stark. By his reckoning, as many as half of all jobs in America will be vulnerable to automation within 20 years; he expects something similar to happen in China eventually. Again, he predicts China will cope better, since its economy is at an earlier stage of evolution and its workers will adjust more flexibly. At the same time the existing economic model of developing countries, based on low-cost labour, will collapse, with no obvious alternative. The world will devolve into a neo-imperial order, in which, if they are to tap into vital applications, other countries will have to become vassal states </w:t>
      </w:r>
      <w:r>
        <w:lastRenderedPageBreak/>
        <w:t>of one of the AI superpowers.</w:t>
      </w:r>
    </w:p>
    <w:p w14:paraId="0A4B9A10" w14:textId="77777777" w:rsidR="00D93B39" w:rsidRDefault="00D93B39" w:rsidP="00D93B39"/>
    <w:p w14:paraId="11622092" w14:textId="77777777" w:rsidR="00D93B39" w:rsidRDefault="00D93B39" w:rsidP="00D93B39">
      <w:pPr>
        <w:rPr>
          <w:rFonts w:hint="eastAsia"/>
        </w:rPr>
      </w:pPr>
      <w:r>
        <w:rPr>
          <w:rFonts w:hint="eastAsia"/>
        </w:rPr>
        <w:t>他的长期展望是鲜明的。据他估算，在美国，多达一半的工作岗位将在</w:t>
      </w:r>
      <w:r>
        <w:rPr>
          <w:rFonts w:hint="eastAsia"/>
        </w:rPr>
        <w:t>20</w:t>
      </w:r>
      <w:r>
        <w:rPr>
          <w:rFonts w:hint="eastAsia"/>
        </w:rPr>
        <w:t>年内易受自动化影响；他预计中国最终也会发生类似的事情。他再次预测，中国将更好地应对，因为其经济处于发展的早期阶段，其工人将更灵活地调整。与此同时，以低成本劳动力为基础的发展中国家现有的经济模式将崩溃，没有明显的替代方案。世界将进入一个新帝国主义秩序，在这个秩序中，如果其他国家想要开发关键应用，它们将不得不成为人工智能超级大国之一的附庸国。</w:t>
      </w:r>
    </w:p>
    <w:p w14:paraId="7C8842D3" w14:textId="77777777" w:rsidR="00D93B39" w:rsidRDefault="00D93B39" w:rsidP="00D93B39"/>
    <w:p w14:paraId="127884ED" w14:textId="77777777" w:rsidR="00D93B39" w:rsidRDefault="00D93B39" w:rsidP="00D93B39">
      <w:r>
        <w:t>Is he right? For the most part, probably not. True, AI represents the new space race, and China and America are set to lead it. But Mr Lee’s comparative analysis of Chinese and Western capitalism suffers (ironically) from a lack of data. China has had only 30 years’ experience of capitalism since Deng Xiaoping’s reforms took hold: not enough to discover whether its no-holds-barred approach is indeed more efficient than a rules-based system of competition. It took several nasty financial disasters in the late 19th and early 20th centuries for the West to constrain its own worst business practices, the better to let its animal spirits flourish. A financial crash may yet temper Chinese hubris.</w:t>
      </w:r>
    </w:p>
    <w:p w14:paraId="34903DB5" w14:textId="77777777" w:rsidR="00D93B39" w:rsidRDefault="00D93B39" w:rsidP="00D93B39"/>
    <w:p w14:paraId="1C9C18C8" w14:textId="77777777" w:rsidR="00D93B39" w:rsidRDefault="00D93B39" w:rsidP="00D93B39">
      <w:pPr>
        <w:rPr>
          <w:rFonts w:hint="eastAsia"/>
        </w:rPr>
      </w:pPr>
      <w:r>
        <w:rPr>
          <w:rFonts w:hint="eastAsia"/>
        </w:rPr>
        <w:t>他是对的吗？在大多数情况下，可能不是。诚然，人工智能代表着新的太空竞赛，而中国和美国将引领这场竞赛。但李开复对中国和西方资本主义的比较分析（讽刺的是）缺乏数据。自邓小平改革开始以来，中国只有</w:t>
      </w:r>
      <w:r>
        <w:rPr>
          <w:rFonts w:hint="eastAsia"/>
        </w:rPr>
        <w:t>30</w:t>
      </w:r>
      <w:r>
        <w:rPr>
          <w:rFonts w:hint="eastAsia"/>
        </w:rPr>
        <w:t>年的资本主义经验：不足以发现其不受限制的做法是否确实比基于规则的竞争制度更加有效。</w:t>
      </w:r>
      <w:r>
        <w:rPr>
          <w:rFonts w:hint="eastAsia"/>
        </w:rPr>
        <w:t>19</w:t>
      </w:r>
      <w:r>
        <w:rPr>
          <w:rFonts w:hint="eastAsia"/>
        </w:rPr>
        <w:t>世纪末和</w:t>
      </w:r>
      <w:r>
        <w:rPr>
          <w:rFonts w:hint="eastAsia"/>
        </w:rPr>
        <w:t>20</w:t>
      </w:r>
      <w:r>
        <w:rPr>
          <w:rFonts w:hint="eastAsia"/>
        </w:rPr>
        <w:t>世纪初，西方经历了几次严重的金融灾难，才限制了自己最糟糕的商业行为，从而更好地激发了自己的动物精神。一场金融危机可能会缓和中国的傲慢。</w:t>
      </w:r>
    </w:p>
    <w:p w14:paraId="2B6F63D5" w14:textId="77777777" w:rsidR="00D93B39" w:rsidRDefault="00D93B39" w:rsidP="00D93B39"/>
    <w:p w14:paraId="6B55BE8A" w14:textId="77777777" w:rsidR="00D93B39" w:rsidRDefault="00D93B39" w:rsidP="00D93B39">
      <w:r>
        <w:t>Despite its futuristic theme, Mr Lee’s book fits into a familiar genre of business scare stories. In the 1960s the French were aflutter about “Le Défi Américain” by Jean-Jacques Servan-Schreiber; in the 1980s Americans were paralysed by Ezra Vogel’s “Japan as Number One”. “AI Superpowers” should be taken seriously. But it is not the final word.</w:t>
      </w:r>
    </w:p>
    <w:p w14:paraId="537B9E01" w14:textId="77777777" w:rsidR="00D93B39" w:rsidRDefault="00D93B39" w:rsidP="00D93B39"/>
    <w:p w14:paraId="48697F87" w14:textId="77777777" w:rsidR="00D93B39" w:rsidRDefault="00D93B39" w:rsidP="00D93B39">
      <w:pPr>
        <w:rPr>
          <w:rFonts w:hint="eastAsia"/>
        </w:rPr>
      </w:pPr>
      <w:r>
        <w:rPr>
          <w:rFonts w:hint="eastAsia"/>
        </w:rPr>
        <w:t>尽管这本书的主题具有未来主义色彩，但它符合人们熟悉的商业恐慌故事类型。</w:t>
      </w:r>
      <w:r>
        <w:rPr>
          <w:rFonts w:hint="eastAsia"/>
        </w:rPr>
        <w:t>1960</w:t>
      </w:r>
      <w:r>
        <w:rPr>
          <w:rFonts w:hint="eastAsia"/>
        </w:rPr>
        <w:t>年代，法国人对让·雅克·塞尔旺</w:t>
      </w:r>
      <w:r>
        <w:rPr>
          <w:rFonts w:hint="eastAsia"/>
        </w:rPr>
        <w:t>-</w:t>
      </w:r>
      <w:r>
        <w:rPr>
          <w:rFonts w:hint="eastAsia"/>
        </w:rPr>
        <w:t>施赖贝尔（</w:t>
      </w:r>
      <w:r>
        <w:rPr>
          <w:rFonts w:hint="eastAsia"/>
        </w:rPr>
        <w:t>Jean-Jacques Servan-Schreiber</w:t>
      </w:r>
      <w:r>
        <w:rPr>
          <w:rFonts w:hint="eastAsia"/>
        </w:rPr>
        <w:t>）的《美国的挑战》感到惊恐不已；</w:t>
      </w:r>
      <w:r>
        <w:rPr>
          <w:rFonts w:hint="eastAsia"/>
        </w:rPr>
        <w:t>1980</w:t>
      </w:r>
      <w:r>
        <w:rPr>
          <w:rFonts w:hint="eastAsia"/>
        </w:rPr>
        <w:t>年代，美国人被傅高义（</w:t>
      </w:r>
      <w:r>
        <w:rPr>
          <w:rFonts w:hint="eastAsia"/>
        </w:rPr>
        <w:t>Ezra Vogel</w:t>
      </w:r>
      <w:r>
        <w:rPr>
          <w:rFonts w:hint="eastAsia"/>
        </w:rPr>
        <w:t>）的《日本第一》吓得快要瘫痪。《人工智能超级大国》应该受到重视。但这不是最终结论。</w:t>
      </w:r>
    </w:p>
    <w:p w14:paraId="124E3EDA" w14:textId="77777777" w:rsidR="00D93B39" w:rsidRDefault="00D93B39" w:rsidP="00D93B39"/>
    <w:p w14:paraId="5ECDFEBF" w14:textId="7AB79278" w:rsidR="00D93B39" w:rsidRDefault="00D93B39" w:rsidP="00D93B39">
      <w:r>
        <w:t>Translated by CP, December 2018.</w:t>
      </w:r>
    </w:p>
    <w:p w14:paraId="181A18C8" w14:textId="77777777" w:rsidR="0080582D" w:rsidRDefault="0080582D" w:rsidP="0080582D">
      <w:pPr>
        <w:pStyle w:val="1"/>
      </w:pPr>
      <w:r>
        <w:t>How influenza evolves: Mind your H’s and N’s</w:t>
      </w:r>
    </w:p>
    <w:p w14:paraId="3C355C44" w14:textId="77777777" w:rsidR="0080582D" w:rsidRDefault="0080582D" w:rsidP="0080582D">
      <w:r>
        <w:t>Flu’s success owes much to its mutability</w:t>
      </w:r>
    </w:p>
    <w:p w14:paraId="66216B9A" w14:textId="77777777" w:rsidR="0080582D" w:rsidRDefault="0080582D" w:rsidP="0080582D">
      <w:pPr>
        <w:rPr>
          <w:rFonts w:hint="eastAsia"/>
        </w:rPr>
      </w:pPr>
      <w:r>
        <w:rPr>
          <w:rFonts w:hint="eastAsia"/>
        </w:rPr>
        <w:t>流感如何进化：注意你的</w:t>
      </w:r>
      <w:r>
        <w:rPr>
          <w:rFonts w:hint="eastAsia"/>
        </w:rPr>
        <w:t>H</w:t>
      </w:r>
      <w:r>
        <w:rPr>
          <w:rFonts w:hint="eastAsia"/>
        </w:rPr>
        <w:t>和</w:t>
      </w:r>
      <w:r>
        <w:rPr>
          <w:rFonts w:hint="eastAsia"/>
        </w:rPr>
        <w:t>N</w:t>
      </w:r>
    </w:p>
    <w:p w14:paraId="2B29D70D" w14:textId="77777777" w:rsidR="0080582D" w:rsidRDefault="0080582D" w:rsidP="0080582D">
      <w:pPr>
        <w:rPr>
          <w:rFonts w:hint="eastAsia"/>
        </w:rPr>
      </w:pPr>
      <w:r>
        <w:rPr>
          <w:rFonts w:hint="eastAsia"/>
        </w:rPr>
        <w:t>流感的成功很大程度上归功于它的易变性</w:t>
      </w:r>
    </w:p>
    <w:p w14:paraId="7F2BDAF8" w14:textId="77777777" w:rsidR="0080582D" w:rsidRDefault="0080582D" w:rsidP="0080582D">
      <w:r>
        <w:t xml:space="preserve">20180929 science and technology </w:t>
      </w:r>
      <w:r>
        <w:rPr>
          <w:rFonts w:ascii="Segoe UI Emoji" w:hAnsi="Segoe UI Emoji" w:cs="Segoe UI Emoji"/>
        </w:rPr>
        <w:t>🇬🇧</w:t>
      </w:r>
      <w:r>
        <w:t xml:space="preserve"> English Version</w:t>
      </w:r>
    </w:p>
    <w:p w14:paraId="10925F18" w14:textId="77777777" w:rsidR="0080582D" w:rsidRDefault="0080582D" w:rsidP="0080582D"/>
    <w:p w14:paraId="5A56C90D" w14:textId="77777777" w:rsidR="0080582D" w:rsidRDefault="0080582D" w:rsidP="0080582D">
      <w:r>
        <w:t>BOTH “mini-epidemics” of seasonal flu, which happen most years, and much larger pandemics, of which 1918’s was the worst example, are the result of an arms race between the influenza virus and the immune systems of the animals it infects. Here’s how it works.</w:t>
      </w:r>
    </w:p>
    <w:p w14:paraId="4E6BCD71" w14:textId="77777777" w:rsidR="0080582D" w:rsidRDefault="0080582D" w:rsidP="0080582D"/>
    <w:p w14:paraId="18B53A1A" w14:textId="77777777" w:rsidR="0080582D" w:rsidRDefault="0080582D" w:rsidP="0080582D">
      <w:pPr>
        <w:rPr>
          <w:rFonts w:hint="eastAsia"/>
        </w:rPr>
      </w:pPr>
      <w:r>
        <w:rPr>
          <w:rFonts w:hint="eastAsia"/>
        </w:rPr>
        <w:t>无论是大多数年份里都会发生的“小范围流行”的季节性流感，还是规模大得多的流感大流行（最严重的一次发生在</w:t>
      </w:r>
      <w:r>
        <w:rPr>
          <w:rFonts w:hint="eastAsia"/>
        </w:rPr>
        <w:t>1918</w:t>
      </w:r>
      <w:r>
        <w:rPr>
          <w:rFonts w:hint="eastAsia"/>
        </w:rPr>
        <w:t>年），都是流感病毒与它所感染的动物的免疫系统之间军备竞赛的结果。我们来看看流感病毒的作用机制。</w:t>
      </w:r>
    </w:p>
    <w:p w14:paraId="7B82A6F2" w14:textId="77777777" w:rsidR="0080582D" w:rsidRDefault="0080582D" w:rsidP="0080582D"/>
    <w:p w14:paraId="5E4B9842" w14:textId="77777777" w:rsidR="0080582D" w:rsidRDefault="0080582D" w:rsidP="0080582D">
      <w:r>
        <w:t xml:space="preserve">Type A flu viruses—those which cause pandemics, and also most seasonal flu, have two important surface proteins, </w:t>
      </w:r>
      <w:r>
        <w:lastRenderedPageBreak/>
        <w:t>haemagglutinin (H) and neuraminidase (N). Haemagglutinin helps the virus invade a target cell. Neuraminidase helps new virus particles break out of that cell. These two proteins are also antigens, meaning that they are parts of a virus that may be recognised and reacted to by the immune system.</w:t>
      </w:r>
    </w:p>
    <w:p w14:paraId="151D100B" w14:textId="77777777" w:rsidR="0080582D" w:rsidRDefault="0080582D" w:rsidP="0080582D"/>
    <w:p w14:paraId="16FD3756" w14:textId="77777777" w:rsidR="0080582D" w:rsidRDefault="0080582D" w:rsidP="0080582D">
      <w:pPr>
        <w:rPr>
          <w:rFonts w:hint="eastAsia"/>
        </w:rPr>
      </w:pPr>
      <w:r>
        <w:rPr>
          <w:rFonts w:hint="eastAsia"/>
        </w:rPr>
        <w:t>甲型流感病毒引起大范围流行和大部分季节性流感，它有两种重要的表面蛋白：血凝素（</w:t>
      </w:r>
      <w:r>
        <w:rPr>
          <w:rFonts w:hint="eastAsia"/>
        </w:rPr>
        <w:t>haemagglutinin</w:t>
      </w:r>
      <w:r>
        <w:rPr>
          <w:rFonts w:hint="eastAsia"/>
        </w:rPr>
        <w:t>，</w:t>
      </w:r>
      <w:r>
        <w:rPr>
          <w:rFonts w:hint="eastAsia"/>
        </w:rPr>
        <w:t>H</w:t>
      </w:r>
      <w:r>
        <w:rPr>
          <w:rFonts w:hint="eastAsia"/>
        </w:rPr>
        <w:t>）和神经氨酸酶（</w:t>
      </w:r>
      <w:r>
        <w:rPr>
          <w:rFonts w:hint="eastAsia"/>
        </w:rPr>
        <w:t>neuraminidase</w:t>
      </w:r>
      <w:r>
        <w:rPr>
          <w:rFonts w:hint="eastAsia"/>
        </w:rPr>
        <w:t>，</w:t>
      </w:r>
      <w:r>
        <w:rPr>
          <w:rFonts w:hint="eastAsia"/>
        </w:rPr>
        <w:t>N</w:t>
      </w:r>
      <w:r>
        <w:rPr>
          <w:rFonts w:hint="eastAsia"/>
        </w:rPr>
        <w:t>）。血凝素帮助病毒入侵目标细胞。神经氨酸酶帮助新的病毒颗粒从细胞中分离出来。这两种蛋白质也是抗原，也就是说，免疫系统或许可以识别出病毒中的这两种物质并做出反应。</w:t>
      </w:r>
    </w:p>
    <w:p w14:paraId="0B40A0B5" w14:textId="77777777" w:rsidR="0080582D" w:rsidRDefault="0080582D" w:rsidP="0080582D"/>
    <w:p w14:paraId="4961F7A6" w14:textId="77777777" w:rsidR="0080582D" w:rsidRDefault="0080582D" w:rsidP="0080582D">
      <w:r>
        <w:t>But the process by which a flu virus hijacks a host cell’s molecular machinery in order to reproduce itself cuts out of the loop what are known as proofreading enzymes. The virus’s genetic material is thus copied with low fidelity, meaning proteins derived from it vary considerably in detail. That variability generates antigens which immune systems do not always recognise and react to immediately. Each year’s seasonal virus is therefore slightly different, and thus requires an updated vaccine—which is not true for most antiviral vaccinations.</w:t>
      </w:r>
    </w:p>
    <w:p w14:paraId="4E66887A" w14:textId="77777777" w:rsidR="0080582D" w:rsidRDefault="0080582D" w:rsidP="0080582D"/>
    <w:p w14:paraId="4E8E7CBF" w14:textId="77777777" w:rsidR="0080582D" w:rsidRDefault="0080582D" w:rsidP="0080582D">
      <w:pPr>
        <w:rPr>
          <w:rFonts w:hint="eastAsia"/>
        </w:rPr>
      </w:pPr>
      <w:r>
        <w:rPr>
          <w:rFonts w:hint="eastAsia"/>
        </w:rPr>
        <w:t>但是，流感病毒会劫持宿主细胞的分子机制以自我复制，这一过程切断了那些具有校正功能的酶的回路。因此，病毒的遗传物质复制的保真度很低，这使得复制产生的蛋白质在细节上差异很大。这种多变性令生成的抗原并不总能被免疫系统识别并立即做出反应。因此每年的季节性流感病毒都略有不同，所以需要更新疫苗，而大多数抗病毒疫苗接种不需要这么做。</w:t>
      </w:r>
    </w:p>
    <w:p w14:paraId="4B548FB7" w14:textId="77777777" w:rsidR="0080582D" w:rsidRDefault="0080582D" w:rsidP="0080582D"/>
    <w:p w14:paraId="061A41A4" w14:textId="77777777" w:rsidR="0080582D" w:rsidRDefault="0080582D" w:rsidP="0080582D">
      <w:r>
        <w:t>Pandemic viruses represent bigger shifts in this process. These create antigens sufficiently novel that have been given numbers by virologists (eg, N1, H3). Many hosts’ defences are unprepared for such big shifts, which happen, on average, three or four times a century. The 1918 pandemic was caused by a strain with a version of haemagglutinin called H1 and a version of neuraminidase called N1. The two subsequent flu pandemics of the 20th century, in 1957 and 1968, were caused by viruses carrying H2 and H3 antigens respectively, in combination with N2.</w:t>
      </w:r>
    </w:p>
    <w:p w14:paraId="3854E21B" w14:textId="77777777" w:rsidR="0080582D" w:rsidRDefault="0080582D" w:rsidP="0080582D"/>
    <w:p w14:paraId="2B73021F" w14:textId="77777777" w:rsidR="0080582D" w:rsidRDefault="0080582D" w:rsidP="0080582D">
      <w:pPr>
        <w:rPr>
          <w:rFonts w:hint="eastAsia"/>
        </w:rPr>
      </w:pPr>
      <w:r>
        <w:rPr>
          <w:rFonts w:hint="eastAsia"/>
        </w:rPr>
        <w:t>引起大范围流行的病毒在这一过程中出现的变异更大。它们产生的抗原非常新颖，已经由病毒学家编号（如</w:t>
      </w:r>
      <w:r>
        <w:rPr>
          <w:rFonts w:hint="eastAsia"/>
        </w:rPr>
        <w:t>N1</w:t>
      </w:r>
      <w:r>
        <w:rPr>
          <w:rFonts w:hint="eastAsia"/>
        </w:rPr>
        <w:t>、</w:t>
      </w:r>
      <w:r>
        <w:rPr>
          <w:rFonts w:hint="eastAsia"/>
        </w:rPr>
        <w:t>H3</w:t>
      </w:r>
      <w:r>
        <w:rPr>
          <w:rFonts w:hint="eastAsia"/>
        </w:rPr>
        <w:t>）。许多宿主的免疫系统对这样的大转变毫无准备，而这种转变平均每一百年会发生三到四次。</w:t>
      </w:r>
      <w:r>
        <w:rPr>
          <w:rFonts w:hint="eastAsia"/>
        </w:rPr>
        <w:t>1918</w:t>
      </w:r>
      <w:r>
        <w:rPr>
          <w:rFonts w:hint="eastAsia"/>
        </w:rPr>
        <w:t>年的流感大流行是由携带</w:t>
      </w:r>
      <w:r>
        <w:rPr>
          <w:rFonts w:hint="eastAsia"/>
        </w:rPr>
        <w:t>H1</w:t>
      </w:r>
      <w:r>
        <w:rPr>
          <w:rFonts w:hint="eastAsia"/>
        </w:rPr>
        <w:t>型血凝素和</w:t>
      </w:r>
      <w:r>
        <w:rPr>
          <w:rFonts w:hint="eastAsia"/>
        </w:rPr>
        <w:t>N1</w:t>
      </w:r>
      <w:r>
        <w:rPr>
          <w:rFonts w:hint="eastAsia"/>
        </w:rPr>
        <w:t>型神经氨酸酶的病毒株引起。</w:t>
      </w:r>
      <w:r>
        <w:rPr>
          <w:rFonts w:hint="eastAsia"/>
        </w:rPr>
        <w:t>20</w:t>
      </w:r>
      <w:r>
        <w:rPr>
          <w:rFonts w:hint="eastAsia"/>
        </w:rPr>
        <w:t>世纪在此之后爆发的两场流感大流行（分别在</w:t>
      </w:r>
      <w:r>
        <w:rPr>
          <w:rFonts w:hint="eastAsia"/>
        </w:rPr>
        <w:t>1957</w:t>
      </w:r>
      <w:r>
        <w:rPr>
          <w:rFonts w:hint="eastAsia"/>
        </w:rPr>
        <w:t>年和</w:t>
      </w:r>
      <w:r>
        <w:rPr>
          <w:rFonts w:hint="eastAsia"/>
        </w:rPr>
        <w:t>1968</w:t>
      </w:r>
      <w:r>
        <w:rPr>
          <w:rFonts w:hint="eastAsia"/>
        </w:rPr>
        <w:t>年）则分别由</w:t>
      </w:r>
      <w:r>
        <w:rPr>
          <w:rFonts w:hint="eastAsia"/>
        </w:rPr>
        <w:t>H2</w:t>
      </w:r>
      <w:r>
        <w:rPr>
          <w:rFonts w:hint="eastAsia"/>
        </w:rPr>
        <w:t>和</w:t>
      </w:r>
      <w:r>
        <w:rPr>
          <w:rFonts w:hint="eastAsia"/>
        </w:rPr>
        <w:t>H3</w:t>
      </w:r>
      <w:r>
        <w:rPr>
          <w:rFonts w:hint="eastAsia"/>
        </w:rPr>
        <w:t>型抗原与</w:t>
      </w:r>
      <w:r>
        <w:rPr>
          <w:rFonts w:hint="eastAsia"/>
        </w:rPr>
        <w:t>N2</w:t>
      </w:r>
      <w:r>
        <w:rPr>
          <w:rFonts w:hint="eastAsia"/>
        </w:rPr>
        <w:t>型抗原组合形成的病毒株引起。</w:t>
      </w:r>
    </w:p>
    <w:p w14:paraId="762530B5" w14:textId="77777777" w:rsidR="0080582D" w:rsidRDefault="0080582D" w:rsidP="0080582D"/>
    <w:p w14:paraId="0BCA7A9B" w14:textId="77777777" w:rsidR="0080582D" w:rsidRDefault="0080582D" w:rsidP="0080582D">
      <w:r>
        <w:t>Much of this mutating goes on outside human beings. Influenza is primarily an infection of birds, especially waterfowl. In these animals the virus infects the digestive system rather than the respiratory tract, usually without producing signs of malaise. Occasionally a bird-flu strain arises with molecular tools that enable it to infect people—the H5N1 and H7N9 strains are currently worrying disease-surveillance experts.</w:t>
      </w:r>
    </w:p>
    <w:p w14:paraId="71CE40AE" w14:textId="77777777" w:rsidR="0080582D" w:rsidRDefault="0080582D" w:rsidP="0080582D"/>
    <w:p w14:paraId="10945225" w14:textId="77777777" w:rsidR="0080582D" w:rsidRDefault="0080582D" w:rsidP="0080582D">
      <w:pPr>
        <w:rPr>
          <w:rFonts w:hint="eastAsia"/>
        </w:rPr>
      </w:pPr>
      <w:r>
        <w:rPr>
          <w:rFonts w:hint="eastAsia"/>
        </w:rPr>
        <w:t>这种变异大部分发生在人类之外。流感主要感染鸟类，尤其是水禽。在这类动物中，病毒感染消化系统而不是呼吸道，通常不会产生不适的迹象。偶尔会出现可以通过分子工具感染人类的禽流感毒株。目前让疾病监测专家感到担忧的这类毒株是</w:t>
      </w:r>
      <w:r>
        <w:rPr>
          <w:rFonts w:hint="eastAsia"/>
        </w:rPr>
        <w:t>H5N1</w:t>
      </w:r>
      <w:r>
        <w:rPr>
          <w:rFonts w:hint="eastAsia"/>
        </w:rPr>
        <w:t>和</w:t>
      </w:r>
      <w:r>
        <w:rPr>
          <w:rFonts w:hint="eastAsia"/>
        </w:rPr>
        <w:t>H7N9</w:t>
      </w:r>
      <w:r>
        <w:rPr>
          <w:rFonts w:hint="eastAsia"/>
        </w:rPr>
        <w:t>。</w:t>
      </w:r>
    </w:p>
    <w:p w14:paraId="251FFD88" w14:textId="77777777" w:rsidR="0080582D" w:rsidRDefault="0080582D" w:rsidP="0080582D"/>
    <w:p w14:paraId="574E04B3" w14:textId="77777777" w:rsidR="0080582D" w:rsidRDefault="0080582D" w:rsidP="0080582D">
      <w:r>
        <w:t>The virus sometimes jumps directly from a bird (often a chicken) to a person, but more usually passes via a pig. The cells lining bird guts and human lungs are built differently, meaning that the virus needs different sets of tools to invade them. Pig-lung cells, sharing properties of both, act as intermediaries in which the virus can adapt from one to the other. Even after it has infected a human being, though, a virus cannot go on to cause a pandemic unless it also acquires the ability to pass easily between people. Fortunately, this is something H5N1 and H7N9 have yet to do.</w:t>
      </w:r>
    </w:p>
    <w:p w14:paraId="67172D01" w14:textId="77777777" w:rsidR="0080582D" w:rsidRDefault="0080582D" w:rsidP="0080582D"/>
    <w:p w14:paraId="7F26615E" w14:textId="77777777" w:rsidR="0080582D" w:rsidRDefault="0080582D" w:rsidP="0080582D">
      <w:pPr>
        <w:rPr>
          <w:rFonts w:hint="eastAsia"/>
        </w:rPr>
      </w:pPr>
      <w:r>
        <w:rPr>
          <w:rFonts w:hint="eastAsia"/>
        </w:rPr>
        <w:t>这些病毒有时会直接从鸟类（通常是鸡）传染给人，但更多时候是通过猪传播。构成鸟类消化道内壁的细胞和人类</w:t>
      </w:r>
      <w:r>
        <w:rPr>
          <w:rFonts w:hint="eastAsia"/>
        </w:rPr>
        <w:lastRenderedPageBreak/>
        <w:t>肺部内壁的细胞结构不同，病毒需要不同的工具来入侵它们。猪的肺细胞兼具鸟类细胞和人类细胞的特性，因而成为病毒从适应鸟消化道细胞到适应人类肺细胞的中间宿主。不过，即便在病毒感染了人类之后，它也无法继续引起大范围流行，除非它还能获得在人与人之间轻易传播的能力。幸运的是，</w:t>
      </w:r>
      <w:r>
        <w:rPr>
          <w:rFonts w:hint="eastAsia"/>
        </w:rPr>
        <w:t>H5N1</w:t>
      </w:r>
      <w:r>
        <w:rPr>
          <w:rFonts w:hint="eastAsia"/>
        </w:rPr>
        <w:t>和</w:t>
      </w:r>
      <w:r>
        <w:rPr>
          <w:rFonts w:hint="eastAsia"/>
        </w:rPr>
        <w:t>H7N9</w:t>
      </w:r>
      <w:r>
        <w:rPr>
          <w:rFonts w:hint="eastAsia"/>
        </w:rPr>
        <w:t>还没能做到。</w:t>
      </w:r>
    </w:p>
    <w:p w14:paraId="73788184" w14:textId="77777777" w:rsidR="0080582D" w:rsidRDefault="0080582D" w:rsidP="0080582D">
      <w:pPr>
        <w:pStyle w:val="1"/>
      </w:pPr>
      <w:r>
        <w:t>Buttonwood: A private function</w:t>
      </w:r>
    </w:p>
    <w:p w14:paraId="710DA48E" w14:textId="77777777" w:rsidR="0080582D" w:rsidRDefault="0080582D" w:rsidP="0080582D">
      <w:r>
        <w:t>American startups are less inclined to list on the stock exchange because they no longer need to</w:t>
      </w:r>
    </w:p>
    <w:p w14:paraId="336EC250" w14:textId="77777777" w:rsidR="0080582D" w:rsidRDefault="0080582D" w:rsidP="0080582D">
      <w:pPr>
        <w:rPr>
          <w:rFonts w:hint="eastAsia"/>
        </w:rPr>
      </w:pPr>
      <w:r>
        <w:rPr>
          <w:rFonts w:hint="eastAsia"/>
        </w:rPr>
        <w:t>梧桐：私人盛宴</w:t>
      </w:r>
    </w:p>
    <w:p w14:paraId="3B21521A" w14:textId="77777777" w:rsidR="0080582D" w:rsidRDefault="0080582D" w:rsidP="0080582D">
      <w:pPr>
        <w:rPr>
          <w:rFonts w:hint="eastAsia"/>
        </w:rPr>
      </w:pPr>
      <w:r>
        <w:rPr>
          <w:rFonts w:hint="eastAsia"/>
        </w:rPr>
        <w:t>美国创业公司不再热衷在证券交易所上市，因为它们不再需要这样做</w:t>
      </w:r>
    </w:p>
    <w:p w14:paraId="08577D86" w14:textId="77777777" w:rsidR="0080582D" w:rsidRDefault="0080582D" w:rsidP="0080582D">
      <w:r>
        <w:t xml:space="preserve">20180929 finance and economics </w:t>
      </w:r>
      <w:r>
        <w:rPr>
          <w:rFonts w:ascii="Segoe UI Emoji" w:hAnsi="Segoe UI Emoji" w:cs="Segoe UI Emoji"/>
        </w:rPr>
        <w:t>🇬🇧</w:t>
      </w:r>
      <w:r>
        <w:t xml:space="preserve"> English Version</w:t>
      </w:r>
    </w:p>
    <w:p w14:paraId="7081C230" w14:textId="77777777" w:rsidR="0080582D" w:rsidRDefault="0080582D" w:rsidP="0080582D"/>
    <w:p w14:paraId="3D03AD5D" w14:textId="77777777" w:rsidR="0080582D" w:rsidRDefault="0080582D" w:rsidP="0080582D">
      <w:r>
        <w:t>WHATEVER your view of the recent antics of Elon Musk, one thing seems clear. He rather regrets that Tesla, the electric-car maker of which he is boss, ever became a public company. To recap: in August Mr Musk announced that he had secured the funding to take Tesla private. The gyrating stock price is a distraction to staff, he explained. The obligation to report earnings each quarter fosters short-term fixes that may hurt the firm’s long-term health. And being listed makes Tesla prey to short-sellers.</w:t>
      </w:r>
    </w:p>
    <w:p w14:paraId="511EA16D" w14:textId="77777777" w:rsidR="0080582D" w:rsidRDefault="0080582D" w:rsidP="0080582D"/>
    <w:p w14:paraId="1F23A7DE" w14:textId="77777777" w:rsidR="0080582D" w:rsidRDefault="0080582D" w:rsidP="0080582D">
      <w:pPr>
        <w:rPr>
          <w:rFonts w:hint="eastAsia"/>
        </w:rPr>
      </w:pPr>
      <w:r>
        <w:rPr>
          <w:rFonts w:hint="eastAsia"/>
        </w:rPr>
        <w:t>不管你如何看待伊隆·马斯克近期的荒唐之举，有一件事看来很明确。他很后悔让他的电动车公司特斯拉上市。先简单回顾一下事件经过：</w:t>
      </w:r>
      <w:r>
        <w:rPr>
          <w:rFonts w:hint="eastAsia"/>
        </w:rPr>
        <w:t>8</w:t>
      </w:r>
      <w:r>
        <w:rPr>
          <w:rFonts w:hint="eastAsia"/>
        </w:rPr>
        <w:t>月，马斯克宣布他已经争取到将特斯拉私有化的资金。他解释称，波动的股价让员工心烦意乱。每季度必须公布收益的做法也催生出一些可能有损公司长期发展的短期应对措施。上市还让特斯拉成了卖空者的猎物。</w:t>
      </w:r>
    </w:p>
    <w:p w14:paraId="35EBBE40" w14:textId="77777777" w:rsidR="0080582D" w:rsidRDefault="0080582D" w:rsidP="0080582D"/>
    <w:p w14:paraId="2FEE657B" w14:textId="77777777" w:rsidR="0080582D" w:rsidRDefault="0080582D" w:rsidP="0080582D">
      <w:r>
        <w:t>Tesla’s share price rallied. The shorts lost money. It then emerged that the money to buy out shareholders was not quite as secure as Mr Musk may have suggested. Before long, the board confirmed that the firm would not be taken private. Its shares sank back. The company is now under investigation for possible securities fraud.</w:t>
      </w:r>
    </w:p>
    <w:p w14:paraId="67B7FD6B" w14:textId="77777777" w:rsidR="0080582D" w:rsidRDefault="0080582D" w:rsidP="0080582D"/>
    <w:p w14:paraId="1881D4A1" w14:textId="77777777" w:rsidR="0080582D" w:rsidRDefault="0080582D" w:rsidP="0080582D">
      <w:pPr>
        <w:rPr>
          <w:rFonts w:hint="eastAsia"/>
        </w:rPr>
      </w:pPr>
      <w:r>
        <w:rPr>
          <w:rFonts w:hint="eastAsia"/>
        </w:rPr>
        <w:t>特斯拉的股价应声而涨。做空特斯拉的人赔了钱。随后有消息称，买断股东股权的资金并不像马斯克先前说的那么稳妥。不久后，董事会确认特斯拉不会被私有化。股价随即回落。特斯拉目前正因涉嫌证券欺诈接受调查。</w:t>
      </w:r>
    </w:p>
    <w:p w14:paraId="47C6E766" w14:textId="77777777" w:rsidR="0080582D" w:rsidRDefault="0080582D" w:rsidP="0080582D"/>
    <w:p w14:paraId="34A815C3" w14:textId="77777777" w:rsidR="0080582D" w:rsidRDefault="0080582D" w:rsidP="0080582D">
      <w:r>
        <w:t>Whatever these larger consequences, Mr Musk achieved a minor feat. He has drawn fresh attention to some familiar grumbles about public markets. The number of listed firms in America is in long-term decline (see chart). Mr Musk’s beefs seem specific, but they are part of a general explanation for this trend. The red tape, the endless disclosures, the ceaseless spotlight—all have made the cost of being a public company too high. Yet that is not the real cause. The main reason why startups do not become public firms is that many of them no longer need to.</w:t>
      </w:r>
    </w:p>
    <w:p w14:paraId="2F57AE49" w14:textId="77777777" w:rsidR="0080582D" w:rsidRDefault="0080582D" w:rsidP="0080582D"/>
    <w:p w14:paraId="51C5F532" w14:textId="77777777" w:rsidR="0080582D" w:rsidRDefault="0080582D" w:rsidP="0080582D">
      <w:pPr>
        <w:rPr>
          <w:rFonts w:hint="eastAsia"/>
        </w:rPr>
      </w:pPr>
      <w:r>
        <w:rPr>
          <w:rFonts w:hint="eastAsia"/>
        </w:rPr>
        <w:t>不管导致了怎样的严重后果，马斯克取得了一个小小的战果：让人们重新注意到那些关于公开市场的常见的牢骚。美国上市公司的数量呈长期下降趋势（见图表）。马斯克的抱怨看似系他独有，实则是在重提对这种趋势的一般解读。繁文缛节的羁绊、没完没了的披露、无休无止的关注——所有这些都造成企业的上市成本过高。然而，这并不是真正的原因。创业公司不上市的主要原因是它们当中有许多已不再需要上市。</w:t>
      </w:r>
    </w:p>
    <w:p w14:paraId="325C4E5D" w14:textId="77777777" w:rsidR="0080582D" w:rsidRDefault="0080582D" w:rsidP="0080582D"/>
    <w:p w14:paraId="1A371F67" w14:textId="77777777" w:rsidR="0080582D" w:rsidRDefault="0080582D" w:rsidP="0080582D">
      <w:r>
        <w:t>In part, this reflects changes to the supply side of capital markets. In the 1990s specialist venture-capital firms were almost the only option for startups seeking money to finance their expansion. Nowadays there are large pools of private money that can be tapped. “There is a level of pre-IPO capital that did not exist before,” says Philip Drury, head of capital markets in Europe at Citigroup. Private-equity firms are sitting on piles of cash. Sovereign-wealth funds are willing to tie up capital in new, unlisted ventures. So are hedge funds, family offices and even pension funds.</w:t>
      </w:r>
    </w:p>
    <w:p w14:paraId="4FBC6F2F" w14:textId="77777777" w:rsidR="0080582D" w:rsidRDefault="0080582D" w:rsidP="0080582D"/>
    <w:p w14:paraId="0B0243D5" w14:textId="77777777" w:rsidR="0080582D" w:rsidRDefault="0080582D" w:rsidP="0080582D">
      <w:pPr>
        <w:rPr>
          <w:rFonts w:hint="eastAsia"/>
        </w:rPr>
      </w:pPr>
      <w:r>
        <w:rPr>
          <w:rFonts w:hint="eastAsia"/>
        </w:rPr>
        <w:lastRenderedPageBreak/>
        <w:t>这在一定程度上反映了资本市场供应方的变化。上世纪</w:t>
      </w:r>
      <w:r>
        <w:rPr>
          <w:rFonts w:hint="eastAsia"/>
        </w:rPr>
        <w:t>90</w:t>
      </w:r>
      <w:r>
        <w:rPr>
          <w:rFonts w:hint="eastAsia"/>
        </w:rPr>
        <w:t>年代，对那些为自身扩张寻求资金的创业公司来说，专门的风险投资公司几乎是它们唯一的选择。而如今有大量私人资金可供利用。花旗集团（</w:t>
      </w:r>
      <w:r>
        <w:rPr>
          <w:rFonts w:hint="eastAsia"/>
        </w:rPr>
        <w:t>Citigroup</w:t>
      </w:r>
      <w:r>
        <w:rPr>
          <w:rFonts w:hint="eastAsia"/>
        </w:rPr>
        <w:t>）欧洲资本市场主管菲利普·德鲁里（</w:t>
      </w:r>
      <w:r>
        <w:rPr>
          <w:rFonts w:hint="eastAsia"/>
        </w:rPr>
        <w:t>Philip Drury</w:t>
      </w:r>
      <w:r>
        <w:rPr>
          <w:rFonts w:hint="eastAsia"/>
        </w:rPr>
        <w:t>）表示，“上市前融资达到了一个前所未有的规模。”私募股权公司坐拥大量现金。主权财富基金愿意将资金绑定在未上市的新创建企业上。对冲基金、家族理财机构，甚至养老基金也是如此。</w:t>
      </w:r>
    </w:p>
    <w:p w14:paraId="70F0E91D" w14:textId="77777777" w:rsidR="0080582D" w:rsidRDefault="0080582D" w:rsidP="0080582D"/>
    <w:p w14:paraId="652BFA37" w14:textId="77777777" w:rsidR="0080582D" w:rsidRDefault="0080582D" w:rsidP="0080582D"/>
    <w:p w14:paraId="632AF369" w14:textId="77777777" w:rsidR="0080582D" w:rsidRDefault="0080582D" w:rsidP="0080582D">
      <w:r>
        <w:t>This shift can be traced back to a piece of deregulation. The National Securities Markets Improvement Act of 1996 made it easier to set up large pools of private investors. A study by Michael Ewens and Joan Farre-Mensa, two academics, finds that the supply of “late-stage” capital (ie, to startups four or more years past their first funding round) accelerated soon after. In the 1990s most young firms seeking $150m or more had to raise it by an initial public offering. Now such sums are raised privately.</w:t>
      </w:r>
    </w:p>
    <w:p w14:paraId="01C8DE69" w14:textId="77777777" w:rsidR="0080582D" w:rsidRDefault="0080582D" w:rsidP="0080582D"/>
    <w:p w14:paraId="12091EC4" w14:textId="77777777" w:rsidR="0080582D" w:rsidRDefault="0080582D" w:rsidP="0080582D">
      <w:pPr>
        <w:rPr>
          <w:rFonts w:hint="eastAsia"/>
        </w:rPr>
      </w:pPr>
      <w:r>
        <w:rPr>
          <w:rFonts w:hint="eastAsia"/>
        </w:rPr>
        <w:t>这种转变可追溯至一项放松监管的规定。随着《</w:t>
      </w:r>
      <w:r>
        <w:rPr>
          <w:rFonts w:hint="eastAsia"/>
        </w:rPr>
        <w:t>1996</w:t>
      </w:r>
      <w:r>
        <w:rPr>
          <w:rFonts w:hint="eastAsia"/>
        </w:rPr>
        <w:t>年全美证券市场促进法》（</w:t>
      </w:r>
      <w:r>
        <w:rPr>
          <w:rFonts w:hint="eastAsia"/>
        </w:rPr>
        <w:t>National Securities Markets Improvement Act of 1996</w:t>
      </w:r>
      <w:r>
        <w:rPr>
          <w:rFonts w:hint="eastAsia"/>
        </w:rPr>
        <w:t>）的出台，私人投资者大军更容易形成。根据迈克尔·尤恩斯（</w:t>
      </w:r>
      <w:r>
        <w:rPr>
          <w:rFonts w:hint="eastAsia"/>
        </w:rPr>
        <w:t>Michael Ewens</w:t>
      </w:r>
      <w:r>
        <w:rPr>
          <w:rFonts w:hint="eastAsia"/>
        </w:rPr>
        <w:t>）和琼·法尔</w:t>
      </w:r>
      <w:r>
        <w:rPr>
          <w:rFonts w:hint="eastAsia"/>
        </w:rPr>
        <w:t>-</w:t>
      </w:r>
      <w:r>
        <w:rPr>
          <w:rFonts w:hint="eastAsia"/>
        </w:rPr>
        <w:t>门萨（</w:t>
      </w:r>
      <w:r>
        <w:rPr>
          <w:rFonts w:hint="eastAsia"/>
        </w:rPr>
        <w:t>Joan Farre-Mensa</w:t>
      </w:r>
      <w:r>
        <w:rPr>
          <w:rFonts w:hint="eastAsia"/>
        </w:rPr>
        <w:t>）这两位学者的研究，“后期”融资（即创业公司在第一轮融资后的四年或更长时间里的融资）在不久后也加速了。上世纪</w:t>
      </w:r>
      <w:r>
        <w:rPr>
          <w:rFonts w:hint="eastAsia"/>
        </w:rPr>
        <w:t>90</w:t>
      </w:r>
      <w:r>
        <w:rPr>
          <w:rFonts w:hint="eastAsia"/>
        </w:rPr>
        <w:t>年代，寻求</w:t>
      </w:r>
      <w:r>
        <w:rPr>
          <w:rFonts w:hint="eastAsia"/>
        </w:rPr>
        <w:t>1.5</w:t>
      </w:r>
      <w:r>
        <w:rPr>
          <w:rFonts w:hint="eastAsia"/>
        </w:rPr>
        <w:t>亿美元或更多资金的年轻公司大多需要通过</w:t>
      </w:r>
      <w:r>
        <w:rPr>
          <w:rFonts w:hint="eastAsia"/>
        </w:rPr>
        <w:t>IPO</w:t>
      </w:r>
      <w:r>
        <w:rPr>
          <w:rFonts w:hint="eastAsia"/>
        </w:rPr>
        <w:t>来实现。现在这种规模的融资则是通过私募完成。</w:t>
      </w:r>
    </w:p>
    <w:p w14:paraId="02EDF6AA" w14:textId="77777777" w:rsidR="0080582D" w:rsidRDefault="0080582D" w:rsidP="0080582D"/>
    <w:p w14:paraId="7E1C7760" w14:textId="77777777" w:rsidR="0080582D" w:rsidRDefault="0080582D" w:rsidP="0080582D">
      <w:r>
        <w:t>Capital-light capitalism</w:t>
      </w:r>
    </w:p>
    <w:p w14:paraId="251C90BF" w14:textId="77777777" w:rsidR="0080582D" w:rsidRDefault="0080582D" w:rsidP="0080582D"/>
    <w:p w14:paraId="53E9A4F6" w14:textId="77777777" w:rsidR="0080582D" w:rsidRDefault="0080582D" w:rsidP="0080582D">
      <w:pPr>
        <w:rPr>
          <w:rFonts w:hint="eastAsia"/>
        </w:rPr>
      </w:pPr>
      <w:r>
        <w:rPr>
          <w:rFonts w:hint="eastAsia"/>
        </w:rPr>
        <w:t>轻资本的资本主义</w:t>
      </w:r>
    </w:p>
    <w:p w14:paraId="456A4656" w14:textId="77777777" w:rsidR="0080582D" w:rsidRDefault="0080582D" w:rsidP="0080582D"/>
    <w:p w14:paraId="19192A56" w14:textId="77777777" w:rsidR="0080582D" w:rsidRDefault="0080582D" w:rsidP="0080582D">
      <w:r>
        <w:t>The demand side of capital markets has also changed. In the heyday of public markets, the typical listed firm would be capital-intensive—a railway, say, or a large manufacturer or a chain store. Such enterprises needed pots of capital to pay for land, buildings, plant and equipment. Even the very rich could not fund enterprises on this scale. The ventures were either too large or too risky.</w:t>
      </w:r>
    </w:p>
    <w:p w14:paraId="7579D797" w14:textId="77777777" w:rsidR="0080582D" w:rsidRDefault="0080582D" w:rsidP="0080582D"/>
    <w:p w14:paraId="5E50BE74" w14:textId="77777777" w:rsidR="0080582D" w:rsidRDefault="0080582D" w:rsidP="0080582D">
      <w:pPr>
        <w:rPr>
          <w:rFonts w:hint="eastAsia"/>
        </w:rPr>
      </w:pPr>
      <w:r>
        <w:rPr>
          <w:rFonts w:hint="eastAsia"/>
        </w:rPr>
        <w:t>资本市场的需求方也发生了变化。在公开市场的鼎盛期，上市公司通常会是铁路公司、大型制造商或连锁店等资本密集型企业。这类企业需要巨额资金来购置土地、建筑物、厂房和设备。即使巨富们也撑不起如此大规模的企业。这些项目要么规模太大，要么风险太高。</w:t>
      </w:r>
    </w:p>
    <w:p w14:paraId="5AA7590E" w14:textId="77777777" w:rsidR="0080582D" w:rsidRDefault="0080582D" w:rsidP="0080582D"/>
    <w:p w14:paraId="61106405" w14:textId="77777777" w:rsidR="0080582D" w:rsidRDefault="0080582D" w:rsidP="0080582D">
      <w:r>
        <w:t>These days the value of new firms is in ideas more than fixed assets. New ventures, notably technology firms, need far less capital to start and to grow than they once did. The building blocks for websites or smartphone apps are available free as open-source code. Computing power and digital storage can be leased. And a mini service industry has emerged to help startups refine and market their business ideas. It is also far cheaper to expand a business based on an idea than one that is based on physical capacity. Software can be copied at almost zero cost. That is not true of factories or warehouses.</w:t>
      </w:r>
    </w:p>
    <w:p w14:paraId="4CDA1046" w14:textId="77777777" w:rsidR="0080582D" w:rsidRDefault="0080582D" w:rsidP="0080582D"/>
    <w:p w14:paraId="64AF1BF4" w14:textId="77777777" w:rsidR="0080582D" w:rsidRDefault="0080582D" w:rsidP="0080582D">
      <w:pPr>
        <w:rPr>
          <w:rFonts w:hint="eastAsia"/>
        </w:rPr>
      </w:pPr>
      <w:r>
        <w:rPr>
          <w:rFonts w:hint="eastAsia"/>
        </w:rPr>
        <w:t>如今，新兴公司的价值更多体现在创意而非固定资产上。以科技公司为代表的新创企业需要的启动和发展资金远远少于以往。它们构建网站或智能手机应用所需的要素是可以免费获得的开源代码。计算能力和数字化存储可以租用。此外，帮助创业公司改进和推销商业创意的微型服务业也已兴起。比起基于实体产能的企业，基于创意的企业扩张所需的资金也少得多。复制软件的成本几乎为零。但盖工厂或仓库就不是这么回事了。</w:t>
      </w:r>
    </w:p>
    <w:p w14:paraId="2CD04745" w14:textId="77777777" w:rsidR="0080582D" w:rsidRDefault="0080582D" w:rsidP="0080582D"/>
    <w:p w14:paraId="4D4ADD8F" w14:textId="77777777" w:rsidR="0080582D" w:rsidRDefault="0080582D" w:rsidP="0080582D">
      <w:r>
        <w:t xml:space="preserve">Startups need less capital and have more options for raising it as they mature. Increasingly they choose private money. That is not only because it is more readily available. It is also because private capital is more suited to ideas-rich firms, say Craig Doidge, Kathleen Kahle, Andrew Karolyi and René Stulz in another recent paper. Listed firms are obliged to make public how they are using their capital. That is fine for a firm with lots of fixed assets. Spending on, say, a new plant may lift the </w:t>
      </w:r>
      <w:r>
        <w:lastRenderedPageBreak/>
        <w:t>firm’s value. But when an ideas-led firm reveals plans for its spending, it gives away details of its business plan to rivals. It would be better off seeking funds from a select group of private investors.</w:t>
      </w:r>
    </w:p>
    <w:p w14:paraId="4C229954" w14:textId="77777777" w:rsidR="0080582D" w:rsidRDefault="0080582D" w:rsidP="0080582D"/>
    <w:p w14:paraId="6661184F" w14:textId="77777777" w:rsidR="0080582D" w:rsidRDefault="0080582D" w:rsidP="0080582D">
      <w:pPr>
        <w:rPr>
          <w:rFonts w:hint="eastAsia"/>
        </w:rPr>
      </w:pPr>
      <w:r>
        <w:rPr>
          <w:rFonts w:hint="eastAsia"/>
        </w:rPr>
        <w:t>随着创业公司发展成熟，它们需要的资金更少了，融资的渠道却更多了。它们越来越多地选择私人资本。这是因为私人资本不仅更易获得，而且更适合富于创意的公司，克雷格·多伊奇（</w:t>
      </w:r>
      <w:r>
        <w:rPr>
          <w:rFonts w:hint="eastAsia"/>
        </w:rPr>
        <w:t>Craig Doidge</w:t>
      </w:r>
      <w:r>
        <w:rPr>
          <w:rFonts w:hint="eastAsia"/>
        </w:rPr>
        <w:t>）、卡特勒恩·卡勒（</w:t>
      </w:r>
      <w:r>
        <w:rPr>
          <w:rFonts w:hint="eastAsia"/>
        </w:rPr>
        <w:t>Kathleen Kahle</w:t>
      </w:r>
      <w:r>
        <w:rPr>
          <w:rFonts w:hint="eastAsia"/>
        </w:rPr>
        <w:t>）、安德鲁·科马内奇（</w:t>
      </w:r>
      <w:r>
        <w:rPr>
          <w:rFonts w:hint="eastAsia"/>
        </w:rPr>
        <w:t>Andrew Karolyi</w:t>
      </w:r>
      <w:r>
        <w:rPr>
          <w:rFonts w:hint="eastAsia"/>
        </w:rPr>
        <w:t>）和勒内·斯图尔兹（</w:t>
      </w:r>
      <w:r>
        <w:rPr>
          <w:rFonts w:hint="eastAsia"/>
        </w:rPr>
        <w:t>Rene Stulz</w:t>
      </w:r>
      <w:r>
        <w:rPr>
          <w:rFonts w:hint="eastAsia"/>
        </w:rPr>
        <w:t>）在近期发表的另一篇合著论文中指出。上市公司必须公布它们的资金使用情况。这对拥有大量固定资产的公司来说还好。比如说，投资新工厂可能会提升公司的估值。但是，当一家创意主导型公司公布其支出计划时，就把自己的商业计划细节泄露给了对手。从一批精选的私人投资者那里寻求资金会更好。</w:t>
      </w:r>
    </w:p>
    <w:p w14:paraId="35EE8503" w14:textId="77777777" w:rsidR="0080582D" w:rsidRDefault="0080582D" w:rsidP="0080582D"/>
    <w:p w14:paraId="1A7196AA" w14:textId="77777777" w:rsidR="0080582D" w:rsidRDefault="0080582D" w:rsidP="0080582D">
      <w:r>
        <w:t>There is still a place for IPOs. Lots of asset-heavy firms still need pots of capital. More of those firms are found outside America, where the number of listed firms is still rising. But for most technology firms, an IPO is a way for founders to cash in their chips or to create shares to use as a currency for acquiring other firms. Bargaining-power is shifting. Suppliers of capital once had the whip hand. Now it is users of capital. Mr Musk, a finance whizz, looks on with envy.</w:t>
      </w:r>
    </w:p>
    <w:p w14:paraId="12ADB1AE" w14:textId="77777777" w:rsidR="0080582D" w:rsidRDefault="0080582D" w:rsidP="0080582D"/>
    <w:p w14:paraId="2C862359" w14:textId="77777777" w:rsidR="0080582D" w:rsidRDefault="0080582D" w:rsidP="0080582D">
      <w:pPr>
        <w:rPr>
          <w:rFonts w:hint="eastAsia"/>
        </w:rPr>
      </w:pPr>
      <w:r>
        <w:rPr>
          <w:rFonts w:hint="eastAsia"/>
        </w:rPr>
        <w:t>IPO</w:t>
      </w:r>
      <w:r>
        <w:rPr>
          <w:rFonts w:hint="eastAsia"/>
        </w:rPr>
        <w:t>仍有其用武之地。许多重资产公司仍然需要巨额资金。这类公司多在美国以外，那里的上市公司数量仍在增加。但对大多数科技公司来说，</w:t>
      </w:r>
      <w:r>
        <w:rPr>
          <w:rFonts w:hint="eastAsia"/>
        </w:rPr>
        <w:t>IPO</w:t>
      </w:r>
      <w:r>
        <w:rPr>
          <w:rFonts w:hint="eastAsia"/>
        </w:rPr>
        <w:t>是创始人变现或发行新股来收购其他公司的手段。议价主动权正在转移。曾经大权在握的资金提供者现在让位给了资金使用者。马斯克这位金融高手只有羡慕旁观的份了。</w:t>
      </w:r>
    </w:p>
    <w:p w14:paraId="6E037AF0" w14:textId="77777777" w:rsidR="0080582D" w:rsidRDefault="0080582D" w:rsidP="0080582D">
      <w:pPr>
        <w:pStyle w:val="1"/>
      </w:pPr>
      <w:r>
        <w:t>Schumpeter: Joining the high revvers</w:t>
      </w:r>
    </w:p>
    <w:p w14:paraId="16904C77" w14:textId="77777777" w:rsidR="0080582D" w:rsidRDefault="0080582D" w:rsidP="0080582D">
      <w:r>
        <w:t>Makers of very expensive vehicles strive to be seen as luxury-goods firms, not carmakers</w:t>
      </w:r>
    </w:p>
    <w:p w14:paraId="38D22DB3" w14:textId="77777777" w:rsidR="0080582D" w:rsidRDefault="0080582D" w:rsidP="0080582D">
      <w:pPr>
        <w:rPr>
          <w:rFonts w:hint="eastAsia"/>
        </w:rPr>
      </w:pPr>
      <w:r>
        <w:rPr>
          <w:rFonts w:hint="eastAsia"/>
        </w:rPr>
        <w:t>熊彼特：车往高处跑</w:t>
      </w:r>
    </w:p>
    <w:p w14:paraId="722FF5E7" w14:textId="77777777" w:rsidR="0080582D" w:rsidRDefault="0080582D" w:rsidP="0080582D">
      <w:pPr>
        <w:rPr>
          <w:rFonts w:hint="eastAsia"/>
        </w:rPr>
      </w:pPr>
      <w:r>
        <w:rPr>
          <w:rFonts w:hint="eastAsia"/>
        </w:rPr>
        <w:t>豪车制造商力争成为人们眼中的奢侈品公司，而不是造汽车的</w:t>
      </w:r>
    </w:p>
    <w:p w14:paraId="34F9A2DE" w14:textId="77777777" w:rsidR="0080582D" w:rsidRDefault="0080582D" w:rsidP="0080582D">
      <w:r>
        <w:t xml:space="preserve">20180929 business </w:t>
      </w:r>
      <w:r>
        <w:rPr>
          <w:rFonts w:ascii="Segoe UI Emoji" w:hAnsi="Segoe UI Emoji" w:cs="Segoe UI Emoji"/>
        </w:rPr>
        <w:t>🇬🇧</w:t>
      </w:r>
      <w:r>
        <w:t xml:space="preserve"> English Version</w:t>
      </w:r>
    </w:p>
    <w:p w14:paraId="1118A33D" w14:textId="77777777" w:rsidR="0080582D" w:rsidRDefault="0080582D" w:rsidP="0080582D"/>
    <w:p w14:paraId="793B10A8" w14:textId="77777777" w:rsidR="0080582D" w:rsidRDefault="0080582D" w:rsidP="0080582D">
      <w:r>
        <w:t>SUGGEST to Torsten Müller-Ötvös, the boss of Rolls-Royce, that he runs a carmaker and with a shake of the head, he explains that he is in the luxury-goods business. You are not buying a car but “commissioning a work of art…building a dream”. Whether swathed in leather from pampered cows or stuffed with racing-car technology, ultra-expensive cars are made by firms that have little in common with the rest of the industry. Ferrari, a maker of sleek Italian sports cars (whose chairman, John Elkann, sits on the board of The Economist’s parent company), saw its valuation soar after it was spun off from Fiat Chrysler in 2016. The investors who own Aston Martin, bought from Ford in 2007 for £500m ($1bn), hope to reap similar rewards. An initial public offering in the next few weeks is expected to value the firm at around £4bn-5bn.</w:t>
      </w:r>
    </w:p>
    <w:p w14:paraId="69FAF165" w14:textId="77777777" w:rsidR="0080582D" w:rsidRDefault="0080582D" w:rsidP="0080582D"/>
    <w:p w14:paraId="5B0B8CFA" w14:textId="77777777" w:rsidR="0080582D" w:rsidRDefault="0080582D" w:rsidP="0080582D">
      <w:pPr>
        <w:rPr>
          <w:rFonts w:hint="eastAsia"/>
        </w:rPr>
      </w:pPr>
      <w:r>
        <w:rPr>
          <w:rFonts w:hint="eastAsia"/>
        </w:rPr>
        <w:t>如果你跟劳斯莱斯的老板托尔斯滕·穆勒</w:t>
      </w:r>
      <w:r>
        <w:rPr>
          <w:rFonts w:hint="eastAsia"/>
        </w:rPr>
        <w:t>-</w:t>
      </w:r>
      <w:r>
        <w:rPr>
          <w:rFonts w:hint="eastAsia"/>
        </w:rPr>
        <w:t>奥特沃斯（</w:t>
      </w:r>
      <w:r>
        <w:rPr>
          <w:rFonts w:hint="eastAsia"/>
        </w:rPr>
        <w:t>Torsten M</w:t>
      </w:r>
      <w:r>
        <w:rPr>
          <w:rFonts w:hint="eastAsia"/>
        </w:rPr>
        <w:t>ü</w:t>
      </w:r>
      <w:r>
        <w:rPr>
          <w:rFonts w:hint="eastAsia"/>
        </w:rPr>
        <w:t>ller-Ötvös</w:t>
      </w:r>
      <w:r>
        <w:rPr>
          <w:rFonts w:hint="eastAsia"/>
        </w:rPr>
        <w:t>）说他经营的是一家汽车制造公司，他会摇头解释说他做的是奢侈品生意。你不是在买车，而是在“委托制作一件艺术品</w:t>
      </w:r>
      <w:r>
        <w:rPr>
          <w:rFonts w:hint="eastAsia"/>
        </w:rPr>
        <w:t>......</w:t>
      </w:r>
      <w:r>
        <w:rPr>
          <w:rFonts w:hint="eastAsia"/>
        </w:rPr>
        <w:t>打造一个梦想”。不管是用了从精心饲养的牛身上扒下的皮，还是大量采用了赛车工艺，顶级豪车的制造商与其他汽车制造商没什么共同点。意大利豪华跑车制造商法拉利（其董事长约翰·艾尔坎</w:t>
      </w:r>
      <w:r>
        <w:rPr>
          <w:rFonts w:hint="eastAsia"/>
        </w:rPr>
        <w:t>[John Elkann]</w:t>
      </w:r>
      <w:r>
        <w:rPr>
          <w:rFonts w:hint="eastAsia"/>
        </w:rPr>
        <w:t>是《经济学人》母公司的董事会成员）</w:t>
      </w:r>
      <w:r>
        <w:rPr>
          <w:rFonts w:hint="eastAsia"/>
        </w:rPr>
        <w:t>2016</w:t>
      </w:r>
      <w:r>
        <w:rPr>
          <w:rFonts w:hint="eastAsia"/>
        </w:rPr>
        <w:t>年从菲亚特克莱斯勒（</w:t>
      </w:r>
      <w:r>
        <w:rPr>
          <w:rFonts w:hint="eastAsia"/>
        </w:rPr>
        <w:t>Fiat Chrysler</w:t>
      </w:r>
      <w:r>
        <w:rPr>
          <w:rFonts w:hint="eastAsia"/>
        </w:rPr>
        <w:t>）分拆后估值飙升。拥有阿斯顿·马丁的投资者</w:t>
      </w:r>
      <w:r>
        <w:rPr>
          <w:rFonts w:hint="eastAsia"/>
        </w:rPr>
        <w:t>2007</w:t>
      </w:r>
      <w:r>
        <w:rPr>
          <w:rFonts w:hint="eastAsia"/>
        </w:rPr>
        <w:t>年斥资</w:t>
      </w:r>
      <w:r>
        <w:rPr>
          <w:rFonts w:hint="eastAsia"/>
        </w:rPr>
        <w:t>5</w:t>
      </w:r>
      <w:r>
        <w:rPr>
          <w:rFonts w:hint="eastAsia"/>
        </w:rPr>
        <w:t>亿英镑（当时合</w:t>
      </w:r>
      <w:r>
        <w:rPr>
          <w:rFonts w:hint="eastAsia"/>
        </w:rPr>
        <w:t>10</w:t>
      </w:r>
      <w:r>
        <w:rPr>
          <w:rFonts w:hint="eastAsia"/>
        </w:rPr>
        <w:t>亿美元）将其从福特手中买下，希望获得类似的回报。阿斯顿·马丁于本月</w:t>
      </w:r>
      <w:r>
        <w:rPr>
          <w:rFonts w:hint="eastAsia"/>
        </w:rPr>
        <w:t>3</w:t>
      </w:r>
      <w:r>
        <w:rPr>
          <w:rFonts w:hint="eastAsia"/>
        </w:rPr>
        <w:t>日上市，公司估值为</w:t>
      </w:r>
      <w:r>
        <w:rPr>
          <w:rFonts w:hint="eastAsia"/>
        </w:rPr>
        <w:t>43</w:t>
      </w:r>
      <w:r>
        <w:rPr>
          <w:rFonts w:hint="eastAsia"/>
        </w:rPr>
        <w:t>亿英镑（</w:t>
      </w:r>
      <w:r>
        <w:rPr>
          <w:rFonts w:hint="eastAsia"/>
        </w:rPr>
        <w:t>56</w:t>
      </w:r>
      <w:r>
        <w:rPr>
          <w:rFonts w:hint="eastAsia"/>
        </w:rPr>
        <w:t>亿美元）。</w:t>
      </w:r>
    </w:p>
    <w:p w14:paraId="652C3221" w14:textId="77777777" w:rsidR="0080582D" w:rsidRDefault="0080582D" w:rsidP="0080582D"/>
    <w:p w14:paraId="6B8BF7A0" w14:textId="77777777" w:rsidR="0080582D" w:rsidRDefault="0080582D" w:rsidP="0080582D">
      <w:r>
        <w:t xml:space="preserve">The numbers alone show how scant a resemblance such firms bear to mass-market auto manufacturers. Six firms dominate the ultra-luxury sector, where prices start at around $200,000: Ferrari, Aston Martin, Rolls-Royce (owned by BMW), Bentley and Lamborghini (both divisions of the Volkswagen group), and McLaren. Along with a few tiny specialists, such as Italy’s Pagani and Sweden’s Koenigsegg, which make track-inspired hypercars (whose prices start at $1.4m), these firms sold 29,600 </w:t>
      </w:r>
      <w:r>
        <w:lastRenderedPageBreak/>
        <w:t>cars in 2017, compared with sales of 86m by regular carmakers, according to JATO Dynamics, a research firm. As with superyachts, fine watches and the like, sales of high-end cars have boomed along with the numbers of the global rich. Annual growth looks set to stay at around the 10% mark for the next few years, compared with 2-3% for the car industry as a whole.</w:t>
      </w:r>
    </w:p>
    <w:p w14:paraId="73A79495" w14:textId="77777777" w:rsidR="0080582D" w:rsidRDefault="0080582D" w:rsidP="0080582D"/>
    <w:p w14:paraId="7EFC01D9" w14:textId="77777777" w:rsidR="0080582D" w:rsidRDefault="0080582D" w:rsidP="0080582D">
      <w:pPr>
        <w:rPr>
          <w:rFonts w:hint="eastAsia"/>
        </w:rPr>
      </w:pPr>
      <w:r>
        <w:rPr>
          <w:rFonts w:hint="eastAsia"/>
        </w:rPr>
        <w:t>仅这些数字就显示出这些公司与大众市场汽车制造商的天壤之别。起价在</w:t>
      </w:r>
      <w:r>
        <w:rPr>
          <w:rFonts w:hint="eastAsia"/>
        </w:rPr>
        <w:t>20</w:t>
      </w:r>
      <w:r>
        <w:rPr>
          <w:rFonts w:hint="eastAsia"/>
        </w:rPr>
        <w:t>万美元左右的超豪华汽车市场由六家公司主导：法拉利、阿斯顿·马丁、劳斯莱斯（宝马旗下）、宾利和兰博基尼（这两家均属大众汽车集团），以及迈凯伦。研究公司</w:t>
      </w:r>
      <w:r>
        <w:rPr>
          <w:rFonts w:hint="eastAsia"/>
        </w:rPr>
        <w:t>JATO Dynamics</w:t>
      </w:r>
      <w:r>
        <w:rPr>
          <w:rFonts w:hint="eastAsia"/>
        </w:rPr>
        <w:t>的资料显示，这六家加上意大利的帕加尼（</w:t>
      </w:r>
      <w:r>
        <w:rPr>
          <w:rFonts w:hint="eastAsia"/>
        </w:rPr>
        <w:t>Pagani</w:t>
      </w:r>
      <w:r>
        <w:rPr>
          <w:rFonts w:hint="eastAsia"/>
        </w:rPr>
        <w:t>）和瑞典的科尼赛克（</w:t>
      </w:r>
      <w:r>
        <w:rPr>
          <w:rFonts w:hint="eastAsia"/>
        </w:rPr>
        <w:t>Koenigsegg</w:t>
      </w:r>
      <w:r>
        <w:rPr>
          <w:rFonts w:hint="eastAsia"/>
        </w:rPr>
        <w:t>）等生产赛车风格超跑（售价</w:t>
      </w:r>
      <w:r>
        <w:rPr>
          <w:rFonts w:hint="eastAsia"/>
        </w:rPr>
        <w:t>140</w:t>
      </w:r>
      <w:r>
        <w:rPr>
          <w:rFonts w:hint="eastAsia"/>
        </w:rPr>
        <w:t>万美元起）的小型专门制造商，在</w:t>
      </w:r>
      <w:r>
        <w:rPr>
          <w:rFonts w:hint="eastAsia"/>
        </w:rPr>
        <w:t>2017</w:t>
      </w:r>
      <w:r>
        <w:rPr>
          <w:rFonts w:hint="eastAsia"/>
        </w:rPr>
        <w:t>年共售出</w:t>
      </w:r>
      <w:r>
        <w:rPr>
          <w:rFonts w:hint="eastAsia"/>
        </w:rPr>
        <w:t>2.96</w:t>
      </w:r>
      <w:r>
        <w:rPr>
          <w:rFonts w:hint="eastAsia"/>
        </w:rPr>
        <w:t>万辆车，而普通汽车制造商售出</w:t>
      </w:r>
      <w:r>
        <w:rPr>
          <w:rFonts w:hint="eastAsia"/>
        </w:rPr>
        <w:t>8600</w:t>
      </w:r>
      <w:r>
        <w:rPr>
          <w:rFonts w:hint="eastAsia"/>
        </w:rPr>
        <w:t>万辆。与超级游艇、名表等物品一样，高端汽车的销售也随着全球富豪数量的增多而增长。未来几年的年增长率看起来应该会保持在</w:t>
      </w:r>
      <w:r>
        <w:rPr>
          <w:rFonts w:hint="eastAsia"/>
        </w:rPr>
        <w:t>10%</w:t>
      </w:r>
      <w:r>
        <w:rPr>
          <w:rFonts w:hint="eastAsia"/>
        </w:rPr>
        <w:t>左右，而汽车行业整体增长率为</w:t>
      </w:r>
      <w:r>
        <w:rPr>
          <w:rFonts w:hint="eastAsia"/>
        </w:rPr>
        <w:t>2%</w:t>
      </w:r>
      <w:r>
        <w:rPr>
          <w:rFonts w:hint="eastAsia"/>
        </w:rPr>
        <w:t>至</w:t>
      </w:r>
      <w:r>
        <w:rPr>
          <w:rFonts w:hint="eastAsia"/>
        </w:rPr>
        <w:t>3%</w:t>
      </w:r>
      <w:r>
        <w:rPr>
          <w:rFonts w:hint="eastAsia"/>
        </w:rPr>
        <w:t>。</w:t>
      </w:r>
    </w:p>
    <w:p w14:paraId="24DFED6D" w14:textId="77777777" w:rsidR="0080582D" w:rsidRDefault="0080582D" w:rsidP="0080582D"/>
    <w:p w14:paraId="3DA4315C" w14:textId="77777777" w:rsidR="0080582D" w:rsidRDefault="0080582D" w:rsidP="0080582D">
      <w:r>
        <w:t>Luxury cars are sold for entertainment, not transport, says one executive. Instead of striving to sell as many cars as possible, production is often limited in order to maintain exclusivity. In 2013 Ferrari even elected to cut volumes slightly, from around 7,400 to 7,000 a year. According to Enzo Ferrari, the firm’s founder, the ideal is to make one fewer car than the market wants. This means long waiting-lists and vehicles that sell at the advertised price instead of with the discounts common in the mass market.</w:t>
      </w:r>
    </w:p>
    <w:p w14:paraId="5F066A31" w14:textId="77777777" w:rsidR="0080582D" w:rsidRDefault="0080582D" w:rsidP="0080582D"/>
    <w:p w14:paraId="1424B67D" w14:textId="77777777" w:rsidR="0080582D" w:rsidRDefault="0080582D" w:rsidP="0080582D">
      <w:pPr>
        <w:rPr>
          <w:rFonts w:hint="eastAsia"/>
        </w:rPr>
      </w:pPr>
      <w:r>
        <w:rPr>
          <w:rFonts w:hint="eastAsia"/>
        </w:rPr>
        <w:t>一位高管表示，豪车的卖点在于娱乐而非代步功能。为了保证其独特性，豪车往往会限制产量，而不是尽全力增加销量。</w:t>
      </w:r>
      <w:r>
        <w:rPr>
          <w:rFonts w:hint="eastAsia"/>
        </w:rPr>
        <w:t>2013</w:t>
      </w:r>
      <w:r>
        <w:rPr>
          <w:rFonts w:hint="eastAsia"/>
        </w:rPr>
        <w:t>年法拉利甚至选择轻微下调产量，从每年约</w:t>
      </w:r>
      <w:r>
        <w:rPr>
          <w:rFonts w:hint="eastAsia"/>
        </w:rPr>
        <w:t>7400</w:t>
      </w:r>
      <w:r>
        <w:rPr>
          <w:rFonts w:hint="eastAsia"/>
        </w:rPr>
        <w:t>辆减至</w:t>
      </w:r>
      <w:r>
        <w:rPr>
          <w:rFonts w:hint="eastAsia"/>
        </w:rPr>
        <w:t>7000</w:t>
      </w:r>
      <w:r>
        <w:rPr>
          <w:rFonts w:hint="eastAsia"/>
        </w:rPr>
        <w:t>辆。用公司创始人恩佐·法拉利（</w:t>
      </w:r>
      <w:r>
        <w:rPr>
          <w:rFonts w:hint="eastAsia"/>
        </w:rPr>
        <w:t>Enzo Ferrari</w:t>
      </w:r>
      <w:r>
        <w:rPr>
          <w:rFonts w:hint="eastAsia"/>
        </w:rPr>
        <w:t>）的话来说，理想的状态是产量比市场需求少一辆。这就意味着会有长长的等候名单，车辆可以按广告价格出售，而不像大众市场上的车那样常常打折出售。</w:t>
      </w:r>
    </w:p>
    <w:p w14:paraId="5F79A756" w14:textId="77777777" w:rsidR="0080582D" w:rsidRDefault="0080582D" w:rsidP="0080582D"/>
    <w:p w14:paraId="5915647C" w14:textId="77777777" w:rsidR="0080582D" w:rsidRDefault="0080582D" w:rsidP="0080582D">
      <w:r>
        <w:t>The relationship with buyers is also unlike the “sell and forget” model of other carmakers. Many customers are collectors, each with a garage-full of fast cars. They are often invited to watch their cars being made. McLaren’s factory includes a purpose-built viewing gallery. No ordinary carmakers offer the same range of custom-made accessories, nor do they invite buyers to the factory to select them in person. At Rolls-Royce’s in-house “atelier” customers can fondle a range of rare woods and other fine materials before making a choice. Bentley offers a Breitling Mulliner Tourbillon clock that costs almost as much as the car it adorns. It is all rather like being measured for a Savile Row suit, says Andy Palmer, the boss of Aston Martin.</w:t>
      </w:r>
    </w:p>
    <w:p w14:paraId="24BCC583" w14:textId="77777777" w:rsidR="0080582D" w:rsidRDefault="0080582D" w:rsidP="0080582D"/>
    <w:p w14:paraId="78F1EB9B" w14:textId="77777777" w:rsidR="0080582D" w:rsidRDefault="0080582D" w:rsidP="0080582D">
      <w:pPr>
        <w:rPr>
          <w:rFonts w:hint="eastAsia"/>
        </w:rPr>
      </w:pPr>
      <w:r>
        <w:rPr>
          <w:rFonts w:hint="eastAsia"/>
        </w:rPr>
        <w:t>豪车品牌与买家的关系也不同于一般汽车制造商“卖掉就拜拜”的模式。许多客户都是收藏爱好者，每个人的车库里都停满了跑车。他们经常受邀去观看自己订购的车的制造过程。迈凯伦的工厂就有一条专门设计的参观走廊。普通汽车制造商不会像豪车制造商那样提供那么多种类的定制配件，也不会邀请买家到工厂亲自挑选。在劳斯莱斯的内部“作坊”里，客户可以在做出选择之前把玩多种稀有木材和其他精美材料。宾利还在车上配备了一款百年灵陀飞轮钟，钟表的成本几乎都快赶上它装点的这辆车了。阿斯顿·马丁的老板安迪·帕尔默（</w:t>
      </w:r>
      <w:r>
        <w:rPr>
          <w:rFonts w:hint="eastAsia"/>
        </w:rPr>
        <w:t>Andy Palmer</w:t>
      </w:r>
      <w:r>
        <w:rPr>
          <w:rFonts w:hint="eastAsia"/>
        </w:rPr>
        <w:t>）说，这就像是在萨维尔街量身定制西装一样。</w:t>
      </w:r>
    </w:p>
    <w:p w14:paraId="73E8A246" w14:textId="77777777" w:rsidR="0080582D" w:rsidRDefault="0080582D" w:rsidP="0080582D"/>
    <w:p w14:paraId="3EA65922" w14:textId="77777777" w:rsidR="0080582D" w:rsidRDefault="0080582D" w:rsidP="0080582D">
      <w:r>
        <w:t>For the chosen few, ownership buys entry to an even more exclusive club. Spend on several regular models and you might be invited to put your name down for a limited-edition hypercar, such as the upcoming McLaren Speedtail—only 106 of these beasts will be made and each will probably be capable of hitting 250mph. Such fire-breathing road-rockets are constructed at a cost of $2m or more. They are massively profitable and usually in such demand that they can be resold immediately for a big return. To ensure that these cars remain the property of the tech billionaires, Hollywood A-listers and sheikhs who are lucky enough to be chosen to buy one, their manufacturers operate blacklists barring anyone who has previously flipped a vehicle. Other perks include invitations to “track days” where outrageous performance can be properly tested, and the carmakers can find out what their customers want next.</w:t>
      </w:r>
    </w:p>
    <w:p w14:paraId="0EB63104" w14:textId="77777777" w:rsidR="0080582D" w:rsidRDefault="0080582D" w:rsidP="0080582D"/>
    <w:p w14:paraId="7E831AC0" w14:textId="77777777" w:rsidR="0080582D" w:rsidRDefault="0080582D" w:rsidP="0080582D">
      <w:pPr>
        <w:rPr>
          <w:rFonts w:hint="eastAsia"/>
        </w:rPr>
      </w:pPr>
      <w:r>
        <w:rPr>
          <w:rFonts w:hint="eastAsia"/>
        </w:rPr>
        <w:lastRenderedPageBreak/>
        <w:t>对极少数幸运儿来说，买下豪车是获得了加入一个更高档俱乐部的入场券。买下几台常规车型后，你可能会受邀把自己的名字添加到限量版超跑的等候名单上，比如即将推出的迈凯伦</w:t>
      </w:r>
      <w:r>
        <w:rPr>
          <w:rFonts w:hint="eastAsia"/>
        </w:rPr>
        <w:t>Speedtail</w:t>
      </w:r>
      <w:r>
        <w:rPr>
          <w:rFonts w:hint="eastAsia"/>
        </w:rPr>
        <w:t>，这款车限量</w:t>
      </w:r>
      <w:r>
        <w:rPr>
          <w:rFonts w:hint="eastAsia"/>
        </w:rPr>
        <w:t>106</w:t>
      </w:r>
      <w:r>
        <w:rPr>
          <w:rFonts w:hint="eastAsia"/>
        </w:rPr>
        <w:t>台，最高时速可能达到</w:t>
      </w:r>
      <w:r>
        <w:rPr>
          <w:rFonts w:hint="eastAsia"/>
        </w:rPr>
        <w:t>250</w:t>
      </w:r>
      <w:r>
        <w:rPr>
          <w:rFonts w:hint="eastAsia"/>
        </w:rPr>
        <w:t>英里。这种喷火的“马路火箭”生产成本不低于</w:t>
      </w:r>
      <w:r>
        <w:rPr>
          <w:rFonts w:hint="eastAsia"/>
        </w:rPr>
        <w:t>200</w:t>
      </w:r>
      <w:r>
        <w:rPr>
          <w:rFonts w:hint="eastAsia"/>
        </w:rPr>
        <w:t>万美元，利润率极高，而且需求旺盛，通常能立即转手，获得丰厚回报。为了确保有幸获得购车资格的科技界亿万富翁、好莱坞一线明星和酋长们能独享这些豪车，制造商制定了黑名单，禁止任何曾经倒手豪车的人再次购买。拥有豪车的其他福利包括受邀参加“赛道日”，可以在那一天充分测试豪车令人惊叹的性能，制造商也可以了解客户未来的需求。</w:t>
      </w:r>
    </w:p>
    <w:p w14:paraId="06A62FB7" w14:textId="77777777" w:rsidR="0080582D" w:rsidRDefault="0080582D" w:rsidP="0080582D"/>
    <w:p w14:paraId="30812B9D" w14:textId="77777777" w:rsidR="0080582D" w:rsidRDefault="0080582D" w:rsidP="0080582D">
      <w:r>
        <w:t>But however much these firms disown the label of carmakers, only Ferrari’s margins, at over 30%, are known to put them in the same bracket as luxury-goods firms (for comparison, Germany’s premium carmakers notch up margins of around 10% in a good year). That is partly because Ferrari has been unusually successful at mastering the trick of the “diffusion line”. Just as Chanel makes a few thousand $2,000 handbags but coins it selling lipstick to the masses, Ferrari also sells cheaper branded goods such as watches and clothes, even down to a $50 baseball cap.</w:t>
      </w:r>
    </w:p>
    <w:p w14:paraId="6672FF59" w14:textId="77777777" w:rsidR="0080582D" w:rsidRDefault="0080582D" w:rsidP="0080582D"/>
    <w:p w14:paraId="64BAE6F3" w14:textId="77777777" w:rsidR="0080582D" w:rsidRDefault="0080582D" w:rsidP="0080582D">
      <w:pPr>
        <w:rPr>
          <w:rFonts w:hint="eastAsia"/>
        </w:rPr>
      </w:pPr>
      <w:r>
        <w:rPr>
          <w:rFonts w:hint="eastAsia"/>
        </w:rPr>
        <w:t>但不管这些公司多么想甩掉汽车制造商的标签，只有法拉利超过</w:t>
      </w:r>
      <w:r>
        <w:rPr>
          <w:rFonts w:hint="eastAsia"/>
        </w:rPr>
        <w:t>30%</w:t>
      </w:r>
      <w:r>
        <w:rPr>
          <w:rFonts w:hint="eastAsia"/>
        </w:rPr>
        <w:t>的利润率才能与奢侈品公司相提并论（相比之下，德国高端汽车制造商的利润率即使在好年景也只有</w:t>
      </w:r>
      <w:r>
        <w:rPr>
          <w:rFonts w:hint="eastAsia"/>
        </w:rPr>
        <w:t>10%</w:t>
      </w:r>
      <w:r>
        <w:rPr>
          <w:rFonts w:hint="eastAsia"/>
        </w:rPr>
        <w:t>左右）。这在一定程度上是因为法拉利掌握了销售“副线”产品这个窍门，并在这方面取得了巨大成功。香奈儿每年生产几千个</w:t>
      </w:r>
      <w:r>
        <w:rPr>
          <w:rFonts w:hint="eastAsia"/>
        </w:rPr>
        <w:t>2000</w:t>
      </w:r>
      <w:r>
        <w:rPr>
          <w:rFonts w:hint="eastAsia"/>
        </w:rPr>
        <w:t>美元的手提包，但同时也向大众销售口红，获利颇丰。同样，法拉利也销售较便宜的品牌产品，如手表和服装等，甚至还有</w:t>
      </w:r>
      <w:r>
        <w:rPr>
          <w:rFonts w:hint="eastAsia"/>
        </w:rPr>
        <w:t>50</w:t>
      </w:r>
      <w:r>
        <w:rPr>
          <w:rFonts w:hint="eastAsia"/>
        </w:rPr>
        <w:t>美元一顶的棒球帽。</w:t>
      </w:r>
    </w:p>
    <w:p w14:paraId="713AEE83" w14:textId="77777777" w:rsidR="0080582D" w:rsidRDefault="0080582D" w:rsidP="0080582D"/>
    <w:p w14:paraId="7CDD098D" w14:textId="77777777" w:rsidR="0080582D" w:rsidRDefault="0080582D" w:rsidP="0080582D">
      <w:r>
        <w:t>The difficulty of attaining couturier-like margins also stems from the fact that these businesses retain some trappings of the everyday carmaker. A clothing firm needs to worry about changing hemlines; it does not have to bother with emissions regulations. Capital spending is much higher for an ultraluxury carmaker than for a handbag designer. And though most have coped with the growing taste for SUVs, for Ferrari, whose brand is based on hard-core sports models, its plans to make a beefier car, like Bentley’s Bentayga or the Lamborghini Urus, may prove difficult.</w:t>
      </w:r>
    </w:p>
    <w:p w14:paraId="46C47111" w14:textId="77777777" w:rsidR="0080582D" w:rsidRDefault="0080582D" w:rsidP="0080582D"/>
    <w:p w14:paraId="793262FA" w14:textId="77777777" w:rsidR="0080582D" w:rsidRDefault="0080582D" w:rsidP="0080582D">
      <w:pPr>
        <w:rPr>
          <w:rFonts w:hint="eastAsia"/>
        </w:rPr>
      </w:pPr>
      <w:r>
        <w:rPr>
          <w:rFonts w:hint="eastAsia"/>
        </w:rPr>
        <w:t>豪车制造商难以获得奢侈品牌那样的利润，原因还在于它们仍保留了普通汽车制造商的一些特征。服装公司只需考虑如何改变裙摆样式，而不必理会尾气排放法规。超豪华汽车制造商的资本支出远高于手提包设计师。此外，虽然大多数汽车制造商都在迎合民众对</w:t>
      </w:r>
      <w:r>
        <w:rPr>
          <w:rFonts w:hint="eastAsia"/>
        </w:rPr>
        <w:t>SUV</w:t>
      </w:r>
      <w:r>
        <w:rPr>
          <w:rFonts w:hint="eastAsia"/>
        </w:rPr>
        <w:t>不断增长的喜好，但对法拉利这样以高性能跑车为立身之本的品牌而言，它可能很难推进制造像宾利添越或兰博基尼</w:t>
      </w:r>
      <w:r>
        <w:rPr>
          <w:rFonts w:hint="eastAsia"/>
        </w:rPr>
        <w:t>Urus</w:t>
      </w:r>
      <w:r>
        <w:rPr>
          <w:rFonts w:hint="eastAsia"/>
        </w:rPr>
        <w:t>那样更大块头的汽车的计划。</w:t>
      </w:r>
    </w:p>
    <w:p w14:paraId="1D0C0DCE" w14:textId="77777777" w:rsidR="0080582D" w:rsidRDefault="0080582D" w:rsidP="0080582D"/>
    <w:p w14:paraId="727A4A69" w14:textId="77777777" w:rsidR="0080582D" w:rsidRDefault="0080582D" w:rsidP="0080582D">
      <w:r>
        <w:t>Selling cars built for driving pleasure should confer some immunity from industry-wide upheavals like the advent of car-sharing or autonomous vehicles, at least for the time being. A bigger problem, especially for sports-car firms, is the trend to electrification. Hybrid engines can make fast cars faster, but they would also silence those throaty exhaust notes that shout “Look at me”.</w:t>
      </w:r>
    </w:p>
    <w:p w14:paraId="58858F49" w14:textId="77777777" w:rsidR="0080582D" w:rsidRDefault="0080582D" w:rsidP="0080582D"/>
    <w:p w14:paraId="16D6C827" w14:textId="77777777" w:rsidR="0080582D" w:rsidRDefault="0080582D" w:rsidP="0080582D">
      <w:pPr>
        <w:rPr>
          <w:rFonts w:hint="eastAsia"/>
        </w:rPr>
      </w:pPr>
      <w:r>
        <w:rPr>
          <w:rFonts w:hint="eastAsia"/>
        </w:rPr>
        <w:t>销售为驾驶乐趣而生产的汽车应该能使豪车制造商在一定程度上免受整个汽车行业重大变化的影响，比如车辆共享或无人驾驶汽车的出现，至少是暂时不受影响。一个更大的问题是电气化的趋势，这对跑车制造商来说尤其严峻。混合动力发动机可以让跑车跑得更快，但也会消除犹如大喊“快看我”的排气管轰鸣声。</w:t>
      </w:r>
    </w:p>
    <w:p w14:paraId="48C93178" w14:textId="77777777" w:rsidR="0080582D" w:rsidRDefault="0080582D" w:rsidP="0080582D"/>
    <w:p w14:paraId="697BB65D" w14:textId="77777777" w:rsidR="0080582D" w:rsidRDefault="0080582D" w:rsidP="0080582D">
      <w:r>
        <w:t>Couture or clunker</w:t>
      </w:r>
    </w:p>
    <w:p w14:paraId="4A0FEB98" w14:textId="77777777" w:rsidR="0080582D" w:rsidRDefault="0080582D" w:rsidP="0080582D"/>
    <w:p w14:paraId="5FCE0FF1" w14:textId="77777777" w:rsidR="0080582D" w:rsidRDefault="0080582D" w:rsidP="0080582D">
      <w:pPr>
        <w:rPr>
          <w:rFonts w:hint="eastAsia"/>
        </w:rPr>
      </w:pPr>
      <w:r>
        <w:rPr>
          <w:rFonts w:hint="eastAsia"/>
        </w:rPr>
        <w:t>奢侈品还是老机器</w:t>
      </w:r>
    </w:p>
    <w:p w14:paraId="7F4675B3" w14:textId="77777777" w:rsidR="0080582D" w:rsidRDefault="0080582D" w:rsidP="0080582D"/>
    <w:p w14:paraId="4D1E5C79" w14:textId="77777777" w:rsidR="0080582D" w:rsidRDefault="0080582D" w:rsidP="0080582D">
      <w:r>
        <w:t xml:space="preserve">Aston Martin’s IPO will provide further clues to which category ultra-expensive carmakers really belong. It is planning a new SUV and electric saloon, as well as branching out into other areas such as boats and property. A successful debut might tempt others to do the same. McLaren once considered a flotation and may do so again. VW has bundled Bentley and Lamborghini into a “super-premium” group with Bugatti and Porsche that could potentially stand alone in future. If a series of such brands </w:t>
      </w:r>
      <w:r>
        <w:lastRenderedPageBreak/>
        <w:t>tap the markets, that would provide a clearer answer to the question of whether luxury cars have more in common with LVMH and Hermès than with Ford and Toyota.</w:t>
      </w:r>
    </w:p>
    <w:p w14:paraId="20CE5EF5" w14:textId="77777777" w:rsidR="0080582D" w:rsidRDefault="0080582D" w:rsidP="0080582D"/>
    <w:p w14:paraId="281D9E0B" w14:textId="77777777" w:rsidR="0080582D" w:rsidRDefault="0080582D" w:rsidP="0080582D">
      <w:pPr>
        <w:rPr>
          <w:rFonts w:hint="eastAsia"/>
        </w:rPr>
      </w:pPr>
      <w:r>
        <w:rPr>
          <w:rFonts w:hint="eastAsia"/>
        </w:rPr>
        <w:t>阿斯顿·马丁的</w:t>
      </w:r>
      <w:r>
        <w:rPr>
          <w:rFonts w:hint="eastAsia"/>
        </w:rPr>
        <w:t>IPO</w:t>
      </w:r>
      <w:r>
        <w:rPr>
          <w:rFonts w:hint="eastAsia"/>
        </w:rPr>
        <w:t>将提供更多线索来揭示超高价汽车制造商究竟属于哪个军团。它正在计划生产新的</w:t>
      </w:r>
      <w:r>
        <w:rPr>
          <w:rFonts w:hint="eastAsia"/>
        </w:rPr>
        <w:t>SUV</w:t>
      </w:r>
      <w:r>
        <w:rPr>
          <w:rFonts w:hint="eastAsia"/>
        </w:rPr>
        <w:t>和电动轿车，并进军船艇和地产等其他领域。如果此次上市大获成功，可能会吸引其他公司跟风。迈凯伦曾经考虑过上市，如今可能再动念头。大众汽车已将宾利和兰博基尼与布加迪和保时捷组成一个“超豪华”团队，将来可能会自成一家。如果一系列此类品牌开始进入资本市场，豪华汽车到底是与</w:t>
      </w:r>
      <w:r>
        <w:rPr>
          <w:rFonts w:hint="eastAsia"/>
        </w:rPr>
        <w:t>LVMH</w:t>
      </w:r>
      <w:r>
        <w:rPr>
          <w:rFonts w:hint="eastAsia"/>
        </w:rPr>
        <w:t>和爱马仕更接近还是与福特和丰田更相像的问题就将得到更明确的答案。</w:t>
      </w:r>
    </w:p>
    <w:p w14:paraId="3E64D4B7" w14:textId="77777777" w:rsidR="0080582D" w:rsidRDefault="0080582D" w:rsidP="0080582D">
      <w:pPr>
        <w:pStyle w:val="1"/>
      </w:pPr>
      <w:r>
        <w:t>Chaguan: China’s one-way globalisation</w:t>
      </w:r>
    </w:p>
    <w:p w14:paraId="3D414154" w14:textId="77777777" w:rsidR="0080582D" w:rsidRDefault="0080582D" w:rsidP="0080582D">
      <w:r>
        <w:t>An African enclave in Guangzhou reveals limits to Chinese openness</w:t>
      </w:r>
    </w:p>
    <w:p w14:paraId="0B740CFC" w14:textId="77777777" w:rsidR="0080582D" w:rsidRDefault="0080582D" w:rsidP="0080582D">
      <w:pPr>
        <w:rPr>
          <w:rFonts w:hint="eastAsia"/>
        </w:rPr>
      </w:pPr>
      <w:r>
        <w:rPr>
          <w:rFonts w:hint="eastAsia"/>
        </w:rPr>
        <w:t>茶馆：中国的单向全球化</w:t>
      </w:r>
    </w:p>
    <w:p w14:paraId="7E22CE60" w14:textId="77777777" w:rsidR="0080582D" w:rsidRDefault="0080582D" w:rsidP="0080582D">
      <w:pPr>
        <w:rPr>
          <w:rFonts w:hint="eastAsia"/>
        </w:rPr>
      </w:pPr>
      <w:r>
        <w:rPr>
          <w:rFonts w:hint="eastAsia"/>
        </w:rPr>
        <w:t>广州的“小非洲”暴露出中国开放的局限</w:t>
      </w:r>
    </w:p>
    <w:p w14:paraId="185426DF" w14:textId="77777777" w:rsidR="0080582D" w:rsidRDefault="0080582D" w:rsidP="0080582D">
      <w:r>
        <w:t xml:space="preserve">20180929 china </w:t>
      </w:r>
      <w:r>
        <w:rPr>
          <w:rFonts w:ascii="Segoe UI Emoji" w:hAnsi="Segoe UI Emoji" w:cs="Segoe UI Emoji"/>
        </w:rPr>
        <w:t>🇬🇧</w:t>
      </w:r>
      <w:r>
        <w:t xml:space="preserve"> English Version</w:t>
      </w:r>
    </w:p>
    <w:p w14:paraId="7675D7DE" w14:textId="77777777" w:rsidR="0080582D" w:rsidRDefault="0080582D" w:rsidP="0080582D"/>
    <w:p w14:paraId="21E7452E" w14:textId="77777777" w:rsidR="0080582D" w:rsidRDefault="0080582D" w:rsidP="0080582D">
      <w:r>
        <w:t>RICHARD GATHIGI, a Kenyan entrepreneur, has lived in the southern Chinese city of Guangzhou since 2015, oiling the wheels and gears of the low end of globalisation with doses of human trust and acuity. When an African friend had a small but urgent order—450 safety vests bearing the logo of the UN mission to Somalia—Mr Gathigi knew a factory that could help, though he wishes he had asked a higher price. “The UN has a lot of money,” he explains cheerfully, stabbing at a late-night plate of fish and rice in the Xiaobei district of Guangzhou, a hub for African traders. In a world without contracts, confidence is his currency. Near-strangers in Africa trust him to inspect goods ordered online from China. He is an old-timer in Guangzhou’s cramped, fluorescent-lit trading malls. Chinese bosses are cautious about tricking him.</w:t>
      </w:r>
    </w:p>
    <w:p w14:paraId="4055ADFB" w14:textId="77777777" w:rsidR="0080582D" w:rsidRDefault="0080582D" w:rsidP="0080582D"/>
    <w:p w14:paraId="32005FD5" w14:textId="77777777" w:rsidR="0080582D" w:rsidRDefault="0080582D" w:rsidP="0080582D">
      <w:pPr>
        <w:rPr>
          <w:rFonts w:hint="eastAsia"/>
        </w:rPr>
      </w:pPr>
      <w:r>
        <w:rPr>
          <w:rFonts w:hint="eastAsia"/>
        </w:rPr>
        <w:t>理查德·加西吉（</w:t>
      </w:r>
      <w:r>
        <w:rPr>
          <w:rFonts w:hint="eastAsia"/>
        </w:rPr>
        <w:t>Richard Gathigi</w:t>
      </w:r>
      <w:r>
        <w:rPr>
          <w:rFonts w:hint="eastAsia"/>
        </w:rPr>
        <w:t>）是一位来自肯尼亚的生意人，自</w:t>
      </w:r>
      <w:r>
        <w:rPr>
          <w:rFonts w:hint="eastAsia"/>
        </w:rPr>
        <w:t>2005</w:t>
      </w:r>
      <w:r>
        <w:rPr>
          <w:rFonts w:hint="eastAsia"/>
        </w:rPr>
        <w:t>年以来一直在广州生活，用信用和商业嗅觉为全球化的低端链条添加润滑油。有一次，一位非洲朋友要下一笔不大却比较紧急的订单——</w:t>
      </w:r>
      <w:r>
        <w:rPr>
          <w:rFonts w:hint="eastAsia"/>
        </w:rPr>
        <w:t>450</w:t>
      </w:r>
      <w:r>
        <w:rPr>
          <w:rFonts w:hint="eastAsia"/>
        </w:rPr>
        <w:t>件带有联合国索马里援助团标志的安全背心。加西吉知道有一家工厂可以供货，不过他没有要很高的价钱，现在想来有点后悔。“联合国可是很有钱的。”他一边吃着一盘鱼肉配饭的夜宵一边乐呵呵地说。他所在的小北路一带是非洲商人在广州的聚集地。在没有合同的世界里，信任就是他的货币。远在非洲、几乎素未谋面的客户信任加西吉，让他检查从中国在线订购的商品。在广州那些灯火通明的拥挤的贸易商场里，加西吉已摸爬滚打多年。中国老板轻易不敢蒙骗他。</w:t>
      </w:r>
    </w:p>
    <w:p w14:paraId="53694C90" w14:textId="77777777" w:rsidR="0080582D" w:rsidRDefault="0080582D" w:rsidP="0080582D"/>
    <w:p w14:paraId="09AB1685" w14:textId="77777777" w:rsidR="0080582D" w:rsidRDefault="0080582D" w:rsidP="0080582D">
      <w:r>
        <w:t>Still, Mr Gathigi is no pioneer of multiculturalism, China-style. He is one of thousands of Africans who work in the city, though their numbers have shrunk since 2014 when officials said 16,000 Africans were living in Guangzhou. He respects his host country. Now 44, he wants his teenage children to study at Chinese universities, after being brought up in Kenya. But in 13 years he has not learned Chinese, visited the Great Wall or eaten at a local’s home. He first saw China in his 30s, he notes. “Most of my values were formed. Apart from business, I don’t have much interest.”</w:t>
      </w:r>
    </w:p>
    <w:p w14:paraId="038B9681" w14:textId="77777777" w:rsidR="0080582D" w:rsidRDefault="0080582D" w:rsidP="0080582D"/>
    <w:p w14:paraId="1D199075" w14:textId="77777777" w:rsidR="0080582D" w:rsidRDefault="0080582D" w:rsidP="0080582D">
      <w:pPr>
        <w:rPr>
          <w:rFonts w:hint="eastAsia"/>
        </w:rPr>
      </w:pPr>
      <w:r>
        <w:rPr>
          <w:rFonts w:hint="eastAsia"/>
        </w:rPr>
        <w:t>不过，加西吉并不是什么“中国式多元文化”的先驱。他只是在广州工作的成千上万非洲人之一。</w:t>
      </w:r>
      <w:r>
        <w:rPr>
          <w:rFonts w:hint="eastAsia"/>
        </w:rPr>
        <w:t>2014</w:t>
      </w:r>
      <w:r>
        <w:rPr>
          <w:rFonts w:hint="eastAsia"/>
        </w:rPr>
        <w:t>年官方公布非洲在穗人口为</w:t>
      </w:r>
      <w:r>
        <w:rPr>
          <w:rFonts w:hint="eastAsia"/>
        </w:rPr>
        <w:t>1.6</w:t>
      </w:r>
      <w:r>
        <w:rPr>
          <w:rFonts w:hint="eastAsia"/>
        </w:rPr>
        <w:t>万人，现在已有所下降。加西吉尊重东道国。</w:t>
      </w:r>
      <w:r>
        <w:rPr>
          <w:rFonts w:hint="eastAsia"/>
        </w:rPr>
        <w:t>44</w:t>
      </w:r>
      <w:r>
        <w:rPr>
          <w:rFonts w:hint="eastAsia"/>
        </w:rPr>
        <w:t>岁的他希望自己十来岁的孩子们在肯尼亚长大后能到中国来读大学。但是，来中国</w:t>
      </w:r>
      <w:r>
        <w:rPr>
          <w:rFonts w:hint="eastAsia"/>
        </w:rPr>
        <w:t>13</w:t>
      </w:r>
      <w:r>
        <w:rPr>
          <w:rFonts w:hint="eastAsia"/>
        </w:rPr>
        <w:t>年了，他还没学会中文，没登过长城，也没在当地人家里吃过饭。他说，第一次到中国时自己已经</w:t>
      </w:r>
      <w:r>
        <w:rPr>
          <w:rFonts w:hint="eastAsia"/>
        </w:rPr>
        <w:t>30</w:t>
      </w:r>
      <w:r>
        <w:rPr>
          <w:rFonts w:hint="eastAsia"/>
        </w:rPr>
        <w:t>多了。“我的价值观大体上都定型了。除了做生意，别的都不怎么感兴趣。”</w:t>
      </w:r>
    </w:p>
    <w:p w14:paraId="78C797D1" w14:textId="77777777" w:rsidR="0080582D" w:rsidRDefault="0080582D" w:rsidP="0080582D"/>
    <w:p w14:paraId="1C18196D" w14:textId="77777777" w:rsidR="0080582D" w:rsidRDefault="0080582D" w:rsidP="0080582D">
      <w:r>
        <w:t xml:space="preserve">Listening to Mr Gathigi, he could be an 18th-century “supercargo” or trade agent, sweltering on the riverfront to which Westerners were confined, back when the city was known as Canton. Non-Chinese then were forbidden even to learn the language. Mr Gathigi thinks that China still prefers foreigners to visit, trade with locals, then leave. America and Europe make </w:t>
      </w:r>
      <w:r>
        <w:lastRenderedPageBreak/>
        <w:t>it difficult for Africans to obtain visas, he observes, but once in the rich world migrants can easily overstay and live in the shadows, doing work that Westerners shun. “With the Chinese it’s the opposite,” he adds. “They make it easy to enter but very difficult to stay.” After all these years, he lives on a business visitor’s visa that must be reset with a run to Hong Kong or Macau every 30 days.</w:t>
      </w:r>
    </w:p>
    <w:p w14:paraId="63941EAC" w14:textId="77777777" w:rsidR="0080582D" w:rsidRDefault="0080582D" w:rsidP="0080582D"/>
    <w:p w14:paraId="44698F8A" w14:textId="77777777" w:rsidR="0080582D" w:rsidRDefault="0080582D" w:rsidP="0080582D">
      <w:pPr>
        <w:rPr>
          <w:rFonts w:hint="eastAsia"/>
        </w:rPr>
      </w:pPr>
      <w:r>
        <w:rPr>
          <w:rFonts w:hint="eastAsia"/>
        </w:rPr>
        <w:t>加西吉说话的口气就好像</w:t>
      </w:r>
      <w:r>
        <w:rPr>
          <w:rFonts w:hint="eastAsia"/>
        </w:rPr>
        <w:t>18</w:t>
      </w:r>
      <w:r>
        <w:rPr>
          <w:rFonts w:hint="eastAsia"/>
        </w:rPr>
        <w:t>世纪的西方“商船大班”或贸易代理商，那时他们被限制在珠江口岸附近汗流浃背地工作。当时的广州被称为</w:t>
      </w:r>
      <w:r>
        <w:rPr>
          <w:rFonts w:hint="eastAsia"/>
        </w:rPr>
        <w:t>Canton</w:t>
      </w:r>
      <w:r>
        <w:rPr>
          <w:rFonts w:hint="eastAsia"/>
        </w:rPr>
        <w:t>，外国人甚至还被禁止学习汉语。加西吉认为，中国现在依旧希望外国人前来和本地人做生意，结束后就离开。他指出，非洲人很难获得去美国和欧洲的签证，但一旦获得签证进入这些富裕国家，就不难逾期逗留，生活在暗处，做西方人厌弃的工作。“中国正好相反，”他补充道，“入境容易，但要留下来很难。”这么多年来，他拿的一直是商务签证，每</w:t>
      </w:r>
      <w:r>
        <w:rPr>
          <w:rFonts w:hint="eastAsia"/>
        </w:rPr>
        <w:t>30</w:t>
      </w:r>
      <w:r>
        <w:rPr>
          <w:rFonts w:hint="eastAsia"/>
        </w:rPr>
        <w:t>天就要到香港或澳门重签一次。</w:t>
      </w:r>
    </w:p>
    <w:p w14:paraId="20B47FEB" w14:textId="77777777" w:rsidR="0080582D" w:rsidRDefault="0080582D" w:rsidP="0080582D"/>
    <w:p w14:paraId="479C2B98" w14:textId="77777777" w:rsidR="0080582D" w:rsidRDefault="0080582D" w:rsidP="0080582D">
      <w:r>
        <w:t>Many countries are questioning the benefits of globalisation. The nastiest rows occur when immigration enters the equation. Citizens chafe against the free movement of goods and capital, but most of all people. China’s leaders speak as globalisation’s champions. President Xi Jinping declared to African leaders in Beijing this month that “with open arms, we welcome African countries aboard the express train of China’s development.”</w:t>
      </w:r>
    </w:p>
    <w:p w14:paraId="4D413C29" w14:textId="77777777" w:rsidR="0080582D" w:rsidRDefault="0080582D" w:rsidP="0080582D"/>
    <w:p w14:paraId="5AADD7D8" w14:textId="77777777" w:rsidR="0080582D" w:rsidRDefault="0080582D" w:rsidP="0080582D">
      <w:pPr>
        <w:rPr>
          <w:rFonts w:hint="eastAsia"/>
        </w:rPr>
      </w:pPr>
      <w:r>
        <w:rPr>
          <w:rFonts w:hint="eastAsia"/>
        </w:rPr>
        <w:t>许多国家都在质疑全球化的好处。当考虑到移民因素时，争议最是激烈。本国公民对货物和资本的自由流动感到厌烦不安，但最让他们恼火的还是人的自由迁移。中国领导人的公开立场是支持全球化的。习近平上月在北京向非洲领导人表示，中国“张开怀抱欢迎非洲搭乘中国发展的快车”。</w:t>
      </w:r>
    </w:p>
    <w:p w14:paraId="5A3E6956" w14:textId="77777777" w:rsidR="0080582D" w:rsidRDefault="0080582D" w:rsidP="0080582D"/>
    <w:p w14:paraId="275BE95A" w14:textId="77777777" w:rsidR="0080582D" w:rsidRDefault="0080582D" w:rsidP="0080582D">
      <w:r>
        <w:t>Yet if Chinese leaders like the idea of goods and capital rushing at express-train speed (ideally with Chinese drivers at the controls), they have never embraced the idea that people should move freely, let alone dream of acquiring hybrid, part-Chinese identities. Even marriage to a Chinese national brings no special residency rights. A decade ago Guangzhou’s diversity prompted articles and books by Westerners pondering whether this was multiculturalism. After watching African men marrying Chinese women, Gordon Mathews of the Chinese University of Hong Kong wondered whether the world might see a “Chinese Barack Obama” (not soon, he concluded). More recently journalists and scholars have debated whether China is displaying racism with campaigns to build a “clean, safe and orderly” Guangzhou, during which street traders have been swept away, restaurants catering to foreigners ordered to close by 10pm and districts like Xiaobei flooded with police checking passports.</w:t>
      </w:r>
    </w:p>
    <w:p w14:paraId="0C13E4C2" w14:textId="77777777" w:rsidR="0080582D" w:rsidRDefault="0080582D" w:rsidP="0080582D"/>
    <w:p w14:paraId="723BAFC1" w14:textId="77777777" w:rsidR="0080582D" w:rsidRDefault="0080582D" w:rsidP="0080582D">
      <w:pPr>
        <w:rPr>
          <w:rFonts w:hint="eastAsia"/>
        </w:rPr>
      </w:pPr>
      <w:r>
        <w:rPr>
          <w:rFonts w:hint="eastAsia"/>
        </w:rPr>
        <w:t>然而，中国领导人虽然喜欢货物和资本以特快列车的速度（最好由中国司机操控）流动，但却从未接受“人应该自由迁移”这个理念，更别提支持获得包含中国国籍的多重国籍的梦想了。即使与中国公民结婚也不能获得特别居留权。十年前，广州的人口多元化激发不少西方人撰文著书，思考这是否是多元文化的体现。目睹不少非洲男性与中国女性结婚后，香港中文大学的戈登·马修斯（</w:t>
      </w:r>
      <w:r>
        <w:rPr>
          <w:rFonts w:hint="eastAsia"/>
        </w:rPr>
        <w:t>Gordon Mathews</w:t>
      </w:r>
      <w:r>
        <w:rPr>
          <w:rFonts w:hint="eastAsia"/>
        </w:rPr>
        <w:t>）琢磨，中国会不会出现像奥巴马那样的混血领导人（他的结论是短期内不会）。而近些年，广州大力打造“干净整洁、平安有序”的城市环境，清理街头商贩，做外国人生意的餐馆被勒令在晚上</w:t>
      </w:r>
      <w:r>
        <w:rPr>
          <w:rFonts w:hint="eastAsia"/>
        </w:rPr>
        <w:t>10</w:t>
      </w:r>
      <w:r>
        <w:rPr>
          <w:rFonts w:hint="eastAsia"/>
        </w:rPr>
        <w:t>点前关门，小北街头涌现大批警察检查护照。记者和学者们争论这些行动是否显示出中国具有种族主义倾向。</w:t>
      </w:r>
    </w:p>
    <w:p w14:paraId="76D271AD" w14:textId="77777777" w:rsidR="0080582D" w:rsidRDefault="0080582D" w:rsidP="0080582D"/>
    <w:p w14:paraId="025FEFB7" w14:textId="77777777" w:rsidR="0080582D" w:rsidRDefault="0080582D" w:rsidP="0080582D">
      <w:r>
        <w:t>Obtuse or callous views of ethnicity are dismayingly common in China. Racial assumptions run like an electric current through some official vows to clean up Guangzhou. But many Africans take a fatalistic view. Emmanuel Ojukwu, a prominent Nigerian trader, has no issue with the twitchy police. “Some people were taking the opportunity to conduct bad business, trading drugs and other criminality,” he says. Kiema Moussa, from Burkina Faso, describes strict visa rules as a business cost. Muslims attract no special scrutiny, he says, chewing on a street-stall kebab after Friday prayers at Guangzhou’s ancient Huaisheng mosque. Chinese officials know “straight away” if a country suffers terror attacks or an outbreak of disease and may refuse visas as a result. “It’s still worth coming,” he shrugs.</w:t>
      </w:r>
    </w:p>
    <w:p w14:paraId="357BE851" w14:textId="77777777" w:rsidR="0080582D" w:rsidRDefault="0080582D" w:rsidP="0080582D"/>
    <w:p w14:paraId="6D8C450A" w14:textId="77777777" w:rsidR="0080582D" w:rsidRDefault="0080582D" w:rsidP="0080582D">
      <w:pPr>
        <w:rPr>
          <w:rFonts w:hint="eastAsia"/>
        </w:rPr>
      </w:pPr>
      <w:r>
        <w:rPr>
          <w:rFonts w:hint="eastAsia"/>
        </w:rPr>
        <w:lastRenderedPageBreak/>
        <w:t>在中国，人们对种族的看法往往迟钝含混或冷漠无情，令人沮丧。在一些整顿广州的官方口号中，对种族的主观臆想如电流般传递。但许多非洲人对此持“认命”的态度。知名的尼日利亚贸易商埃马纽埃尔·奥尤库（</w:t>
      </w:r>
      <w:r>
        <w:rPr>
          <w:rFonts w:hint="eastAsia"/>
        </w:rPr>
        <w:t>Emmanuel Ojukwu</w:t>
      </w:r>
      <w:r>
        <w:rPr>
          <w:rFonts w:hint="eastAsia"/>
        </w:rPr>
        <w:t>）对警方神经质式的行动没有异议。“有些人会趁机干坏事，买卖毒品和干其他犯罪的勾当。”他说。来自布基纳法索的基亚玛·穆萨（</w:t>
      </w:r>
      <w:r>
        <w:rPr>
          <w:rFonts w:hint="eastAsia"/>
        </w:rPr>
        <w:t>Kiema Moussa</w:t>
      </w:r>
      <w:r>
        <w:rPr>
          <w:rFonts w:hint="eastAsia"/>
        </w:rPr>
        <w:t>）把严格的签证规定看作一项商业成本。在广州古老的清真寺怀圣寺做完周五礼拜后，他在路边摊上嚼着羊肉串说，在这里，穆斯林不会受到特别的审查。如果某个国家遭受恐怖袭击或爆发疫情，中国官员会“立刻”知悉，并可能因此拒发签证。“但来还是值得来的。”他耸耸肩说。</w:t>
      </w:r>
    </w:p>
    <w:p w14:paraId="39418AC4" w14:textId="77777777" w:rsidR="0080582D" w:rsidRDefault="0080582D" w:rsidP="0080582D"/>
    <w:p w14:paraId="22755E0B" w14:textId="77777777" w:rsidR="0080582D" w:rsidRDefault="0080582D" w:rsidP="0080582D">
      <w:r>
        <w:t>Building world cities, not melting-pots</w:t>
      </w:r>
    </w:p>
    <w:p w14:paraId="0BA58180" w14:textId="77777777" w:rsidR="0080582D" w:rsidRDefault="0080582D" w:rsidP="0080582D"/>
    <w:p w14:paraId="6765B323" w14:textId="77777777" w:rsidR="0080582D" w:rsidRDefault="0080582D" w:rsidP="0080582D">
      <w:pPr>
        <w:rPr>
          <w:rFonts w:hint="eastAsia"/>
        </w:rPr>
      </w:pPr>
      <w:r>
        <w:rPr>
          <w:rFonts w:hint="eastAsia"/>
        </w:rPr>
        <w:t>建设世界大都会，但不是大熔炉</w:t>
      </w:r>
    </w:p>
    <w:p w14:paraId="439622ED" w14:textId="77777777" w:rsidR="0080582D" w:rsidRDefault="0080582D" w:rsidP="0080582D"/>
    <w:p w14:paraId="71C6B66F" w14:textId="77777777" w:rsidR="0080582D" w:rsidRDefault="0080582D" w:rsidP="0080582D">
      <w:r>
        <w:t>Ali Mohamed, a Somali freight forwarder, is a rare African with a Chinese passport, having spent long enough in Hong Kong to earn citizenship. Jaws drop when he joins the domestic immigration line at Chinese airports. He has seen many Africans leave. Officials want a “modern” Guangzhou focused on global finance and commerce, he says. But he insists they are “not targeting Africans”. Mr Mohamed, who is 50, has moved around Asia all his life. Although proud of his new passport, he is keeping an eye on Chinese factories opening in Africa and on businesses moving to Vietnam. “We are Somali nomads. Where it rains, we go.”</w:t>
      </w:r>
    </w:p>
    <w:p w14:paraId="6F51C671" w14:textId="77777777" w:rsidR="0080582D" w:rsidRDefault="0080582D" w:rsidP="0080582D"/>
    <w:p w14:paraId="2F36E2A6" w14:textId="77777777" w:rsidR="0080582D" w:rsidRDefault="0080582D" w:rsidP="0080582D">
      <w:pPr>
        <w:rPr>
          <w:rFonts w:hint="eastAsia"/>
        </w:rPr>
      </w:pPr>
      <w:r>
        <w:rPr>
          <w:rFonts w:hint="eastAsia"/>
        </w:rPr>
        <w:t>索马里货运代理人阿里·穆罕默德（</w:t>
      </w:r>
      <w:r>
        <w:rPr>
          <w:rFonts w:hint="eastAsia"/>
        </w:rPr>
        <w:t>Ali Mohamed</w:t>
      </w:r>
      <w:r>
        <w:rPr>
          <w:rFonts w:hint="eastAsia"/>
        </w:rPr>
        <w:t>）是少有的持中国护照的非洲人，之前他在香港生活了很长一段时间，才最终获得了中国公民身份。他在中国机场走中国公民通道时，常常引得旁人大吃一惊。他目睹许多非洲人离开。他说，中国官员希望打造一个专注全球金融和商业的“现代”广州。但他坚持认为官员们“没有针对非洲人”。今年</w:t>
      </w:r>
      <w:r>
        <w:rPr>
          <w:rFonts w:hint="eastAsia"/>
        </w:rPr>
        <w:t>50</w:t>
      </w:r>
      <w:r>
        <w:rPr>
          <w:rFonts w:hint="eastAsia"/>
        </w:rPr>
        <w:t>岁的穆罕默德一生都在亚洲各地生活。他为自己的新护照自豪，但也一直关注着中国企业到非洲设厂以及企业逐步迁往越南的趋势。“我们是索马里游牧民族。哪里下雨，我们就往哪里去。”</w:t>
      </w:r>
    </w:p>
    <w:p w14:paraId="67A1CF0C" w14:textId="77777777" w:rsidR="0080582D" w:rsidRDefault="0080582D" w:rsidP="0080582D"/>
    <w:p w14:paraId="4590E9E8" w14:textId="77777777" w:rsidR="0080582D" w:rsidRDefault="0080582D" w:rsidP="0080582D">
      <w:r>
        <w:t>Western politicians and CEOs often brag about their countries’ or companies’ long relationships with China, fondly imagining that Communist leaders have a sentimental side. Chinese officials promote schemes offering permanent residence to a few, exceptionally qualified foreigners. But at the ground level of globalisation, the Africans know that outsiders stay on sufferance.</w:t>
      </w:r>
    </w:p>
    <w:p w14:paraId="636A4E5C" w14:textId="77777777" w:rsidR="0080582D" w:rsidRDefault="0080582D" w:rsidP="0080582D"/>
    <w:p w14:paraId="004CFA8A" w14:textId="77777777" w:rsidR="0080582D" w:rsidRDefault="0080582D" w:rsidP="0080582D">
      <w:pPr>
        <w:rPr>
          <w:rFonts w:hint="eastAsia"/>
        </w:rPr>
      </w:pPr>
      <w:r>
        <w:rPr>
          <w:rFonts w:hint="eastAsia"/>
        </w:rPr>
        <w:t>西方的政客和</w:t>
      </w:r>
      <w:r>
        <w:rPr>
          <w:rFonts w:hint="eastAsia"/>
        </w:rPr>
        <w:t>CEO</w:t>
      </w:r>
      <w:r>
        <w:rPr>
          <w:rFonts w:hint="eastAsia"/>
        </w:rPr>
        <w:t>们经常吹嘘其国家或公司与中国的长久关系，天真地想象共产党领导人有感性的一面。中国官员推出的中国永久居留权计划面向的只是极少数优秀外国人才。而处于全球化底层的非洲人深知，外来户都只是勉强获准留在这里。</w:t>
      </w:r>
    </w:p>
    <w:p w14:paraId="24342ED1" w14:textId="77777777" w:rsidR="0080582D" w:rsidRDefault="0080582D" w:rsidP="0080582D"/>
    <w:p w14:paraId="00F4C1A0" w14:textId="77777777" w:rsidR="0080582D" w:rsidRDefault="0080582D" w:rsidP="0080582D">
      <w:r>
        <w:t>Your columnist watched a packed evangelical Christian prayer service at a dowdy central business hotel, tolerated because only holders of foreign passports may attend. One worshipper, Velile Sibiya, a medical student from South Africa, thinks Chinese leaders have done “magically well” by persuading so many citizens to work hard, think alike and inhabit a “little cocoon of peace”. She is unsurprised that people are not encouraged to become Chinese by naturalisation. “Citizenship gives you rights, it gives you a voice. I think they are protecting this world that they have created.” Though grateful for her training in China, she is not planning to stay. Good guests know when to leave.</w:t>
      </w:r>
    </w:p>
    <w:p w14:paraId="48B4D3BE" w14:textId="77777777" w:rsidR="0080582D" w:rsidRDefault="0080582D" w:rsidP="0080582D"/>
    <w:p w14:paraId="5C2BF7D7" w14:textId="77777777" w:rsidR="0080582D" w:rsidRDefault="0080582D" w:rsidP="0080582D">
      <w:pPr>
        <w:rPr>
          <w:rFonts w:hint="eastAsia"/>
        </w:rPr>
      </w:pPr>
      <w:r>
        <w:rPr>
          <w:rFonts w:hint="eastAsia"/>
        </w:rPr>
        <w:t>笔者在市中心一家寒酸的商务酒店观看过一场人气爆满的福音派基督徒祷告仪式。这场活动只有持外国护照的人可以参加，因而获官方准允。祷告的人群中有来自南非的医科生费里莉·西比亚（</w:t>
      </w:r>
      <w:r>
        <w:rPr>
          <w:rFonts w:hint="eastAsia"/>
        </w:rPr>
        <w:t>Velile Sibiya</w:t>
      </w:r>
      <w:r>
        <w:rPr>
          <w:rFonts w:hint="eastAsia"/>
        </w:rPr>
        <w:t>）。她认为，中国领导人能说服这么多国民努力工作，思想一致，安居在“和平的小茧”中，已是“出奇地成功”。对于中国不鼓励外国人入籍成为中国公民，她并不感到惊讶。“公民身份给你权利，给你发言权。我觉得他们在保护自己创造的这个世界。”虽然感恩自己在中国所受的专业培训，但她并不打算留下来。好的客人懂得何时该离开。</w:t>
      </w:r>
    </w:p>
    <w:p w14:paraId="533C2696" w14:textId="77777777" w:rsidR="0080582D" w:rsidRDefault="0080582D" w:rsidP="0080582D">
      <w:pPr>
        <w:pStyle w:val="1"/>
      </w:pPr>
      <w:r>
        <w:lastRenderedPageBreak/>
        <w:t>An eventful life: The lion’s roar</w:t>
      </w:r>
    </w:p>
    <w:p w14:paraId="45A12A93" w14:textId="77777777" w:rsidR="0080582D" w:rsidRDefault="0080582D" w:rsidP="0080582D">
      <w:r>
        <w:t>Andrew Roberts paints the fullest ever picture of Churchill</w:t>
      </w:r>
    </w:p>
    <w:p w14:paraId="52EB1A53" w14:textId="77777777" w:rsidR="0080582D" w:rsidRDefault="0080582D" w:rsidP="0080582D">
      <w:pPr>
        <w:rPr>
          <w:rFonts w:hint="eastAsia"/>
        </w:rPr>
      </w:pPr>
      <w:r>
        <w:rPr>
          <w:rFonts w:hint="eastAsia"/>
        </w:rPr>
        <w:t>重大的人生：狮子的咆哮</w:t>
      </w:r>
    </w:p>
    <w:p w14:paraId="205DC296" w14:textId="77777777" w:rsidR="0080582D" w:rsidRDefault="0080582D" w:rsidP="0080582D">
      <w:pPr>
        <w:rPr>
          <w:rFonts w:hint="eastAsia"/>
        </w:rPr>
      </w:pPr>
      <w:r>
        <w:rPr>
          <w:rFonts w:hint="eastAsia"/>
        </w:rPr>
        <w:t>安德鲁·罗伯茨描绘了丘吉尔最完整的形象</w:t>
      </w:r>
    </w:p>
    <w:p w14:paraId="47FEC590" w14:textId="77777777" w:rsidR="0080582D" w:rsidRDefault="0080582D" w:rsidP="0080582D">
      <w:r>
        <w:t xml:space="preserve">20181006 books and arts </w:t>
      </w:r>
      <w:r>
        <w:rPr>
          <w:rFonts w:ascii="Segoe UI Emoji" w:hAnsi="Segoe UI Emoji" w:cs="Segoe UI Emoji"/>
        </w:rPr>
        <w:t>🇬🇧</w:t>
      </w:r>
      <w:r>
        <w:t xml:space="preserve"> English Version</w:t>
      </w:r>
    </w:p>
    <w:p w14:paraId="59880389" w14:textId="77777777" w:rsidR="0080582D" w:rsidRDefault="0080582D" w:rsidP="0080582D"/>
    <w:p w14:paraId="51FC86EB" w14:textId="77777777" w:rsidR="0080582D" w:rsidRDefault="0080582D" w:rsidP="0080582D">
      <w:r>
        <w:t>Churchill: Walking with Destiny. By Andrew Roberts.Allen Lane; 1,152 pages; £35. To be published in America by Viking in November; $40.</w:t>
      </w:r>
    </w:p>
    <w:p w14:paraId="5FD0D1A4" w14:textId="77777777" w:rsidR="0080582D" w:rsidRDefault="0080582D" w:rsidP="0080582D"/>
    <w:p w14:paraId="69076C79" w14:textId="77777777" w:rsidR="0080582D" w:rsidRDefault="0080582D" w:rsidP="0080582D">
      <w:r>
        <w:t>IN HIS six-volume history, “The Second World War”, Winston Churchill recalled his thoughts on becoming prime minister in May 1940: “I felt as if I were walking with destiny, and that all my past life had been but a preparation for this hour and for this trial.” He had no illusions about his task, or about the threat faced by Western civilisation. By putting into spellbinding words his confidence in victory—if only Britain could stand alone for long enough—he gave his compatriots something nobody else could have instilled: hope.</w:t>
      </w:r>
    </w:p>
    <w:p w14:paraId="5CD94D60" w14:textId="77777777" w:rsidR="0080582D" w:rsidRDefault="0080582D" w:rsidP="0080582D">
      <w:pPr>
        <w:rPr>
          <w:rFonts w:hint="eastAsia"/>
        </w:rPr>
      </w:pPr>
      <w:r>
        <w:rPr>
          <w:rFonts w:hint="eastAsia"/>
        </w:rPr>
        <w:t>在他的六卷本历史著作《第二次世界大战》中，温斯顿·丘吉尔回忆了他在</w:t>
      </w:r>
      <w:r>
        <w:rPr>
          <w:rFonts w:hint="eastAsia"/>
        </w:rPr>
        <w:t>1940</w:t>
      </w:r>
      <w:r>
        <w:rPr>
          <w:rFonts w:hint="eastAsia"/>
        </w:rPr>
        <w:t>年</w:t>
      </w:r>
      <w:r>
        <w:rPr>
          <w:rFonts w:hint="eastAsia"/>
        </w:rPr>
        <w:t>5</w:t>
      </w:r>
      <w:r>
        <w:rPr>
          <w:rFonts w:hint="eastAsia"/>
        </w:rPr>
        <w:t>月成为首相时的想法：“我觉得自己仿佛是在与命运同行，我过去的所有生活都只是为这一时刻和这一考验做准备。”他对自己的任务、对西方文明面临的威胁都不抱幻想。他把自己对胜利的信心——如果英国能够坚持足够长的时间——用迷人的语言表达出来，他给了他的同胞们一种其他人无法灌输的东西：希望。</w:t>
      </w:r>
    </w:p>
    <w:p w14:paraId="177A398A" w14:textId="77777777" w:rsidR="0080582D" w:rsidRDefault="0080582D" w:rsidP="0080582D"/>
    <w:p w14:paraId="46FE188E" w14:textId="77777777" w:rsidR="0080582D" w:rsidRDefault="0080582D" w:rsidP="0080582D">
      <w:r>
        <w:t>The theme running through Andrew Roberts’s terrific new biography is this acute sense of destiny, first manifest when Churchill was a teenager. Despite almost abusive neglect by his parents—the dazzling but self-destructive Conservative politician Lord Randolph and his beautiful, rich American wife—Churchill saw in himself the possibility of greatness. Inspired by the example of his ancestor the first Duke of Marlborough, he set about constructing a career that would turn this inkling into a reality. Even during his so-called “wilderness years” in the 1930s, when Churchill found himself out of government for almost the first time since 1906, and scorned for his warnings about appeasing Hitler’s Germany, he continued to lay the foundations of his future wartime leadership.</w:t>
      </w:r>
    </w:p>
    <w:p w14:paraId="1D00ECFC" w14:textId="77777777" w:rsidR="0080582D" w:rsidRDefault="0080582D" w:rsidP="0080582D"/>
    <w:p w14:paraId="47903A84" w14:textId="77777777" w:rsidR="0080582D" w:rsidRDefault="0080582D" w:rsidP="0080582D">
      <w:pPr>
        <w:rPr>
          <w:rFonts w:hint="eastAsia"/>
        </w:rPr>
      </w:pPr>
      <w:r>
        <w:rPr>
          <w:rFonts w:hint="eastAsia"/>
        </w:rPr>
        <w:t>贯穿安德鲁·罗伯茨（</w:t>
      </w:r>
      <w:r>
        <w:rPr>
          <w:rFonts w:hint="eastAsia"/>
        </w:rPr>
        <w:t>Andrew Roberts</w:t>
      </w:r>
      <w:r>
        <w:rPr>
          <w:rFonts w:hint="eastAsia"/>
        </w:rPr>
        <w:t>）这本精彩的新传记的主题就是强烈的宿命感，这种宿命感在丘吉尔十几岁时首次显现。丘吉尔的父母是迷人却又自我毁灭的保守当政治家伦道夫勋爵（</w:t>
      </w:r>
      <w:r>
        <w:rPr>
          <w:rFonts w:hint="eastAsia"/>
        </w:rPr>
        <w:t>Lord Randolph</w:t>
      </w:r>
      <w:r>
        <w:rPr>
          <w:rFonts w:hint="eastAsia"/>
        </w:rPr>
        <w:t>）和他那美丽富有的美国妻子。尽管丘吉尔几乎完全被父母无视，但他从自己身上看到了伟大的可能性。受到他的祖先第一任马尔伯勒公爵的榜样的启发，他开始投身到能将这种暗示变为现实的事业中。即使是在</w:t>
      </w:r>
      <w:r>
        <w:rPr>
          <w:rFonts w:hint="eastAsia"/>
        </w:rPr>
        <w:t>1930</w:t>
      </w:r>
      <w:r>
        <w:rPr>
          <w:rFonts w:hint="eastAsia"/>
        </w:rPr>
        <w:t>年代所谓的“在野岁月”期间，当丘吉尔发现自己自</w:t>
      </w:r>
      <w:r>
        <w:rPr>
          <w:rFonts w:hint="eastAsia"/>
        </w:rPr>
        <w:t>1906</w:t>
      </w:r>
      <w:r>
        <w:rPr>
          <w:rFonts w:hint="eastAsia"/>
        </w:rPr>
        <w:t>年以来几乎首次退出政府，并因为他警告安抚希特勒德国的政策而遭人嘲笑时，他仍在为未来的战时领导奠定基础。</w:t>
      </w:r>
    </w:p>
    <w:p w14:paraId="0321B1EC" w14:textId="77777777" w:rsidR="0080582D" w:rsidRDefault="0080582D" w:rsidP="0080582D"/>
    <w:p w14:paraId="3EB367A7" w14:textId="77777777" w:rsidR="0080582D" w:rsidRDefault="0080582D" w:rsidP="0080582D">
      <w:r>
        <w:t>By drawing on many previously untapped sources, Mr Roberts has produced a more complete picture of his subject than any previous biography. His certainly knocks into a cocked hat Boris Johnson’s boisterously self-referential effort of a few years ago. The case it makes for Churchill’s greatness is incontestable. More unusually, the author makes him lovable. The vulnerability stemming from his lonely childhood; his frequently self-deprecating wit (Churchill’s jokes are often genuinely funny); his generosity towards his most bitter political foes; his loyalty to a close circle of often quite unlikely friends; and his unfailing courage, both physical and moral, are all immensely attractive.</w:t>
      </w:r>
    </w:p>
    <w:p w14:paraId="039C3F00" w14:textId="77777777" w:rsidR="0080582D" w:rsidRDefault="0080582D" w:rsidP="0080582D"/>
    <w:p w14:paraId="1C299880" w14:textId="77777777" w:rsidR="0080582D" w:rsidRDefault="0080582D" w:rsidP="0080582D">
      <w:pPr>
        <w:rPr>
          <w:rFonts w:hint="eastAsia"/>
        </w:rPr>
      </w:pPr>
      <w:r>
        <w:rPr>
          <w:rFonts w:hint="eastAsia"/>
        </w:rPr>
        <w:t>罗伯茨利用了许多以前未被发掘的资料，比以往任何一本传记都更完整地描绘了他的主题。他的这本传记毫无疑问完胜鲍里斯·约翰逊（</w:t>
      </w:r>
      <w:r>
        <w:rPr>
          <w:rFonts w:hint="eastAsia"/>
        </w:rPr>
        <w:t>Boris Johnson</w:t>
      </w:r>
      <w:r>
        <w:rPr>
          <w:rFonts w:hint="eastAsia"/>
        </w:rPr>
        <w:t>）几年前的那本以自我为参照的传记（译注：鲍里斯</w:t>
      </w:r>
      <w:r>
        <w:rPr>
          <w:rFonts w:hint="eastAsia"/>
        </w:rPr>
        <w:t>2014</w:t>
      </w:r>
      <w:r>
        <w:rPr>
          <w:rFonts w:hint="eastAsia"/>
        </w:rPr>
        <w:t>年出版新书《成为丘吉尔的条件》，媒体认为这是约翰逊把自己比作丘吉尔）。它所描述的丘吉尔的伟大是无可争议的。更不寻常的是，作者让丘吉尔变得可爱。他孤独的童年带来的脆弱；他经常自嘲式的风趣（丘吉尔的笑话通常真的很有趣）；他对最</w:t>
      </w:r>
      <w:r>
        <w:rPr>
          <w:rFonts w:hint="eastAsia"/>
        </w:rPr>
        <w:lastRenderedPageBreak/>
        <w:t>痛恨的政敌慷慨解囊；他对一群往往不太可能成为朋友的圈子的忠诚；他的勇气，无论在肉体上还是在精神上，都是那么的有吸引力。</w:t>
      </w:r>
    </w:p>
    <w:p w14:paraId="02CC3481" w14:textId="77777777" w:rsidR="0080582D" w:rsidRDefault="0080582D" w:rsidP="0080582D"/>
    <w:p w14:paraId="6F06EFB5" w14:textId="77777777" w:rsidR="0080582D" w:rsidRDefault="0080582D" w:rsidP="0080582D">
      <w:r>
        <w:t>Yet Mr Roberts does not gloss over the many examples of terrible judgment that littered Churchill’s career before (and even after) becoming prime minister, errors which created a widespread perception that, while brilliant, energetic and matchlessly eloquent, he was also unreliable, excessively passionate, even dangerous. The charge sheet is long: his opposition to votes for women (later regretted); as First Lord of the Admiralty during the first world war, pressing on with the Dardanelles operation long after it should have been abandoned; sending the brutal Black and Tans into Ireland as war secretary; re-joining the Gold Standard as chancellor of the exchequer in the 1920s; backing the awful Edward VIII during the abdication crisis (also later regretted); vainly resisting Indian self-government (Churchill held conventional Victorian views about the superiority and obligations of the “white races” that he never truly recanted). And so on.</w:t>
      </w:r>
    </w:p>
    <w:p w14:paraId="7826F175" w14:textId="77777777" w:rsidR="0080582D" w:rsidRDefault="0080582D" w:rsidP="0080582D"/>
    <w:p w14:paraId="090A0C45" w14:textId="77777777" w:rsidR="0080582D" w:rsidRDefault="0080582D" w:rsidP="0080582D">
      <w:pPr>
        <w:rPr>
          <w:rFonts w:hint="eastAsia"/>
        </w:rPr>
      </w:pPr>
      <w:r>
        <w:rPr>
          <w:rFonts w:hint="eastAsia"/>
        </w:rPr>
        <w:t>然而，罗伯茨并没有掩饰丘吉尔在担任首相之前（甚至之后）的职业生涯中所遇到的许多糟糕判断的例子，这些错误让人们普遍认为，尽管丘吉尔才华横溢、精力充沛、雄辩无比，但他也不可靠、过于热情，甚至是危险的。这样的例子很多：他反对妇女投票权（后来后悔了）；作为第一次世界大战期间的海军大臣，在达达尼尔海峡的军事行动本该被放弃很久之后，他仍在继续推进；将残酷的布莱克和坦桑斯作为战争秘书送入爱尔兰；</w:t>
      </w:r>
      <w:r>
        <w:rPr>
          <w:rFonts w:hint="eastAsia"/>
        </w:rPr>
        <w:t>20</w:t>
      </w:r>
      <w:r>
        <w:rPr>
          <w:rFonts w:hint="eastAsia"/>
        </w:rPr>
        <w:t>世纪</w:t>
      </w:r>
      <w:r>
        <w:rPr>
          <w:rFonts w:hint="eastAsia"/>
        </w:rPr>
        <w:t>20</w:t>
      </w:r>
      <w:r>
        <w:rPr>
          <w:rFonts w:hint="eastAsia"/>
        </w:rPr>
        <w:t>年代，作为财政大臣重新加入金本位制；在退位危机期间支持可怕的爱德华八世（后来也后悔了）；徒劳地抵制印度的自治（丘吉尔持有维多利亚时代的传统观点，认为“白人种族”具有优越性，他从未放弃过这一观点）等等。</w:t>
      </w:r>
    </w:p>
    <w:p w14:paraId="618562CB" w14:textId="77777777" w:rsidR="0080582D" w:rsidRDefault="0080582D" w:rsidP="0080582D"/>
    <w:p w14:paraId="552BFAA2" w14:textId="77777777" w:rsidR="0080582D" w:rsidRDefault="0080582D" w:rsidP="0080582D">
      <w:r>
        <w:t>Over-confident of his prowess as a strategist, he made serious mistakes during the second world war, too. He failed to foresee either Japan’s entry into the conflict or its fighting capacity. He convinced himself that Italy’s mountainous spine, defended by crack German divisions, might constitute a “soft underbelly” to attack.</w:t>
      </w:r>
    </w:p>
    <w:p w14:paraId="133B007B" w14:textId="77777777" w:rsidR="0080582D" w:rsidRDefault="0080582D" w:rsidP="0080582D"/>
    <w:p w14:paraId="598E2A2D" w14:textId="77777777" w:rsidR="0080582D" w:rsidRDefault="0080582D" w:rsidP="0080582D">
      <w:pPr>
        <w:rPr>
          <w:rFonts w:hint="eastAsia"/>
        </w:rPr>
      </w:pPr>
      <w:r>
        <w:rPr>
          <w:rFonts w:hint="eastAsia"/>
        </w:rPr>
        <w:t>他对自己作为战略家的能力过于自信，在第二次世界大战期间也犯了严重的错误。他既没有预见到日本会卷入这场冲突，也没有预见到日本的作战能力。他说服自己，意大利多山的脊梁，由德国精锐的师防守，可能构成一个“软肋”来攻击。</w:t>
      </w:r>
    </w:p>
    <w:p w14:paraId="3DF4E2BB" w14:textId="77777777" w:rsidR="0080582D" w:rsidRDefault="0080582D" w:rsidP="0080582D"/>
    <w:p w14:paraId="76AAE65D" w14:textId="77777777" w:rsidR="0080582D" w:rsidRDefault="0080582D" w:rsidP="0080582D">
      <w:r>
        <w:t>But he got the three biggest things right: the threats posed by Prussian militarism before 1914, by Soviet communism after 1945 and by Nazism in between. As Mr Roberts observes: “The important point about Churchill in 1940 is not that he stopped a German invasion that year, but that he stopped the British government from making peace.” An administration led by his rival Lord Halifax would have attempted exactly that, with the support of most of the Tory party.</w:t>
      </w:r>
    </w:p>
    <w:p w14:paraId="1554741A" w14:textId="77777777" w:rsidR="0080582D" w:rsidRDefault="0080582D" w:rsidP="0080582D"/>
    <w:p w14:paraId="63F6B5BA" w14:textId="77777777" w:rsidR="0080582D" w:rsidRDefault="0080582D" w:rsidP="0080582D">
      <w:pPr>
        <w:rPr>
          <w:rFonts w:hint="eastAsia"/>
        </w:rPr>
      </w:pPr>
      <w:r>
        <w:rPr>
          <w:rFonts w:hint="eastAsia"/>
        </w:rPr>
        <w:t>但他做对了三件大事：</w:t>
      </w:r>
      <w:r>
        <w:rPr>
          <w:rFonts w:hint="eastAsia"/>
        </w:rPr>
        <w:t>1914</w:t>
      </w:r>
      <w:r>
        <w:rPr>
          <w:rFonts w:hint="eastAsia"/>
        </w:rPr>
        <w:t>年前普鲁士军国主义的威胁，</w:t>
      </w:r>
      <w:r>
        <w:rPr>
          <w:rFonts w:hint="eastAsia"/>
        </w:rPr>
        <w:t>1945</w:t>
      </w:r>
      <w:r>
        <w:rPr>
          <w:rFonts w:hint="eastAsia"/>
        </w:rPr>
        <w:t>年后苏联共产主义的威胁，以及这之间的纳粹主义的威胁。正如罗伯茨所言：“</w:t>
      </w:r>
      <w:r>
        <w:rPr>
          <w:rFonts w:hint="eastAsia"/>
        </w:rPr>
        <w:t>1940</w:t>
      </w:r>
      <w:r>
        <w:rPr>
          <w:rFonts w:hint="eastAsia"/>
        </w:rPr>
        <w:t>年丘吉尔的重要之处，不在于阻止了德国的入侵，而是阻止了英国政府媾和。”他的竞争对手哈利法克斯勋爵（</w:t>
      </w:r>
      <w:r>
        <w:rPr>
          <w:rFonts w:hint="eastAsia"/>
        </w:rPr>
        <w:t>Lord Halifax</w:t>
      </w:r>
      <w:r>
        <w:rPr>
          <w:rFonts w:hint="eastAsia"/>
        </w:rPr>
        <w:t>）领导的政府，在保守党多数成员的支持下，就会做出这样的尝试。</w:t>
      </w:r>
    </w:p>
    <w:p w14:paraId="0AA687D3" w14:textId="77777777" w:rsidR="0080582D" w:rsidRDefault="0080582D" w:rsidP="0080582D"/>
    <w:p w14:paraId="31B568AB" w14:textId="77777777" w:rsidR="0080582D" w:rsidRDefault="0080582D" w:rsidP="0080582D">
      <w:r>
        <w:t>Churchill could claim important domestic accomplishments in his long political career as well. As a “one nation” Tory who joined the Liberals, he worked with Lloyd George to introduce social protections that alleviated the condition of the poor in Edwardian Britain. Later, as prime minister, he helped to lay the foundations for the modern welfare state. Throughout his life, he had the wisdom to urge magnanimity towards the defeated, whether to South African Boers or Germany after both world wars. At home, after a display of belligerent enthusiasm for breaking the General Strike of 1926, he went on to establish cordial relations with union leaders.</w:t>
      </w:r>
    </w:p>
    <w:p w14:paraId="177D38BF" w14:textId="77777777" w:rsidR="0080582D" w:rsidRDefault="0080582D" w:rsidP="0080582D"/>
    <w:p w14:paraId="39F6BBF2" w14:textId="77777777" w:rsidR="0080582D" w:rsidRDefault="0080582D" w:rsidP="0080582D">
      <w:pPr>
        <w:rPr>
          <w:rFonts w:hint="eastAsia"/>
        </w:rPr>
      </w:pPr>
      <w:r>
        <w:rPr>
          <w:rFonts w:hint="eastAsia"/>
        </w:rPr>
        <w:t>丘吉尔在其漫长的政治生涯中也取得了重要的国内成就。作为一名加入自由党的“统一国家”保守党成员，他与劳埃德·乔治（</w:t>
      </w:r>
      <w:r>
        <w:rPr>
          <w:rFonts w:hint="eastAsia"/>
        </w:rPr>
        <w:t>Lloyd George</w:t>
      </w:r>
      <w:r>
        <w:rPr>
          <w:rFonts w:hint="eastAsia"/>
        </w:rPr>
        <w:t>）合作，引入社会保护措施，缓解了爱德华时代英国穷人的处境。后来，作为首相，他帮助奠定了现代福利国家的基础。在他的一生中，他明智地敦促对战败方宽宏大量，无论是对南非布尔人还是两次世</w:t>
      </w:r>
      <w:r>
        <w:rPr>
          <w:rFonts w:hint="eastAsia"/>
        </w:rPr>
        <w:lastRenderedPageBreak/>
        <w:t>界大战后的德国人。在国内，在展示了打破</w:t>
      </w:r>
      <w:r>
        <w:rPr>
          <w:rFonts w:hint="eastAsia"/>
        </w:rPr>
        <w:t>1926</w:t>
      </w:r>
      <w:r>
        <w:rPr>
          <w:rFonts w:hint="eastAsia"/>
        </w:rPr>
        <w:t>年总罢工的好战热情之后，他继续与工会领导人建立了友好关系。</w:t>
      </w:r>
    </w:p>
    <w:p w14:paraId="49951478" w14:textId="77777777" w:rsidR="0080582D" w:rsidRDefault="0080582D" w:rsidP="0080582D"/>
    <w:p w14:paraId="773F2C76" w14:textId="77777777" w:rsidR="0080582D" w:rsidRDefault="0080582D" w:rsidP="0080582D">
      <w:r>
        <w:t>Advance Britannia!</w:t>
      </w:r>
    </w:p>
    <w:p w14:paraId="4D99A826" w14:textId="77777777" w:rsidR="0080582D" w:rsidRDefault="0080582D" w:rsidP="0080582D"/>
    <w:p w14:paraId="1AD48842" w14:textId="77777777" w:rsidR="0080582D" w:rsidRDefault="0080582D" w:rsidP="0080582D">
      <w:pPr>
        <w:rPr>
          <w:rFonts w:hint="eastAsia"/>
        </w:rPr>
      </w:pPr>
      <w:r>
        <w:rPr>
          <w:rFonts w:hint="eastAsia"/>
        </w:rPr>
        <w:t>推进不列颠！</w:t>
      </w:r>
    </w:p>
    <w:p w14:paraId="667C0645" w14:textId="77777777" w:rsidR="0080582D" w:rsidRDefault="0080582D" w:rsidP="0080582D"/>
    <w:p w14:paraId="3F096B0B" w14:textId="77777777" w:rsidR="0080582D" w:rsidRDefault="0080582D" w:rsidP="0080582D">
      <w:r>
        <w:t>But it was his use of language that made and makes Churchill extraordinary. As he put it: “I was not the lion, but it fell to me to give the lion’s roar.” Mr Roberts wisely quotes from any number of debates, letters, articles and books. Although the style can seem dated, the cadence of the sentences and the power of the words are such that this reviewer found himself reading passages aloud, often with a catch in the throat. In 1953 Churchill was deservedly awarded the Nobel prize for literature. The sheer quantity of the writing is as remarkable as the quality. Mr Roberts calculates that he published 6.1m words in 37 books—more than Shakespeare and Dickens combined—and delivered 5m words in public speeches. The contrast with Donald Trump’s vulgar tweets and Theresa May’s robotic phrases is dispiriting.</w:t>
      </w:r>
    </w:p>
    <w:p w14:paraId="675C6700" w14:textId="77777777" w:rsidR="0080582D" w:rsidRDefault="0080582D" w:rsidP="0080582D"/>
    <w:p w14:paraId="5EE85B51" w14:textId="77777777" w:rsidR="0080582D" w:rsidRDefault="0080582D" w:rsidP="0080582D">
      <w:pPr>
        <w:rPr>
          <w:rFonts w:hint="eastAsia"/>
        </w:rPr>
      </w:pPr>
      <w:r>
        <w:rPr>
          <w:rFonts w:hint="eastAsia"/>
        </w:rPr>
        <w:t>但让丘吉尔与众不同的是他对语言的运用。正如他所说的那样：“我不是狮子，只是碰巧到我发出了狮子的咆哮。”罗伯茨明智地引用了许多辩论、信件、文章和书籍中的话。尽管它的风格可能看起来有些过时，但句子的节奏和单词的力量是如此之大，以至于笔者发现自己在大声朗读文章时，常常感到喉咙哽咽。</w:t>
      </w:r>
      <w:r>
        <w:rPr>
          <w:rFonts w:hint="eastAsia"/>
        </w:rPr>
        <w:t>1953</w:t>
      </w:r>
      <w:r>
        <w:rPr>
          <w:rFonts w:hint="eastAsia"/>
        </w:rPr>
        <w:t>年，丘吉尔理所当然地获得了诺贝尔文学奖。他写作的数量和质量一样令人瞩目。罗伯茨先生计算出他在</w:t>
      </w:r>
      <w:r>
        <w:rPr>
          <w:rFonts w:hint="eastAsia"/>
        </w:rPr>
        <w:t>37</w:t>
      </w:r>
      <w:r>
        <w:rPr>
          <w:rFonts w:hint="eastAsia"/>
        </w:rPr>
        <w:t>本书中发表了</w:t>
      </w:r>
      <w:r>
        <w:rPr>
          <w:rFonts w:hint="eastAsia"/>
        </w:rPr>
        <w:t>610</w:t>
      </w:r>
      <w:r>
        <w:rPr>
          <w:rFonts w:hint="eastAsia"/>
        </w:rPr>
        <w:t>万字——超过莎士比亚和狄更斯的总和——并在公开演讲中发表了</w:t>
      </w:r>
      <w:r>
        <w:rPr>
          <w:rFonts w:hint="eastAsia"/>
        </w:rPr>
        <w:t>500</w:t>
      </w:r>
      <w:r>
        <w:rPr>
          <w:rFonts w:hint="eastAsia"/>
        </w:rPr>
        <w:t>万字。与唐纳德特朗普的粗俗推文和特丽莎·梅的机械措辞形成对比令人沮丧。</w:t>
      </w:r>
    </w:p>
    <w:p w14:paraId="130416FC" w14:textId="77777777" w:rsidR="0080582D" w:rsidRDefault="0080582D" w:rsidP="0080582D"/>
    <w:p w14:paraId="1EF26BE2" w14:textId="77777777" w:rsidR="0080582D" w:rsidRDefault="0080582D" w:rsidP="0080582D">
      <w:r>
        <w:t>Inevitably, this book will be scoured by those seeking to enlist Churchill on one side or other of the Brexit argument. Mr Roberts, an ardent Brexiteer himself, slyly hints that the statesman would have agreed with him because he did not want Britain to be a part of the federal Europe that he called for after the war.</w:t>
      </w:r>
    </w:p>
    <w:p w14:paraId="552188A1" w14:textId="77777777" w:rsidR="0080582D" w:rsidRDefault="0080582D" w:rsidP="0080582D"/>
    <w:p w14:paraId="028365EE" w14:textId="77777777" w:rsidR="0080582D" w:rsidRDefault="0080582D" w:rsidP="0080582D">
      <w:pPr>
        <w:rPr>
          <w:rFonts w:hint="eastAsia"/>
        </w:rPr>
      </w:pPr>
      <w:r>
        <w:rPr>
          <w:rFonts w:hint="eastAsia"/>
        </w:rPr>
        <w:t>不可避免的是，这本书将会被那些寻求将丘吉尔列入英国脱欧辩论任何一方的人翻看。罗伯茨本人也是一名狂热的脱欧主义者，他狡猾地暗示，这位政治家会同意他的观点，因为他不希望英国成为战后他所呼吁的联邦欧洲的一部分。</w:t>
      </w:r>
    </w:p>
    <w:p w14:paraId="05E9FBFC" w14:textId="77777777" w:rsidR="0080582D" w:rsidRDefault="0080582D" w:rsidP="0080582D"/>
    <w:p w14:paraId="7C749F94" w14:textId="77777777" w:rsidR="0080582D" w:rsidRDefault="0080582D" w:rsidP="0080582D">
      <w:r>
        <w:t>Perhaps, but there is a counter-argument. Churchill was both a romantic and a realist about national power. He observed the decline in Britain’s clout at the Yalta conference with Roosevelt and Stalin. He was not against pooling sovereignty for a purpose, as in 1940 when he briefly proposed a union between Britain and France. He could well have concluded that, shorn of the empire he loved, Britain would exercise less influence in the world and (crucially for him) be of less importance to America outside the European Union than in it. He would certainly have been saddened to see how far his country has fallen, though perhaps not surprised by the incompetence of the political class that brought it to this plight.</w:t>
      </w:r>
    </w:p>
    <w:p w14:paraId="211AE7F8" w14:textId="77777777" w:rsidR="0080582D" w:rsidRDefault="0080582D" w:rsidP="0080582D"/>
    <w:p w14:paraId="2041DF5A" w14:textId="77777777" w:rsidR="0080582D" w:rsidRDefault="0080582D" w:rsidP="0080582D">
      <w:pPr>
        <w:rPr>
          <w:rFonts w:hint="eastAsia"/>
        </w:rPr>
      </w:pPr>
      <w:r>
        <w:rPr>
          <w:rFonts w:hint="eastAsia"/>
        </w:rPr>
        <w:t>也许吧，但有一个反驳的观点。丘吉尔对国家权力既浪漫又现实。在雅尔塔会议上，他与罗斯福和斯大林共同见证了英国影响力的下降。他并不反对为了某个目的而联合主权，就像</w:t>
      </w:r>
      <w:r>
        <w:rPr>
          <w:rFonts w:hint="eastAsia"/>
        </w:rPr>
        <w:t>1940</w:t>
      </w:r>
      <w:r>
        <w:rPr>
          <w:rFonts w:hint="eastAsia"/>
        </w:rPr>
        <w:t>年他曾短暂提议建立英法联盟那样。他很可能会得出这样的结论：英国已不再是他所热爱的帝国，英国在世界上的影响力将会减弱，而且（对他来说至关重要的）英国在欧盟之外对美国的重要性也会低于在欧盟内部。看到自己的国家衰落到如此地步，他当然会感到难过，但或许对导致该国陷入这种困境的政治阶层的无能并不感到意外。</w:t>
      </w:r>
    </w:p>
    <w:p w14:paraId="1A223366" w14:textId="77777777" w:rsidR="0080582D" w:rsidRDefault="0080582D" w:rsidP="0080582D"/>
    <w:p w14:paraId="2D1A9045" w14:textId="55582742" w:rsidR="0080582D" w:rsidRDefault="0080582D" w:rsidP="0080582D">
      <w:r>
        <w:t>Translated by CP, January 2019.</w:t>
      </w:r>
    </w:p>
    <w:p w14:paraId="4E481621" w14:textId="77777777" w:rsidR="0080582D" w:rsidRDefault="0080582D" w:rsidP="0080582D">
      <w:pPr>
        <w:pStyle w:val="1"/>
      </w:pPr>
      <w:r>
        <w:lastRenderedPageBreak/>
        <w:t>Buttonwood: Keeping it real</w:t>
      </w:r>
    </w:p>
    <w:p w14:paraId="3E85C016" w14:textId="77777777" w:rsidR="0080582D" w:rsidRDefault="0080582D" w:rsidP="0080582D">
      <w:r>
        <w:t>Ever the innovator in these matters, Brazil is shaping up for a unique kind of financial crisis</w:t>
      </w:r>
    </w:p>
    <w:p w14:paraId="2C26EC80" w14:textId="77777777" w:rsidR="0080582D" w:rsidRDefault="0080582D" w:rsidP="0080582D">
      <w:pPr>
        <w:rPr>
          <w:rFonts w:hint="eastAsia"/>
        </w:rPr>
      </w:pPr>
      <w:r>
        <w:rPr>
          <w:rFonts w:hint="eastAsia"/>
        </w:rPr>
        <w:t>梧桐：独善其币</w:t>
      </w:r>
    </w:p>
    <w:p w14:paraId="6C4BC28A" w14:textId="77777777" w:rsidR="0080582D" w:rsidRDefault="0080582D" w:rsidP="0080582D">
      <w:pPr>
        <w:rPr>
          <w:rFonts w:hint="eastAsia"/>
        </w:rPr>
      </w:pPr>
      <w:r>
        <w:rPr>
          <w:rFonts w:hint="eastAsia"/>
        </w:rPr>
        <w:t>向来勇于经济革新的巴西正面临一场独有的财政危机</w:t>
      </w:r>
    </w:p>
    <w:p w14:paraId="31731262" w14:textId="77777777" w:rsidR="0080582D" w:rsidRDefault="0080582D" w:rsidP="0080582D">
      <w:r>
        <w:t xml:space="preserve">20181006 finance and economics </w:t>
      </w:r>
      <w:r>
        <w:rPr>
          <w:rFonts w:ascii="Segoe UI Emoji" w:hAnsi="Segoe UI Emoji" w:cs="Segoe UI Emoji"/>
        </w:rPr>
        <w:t>🇬🇧</w:t>
      </w:r>
      <w:r>
        <w:t xml:space="preserve"> English Version</w:t>
      </w:r>
    </w:p>
    <w:p w14:paraId="22073DA7" w14:textId="77777777" w:rsidR="0080582D" w:rsidRDefault="0080582D" w:rsidP="0080582D"/>
    <w:p w14:paraId="0AD4F834" w14:textId="77777777" w:rsidR="0080582D" w:rsidRDefault="0080582D" w:rsidP="0080582D">
      <w:r>
        <w:t>RUDI DORNBUSCH, a renowned economist who died in 2002, said there were two sorts of currency crisis. The pre-1990s kind is slow. It starts with an overvalued exchange rate, which gives rise to a trade deficit. Foreign-exchange reserves are gradually run down to pay for it. When they are gone, the game is up. The currency drops. The finance minister loses his job. But life goes on much as before. The world does not collapse.</w:t>
      </w:r>
    </w:p>
    <w:p w14:paraId="27428FC6" w14:textId="77777777" w:rsidR="0080582D" w:rsidRDefault="0080582D" w:rsidP="0080582D"/>
    <w:p w14:paraId="3F927134" w14:textId="77777777" w:rsidR="0080582D" w:rsidRDefault="0080582D" w:rsidP="0080582D">
      <w:pPr>
        <w:rPr>
          <w:rFonts w:hint="eastAsia"/>
        </w:rPr>
      </w:pPr>
      <w:r>
        <w:rPr>
          <w:rFonts w:hint="eastAsia"/>
        </w:rPr>
        <w:t>著名经济学家、</w:t>
      </w:r>
      <w:r>
        <w:rPr>
          <w:rFonts w:hint="eastAsia"/>
        </w:rPr>
        <w:t>2002</w:t>
      </w:r>
      <w:r>
        <w:rPr>
          <w:rFonts w:hint="eastAsia"/>
        </w:rPr>
        <w:t>年去世的鲁迪·多恩布什（</w:t>
      </w:r>
      <w:r>
        <w:rPr>
          <w:rFonts w:hint="eastAsia"/>
        </w:rPr>
        <w:t>Rudi Dornbusch</w:t>
      </w:r>
      <w:r>
        <w:rPr>
          <w:rFonts w:hint="eastAsia"/>
        </w:rPr>
        <w:t>）曾指出，货币危机有两种。上世纪</w:t>
      </w:r>
      <w:r>
        <w:rPr>
          <w:rFonts w:hint="eastAsia"/>
        </w:rPr>
        <w:t>90</w:t>
      </w:r>
      <w:r>
        <w:rPr>
          <w:rFonts w:hint="eastAsia"/>
        </w:rPr>
        <w:t>年代之前的危机是缓慢发作的。危机伊始是汇率被高估，引发贸易逆差，为此要动用越来越多的外汇储备。当外汇储备耗尽，游戏玩完。货币贬值。财政部长丢了乌纱帽。但日子还和从前差不多。世界并没有陷入瘫痪。</w:t>
      </w:r>
    </w:p>
    <w:p w14:paraId="700D9C4C" w14:textId="77777777" w:rsidR="0080582D" w:rsidRDefault="0080582D" w:rsidP="0080582D"/>
    <w:p w14:paraId="55320997" w14:textId="77777777" w:rsidR="0080582D" w:rsidRDefault="0080582D" w:rsidP="0080582D">
      <w:r>
        <w:t>The second sort of crisis is the first sort on steroids. A country that might once have blown some World Bank loans on bad policies is able to tap global capital markets for billions of dollars to misuse. Domestic banks join the party. The economy booms. When the flow of capital suddenly reverses, the currency collapses. Bankruptcy is widespread. The damage is big enough to affect others.</w:t>
      </w:r>
    </w:p>
    <w:p w14:paraId="7BA6DAF7" w14:textId="77777777" w:rsidR="0080582D" w:rsidRDefault="0080582D" w:rsidP="0080582D"/>
    <w:p w14:paraId="4B2B3243" w14:textId="77777777" w:rsidR="0080582D" w:rsidRDefault="0080582D" w:rsidP="0080582D">
      <w:pPr>
        <w:rPr>
          <w:rFonts w:hint="eastAsia"/>
        </w:rPr>
      </w:pPr>
      <w:r>
        <w:rPr>
          <w:rFonts w:hint="eastAsia"/>
        </w:rPr>
        <w:t>第二种危机就好比第一种危机服用了兴奋剂。一个国家若在从前可能会在糟糕的政策中挥霍掉来自世界银行的贷款，如今却能从全球资本市场上捞取数十亿美元来滥用。国内银行也参与其中。经济一片火热。但当资本流动突然逆转，货币将崩溃。破产比比皆是。损害之大足以影响到其他国家。</w:t>
      </w:r>
    </w:p>
    <w:p w14:paraId="533409FB" w14:textId="77777777" w:rsidR="0080582D" w:rsidRDefault="0080582D" w:rsidP="0080582D"/>
    <w:p w14:paraId="0E6FD3A1" w14:textId="77777777" w:rsidR="0080582D" w:rsidRDefault="0080582D" w:rsidP="0080582D">
      <w:r>
        <w:t>Brazil would seem to demand a third category. Elections this month will decide its next president and the character of its congress. They will thus shape the response to a slow-motion financial crisis. The drama is likely to be played out in the currency market. The impact might be far-reaching. But Brazil shows no signs of an old-fashioned balance-of-payments crisis. It at not the mercy of global capital. Its crisis is, in essence, a battle with itself.</w:t>
      </w:r>
    </w:p>
    <w:p w14:paraId="73167B1C" w14:textId="77777777" w:rsidR="0080582D" w:rsidRDefault="0080582D" w:rsidP="0080582D"/>
    <w:p w14:paraId="407DE725" w14:textId="77777777" w:rsidR="0080582D" w:rsidRDefault="0080582D" w:rsidP="0080582D">
      <w:pPr>
        <w:rPr>
          <w:rFonts w:hint="eastAsia"/>
        </w:rPr>
      </w:pPr>
      <w:r>
        <w:rPr>
          <w:rFonts w:hint="eastAsia"/>
        </w:rPr>
        <w:t>似乎得为巴西的危机开辟第三种类别。本月的选举将决定下一任总统人选和国会构成。这进而将决定如何应对一场缓慢推进中的金融危机。这场大戏很可能在货币市场上演，其影响也许会很深远。但是巴西并没有显现出传统的国际收支平衡危机的迹象。它不受全球资本的摆布。它的危机本质上是一场与自身的搏斗。</w:t>
      </w:r>
    </w:p>
    <w:p w14:paraId="39194797" w14:textId="77777777" w:rsidR="0080582D" w:rsidRDefault="0080582D" w:rsidP="0080582D"/>
    <w:p w14:paraId="19DC3AD5" w14:textId="77777777" w:rsidR="0080582D" w:rsidRDefault="0080582D" w:rsidP="0080582D">
      <w:r>
        <w:t>Compare Brazil with Argentina and Turkey, both in the eye of market storms this year. They fit the template for a currency crisis. Both had run large deficits on the current account, a broad measure of the trade balance. These were financed by foreign borrowing, much of it in dollars. Both suffer high inflation. Both had skimpy foreign-exchange reserves. Brazil is different. Its current account is broadly in balance. Inflation is close to a record low. Its plentiful currency reserves dwarf its dollar debts.</w:t>
      </w:r>
    </w:p>
    <w:p w14:paraId="30C9C217" w14:textId="77777777" w:rsidR="0080582D" w:rsidRDefault="0080582D" w:rsidP="0080582D"/>
    <w:p w14:paraId="4727B57C" w14:textId="77777777" w:rsidR="0080582D" w:rsidRDefault="0080582D" w:rsidP="0080582D">
      <w:pPr>
        <w:rPr>
          <w:rFonts w:hint="eastAsia"/>
        </w:rPr>
      </w:pPr>
      <w:r>
        <w:rPr>
          <w:rFonts w:hint="eastAsia"/>
        </w:rPr>
        <w:t>将巴西与阿根廷和土耳其做一下比对。后两个国家今年都处在市场风暴的中心。它们经历的是典型的货币危机。两国的经常账户（衡量贸易平衡的普遍指标）都出现了巨额赤字。这些赤字通过外债负担，很多是以美元定价的。两国都受困于高通胀，外汇储备也都不足。巴西则不同。它的经常账户大体保持平衡。通胀接近历史低点。和充沛的外汇储备相比，其美元债务微不足道。</w:t>
      </w:r>
    </w:p>
    <w:p w14:paraId="596A3AAD" w14:textId="77777777" w:rsidR="0080582D" w:rsidRDefault="0080582D" w:rsidP="0080582D"/>
    <w:p w14:paraId="5B59D683" w14:textId="77777777" w:rsidR="0080582D" w:rsidRDefault="0080582D" w:rsidP="0080582D">
      <w:r>
        <w:t xml:space="preserve">Brazil’s problem is that its government finances are on a dangerous path. Public debt has risen from 60% to 84% of GDP in just four years. That owes a lot to a collapse in revenues after 2013. A brutal recession did not help. But the budget had been </w:t>
      </w:r>
      <w:r>
        <w:lastRenderedPageBreak/>
        <w:t>flattered by windfall receipts from a mining boom and credit-fuelled consumer spending. Those will not be repeated.</w:t>
      </w:r>
    </w:p>
    <w:p w14:paraId="20874D5D" w14:textId="77777777" w:rsidR="0080582D" w:rsidRDefault="0080582D" w:rsidP="0080582D"/>
    <w:p w14:paraId="01AFA03C" w14:textId="77777777" w:rsidR="0080582D" w:rsidRDefault="0080582D" w:rsidP="0080582D">
      <w:pPr>
        <w:rPr>
          <w:rFonts w:hint="eastAsia"/>
        </w:rPr>
      </w:pPr>
      <w:r>
        <w:rPr>
          <w:rFonts w:hint="eastAsia"/>
        </w:rPr>
        <w:t>巴西的问题在于其政府财政在走钢丝。短短四年内，巴西公共债务占</w:t>
      </w:r>
      <w:r>
        <w:rPr>
          <w:rFonts w:hint="eastAsia"/>
        </w:rPr>
        <w:t>GDP</w:t>
      </w:r>
      <w:r>
        <w:rPr>
          <w:rFonts w:hint="eastAsia"/>
        </w:rPr>
        <w:t>的比重从</w:t>
      </w:r>
      <w:r>
        <w:rPr>
          <w:rFonts w:hint="eastAsia"/>
        </w:rPr>
        <w:t>60%</w:t>
      </w:r>
      <w:r>
        <w:rPr>
          <w:rFonts w:hint="eastAsia"/>
        </w:rPr>
        <w:t>上升到</w:t>
      </w:r>
      <w:r>
        <w:rPr>
          <w:rFonts w:hint="eastAsia"/>
        </w:rPr>
        <w:t>84%</w:t>
      </w:r>
      <w:r>
        <w:rPr>
          <w:rFonts w:hint="eastAsia"/>
        </w:rPr>
        <w:t>。这在很大程度上归因于</w:t>
      </w:r>
      <w:r>
        <w:rPr>
          <w:rFonts w:hint="eastAsia"/>
        </w:rPr>
        <w:t>2013</w:t>
      </w:r>
      <w:r>
        <w:rPr>
          <w:rFonts w:hint="eastAsia"/>
        </w:rPr>
        <w:t>年后财政收入锐减。一场严重的经济衰退雪上加霜。但采矿业的繁荣和由信贷刺激的消费支出所带来的意外收入改善了财政预算。然而这样的好景不会重演。</w:t>
      </w:r>
    </w:p>
    <w:p w14:paraId="49A2E128" w14:textId="77777777" w:rsidR="0080582D" w:rsidRDefault="0080582D" w:rsidP="0080582D"/>
    <w:p w14:paraId="08A4A0B1" w14:textId="77777777" w:rsidR="0080582D" w:rsidRDefault="0080582D" w:rsidP="0080582D">
      <w:r>
        <w:t>The third way</w:t>
      </w:r>
    </w:p>
    <w:p w14:paraId="2EB552A9" w14:textId="77777777" w:rsidR="0080582D" w:rsidRDefault="0080582D" w:rsidP="0080582D"/>
    <w:p w14:paraId="7D30E53F" w14:textId="77777777" w:rsidR="0080582D" w:rsidRDefault="0080582D" w:rsidP="0080582D">
      <w:pPr>
        <w:rPr>
          <w:rFonts w:hint="eastAsia"/>
        </w:rPr>
      </w:pPr>
      <w:r>
        <w:rPr>
          <w:rFonts w:hint="eastAsia"/>
        </w:rPr>
        <w:t>第三条路</w:t>
      </w:r>
    </w:p>
    <w:p w14:paraId="57D7A981" w14:textId="77777777" w:rsidR="0080582D" w:rsidRDefault="0080582D" w:rsidP="0080582D"/>
    <w:p w14:paraId="078EB161" w14:textId="77777777" w:rsidR="0080582D" w:rsidRDefault="0080582D" w:rsidP="0080582D">
      <w:r>
        <w:t>That means spending cuts are needed to fix the public finances. The government wage bill has grown rapidly. But over-generous pensions are a far bigger problem. They already account for 55% of non-interest public spending. The cost will go on rising as Brazil ages. Things would surely be worse were it not for a constitutional amendment in 2016, which caps the rise in public spending. An attempt to reform pensions was aborted when the president, Michel Temer, was implicated in the corruption scandals that have seen one of his predecessors impeached and another sent to jail.</w:t>
      </w:r>
    </w:p>
    <w:p w14:paraId="08377EDA" w14:textId="77777777" w:rsidR="0080582D" w:rsidRDefault="0080582D" w:rsidP="0080582D"/>
    <w:p w14:paraId="540A35E7" w14:textId="77777777" w:rsidR="0080582D" w:rsidRDefault="0080582D" w:rsidP="0080582D">
      <w:pPr>
        <w:rPr>
          <w:rFonts w:hint="eastAsia"/>
        </w:rPr>
      </w:pPr>
      <w:r>
        <w:rPr>
          <w:rFonts w:hint="eastAsia"/>
        </w:rPr>
        <w:t>这就意味着巴西需要削减支出来解决公共财政的紧张。政府工资支出增长迅速，但是过于慷慨的养老金带来的问题要严重得多。后者已经占到非利息公共支出的</w:t>
      </w:r>
      <w:r>
        <w:rPr>
          <w:rFonts w:hint="eastAsia"/>
        </w:rPr>
        <w:t>55%</w:t>
      </w:r>
      <w:r>
        <w:rPr>
          <w:rFonts w:hint="eastAsia"/>
        </w:rPr>
        <w:t>。随着巴西人口老龄化，这一开支将继续上升。要不是</w:t>
      </w:r>
      <w:r>
        <w:rPr>
          <w:rFonts w:hint="eastAsia"/>
        </w:rPr>
        <w:t>2016</w:t>
      </w:r>
      <w:r>
        <w:rPr>
          <w:rFonts w:hint="eastAsia"/>
        </w:rPr>
        <w:t>年的宪法修正案设定了公共支出增长的上限，情况必定更加糟糕。总统特梅尔卷入腐败丑闻后，改革养老金的尝试就此搁浅。他的两位前任此前因贿赂丑闻一个被弹劾，一个锒铛入狱。</w:t>
      </w:r>
    </w:p>
    <w:p w14:paraId="26C2CE6A" w14:textId="77777777" w:rsidR="0080582D" w:rsidRDefault="0080582D" w:rsidP="0080582D"/>
    <w:p w14:paraId="1A7576C7" w14:textId="77777777" w:rsidR="0080582D" w:rsidRDefault="0080582D" w:rsidP="0080582D"/>
    <w:p w14:paraId="275A6199" w14:textId="77777777" w:rsidR="0080582D" w:rsidRDefault="0080582D" w:rsidP="0080582D">
      <w:r>
        <w:t>In a different Brazil, politics would seek to reconcile the claims of bondholders (who are almost all Brazilian savers; see chart), pensioners, well-paid government workers and the rest of the country. Instead, to make the sums add up, the last of these groups has suffered a squeeze on public services and living standards. And the corruption crisis has engulfed the governing class. The front-runners for president are polarising figures who might struggle to steer pension reform through congress. The crunch point might come next August, if not before, says Arthur Carvalho of Morgan Stanley. A budget for 2020 must be submitted then. If pension reform is not in place, a big squeeze will be needed elsewhere for the country to stay below the spending cap, he says. Or the cap itself will have to be lifted.</w:t>
      </w:r>
    </w:p>
    <w:p w14:paraId="515EF1FD" w14:textId="77777777" w:rsidR="0080582D" w:rsidRDefault="0080582D" w:rsidP="0080582D"/>
    <w:p w14:paraId="427654B8" w14:textId="77777777" w:rsidR="0080582D" w:rsidRDefault="0080582D" w:rsidP="0080582D">
      <w:pPr>
        <w:rPr>
          <w:rFonts w:hint="eastAsia"/>
        </w:rPr>
      </w:pPr>
      <w:r>
        <w:rPr>
          <w:rFonts w:hint="eastAsia"/>
        </w:rPr>
        <w:t>巴西本应在政治上设法调和债券持有人（大部分都是巴西储蓄者，见图表）、养老金领取者、高薪政府职员，以及其余人群的要求。但是，为了控制总体支出，它却只是挤压了“其余人群”获得的公共服务和生活水平。而腐败危机席卷了整个统治阶层。目前在总统选举中领先的候选人立场两极化，可能很难通过国会推进养老金改革。摩根士丹利的亚瑟·卡瓦略（</w:t>
      </w:r>
      <w:r>
        <w:rPr>
          <w:rFonts w:hint="eastAsia"/>
        </w:rPr>
        <w:t>Arthur Carvalho</w:t>
      </w:r>
      <w:r>
        <w:rPr>
          <w:rFonts w:hint="eastAsia"/>
        </w:rPr>
        <w:t>）表示，不出意外的话，关键时刻可能是明年</w:t>
      </w:r>
      <w:r>
        <w:rPr>
          <w:rFonts w:hint="eastAsia"/>
        </w:rPr>
        <w:t>8</w:t>
      </w:r>
      <w:r>
        <w:rPr>
          <w:rFonts w:hint="eastAsia"/>
        </w:rPr>
        <w:t>月。届时政府必须提交</w:t>
      </w:r>
      <w:r>
        <w:rPr>
          <w:rFonts w:hint="eastAsia"/>
        </w:rPr>
        <w:t>2020</w:t>
      </w:r>
      <w:r>
        <w:rPr>
          <w:rFonts w:hint="eastAsia"/>
        </w:rPr>
        <w:t>年的预算。如果养老金改革不到位，巴西就需要在其他地方大幅削减开支才能保持支出不超上限。否则就必须取消上限。</w:t>
      </w:r>
    </w:p>
    <w:p w14:paraId="509D0091" w14:textId="77777777" w:rsidR="0080582D" w:rsidRDefault="0080582D" w:rsidP="0080582D"/>
    <w:p w14:paraId="322B9FD5" w14:textId="77777777" w:rsidR="0080582D" w:rsidRDefault="0080582D" w:rsidP="0080582D">
      <w:r>
        <w:t>Bondholders would take fright. Though foreigners hold little of Brazil’s debt, there would still be capital flight, a falling currency and rising bond yields. As Brazilian savers anticipated the inflation and chaos that would result from soaring public debt, they would seek to escape it. Savers elsewhere in Latin America have long used dollar accounts as a shield from inflation. This would be novel for Brazilians, says Mr Carvalho. But because short-term interest rates have been slashed to reflect subdued inflation, the opportunity cost of pulling money from Brazil has rarely been lower.</w:t>
      </w:r>
    </w:p>
    <w:p w14:paraId="4E9F6A19" w14:textId="77777777" w:rsidR="0080582D" w:rsidRDefault="0080582D" w:rsidP="0080582D"/>
    <w:p w14:paraId="54B61201" w14:textId="77777777" w:rsidR="0080582D" w:rsidRDefault="0080582D" w:rsidP="0080582D">
      <w:pPr>
        <w:rPr>
          <w:rFonts w:hint="eastAsia"/>
        </w:rPr>
      </w:pPr>
      <w:r>
        <w:rPr>
          <w:rFonts w:hint="eastAsia"/>
        </w:rPr>
        <w:t>债券持有人会感到恐慌。尽管外国人很少持有巴西的债券，但仍会出现资本外逃、货币贬值和债券收益率上涨的情况。由于巴西储蓄者预料到飙升的公共债务将带来通货膨胀和经济混乱，他们会想方设法摆脱这种局面。长期以来，拉丁美洲其他地方的储户一直使用美元账户抵御通胀。这对巴西人来说仍是新鲜事，卡瓦略表示。但是，由于短期</w:t>
      </w:r>
      <w:r>
        <w:rPr>
          <w:rFonts w:hint="eastAsia"/>
        </w:rPr>
        <w:lastRenderedPageBreak/>
        <w:t>利率已大幅下调以应对受抑制的通胀，从巴西撤资的机会成本鲜有这么低过。</w:t>
      </w:r>
    </w:p>
    <w:p w14:paraId="67DD90CB" w14:textId="77777777" w:rsidR="0080582D" w:rsidRDefault="0080582D" w:rsidP="0080582D"/>
    <w:p w14:paraId="3A08B32F" w14:textId="77777777" w:rsidR="0080582D" w:rsidRDefault="0080582D" w:rsidP="0080582D">
      <w:r>
        <w:t>Nothing is ever entirely new. The symptoms of Brazil’s past crises were high inflation and external deficits. But below the surface, the underlying problem was lax fiscal policy, says Armínio Fraga of Gávea Investimentos, a hedge fund, and a former governor of Brazil’s central bank. In the slow-burning sort of crisis, said Dornbusch, a mid-course correction can prevent the worst. Brazil might yet manage that. If it cannot, its decline is likely to speed up dramatically.</w:t>
      </w:r>
    </w:p>
    <w:p w14:paraId="7ACEDA14" w14:textId="77777777" w:rsidR="0080582D" w:rsidRDefault="0080582D" w:rsidP="0080582D"/>
    <w:p w14:paraId="6C912075" w14:textId="77777777" w:rsidR="0080582D" w:rsidRDefault="0080582D" w:rsidP="0080582D">
      <w:pPr>
        <w:rPr>
          <w:rFonts w:hint="eastAsia"/>
        </w:rPr>
      </w:pPr>
      <w:r>
        <w:rPr>
          <w:rFonts w:hint="eastAsia"/>
        </w:rPr>
        <w:t>从来就没有什么问题是全新的。巴西历次危机的症状是高通胀和外部赤字。但从深层次看，松散的财政政策才是问题的根本，巴西央行前行长、对冲基金加韦亚投资基金（</w:t>
      </w:r>
      <w:r>
        <w:rPr>
          <w:rFonts w:hint="eastAsia"/>
        </w:rPr>
        <w:t>G</w:t>
      </w:r>
      <w:r>
        <w:rPr>
          <w:rFonts w:hint="eastAsia"/>
        </w:rPr>
        <w:t>á</w:t>
      </w:r>
      <w:r>
        <w:rPr>
          <w:rFonts w:hint="eastAsia"/>
        </w:rPr>
        <w:t>vea Investimentos</w:t>
      </w:r>
      <w:r>
        <w:rPr>
          <w:rFonts w:hint="eastAsia"/>
        </w:rPr>
        <w:t>）的阿米尼奥·弗拉加（</w:t>
      </w:r>
      <w:r>
        <w:rPr>
          <w:rFonts w:hint="eastAsia"/>
        </w:rPr>
        <w:t>Arm</w:t>
      </w:r>
      <w:r>
        <w:rPr>
          <w:rFonts w:hint="eastAsia"/>
        </w:rPr>
        <w:t>í</w:t>
      </w:r>
      <w:r>
        <w:rPr>
          <w:rFonts w:hint="eastAsia"/>
        </w:rPr>
        <w:t>nio Fraga</w:t>
      </w:r>
      <w:r>
        <w:rPr>
          <w:rFonts w:hint="eastAsia"/>
        </w:rPr>
        <w:t>）表示。多恩布什曾指出，在慢慢加深的那类危机中，中期修正能防止最坏的情况出现。巴西也许还能力挽狂澜。但如果不能，巴西经济很可能会急速衰落。</w:t>
      </w:r>
    </w:p>
    <w:p w14:paraId="0DFD401D" w14:textId="77777777" w:rsidR="0080582D" w:rsidRDefault="0080582D" w:rsidP="0080582D">
      <w:pPr>
        <w:pStyle w:val="1"/>
      </w:pPr>
      <w:r>
        <w:t>Shipping: Shiver me timbers</w:t>
      </w:r>
    </w:p>
    <w:p w14:paraId="4791486A" w14:textId="77777777" w:rsidR="0080582D" w:rsidRDefault="0080582D" w:rsidP="0080582D">
      <w:r>
        <w:t>Wind-powered ships are making a comeback at sea</w:t>
      </w:r>
    </w:p>
    <w:p w14:paraId="2B93E6F9" w14:textId="77777777" w:rsidR="0080582D" w:rsidRDefault="0080582D" w:rsidP="0080582D">
      <w:pPr>
        <w:rPr>
          <w:rFonts w:hint="eastAsia"/>
        </w:rPr>
      </w:pPr>
      <w:r>
        <w:rPr>
          <w:rFonts w:hint="eastAsia"/>
        </w:rPr>
        <w:t>船运：大风来啦</w:t>
      </w:r>
    </w:p>
    <w:p w14:paraId="6410977A" w14:textId="77777777" w:rsidR="0080582D" w:rsidRDefault="0080582D" w:rsidP="0080582D">
      <w:pPr>
        <w:rPr>
          <w:rFonts w:hint="eastAsia"/>
        </w:rPr>
      </w:pPr>
      <w:r>
        <w:rPr>
          <w:rFonts w:hint="eastAsia"/>
        </w:rPr>
        <w:t>风力推动的船只正卷浪重来</w:t>
      </w:r>
    </w:p>
    <w:p w14:paraId="6B9005EC" w14:textId="77777777" w:rsidR="0080582D" w:rsidRDefault="0080582D" w:rsidP="0080582D">
      <w:r>
        <w:t xml:space="preserve">20181006 business </w:t>
      </w:r>
      <w:r>
        <w:rPr>
          <w:rFonts w:ascii="Segoe UI Emoji" w:hAnsi="Segoe UI Emoji" w:cs="Segoe UI Emoji"/>
        </w:rPr>
        <w:t>🇬🇧</w:t>
      </w:r>
      <w:r>
        <w:t xml:space="preserve"> English Version</w:t>
      </w:r>
    </w:p>
    <w:p w14:paraId="0473BD00" w14:textId="77777777" w:rsidR="0080582D" w:rsidRDefault="0080582D" w:rsidP="0080582D"/>
    <w:p w14:paraId="6726543B" w14:textId="77777777" w:rsidR="0080582D" w:rsidRDefault="0080582D" w:rsidP="0080582D">
      <w:r>
        <w:t>AN OIL tanker that ferries nearly 110,000 tonnes of the black stuff between the Middle East and Europe does not sound like a green ship. But Maersk Pelican is unique among the world’s biggest cargo ships in that it does not rely on fossil fuels alone for propulsion. On September 29th it arrived in Saudi Arabia on its first voyage since the installation of two 30-metre rotor sails.</w:t>
      </w:r>
    </w:p>
    <w:p w14:paraId="447A5438" w14:textId="77777777" w:rsidR="0080582D" w:rsidRDefault="0080582D" w:rsidP="0080582D"/>
    <w:p w14:paraId="23FDBAB1" w14:textId="77777777" w:rsidR="0080582D" w:rsidRDefault="0080582D" w:rsidP="0080582D">
      <w:pPr>
        <w:rPr>
          <w:rFonts w:hint="eastAsia"/>
        </w:rPr>
      </w:pPr>
      <w:r>
        <w:rPr>
          <w:rFonts w:hint="eastAsia"/>
        </w:rPr>
        <w:t>一艘在中东和欧洲之间运送近</w:t>
      </w:r>
      <w:r>
        <w:rPr>
          <w:rFonts w:hint="eastAsia"/>
        </w:rPr>
        <w:t>11</w:t>
      </w:r>
      <w:r>
        <w:rPr>
          <w:rFonts w:hint="eastAsia"/>
        </w:rPr>
        <w:t>万吨黑乎乎石油的油轮听起来和绿色环保全不沾边。但马士基鹈鹕号（</w:t>
      </w:r>
      <w:r>
        <w:rPr>
          <w:rFonts w:hint="eastAsia"/>
        </w:rPr>
        <w:t>Maersk Pelican</w:t>
      </w:r>
      <w:r>
        <w:rPr>
          <w:rFonts w:hint="eastAsia"/>
        </w:rPr>
        <w:t>）在世界最大型货船中与众不同，因为它的推进动力不单单靠化石燃料提供——它被安装上了两个</w:t>
      </w:r>
      <w:r>
        <w:rPr>
          <w:rFonts w:hint="eastAsia"/>
        </w:rPr>
        <w:t>30</w:t>
      </w:r>
      <w:r>
        <w:rPr>
          <w:rFonts w:hint="eastAsia"/>
        </w:rPr>
        <w:t>米高的转子帆。</w:t>
      </w:r>
      <w:r>
        <w:rPr>
          <w:rFonts w:hint="eastAsia"/>
        </w:rPr>
        <w:t>9</w:t>
      </w:r>
      <w:r>
        <w:rPr>
          <w:rFonts w:hint="eastAsia"/>
        </w:rPr>
        <w:t>月</w:t>
      </w:r>
      <w:r>
        <w:rPr>
          <w:rFonts w:hint="eastAsia"/>
        </w:rPr>
        <w:t>29</w:t>
      </w:r>
      <w:r>
        <w:rPr>
          <w:rFonts w:hint="eastAsia"/>
        </w:rPr>
        <w:t>日，它启动了完成这一改造后的首次航行，顺利抵达沙特阿拉伯。</w:t>
      </w:r>
    </w:p>
    <w:p w14:paraId="57EFE3AD" w14:textId="77777777" w:rsidR="0080582D" w:rsidRDefault="0080582D" w:rsidP="0080582D"/>
    <w:p w14:paraId="28FE59B6" w14:textId="77777777" w:rsidR="0080582D" w:rsidRDefault="0080582D" w:rsidP="0080582D">
      <w:r>
        <w:t>Coal- and oil-powered cargo ships wiped out wind power in the 19th century. But interest in wind propulsion, and in rotor sails in particular, is growing as shipping lines seek ways to slash fuel bills. Placed on a ship’s decks, these giant rotating cylinders propel it using the “Magnus effect”, the force that causes a spinning ball to curve through the air.</w:t>
      </w:r>
    </w:p>
    <w:p w14:paraId="40C46A3E" w14:textId="77777777" w:rsidR="0080582D" w:rsidRDefault="0080582D" w:rsidP="0080582D"/>
    <w:p w14:paraId="4A2C9F2B" w14:textId="77777777" w:rsidR="0080582D" w:rsidRDefault="0080582D" w:rsidP="0080582D">
      <w:pPr>
        <w:rPr>
          <w:rFonts w:hint="eastAsia"/>
        </w:rPr>
      </w:pPr>
      <w:r>
        <w:rPr>
          <w:rFonts w:hint="eastAsia"/>
        </w:rPr>
        <w:t>燃煤和燃油的货船在</w:t>
      </w:r>
      <w:r>
        <w:rPr>
          <w:rFonts w:hint="eastAsia"/>
        </w:rPr>
        <w:t>19</w:t>
      </w:r>
      <w:r>
        <w:rPr>
          <w:rFonts w:hint="eastAsia"/>
        </w:rPr>
        <w:t>世纪完全取代了风力推进的货船。但如今，由于航运公司想方设法削减燃料花费，对风力推进特别是转子帆的兴趣在增长。这种安装在甲板上的巨大圆柱体转动着，通过“马格努斯效应”推动货船前进。“马格努斯效应”是使得旋转的球体在空中划出弧线的一种侧向力。</w:t>
      </w:r>
    </w:p>
    <w:p w14:paraId="2CE31BE0" w14:textId="77777777" w:rsidR="0080582D" w:rsidRDefault="0080582D" w:rsidP="0080582D"/>
    <w:p w14:paraId="1FB11F64" w14:textId="77777777" w:rsidR="0080582D" w:rsidRDefault="0080582D" w:rsidP="0080582D">
      <w:r>
        <w:t>The concept was demonstrated by Anton Flettner, a German engineer, in the 1920s, but rotor sails failed to catch on, partly because coal was a cheap alternative. The first ones he made were metal and so heavy that they slowed ships.</w:t>
      </w:r>
    </w:p>
    <w:p w14:paraId="690E0FF3" w14:textId="77777777" w:rsidR="0080582D" w:rsidRDefault="0080582D" w:rsidP="0080582D"/>
    <w:p w14:paraId="5B86C833" w14:textId="77777777" w:rsidR="0080582D" w:rsidRDefault="0080582D" w:rsidP="0080582D">
      <w:pPr>
        <w:rPr>
          <w:rFonts w:hint="eastAsia"/>
        </w:rPr>
      </w:pPr>
      <w:r>
        <w:rPr>
          <w:rFonts w:hint="eastAsia"/>
        </w:rPr>
        <w:t>上世纪</w:t>
      </w:r>
      <w:r>
        <w:rPr>
          <w:rFonts w:hint="eastAsia"/>
        </w:rPr>
        <w:t>20</w:t>
      </w:r>
      <w:r>
        <w:rPr>
          <w:rFonts w:hint="eastAsia"/>
        </w:rPr>
        <w:t>年代，德国工程师安东·弗莱特纳（</w:t>
      </w:r>
      <w:r>
        <w:rPr>
          <w:rFonts w:hint="eastAsia"/>
        </w:rPr>
        <w:t>Anton Flettner</w:t>
      </w:r>
      <w:r>
        <w:rPr>
          <w:rFonts w:hint="eastAsia"/>
        </w:rPr>
        <w:t>）演示了这一概念，但转子帆未能得到广泛应用，部分原因是煤炭的成本更低。弗莱特纳制造的第一批转子帆由金属打造，非常笨重，拖慢了船只的速度。</w:t>
      </w:r>
    </w:p>
    <w:p w14:paraId="5CBB2E15" w14:textId="77777777" w:rsidR="0080582D" w:rsidRDefault="0080582D" w:rsidP="0080582D"/>
    <w:p w14:paraId="13E3C881" w14:textId="77777777" w:rsidR="0080582D" w:rsidRDefault="0080582D" w:rsidP="0080582D">
      <w:r>
        <w:t>The rotor sails that Norsepower, a Finnish firm, has developed are made of carbon fibre and are far lighter, says Tuomas Riski, its chief executive. They are also automated, so no extra sailors are needed to operate them, unlike Flettner’s version. As well as Maersk Pelican, Norsepower has already fitted them to several other ships, including Estraden, a ferry which operates between the Netherlands and Britain, and Viking Grace, which sails between Sweden and Finland.</w:t>
      </w:r>
    </w:p>
    <w:p w14:paraId="248FAD6B" w14:textId="77777777" w:rsidR="0080582D" w:rsidRDefault="0080582D" w:rsidP="0080582D"/>
    <w:p w14:paraId="36FCB052" w14:textId="77777777" w:rsidR="0080582D" w:rsidRDefault="0080582D" w:rsidP="0080582D">
      <w:pPr>
        <w:rPr>
          <w:rFonts w:hint="eastAsia"/>
        </w:rPr>
      </w:pPr>
      <w:r>
        <w:rPr>
          <w:rFonts w:hint="eastAsia"/>
        </w:rPr>
        <w:t>芬兰公司</w:t>
      </w:r>
      <w:r>
        <w:rPr>
          <w:rFonts w:hint="eastAsia"/>
        </w:rPr>
        <w:t>Norsepower</w:t>
      </w:r>
      <w:r>
        <w:rPr>
          <w:rFonts w:hint="eastAsia"/>
        </w:rPr>
        <w:t>的首席执行官托马斯·里斯基（</w:t>
      </w:r>
      <w:r>
        <w:rPr>
          <w:rFonts w:hint="eastAsia"/>
        </w:rPr>
        <w:t>Tuomas Riski</w:t>
      </w:r>
      <w:r>
        <w:rPr>
          <w:rFonts w:hint="eastAsia"/>
        </w:rPr>
        <w:t>）表示，他的公司开发的转子帆由碳纤维制成，重量大幅减轻。而且它们还是自动化的，因此不像弗莱特纳的帆那样需要额外安排船员来操作。除马士基鹈鹕号之外，</w:t>
      </w:r>
      <w:r>
        <w:rPr>
          <w:rFonts w:hint="eastAsia"/>
        </w:rPr>
        <w:t>Norsepower</w:t>
      </w:r>
      <w:r>
        <w:rPr>
          <w:rFonts w:hint="eastAsia"/>
        </w:rPr>
        <w:t>还在其他几艘船上安装了它的转子帆，包括在荷兰和英国之间运营的货船</w:t>
      </w:r>
      <w:r>
        <w:rPr>
          <w:rFonts w:hint="eastAsia"/>
        </w:rPr>
        <w:t>Estraden</w:t>
      </w:r>
      <w:r>
        <w:rPr>
          <w:rFonts w:hint="eastAsia"/>
        </w:rPr>
        <w:t>号，以及在瑞典和芬兰之间航行的维京魅力号（</w:t>
      </w:r>
      <w:r>
        <w:rPr>
          <w:rFonts w:hint="eastAsia"/>
        </w:rPr>
        <w:t>Viking Grace</w:t>
      </w:r>
      <w:r>
        <w:rPr>
          <w:rFonts w:hint="eastAsia"/>
        </w:rPr>
        <w:t>）邮轮。</w:t>
      </w:r>
    </w:p>
    <w:p w14:paraId="17051A73" w14:textId="77777777" w:rsidR="0080582D" w:rsidRDefault="0080582D" w:rsidP="0080582D"/>
    <w:p w14:paraId="39D46D64" w14:textId="77777777" w:rsidR="0080582D" w:rsidRDefault="0080582D" w:rsidP="0080582D">
      <w:r>
        <w:t>The interest in the sails comes because they can slash fuel bills and emissions, says Tommy Thomassen, chief technical officer of Maersk Tankers. The Maersk Pelican’s two rotor sails will cut its fuel bills by 7-10%, he forecasts; if it added two more that could rise to 15-20%. Such savings help with another priority for the shipping industry; complying with new climate-change targets. In April the International Maritime Organisation, a UN agency, agreed to cut by half the global shipping sector’s carbon emissions from 2008 levels by 2050.</w:t>
      </w:r>
    </w:p>
    <w:p w14:paraId="25757756" w14:textId="77777777" w:rsidR="0080582D" w:rsidRDefault="0080582D" w:rsidP="0080582D"/>
    <w:p w14:paraId="266FE833" w14:textId="77777777" w:rsidR="0080582D" w:rsidRDefault="0080582D" w:rsidP="0080582D">
      <w:pPr>
        <w:rPr>
          <w:rFonts w:hint="eastAsia"/>
        </w:rPr>
      </w:pPr>
      <w:r>
        <w:rPr>
          <w:rFonts w:hint="eastAsia"/>
        </w:rPr>
        <w:t>马士基油轮公司（</w:t>
      </w:r>
      <w:r>
        <w:rPr>
          <w:rFonts w:hint="eastAsia"/>
        </w:rPr>
        <w:t>Maersk Tankers</w:t>
      </w:r>
      <w:r>
        <w:rPr>
          <w:rFonts w:hint="eastAsia"/>
        </w:rPr>
        <w:t>）的首席技术官汤米·托马森（</w:t>
      </w:r>
      <w:r>
        <w:rPr>
          <w:rFonts w:hint="eastAsia"/>
        </w:rPr>
        <w:t>Tommy Thomassen</w:t>
      </w:r>
      <w:r>
        <w:rPr>
          <w:rFonts w:hint="eastAsia"/>
        </w:rPr>
        <w:t>）表示，转子帆之所以引发业界兴趣，是因为它能够大幅降低燃料费和碳排放。他预测，马士基鹈鹕号的两个转子帆将令这艘船的燃料费用削减</w:t>
      </w:r>
      <w:r>
        <w:rPr>
          <w:rFonts w:hint="eastAsia"/>
        </w:rPr>
        <w:t>7%</w:t>
      </w:r>
      <w:r>
        <w:rPr>
          <w:rFonts w:hint="eastAsia"/>
        </w:rPr>
        <w:t>至</w:t>
      </w:r>
      <w:r>
        <w:rPr>
          <w:rFonts w:hint="eastAsia"/>
        </w:rPr>
        <w:t>10%</w:t>
      </w:r>
      <w:r>
        <w:rPr>
          <w:rFonts w:hint="eastAsia"/>
        </w:rPr>
        <w:t>，如果再增加两个转子帆，数字可能会增加到</w:t>
      </w:r>
      <w:r>
        <w:rPr>
          <w:rFonts w:hint="eastAsia"/>
        </w:rPr>
        <w:t>15%</w:t>
      </w:r>
      <w:r>
        <w:rPr>
          <w:rFonts w:hint="eastAsia"/>
        </w:rPr>
        <w:t>至</w:t>
      </w:r>
      <w:r>
        <w:rPr>
          <w:rFonts w:hint="eastAsia"/>
        </w:rPr>
        <w:t>20%</w:t>
      </w:r>
      <w:r>
        <w:rPr>
          <w:rFonts w:hint="eastAsia"/>
        </w:rPr>
        <w:t>。这有助于航运业应对另一件头等大事——达到新的气候变化目标。今年</w:t>
      </w:r>
      <w:r>
        <w:rPr>
          <w:rFonts w:hint="eastAsia"/>
        </w:rPr>
        <w:t>4</w:t>
      </w:r>
      <w:r>
        <w:rPr>
          <w:rFonts w:hint="eastAsia"/>
        </w:rPr>
        <w:t>月，联合国机构国际海事组织（</w:t>
      </w:r>
      <w:r>
        <w:rPr>
          <w:rFonts w:hint="eastAsia"/>
        </w:rPr>
        <w:t>International Maritime Organisation</w:t>
      </w:r>
      <w:r>
        <w:rPr>
          <w:rFonts w:hint="eastAsia"/>
        </w:rPr>
        <w:t>）同意到</w:t>
      </w:r>
      <w:r>
        <w:rPr>
          <w:rFonts w:hint="eastAsia"/>
        </w:rPr>
        <w:t>2050</w:t>
      </w:r>
      <w:r>
        <w:rPr>
          <w:rFonts w:hint="eastAsia"/>
        </w:rPr>
        <w:t>年将全球航运业的碳排放量削减至</w:t>
      </w:r>
      <w:r>
        <w:rPr>
          <w:rFonts w:hint="eastAsia"/>
        </w:rPr>
        <w:t>2008</w:t>
      </w:r>
      <w:r>
        <w:rPr>
          <w:rFonts w:hint="eastAsia"/>
        </w:rPr>
        <w:t>年的一半。</w:t>
      </w:r>
    </w:p>
    <w:p w14:paraId="2E2BAAB8" w14:textId="77777777" w:rsidR="0080582D" w:rsidRDefault="0080582D" w:rsidP="0080582D"/>
    <w:p w14:paraId="5C41258A" w14:textId="77777777" w:rsidR="0080582D" w:rsidRDefault="0080582D" w:rsidP="0080582D">
      <w:r>
        <w:t>Sails can make serious contributions to that target. Most other technologies (such as adding bulbous bows) shave only a few percent off fuel bills. Electric batteries cannot store enough energy for long sea voyages.</w:t>
      </w:r>
    </w:p>
    <w:p w14:paraId="4A4A1106" w14:textId="77777777" w:rsidR="0080582D" w:rsidRDefault="0080582D" w:rsidP="0080582D"/>
    <w:p w14:paraId="167BF09E" w14:textId="77777777" w:rsidR="0080582D" w:rsidRDefault="0080582D" w:rsidP="0080582D">
      <w:pPr>
        <w:rPr>
          <w:rFonts w:hint="eastAsia"/>
        </w:rPr>
      </w:pPr>
      <w:r>
        <w:rPr>
          <w:rFonts w:hint="eastAsia"/>
        </w:rPr>
        <w:t>转子帆可以为实现该目标做出重要贡献。大多数其他技术（例如添加球状船首）只能将燃料成本削去小小几个百分点。电池无法为长途海航储存足够的能量。</w:t>
      </w:r>
    </w:p>
    <w:p w14:paraId="2BCAA448" w14:textId="77777777" w:rsidR="0080582D" w:rsidRDefault="0080582D" w:rsidP="0080582D"/>
    <w:p w14:paraId="180D318E" w14:textId="77777777" w:rsidR="0080582D" w:rsidRDefault="0080582D" w:rsidP="0080582D">
      <w:r>
        <w:t>Upfront costs remain a problem. Norsepower’s rotor sails cost €1m-2m ($1.15m-2.3m) to install; it takes five years on average to earn that back in lower fuel bills. Mr Riski hopes to slash that figure to three years by making the sails more cheaply in China. It would then become worthwhile for charterers, which only tend to lease ships for under three years, to install them.</w:t>
      </w:r>
    </w:p>
    <w:p w14:paraId="4D32CE6E" w14:textId="77777777" w:rsidR="0080582D" w:rsidRDefault="0080582D" w:rsidP="0080582D"/>
    <w:p w14:paraId="3126347E" w14:textId="77777777" w:rsidR="0080582D" w:rsidRDefault="0080582D" w:rsidP="0080582D">
      <w:pPr>
        <w:rPr>
          <w:rFonts w:hint="eastAsia"/>
        </w:rPr>
      </w:pPr>
      <w:r>
        <w:rPr>
          <w:rFonts w:hint="eastAsia"/>
        </w:rPr>
        <w:t>不过前期成本仍然是个问题。</w:t>
      </w:r>
      <w:r>
        <w:rPr>
          <w:rFonts w:hint="eastAsia"/>
        </w:rPr>
        <w:t>Norsepower</w:t>
      </w:r>
      <w:r>
        <w:rPr>
          <w:rFonts w:hint="eastAsia"/>
        </w:rPr>
        <w:t>转子帆的安装费用为</w:t>
      </w:r>
      <w:r>
        <w:rPr>
          <w:rFonts w:hint="eastAsia"/>
        </w:rPr>
        <w:t>100</w:t>
      </w:r>
      <w:r>
        <w:rPr>
          <w:rFonts w:hint="eastAsia"/>
        </w:rPr>
        <w:t>至</w:t>
      </w:r>
      <w:r>
        <w:rPr>
          <w:rFonts w:hint="eastAsia"/>
        </w:rPr>
        <w:t>200</w:t>
      </w:r>
      <w:r>
        <w:rPr>
          <w:rFonts w:hint="eastAsia"/>
        </w:rPr>
        <w:t>万欧元（</w:t>
      </w:r>
      <w:r>
        <w:rPr>
          <w:rFonts w:hint="eastAsia"/>
        </w:rPr>
        <w:t>115</w:t>
      </w:r>
      <w:r>
        <w:rPr>
          <w:rFonts w:hint="eastAsia"/>
        </w:rPr>
        <w:t>至</w:t>
      </w:r>
      <w:r>
        <w:rPr>
          <w:rFonts w:hint="eastAsia"/>
        </w:rPr>
        <w:t>230</w:t>
      </w:r>
      <w:r>
        <w:rPr>
          <w:rFonts w:hint="eastAsia"/>
        </w:rPr>
        <w:t>万美元），平均需要五年时间才能通过降低燃料费收回成本。里斯基希望在中国以更低的成本制造转子帆，从而将这一时间大幅缩短至三年。只有那时，对于承租船只一般不到三年的租船人而言，安装转子帆才是划算的。</w:t>
      </w:r>
    </w:p>
    <w:p w14:paraId="21B89A25" w14:textId="77777777" w:rsidR="0080582D" w:rsidRDefault="0080582D" w:rsidP="0080582D"/>
    <w:p w14:paraId="41FE4526" w14:textId="77777777" w:rsidR="0080582D" w:rsidRDefault="0080582D" w:rsidP="0080582D">
      <w:r>
        <w:t>Rotor sails are not the only ones about. Modern versions of the sort of sails fitted to conventional ships, as well as kites attached to the front of the vessel, have also been mooted as energy-saving solutions. But these are a health-and-safety risk to sailors in bad weather. Wind power may be back in fashion but no one needs to mount the rigging.</w:t>
      </w:r>
    </w:p>
    <w:p w14:paraId="52AF9620" w14:textId="77777777" w:rsidR="0080582D" w:rsidRDefault="0080582D" w:rsidP="0080582D"/>
    <w:p w14:paraId="351F22DE" w14:textId="77777777" w:rsidR="0080582D" w:rsidRDefault="0080582D" w:rsidP="0080582D">
      <w:pPr>
        <w:rPr>
          <w:rFonts w:hint="eastAsia"/>
        </w:rPr>
      </w:pPr>
      <w:r>
        <w:rPr>
          <w:rFonts w:hint="eastAsia"/>
        </w:rPr>
        <w:t>转子帆不是唯一的选择。安装在传统船舶上的那类船帆的现代版本以及系在船前部的风筝也被视为可能的节能方案，但它们在恶劣天气下可能会威胁到船员的健康和安全。风力航行可能会重新流行，但无人再需要安装和攀爬绳索。</w:t>
      </w:r>
    </w:p>
    <w:p w14:paraId="589D2F3A" w14:textId="77777777" w:rsidR="0080582D" w:rsidRDefault="0080582D" w:rsidP="0080582D">
      <w:pPr>
        <w:pStyle w:val="1"/>
      </w:pPr>
      <w:r>
        <w:t>Thyssenkrupp: This end, cropped</w:t>
      </w:r>
    </w:p>
    <w:p w14:paraId="21299AD7" w14:textId="77777777" w:rsidR="0080582D" w:rsidRDefault="0080582D" w:rsidP="0080582D">
      <w:r>
        <w:t>A European industrial stalwart breaks up under investor pressure</w:t>
      </w:r>
    </w:p>
    <w:p w14:paraId="5425F615" w14:textId="77777777" w:rsidR="0080582D" w:rsidRDefault="0080582D" w:rsidP="0080582D">
      <w:pPr>
        <w:rPr>
          <w:rFonts w:hint="eastAsia"/>
        </w:rPr>
      </w:pPr>
      <w:r>
        <w:rPr>
          <w:rFonts w:hint="eastAsia"/>
        </w:rPr>
        <w:t>蒂森克虏伯：一分为二</w:t>
      </w:r>
    </w:p>
    <w:p w14:paraId="4F5E6483" w14:textId="77777777" w:rsidR="0080582D" w:rsidRDefault="0080582D" w:rsidP="0080582D">
      <w:pPr>
        <w:rPr>
          <w:rFonts w:hint="eastAsia"/>
        </w:rPr>
      </w:pPr>
      <w:r>
        <w:rPr>
          <w:rFonts w:hint="eastAsia"/>
        </w:rPr>
        <w:t>在投资者施压下，这家欧洲老牌工业巨头终于拆分</w:t>
      </w:r>
    </w:p>
    <w:p w14:paraId="7342CA1B" w14:textId="77777777" w:rsidR="0080582D" w:rsidRDefault="0080582D" w:rsidP="0080582D">
      <w:r>
        <w:t xml:space="preserve">20181006 business </w:t>
      </w:r>
      <w:r>
        <w:rPr>
          <w:rFonts w:ascii="Segoe UI Emoji" w:hAnsi="Segoe UI Emoji" w:cs="Segoe UI Emoji"/>
        </w:rPr>
        <w:t>🇬🇧</w:t>
      </w:r>
      <w:r>
        <w:t xml:space="preserve"> English Version</w:t>
      </w:r>
    </w:p>
    <w:p w14:paraId="7E0BDA38" w14:textId="77777777" w:rsidR="0080582D" w:rsidRDefault="0080582D" w:rsidP="0080582D"/>
    <w:p w14:paraId="27BF9859" w14:textId="77777777" w:rsidR="0080582D" w:rsidRDefault="0080582D" w:rsidP="0080582D">
      <w:r>
        <w:lastRenderedPageBreak/>
        <w:t>CONGLOMERATES hold a natural appeal for bosses, who fancy themselves capable of managing any number of businesses under one corporate roof. At least in rich countries, investors are sceptical about such bluster. They have long applied a discount to the shares of diversified companies against those of rivals focused on doing one thing and one thing only. Thyssenkrupp, born of the merger of two German conglomerates in 1999, has bowed to frustrated shareholders: on September 30th it said it would split in two. The 17% jump in its share price when the news was announced, though short-lived, will surely spur investors to take on other ungainly corporate structures.</w:t>
      </w:r>
    </w:p>
    <w:p w14:paraId="7C444780" w14:textId="77777777" w:rsidR="0080582D" w:rsidRDefault="0080582D" w:rsidP="0080582D"/>
    <w:p w14:paraId="6277EA0A" w14:textId="77777777" w:rsidR="0080582D" w:rsidRDefault="0080582D" w:rsidP="0080582D">
      <w:pPr>
        <w:rPr>
          <w:rFonts w:hint="eastAsia"/>
        </w:rPr>
      </w:pPr>
      <w:r>
        <w:rPr>
          <w:rFonts w:hint="eastAsia"/>
        </w:rPr>
        <w:t>企业集团对大老板们有着天然的吸引力，他们自认为能在同一个集团的大屋檐下管理任何数量的业务。但至少在富裕国家，投资者对这种自以为是抱持怀疑的态度。长期以来，相较于只专注一项业务的公司，投资者一直会对业务多元化的公司的股价打个折扣。蒂森克虏伯（</w:t>
      </w:r>
      <w:r>
        <w:rPr>
          <w:rFonts w:hint="eastAsia"/>
        </w:rPr>
        <w:t>Thyssenkrupp</w:t>
      </w:r>
      <w:r>
        <w:rPr>
          <w:rFonts w:hint="eastAsia"/>
        </w:rPr>
        <w:t>）于</w:t>
      </w:r>
      <w:r>
        <w:rPr>
          <w:rFonts w:hint="eastAsia"/>
        </w:rPr>
        <w:t>1999</w:t>
      </w:r>
      <w:r>
        <w:rPr>
          <w:rFonts w:hint="eastAsia"/>
        </w:rPr>
        <w:t>年由两家德国企业集团合并而成。最近，它向不满的股东屈服，于</w:t>
      </w:r>
      <w:r>
        <w:rPr>
          <w:rFonts w:hint="eastAsia"/>
        </w:rPr>
        <w:t>9</w:t>
      </w:r>
      <w:r>
        <w:rPr>
          <w:rFonts w:hint="eastAsia"/>
        </w:rPr>
        <w:t>月</w:t>
      </w:r>
      <w:r>
        <w:rPr>
          <w:rFonts w:hint="eastAsia"/>
        </w:rPr>
        <w:t>30</w:t>
      </w:r>
      <w:r>
        <w:rPr>
          <w:rFonts w:hint="eastAsia"/>
        </w:rPr>
        <w:t>日表示将一分为二。消息一经宣布，股价应声上涨</w:t>
      </w:r>
      <w:r>
        <w:rPr>
          <w:rFonts w:hint="eastAsia"/>
        </w:rPr>
        <w:t>17%</w:t>
      </w:r>
      <w:r>
        <w:rPr>
          <w:rFonts w:hint="eastAsia"/>
        </w:rPr>
        <w:t>，虽然不久后回落，但必定会刺激投资者向其他同样架构庞杂的企业施压。</w:t>
      </w:r>
    </w:p>
    <w:p w14:paraId="2D5A7B3E" w14:textId="77777777" w:rsidR="0080582D" w:rsidRDefault="0080582D" w:rsidP="0080582D"/>
    <w:p w14:paraId="0336CBCC" w14:textId="77777777" w:rsidR="0080582D" w:rsidRDefault="0080582D" w:rsidP="0080582D">
      <w:r>
        <w:t>As a purveyor of steel, submarines, robots, lifts and much else besides, thyssenkrupp is as unwieldy as they come. A new strategy announced in 2011 drifted along until the summer when both its chief executive and chairman were ousted. The firm has done little in a decade when its German peers surged. Radical surgery could no longer be delayed.</w:t>
      </w:r>
    </w:p>
    <w:p w14:paraId="68351584" w14:textId="77777777" w:rsidR="0080582D" w:rsidRDefault="0080582D" w:rsidP="0080582D"/>
    <w:p w14:paraId="578762F0" w14:textId="77777777" w:rsidR="0080582D" w:rsidRDefault="0080582D" w:rsidP="0080582D">
      <w:pPr>
        <w:rPr>
          <w:rFonts w:hint="eastAsia"/>
        </w:rPr>
      </w:pPr>
      <w:r>
        <w:rPr>
          <w:rFonts w:hint="eastAsia"/>
        </w:rPr>
        <w:t>作为钢铁、潜艇、机器人、电梯等众多产品的供应商，蒂森克虏伯的架构极其臃肿。于</w:t>
      </w:r>
      <w:r>
        <w:rPr>
          <w:rFonts w:hint="eastAsia"/>
        </w:rPr>
        <w:t>2011</w:t>
      </w:r>
      <w:r>
        <w:rPr>
          <w:rFonts w:hint="eastAsia"/>
        </w:rPr>
        <w:t>年宣布的新战略直到今年夏季尚未落实，公司的</w:t>
      </w:r>
      <w:r>
        <w:rPr>
          <w:rFonts w:hint="eastAsia"/>
        </w:rPr>
        <w:t>CEO</w:t>
      </w:r>
      <w:r>
        <w:rPr>
          <w:rFonts w:hint="eastAsia"/>
        </w:rPr>
        <w:t>和董事长也都被赶下了台。在其一众本国同行突飞猛进的十年间，这家公司无甚作为。一台根治性手术已不能再拖。</w:t>
      </w:r>
    </w:p>
    <w:p w14:paraId="7FEB76F0" w14:textId="77777777" w:rsidR="0080582D" w:rsidRDefault="0080582D" w:rsidP="0080582D"/>
    <w:p w14:paraId="073EC8A8" w14:textId="77777777" w:rsidR="0080582D" w:rsidRDefault="0080582D" w:rsidP="0080582D">
      <w:r>
        <w:t>It is not alone in reaching this conclusion. Across the Atlantic, GE’s troubles are well known (see article). Voluntary amputation has taken place at a number of European firms. In August Whitbread, which mainly runs hotels, agreed to sell its Costa coffee shops to Coca-Cola for $5.1bn. In March A.P. Moller-Maersk finalised a deal to sell its energy assets to Total, a French oil giant, to focus on its logistics and shipping business. Other big firms, from Nestlé to Philips, are shedding units.</w:t>
      </w:r>
    </w:p>
    <w:p w14:paraId="0EA48510" w14:textId="77777777" w:rsidR="0080582D" w:rsidRDefault="0080582D" w:rsidP="0080582D"/>
    <w:p w14:paraId="58917AD9" w14:textId="77777777" w:rsidR="0080582D" w:rsidRDefault="0080582D" w:rsidP="0080582D">
      <w:pPr>
        <w:rPr>
          <w:rFonts w:hint="eastAsia"/>
        </w:rPr>
      </w:pPr>
      <w:r>
        <w:rPr>
          <w:rFonts w:hint="eastAsia"/>
        </w:rPr>
        <w:t>拿到同样诊断书的不只蒂森克虏伯一家。在大西洋彼岸，通用电气的麻烦人尽皆知。一些欧洲公司已自愿做了“截肢”。</w:t>
      </w:r>
      <w:r>
        <w:rPr>
          <w:rFonts w:hint="eastAsia"/>
        </w:rPr>
        <w:t>8</w:t>
      </w:r>
      <w:r>
        <w:rPr>
          <w:rFonts w:hint="eastAsia"/>
        </w:rPr>
        <w:t>月，主要经营酒店的惠特贝瑞集团（</w:t>
      </w:r>
      <w:r>
        <w:rPr>
          <w:rFonts w:hint="eastAsia"/>
        </w:rPr>
        <w:t>Whitbread</w:t>
      </w:r>
      <w:r>
        <w:rPr>
          <w:rFonts w:hint="eastAsia"/>
        </w:rPr>
        <w:t>）同意以</w:t>
      </w:r>
      <w:r>
        <w:rPr>
          <w:rFonts w:hint="eastAsia"/>
        </w:rPr>
        <w:t>51</w:t>
      </w:r>
      <w:r>
        <w:rPr>
          <w:rFonts w:hint="eastAsia"/>
        </w:rPr>
        <w:t>亿美元的价格将咖啡连锁店咖世家（</w:t>
      </w:r>
      <w:r>
        <w:rPr>
          <w:rFonts w:hint="eastAsia"/>
        </w:rPr>
        <w:t>Costa</w:t>
      </w:r>
      <w:r>
        <w:rPr>
          <w:rFonts w:hint="eastAsia"/>
        </w:rPr>
        <w:t>）出售给可口可乐公司。</w:t>
      </w:r>
      <w:r>
        <w:rPr>
          <w:rFonts w:hint="eastAsia"/>
        </w:rPr>
        <w:t>3</w:t>
      </w:r>
      <w:r>
        <w:rPr>
          <w:rFonts w:hint="eastAsia"/>
        </w:rPr>
        <w:t>月，马士基集团敲定一笔协议，将其能源资产出售给法国石油巨头道达尔，未来将仅专注于物流和航运业务。从雀巢到飞利浦的其他大公司都在精简业务。</w:t>
      </w:r>
    </w:p>
    <w:p w14:paraId="6022ADF9" w14:textId="77777777" w:rsidR="0080582D" w:rsidRDefault="0080582D" w:rsidP="0080582D"/>
    <w:p w14:paraId="2D790CD0" w14:textId="77777777" w:rsidR="0080582D" w:rsidRDefault="0080582D" w:rsidP="0080582D">
      <w:r>
        <w:t>At many companies, activist hedge funds are the driving force behind carve-outs and break ups. Freed from their corporate overlords, the thinking goes, bosses of the liberated divisions can seize market opportunities more readily. Spun-out businesses are also easier to merge with a rival or can be taken over by a private-equity fund, which drives up share prices further.</w:t>
      </w:r>
    </w:p>
    <w:p w14:paraId="17ED5BDC" w14:textId="77777777" w:rsidR="0080582D" w:rsidRDefault="0080582D" w:rsidP="0080582D"/>
    <w:p w14:paraId="07E9C7AA" w14:textId="77777777" w:rsidR="0080582D" w:rsidRDefault="0080582D" w:rsidP="0080582D">
      <w:pPr>
        <w:rPr>
          <w:rFonts w:hint="eastAsia"/>
        </w:rPr>
      </w:pPr>
      <w:r>
        <w:rPr>
          <w:rFonts w:hint="eastAsia"/>
        </w:rPr>
        <w:t>在许多公司里，是维权对冲基金在背后推动业务剥离和拆分。它们的逻辑是，从太上皇般的集团公司手里解脱出来之后，获得自由的业务部门的老板能更迅捷地抓住市场机会。分拆出来的公司也更容易与竞争对手合并，也可能会被私募股权基金接管，进一步推高股价。</w:t>
      </w:r>
    </w:p>
    <w:p w14:paraId="2E9D75D6" w14:textId="77777777" w:rsidR="0080582D" w:rsidRDefault="0080582D" w:rsidP="0080582D"/>
    <w:p w14:paraId="69BE6B9B" w14:textId="77777777" w:rsidR="0080582D" w:rsidRDefault="0080582D" w:rsidP="0080582D">
      <w:r>
        <w:t>Thyssenkrupp had been nagged since 2013 by Cevian, a Swedish investor which owns 18% of the group, to rethink its structure. It has long complained that the stagnant parts of the group, notably the ailing steel business, hogged management’s attention at the expense of more promising units. One of these is thyssenkrupp’s lucrative lifts business, which generates enough profits to justify the entire conglomerate’s €13bn ($15bn) stockmarket value. This will form the bedrock of the new “Thyssenkrupp Industrials</w:t>
      </w:r>
      <w:r>
        <w:rPr>
          <w:rFonts w:hint="eastAsia"/>
        </w:rPr>
        <w:t>”</w:t>
      </w:r>
      <w:r>
        <w:t xml:space="preserve"> company, which has roughly half the group’s €34bn in sales but generates higher margins. The other firm, “Thyssenkrupp Materials”, will include a stake in the historic steelmaking unit being merged with the European business of Tata, an Indian conglomerate. Guido Kerkhoff, the newish chief executive who will oversee the split, says it will </w:t>
      </w:r>
      <w:r>
        <w:lastRenderedPageBreak/>
        <w:t>take up to two years.</w:t>
      </w:r>
    </w:p>
    <w:p w14:paraId="4933037B" w14:textId="77777777" w:rsidR="0080582D" w:rsidRDefault="0080582D" w:rsidP="0080582D"/>
    <w:p w14:paraId="45196E49" w14:textId="77777777" w:rsidR="0080582D" w:rsidRDefault="0080582D" w:rsidP="0080582D">
      <w:pPr>
        <w:rPr>
          <w:rFonts w:hint="eastAsia"/>
        </w:rPr>
      </w:pPr>
      <w:r>
        <w:rPr>
          <w:rFonts w:hint="eastAsia"/>
        </w:rPr>
        <w:t>蒂森克虏伯的瑞典股东</w:t>
      </w:r>
      <w:r>
        <w:rPr>
          <w:rFonts w:hint="eastAsia"/>
        </w:rPr>
        <w:t>Cevian</w:t>
      </w:r>
      <w:r>
        <w:rPr>
          <w:rFonts w:hint="eastAsia"/>
        </w:rPr>
        <w:t>拥有其</w:t>
      </w:r>
      <w:r>
        <w:rPr>
          <w:rFonts w:hint="eastAsia"/>
        </w:rPr>
        <w:t>18%</w:t>
      </w:r>
      <w:r>
        <w:rPr>
          <w:rFonts w:hint="eastAsia"/>
        </w:rPr>
        <w:t>的股份，自</w:t>
      </w:r>
      <w:r>
        <w:rPr>
          <w:rFonts w:hint="eastAsia"/>
        </w:rPr>
        <w:t>2013</w:t>
      </w:r>
      <w:r>
        <w:rPr>
          <w:rFonts w:hint="eastAsia"/>
        </w:rPr>
        <w:t>年以来一直在催促蒂森克虏伯反思公司架构。</w:t>
      </w:r>
      <w:r>
        <w:rPr>
          <w:rFonts w:hint="eastAsia"/>
        </w:rPr>
        <w:t>Cevian</w:t>
      </w:r>
      <w:r>
        <w:rPr>
          <w:rFonts w:hint="eastAsia"/>
        </w:rPr>
        <w:t>长期以来一直抱怨集团管理层把注意力都倾注在某些裹足不前的业务上，尤其是陷入困境的钢铁业务，损害了那些更有发展前景的部门。蒂森克虏伯利润丰厚的电梯业务就是其中之一，这项业务产生的利润足以支撑起整个集团</w:t>
      </w:r>
      <w:r>
        <w:rPr>
          <w:rFonts w:hint="eastAsia"/>
        </w:rPr>
        <w:t>130</w:t>
      </w:r>
      <w:r>
        <w:rPr>
          <w:rFonts w:hint="eastAsia"/>
        </w:rPr>
        <w:t>亿欧元（</w:t>
      </w:r>
      <w:r>
        <w:rPr>
          <w:rFonts w:hint="eastAsia"/>
        </w:rPr>
        <w:t>150</w:t>
      </w:r>
      <w:r>
        <w:rPr>
          <w:rFonts w:hint="eastAsia"/>
        </w:rPr>
        <w:t>亿美元）的市值。电梯业务将成为新拆分的“蒂森克虏伯工业公司”（</w:t>
      </w:r>
      <w:r>
        <w:rPr>
          <w:rFonts w:hint="eastAsia"/>
        </w:rPr>
        <w:t>Thyssenkrupp Industrials</w:t>
      </w:r>
      <w:r>
        <w:rPr>
          <w:rFonts w:hint="eastAsia"/>
        </w:rPr>
        <w:t>）的基石，这家公司的销售额约占集团</w:t>
      </w:r>
      <w:r>
        <w:rPr>
          <w:rFonts w:hint="eastAsia"/>
        </w:rPr>
        <w:t>340</w:t>
      </w:r>
      <w:r>
        <w:rPr>
          <w:rFonts w:hint="eastAsia"/>
        </w:rPr>
        <w:t>亿欧元总销售额的一半，但利润占比更高。历史悠久的钢铁业务则将与印度企业集团塔塔的欧洲业务合并，蒂森克虏伯另一家拆分出来的公司“蒂森克虏伯材料公司”（</w:t>
      </w:r>
      <w:r>
        <w:rPr>
          <w:rFonts w:hint="eastAsia"/>
        </w:rPr>
        <w:t>Thyssenkrupp Materials</w:t>
      </w:r>
      <w:r>
        <w:rPr>
          <w:rFonts w:hint="eastAsia"/>
        </w:rPr>
        <w:t>）将拥有合并后合资企业的部分股份。新官上任的</w:t>
      </w:r>
      <w:r>
        <w:rPr>
          <w:rFonts w:hint="eastAsia"/>
        </w:rPr>
        <w:t>CEO</w:t>
      </w:r>
      <w:r>
        <w:rPr>
          <w:rFonts w:hint="eastAsia"/>
        </w:rPr>
        <w:t>吉多·科克霍夫（</w:t>
      </w:r>
      <w:r>
        <w:rPr>
          <w:rFonts w:hint="eastAsia"/>
        </w:rPr>
        <w:t>Guido Kerkhoff</w:t>
      </w:r>
      <w:r>
        <w:rPr>
          <w:rFonts w:hint="eastAsia"/>
        </w:rPr>
        <w:t>）将监管拆分工作，他表示此过程最长耗时两年。</w:t>
      </w:r>
    </w:p>
    <w:p w14:paraId="7BA8AFDF" w14:textId="77777777" w:rsidR="0080582D" w:rsidRDefault="0080582D" w:rsidP="0080582D"/>
    <w:p w14:paraId="116FF78C" w14:textId="77777777" w:rsidR="0080582D" w:rsidRDefault="0080582D" w:rsidP="0080582D">
      <w:r>
        <w:t>Investors in America have had such successes busting conglomerates apart that they are now largely viewed as creatures from another era. In Europe, battles to break up what few remain are more bruising. Thyssenkrupp’s unions have had to be placated. Germany remains hostile territory for Anglo-Saxon financiers: Elliott Management, another activist hedge fund that has targeted Thyssenkrupp, has had to deny claims of inflicting “psycho-terror” on the firm’s executives.</w:t>
      </w:r>
    </w:p>
    <w:p w14:paraId="0F788151" w14:textId="77777777" w:rsidR="0080582D" w:rsidRDefault="0080582D" w:rsidP="0080582D"/>
    <w:p w14:paraId="1D05B088" w14:textId="77777777" w:rsidR="0080582D" w:rsidRDefault="0080582D" w:rsidP="0080582D">
      <w:pPr>
        <w:rPr>
          <w:rFonts w:hint="eastAsia"/>
        </w:rPr>
      </w:pPr>
      <w:r>
        <w:rPr>
          <w:rFonts w:hint="eastAsia"/>
        </w:rPr>
        <w:t>美国的投资者在拆分企业集团方面成绩斐然，如今企业集团在美国基本上被视为过时的事物。在欧洲，打破所剩无几的企业集团的战斗更加艰难繁重。蒂森克虏伯的工会必须得到安抚。德国对盎格鲁</w:t>
      </w:r>
      <w:r>
        <w:rPr>
          <w:rFonts w:hint="eastAsia"/>
        </w:rPr>
        <w:t>-</w:t>
      </w:r>
      <w:r>
        <w:rPr>
          <w:rFonts w:hint="eastAsia"/>
        </w:rPr>
        <w:t>撒克逊的投资机构仍然充满敌意：另一个将蒂森克虏伯作为攻击目标的维权对冲基金埃利奥特管理公司（</w:t>
      </w:r>
      <w:r>
        <w:rPr>
          <w:rFonts w:hint="eastAsia"/>
        </w:rPr>
        <w:t>Elliott Management</w:t>
      </w:r>
      <w:r>
        <w:rPr>
          <w:rFonts w:hint="eastAsia"/>
        </w:rPr>
        <w:t>）不得不公开否认对蒂森克虏伯的高管施加“精神恐怖主义”的指控。</w:t>
      </w:r>
    </w:p>
    <w:p w14:paraId="7E521C68" w14:textId="77777777" w:rsidR="0080582D" w:rsidRDefault="0080582D" w:rsidP="0080582D"/>
    <w:p w14:paraId="2F18BB2B" w14:textId="77777777" w:rsidR="0080582D" w:rsidRDefault="0080582D" w:rsidP="0080582D">
      <w:r>
        <w:t>Activist Insight, a data provider, says no fewer than 77 European companies, including many conglomerates, are being targeted by activist investors. These funds sit on more corporate boards than ever before. What little time bosses of the remaining conglomerates have between juggling duties at disparate business units will be spent fending off investors clamouring for empires to be dismantled.</w:t>
      </w:r>
    </w:p>
    <w:p w14:paraId="62D11DFC" w14:textId="77777777" w:rsidR="0080582D" w:rsidRDefault="0080582D" w:rsidP="0080582D"/>
    <w:p w14:paraId="0B7843B0" w14:textId="77777777" w:rsidR="0080582D" w:rsidRDefault="0080582D" w:rsidP="0080582D">
      <w:pPr>
        <w:rPr>
          <w:rFonts w:hint="eastAsia"/>
        </w:rPr>
      </w:pPr>
      <w:r>
        <w:rPr>
          <w:rFonts w:hint="eastAsia"/>
        </w:rPr>
        <w:t>数据提供商</w:t>
      </w:r>
      <w:r>
        <w:rPr>
          <w:rFonts w:hint="eastAsia"/>
        </w:rPr>
        <w:t>Activist Insight</w:t>
      </w:r>
      <w:r>
        <w:rPr>
          <w:rFonts w:hint="eastAsia"/>
        </w:rPr>
        <w:t>表示，至少有</w:t>
      </w:r>
      <w:r>
        <w:rPr>
          <w:rFonts w:hint="eastAsia"/>
        </w:rPr>
        <w:t>77</w:t>
      </w:r>
      <w:r>
        <w:rPr>
          <w:rFonts w:hint="eastAsia"/>
        </w:rPr>
        <w:t>家欧洲公司（包括许多企业集团）正被维权投资者盯牢。这类基金进入的公司董事会数量比以往任何时候都多。仅存的一批企业集团的老板们在忙着兼顾各不相干的业务部门之外，剩余的一点点时间都要用来抵御那些叫嚣着要拆掉企业帝国的投资者了。</w:t>
      </w:r>
    </w:p>
    <w:p w14:paraId="67D69A5A" w14:textId="77777777" w:rsidR="0080582D" w:rsidRDefault="0080582D" w:rsidP="0080582D">
      <w:pPr>
        <w:pStyle w:val="1"/>
      </w:pPr>
      <w:r>
        <w:t>Generation gap: Millennial longing</w:t>
      </w:r>
    </w:p>
    <w:p w14:paraId="2EEC6635" w14:textId="77777777" w:rsidR="0080582D" w:rsidRDefault="0080582D" w:rsidP="0080582D">
      <w:r>
        <w:t>Firms are gradually adapting to the tastes of younger consumers</w:t>
      </w:r>
    </w:p>
    <w:p w14:paraId="3E19CE3B" w14:textId="77777777" w:rsidR="0080582D" w:rsidRDefault="0080582D" w:rsidP="0080582D">
      <w:pPr>
        <w:rPr>
          <w:rFonts w:hint="eastAsia"/>
        </w:rPr>
      </w:pPr>
      <w:r>
        <w:rPr>
          <w:rFonts w:hint="eastAsia"/>
        </w:rPr>
        <w:t>代沟：千禧渴望</w:t>
      </w:r>
    </w:p>
    <w:p w14:paraId="7F097224" w14:textId="77777777" w:rsidR="0080582D" w:rsidRDefault="0080582D" w:rsidP="0080582D">
      <w:pPr>
        <w:rPr>
          <w:rFonts w:hint="eastAsia"/>
        </w:rPr>
      </w:pPr>
      <w:r>
        <w:rPr>
          <w:rFonts w:hint="eastAsia"/>
        </w:rPr>
        <w:t>企业在逐渐迎合年轻消费者的喜好</w:t>
      </w:r>
    </w:p>
    <w:p w14:paraId="286CBE93" w14:textId="77777777" w:rsidR="0080582D" w:rsidRDefault="0080582D" w:rsidP="0080582D">
      <w:r>
        <w:t xml:space="preserve">20181006 business </w:t>
      </w:r>
      <w:r>
        <w:rPr>
          <w:rFonts w:ascii="Segoe UI Emoji" w:hAnsi="Segoe UI Emoji" w:cs="Segoe UI Emoji"/>
        </w:rPr>
        <w:t>🇬🇧</w:t>
      </w:r>
      <w:r>
        <w:t xml:space="preserve"> English Version</w:t>
      </w:r>
    </w:p>
    <w:p w14:paraId="7B1BAAF0" w14:textId="77777777" w:rsidR="0080582D" w:rsidRDefault="0080582D" w:rsidP="0080582D"/>
    <w:p w14:paraId="6F79A4EF" w14:textId="77777777" w:rsidR="0080582D" w:rsidRDefault="0080582D" w:rsidP="0080582D">
      <w:r>
        <w:t>OLDER people are not the only ones to try too hard to be hip and youthful. Long-established firms can, too. Just look at Procter &amp; Gamble (P&amp;G), one of the world’s largest consumer-goods firms, which this year applied to America’s federal patent office to trademark LOL, NBD, WTF and FML, abbreviations commonly used in text messages and social media. If it succeeds, the 181-year-old firm plans to use the phrases to market soap, cleaners and air fresheners to young buyers. Its move is the intellectual-property equivalent of Dad dancing. But it is a sign of large firms’ eagerness to woo millennial consumers.</w:t>
      </w:r>
    </w:p>
    <w:p w14:paraId="28B94675" w14:textId="77777777" w:rsidR="0080582D" w:rsidRDefault="0080582D" w:rsidP="0080582D"/>
    <w:p w14:paraId="66D0C40D" w14:textId="77777777" w:rsidR="0080582D" w:rsidRDefault="0080582D" w:rsidP="0080582D">
      <w:pPr>
        <w:rPr>
          <w:rFonts w:hint="eastAsia"/>
        </w:rPr>
      </w:pPr>
      <w:r>
        <w:rPr>
          <w:rFonts w:hint="eastAsia"/>
        </w:rPr>
        <w:t>不止上了年纪的人会拼命装嫩扮酷，历史悠久的企业也会如此。看看全球数一数二的消费品公司宝洁吧，该公司今年向美国联邦专利局申请把</w:t>
      </w:r>
      <w:r>
        <w:rPr>
          <w:rFonts w:hint="eastAsia"/>
        </w:rPr>
        <w:t>LOL</w:t>
      </w:r>
      <w:r>
        <w:rPr>
          <w:rFonts w:hint="eastAsia"/>
        </w:rPr>
        <w:t>、</w:t>
      </w:r>
      <w:r>
        <w:rPr>
          <w:rFonts w:hint="eastAsia"/>
        </w:rPr>
        <w:t>NBD</w:t>
      </w:r>
      <w:r>
        <w:rPr>
          <w:rFonts w:hint="eastAsia"/>
        </w:rPr>
        <w:t>、</w:t>
      </w:r>
      <w:r>
        <w:rPr>
          <w:rFonts w:hint="eastAsia"/>
        </w:rPr>
        <w:t>WTF</w:t>
      </w:r>
      <w:r>
        <w:rPr>
          <w:rFonts w:hint="eastAsia"/>
        </w:rPr>
        <w:t>和</w:t>
      </w:r>
      <w:r>
        <w:rPr>
          <w:rFonts w:hint="eastAsia"/>
        </w:rPr>
        <w:t>FML</w:t>
      </w:r>
      <w:r>
        <w:rPr>
          <w:rFonts w:hint="eastAsia"/>
        </w:rPr>
        <w:t>这些在短信和社交媒体中常用的缩写用作其产品商标。如获批，这家</w:t>
      </w:r>
      <w:r>
        <w:rPr>
          <w:rFonts w:hint="eastAsia"/>
        </w:rPr>
        <w:t>181</w:t>
      </w:r>
      <w:r>
        <w:rPr>
          <w:rFonts w:hint="eastAsia"/>
        </w:rPr>
        <w:t>年历史的公司计划使用这些符号向年轻消费者推销肥皂、清洁剂和空气清新剂等产品。宝洁在知识产</w:t>
      </w:r>
      <w:r>
        <w:rPr>
          <w:rFonts w:hint="eastAsia"/>
        </w:rPr>
        <w:lastRenderedPageBreak/>
        <w:t>权上的这番举动就如同老爸笨拙地秀起舞技。但这也显示出大公司多么渴望吸引千禧一代消费者。</w:t>
      </w:r>
    </w:p>
    <w:p w14:paraId="71FE26D9" w14:textId="77777777" w:rsidR="0080582D" w:rsidRDefault="0080582D" w:rsidP="0080582D"/>
    <w:p w14:paraId="3E2543E6" w14:textId="77777777" w:rsidR="0080582D" w:rsidRDefault="0080582D" w:rsidP="0080582D">
      <w:r>
        <w:t>To many firms they are a mystery. KPMG, a consultancy, reckons nearly half do not know how millennials—typically defined as those born between 1980 and 2000—differ from their older counterparts. That may be because such differences are overblown. According to Ipsos-MORI, a pollster, millennials are “the most carelessly described group we have ever looked at”. Many claims about them are simplified or wrong. It is often said, for example, that they ignore conventional ads; in fact they are heavily influenced by marketing.</w:t>
      </w:r>
    </w:p>
    <w:p w14:paraId="36AAAC24" w14:textId="77777777" w:rsidR="0080582D" w:rsidRDefault="0080582D" w:rsidP="0080582D"/>
    <w:p w14:paraId="4C9AB5E6" w14:textId="77777777" w:rsidR="0080582D" w:rsidRDefault="0080582D" w:rsidP="0080582D">
      <w:pPr>
        <w:rPr>
          <w:rFonts w:hint="eastAsia"/>
        </w:rPr>
      </w:pPr>
      <w:r>
        <w:rPr>
          <w:rFonts w:hint="eastAsia"/>
        </w:rPr>
        <w:t>对许多公司而言，千禧世代是个谜一样的存在。咨询公司毕马威估计，近半数公司不明白千禧一代（通常被界定为</w:t>
      </w:r>
      <w:r>
        <w:rPr>
          <w:rFonts w:hint="eastAsia"/>
        </w:rPr>
        <w:t>1980</w:t>
      </w:r>
      <w:r>
        <w:rPr>
          <w:rFonts w:hint="eastAsia"/>
        </w:rPr>
        <w:t>年至</w:t>
      </w:r>
      <w:r>
        <w:rPr>
          <w:rFonts w:hint="eastAsia"/>
        </w:rPr>
        <w:t>2000</w:t>
      </w:r>
      <w:r>
        <w:rPr>
          <w:rFonts w:hint="eastAsia"/>
        </w:rPr>
        <w:t>年间出生的人）与之前的世代有何不同。这可能是因为其中的差异被夸大了。民意调查机构</w:t>
      </w:r>
      <w:r>
        <w:rPr>
          <w:rFonts w:hint="eastAsia"/>
        </w:rPr>
        <w:t>Ipsos-MORI</w:t>
      </w:r>
      <w:r>
        <w:rPr>
          <w:rFonts w:hint="eastAsia"/>
        </w:rPr>
        <w:t>表示，在所有调查过的群体中，有关千禧一代的描述是“最漫不经心的”。许多关于他们的说法都是过于简化或错误的。例如，人们常说千禧世代不看传统广告，而事实上，他们受市场营销的影响很深。</w:t>
      </w:r>
    </w:p>
    <w:p w14:paraId="664103B5" w14:textId="77777777" w:rsidR="0080582D" w:rsidRDefault="0080582D" w:rsidP="0080582D"/>
    <w:p w14:paraId="673817B6" w14:textId="77777777" w:rsidR="0080582D" w:rsidRDefault="0080582D" w:rsidP="0080582D">
      <w:r>
        <w:t>Given such misconceptions, it is little wonder that firms sometimes get it wrong. In February, MillerCoors, an American brewer, released Two Hats, a light fruit-flavoured brew the beer-maker said would suit millennials’ tastes and budgets (tagline: “Good, cheap beer. Wait, what?”). Consumers just waited; the beer was pulled from shelves after six months. But some stereotypes about millennials have roots in reality. Companies are finding that three broad approaches do succeed when trying to sell to them: transparency, experiences (over things) and flexibility.</w:t>
      </w:r>
    </w:p>
    <w:p w14:paraId="6DF27C9A" w14:textId="77777777" w:rsidR="0080582D" w:rsidRDefault="0080582D" w:rsidP="0080582D"/>
    <w:p w14:paraId="0AA317D6" w14:textId="77777777" w:rsidR="0080582D" w:rsidRDefault="0080582D" w:rsidP="0080582D">
      <w:pPr>
        <w:rPr>
          <w:rFonts w:hint="eastAsia"/>
        </w:rPr>
      </w:pPr>
      <w:r>
        <w:rPr>
          <w:rFonts w:hint="eastAsia"/>
        </w:rPr>
        <w:t>有了这些误解，企业时有失策就不足为奇了。今年</w:t>
      </w:r>
      <w:r>
        <w:rPr>
          <w:rFonts w:hint="eastAsia"/>
        </w:rPr>
        <w:t>2</w:t>
      </w:r>
      <w:r>
        <w:rPr>
          <w:rFonts w:hint="eastAsia"/>
        </w:rPr>
        <w:t>月，美国酿酒商米勒康胜（</w:t>
      </w:r>
      <w:r>
        <w:rPr>
          <w:rFonts w:hint="eastAsia"/>
        </w:rPr>
        <w:t>MillerCoors</w:t>
      </w:r>
      <w:r>
        <w:rPr>
          <w:rFonts w:hint="eastAsia"/>
        </w:rPr>
        <w:t>）推出了一款果味淡啤酒</w:t>
      </w:r>
      <w:r>
        <w:rPr>
          <w:rFonts w:hint="eastAsia"/>
        </w:rPr>
        <w:t>Two Hats</w:t>
      </w:r>
      <w:r>
        <w:rPr>
          <w:rFonts w:hint="eastAsia"/>
        </w:rPr>
        <w:t>，称这款啤酒适合千禧一代的口味和预算（广告语是：“好喝又便宜的啤酒。等一下，真的？”）结果消费者就只是等着。六个月后，这款啤酒在冷遇中下架。但对千禧世代的某些刻板印象确有其现实根源。企业逐渐发现，要成功向千禧世代推销产品，大致有三个路子行得通：透明度、体验（比物品重要）、灵活性。</w:t>
      </w:r>
    </w:p>
    <w:p w14:paraId="2DD611D5" w14:textId="77777777" w:rsidR="0080582D" w:rsidRDefault="0080582D" w:rsidP="0080582D"/>
    <w:p w14:paraId="0876EEDA" w14:textId="77777777" w:rsidR="0080582D" w:rsidRDefault="0080582D" w:rsidP="0080582D">
      <w:r>
        <w:t>On the first of these, transparency, younger brands have led the way. In clothing, one example is Everlane, an online clothing manufacturer based in San Francisco. It discloses the conditions under which each and every garment is made and how much profit it generates as part of its philosophy of “radical transparency”.</w:t>
      </w:r>
    </w:p>
    <w:p w14:paraId="55B5C5D6" w14:textId="77777777" w:rsidR="0080582D" w:rsidRDefault="0080582D" w:rsidP="0080582D"/>
    <w:p w14:paraId="397375C3" w14:textId="77777777" w:rsidR="0080582D" w:rsidRDefault="0080582D" w:rsidP="0080582D">
      <w:pPr>
        <w:rPr>
          <w:rFonts w:hint="eastAsia"/>
        </w:rPr>
      </w:pPr>
      <w:r>
        <w:rPr>
          <w:rFonts w:hint="eastAsia"/>
        </w:rPr>
        <w:t>首先，在透明度这方面，年轻品牌已经在引领潮流。在服装行业里，位于旧金山的服装电商</w:t>
      </w:r>
      <w:r>
        <w:rPr>
          <w:rFonts w:hint="eastAsia"/>
        </w:rPr>
        <w:t>Everlane</w:t>
      </w:r>
      <w:r>
        <w:rPr>
          <w:rFonts w:hint="eastAsia"/>
        </w:rPr>
        <w:t>便是一例。作为其“彻底透明度”经营哲学的一部分，该公司主动披露所制造每件衣服的生产条件以及产生的利润。</w:t>
      </w:r>
    </w:p>
    <w:p w14:paraId="1D799D92" w14:textId="77777777" w:rsidR="0080582D" w:rsidRDefault="0080582D" w:rsidP="0080582D"/>
    <w:p w14:paraId="5D9EBACF" w14:textId="77777777" w:rsidR="0080582D" w:rsidRDefault="0080582D" w:rsidP="0080582D">
      <w:r>
        <w:t>Some large companies have made dramatic changes. ConAgra, an American food giant, has simplified its recipes and eliminated all artificial ingredients from many of its snacks and ready meals. After years of falling sales, it is growing again; millennials now account for 80% of its customer growth. “Bringing in these folks has been absolutely critical to growing the brands,” says Bob Nolan, ConAgra’s senior vice-president of insights and analytics.</w:t>
      </w:r>
    </w:p>
    <w:p w14:paraId="2D71900F" w14:textId="77777777" w:rsidR="0080582D" w:rsidRDefault="0080582D" w:rsidP="0080582D"/>
    <w:p w14:paraId="78B068C3" w14:textId="77777777" w:rsidR="0080582D" w:rsidRDefault="0080582D" w:rsidP="0080582D">
      <w:pPr>
        <w:rPr>
          <w:rFonts w:hint="eastAsia"/>
        </w:rPr>
      </w:pPr>
      <w:r>
        <w:rPr>
          <w:rFonts w:hint="eastAsia"/>
        </w:rPr>
        <w:t>一些大企业已改弦易辙。美国食品巨头康尼格拉（</w:t>
      </w:r>
      <w:r>
        <w:rPr>
          <w:rFonts w:hint="eastAsia"/>
        </w:rPr>
        <w:t>ConAgra</w:t>
      </w:r>
      <w:r>
        <w:rPr>
          <w:rFonts w:hint="eastAsia"/>
        </w:rPr>
        <w:t>）简化了所生产食品的材料构成，并从许多零食和即食快餐中剔除了一切人工配料。销售下滑多年后，开始重现增长，而千禧一代贡献了新增顾客的</w:t>
      </w:r>
      <w:r>
        <w:rPr>
          <w:rFonts w:hint="eastAsia"/>
        </w:rPr>
        <w:t>80%</w:t>
      </w:r>
      <w:r>
        <w:rPr>
          <w:rFonts w:hint="eastAsia"/>
        </w:rPr>
        <w:t>。公司的洞察与分析高级副总裁鲍勃·诺兰（</w:t>
      </w:r>
      <w:r>
        <w:rPr>
          <w:rFonts w:hint="eastAsia"/>
        </w:rPr>
        <w:t>Bob Nolan</w:t>
      </w:r>
      <w:r>
        <w:rPr>
          <w:rFonts w:hint="eastAsia"/>
        </w:rPr>
        <w:t>）说：“吸引这些群体对品牌发展至关重要。”</w:t>
      </w:r>
    </w:p>
    <w:p w14:paraId="22AFEE76" w14:textId="77777777" w:rsidR="0080582D" w:rsidRDefault="0080582D" w:rsidP="0080582D"/>
    <w:p w14:paraId="525BF4D1" w14:textId="77777777" w:rsidR="0080582D" w:rsidRDefault="0080582D" w:rsidP="0080582D">
      <w:r>
        <w:t>Millennials’ appreciation of experiences over “stuff” is also real. Online platforms such as Airbnb have capitalised on youngsters’ taste for splurging on holidays, dinners and other Instagrammable activities, but so too have some older bricks-and-mortar firms. In 2016 JPMorgan Chase, a bank, launched Sapphire Reserve, a premium credit card that offers generous rewards for spending on travel and dining. Touted as “a card for accumulating experiences”, the $450-a-year product has been a hit with well-off millennials, who represent more than half of cardholders.</w:t>
      </w:r>
    </w:p>
    <w:p w14:paraId="2CCBC880" w14:textId="77777777" w:rsidR="0080582D" w:rsidRDefault="0080582D" w:rsidP="0080582D"/>
    <w:p w14:paraId="20D7906C" w14:textId="77777777" w:rsidR="0080582D" w:rsidRDefault="0080582D" w:rsidP="0080582D">
      <w:pPr>
        <w:rPr>
          <w:rFonts w:hint="eastAsia"/>
        </w:rPr>
      </w:pPr>
      <w:r>
        <w:rPr>
          <w:rFonts w:hint="eastAsia"/>
        </w:rPr>
        <w:lastRenderedPageBreak/>
        <w:t>相较于购“物”，千禧一代也确实更愿意花钱买“体验”。像爱彼迎这类在线平台充分利用了年轻人的喜好——甘愿为假期、晚餐和其他可以到社交媒体上晒照片的活动大把撒钱。但一些老牌实体公司也看准了这一点。</w:t>
      </w:r>
      <w:r>
        <w:rPr>
          <w:rFonts w:hint="eastAsia"/>
        </w:rPr>
        <w:t>2016</w:t>
      </w:r>
      <w:r>
        <w:rPr>
          <w:rFonts w:hint="eastAsia"/>
        </w:rPr>
        <w:t>年，摩根大通（</w:t>
      </w:r>
      <w:r>
        <w:rPr>
          <w:rFonts w:hint="eastAsia"/>
        </w:rPr>
        <w:t>JPMorgan Chase</w:t>
      </w:r>
      <w:r>
        <w:rPr>
          <w:rFonts w:hint="eastAsia"/>
        </w:rPr>
        <w:t>）推出了高端信用卡蓝宝石卡（</w:t>
      </w:r>
      <w:r>
        <w:rPr>
          <w:rFonts w:hint="eastAsia"/>
        </w:rPr>
        <w:t>Sapphire Reserve</w:t>
      </w:r>
      <w:r>
        <w:rPr>
          <w:rFonts w:hint="eastAsia"/>
        </w:rPr>
        <w:t>），对旅行和餐饮消费提供优厚的积分返点。这款号称“积累体验的信用卡”、年费</w:t>
      </w:r>
      <w:r>
        <w:rPr>
          <w:rFonts w:hint="eastAsia"/>
        </w:rPr>
        <w:t>450</w:t>
      </w:r>
      <w:r>
        <w:rPr>
          <w:rFonts w:hint="eastAsia"/>
        </w:rPr>
        <w:t>美元的产品受到富裕千禧一代的追捧，他们在持卡人中占比超过一半。</w:t>
      </w:r>
    </w:p>
    <w:p w14:paraId="08CC4260" w14:textId="77777777" w:rsidR="0080582D" w:rsidRDefault="0080582D" w:rsidP="0080582D"/>
    <w:p w14:paraId="1F1B06C3" w14:textId="77777777" w:rsidR="0080582D" w:rsidRDefault="0080582D" w:rsidP="0080582D">
      <w:r>
        <w:t>Younger consumers also have more debt, fewer assets and less job security than previous generations. In this regard, flexibility matters. Ally Bank, a subsidiary of Ally Financial, the former financial wing of General Motors, for example, does not charge its current-account customers any maintenance fees or require them to hold minimum balances. Such features have earned it the loyalty of millennials.</w:t>
      </w:r>
    </w:p>
    <w:p w14:paraId="6ADF2EEB" w14:textId="77777777" w:rsidR="0080582D" w:rsidRDefault="0080582D" w:rsidP="0080582D"/>
    <w:p w14:paraId="0F17E389" w14:textId="77777777" w:rsidR="0080582D" w:rsidRDefault="0080582D" w:rsidP="0080582D">
      <w:pPr>
        <w:rPr>
          <w:rFonts w:hint="eastAsia"/>
        </w:rPr>
      </w:pPr>
      <w:r>
        <w:rPr>
          <w:rFonts w:hint="eastAsia"/>
        </w:rPr>
        <w:t>与前几代人相比，年轻消费者的债务更多，资产更少，工作保障也更低。如此一来，灵活性就变得很重要。例如，通用汽车的前金融部门</w:t>
      </w:r>
      <w:r>
        <w:rPr>
          <w:rFonts w:hint="eastAsia"/>
        </w:rPr>
        <w:t>Ally Financial</w:t>
      </w:r>
      <w:r>
        <w:rPr>
          <w:rFonts w:hint="eastAsia"/>
        </w:rPr>
        <w:t>的子公司</w:t>
      </w:r>
      <w:r>
        <w:rPr>
          <w:rFonts w:hint="eastAsia"/>
        </w:rPr>
        <w:t>Ally Bank</w:t>
      </w:r>
      <w:r>
        <w:rPr>
          <w:rFonts w:hint="eastAsia"/>
        </w:rPr>
        <w:t>对活期账户客户不收取任何管理费，也不要求最低余额。这些特点使它赢得了千禧一代的忠诚。</w:t>
      </w:r>
    </w:p>
    <w:p w14:paraId="2280C37B" w14:textId="77777777" w:rsidR="0080582D" w:rsidRDefault="0080582D" w:rsidP="0080582D"/>
    <w:p w14:paraId="40D80ED0" w14:textId="77777777" w:rsidR="0080582D" w:rsidRDefault="0080582D" w:rsidP="0080582D">
      <w:r>
        <w:t>Business models are being revamped to serve commitment-phobic millennials. Big carmakers, including GM, Volvo and BMW, offer subscription services for their cars, offering access to new vehicles without lengthy financial obligations.</w:t>
      </w:r>
    </w:p>
    <w:p w14:paraId="3BBD2631" w14:textId="77777777" w:rsidR="0080582D" w:rsidRDefault="0080582D" w:rsidP="0080582D"/>
    <w:p w14:paraId="626EFD77" w14:textId="77777777" w:rsidR="0080582D" w:rsidRDefault="0080582D" w:rsidP="0080582D">
      <w:pPr>
        <w:rPr>
          <w:rFonts w:hint="eastAsia"/>
        </w:rPr>
      </w:pPr>
      <w:r>
        <w:rPr>
          <w:rFonts w:hint="eastAsia"/>
        </w:rPr>
        <w:t>千禧一代有“承诺恐惧”，为此企业也在更新商业模式。包括通用汽车、沃尔沃和宝马在内的大型汽车制造商提供汽车租赁服务，令顾客无须背上长期财务负担就可以用上新车。</w:t>
      </w:r>
    </w:p>
    <w:p w14:paraId="56FEAC00" w14:textId="77777777" w:rsidR="0080582D" w:rsidRDefault="0080582D" w:rsidP="0080582D"/>
    <w:p w14:paraId="031959D0" w14:textId="77777777" w:rsidR="0080582D" w:rsidRDefault="0080582D" w:rsidP="0080582D">
      <w:r>
        <w:t>Yet many firms still have too homogeneous a view of millennials, says Laura Beaudin, a partner at Bain &amp; Company, a consultancy. “If you want to resonate with a group that prides itself on diversity, having a one-size-fits all solution does not make sense,</w:t>
      </w:r>
      <w:r>
        <w:rPr>
          <w:rFonts w:hint="eastAsia"/>
        </w:rPr>
        <w:t>”</w:t>
      </w:r>
      <w:r>
        <w:t xml:space="preserve"> she says. Some firms do embrace customers’ individuality—in May, Gucci, an Italian fashion house, introduced customised versions of a popular tote bag and pair of sneakers as part of a campaign called Gucci DIY. Gucci reportedly maintains a cadre of under-30 staffers to advise its boss. Expect more companies of a certain age to hark back to youth.</w:t>
      </w:r>
    </w:p>
    <w:p w14:paraId="7E9743EB" w14:textId="77777777" w:rsidR="0080582D" w:rsidRDefault="0080582D" w:rsidP="0080582D"/>
    <w:p w14:paraId="0C1599E5" w14:textId="77777777" w:rsidR="0080582D" w:rsidRDefault="0080582D" w:rsidP="0080582D">
      <w:pPr>
        <w:rPr>
          <w:rFonts w:hint="eastAsia"/>
        </w:rPr>
      </w:pPr>
      <w:r>
        <w:rPr>
          <w:rFonts w:hint="eastAsia"/>
        </w:rPr>
        <w:t>咨询公司贝恩的合伙人劳拉·鲍丁（</w:t>
      </w:r>
      <w:r>
        <w:rPr>
          <w:rFonts w:hint="eastAsia"/>
        </w:rPr>
        <w:t>Laura Beaudin</w:t>
      </w:r>
      <w:r>
        <w:rPr>
          <w:rFonts w:hint="eastAsia"/>
        </w:rPr>
        <w:t>）表示，许多公司对千禧一代的看法仍然过于单一。“如果你想与一个以多样性自诩的群体产生共鸣，靠千人一面的解决方案是行不通的。”她说。一些公司确实考虑到了顾客的个性。今年</w:t>
      </w:r>
      <w:r>
        <w:rPr>
          <w:rFonts w:hint="eastAsia"/>
        </w:rPr>
        <w:t>5</w:t>
      </w:r>
      <w:r>
        <w:rPr>
          <w:rFonts w:hint="eastAsia"/>
        </w:rPr>
        <w:t>月，意大利时尚品牌古驰推出了名为“古驰</w:t>
      </w:r>
      <w:r>
        <w:rPr>
          <w:rFonts w:hint="eastAsia"/>
        </w:rPr>
        <w:t>DIY</w:t>
      </w:r>
      <w:r>
        <w:rPr>
          <w:rFonts w:hint="eastAsia"/>
        </w:rPr>
        <w:t>”的活动，其中包括为一款流行手提袋和运动鞋提供个性化定制服务。据报道，古驰拥有一支由</w:t>
      </w:r>
      <w:r>
        <w:rPr>
          <w:rFonts w:hint="eastAsia"/>
        </w:rPr>
        <w:t>30</w:t>
      </w:r>
      <w:r>
        <w:rPr>
          <w:rFonts w:hint="eastAsia"/>
        </w:rPr>
        <w:t>岁以下员工组成的智囊团，为公司老板出谋划策。可以预见，未来将有更多老牌公司努力“卖萌”。</w:t>
      </w:r>
    </w:p>
    <w:p w14:paraId="2024B2DA" w14:textId="77777777" w:rsidR="0080582D" w:rsidRDefault="0080582D" w:rsidP="0080582D">
      <w:pPr>
        <w:pStyle w:val="1"/>
      </w:pPr>
      <w:r>
        <w:t>Bartleby: Keep calm and go home</w:t>
      </w:r>
    </w:p>
    <w:p w14:paraId="3AEE0932" w14:textId="77777777" w:rsidR="0080582D" w:rsidRDefault="0080582D" w:rsidP="0080582D">
      <w:r>
        <w:t>A management book that is refreshingly different</w:t>
      </w:r>
    </w:p>
    <w:p w14:paraId="58E39F40" w14:textId="77777777" w:rsidR="0080582D" w:rsidRDefault="0080582D" w:rsidP="0080582D">
      <w:pPr>
        <w:rPr>
          <w:rFonts w:hint="eastAsia"/>
        </w:rPr>
      </w:pPr>
      <w:r>
        <w:rPr>
          <w:rFonts w:hint="eastAsia"/>
        </w:rPr>
        <w:t>巴托比：淡定些，回家吧</w:t>
      </w:r>
    </w:p>
    <w:p w14:paraId="2F613D28" w14:textId="77777777" w:rsidR="0080582D" w:rsidRDefault="0080582D" w:rsidP="0080582D">
      <w:pPr>
        <w:rPr>
          <w:rFonts w:hint="eastAsia"/>
        </w:rPr>
      </w:pPr>
      <w:r>
        <w:rPr>
          <w:rFonts w:hint="eastAsia"/>
        </w:rPr>
        <w:t>一本管理学著作独出机杼，令人耳目一新</w:t>
      </w:r>
    </w:p>
    <w:p w14:paraId="4073F861" w14:textId="77777777" w:rsidR="0080582D" w:rsidRDefault="0080582D" w:rsidP="0080582D">
      <w:r>
        <w:t xml:space="preserve">20181006 business </w:t>
      </w:r>
      <w:r>
        <w:rPr>
          <w:rFonts w:ascii="Segoe UI Emoji" w:hAnsi="Segoe UI Emoji" w:cs="Segoe UI Emoji"/>
        </w:rPr>
        <w:t>🇬🇧</w:t>
      </w:r>
      <w:r>
        <w:t xml:space="preserve"> English Version</w:t>
      </w:r>
    </w:p>
    <w:p w14:paraId="430AE220" w14:textId="77777777" w:rsidR="0080582D" w:rsidRDefault="0080582D" w:rsidP="0080582D"/>
    <w:p w14:paraId="1391B1FB" w14:textId="77777777" w:rsidR="0080582D" w:rsidRDefault="0080582D" w:rsidP="0080582D">
      <w:r>
        <w:t>MANAGEMENT books have a deservedly poor reputation. Too often they are written by people who confuse insight with jargon, the types who love to call a spade a “manual horticultural utensil”. At the other end of the scale are tomes containing a plethora of pithy platitudes about “breaking the mould” and “worshipping the kill”. The choice, in short, is between the incomprehensible and the inconsequential.</w:t>
      </w:r>
    </w:p>
    <w:p w14:paraId="5765A12E" w14:textId="77777777" w:rsidR="0080582D" w:rsidRDefault="0080582D" w:rsidP="0080582D"/>
    <w:p w14:paraId="70E547FC" w14:textId="77777777" w:rsidR="0080582D" w:rsidRDefault="0080582D" w:rsidP="0080582D">
      <w:pPr>
        <w:rPr>
          <w:rFonts w:hint="eastAsia"/>
        </w:rPr>
      </w:pPr>
      <w:r>
        <w:rPr>
          <w:rFonts w:hint="eastAsia"/>
        </w:rPr>
        <w:t>管理学著作声誉不佳也是咎由自取。它们的作者大多把“行话”当作思想洞见——也就是那种喜欢把铲子唤作“手工园艺工具”的人。其余的大部头著作充斥着精炼的陈词滥调，什么“打破模式”啦，“崇拜杀戮”啦。简言之，你</w:t>
      </w:r>
      <w:r>
        <w:rPr>
          <w:rFonts w:hint="eastAsia"/>
        </w:rPr>
        <w:lastRenderedPageBreak/>
        <w:t>只有两种选择：要么看不懂，要么不用看。</w:t>
      </w:r>
    </w:p>
    <w:p w14:paraId="27078C6E" w14:textId="77777777" w:rsidR="0080582D" w:rsidRDefault="0080582D" w:rsidP="0080582D"/>
    <w:p w14:paraId="67A3116E" w14:textId="77777777" w:rsidR="0080582D" w:rsidRDefault="0080582D" w:rsidP="0080582D">
      <w:r>
        <w:t>So it was a joy for Bartleby to read “It Doesn’t Have to be Crazy at Work”, by Jason Fried and David Heinemeier Hansson, who run a software company in Chicago called Basecamp. Their book is funny, well-written and iconoclastic and by far the best thing on management published this year.</w:t>
      </w:r>
    </w:p>
    <w:p w14:paraId="75E08F03" w14:textId="77777777" w:rsidR="0080582D" w:rsidRDefault="0080582D" w:rsidP="0080582D"/>
    <w:p w14:paraId="42DB4F11" w14:textId="77777777" w:rsidR="0080582D" w:rsidRDefault="0080582D" w:rsidP="0080582D">
      <w:pPr>
        <w:rPr>
          <w:rFonts w:hint="eastAsia"/>
        </w:rPr>
      </w:pPr>
      <w:r>
        <w:rPr>
          <w:rFonts w:hint="eastAsia"/>
        </w:rPr>
        <w:t>因此，当本专栏作者读到杰森·弗莱德（</w:t>
      </w:r>
      <w:r>
        <w:rPr>
          <w:rFonts w:hint="eastAsia"/>
        </w:rPr>
        <w:t>Jason Fried</w:t>
      </w:r>
      <w:r>
        <w:rPr>
          <w:rFonts w:hint="eastAsia"/>
        </w:rPr>
        <w:t>）和大卫·海涅迈尔·汉森（</w:t>
      </w:r>
      <w:r>
        <w:rPr>
          <w:rFonts w:hint="eastAsia"/>
        </w:rPr>
        <w:t>David Heinemeier Hansson</w:t>
      </w:r>
      <w:r>
        <w:rPr>
          <w:rFonts w:hint="eastAsia"/>
        </w:rPr>
        <w:t>）的《工作何须卖命》（</w:t>
      </w:r>
      <w:r>
        <w:rPr>
          <w:rFonts w:hint="eastAsia"/>
        </w:rPr>
        <w:t>It Doesn</w:t>
      </w:r>
      <w:r>
        <w:rPr>
          <w:rFonts w:hint="eastAsia"/>
        </w:rPr>
        <w:t>’</w:t>
      </w:r>
      <w:r>
        <w:rPr>
          <w:rFonts w:hint="eastAsia"/>
        </w:rPr>
        <w:t>t Have to be Crazy at Work</w:t>
      </w:r>
      <w:r>
        <w:rPr>
          <w:rFonts w:hint="eastAsia"/>
        </w:rPr>
        <w:t>）一书时着实开心。两位作者在芝加哥经营着一家叫</w:t>
      </w:r>
      <w:r>
        <w:rPr>
          <w:rFonts w:hint="eastAsia"/>
        </w:rPr>
        <w:t>Basecamp</w:t>
      </w:r>
      <w:r>
        <w:rPr>
          <w:rFonts w:hint="eastAsia"/>
        </w:rPr>
        <w:t>的软件公司。他们的这本书文笔上乘、妙趣横生、打破传统，绝对是今年出版的管理学著作中的最佳。</w:t>
      </w:r>
    </w:p>
    <w:p w14:paraId="72750515" w14:textId="77777777" w:rsidR="0080582D" w:rsidRDefault="0080582D" w:rsidP="0080582D"/>
    <w:p w14:paraId="0E50E287" w14:textId="77777777" w:rsidR="0080582D" w:rsidRDefault="0080582D" w:rsidP="0080582D">
      <w:r>
        <w:t>The authors argue that it is perfectly possible to run a business with consistently growing profits (as they do) without requiring employees to work madly long hours. Tired workers will not be productive since “creativity, progress and impact do not yield to brute force”. Sleep-deprived managers are likely to be counterproductively impatient.</w:t>
      </w:r>
    </w:p>
    <w:p w14:paraId="500F1E19" w14:textId="77777777" w:rsidR="0080582D" w:rsidRDefault="0080582D" w:rsidP="0080582D"/>
    <w:p w14:paraId="6F0282BD" w14:textId="77777777" w:rsidR="0080582D" w:rsidRDefault="0080582D" w:rsidP="0080582D">
      <w:pPr>
        <w:rPr>
          <w:rFonts w:hint="eastAsia"/>
        </w:rPr>
      </w:pPr>
      <w:r>
        <w:rPr>
          <w:rFonts w:hint="eastAsia"/>
        </w:rPr>
        <w:t>作者指出，经营一家企业，完全可以在不要求员工疯狂加班的情况下实现利润持续增长（他们就做到了）。疲惫的员工难有成效，因为“用蛮力是逼不出创造力、进步和影响力的”。睡眠不足的管理者很可能会变得焦躁不耐烦，反而影响效率。</w:t>
      </w:r>
    </w:p>
    <w:p w14:paraId="4E5E8ECF" w14:textId="77777777" w:rsidR="0080582D" w:rsidRDefault="0080582D" w:rsidP="0080582D"/>
    <w:p w14:paraId="1C9988AC" w14:textId="77777777" w:rsidR="0080582D" w:rsidRDefault="0080582D" w:rsidP="0080582D">
      <w:r>
        <w:t>Basecamp employees have a 40-hour week, except in the summer when the company runs a four-day, 32-hour week. They also get three weeks’ holiday every year (subsidised by the firm to the tune of $5,000 per person), a month-long sabbatical every three years, and a monthly massage at a spa.</w:t>
      </w:r>
    </w:p>
    <w:p w14:paraId="491CF06C" w14:textId="77777777" w:rsidR="0080582D" w:rsidRDefault="0080582D" w:rsidP="0080582D"/>
    <w:p w14:paraId="76403313" w14:textId="77777777" w:rsidR="0080582D" w:rsidRDefault="0080582D" w:rsidP="0080582D">
      <w:pPr>
        <w:rPr>
          <w:rFonts w:hint="eastAsia"/>
        </w:rPr>
      </w:pPr>
      <w:r>
        <w:rPr>
          <w:rFonts w:hint="eastAsia"/>
        </w:rPr>
        <w:t>Basecamp</w:t>
      </w:r>
      <w:r>
        <w:rPr>
          <w:rFonts w:hint="eastAsia"/>
        </w:rPr>
        <w:t>的员工每周工作</w:t>
      </w:r>
      <w:r>
        <w:rPr>
          <w:rFonts w:hint="eastAsia"/>
        </w:rPr>
        <w:t>40</w:t>
      </w:r>
      <w:r>
        <w:rPr>
          <w:rFonts w:hint="eastAsia"/>
        </w:rPr>
        <w:t>小时，到了夏季一周工作四天、共</w:t>
      </w:r>
      <w:r>
        <w:rPr>
          <w:rFonts w:hint="eastAsia"/>
        </w:rPr>
        <w:t>32</w:t>
      </w:r>
      <w:r>
        <w:rPr>
          <w:rFonts w:hint="eastAsia"/>
        </w:rPr>
        <w:t>小时。他们每年有三周假期（公司提供高达每人</w:t>
      </w:r>
      <w:r>
        <w:rPr>
          <w:rFonts w:hint="eastAsia"/>
        </w:rPr>
        <w:t>5000</w:t>
      </w:r>
      <w:r>
        <w:rPr>
          <w:rFonts w:hint="eastAsia"/>
        </w:rPr>
        <w:t>美元的补贴），每三年可休一次一个月长假。另外，每个月可享受一次水疗按摩。</w:t>
      </w:r>
    </w:p>
    <w:p w14:paraId="17F469EC" w14:textId="77777777" w:rsidR="0080582D" w:rsidRDefault="0080582D" w:rsidP="0080582D"/>
    <w:p w14:paraId="16904CB1" w14:textId="77777777" w:rsidR="0080582D" w:rsidRDefault="0080582D" w:rsidP="0080582D">
      <w:r>
        <w:t>Those are the right sort of perks, say Messrs Fried and Heinemeier Hansson. The wrong kind, found in many offices, include free dinners, games rooms and snack bars, which are all devices to keep employees at the office for longer. Workers should also beware of companies that declare “we’re all family here”—a ruse to get workers to put their employers ahead of the needs of their real families.</w:t>
      </w:r>
    </w:p>
    <w:p w14:paraId="38DAE07E" w14:textId="77777777" w:rsidR="0080582D" w:rsidRDefault="0080582D" w:rsidP="0080582D"/>
    <w:p w14:paraId="3FE31279" w14:textId="77777777" w:rsidR="0080582D" w:rsidRDefault="0080582D" w:rsidP="0080582D">
      <w:pPr>
        <w:rPr>
          <w:rFonts w:hint="eastAsia"/>
        </w:rPr>
      </w:pPr>
      <w:r>
        <w:rPr>
          <w:rFonts w:hint="eastAsia"/>
        </w:rPr>
        <w:t>弗莱德和海涅迈尔·汉森说，这些才是正确的福利。很多公司给予员工的福利都不对，像是免费晚餐、游戏室和小吃吧。这都是公司为让员工在办公室多待些时候而耍的花招。如果有公司宣称“我们都是一家人”，员工们就要小心了——这也是个诡计，为的是让员工优先考虑雇主，而不是自己真正的家人。</w:t>
      </w:r>
    </w:p>
    <w:p w14:paraId="0548777D" w14:textId="77777777" w:rsidR="0080582D" w:rsidRDefault="0080582D" w:rsidP="0080582D"/>
    <w:p w14:paraId="481CAD7B" w14:textId="77777777" w:rsidR="0080582D" w:rsidRDefault="0080582D" w:rsidP="0080582D">
      <w:r>
        <w:t>Another criticism of corporate culture levelled by the book is that offices have become interruption factories. People are working longer and later because they cannot get stuff done at the office any more. At a conference attended by 600 people, the authors asked how many had recently enjoyed 3-4 hours of uninterrupted work; only 30 hands went up.</w:t>
      </w:r>
    </w:p>
    <w:p w14:paraId="0F3834EF" w14:textId="77777777" w:rsidR="0080582D" w:rsidRDefault="0080582D" w:rsidP="0080582D"/>
    <w:p w14:paraId="7A5361DA" w14:textId="77777777" w:rsidR="0080582D" w:rsidRDefault="0080582D" w:rsidP="0080582D">
      <w:pPr>
        <w:rPr>
          <w:rFonts w:hint="eastAsia"/>
        </w:rPr>
      </w:pPr>
      <w:r>
        <w:rPr>
          <w:rFonts w:hint="eastAsia"/>
        </w:rPr>
        <w:t>这本书对公司文化提出的另一条批评是办公室已成为制造干扰的工厂。人们之所以加班到很晚，是因为他们已经没法在办公室里把活儿干完。在一个</w:t>
      </w:r>
      <w:r>
        <w:rPr>
          <w:rFonts w:hint="eastAsia"/>
        </w:rPr>
        <w:t>600</w:t>
      </w:r>
      <w:r>
        <w:rPr>
          <w:rFonts w:hint="eastAsia"/>
        </w:rPr>
        <w:t>人出席的大会上，作者问有谁最近有连续工作三、四个小时没被打断的经历，只有</w:t>
      </w:r>
      <w:r>
        <w:rPr>
          <w:rFonts w:hint="eastAsia"/>
        </w:rPr>
        <w:t>30</w:t>
      </w:r>
      <w:r>
        <w:rPr>
          <w:rFonts w:hint="eastAsia"/>
        </w:rPr>
        <w:t>个人举手。</w:t>
      </w:r>
    </w:p>
    <w:p w14:paraId="6BDDEEC4" w14:textId="77777777" w:rsidR="0080582D" w:rsidRDefault="0080582D" w:rsidP="0080582D"/>
    <w:p w14:paraId="3C1DB7BC" w14:textId="77777777" w:rsidR="0080582D" w:rsidRDefault="0080582D" w:rsidP="0080582D">
      <w:r>
        <w:t>Open-plan offices are particularly bad at providing an environment for calm, creative work, they argue. So “library rules” are imposed at Basecamp. Conversations are kept to a whisper and there are separate rooms when meetings are needed.</w:t>
      </w:r>
    </w:p>
    <w:p w14:paraId="5B1E7BBD" w14:textId="77777777" w:rsidR="0080582D" w:rsidRDefault="0080582D" w:rsidP="0080582D"/>
    <w:p w14:paraId="3B7DF6B3" w14:textId="77777777" w:rsidR="0080582D" w:rsidRDefault="0080582D" w:rsidP="0080582D">
      <w:pPr>
        <w:rPr>
          <w:rFonts w:hint="eastAsia"/>
        </w:rPr>
      </w:pPr>
      <w:r>
        <w:rPr>
          <w:rFonts w:hint="eastAsia"/>
        </w:rPr>
        <w:t>二人认为，开放式办公室尤其难以提供适当的环境，让员工去做需要安静的、创造性的工作。因此，</w:t>
      </w:r>
      <w:r>
        <w:rPr>
          <w:rFonts w:hint="eastAsia"/>
        </w:rPr>
        <w:t>Basecamp</w:t>
      </w:r>
      <w:r>
        <w:rPr>
          <w:rFonts w:hint="eastAsia"/>
        </w:rPr>
        <w:t>实行</w:t>
      </w:r>
      <w:r>
        <w:rPr>
          <w:rFonts w:hint="eastAsia"/>
        </w:rPr>
        <w:lastRenderedPageBreak/>
        <w:t>“图书馆馆规”，员工只能轻声交谈，如果需要开会就要另找房间。</w:t>
      </w:r>
    </w:p>
    <w:p w14:paraId="6A6E0039" w14:textId="77777777" w:rsidR="0080582D" w:rsidRDefault="0080582D" w:rsidP="0080582D"/>
    <w:p w14:paraId="190B8AB0" w14:textId="77777777" w:rsidR="0080582D" w:rsidRDefault="0080582D" w:rsidP="0080582D">
      <w:r>
        <w:t>Meetings are avoided, especially those involving lots of people. As the authors rightly point out: “Eight people in a room doesn’t cost one hour, it costs eight hours”. Workers do not need to be kept abreast of every single corporate development via memos or all-staff emails. The firm encourages JOMO, the “joy of missing out”, so employees can concentrate on their own work projects.</w:t>
      </w:r>
    </w:p>
    <w:p w14:paraId="6AD43EB4" w14:textId="77777777" w:rsidR="0080582D" w:rsidRDefault="0080582D" w:rsidP="0080582D"/>
    <w:p w14:paraId="6B766524" w14:textId="77777777" w:rsidR="0080582D" w:rsidRDefault="0080582D" w:rsidP="0080582D">
      <w:pPr>
        <w:rPr>
          <w:rFonts w:hint="eastAsia"/>
        </w:rPr>
      </w:pPr>
      <w:r>
        <w:rPr>
          <w:rFonts w:hint="eastAsia"/>
        </w:rPr>
        <w:t>Basecamp</w:t>
      </w:r>
      <w:r>
        <w:rPr>
          <w:rFonts w:hint="eastAsia"/>
        </w:rPr>
        <w:t>避免开会，特别是那种很多人参加的大会。作者指出的一点很有道理：“八个人开一个会，花费的不是一个小时，而是八个小时”。没必要通过备忘录或给全体员工发邮件让他们了解公司发展的每一个动态。公司鼓励员工“享受错失”（</w:t>
      </w:r>
      <w:r>
        <w:rPr>
          <w:rFonts w:hint="eastAsia"/>
        </w:rPr>
        <w:t>JOMO</w:t>
      </w:r>
      <w:r>
        <w:rPr>
          <w:rFonts w:hint="eastAsia"/>
        </w:rPr>
        <w:t>，</w:t>
      </w:r>
      <w:r>
        <w:rPr>
          <w:rFonts w:hint="eastAsia"/>
        </w:rPr>
        <w:t>joy of missing out</w:t>
      </w:r>
      <w:r>
        <w:rPr>
          <w:rFonts w:hint="eastAsia"/>
        </w:rPr>
        <w:t>的缩写），这样他们就可专注于自己的工作内容。</w:t>
      </w:r>
    </w:p>
    <w:p w14:paraId="381309B1" w14:textId="77777777" w:rsidR="0080582D" w:rsidRDefault="0080582D" w:rsidP="0080582D"/>
    <w:p w14:paraId="4D67AFA1" w14:textId="77777777" w:rsidR="0080582D" w:rsidRDefault="0080582D" w:rsidP="0080582D">
      <w:r>
        <w:t>Another way to reduce stress is to avoid turning deadlines into “dreadlines”—unrealistic targets for project completions accompanied by ever-changing requirements. “Goals are fake,” the authors write. In their telling, made-up numbers function as a source of unnecessary stress until they are either achieved or abandoned.</w:t>
      </w:r>
    </w:p>
    <w:p w14:paraId="1DC995A6" w14:textId="77777777" w:rsidR="0080582D" w:rsidRDefault="0080582D" w:rsidP="0080582D"/>
    <w:p w14:paraId="597EB2D5" w14:textId="77777777" w:rsidR="0080582D" w:rsidRDefault="0080582D" w:rsidP="0080582D">
      <w:pPr>
        <w:rPr>
          <w:rFonts w:hint="eastAsia"/>
        </w:rPr>
      </w:pPr>
      <w:r>
        <w:rPr>
          <w:rFonts w:hint="eastAsia"/>
        </w:rPr>
        <w:t>另一个减压的方法是避免让截止日变成“要命日”——设定不切实际的完成时间，项目要求却又一变再变。“目标都是假的。”两位作者如此写道。他们认为，领导大笔一挥定下的目标数字在被达成或放弃之前，只会成为无谓的压力之源。</w:t>
      </w:r>
    </w:p>
    <w:p w14:paraId="6C9F71B0" w14:textId="77777777" w:rsidR="0080582D" w:rsidRDefault="0080582D" w:rsidP="0080582D"/>
    <w:p w14:paraId="3BD964C0" w14:textId="77777777" w:rsidR="0080582D" w:rsidRDefault="0080582D" w:rsidP="0080582D">
      <w:r>
        <w:t>Nor should workers demand that their colleagues deal with a query straight away. In almost every situation, the expectation of an immediate response is unrealistic. Allowing workers more time means they can come up with a more considered and helpful answer.</w:t>
      </w:r>
    </w:p>
    <w:p w14:paraId="1DFADE50" w14:textId="77777777" w:rsidR="0080582D" w:rsidRDefault="0080582D" w:rsidP="0080582D"/>
    <w:p w14:paraId="3C2F5E42" w14:textId="77777777" w:rsidR="0080582D" w:rsidRDefault="0080582D" w:rsidP="0080582D">
      <w:pPr>
        <w:rPr>
          <w:rFonts w:hint="eastAsia"/>
        </w:rPr>
      </w:pPr>
      <w:r>
        <w:rPr>
          <w:rFonts w:hint="eastAsia"/>
        </w:rPr>
        <w:t>员工也不应要求同事第一时间回应自己的询问。几乎在所有的情形下，期待他人当即作出回覆都是不现实的。给员工多一些时间，他们有可能给出更周全、更有帮助的答复。</w:t>
      </w:r>
    </w:p>
    <w:p w14:paraId="003FD07D" w14:textId="77777777" w:rsidR="0080582D" w:rsidRDefault="0080582D" w:rsidP="0080582D"/>
    <w:p w14:paraId="2B2DFBF7" w14:textId="77777777" w:rsidR="0080582D" w:rsidRDefault="0080582D" w:rsidP="0080582D">
      <w:r>
        <w:t>The overall aim of the firm should be couched in modest terms. Too many businesses talk about “changing the world” and becoming a “disrupter”. Such aims are far too grandiose and put everyone under too much pressure. As a manager, if you set out to do a good job for your customers, and to treat your employees fairly, things will probably turn out fine.</w:t>
      </w:r>
    </w:p>
    <w:p w14:paraId="1E28012F" w14:textId="77777777" w:rsidR="0080582D" w:rsidRDefault="0080582D" w:rsidP="0080582D"/>
    <w:p w14:paraId="7FC230C0" w14:textId="77777777" w:rsidR="0080582D" w:rsidRDefault="0080582D" w:rsidP="0080582D">
      <w:pPr>
        <w:rPr>
          <w:rFonts w:hint="eastAsia"/>
        </w:rPr>
      </w:pPr>
      <w:r>
        <w:rPr>
          <w:rFonts w:hint="eastAsia"/>
        </w:rPr>
        <w:t>在表述公司总体目标时，措辞应谦逊。太多企业都在谈论要“改变世界”和成为“颠覆者”了。这样的目标实在太过浮夸，让所有人都背负沉重压力。身为一名管理者，如果你以尽心服务客户、平等对待员工为己任，结果也许就不赖。</w:t>
      </w:r>
    </w:p>
    <w:p w14:paraId="57D53D4B" w14:textId="77777777" w:rsidR="0080582D" w:rsidRDefault="0080582D" w:rsidP="0080582D"/>
    <w:p w14:paraId="2A9D56B7" w14:textId="77777777" w:rsidR="0080582D" w:rsidRDefault="0080582D" w:rsidP="0080582D">
      <w:r>
        <w:t>In short, the book aims to persuade managers to take their “mission” less seriously and to take their employees more so. Furthermore, executives should stop equating the work ethic with the practice of working long hours. Work should not be frantic. A calm company can be good for employees and very profitable as well.</w:t>
      </w:r>
    </w:p>
    <w:p w14:paraId="7114769B" w14:textId="77777777" w:rsidR="0080582D" w:rsidRDefault="0080582D" w:rsidP="0080582D"/>
    <w:p w14:paraId="39170721" w14:textId="77777777" w:rsidR="0080582D" w:rsidRDefault="0080582D" w:rsidP="0080582D">
      <w:pPr>
        <w:rPr>
          <w:rFonts w:hint="eastAsia"/>
        </w:rPr>
      </w:pPr>
      <w:r>
        <w:rPr>
          <w:rFonts w:hint="eastAsia"/>
        </w:rPr>
        <w:t>简言之，这本书力图说服管理者别把自己的“使命”看得那么重，倒是要多多重视员工。此外，高管们应停止在工作伦理与长时间工作之间划等号。工作不应那么疯狂忙乱。一家淡定的公司可以在造福员工的同时也赚取丰厚的利润。</w:t>
      </w:r>
    </w:p>
    <w:p w14:paraId="43794957" w14:textId="77777777" w:rsidR="0080582D" w:rsidRDefault="0080582D" w:rsidP="0080582D"/>
    <w:p w14:paraId="1EFF6BF8" w14:textId="77777777" w:rsidR="0080582D" w:rsidRDefault="0080582D" w:rsidP="0080582D">
      <w:r>
        <w:t xml:space="preserve">Whether or not it is as nice to work at Basecamp as the authors make it sound is hard to tell from the outside. It was voted one of America’s best small companies in 2017 by Forbes, a magazine. It helps that the group is private and has no activist investors to please. Some of its practices might not be possible at a giant, listed firm. But a lot more executives ought to reflect on its message. A relaxed ethos in the office might work better in the long run than the hard-charging approach that, at the </w:t>
      </w:r>
      <w:r>
        <w:lastRenderedPageBreak/>
        <w:t>moment, is all too common.</w:t>
      </w:r>
    </w:p>
    <w:p w14:paraId="47DDC902" w14:textId="77777777" w:rsidR="0080582D" w:rsidRDefault="0080582D" w:rsidP="0080582D"/>
    <w:p w14:paraId="2275293F" w14:textId="77777777" w:rsidR="0080582D" w:rsidRDefault="0080582D" w:rsidP="0080582D">
      <w:pPr>
        <w:rPr>
          <w:rFonts w:hint="eastAsia"/>
        </w:rPr>
      </w:pPr>
      <w:r>
        <w:rPr>
          <w:rFonts w:hint="eastAsia"/>
        </w:rPr>
        <w:t>在</w:t>
      </w:r>
      <w:r>
        <w:rPr>
          <w:rFonts w:hint="eastAsia"/>
        </w:rPr>
        <w:t>Basecamp</w:t>
      </w:r>
      <w:r>
        <w:rPr>
          <w:rFonts w:hint="eastAsia"/>
        </w:rPr>
        <w:t>工作的体验是不是真像作者们描述得那样好，作为局外人很难知晓。《福布斯》杂志去年将该公司评选为美国最佳小型公司之一。</w:t>
      </w:r>
      <w:r>
        <w:rPr>
          <w:rFonts w:hint="eastAsia"/>
        </w:rPr>
        <w:t>Basecamp</w:t>
      </w:r>
      <w:r>
        <w:rPr>
          <w:rFonts w:hint="eastAsia"/>
        </w:rPr>
        <w:t>是一家私营公司，也没有维权投资者要去讨好，这两点不无帮助。它的有些举措对于巨头上市公司来说可能并不可行。但众多高管都应仔细思考它传达的信息。眼下把员工逼到拼命的公司太常见了，而从长远来看，在办公室引入放松的氛围也许会更富成效。</w:t>
      </w:r>
    </w:p>
    <w:p w14:paraId="65558D29" w14:textId="77777777" w:rsidR="0080582D" w:rsidRDefault="0080582D" w:rsidP="0080582D">
      <w:pPr>
        <w:pStyle w:val="1"/>
      </w:pPr>
      <w:r>
        <w:t>Global warming: War war is better than jaw jaw</w:t>
      </w:r>
    </w:p>
    <w:p w14:paraId="1E1543F3" w14:textId="77777777" w:rsidR="0080582D" w:rsidRDefault="0080582D" w:rsidP="0080582D">
      <w:r>
        <w:t>Action now might still avert the worst of climate change. But how likely is that?</w:t>
      </w:r>
    </w:p>
    <w:p w14:paraId="30DC83E4" w14:textId="77777777" w:rsidR="0080582D" w:rsidRDefault="0080582D" w:rsidP="0080582D">
      <w:pPr>
        <w:rPr>
          <w:rFonts w:hint="eastAsia"/>
        </w:rPr>
      </w:pPr>
      <w:r>
        <w:rPr>
          <w:rFonts w:hint="eastAsia"/>
        </w:rPr>
        <w:t>全球变暖：动口不如动手</w:t>
      </w:r>
    </w:p>
    <w:p w14:paraId="16BC87AA" w14:textId="77777777" w:rsidR="0080582D" w:rsidRDefault="0080582D" w:rsidP="0080582D">
      <w:pPr>
        <w:rPr>
          <w:rFonts w:hint="eastAsia"/>
        </w:rPr>
      </w:pPr>
      <w:r>
        <w:rPr>
          <w:rFonts w:hint="eastAsia"/>
        </w:rPr>
        <w:t>现在就行动，或许仍能避免最恶劣的气候变化。但这可能性有多大？</w:t>
      </w:r>
    </w:p>
    <w:p w14:paraId="59AD4352" w14:textId="77777777" w:rsidR="0080582D" w:rsidRDefault="0080582D" w:rsidP="0080582D">
      <w:r>
        <w:t xml:space="preserve">20181013 science and technology </w:t>
      </w:r>
      <w:r>
        <w:rPr>
          <w:rFonts w:ascii="Segoe UI Emoji" w:hAnsi="Segoe UI Emoji" w:cs="Segoe UI Emoji"/>
        </w:rPr>
        <w:t>🇬🇧</w:t>
      </w:r>
      <w:r>
        <w:t xml:space="preserve"> English Version</w:t>
      </w:r>
    </w:p>
    <w:p w14:paraId="7C1092C7" w14:textId="77777777" w:rsidR="0080582D" w:rsidRDefault="0080582D" w:rsidP="0080582D"/>
    <w:p w14:paraId="22DBDE4C" w14:textId="77777777" w:rsidR="0080582D" w:rsidRDefault="0080582D" w:rsidP="0080582D">
      <w:r>
        <w:t>IN 1996 the European Union became the first significant political body to suggest that the goal of preventing “dangerous anthropogenic interference in the climate”, to which the world had signed on at the Rio Earth summit of 1992, meant, in practical terms, keeping global warming below 2°C relative to the late 1800s. This two-degree limit had been an informal measure of the point where climate change gets serious since the 1970s. William Nordhaus, a pioneer of climate economics who this week shared the Nobel prize for his efforts (see Free exchange) seems to have been the first to use it as such. But between 1996 and the Copenhagen climate summit of 2009 it was transformed from one possible interpretation of the Rio goal to the target on which the world agreed.</w:t>
      </w:r>
    </w:p>
    <w:p w14:paraId="67EBD9B5" w14:textId="77777777" w:rsidR="0080582D" w:rsidRDefault="0080582D" w:rsidP="0080582D"/>
    <w:p w14:paraId="5E0BD543" w14:textId="77777777" w:rsidR="0080582D" w:rsidRDefault="0080582D" w:rsidP="0080582D">
      <w:pPr>
        <w:rPr>
          <w:rFonts w:hint="eastAsia"/>
        </w:rPr>
      </w:pPr>
      <w:r>
        <w:rPr>
          <w:rFonts w:hint="eastAsia"/>
        </w:rPr>
        <w:t>在</w:t>
      </w:r>
      <w:r>
        <w:rPr>
          <w:rFonts w:hint="eastAsia"/>
        </w:rPr>
        <w:t>1992</w:t>
      </w:r>
      <w:r>
        <w:rPr>
          <w:rFonts w:hint="eastAsia"/>
        </w:rPr>
        <w:t>年的里约地球峰会上，世界各国签署公约，确立了防止“气候系统受到危险的人为干扰”的目标。</w:t>
      </w:r>
      <w:r>
        <w:rPr>
          <w:rFonts w:hint="eastAsia"/>
        </w:rPr>
        <w:t>1996</w:t>
      </w:r>
      <w:r>
        <w:rPr>
          <w:rFonts w:hint="eastAsia"/>
        </w:rPr>
        <w:t>年，在各重要政治体中，欧盟第一个提出，在实践中应将该目标定为全球气温比</w:t>
      </w:r>
      <w:r>
        <w:rPr>
          <w:rFonts w:hint="eastAsia"/>
        </w:rPr>
        <w:t>19</w:t>
      </w:r>
      <w:r>
        <w:rPr>
          <w:rFonts w:hint="eastAsia"/>
        </w:rPr>
        <w:t>世纪末升高不超过</w:t>
      </w:r>
      <w:r>
        <w:rPr>
          <w:rFonts w:hint="eastAsia"/>
        </w:rPr>
        <w:t>2</w:t>
      </w:r>
      <w:r>
        <w:rPr>
          <w:rFonts w:hint="eastAsia"/>
        </w:rPr>
        <w:t>°</w:t>
      </w:r>
      <w:r>
        <w:rPr>
          <w:rFonts w:hint="eastAsia"/>
        </w:rPr>
        <w:t>C</w:t>
      </w:r>
      <w:r>
        <w:rPr>
          <w:rFonts w:hint="eastAsia"/>
        </w:rPr>
        <w:t>。自上世纪</w:t>
      </w:r>
      <w:r>
        <w:rPr>
          <w:rFonts w:hint="eastAsia"/>
        </w:rPr>
        <w:t>70</w:t>
      </w:r>
      <w:r>
        <w:rPr>
          <w:rFonts w:hint="eastAsia"/>
        </w:rPr>
        <w:t>年代以来，这个</w:t>
      </w:r>
      <w:r>
        <w:rPr>
          <w:rFonts w:hint="eastAsia"/>
        </w:rPr>
        <w:t>2</w:t>
      </w:r>
      <w:r>
        <w:rPr>
          <w:rFonts w:hint="eastAsia"/>
        </w:rPr>
        <w:t>°</w:t>
      </w:r>
      <w:r>
        <w:rPr>
          <w:rFonts w:hint="eastAsia"/>
        </w:rPr>
        <w:t>C</w:t>
      </w:r>
      <w:r>
        <w:rPr>
          <w:rFonts w:hint="eastAsia"/>
        </w:rPr>
        <w:t>的限定一直是衡量气候变化严重程度的非正式指标。本月稍早时，气候经济学的开创者威廉·诺德豪斯（</w:t>
      </w:r>
      <w:r>
        <w:rPr>
          <w:rFonts w:hint="eastAsia"/>
        </w:rPr>
        <w:t>William Nordhaus</w:t>
      </w:r>
      <w:r>
        <w:rPr>
          <w:rFonts w:hint="eastAsia"/>
        </w:rPr>
        <w:t>）与他人共获诺贝尔奖，他似乎就是首个创立这项指标的人。但是，在</w:t>
      </w:r>
      <w:r>
        <w:rPr>
          <w:rFonts w:hint="eastAsia"/>
        </w:rPr>
        <w:t>1996</w:t>
      </w:r>
      <w:r>
        <w:rPr>
          <w:rFonts w:hint="eastAsia"/>
        </w:rPr>
        <w:t>年到</w:t>
      </w:r>
      <w:r>
        <w:rPr>
          <w:rFonts w:hint="eastAsia"/>
        </w:rPr>
        <w:t>2009</w:t>
      </w:r>
      <w:r>
        <w:rPr>
          <w:rFonts w:hint="eastAsia"/>
        </w:rPr>
        <w:t>年哥本哈根气候峰会期间，</w:t>
      </w:r>
      <w:r>
        <w:rPr>
          <w:rFonts w:hint="eastAsia"/>
        </w:rPr>
        <w:t>2</w:t>
      </w:r>
      <w:r>
        <w:rPr>
          <w:rFonts w:hint="eastAsia"/>
        </w:rPr>
        <w:t>°</w:t>
      </w:r>
      <w:r>
        <w:rPr>
          <w:rFonts w:hint="eastAsia"/>
        </w:rPr>
        <w:t>C</w:t>
      </w:r>
      <w:r>
        <w:rPr>
          <w:rFonts w:hint="eastAsia"/>
        </w:rPr>
        <w:t>的限定已经从对里约目标的一种可能的解释变成了世界各国的一致目标。</w:t>
      </w:r>
    </w:p>
    <w:p w14:paraId="07014362" w14:textId="77777777" w:rsidR="0080582D" w:rsidRDefault="0080582D" w:rsidP="0080582D"/>
    <w:p w14:paraId="5682CA7C" w14:textId="77777777" w:rsidR="0080582D" w:rsidRDefault="0080582D" w:rsidP="0080582D">
      <w:r>
        <w:t>At the Paris climate summit of 2015, though, this changed. In light of both new evidence and new concerns, notably those of low lying countries that might not survive the amount of sea level rise two degrees would bring, the nations of the world agreed a new target: keeping warming “well below” 2°C above pre-industrial temperatures. Indeed, they urged themselves to “pursue efforts towards 1.5°C”.</w:t>
      </w:r>
    </w:p>
    <w:p w14:paraId="729EE69D" w14:textId="77777777" w:rsidR="0080582D" w:rsidRDefault="0080582D" w:rsidP="0080582D"/>
    <w:p w14:paraId="550200A2" w14:textId="77777777" w:rsidR="0080582D" w:rsidRDefault="0080582D" w:rsidP="0080582D">
      <w:pPr>
        <w:rPr>
          <w:rFonts w:hint="eastAsia"/>
        </w:rPr>
      </w:pPr>
      <w:r>
        <w:rPr>
          <w:rFonts w:hint="eastAsia"/>
        </w:rPr>
        <w:t>不过，在</w:t>
      </w:r>
      <w:r>
        <w:rPr>
          <w:rFonts w:hint="eastAsia"/>
        </w:rPr>
        <w:t>2015</w:t>
      </w:r>
      <w:r>
        <w:rPr>
          <w:rFonts w:hint="eastAsia"/>
        </w:rPr>
        <w:t>年的巴黎气候峰会上，这一点发生了变化。考虑到一些新出现的证据和新的关切点，尤其是那些可能无法在升温</w:t>
      </w:r>
      <w:r>
        <w:rPr>
          <w:rFonts w:hint="eastAsia"/>
        </w:rPr>
        <w:t>2</w:t>
      </w:r>
      <w:r>
        <w:rPr>
          <w:rFonts w:hint="eastAsia"/>
        </w:rPr>
        <w:t>°</w:t>
      </w:r>
      <w:r>
        <w:rPr>
          <w:rFonts w:hint="eastAsia"/>
        </w:rPr>
        <w:t>C</w:t>
      </w:r>
      <w:r>
        <w:rPr>
          <w:rFonts w:hint="eastAsia"/>
        </w:rPr>
        <w:t>带来的海平面上升中幸存的低地国家，世界各国达成了一个新的目标：将全球气温较前工业化时期的升幅控制在“远低于”</w:t>
      </w:r>
      <w:r>
        <w:rPr>
          <w:rFonts w:hint="eastAsia"/>
        </w:rPr>
        <w:t>2</w:t>
      </w:r>
      <w:r>
        <w:rPr>
          <w:rFonts w:hint="eastAsia"/>
        </w:rPr>
        <w:t>°</w:t>
      </w:r>
      <w:r>
        <w:rPr>
          <w:rFonts w:hint="eastAsia"/>
        </w:rPr>
        <w:t>C</w:t>
      </w:r>
      <w:r>
        <w:rPr>
          <w:rFonts w:hint="eastAsia"/>
        </w:rPr>
        <w:t>的水平。确切来说，各国敦促自己将升幅“努力控制在</w:t>
      </w:r>
      <w:r>
        <w:rPr>
          <w:rFonts w:hint="eastAsia"/>
        </w:rPr>
        <w:t>1.5</w:t>
      </w:r>
      <w:r>
        <w:rPr>
          <w:rFonts w:hint="eastAsia"/>
        </w:rPr>
        <w:t>°</w:t>
      </w:r>
      <w:r>
        <w:rPr>
          <w:rFonts w:hint="eastAsia"/>
        </w:rPr>
        <w:t>C</w:t>
      </w:r>
      <w:r>
        <w:rPr>
          <w:rFonts w:hint="eastAsia"/>
        </w:rPr>
        <w:t>的水平”。</w:t>
      </w:r>
    </w:p>
    <w:p w14:paraId="48DF1A65" w14:textId="77777777" w:rsidR="0080582D" w:rsidRDefault="0080582D" w:rsidP="0080582D"/>
    <w:p w14:paraId="320482D6" w14:textId="77777777" w:rsidR="0080582D" w:rsidRDefault="0080582D" w:rsidP="0080582D">
      <w:r>
        <w:t>This lower target would presumably be better for all, not just the likes of Kiribati. But exactly how much better has been far from obvious. So the Paris agreement also gave to a body called the Intergovernmental Panel on Climate Change (IPCC) the task of finding out. Given that the world is actually on track for a rise of more than 3°C, regardless of the pieties of Paris, it was also charged with finding out whether limiting the rise to 1.5°C is in any way feasible.</w:t>
      </w:r>
    </w:p>
    <w:p w14:paraId="721C2607" w14:textId="77777777" w:rsidR="0080582D" w:rsidRDefault="0080582D" w:rsidP="0080582D"/>
    <w:p w14:paraId="3CEBD606" w14:textId="77777777" w:rsidR="0080582D" w:rsidRDefault="0080582D" w:rsidP="0080582D">
      <w:pPr>
        <w:rPr>
          <w:rFonts w:hint="eastAsia"/>
        </w:rPr>
      </w:pPr>
      <w:r>
        <w:rPr>
          <w:rFonts w:hint="eastAsia"/>
        </w:rPr>
        <w:t>这个更低的数字想来会给所有国家都带来更好的结果，而不仅仅是像基里巴斯这样的国家。但究竟能好多少，还远未可知。所以《巴黎协定》还委派了政府间气候变化专门委员会（以下简称</w:t>
      </w:r>
      <w:r>
        <w:rPr>
          <w:rFonts w:hint="eastAsia"/>
        </w:rPr>
        <w:t>IPCC</w:t>
      </w:r>
      <w:r>
        <w:rPr>
          <w:rFonts w:hint="eastAsia"/>
        </w:rPr>
        <w:t>）去寻找答案。尽管《巴黎协定》信誓旦旦，实际上全球目前正朝着升温超过</w:t>
      </w:r>
      <w:r>
        <w:rPr>
          <w:rFonts w:hint="eastAsia"/>
        </w:rPr>
        <w:t>3</w:t>
      </w:r>
      <w:r>
        <w:rPr>
          <w:rFonts w:hint="eastAsia"/>
        </w:rPr>
        <w:t>°</w:t>
      </w:r>
      <w:r>
        <w:rPr>
          <w:rFonts w:hint="eastAsia"/>
        </w:rPr>
        <w:t>C</w:t>
      </w:r>
      <w:r>
        <w:rPr>
          <w:rFonts w:hint="eastAsia"/>
        </w:rPr>
        <w:t>的方向奔去，所以</w:t>
      </w:r>
      <w:r>
        <w:rPr>
          <w:rFonts w:hint="eastAsia"/>
        </w:rPr>
        <w:t>IPCC</w:t>
      </w:r>
      <w:r>
        <w:rPr>
          <w:rFonts w:hint="eastAsia"/>
        </w:rPr>
        <w:t>还被赋予了另一项任务：弄清</w:t>
      </w:r>
      <w:r>
        <w:rPr>
          <w:rFonts w:hint="eastAsia"/>
        </w:rPr>
        <w:t>1.5</w:t>
      </w:r>
      <w:r>
        <w:rPr>
          <w:rFonts w:hint="eastAsia"/>
        </w:rPr>
        <w:t>°</w:t>
      </w:r>
      <w:r>
        <w:rPr>
          <w:rFonts w:hint="eastAsia"/>
        </w:rPr>
        <w:t>C</w:t>
      </w:r>
      <w:r>
        <w:rPr>
          <w:rFonts w:hint="eastAsia"/>
        </w:rPr>
        <w:t>的限定究竟有多大的可行性。</w:t>
      </w:r>
    </w:p>
    <w:p w14:paraId="3E7E8B35" w14:textId="77777777" w:rsidR="0080582D" w:rsidRDefault="0080582D" w:rsidP="0080582D"/>
    <w:p w14:paraId="17AF40BB" w14:textId="77777777" w:rsidR="0080582D" w:rsidRDefault="0080582D" w:rsidP="0080582D">
      <w:r>
        <w:t>The judgment on Paris</w:t>
      </w:r>
    </w:p>
    <w:p w14:paraId="3952FC8F" w14:textId="77777777" w:rsidR="0080582D" w:rsidRDefault="0080582D" w:rsidP="0080582D"/>
    <w:p w14:paraId="3FAFBD63" w14:textId="77777777" w:rsidR="0080582D" w:rsidRDefault="0080582D" w:rsidP="0080582D">
      <w:pPr>
        <w:rPr>
          <w:rFonts w:hint="eastAsia"/>
        </w:rPr>
      </w:pPr>
      <w:r>
        <w:rPr>
          <w:rFonts w:hint="eastAsia"/>
        </w:rPr>
        <w:t>评判《巴黎协定》</w:t>
      </w:r>
    </w:p>
    <w:p w14:paraId="540144B9" w14:textId="77777777" w:rsidR="0080582D" w:rsidRDefault="0080582D" w:rsidP="0080582D"/>
    <w:p w14:paraId="4FB64B2B" w14:textId="77777777" w:rsidR="0080582D" w:rsidRDefault="0080582D" w:rsidP="0080582D">
      <w:r>
        <w:t>On October 8th, nearly three years, several drafts and some 40,000 reviewer comments later, the panel unveiled the fruit of its labours at a gathering in Incheon, South Korea. The 1,200-page report, written by 91 researchers from 44 countries, presents no truly new science. The panel’s brief was to survey all relevant literature—more than 6,000 studies, many spurred by the report’s commissioning—and to synthesise the results. It makes for sobering reading, both in terms of what the half-degree difference between the two targets may mean for the planet, and regarding the effort needed to meet the tougher goal.</w:t>
      </w:r>
    </w:p>
    <w:p w14:paraId="1F6E81EC" w14:textId="77777777" w:rsidR="0080582D" w:rsidRDefault="0080582D" w:rsidP="0080582D"/>
    <w:p w14:paraId="6D7AF148" w14:textId="77777777" w:rsidR="0080582D" w:rsidRDefault="0080582D" w:rsidP="0080582D">
      <w:pPr>
        <w:rPr>
          <w:rFonts w:hint="eastAsia"/>
        </w:rPr>
      </w:pPr>
      <w:r>
        <w:rPr>
          <w:rFonts w:hint="eastAsia"/>
        </w:rPr>
        <w:t>本月</w:t>
      </w:r>
      <w:r>
        <w:rPr>
          <w:rFonts w:hint="eastAsia"/>
        </w:rPr>
        <w:t>8</w:t>
      </w:r>
      <w:r>
        <w:rPr>
          <w:rFonts w:hint="eastAsia"/>
        </w:rPr>
        <w:t>日，该委员会在韩国仁川举行的会议上公布了其工作成果。这份长达</w:t>
      </w:r>
      <w:r>
        <w:rPr>
          <w:rFonts w:hint="eastAsia"/>
        </w:rPr>
        <w:t>1200</w:t>
      </w:r>
      <w:r>
        <w:rPr>
          <w:rFonts w:hint="eastAsia"/>
        </w:rPr>
        <w:t>页的报告由</w:t>
      </w:r>
      <w:r>
        <w:rPr>
          <w:rFonts w:hint="eastAsia"/>
        </w:rPr>
        <w:t>44</w:t>
      </w:r>
      <w:r>
        <w:rPr>
          <w:rFonts w:hint="eastAsia"/>
        </w:rPr>
        <w:t>个国家的</w:t>
      </w:r>
      <w:r>
        <w:rPr>
          <w:rFonts w:hint="eastAsia"/>
        </w:rPr>
        <w:t>91</w:t>
      </w:r>
      <w:r>
        <w:rPr>
          <w:rFonts w:hint="eastAsia"/>
        </w:rPr>
        <w:t>名研究人员历时近三年撰写完成，其间几易其稿，收到了大约四万条评审意见。但该报告并不包含真正意义上的科学新发现。</w:t>
      </w:r>
      <w:r>
        <w:rPr>
          <w:rFonts w:hint="eastAsia"/>
        </w:rPr>
        <w:t>IPCC</w:t>
      </w:r>
      <w:r>
        <w:rPr>
          <w:rFonts w:hint="eastAsia"/>
        </w:rPr>
        <w:t>的任务是审阅所有相关文献并综合其成果。这些文献包括</w:t>
      </w:r>
      <w:r>
        <w:rPr>
          <w:rFonts w:hint="eastAsia"/>
        </w:rPr>
        <w:t>6000</w:t>
      </w:r>
      <w:r>
        <w:rPr>
          <w:rFonts w:hint="eastAsia"/>
        </w:rPr>
        <w:t>多项研究，其中很多是受</w:t>
      </w:r>
      <w:r>
        <w:rPr>
          <w:rFonts w:hint="eastAsia"/>
        </w:rPr>
        <w:t>IPCC</w:t>
      </w:r>
      <w:r>
        <w:rPr>
          <w:rFonts w:hint="eastAsia"/>
        </w:rPr>
        <w:t>委托而开展的。报告让人们警醒地认识到两个问题：两个目标之间</w:t>
      </w:r>
      <w:r>
        <w:rPr>
          <w:rFonts w:hint="eastAsia"/>
        </w:rPr>
        <w:t>0.5</w:t>
      </w:r>
      <w:r>
        <w:rPr>
          <w:rFonts w:hint="eastAsia"/>
        </w:rPr>
        <w:t>°</w:t>
      </w:r>
      <w:r>
        <w:rPr>
          <w:rFonts w:hint="eastAsia"/>
        </w:rPr>
        <w:t>C</w:t>
      </w:r>
      <w:r>
        <w:rPr>
          <w:rFonts w:hint="eastAsia"/>
        </w:rPr>
        <w:t>的差异对地球可能意味着什么，以及为实现这个更艰巨的目标需要付出怎样的努力。</w:t>
      </w:r>
    </w:p>
    <w:p w14:paraId="208739FD" w14:textId="77777777" w:rsidR="0080582D" w:rsidRDefault="0080582D" w:rsidP="0080582D"/>
    <w:p w14:paraId="7EC868DC" w14:textId="77777777" w:rsidR="0080582D" w:rsidRDefault="0080582D" w:rsidP="0080582D">
      <w:r>
        <w:t>The authors profess “high confidence” of a “robust difference” between 1.5°C and 2°C worlds. At 1.5°C, 6% of insect species, 8% of plants and 4% of vertebrates would lose more than half their habitat. The figures for 2°C are 18%, 16% and 8%, respectively.</w:t>
      </w:r>
    </w:p>
    <w:p w14:paraId="696BCAD6" w14:textId="77777777" w:rsidR="0080582D" w:rsidRDefault="0080582D" w:rsidP="0080582D"/>
    <w:p w14:paraId="67516AF3" w14:textId="77777777" w:rsidR="0080582D" w:rsidRDefault="0080582D" w:rsidP="0080582D">
      <w:pPr>
        <w:rPr>
          <w:rFonts w:hint="eastAsia"/>
        </w:rPr>
      </w:pPr>
      <w:r>
        <w:rPr>
          <w:rFonts w:hint="eastAsia"/>
        </w:rPr>
        <w:t>报告的作者们宣称，他们“高度确信”一个升温</w:t>
      </w:r>
      <w:r>
        <w:rPr>
          <w:rFonts w:hint="eastAsia"/>
        </w:rPr>
        <w:t>1.5</w:t>
      </w:r>
      <w:r>
        <w:rPr>
          <w:rFonts w:hint="eastAsia"/>
        </w:rPr>
        <w:t>°</w:t>
      </w:r>
      <w:r>
        <w:rPr>
          <w:rFonts w:hint="eastAsia"/>
        </w:rPr>
        <w:t>C</w:t>
      </w:r>
      <w:r>
        <w:rPr>
          <w:rFonts w:hint="eastAsia"/>
        </w:rPr>
        <w:t>和一个升温</w:t>
      </w:r>
      <w:r>
        <w:rPr>
          <w:rFonts w:hint="eastAsia"/>
        </w:rPr>
        <w:t>2</w:t>
      </w:r>
      <w:r>
        <w:rPr>
          <w:rFonts w:hint="eastAsia"/>
        </w:rPr>
        <w:t>°</w:t>
      </w:r>
      <w:r>
        <w:rPr>
          <w:rFonts w:hint="eastAsia"/>
        </w:rPr>
        <w:t>C</w:t>
      </w:r>
      <w:r>
        <w:rPr>
          <w:rFonts w:hint="eastAsia"/>
        </w:rPr>
        <w:t>的世界有着“明显的差异”。在升温</w:t>
      </w:r>
      <w:r>
        <w:rPr>
          <w:rFonts w:hint="eastAsia"/>
        </w:rPr>
        <w:t>1.5</w:t>
      </w:r>
      <w:r>
        <w:rPr>
          <w:rFonts w:hint="eastAsia"/>
        </w:rPr>
        <w:t>°</w:t>
      </w:r>
      <w:r>
        <w:rPr>
          <w:rFonts w:hint="eastAsia"/>
        </w:rPr>
        <w:t>C</w:t>
      </w:r>
      <w:r>
        <w:rPr>
          <w:rFonts w:hint="eastAsia"/>
        </w:rPr>
        <w:t>的情境下，将有</w:t>
      </w:r>
      <w:r>
        <w:rPr>
          <w:rFonts w:hint="eastAsia"/>
        </w:rPr>
        <w:t>6%</w:t>
      </w:r>
      <w:r>
        <w:rPr>
          <w:rFonts w:hint="eastAsia"/>
        </w:rPr>
        <w:t>的昆虫物种、</w:t>
      </w:r>
      <w:r>
        <w:rPr>
          <w:rFonts w:hint="eastAsia"/>
        </w:rPr>
        <w:t>8%</w:t>
      </w:r>
      <w:r>
        <w:rPr>
          <w:rFonts w:hint="eastAsia"/>
        </w:rPr>
        <w:t>的植物物种以及</w:t>
      </w:r>
      <w:r>
        <w:rPr>
          <w:rFonts w:hint="eastAsia"/>
        </w:rPr>
        <w:t>4%</w:t>
      </w:r>
      <w:r>
        <w:rPr>
          <w:rFonts w:hint="eastAsia"/>
        </w:rPr>
        <w:t>的脊椎动物物种失去超过一半的栖息地。而在</w:t>
      </w:r>
      <w:r>
        <w:rPr>
          <w:rFonts w:hint="eastAsia"/>
        </w:rPr>
        <w:t>2</w:t>
      </w:r>
      <w:r>
        <w:rPr>
          <w:rFonts w:hint="eastAsia"/>
        </w:rPr>
        <w:t>°</w:t>
      </w:r>
      <w:r>
        <w:rPr>
          <w:rFonts w:hint="eastAsia"/>
        </w:rPr>
        <w:t>C</w:t>
      </w:r>
      <w:r>
        <w:rPr>
          <w:rFonts w:hint="eastAsia"/>
        </w:rPr>
        <w:t>的情境下，对应的数字分别增至</w:t>
      </w:r>
      <w:r>
        <w:rPr>
          <w:rFonts w:hint="eastAsia"/>
        </w:rPr>
        <w:t>18%</w:t>
      </w:r>
      <w:r>
        <w:rPr>
          <w:rFonts w:hint="eastAsia"/>
        </w:rPr>
        <w:t>、</w:t>
      </w:r>
      <w:r>
        <w:rPr>
          <w:rFonts w:hint="eastAsia"/>
        </w:rPr>
        <w:t>16%</w:t>
      </w:r>
      <w:r>
        <w:rPr>
          <w:rFonts w:hint="eastAsia"/>
        </w:rPr>
        <w:t>和</w:t>
      </w:r>
      <w:r>
        <w:rPr>
          <w:rFonts w:hint="eastAsia"/>
        </w:rPr>
        <w:t>8%</w:t>
      </w:r>
      <w:r>
        <w:rPr>
          <w:rFonts w:hint="eastAsia"/>
        </w:rPr>
        <w:t>。</w:t>
      </w:r>
    </w:p>
    <w:p w14:paraId="3980EC1B" w14:textId="77777777" w:rsidR="0080582D" w:rsidRDefault="0080582D" w:rsidP="0080582D"/>
    <w:p w14:paraId="21EE9D01" w14:textId="77777777" w:rsidR="0080582D" w:rsidRDefault="0080582D" w:rsidP="0080582D">
      <w:r>
        <w:t>At that temperature rise, ecosystems covering between a twelfth and a fifth of Earth’s land mass can be expected to undergo transformation to another type—savannah to desert, say. That is 50% more than would happen with a rise of 1.5°C. Most dramatically, the IPCC finds it almost certain that a 2°C rise would wipe out more than 99% of corals. By contrast, a rise of 1.5°C would leave 10-30% of them alive, and with them the hope of regeneration if temperatures subsequently stabilised.</w:t>
      </w:r>
    </w:p>
    <w:p w14:paraId="5A09F6FE" w14:textId="77777777" w:rsidR="0080582D" w:rsidRDefault="0080582D" w:rsidP="0080582D"/>
    <w:p w14:paraId="4B5560FD" w14:textId="77777777" w:rsidR="0080582D" w:rsidRDefault="0080582D" w:rsidP="0080582D">
      <w:pPr>
        <w:rPr>
          <w:rFonts w:hint="eastAsia"/>
        </w:rPr>
      </w:pPr>
      <w:r>
        <w:rPr>
          <w:rFonts w:hint="eastAsia"/>
        </w:rPr>
        <w:t>在后一种情境下，覆盖十二分之一到五分之一陆地的生态系统可能会转变为另一种类型，比如从稀树草原变为沙漠。发生如此转变的陆地面积会比升温</w:t>
      </w:r>
      <w:r>
        <w:rPr>
          <w:rFonts w:hint="eastAsia"/>
        </w:rPr>
        <w:t>1.5</w:t>
      </w:r>
      <w:r>
        <w:rPr>
          <w:rFonts w:hint="eastAsia"/>
        </w:rPr>
        <w:t>°</w:t>
      </w:r>
      <w:r>
        <w:rPr>
          <w:rFonts w:hint="eastAsia"/>
        </w:rPr>
        <w:t>C</w:t>
      </w:r>
      <w:r>
        <w:rPr>
          <w:rFonts w:hint="eastAsia"/>
        </w:rPr>
        <w:t>的情境多</w:t>
      </w:r>
      <w:r>
        <w:rPr>
          <w:rFonts w:hint="eastAsia"/>
        </w:rPr>
        <w:t>50%</w:t>
      </w:r>
      <w:r>
        <w:rPr>
          <w:rFonts w:hint="eastAsia"/>
        </w:rPr>
        <w:t>。最惊人的是，</w:t>
      </w:r>
      <w:r>
        <w:rPr>
          <w:rFonts w:hint="eastAsia"/>
        </w:rPr>
        <w:t>IPCC</w:t>
      </w:r>
      <w:r>
        <w:rPr>
          <w:rFonts w:hint="eastAsia"/>
        </w:rPr>
        <w:t>基本确定，升温</w:t>
      </w:r>
      <w:r>
        <w:rPr>
          <w:rFonts w:hint="eastAsia"/>
        </w:rPr>
        <w:t>2</w:t>
      </w:r>
      <w:r>
        <w:rPr>
          <w:rFonts w:hint="eastAsia"/>
        </w:rPr>
        <w:t>°</w:t>
      </w:r>
      <w:r>
        <w:rPr>
          <w:rFonts w:hint="eastAsia"/>
        </w:rPr>
        <w:t>C</w:t>
      </w:r>
      <w:r>
        <w:rPr>
          <w:rFonts w:hint="eastAsia"/>
        </w:rPr>
        <w:t>会使</w:t>
      </w:r>
      <w:r>
        <w:rPr>
          <w:rFonts w:hint="eastAsia"/>
        </w:rPr>
        <w:t>99%</w:t>
      </w:r>
      <w:r>
        <w:rPr>
          <w:rFonts w:hint="eastAsia"/>
        </w:rPr>
        <w:t>以上的珊瑚灭绝。而升温</w:t>
      </w:r>
      <w:r>
        <w:rPr>
          <w:rFonts w:hint="eastAsia"/>
        </w:rPr>
        <w:t>1.5</w:t>
      </w:r>
      <w:r>
        <w:rPr>
          <w:rFonts w:hint="eastAsia"/>
        </w:rPr>
        <w:t>°</w:t>
      </w:r>
      <w:r>
        <w:rPr>
          <w:rFonts w:hint="eastAsia"/>
        </w:rPr>
        <w:t>C</w:t>
      </w:r>
      <w:r>
        <w:rPr>
          <w:rFonts w:hint="eastAsia"/>
        </w:rPr>
        <w:t>能让</w:t>
      </w:r>
      <w:r>
        <w:rPr>
          <w:rFonts w:hint="eastAsia"/>
        </w:rPr>
        <w:t>10%</w:t>
      </w:r>
      <w:r>
        <w:rPr>
          <w:rFonts w:hint="eastAsia"/>
        </w:rPr>
        <w:t>到</w:t>
      </w:r>
      <w:r>
        <w:rPr>
          <w:rFonts w:hint="eastAsia"/>
        </w:rPr>
        <w:t>30%</w:t>
      </w:r>
      <w:r>
        <w:rPr>
          <w:rFonts w:hint="eastAsia"/>
        </w:rPr>
        <w:t>的珊瑚存活，如果之后气温稳定下来，这还可能让珊瑚得以大面积再生恢复。</w:t>
      </w:r>
    </w:p>
    <w:p w14:paraId="2576A746" w14:textId="77777777" w:rsidR="0080582D" w:rsidRDefault="0080582D" w:rsidP="0080582D"/>
    <w:p w14:paraId="53FBE858" w14:textId="77777777" w:rsidR="0080582D" w:rsidRDefault="0080582D" w:rsidP="0080582D">
      <w:r>
        <w:t>Permitting a rise of 2°C rather than 1.5°C could also see 420m more people exposed regularly to record heat. “Several hundred million” more would have to contend with climate-induced poverty. Food security would decline and water scarcity increase, especially in poor and already-fragile areas such as the Sahel region of Africa, just south of the Sahara desert. And an additional 10cm of sea-level rise could hurt the livelihoods of more than 10m people living on the coast.</w:t>
      </w:r>
    </w:p>
    <w:p w14:paraId="020D4F7D" w14:textId="77777777" w:rsidR="0080582D" w:rsidRDefault="0080582D" w:rsidP="0080582D"/>
    <w:p w14:paraId="53AF27E1" w14:textId="77777777" w:rsidR="0080582D" w:rsidRDefault="0080582D" w:rsidP="0080582D">
      <w:pPr>
        <w:rPr>
          <w:rFonts w:hint="eastAsia"/>
        </w:rPr>
      </w:pPr>
      <w:r>
        <w:rPr>
          <w:rFonts w:hint="eastAsia"/>
        </w:rPr>
        <w:t>如果升温控制在</w:t>
      </w:r>
      <w:r>
        <w:rPr>
          <w:rFonts w:hint="eastAsia"/>
        </w:rPr>
        <w:t>2</w:t>
      </w:r>
      <w:r>
        <w:rPr>
          <w:rFonts w:hint="eastAsia"/>
        </w:rPr>
        <w:t>°</w:t>
      </w:r>
      <w:r>
        <w:rPr>
          <w:rFonts w:hint="eastAsia"/>
        </w:rPr>
        <w:t>C</w:t>
      </w:r>
      <w:r>
        <w:rPr>
          <w:rFonts w:hint="eastAsia"/>
        </w:rPr>
        <w:t>而非</w:t>
      </w:r>
      <w:r>
        <w:rPr>
          <w:rFonts w:hint="eastAsia"/>
        </w:rPr>
        <w:t>1.5</w:t>
      </w:r>
      <w:r>
        <w:rPr>
          <w:rFonts w:hint="eastAsia"/>
        </w:rPr>
        <w:t>°</w:t>
      </w:r>
      <w:r>
        <w:rPr>
          <w:rFonts w:hint="eastAsia"/>
        </w:rPr>
        <w:t>C</w:t>
      </w:r>
      <w:r>
        <w:rPr>
          <w:rFonts w:hint="eastAsia"/>
        </w:rPr>
        <w:t>，还可能使经常遭受创记录高温袭击的人口增加</w:t>
      </w:r>
      <w:r>
        <w:rPr>
          <w:rFonts w:hint="eastAsia"/>
        </w:rPr>
        <w:t>4.2</w:t>
      </w:r>
      <w:r>
        <w:rPr>
          <w:rFonts w:hint="eastAsia"/>
        </w:rPr>
        <w:t>亿。不得不与气候引发的贫困做斗争的人口会多出“数亿”。粮食安全会下降，水资源短缺也会更严重，尤其是在贫困和业已脆弱的地区，如正好位于撒哈拉沙漠以南的非洲萨赫勒地带（</w:t>
      </w:r>
      <w:r>
        <w:rPr>
          <w:rFonts w:hint="eastAsia"/>
        </w:rPr>
        <w:t>Sahel</w:t>
      </w:r>
      <w:r>
        <w:rPr>
          <w:rFonts w:hint="eastAsia"/>
        </w:rPr>
        <w:t>）。海平面会多上升</w:t>
      </w:r>
      <w:r>
        <w:rPr>
          <w:rFonts w:hint="eastAsia"/>
        </w:rPr>
        <w:t>10</w:t>
      </w:r>
      <w:r>
        <w:rPr>
          <w:rFonts w:hint="eastAsia"/>
        </w:rPr>
        <w:t>厘米，危及沿岸</w:t>
      </w:r>
      <w:r>
        <w:rPr>
          <w:rFonts w:hint="eastAsia"/>
        </w:rPr>
        <w:t>1000</w:t>
      </w:r>
      <w:r>
        <w:rPr>
          <w:rFonts w:hint="eastAsia"/>
        </w:rPr>
        <w:t>多万人的生计。</w:t>
      </w:r>
    </w:p>
    <w:p w14:paraId="0199C8CC" w14:textId="77777777" w:rsidR="0080582D" w:rsidRDefault="0080582D" w:rsidP="0080582D"/>
    <w:p w14:paraId="03B8ED5D" w14:textId="77777777" w:rsidR="0080582D" w:rsidRDefault="0080582D" w:rsidP="0080582D">
      <w:r>
        <w:t xml:space="preserve">The report also nods towards the chance of dangerous feedback loops. A two-degree temperature rise could lead to the thawing of 1.5m-2.5m km2 of permafrost—about the area of Mexico. That, in turn, would release methane, a potent greenhouse gas </w:t>
      </w:r>
      <w:r>
        <w:lastRenderedPageBreak/>
        <w:t>which would lead to further warming, thawing and so on.</w:t>
      </w:r>
    </w:p>
    <w:p w14:paraId="6876C58D" w14:textId="77777777" w:rsidR="0080582D" w:rsidRDefault="0080582D" w:rsidP="0080582D"/>
    <w:p w14:paraId="2F85A379" w14:textId="77777777" w:rsidR="0080582D" w:rsidRDefault="0080582D" w:rsidP="0080582D">
      <w:pPr>
        <w:rPr>
          <w:rFonts w:hint="eastAsia"/>
        </w:rPr>
      </w:pPr>
      <w:r>
        <w:rPr>
          <w:rFonts w:hint="eastAsia"/>
        </w:rPr>
        <w:t>报告也认同可能会出现危险的反馈回路。升温</w:t>
      </w:r>
      <w:r>
        <w:rPr>
          <w:rFonts w:hint="eastAsia"/>
        </w:rPr>
        <w:t>2</w:t>
      </w:r>
      <w:r>
        <w:rPr>
          <w:rFonts w:hint="eastAsia"/>
        </w:rPr>
        <w:t>°</w:t>
      </w:r>
      <w:r>
        <w:rPr>
          <w:rFonts w:hint="eastAsia"/>
        </w:rPr>
        <w:t>C</w:t>
      </w:r>
      <w:r>
        <w:rPr>
          <w:rFonts w:hint="eastAsia"/>
        </w:rPr>
        <w:t>可能导致</w:t>
      </w:r>
      <w:r>
        <w:rPr>
          <w:rFonts w:hint="eastAsia"/>
        </w:rPr>
        <w:t>150</w:t>
      </w:r>
      <w:r>
        <w:rPr>
          <w:rFonts w:hint="eastAsia"/>
        </w:rPr>
        <w:t>万到</w:t>
      </w:r>
      <w:r>
        <w:rPr>
          <w:rFonts w:hint="eastAsia"/>
        </w:rPr>
        <w:t>250</w:t>
      </w:r>
      <w:r>
        <w:rPr>
          <w:rFonts w:hint="eastAsia"/>
        </w:rPr>
        <w:t>万平方公里（差不多是墨西哥那么大）的永久冻土融化。这反过来又会释放甲烷这种强效温室气体，进而导致更严重的气候变暖、冻土融化等等。</w:t>
      </w:r>
    </w:p>
    <w:p w14:paraId="34DD2D1A" w14:textId="77777777" w:rsidR="0080582D" w:rsidRDefault="0080582D" w:rsidP="0080582D"/>
    <w:p w14:paraId="2418179D" w14:textId="77777777" w:rsidR="0080582D" w:rsidRDefault="0080582D" w:rsidP="0080582D">
      <w:r>
        <w:t>The IPCC does not quantify the effects of such feedback. But work which appeared in August, after the deadline for consideration in the report, attempts to do so. This study, led by Will Steffen of the Stockholm Resilience Centre and published in the Proceedings of the National Academy of Sciences, concludes that five feedback loops unleashed by a rise of 2°C are likely to be important. These involve the permafrost, natural carbon sinks such as the ocean, increased methane emissions from marine bacteria, and the dying of Amazonian and boreal forests. Together these could add between 0.24°C and 0.66°C of extra warming.</w:t>
      </w:r>
    </w:p>
    <w:p w14:paraId="4B4E9B5B" w14:textId="77777777" w:rsidR="0080582D" w:rsidRDefault="0080582D" w:rsidP="0080582D"/>
    <w:p w14:paraId="21AACA2D" w14:textId="77777777" w:rsidR="0080582D" w:rsidRDefault="0080582D" w:rsidP="0080582D">
      <w:pPr>
        <w:rPr>
          <w:rFonts w:hint="eastAsia"/>
        </w:rPr>
      </w:pPr>
      <w:r>
        <w:rPr>
          <w:rFonts w:hint="eastAsia"/>
        </w:rPr>
        <w:t>IPCC</w:t>
      </w:r>
      <w:r>
        <w:rPr>
          <w:rFonts w:hint="eastAsia"/>
        </w:rPr>
        <w:t>没有量化这种反馈的影响。但其报告的文献审阅期截止后，在</w:t>
      </w:r>
      <w:r>
        <w:rPr>
          <w:rFonts w:hint="eastAsia"/>
        </w:rPr>
        <w:t>8</w:t>
      </w:r>
      <w:r>
        <w:rPr>
          <w:rFonts w:hint="eastAsia"/>
        </w:rPr>
        <w:t>月出现了尝试对此进行量化的论文。这项研究由斯德哥尔摩复原力中心（</w:t>
      </w:r>
      <w:r>
        <w:rPr>
          <w:rFonts w:hint="eastAsia"/>
        </w:rPr>
        <w:t>Stockholm Resilience Centre</w:t>
      </w:r>
      <w:r>
        <w:rPr>
          <w:rFonts w:hint="eastAsia"/>
        </w:rPr>
        <w:t>）的威尔·斯特芬（</w:t>
      </w:r>
      <w:r>
        <w:rPr>
          <w:rFonts w:hint="eastAsia"/>
        </w:rPr>
        <w:t>Will Steffen</w:t>
      </w:r>
      <w:r>
        <w:rPr>
          <w:rFonts w:hint="eastAsia"/>
        </w:rPr>
        <w:t>）牵头，发表在《美国国家科学院院刊》（</w:t>
      </w:r>
      <w:r>
        <w:rPr>
          <w:rFonts w:hint="eastAsia"/>
        </w:rPr>
        <w:t>Proceedings of the National Academy of Sciences</w:t>
      </w:r>
      <w:r>
        <w:rPr>
          <w:rFonts w:hint="eastAsia"/>
        </w:rPr>
        <w:t>）上。研究表明，升温</w:t>
      </w:r>
      <w:r>
        <w:rPr>
          <w:rFonts w:hint="eastAsia"/>
        </w:rPr>
        <w:t>2</w:t>
      </w:r>
      <w:r>
        <w:rPr>
          <w:rFonts w:hint="eastAsia"/>
        </w:rPr>
        <w:t>°</w:t>
      </w:r>
      <w:r>
        <w:rPr>
          <w:rFonts w:hint="eastAsia"/>
        </w:rPr>
        <w:t>C</w:t>
      </w:r>
      <w:r>
        <w:rPr>
          <w:rFonts w:hint="eastAsia"/>
        </w:rPr>
        <w:t>引发的五个反馈回路很可能事关重大，涉及永久冻土、海洋等天然碳汇、海洋细菌的甲烷排放量增加，以及亚马逊流域和欧亚大陆北方森林退化等。这些因素加起来可能会导致</w:t>
      </w:r>
      <w:r>
        <w:rPr>
          <w:rFonts w:hint="eastAsia"/>
        </w:rPr>
        <w:t>0.24</w:t>
      </w:r>
      <w:r>
        <w:rPr>
          <w:rFonts w:hint="eastAsia"/>
        </w:rPr>
        <w:t>°</w:t>
      </w:r>
      <w:r>
        <w:rPr>
          <w:rFonts w:hint="eastAsia"/>
        </w:rPr>
        <w:t>C</w:t>
      </w:r>
      <w:r>
        <w:rPr>
          <w:rFonts w:hint="eastAsia"/>
        </w:rPr>
        <w:t>至</w:t>
      </w:r>
      <w:r>
        <w:rPr>
          <w:rFonts w:hint="eastAsia"/>
        </w:rPr>
        <w:t>0.66</w:t>
      </w:r>
      <w:r>
        <w:rPr>
          <w:rFonts w:hint="eastAsia"/>
        </w:rPr>
        <w:t>°</w:t>
      </w:r>
      <w:r>
        <w:rPr>
          <w:rFonts w:hint="eastAsia"/>
        </w:rPr>
        <w:t>C</w:t>
      </w:r>
      <w:r>
        <w:rPr>
          <w:rFonts w:hint="eastAsia"/>
        </w:rPr>
        <w:t>的额外升温。</w:t>
      </w:r>
    </w:p>
    <w:p w14:paraId="301AEB34" w14:textId="77777777" w:rsidR="0080582D" w:rsidRDefault="0080582D" w:rsidP="0080582D"/>
    <w:p w14:paraId="13BDEEFA" w14:textId="77777777" w:rsidR="0080582D" w:rsidRDefault="0080582D" w:rsidP="0080582D">
      <w:r>
        <w:t>Such alarming conclusions are necessarily subject to the huge uncertainties inherent in climate science. Though they have survived scrutiny by peer review in the journals in which they appeared, and then again by the IPCC’s authors, individual studies may yet be challenged. Taken together, however, they paint a picture that looks bleak. There is, remarks Glen Peters of the Centre for International Climate Research in Oslo, who was not involved in the report, perhaps one-tenth of the material where there might be disagreements, but scientists agree 100% about the remaining nine-tenths.</w:t>
      </w:r>
    </w:p>
    <w:p w14:paraId="7885B26D" w14:textId="77777777" w:rsidR="0080582D" w:rsidRDefault="0080582D" w:rsidP="0080582D"/>
    <w:p w14:paraId="3C1AF5FC" w14:textId="77777777" w:rsidR="0080582D" w:rsidRDefault="0080582D" w:rsidP="0080582D">
      <w:pPr>
        <w:rPr>
          <w:rFonts w:hint="eastAsia"/>
        </w:rPr>
      </w:pPr>
      <w:r>
        <w:rPr>
          <w:rFonts w:hint="eastAsia"/>
        </w:rPr>
        <w:t>这些惊人的结论必然摆脱不了气候科学本来就存在的种种巨大的不确定性。尽管这些论文先是通过了所发表期刊的同行评议，之后又通过了</w:t>
      </w:r>
      <w:r>
        <w:rPr>
          <w:rFonts w:hint="eastAsia"/>
        </w:rPr>
        <w:t>IPCC</w:t>
      </w:r>
      <w:r>
        <w:rPr>
          <w:rFonts w:hint="eastAsia"/>
        </w:rPr>
        <w:t>报告作者们的审查，但具体到单个研究仍可能受到质疑。然而，这些论文总体上描绘了一幅黯淡的图景。奥斯陆国际气候研究中心（</w:t>
      </w:r>
      <w:r>
        <w:rPr>
          <w:rFonts w:hint="eastAsia"/>
        </w:rPr>
        <w:t>Centre for International Climate Research in Oslo</w:t>
      </w:r>
      <w:r>
        <w:rPr>
          <w:rFonts w:hint="eastAsia"/>
        </w:rPr>
        <w:t>）的格伦·彼得斯（</w:t>
      </w:r>
      <w:r>
        <w:rPr>
          <w:rFonts w:hint="eastAsia"/>
        </w:rPr>
        <w:t>Glen Peters</w:t>
      </w:r>
      <w:r>
        <w:rPr>
          <w:rFonts w:hint="eastAsia"/>
        </w:rPr>
        <w:t>）没有参与撰写</w:t>
      </w:r>
      <w:r>
        <w:rPr>
          <w:rFonts w:hint="eastAsia"/>
        </w:rPr>
        <w:t>IPCC</w:t>
      </w:r>
      <w:r>
        <w:rPr>
          <w:rFonts w:hint="eastAsia"/>
        </w:rPr>
        <w:t>的报告，不过他指出，该报告大概有</w:t>
      </w:r>
      <w:r>
        <w:rPr>
          <w:rFonts w:hint="eastAsia"/>
        </w:rPr>
        <w:t>10%</w:t>
      </w:r>
      <w:r>
        <w:rPr>
          <w:rFonts w:hint="eastAsia"/>
        </w:rPr>
        <w:t>的材料可能引起分歧，但科学家们对余下的</w:t>
      </w:r>
      <w:r>
        <w:rPr>
          <w:rFonts w:hint="eastAsia"/>
        </w:rPr>
        <w:t>90%</w:t>
      </w:r>
      <w:r>
        <w:rPr>
          <w:rFonts w:hint="eastAsia"/>
        </w:rPr>
        <w:t>毫无异议。</w:t>
      </w:r>
    </w:p>
    <w:p w14:paraId="715B9E15" w14:textId="77777777" w:rsidR="0080582D" w:rsidRDefault="0080582D" w:rsidP="0080582D"/>
    <w:p w14:paraId="62CC8E27" w14:textId="77777777" w:rsidR="0080582D" w:rsidRDefault="0080582D" w:rsidP="0080582D">
      <w:r>
        <w:t>Cooking in gas</w:t>
      </w:r>
    </w:p>
    <w:p w14:paraId="5C765831" w14:textId="77777777" w:rsidR="0080582D" w:rsidRDefault="0080582D" w:rsidP="0080582D"/>
    <w:p w14:paraId="43222A77" w14:textId="77777777" w:rsidR="0080582D" w:rsidRDefault="0080582D" w:rsidP="0080582D">
      <w:pPr>
        <w:rPr>
          <w:rFonts w:hint="eastAsia"/>
        </w:rPr>
      </w:pPr>
      <w:r>
        <w:rPr>
          <w:rFonts w:hint="eastAsia"/>
        </w:rPr>
        <w:t>热气蒸腾</w:t>
      </w:r>
    </w:p>
    <w:p w14:paraId="10C3E8D5" w14:textId="77777777" w:rsidR="0080582D" w:rsidRDefault="0080582D" w:rsidP="0080582D"/>
    <w:p w14:paraId="46C7DF70" w14:textId="77777777" w:rsidR="0080582D" w:rsidRDefault="0080582D" w:rsidP="0080582D">
      <w:r>
        <w:t>The same uncertainties apply to the report’s outline of possible pathways to a 1.5°C future. On the bright side, the IPCC concludes that such a future remains geophysically within reach, thanks to what remains of the Earth’s “carbon budget” for 1.5°C—the cumulative sum of emissions at which the climate system stands a good chance of remaining below a particular temperature. The panel’s Assessment Report, a septennial compendium of the latest climate science, most recently published in 2013-14, warned that an eventual minimum rise of 1.5°C, though it would not manifest itself until mid-century, would be “baked” irreversibly into the climate system by 2020 if economic activity continued to belch carbon dioxide at the present rate. In the past few years climate modellers have, controversially in the eyes of some, revised the Earth’s remaining budget to around 12 years’ worth of current emissions, thus pushing back the date of bake-in.</w:t>
      </w:r>
    </w:p>
    <w:p w14:paraId="7CD39E08" w14:textId="77777777" w:rsidR="0080582D" w:rsidRDefault="0080582D" w:rsidP="0080582D"/>
    <w:p w14:paraId="5D628AA5" w14:textId="77777777" w:rsidR="0080582D" w:rsidRDefault="0080582D" w:rsidP="0080582D">
      <w:pPr>
        <w:rPr>
          <w:rFonts w:hint="eastAsia"/>
        </w:rPr>
      </w:pPr>
      <w:r>
        <w:rPr>
          <w:rFonts w:hint="eastAsia"/>
        </w:rPr>
        <w:t>IPCC</w:t>
      </w:r>
      <w:r>
        <w:rPr>
          <w:rFonts w:hint="eastAsia"/>
        </w:rPr>
        <w:t>的报告概述了将气温升幅控制在</w:t>
      </w:r>
      <w:r>
        <w:rPr>
          <w:rFonts w:hint="eastAsia"/>
        </w:rPr>
        <w:t>1.5</w:t>
      </w:r>
      <w:r>
        <w:rPr>
          <w:rFonts w:hint="eastAsia"/>
        </w:rPr>
        <w:t>°</w:t>
      </w:r>
      <w:r>
        <w:rPr>
          <w:rFonts w:hint="eastAsia"/>
        </w:rPr>
        <w:t>C</w:t>
      </w:r>
      <w:r>
        <w:rPr>
          <w:rFonts w:hint="eastAsia"/>
        </w:rPr>
        <w:t>的种种可能的途径，但这同样存在不确定性。从乐观的一面来看，</w:t>
      </w:r>
      <w:r>
        <w:rPr>
          <w:rFonts w:hint="eastAsia"/>
        </w:rPr>
        <w:t>IPCC</w:t>
      </w:r>
      <w:r>
        <w:rPr>
          <w:rFonts w:hint="eastAsia"/>
        </w:rPr>
        <w:t>认为</w:t>
      </w:r>
      <w:r>
        <w:rPr>
          <w:rFonts w:hint="eastAsia"/>
        </w:rPr>
        <w:t>1.5</w:t>
      </w:r>
      <w:r>
        <w:rPr>
          <w:rFonts w:hint="eastAsia"/>
        </w:rPr>
        <w:t>°</w:t>
      </w:r>
      <w:r>
        <w:rPr>
          <w:rFonts w:hint="eastAsia"/>
        </w:rPr>
        <w:t>C</w:t>
      </w:r>
      <w:r>
        <w:rPr>
          <w:rFonts w:hint="eastAsia"/>
        </w:rPr>
        <w:t>的升温幅度从地球物理的角度来看仍可实现，原因在于世界为达到</w:t>
      </w:r>
      <w:r>
        <w:rPr>
          <w:rFonts w:hint="eastAsia"/>
        </w:rPr>
        <w:t>1.5</w:t>
      </w:r>
      <w:r>
        <w:rPr>
          <w:rFonts w:hint="eastAsia"/>
        </w:rPr>
        <w:t>°</w:t>
      </w:r>
      <w:r>
        <w:rPr>
          <w:rFonts w:hint="eastAsia"/>
        </w:rPr>
        <w:t>C</w:t>
      </w:r>
      <w:r>
        <w:rPr>
          <w:rFonts w:hint="eastAsia"/>
        </w:rPr>
        <w:t>目标而设定的“碳预算”仍有余额（“碳预算”是气候系统很有希望保持在某一特定温度之下温室气体的累积排放总量）。</w:t>
      </w:r>
      <w:r>
        <w:rPr>
          <w:rFonts w:hint="eastAsia"/>
        </w:rPr>
        <w:t>IPCC</w:t>
      </w:r>
      <w:r>
        <w:rPr>
          <w:rFonts w:hint="eastAsia"/>
        </w:rPr>
        <w:t>每七年对</w:t>
      </w:r>
      <w:r>
        <w:rPr>
          <w:rFonts w:hint="eastAsia"/>
        </w:rPr>
        <w:lastRenderedPageBreak/>
        <w:t>最新气候科学研究做一次汇编，得出一份《评估报告》，最近一期发表于</w:t>
      </w:r>
      <w:r>
        <w:rPr>
          <w:rFonts w:hint="eastAsia"/>
        </w:rPr>
        <w:t>2013</w:t>
      </w:r>
      <w:r>
        <w:rPr>
          <w:rFonts w:hint="eastAsia"/>
        </w:rPr>
        <w:t>至</w:t>
      </w:r>
      <w:r>
        <w:rPr>
          <w:rFonts w:hint="eastAsia"/>
        </w:rPr>
        <w:t>2014</w:t>
      </w:r>
      <w:r>
        <w:rPr>
          <w:rFonts w:hint="eastAsia"/>
        </w:rPr>
        <w:t>年。该报告曾警告称，如果经济活动继续以目前的速度排放二氧化碳，那么到</w:t>
      </w:r>
      <w:r>
        <w:rPr>
          <w:rFonts w:hint="eastAsia"/>
        </w:rPr>
        <w:t>2020</w:t>
      </w:r>
      <w:r>
        <w:rPr>
          <w:rFonts w:hint="eastAsia"/>
        </w:rPr>
        <w:t>年有一件事将成定局而不可逆转：最晚到</w:t>
      </w:r>
      <w:r>
        <w:rPr>
          <w:rFonts w:hint="eastAsia"/>
        </w:rPr>
        <w:t>2050</w:t>
      </w:r>
      <w:r>
        <w:rPr>
          <w:rFonts w:hint="eastAsia"/>
        </w:rPr>
        <w:t>年左右，全球气温将升高至少</w:t>
      </w:r>
      <w:r>
        <w:rPr>
          <w:rFonts w:hint="eastAsia"/>
        </w:rPr>
        <w:t>1.5</w:t>
      </w:r>
      <w:r>
        <w:rPr>
          <w:rFonts w:hint="eastAsia"/>
        </w:rPr>
        <w:t>°</w:t>
      </w:r>
      <w:r>
        <w:rPr>
          <w:rFonts w:hint="eastAsia"/>
        </w:rPr>
        <w:t>C</w:t>
      </w:r>
      <w:r>
        <w:rPr>
          <w:rFonts w:hint="eastAsia"/>
        </w:rPr>
        <w:t>。过去几年里，气候建模专家修改了对碳预算余额的估算，认为以目前的排放水平还可维持</w:t>
      </w:r>
      <w:r>
        <w:rPr>
          <w:rFonts w:hint="eastAsia"/>
        </w:rPr>
        <w:t>12</w:t>
      </w:r>
      <w:r>
        <w:rPr>
          <w:rFonts w:hint="eastAsia"/>
        </w:rPr>
        <w:t>年（虽然对此还存在争议），从而推迟了这一临界点的到来。</w:t>
      </w:r>
    </w:p>
    <w:p w14:paraId="286DD1F5" w14:textId="77777777" w:rsidR="0080582D" w:rsidRDefault="0080582D" w:rsidP="0080582D"/>
    <w:p w14:paraId="181C5AB4" w14:textId="77777777" w:rsidR="0080582D" w:rsidRDefault="0080582D" w:rsidP="0080582D">
      <w:r>
        <w:t>Even with a bigger carbon kitty though, keeping the temperature rise below 1.5°C would take an epic effort. Of 90 published models purporting to chart the most economically efficient way to achieve this goal, the IPCC considers that just nine stay below the threshold throughout this century. The rest overshoot it, and so require removal of carbon dioxide from the atmosphere to offset the excess emissions.</w:t>
      </w:r>
    </w:p>
    <w:p w14:paraId="12D075CC" w14:textId="77777777" w:rsidR="0080582D" w:rsidRDefault="0080582D" w:rsidP="0080582D"/>
    <w:p w14:paraId="6243D4BF" w14:textId="77777777" w:rsidR="0080582D" w:rsidRDefault="0080582D" w:rsidP="0080582D">
      <w:pPr>
        <w:rPr>
          <w:rFonts w:hint="eastAsia"/>
        </w:rPr>
      </w:pPr>
      <w:r>
        <w:rPr>
          <w:rFonts w:hint="eastAsia"/>
        </w:rPr>
        <w:t>即使碳预算增加，将升温控制在</w:t>
      </w:r>
      <w:r>
        <w:rPr>
          <w:rFonts w:hint="eastAsia"/>
        </w:rPr>
        <w:t>1.5</w:t>
      </w:r>
      <w:r>
        <w:rPr>
          <w:rFonts w:hint="eastAsia"/>
        </w:rPr>
        <w:t>°</w:t>
      </w:r>
      <w:r>
        <w:rPr>
          <w:rFonts w:hint="eastAsia"/>
        </w:rPr>
        <w:t>C</w:t>
      </w:r>
      <w:r>
        <w:rPr>
          <w:rFonts w:hint="eastAsia"/>
        </w:rPr>
        <w:t>以内也需要付出惊人的努力。已有</w:t>
      </w:r>
      <w:r>
        <w:rPr>
          <w:rFonts w:hint="eastAsia"/>
        </w:rPr>
        <w:t>90</w:t>
      </w:r>
      <w:r>
        <w:rPr>
          <w:rFonts w:hint="eastAsia"/>
        </w:rPr>
        <w:t>个已发表的模型意在探求实现这一目标的最经济有效的方法。</w:t>
      </w:r>
      <w:r>
        <w:rPr>
          <w:rFonts w:hint="eastAsia"/>
        </w:rPr>
        <w:t>IPCC</w:t>
      </w:r>
      <w:r>
        <w:rPr>
          <w:rFonts w:hint="eastAsia"/>
        </w:rPr>
        <w:t>认为，其中只有九个能在本世纪令碳排放始终保持在临界值以下。其余都超过了临界值，因此需要从大气中清除二氧化碳以抵消超额排放。</w:t>
      </w:r>
    </w:p>
    <w:p w14:paraId="5F4581B8" w14:textId="77777777" w:rsidR="0080582D" w:rsidRDefault="0080582D" w:rsidP="0080582D"/>
    <w:p w14:paraId="088E63FC" w14:textId="77777777" w:rsidR="0080582D" w:rsidRDefault="0080582D" w:rsidP="0080582D">
      <w:r>
        <w:t>These “negative emissions” could come from planting more forests, which draw in carbon dioxide as they grow. Planting “energy crops” such as fast-growing grasses, which could be burned instead of fossil fuels (with the carbon dioxide thus generated captured and stored underground), is also possible. Either approach, though, would mean converting to that purpose an area of agricultural land somewhere in size between India and Canada. An alternative is “direct air capture”—artificial devices that retrieve carbon dioxide directly from the atmosphere. These exist but they, too, would need to be deployed at a gargantuan scale. (Solar geoengineering, a controversial idea to disperse particles of matter into the atmosphere to reflect heat back into space, was not considered in detail.)</w:t>
      </w:r>
    </w:p>
    <w:p w14:paraId="599E82DA" w14:textId="77777777" w:rsidR="0080582D" w:rsidRDefault="0080582D" w:rsidP="0080582D"/>
    <w:p w14:paraId="310EC9E6" w14:textId="77777777" w:rsidR="0080582D" w:rsidRDefault="0080582D" w:rsidP="0080582D">
      <w:pPr>
        <w:rPr>
          <w:rFonts w:hint="eastAsia"/>
        </w:rPr>
      </w:pPr>
      <w:r>
        <w:rPr>
          <w:rFonts w:hint="eastAsia"/>
        </w:rPr>
        <w:t>这样的“负排放”也许可通过植树造林来实现，因为树木在生长过程中会吸收二氧化碳。种植速生草等“能源作物”来替代化石燃料（并将燃烧发电过程中产生的二氧化碳捕集并封存在地下）也是可行的。不过，无论哪种方法都意味着要把面积大约介于印度和加拿大之间的农业用地用于此类种植。还有一种方法是“直接空气捕集”，即利用人工装置直接从大气中回收二氧化碳。这类装置已经问世，但同样需要大规模部署。（还有存在争议的太阳能地球工程，就是将物质微粒散播到大气中，将热量反射回太空。但该想法还未经详细探讨。）</w:t>
      </w:r>
    </w:p>
    <w:p w14:paraId="1F645B31" w14:textId="77777777" w:rsidR="0080582D" w:rsidRDefault="0080582D" w:rsidP="0080582D"/>
    <w:p w14:paraId="680B2A16" w14:textId="77777777" w:rsidR="0080582D" w:rsidRDefault="0080582D" w:rsidP="0080582D">
      <w:r>
        <w:t>Negative emissions or solar geoengineering might ease the need to decarbonise economies quickly—but not eliminate it. As the charts show, even with negative emissions carbon-dioxide release still needs to fall by 45% or thereabouts by 2030. To have any hope of achieving this, two-thirds of coal use must be phased out in little more than a decade. By the middle of the century virtually all electricity must come from carbon-free sources (up from a quarter today), and all cars will need to run on electric motors (up from one in 500), as will trains and most ships.</w:t>
      </w:r>
    </w:p>
    <w:p w14:paraId="0F5A6C2E" w14:textId="77777777" w:rsidR="0080582D" w:rsidRDefault="0080582D" w:rsidP="0080582D"/>
    <w:p w14:paraId="1AF4E08D" w14:textId="77777777" w:rsidR="0080582D" w:rsidRDefault="0080582D" w:rsidP="0080582D">
      <w:pPr>
        <w:rPr>
          <w:rFonts w:hint="eastAsia"/>
        </w:rPr>
      </w:pPr>
      <w:r>
        <w:rPr>
          <w:rFonts w:hint="eastAsia"/>
        </w:rPr>
        <w:t>负排放或太阳能地球工程可能会快速缓解让经济脱碳的需要，但却不能从根本上免除这一需要。如图表所示，即使实现负排放，到</w:t>
      </w:r>
      <w:r>
        <w:rPr>
          <w:rFonts w:hint="eastAsia"/>
        </w:rPr>
        <w:t>2030</w:t>
      </w:r>
      <w:r>
        <w:rPr>
          <w:rFonts w:hint="eastAsia"/>
        </w:rPr>
        <w:t>年二氧化碳排放量仍需减少</w:t>
      </w:r>
      <w:r>
        <w:rPr>
          <w:rFonts w:hint="eastAsia"/>
        </w:rPr>
        <w:t>45%</w:t>
      </w:r>
      <w:r>
        <w:rPr>
          <w:rFonts w:hint="eastAsia"/>
        </w:rPr>
        <w:t>左右。要想实现这一目标，必须在十年略多一点的时间内逐步把煤炭用量减少三分之二。到本世纪中叶，几乎所有电力都必须来自无碳能源（目前这一比例为四分之一）；所有汽车都将使用电动机（目前比例为五百分之一），火车和大多数轮船也一样。</w:t>
      </w:r>
    </w:p>
    <w:p w14:paraId="3F5751C5" w14:textId="77777777" w:rsidR="0080582D" w:rsidRDefault="0080582D" w:rsidP="0080582D"/>
    <w:p w14:paraId="13E8D686" w14:textId="77777777" w:rsidR="0080582D" w:rsidRDefault="0080582D" w:rsidP="0080582D">
      <w:r>
        <w:t>Some of the technology needed to achieve this (solar panels, nuclear-power plants, electric cars and so on) is around, but not all of it. For aeroplanes to keep flying, either novel aviation biofuel will need to be developed or negative emissions used to offset those from aircraft. Because cows produce lots of methane people will either have to switch to laboratory-grown burgers or change diets (see Briefing). Even when appropriate technology does exist, market forces alone will not improve it and spread it fast enough to have the necessary climatic effect.</w:t>
      </w:r>
    </w:p>
    <w:p w14:paraId="667A91FE" w14:textId="77777777" w:rsidR="0080582D" w:rsidRDefault="0080582D" w:rsidP="0080582D"/>
    <w:p w14:paraId="073FA9C6" w14:textId="77777777" w:rsidR="0080582D" w:rsidRDefault="0080582D" w:rsidP="0080582D">
      <w:pPr>
        <w:rPr>
          <w:rFonts w:hint="eastAsia"/>
        </w:rPr>
      </w:pPr>
      <w:r>
        <w:rPr>
          <w:rFonts w:hint="eastAsia"/>
        </w:rPr>
        <w:t>实现这一目标所需的技术有一些（太阳能板、核电站、电动汽车等）已经问世，但并非全部如此。要想让飞机继续</w:t>
      </w:r>
      <w:r>
        <w:rPr>
          <w:rFonts w:hint="eastAsia"/>
        </w:rPr>
        <w:lastRenderedPageBreak/>
        <w:t>飞行，要么需要研发新型航空生物燃料，要么得利用负排放来抵消飞机的排放。因为养牛会产生大量甲烷，人们必须改吃实验室里培养的汉堡，或者改变饮食习惯。即便确实有了合适的技术，仅靠市场力量也不能让技术足够快地得到完善和传播，从而对气候产生所需的影响。</w:t>
      </w:r>
    </w:p>
    <w:p w14:paraId="3060C502" w14:textId="77777777" w:rsidR="0080582D" w:rsidRDefault="0080582D" w:rsidP="0080582D"/>
    <w:p w14:paraId="0B729A6C" w14:textId="77777777" w:rsidR="0080582D" w:rsidRDefault="0080582D" w:rsidP="0080582D"/>
    <w:p w14:paraId="469AD9A8" w14:textId="77777777" w:rsidR="0080582D" w:rsidRDefault="0080582D" w:rsidP="0080582D">
      <w:r>
        <w:t>Were any of this actually to happen, it would transform economies beyond recognition. And it would cost money. How much, the IPCC has resisted predicting, blaming limited economic research in the area. But, for the same reason, it does not attempt to value the flip side—the damage caused by delay.</w:t>
      </w:r>
    </w:p>
    <w:p w14:paraId="3D9CD341" w14:textId="77777777" w:rsidR="0080582D" w:rsidRDefault="0080582D" w:rsidP="0080582D"/>
    <w:p w14:paraId="44613A8E" w14:textId="77777777" w:rsidR="0080582D" w:rsidRDefault="0080582D" w:rsidP="0080582D">
      <w:pPr>
        <w:rPr>
          <w:rFonts w:hint="eastAsia"/>
        </w:rPr>
      </w:pPr>
      <w:r>
        <w:rPr>
          <w:rFonts w:hint="eastAsia"/>
        </w:rPr>
        <w:t>上述任何一种途径模型若要实现，都会给各国经济带来翻天覆地的变化。此外还会耗费大量资金。但具体会耗费多少，</w:t>
      </w:r>
      <w:r>
        <w:rPr>
          <w:rFonts w:hint="eastAsia"/>
        </w:rPr>
        <w:t>IPCC</w:t>
      </w:r>
      <w:r>
        <w:rPr>
          <w:rFonts w:hint="eastAsia"/>
        </w:rPr>
        <w:t>不愿做出预测，并将此归咎于该领域内经济研究不足。但是，出于同样的原因，它也没有尝试去评估事情的另一面——拖延会造成的损害。</w:t>
      </w:r>
    </w:p>
    <w:p w14:paraId="61104089" w14:textId="77777777" w:rsidR="0080582D" w:rsidRDefault="0080582D" w:rsidP="0080582D"/>
    <w:p w14:paraId="4788B7A3" w14:textId="77777777" w:rsidR="0080582D" w:rsidRDefault="0080582D" w:rsidP="0080582D">
      <w:r>
        <w:t>Another paper that missed the deadline, by Simon Dietz of the London School of Economics and his colleagues (one of whom worked on the IPCC report), tries to fill the first of those gaps. It estimates that keeping temperature rises to 1.5°C would cost 150% more than keeping them to 2°C, though it gives no absolute figures. Like the IPCC, Dr Dietz stops short of comparing this to averted losses. But earlier work by others suggests that a rise of 1.5°C would shave 8% from global GDP per person by 2100, relative to a world with no more warming. A rise of 2°C, by contrast, would cause a discrepancy of 13%.</w:t>
      </w:r>
    </w:p>
    <w:p w14:paraId="62F9C952" w14:textId="77777777" w:rsidR="0080582D" w:rsidRDefault="0080582D" w:rsidP="0080582D"/>
    <w:p w14:paraId="23AD3837" w14:textId="77777777" w:rsidR="0080582D" w:rsidRDefault="0080582D" w:rsidP="0080582D">
      <w:pPr>
        <w:rPr>
          <w:rFonts w:hint="eastAsia"/>
        </w:rPr>
      </w:pPr>
      <w:r>
        <w:rPr>
          <w:rFonts w:hint="eastAsia"/>
        </w:rPr>
        <w:t>另一篇同样错过文献审阅截止期的论文试图填补耗资预测的空白。该论文由伦敦政治经济学院的西蒙·迪茨（</w:t>
      </w:r>
      <w:r>
        <w:rPr>
          <w:rFonts w:hint="eastAsia"/>
        </w:rPr>
        <w:t>Simon Dietz</w:t>
      </w:r>
      <w:r>
        <w:rPr>
          <w:rFonts w:hint="eastAsia"/>
        </w:rPr>
        <w:t>）与几位同事（其中一人参与了</w:t>
      </w:r>
      <w:r>
        <w:rPr>
          <w:rFonts w:hint="eastAsia"/>
        </w:rPr>
        <w:t>IPCC</w:t>
      </w:r>
      <w:r>
        <w:rPr>
          <w:rFonts w:hint="eastAsia"/>
        </w:rPr>
        <w:t>的报告）合著。尽管没有给出绝对数字，但论文估计，将升温控制在</w:t>
      </w:r>
      <w:r>
        <w:rPr>
          <w:rFonts w:hint="eastAsia"/>
        </w:rPr>
        <w:t>1.5</w:t>
      </w:r>
      <w:r>
        <w:rPr>
          <w:rFonts w:hint="eastAsia"/>
        </w:rPr>
        <w:t>°</w:t>
      </w:r>
      <w:r>
        <w:rPr>
          <w:rFonts w:hint="eastAsia"/>
        </w:rPr>
        <w:t>C</w:t>
      </w:r>
      <w:r>
        <w:rPr>
          <w:rFonts w:hint="eastAsia"/>
        </w:rPr>
        <w:t>会比控制在</w:t>
      </w:r>
      <w:r>
        <w:rPr>
          <w:rFonts w:hint="eastAsia"/>
        </w:rPr>
        <w:t>2</w:t>
      </w:r>
      <w:r>
        <w:rPr>
          <w:rFonts w:hint="eastAsia"/>
        </w:rPr>
        <w:t>°</w:t>
      </w:r>
      <w:r>
        <w:rPr>
          <w:rFonts w:hint="eastAsia"/>
        </w:rPr>
        <w:t>C</w:t>
      </w:r>
      <w:r>
        <w:rPr>
          <w:rFonts w:hint="eastAsia"/>
        </w:rPr>
        <w:t>的多花费</w:t>
      </w:r>
      <w:r>
        <w:rPr>
          <w:rFonts w:hint="eastAsia"/>
        </w:rPr>
        <w:t>150%</w:t>
      </w:r>
      <w:r>
        <w:rPr>
          <w:rFonts w:hint="eastAsia"/>
        </w:rPr>
        <w:t>。迪茨也像</w:t>
      </w:r>
      <w:r>
        <w:rPr>
          <w:rFonts w:hint="eastAsia"/>
        </w:rPr>
        <w:t>IPCC</w:t>
      </w:r>
      <w:r>
        <w:rPr>
          <w:rFonts w:hint="eastAsia"/>
        </w:rPr>
        <w:t>一样，没将这些花费与得以避免的损失作比较。但早前其他人的研究表明，相对于一个不再继续变暖的世界，到</w:t>
      </w:r>
      <w:r>
        <w:rPr>
          <w:rFonts w:hint="eastAsia"/>
        </w:rPr>
        <w:t>2100</w:t>
      </w:r>
      <w:r>
        <w:rPr>
          <w:rFonts w:hint="eastAsia"/>
        </w:rPr>
        <w:t>年，升温</w:t>
      </w:r>
      <w:r>
        <w:rPr>
          <w:rFonts w:hint="eastAsia"/>
        </w:rPr>
        <w:t>1.5</w:t>
      </w:r>
      <w:r>
        <w:rPr>
          <w:rFonts w:hint="eastAsia"/>
        </w:rPr>
        <w:t>°</w:t>
      </w:r>
      <w:r>
        <w:rPr>
          <w:rFonts w:hint="eastAsia"/>
        </w:rPr>
        <w:t>C</w:t>
      </w:r>
      <w:r>
        <w:rPr>
          <w:rFonts w:hint="eastAsia"/>
        </w:rPr>
        <w:t>会让全球人均</w:t>
      </w:r>
      <w:r>
        <w:rPr>
          <w:rFonts w:hint="eastAsia"/>
        </w:rPr>
        <w:t>GDP</w:t>
      </w:r>
      <w:r>
        <w:rPr>
          <w:rFonts w:hint="eastAsia"/>
        </w:rPr>
        <w:t>减少</w:t>
      </w:r>
      <w:r>
        <w:rPr>
          <w:rFonts w:hint="eastAsia"/>
        </w:rPr>
        <w:t>8%</w:t>
      </w:r>
      <w:r>
        <w:rPr>
          <w:rFonts w:hint="eastAsia"/>
        </w:rPr>
        <w:t>。相比之下，升温</w:t>
      </w:r>
      <w:r>
        <w:rPr>
          <w:rFonts w:hint="eastAsia"/>
        </w:rPr>
        <w:t>2</w:t>
      </w:r>
      <w:r>
        <w:rPr>
          <w:rFonts w:hint="eastAsia"/>
        </w:rPr>
        <w:t>°</w:t>
      </w:r>
      <w:r>
        <w:rPr>
          <w:rFonts w:hint="eastAsia"/>
        </w:rPr>
        <w:t>C</w:t>
      </w:r>
      <w:r>
        <w:rPr>
          <w:rFonts w:hint="eastAsia"/>
        </w:rPr>
        <w:t>会减少</w:t>
      </w:r>
      <w:r>
        <w:rPr>
          <w:rFonts w:hint="eastAsia"/>
        </w:rPr>
        <w:t>13%</w:t>
      </w:r>
      <w:r>
        <w:rPr>
          <w:rFonts w:hint="eastAsia"/>
        </w:rPr>
        <w:t>。</w:t>
      </w:r>
    </w:p>
    <w:p w14:paraId="47525F43" w14:textId="77777777" w:rsidR="0080582D" w:rsidRDefault="0080582D" w:rsidP="0080582D"/>
    <w:p w14:paraId="3E1D598B" w14:textId="77777777" w:rsidR="0080582D" w:rsidRDefault="0080582D" w:rsidP="0080582D">
      <w:r>
        <w:t>Third-degree treatment?</w:t>
      </w:r>
    </w:p>
    <w:p w14:paraId="0700F8ED" w14:textId="77777777" w:rsidR="0080582D" w:rsidRDefault="0080582D" w:rsidP="0080582D"/>
    <w:p w14:paraId="4B5A3DE4" w14:textId="77777777" w:rsidR="0080582D" w:rsidRDefault="0080582D" w:rsidP="0080582D">
      <w:pPr>
        <w:rPr>
          <w:rFonts w:hint="eastAsia"/>
        </w:rPr>
      </w:pPr>
      <w:r>
        <w:rPr>
          <w:rFonts w:hint="eastAsia"/>
        </w:rPr>
        <w:t>严阵以待？</w:t>
      </w:r>
    </w:p>
    <w:p w14:paraId="60052A98" w14:textId="77777777" w:rsidR="0080582D" w:rsidRDefault="0080582D" w:rsidP="0080582D"/>
    <w:p w14:paraId="413FF018" w14:textId="77777777" w:rsidR="0080582D" w:rsidRDefault="0080582D" w:rsidP="0080582D">
      <w:r>
        <w:t>The world’s press reacted to the IPCC’s tome with alarm sometimes verging on hysteria. News bulletins, front pages and op-eds harangued governments to get their act together and ratchet up climate action—especially since all of them signed off on the report’s 30-page précis. That included the government of America, which President Donald Trump plans to yank out of the Paris agreement. (Mr Trump has since expressed doubts about the précis’s legitimacy.)</w:t>
      </w:r>
    </w:p>
    <w:p w14:paraId="4CEAB19E" w14:textId="77777777" w:rsidR="0080582D" w:rsidRDefault="0080582D" w:rsidP="0080582D"/>
    <w:p w14:paraId="62ACDFA0" w14:textId="77777777" w:rsidR="0080582D" w:rsidRDefault="0080582D" w:rsidP="0080582D">
      <w:pPr>
        <w:rPr>
          <w:rFonts w:hint="eastAsia"/>
        </w:rPr>
      </w:pPr>
      <w:r>
        <w:rPr>
          <w:rFonts w:hint="eastAsia"/>
        </w:rPr>
        <w:t>IPCC</w:t>
      </w:r>
      <w:r>
        <w:rPr>
          <w:rFonts w:hint="eastAsia"/>
        </w:rPr>
        <w:t>的鸿篇巨制让全球媒体为之恐慌，有时近乎抓狂。新闻简报、头版和评论专栏都慷慨激昂地敦促各国政府团结一致，加大气候行动的力度——尤其是因为这些政府都批准了</w:t>
      </w:r>
      <w:r>
        <w:rPr>
          <w:rFonts w:hint="eastAsia"/>
        </w:rPr>
        <w:t>IPCC</w:t>
      </w:r>
      <w:r>
        <w:rPr>
          <w:rFonts w:hint="eastAsia"/>
        </w:rPr>
        <w:t>报告</w:t>
      </w:r>
      <w:r>
        <w:rPr>
          <w:rFonts w:hint="eastAsia"/>
        </w:rPr>
        <w:t>30</w:t>
      </w:r>
      <w:r>
        <w:rPr>
          <w:rFonts w:hint="eastAsia"/>
        </w:rPr>
        <w:t>页的摘要。其中包括美国政府，其总统特朗普计划退出《巴黎协定》。（特朗普一直质疑该摘要的合法性。）</w:t>
      </w:r>
    </w:p>
    <w:p w14:paraId="1D0BE62D" w14:textId="77777777" w:rsidR="0080582D" w:rsidRDefault="0080582D" w:rsidP="0080582D"/>
    <w:p w14:paraId="6C8A1926" w14:textId="77777777" w:rsidR="0080582D" w:rsidRDefault="0080582D" w:rsidP="0080582D">
      <w:r>
        <w:t>On October 9th, a day after the volume’s release and ahead of an important UN climate summit in Poland this December, environment ministers from 15 of the EU’s 28 members pressed the bloc to revise its climate targets in line with the 1.5°C target. This is welcome. But in a world where even the existing target looks likely to be missed by a mile, how much difference it will make is open to doubt. In climate change, as in so many other areas, words are cheap. It is actions that are eloquent.</w:t>
      </w:r>
    </w:p>
    <w:p w14:paraId="08F3A79E" w14:textId="77777777" w:rsidR="0080582D" w:rsidRDefault="0080582D" w:rsidP="0080582D"/>
    <w:p w14:paraId="0671FF97" w14:textId="77777777" w:rsidR="0080582D" w:rsidRDefault="0080582D" w:rsidP="0080582D">
      <w:pPr>
        <w:rPr>
          <w:rFonts w:hint="eastAsia"/>
        </w:rPr>
      </w:pPr>
      <w:r>
        <w:rPr>
          <w:rFonts w:hint="eastAsia"/>
        </w:rPr>
        <w:t>10</w:t>
      </w:r>
      <w:r>
        <w:rPr>
          <w:rFonts w:hint="eastAsia"/>
        </w:rPr>
        <w:t>月</w:t>
      </w:r>
      <w:r>
        <w:rPr>
          <w:rFonts w:hint="eastAsia"/>
        </w:rPr>
        <w:t>9</w:t>
      </w:r>
      <w:r>
        <w:rPr>
          <w:rFonts w:hint="eastAsia"/>
        </w:rPr>
        <w:t>日，即</w:t>
      </w:r>
      <w:r>
        <w:rPr>
          <w:rFonts w:hint="eastAsia"/>
        </w:rPr>
        <w:t>IPCC</w:t>
      </w:r>
      <w:r>
        <w:rPr>
          <w:rFonts w:hint="eastAsia"/>
        </w:rPr>
        <w:t>发布报告的翌日（重要的联合国气候峰会将于两个月后在波兰召开），欧盟</w:t>
      </w:r>
      <w:r>
        <w:rPr>
          <w:rFonts w:hint="eastAsia"/>
        </w:rPr>
        <w:t>28</w:t>
      </w:r>
      <w:r>
        <w:rPr>
          <w:rFonts w:hint="eastAsia"/>
        </w:rPr>
        <w:t>个成员国中有</w:t>
      </w:r>
      <w:r>
        <w:rPr>
          <w:rFonts w:hint="eastAsia"/>
        </w:rPr>
        <w:t>15</w:t>
      </w:r>
      <w:r>
        <w:rPr>
          <w:rFonts w:hint="eastAsia"/>
        </w:rPr>
        <w:t>个国家的环境部长敦促欧盟修改其现有的气候目标，以符合</w:t>
      </w:r>
      <w:r>
        <w:rPr>
          <w:rFonts w:hint="eastAsia"/>
        </w:rPr>
        <w:t>1.5</w:t>
      </w:r>
      <w:r>
        <w:rPr>
          <w:rFonts w:hint="eastAsia"/>
        </w:rPr>
        <w:t>°</w:t>
      </w:r>
      <w:r>
        <w:rPr>
          <w:rFonts w:hint="eastAsia"/>
        </w:rPr>
        <w:t>C</w:t>
      </w:r>
      <w:r>
        <w:rPr>
          <w:rFonts w:hint="eastAsia"/>
        </w:rPr>
        <w:t>的目标。此举固然可喜。但是，在一个距离现有目标都还相去甚远的世界，这将起到多大的作用值得怀疑。和其他很多领域一样，在气候变化这件事上，说空话很</w:t>
      </w:r>
      <w:r>
        <w:rPr>
          <w:rFonts w:hint="eastAsia"/>
        </w:rPr>
        <w:lastRenderedPageBreak/>
        <w:t>容易，行动才有说服力。</w:t>
      </w:r>
    </w:p>
    <w:p w14:paraId="6EF4019A" w14:textId="77777777" w:rsidR="0080582D" w:rsidRDefault="0080582D" w:rsidP="0080582D">
      <w:pPr>
        <w:pStyle w:val="1"/>
      </w:pPr>
      <w:r>
        <w:t>Free exchange: Greener pastures</w:t>
      </w:r>
    </w:p>
    <w:p w14:paraId="21EE6FBA" w14:textId="77777777" w:rsidR="0080582D" w:rsidRDefault="0080582D" w:rsidP="0080582D">
      <w:r>
        <w:t>Paul Romer and William Nordhaus win the Nobel prize in economics</w:t>
      </w:r>
    </w:p>
    <w:p w14:paraId="5340F2EF" w14:textId="77777777" w:rsidR="0080582D" w:rsidRDefault="0080582D" w:rsidP="0080582D">
      <w:pPr>
        <w:rPr>
          <w:rFonts w:hint="eastAsia"/>
        </w:rPr>
      </w:pPr>
      <w:r>
        <w:rPr>
          <w:rFonts w:hint="eastAsia"/>
        </w:rPr>
        <w:t>自由交流：迈向青草地</w:t>
      </w:r>
    </w:p>
    <w:p w14:paraId="7DB495C9" w14:textId="77777777" w:rsidR="0080582D" w:rsidRDefault="0080582D" w:rsidP="0080582D">
      <w:pPr>
        <w:rPr>
          <w:rFonts w:hint="eastAsia"/>
        </w:rPr>
      </w:pPr>
      <w:r>
        <w:rPr>
          <w:rFonts w:hint="eastAsia"/>
        </w:rPr>
        <w:t>保罗·罗默和威廉·诺德豪斯荣膺诺贝尔经济学奖</w:t>
      </w:r>
    </w:p>
    <w:p w14:paraId="13E32D7E" w14:textId="77777777" w:rsidR="0080582D" w:rsidRDefault="0080582D" w:rsidP="0080582D">
      <w:r>
        <w:t xml:space="preserve">20181013 finance and economics </w:t>
      </w:r>
      <w:r>
        <w:rPr>
          <w:rFonts w:ascii="Segoe UI Emoji" w:hAnsi="Segoe UI Emoji" w:cs="Segoe UI Emoji"/>
        </w:rPr>
        <w:t>🇬🇧</w:t>
      </w:r>
      <w:r>
        <w:t xml:space="preserve"> English Version</w:t>
      </w:r>
    </w:p>
    <w:p w14:paraId="14851BEA" w14:textId="77777777" w:rsidR="0080582D" w:rsidRDefault="0080582D" w:rsidP="0080582D"/>
    <w:p w14:paraId="518CAA30" w14:textId="77777777" w:rsidR="0080582D" w:rsidRDefault="0080582D" w:rsidP="0080582D">
      <w:r>
        <w:t>WHY do economies grow, and why might growth outstrip the natural world’s capacity to sustain it? There are few more important questions in economics. The answers require a working grasp of the mechanisms underlying growth. For the progress that the profession has made towards that understanding, it owes a particular debt to Paul Romer and William Nordhaus, this year’s winners of the Nobel prize in economic sciences.</w:t>
      </w:r>
    </w:p>
    <w:p w14:paraId="1C69C689" w14:textId="77777777" w:rsidR="0080582D" w:rsidRDefault="0080582D" w:rsidP="0080582D"/>
    <w:p w14:paraId="20F23A1B" w14:textId="77777777" w:rsidR="0080582D" w:rsidRDefault="0080582D" w:rsidP="0080582D">
      <w:pPr>
        <w:rPr>
          <w:rFonts w:hint="eastAsia"/>
        </w:rPr>
      </w:pPr>
      <w:r>
        <w:rPr>
          <w:rFonts w:hint="eastAsia"/>
        </w:rPr>
        <w:t>经济为什么会增长？增长为什么可能超出自然环境支撑、维持它的能力？经济学中几乎没有比这些更重要的问题了。回答这些问题需要对增长机制有充分的认识。经济学在加深这方面认知上取得的进展要特别感谢今年的诺贝尔经济学奖获得者：保罗·罗默（</w:t>
      </w:r>
      <w:r>
        <w:rPr>
          <w:rFonts w:hint="eastAsia"/>
        </w:rPr>
        <w:t>Paul Romer</w:t>
      </w:r>
      <w:r>
        <w:rPr>
          <w:rFonts w:hint="eastAsia"/>
        </w:rPr>
        <w:t>）和威廉·诺德豪斯（</w:t>
      </w:r>
      <w:r>
        <w:rPr>
          <w:rFonts w:hint="eastAsia"/>
        </w:rPr>
        <w:t>William Nordhaus</w:t>
      </w:r>
      <w:r>
        <w:rPr>
          <w:rFonts w:hint="eastAsia"/>
        </w:rPr>
        <w:t>）。</w:t>
      </w:r>
    </w:p>
    <w:p w14:paraId="07ABEA77" w14:textId="77777777" w:rsidR="0080582D" w:rsidRDefault="0080582D" w:rsidP="0080582D"/>
    <w:p w14:paraId="694E83BC" w14:textId="77777777" w:rsidR="0080582D" w:rsidRDefault="0080582D" w:rsidP="0080582D">
      <w:r>
        <w:t>Although both scholars have long been talked of as potential winners, they are not an obvious pairing for the prize. Mr Romer tends to be described as a growth theorist; Mr Nordhaus’s work is in the field of environmental economics. The Sveriges Riksbank, which awards the economics Nobel, found a common thread in their work incorporating two crucial processes—knowledge creation and climate change, respectively—into models of economic growth. But what most links their work is that they have improved the way the profession thinks about impossibly complex systems, while also revealing the extent of its ignorance.</w:t>
      </w:r>
    </w:p>
    <w:p w14:paraId="0420BF75" w14:textId="77777777" w:rsidR="0080582D" w:rsidRDefault="0080582D" w:rsidP="0080582D"/>
    <w:p w14:paraId="775D9E27" w14:textId="77777777" w:rsidR="0080582D" w:rsidRDefault="0080582D" w:rsidP="0080582D">
      <w:pPr>
        <w:rPr>
          <w:rFonts w:hint="eastAsia"/>
        </w:rPr>
      </w:pPr>
      <w:r>
        <w:rPr>
          <w:rFonts w:hint="eastAsia"/>
        </w:rPr>
        <w:t>虽然两位学者长期以来都被视为诺奖的可能人选，但两人同时获奖还是出乎大多数人的意料。罗默一般被视为增长理论家；诺德豪斯的研究领域则是环境经济学。颁发诺贝尔经济学奖的瑞典中央银行（</w:t>
      </w:r>
      <w:r>
        <w:rPr>
          <w:rFonts w:hint="eastAsia"/>
        </w:rPr>
        <w:t>Sveriges Riksbank</w:t>
      </w:r>
      <w:r>
        <w:rPr>
          <w:rFonts w:hint="eastAsia"/>
        </w:rPr>
        <w:t>）在他们的研究中找到了一个共同点：将知识创造和气候变化这两个重要过程分别纳入了经济增长模型。但他们的研究之间的最大关联是改进了经济学对极其复杂的系统的思考方式，同时又揭示出这门学问无知的程度。</w:t>
      </w:r>
    </w:p>
    <w:p w14:paraId="5D893647" w14:textId="77777777" w:rsidR="0080582D" w:rsidRDefault="0080582D" w:rsidP="0080582D"/>
    <w:p w14:paraId="73F42239" w14:textId="77777777" w:rsidR="0080582D" w:rsidRDefault="0080582D" w:rsidP="0080582D">
      <w:r>
        <w:t>The influence of both men extends beyond their most noted scholarly achievements. Mr Romer’s career has been especially varied. He left academia in the early 2000s to found an educational-software company. More recently he served as the World Bank’s chief economist (his tenure ended abruptly when staffers bridled at his management style, which included an insistence on more crisply written reports). But it is his analysis of economic growth that has had the greatest impact.</w:t>
      </w:r>
    </w:p>
    <w:p w14:paraId="77D1DC24" w14:textId="77777777" w:rsidR="0080582D" w:rsidRDefault="0080582D" w:rsidP="0080582D"/>
    <w:p w14:paraId="48F73F99" w14:textId="77777777" w:rsidR="0080582D" w:rsidRDefault="0080582D" w:rsidP="0080582D">
      <w:pPr>
        <w:rPr>
          <w:rFonts w:hint="eastAsia"/>
        </w:rPr>
      </w:pPr>
      <w:r>
        <w:rPr>
          <w:rFonts w:hint="eastAsia"/>
        </w:rPr>
        <w:t>两位学者的影响都不止于他们最著名的学术成就。罗默的职业生涯尤其变化多端。他在本世纪初离开学术界，成立了一家教育软件公司。前不久他还在担任世界银行的首席经济学家（他的任期突然结束，原因是他手下的职员不满他的管理风格，包括坚持要求他们提高研究报告的清晰准确度）。但他影响力最大的成就还是对经济增长的分析。</w:t>
      </w:r>
    </w:p>
    <w:p w14:paraId="504FA76C" w14:textId="77777777" w:rsidR="0080582D" w:rsidRDefault="0080582D" w:rsidP="0080582D"/>
    <w:p w14:paraId="1AD6C815" w14:textId="77777777" w:rsidR="0080582D" w:rsidRDefault="0080582D" w:rsidP="0080582D">
      <w:r>
        <w:t>Economists used to think that sustained long-run growth depended on technological progress, which in turn relied on the creation of new ideas. They struggled, however, to explain convincingly how markets generated and propagated those ideas. When Mr Romer came into economics, most prominent models of growth relied on “exogenous” technological progress: it was simply assumed, rather than generated by the models’ equations.</w:t>
      </w:r>
    </w:p>
    <w:p w14:paraId="3CC68C0B" w14:textId="77777777" w:rsidR="0080582D" w:rsidRDefault="0080582D" w:rsidP="0080582D"/>
    <w:p w14:paraId="27F7679A" w14:textId="77777777" w:rsidR="0080582D" w:rsidRDefault="0080582D" w:rsidP="0080582D">
      <w:pPr>
        <w:rPr>
          <w:rFonts w:hint="eastAsia"/>
        </w:rPr>
      </w:pPr>
      <w:r>
        <w:rPr>
          <w:rFonts w:hint="eastAsia"/>
        </w:rPr>
        <w:t>过去，经济学家认为持续的长期增长取决于技术进步，而技术进步又依赖于新想法的产生。然而，他们却难以令人信服地解释市场是如何产生和传播新想法的。当罗默进入经济学领域时，大多数著名的增长模型都依赖于“外生的”</w:t>
      </w:r>
      <w:r>
        <w:rPr>
          <w:rFonts w:hint="eastAsia"/>
        </w:rPr>
        <w:lastRenderedPageBreak/>
        <w:t>技术进步——这种进步只是一种假设，而不是模型的公式得出的结论。</w:t>
      </w:r>
    </w:p>
    <w:p w14:paraId="594E3E1C" w14:textId="77777777" w:rsidR="0080582D" w:rsidRDefault="0080582D" w:rsidP="0080582D"/>
    <w:p w14:paraId="29B196BC" w14:textId="77777777" w:rsidR="0080582D" w:rsidRDefault="0080582D" w:rsidP="0080582D">
      <w:r>
        <w:t>Dissatisfied by this state of affairs, he sought answers by probing the non-rivalrous nature of knowledge: the fact that ideas, once created, can be endlessly exploited. The firms or individuals that come up with new ideas can only ever capture a small share of the benefits arising from them; before long, competitors copy the original brainwave and whittle away innovators’ profits. In Mr Romer’s work, markets are capable of generating new ideas. But the pace at which they are generated, and the way in which they are translated into growth, depends on other factors—such as state support for research and development, or the protection of intellectual property.</w:t>
      </w:r>
    </w:p>
    <w:p w14:paraId="1CF0669E" w14:textId="77777777" w:rsidR="0080582D" w:rsidRDefault="0080582D" w:rsidP="0080582D"/>
    <w:p w14:paraId="4D9D7757" w14:textId="77777777" w:rsidR="0080582D" w:rsidRDefault="0080582D" w:rsidP="0080582D">
      <w:pPr>
        <w:rPr>
          <w:rFonts w:hint="eastAsia"/>
        </w:rPr>
      </w:pPr>
      <w:r>
        <w:rPr>
          <w:rFonts w:hint="eastAsia"/>
        </w:rPr>
        <w:t>这不能让罗默满意，于是他通过探究知识的非竞争特性来寻求答案。这种特性是指这样一个事实：想法一旦产生，即可被无限利用。提出新想法的公司或个人只能捕获一小部分因之而来的利益，因为竞争对手很快就会照搬创新者的想法并分走部分利润。根据罗默的研究，市场擅于产生新想法，但新想法产生的速度以及转化为增长的方式取决于其他因素，例如国家对研发的支持，或对知识产权的保护。</w:t>
      </w:r>
    </w:p>
    <w:p w14:paraId="2CF82A6F" w14:textId="77777777" w:rsidR="0080582D" w:rsidRDefault="0080582D" w:rsidP="0080582D"/>
    <w:p w14:paraId="4780B865" w14:textId="77777777" w:rsidR="0080582D" w:rsidRDefault="0080582D" w:rsidP="0080582D">
      <w:r>
        <w:t>The “endogenous” growth models produced by Mr Romer, and by others influenced by him, were once hailed as a critical step towards understanding patterns of economic growth across the globe. They have not quite fulfilled that promise: knowledge may be necessary for growth, but it is clearly not sufficient. But their shortcomings have themselves raised important questions about the stubborn disparities in growth rates. Why are some countries able to exploit existing ideas and grow, while others are not? Should policymakers who want to boost growth focus on policies that support the creation of knowledge or on those that break down barriers to the exploitation of existing knowledge? Or does it make most sense to shift people and resources from the parts of the world that struggle to grow to those that do not? By provoking such questions, Mr Romer’s work identified a rich vein for other researchers to mine.</w:t>
      </w:r>
    </w:p>
    <w:p w14:paraId="302ECCE4" w14:textId="77777777" w:rsidR="0080582D" w:rsidRDefault="0080582D" w:rsidP="0080582D"/>
    <w:p w14:paraId="0E770446" w14:textId="77777777" w:rsidR="0080582D" w:rsidRDefault="0080582D" w:rsidP="0080582D">
      <w:pPr>
        <w:rPr>
          <w:rFonts w:hint="eastAsia"/>
        </w:rPr>
      </w:pPr>
      <w:r>
        <w:rPr>
          <w:rFonts w:hint="eastAsia"/>
        </w:rPr>
        <w:t>罗默以及受他影响的人所创造的“内生”增长模型曾被誉为理解全球经济增长模式的关键一步。但这些模型还没有完全做到这一点：知识可能是增长的必要条件，但显然不是充分条件。但模型的不足本身却引发了关于增长率顽固差异的重要问题。为什么有些国家能够利用现有的想法并实现增长，其他国家却不行？想要促进增长的决策者的政策关注点应该是什么？是支持知识的产生，还是如何打破现有知识利用上的障碍？又或者，将人力和资源从世界上那些难以实现增长的地方转移到能够增长的地方才是最合理的办法？通过激发这些疑问，罗默的工作为其他研究人员找到了一座富饶的金矿。</w:t>
      </w:r>
    </w:p>
    <w:p w14:paraId="06EBA2D0" w14:textId="77777777" w:rsidR="0080582D" w:rsidRDefault="0080582D" w:rsidP="0080582D"/>
    <w:p w14:paraId="18D1AD94" w14:textId="77777777" w:rsidR="0080582D" w:rsidRDefault="0080582D" w:rsidP="0080582D">
      <w:r>
        <w:t>Mr Nordhaus, for his part, has been a towering figure in the debate about how to respond to one of the biggest challenges that humanity faces. When he was beginning his career in the early 1970s, awareness of the dangers of environmental damage and the threat posed by climate change was just starting to grow. Understanding the economic costs such damage imposes is essential to answering the question of how much society should be willing to pay to avert it.</w:t>
      </w:r>
    </w:p>
    <w:p w14:paraId="3EFCBA18" w14:textId="77777777" w:rsidR="0080582D" w:rsidRDefault="0080582D" w:rsidP="0080582D"/>
    <w:p w14:paraId="007BEE75" w14:textId="77777777" w:rsidR="0080582D" w:rsidRDefault="0080582D" w:rsidP="0080582D">
      <w:pPr>
        <w:rPr>
          <w:rFonts w:hint="eastAsia"/>
        </w:rPr>
      </w:pPr>
      <w:r>
        <w:rPr>
          <w:rFonts w:hint="eastAsia"/>
        </w:rPr>
        <w:t>在如何应对人类面临的最大挑战之一的辩论中，诺德豪斯一直地位崇高。当他在上世纪</w:t>
      </w:r>
      <w:r>
        <w:rPr>
          <w:rFonts w:hint="eastAsia"/>
        </w:rPr>
        <w:t>70</w:t>
      </w:r>
      <w:r>
        <w:rPr>
          <w:rFonts w:hint="eastAsia"/>
        </w:rPr>
        <w:t>年代初开始自己的职业生涯时，人们对环境破坏的危险和气候变化的威胁才刚刚有所认识。要回答社会应该愿意付出多少代价来避免环境破坏的问题，了解这种破坏带来的经济成本至关重要。</w:t>
      </w:r>
    </w:p>
    <w:p w14:paraId="2D77B9C6" w14:textId="77777777" w:rsidR="0080582D" w:rsidRDefault="0080582D" w:rsidP="0080582D"/>
    <w:p w14:paraId="651EAE68" w14:textId="77777777" w:rsidR="0080582D" w:rsidRDefault="0080582D" w:rsidP="0080582D">
      <w:r>
        <w:t>Mr Nordhaus applied himself to solving this problem. That meant working out the complex interactions between carbon emissions, global temperature and economic growth. He combined mathematical descriptions of both climate and economic activity into “integrated assessment models”. This allowed him to project how different trajectories for the world’s carbon emissions would produce different global temperatures. That, in turn, allowed him to estimate the likely costs of these different scenarios—and thus what level of reduction in emissions would be economically optimal. He was the first to suggest that warming should be limited to no more than 2°C higher than the world’s pre-industrial temperature. Models like his have become the linchpin of most analysis of the cost of climate change.</w:t>
      </w:r>
    </w:p>
    <w:p w14:paraId="6515AA14" w14:textId="77777777" w:rsidR="0080582D" w:rsidRDefault="0080582D" w:rsidP="0080582D"/>
    <w:p w14:paraId="0B2A9EC8" w14:textId="77777777" w:rsidR="0080582D" w:rsidRDefault="0080582D" w:rsidP="0080582D">
      <w:pPr>
        <w:rPr>
          <w:rFonts w:hint="eastAsia"/>
        </w:rPr>
      </w:pPr>
      <w:r>
        <w:rPr>
          <w:rFonts w:hint="eastAsia"/>
        </w:rPr>
        <w:t>诺德豪斯致力于解决这个问题。这意味着要搞清楚碳排放、全球温度和经济增长之间复杂的相互作用。他把对气候和经济活动的数学描述纳入“综合评估模型”之中。这让他能够预测不同的全球碳排放曲线会如何导致不同的全球温度。根据这些数据，他能够估算出不同情景下可能的成本，从而得出经济效益上最优的减排水平。他首次提出全球变暖幅度应该限制在不超过工业化前温度</w:t>
      </w:r>
      <w:r>
        <w:rPr>
          <w:rFonts w:hint="eastAsia"/>
        </w:rPr>
        <w:t>2</w:t>
      </w:r>
      <w:r>
        <w:rPr>
          <w:rFonts w:hint="eastAsia"/>
        </w:rPr>
        <w:t>°</w:t>
      </w:r>
      <w:r>
        <w:rPr>
          <w:rFonts w:hint="eastAsia"/>
        </w:rPr>
        <w:t>C</w:t>
      </w:r>
      <w:r>
        <w:rPr>
          <w:rFonts w:hint="eastAsia"/>
        </w:rPr>
        <w:t>的水平。他开创的这类模型已经成为大多数气候变化成本分析的关键。</w:t>
      </w:r>
    </w:p>
    <w:p w14:paraId="7D1A0624" w14:textId="77777777" w:rsidR="0080582D" w:rsidRDefault="0080582D" w:rsidP="0080582D"/>
    <w:p w14:paraId="6A6A88B7" w14:textId="77777777" w:rsidR="0080582D" w:rsidRDefault="0080582D" w:rsidP="0080582D">
      <w:r>
        <w:t>The known world</w:t>
      </w:r>
    </w:p>
    <w:p w14:paraId="140BB537" w14:textId="77777777" w:rsidR="0080582D" w:rsidRDefault="0080582D" w:rsidP="0080582D"/>
    <w:p w14:paraId="2033C591" w14:textId="77777777" w:rsidR="0080582D" w:rsidRDefault="0080582D" w:rsidP="0080582D">
      <w:pPr>
        <w:rPr>
          <w:rFonts w:hint="eastAsia"/>
        </w:rPr>
      </w:pPr>
      <w:r>
        <w:rPr>
          <w:rFonts w:hint="eastAsia"/>
        </w:rPr>
        <w:t>已知世界</w:t>
      </w:r>
    </w:p>
    <w:p w14:paraId="7D2F0332" w14:textId="77777777" w:rsidR="0080582D" w:rsidRDefault="0080582D" w:rsidP="0080582D"/>
    <w:p w14:paraId="0F9A85DC" w14:textId="77777777" w:rsidR="0080582D" w:rsidRDefault="0080582D" w:rsidP="0080582D">
      <w:r>
        <w:t>As with Mr Romer’s work, Mr Nordhaus’s contributions are also notable for the lessons imparted by their shortcomings. Four decades after he began publishing research on climate change, the limits to scholars’ predictive abilities have become abundantly clear. Indeed, his work has prompted vigorous debate about how best to think through the huge uncertainties associated with global warming—from how emissions translate into higher temperatures to how well society can adapt to rapid changes in climate.</w:t>
      </w:r>
    </w:p>
    <w:p w14:paraId="360E0397" w14:textId="77777777" w:rsidR="0080582D" w:rsidRDefault="0080582D" w:rsidP="0080582D"/>
    <w:p w14:paraId="52AC9A4F" w14:textId="77777777" w:rsidR="0080582D" w:rsidRDefault="0080582D" w:rsidP="0080582D">
      <w:pPr>
        <w:rPr>
          <w:rFonts w:hint="eastAsia"/>
        </w:rPr>
      </w:pPr>
      <w:r>
        <w:rPr>
          <w:rFonts w:hint="eastAsia"/>
        </w:rPr>
        <w:t>与罗默的研究一样，诺德豪斯的贡献也因其不足所引发的议题而引人注目。在他开始发表关于气候变化的研究成果</w:t>
      </w:r>
      <w:r>
        <w:rPr>
          <w:rFonts w:hint="eastAsia"/>
        </w:rPr>
        <w:t>40</w:t>
      </w:r>
      <w:r>
        <w:rPr>
          <w:rFonts w:hint="eastAsia"/>
        </w:rPr>
        <w:t>年后，学者们在预测能力上的局限性变得非常明显。实际上，他的研究引发了激烈的辩论：当面对与全球变暖相关的巨大的不确定性时——从排放如何转化为温度升高到社会能在多大程度上适应气候的快速变化——人们如何能做出最好的全盘考虑？</w:t>
      </w:r>
    </w:p>
    <w:p w14:paraId="42A8BC77" w14:textId="77777777" w:rsidR="0080582D" w:rsidRDefault="0080582D" w:rsidP="0080582D"/>
    <w:p w14:paraId="5E52ED0E" w14:textId="77777777" w:rsidR="0080582D" w:rsidRDefault="0080582D" w:rsidP="0080582D">
      <w:r>
        <w:t>Policymakers prefer the comfort of hard numbers. But the often-unfathomable complexity of human society and natural processes may mean that other guides are sometimes needed to set policy, from the precautionary principle to moral reasoning. Ironically, Mr Nordhaus’s computations, like those of Mr Romer, made that awareness possible.</w:t>
      </w:r>
    </w:p>
    <w:p w14:paraId="2E5D2B65" w14:textId="77777777" w:rsidR="0080582D" w:rsidRDefault="0080582D" w:rsidP="0080582D"/>
    <w:p w14:paraId="47569E74" w14:textId="77777777" w:rsidR="0080582D" w:rsidRDefault="0080582D" w:rsidP="0080582D">
      <w:pPr>
        <w:rPr>
          <w:rFonts w:hint="eastAsia"/>
        </w:rPr>
      </w:pPr>
      <w:r>
        <w:rPr>
          <w:rFonts w:hint="eastAsia"/>
        </w:rPr>
        <w:t>政策制定者更喜欢确凿的数字带来的安全感。但是，人类社会和自然过程之纷繁复杂往往高深莫测，因而有时可能需要从预防原则到道德推理等其他指引来制定政策。未曾料想的是，诺德豪斯的这番计算——罗默的也一样——倒让人们认识到了这一点。</w:t>
      </w:r>
    </w:p>
    <w:p w14:paraId="61099D08" w14:textId="77777777" w:rsidR="0080582D" w:rsidRDefault="0080582D" w:rsidP="0080582D"/>
    <w:p w14:paraId="48DA3464" w14:textId="77777777" w:rsidR="0080582D" w:rsidRDefault="0080582D" w:rsidP="0080582D">
      <w:r>
        <w:t>Above all, both of this year’s prize-winners tackled problems that the field both could not understand and could not afford not to understand. They blazed trails that scholars continue to follow—to the benefit of economics and humanity.</w:t>
      </w:r>
    </w:p>
    <w:p w14:paraId="7618BD29" w14:textId="77777777" w:rsidR="0080582D" w:rsidRDefault="0080582D" w:rsidP="0080582D"/>
    <w:p w14:paraId="2E1DD01F" w14:textId="77777777" w:rsidR="0080582D" w:rsidRDefault="0080582D" w:rsidP="0080582D">
      <w:pPr>
        <w:rPr>
          <w:rFonts w:hint="eastAsia"/>
        </w:rPr>
      </w:pPr>
      <w:r>
        <w:rPr>
          <w:rFonts w:hint="eastAsia"/>
        </w:rPr>
        <w:t>最重要的是，今年的两位获奖者都着手解决经济学无法理解但又必须要去理解的问题。他们开辟了学者们追随前行的道路，造福了经济学和全人类。</w:t>
      </w:r>
    </w:p>
    <w:p w14:paraId="1A134D8F" w14:textId="77777777" w:rsidR="0080582D" w:rsidRDefault="0080582D" w:rsidP="0080582D">
      <w:pPr>
        <w:pStyle w:val="1"/>
      </w:pPr>
      <w:r>
        <w:t>Human capital: A motivational metaphor</w:t>
      </w:r>
    </w:p>
    <w:p w14:paraId="71933266" w14:textId="77777777" w:rsidR="0080582D" w:rsidRDefault="0080582D" w:rsidP="0080582D">
      <w:r>
        <w:t>Two new rankings show which countries are raising the most productive humans</w:t>
      </w:r>
    </w:p>
    <w:p w14:paraId="37016FE3" w14:textId="77777777" w:rsidR="0080582D" w:rsidRDefault="0080582D" w:rsidP="0080582D">
      <w:pPr>
        <w:rPr>
          <w:rFonts w:hint="eastAsia"/>
        </w:rPr>
      </w:pPr>
      <w:r>
        <w:rPr>
          <w:rFonts w:hint="eastAsia"/>
        </w:rPr>
        <w:t>人力资本：励志的隐喻</w:t>
      </w:r>
    </w:p>
    <w:p w14:paraId="4D2E229E" w14:textId="77777777" w:rsidR="0080582D" w:rsidRDefault="0080582D" w:rsidP="0080582D">
      <w:pPr>
        <w:rPr>
          <w:rFonts w:hint="eastAsia"/>
        </w:rPr>
      </w:pPr>
      <w:r>
        <w:rPr>
          <w:rFonts w:hint="eastAsia"/>
        </w:rPr>
        <w:t>两项新排名显示哪些国家会培养出最具生产力的国民</w:t>
      </w:r>
    </w:p>
    <w:p w14:paraId="7DF2E85A" w14:textId="77777777" w:rsidR="0080582D" w:rsidRDefault="0080582D" w:rsidP="0080582D">
      <w:r>
        <w:t xml:space="preserve">20181013 finance and economics </w:t>
      </w:r>
      <w:r>
        <w:rPr>
          <w:rFonts w:ascii="Segoe UI Emoji" w:hAnsi="Segoe UI Emoji" w:cs="Segoe UI Emoji"/>
        </w:rPr>
        <w:t>🇬🇧</w:t>
      </w:r>
      <w:r>
        <w:t xml:space="preserve"> English Version</w:t>
      </w:r>
    </w:p>
    <w:p w14:paraId="467EED00" w14:textId="77777777" w:rsidR="0080582D" w:rsidRDefault="0080582D" w:rsidP="0080582D"/>
    <w:p w14:paraId="0E56F251" w14:textId="77777777" w:rsidR="0080582D" w:rsidRDefault="0080582D" w:rsidP="0080582D">
      <w:r>
        <w:t xml:space="preserve">DESPITE their dour reputation, economists frequently play with metaphor and simile, just like literary folk. One familiar example is “human capital”, as Deirdre McCloskey of the University of Illinois has pointed out. Economists have been likening knowledge, skill and stamina to physical capital, such as plant and equipment, since Adam Smith, who counted “the </w:t>
      </w:r>
      <w:r>
        <w:lastRenderedPageBreak/>
        <w:t>acquired and useful abilities” of a country’s people as one of several kinds of fixed capital, alongside “useful machines” and “profitable buildings”.</w:t>
      </w:r>
    </w:p>
    <w:p w14:paraId="389AD4AF" w14:textId="77777777" w:rsidR="0080582D" w:rsidRDefault="0080582D" w:rsidP="0080582D"/>
    <w:p w14:paraId="26DE0D73" w14:textId="77777777" w:rsidR="0080582D" w:rsidRDefault="0080582D" w:rsidP="0080582D">
      <w:pPr>
        <w:rPr>
          <w:rFonts w:hint="eastAsia"/>
        </w:rPr>
      </w:pPr>
      <w:r>
        <w:rPr>
          <w:rFonts w:hint="eastAsia"/>
        </w:rPr>
        <w:t>尽管经济学家出了名地不苟言笑，他们却和文人雅士一样爱用比喻。伊利诺伊大学的迪尔德丽·麦克洛斯基（</w:t>
      </w:r>
      <w:r>
        <w:rPr>
          <w:rFonts w:hint="eastAsia"/>
        </w:rPr>
        <w:t>Deirdre McCloskey</w:t>
      </w:r>
      <w:r>
        <w:rPr>
          <w:rFonts w:hint="eastAsia"/>
        </w:rPr>
        <w:t>）曾指出，一个熟悉的例子是“人力资本”。亚当·斯密将一国民众“习得的有用能力”也算在几种固定资本之内，和“有用的机器”、“可盈利的建筑”放在了一道。自他之后，经济学家一直都将知识、技能以及精力比作像工厂和设备那样的有形资本。</w:t>
      </w:r>
    </w:p>
    <w:p w14:paraId="2FB6C062" w14:textId="77777777" w:rsidR="0080582D" w:rsidRDefault="0080582D" w:rsidP="0080582D"/>
    <w:p w14:paraId="10FF2DA5" w14:textId="77777777" w:rsidR="0080582D" w:rsidRDefault="0080582D" w:rsidP="0080582D">
      <w:r>
        <w:t>But unlike poets, economists prefer to quantify their analogies—to measure whether thou art 15% or 20% more lovely and more temperate. In that spirit, the World Bank this week unveiled a new measure of human capital for 157 countries. Its index combines five indicators of health and education (including the chances of dying before the age of five and between the ages of 15 to 60, the chances of stunted growth, the years of education an average child will complete by age 18, and the score they can expect on school tests) to measure how much human capital a person born today is likely to accumulate. It follows a similar measure for 195 countries from the Institute for Health Metrics and Evaluation (IHME) published in the Lancet, a medical journal, in September.</w:t>
      </w:r>
    </w:p>
    <w:p w14:paraId="2886D5B4" w14:textId="77777777" w:rsidR="0080582D" w:rsidRDefault="0080582D" w:rsidP="0080582D"/>
    <w:p w14:paraId="57C12E29" w14:textId="77777777" w:rsidR="0080582D" w:rsidRDefault="0080582D" w:rsidP="0080582D">
      <w:pPr>
        <w:rPr>
          <w:rFonts w:hint="eastAsia"/>
        </w:rPr>
      </w:pPr>
      <w:r>
        <w:rPr>
          <w:rFonts w:hint="eastAsia"/>
        </w:rPr>
        <w:t>但和诗人不同的是，经济学家更喜欢把自己的类比量化——弄清楚“你比夏日更可爱温和”【译注：此句出自莎士比亚十四行诗】的程度是</w:t>
      </w:r>
      <w:r>
        <w:rPr>
          <w:rFonts w:hint="eastAsia"/>
        </w:rPr>
        <w:t>15%</w:t>
      </w:r>
      <w:r>
        <w:rPr>
          <w:rFonts w:hint="eastAsia"/>
        </w:rPr>
        <w:t>还是</w:t>
      </w:r>
      <w:r>
        <w:rPr>
          <w:rFonts w:hint="eastAsia"/>
        </w:rPr>
        <w:t>20%</w:t>
      </w:r>
      <w:r>
        <w:rPr>
          <w:rFonts w:hint="eastAsia"/>
        </w:rPr>
        <w:t>？本着这样的精神，世界银行本月公布了一项新的人力资本衡量排名，涵盖</w:t>
      </w:r>
      <w:r>
        <w:rPr>
          <w:rFonts w:hint="eastAsia"/>
        </w:rPr>
        <w:t>157</w:t>
      </w:r>
      <w:r>
        <w:rPr>
          <w:rFonts w:hint="eastAsia"/>
        </w:rPr>
        <w:t>个国家。其指数综合了五项健康和教育指标，来衡量如今出生的人可能会积累起多大的人力资本。它们包括：在</w:t>
      </w:r>
      <w:r>
        <w:rPr>
          <w:rFonts w:hint="eastAsia"/>
        </w:rPr>
        <w:t>5</w:t>
      </w:r>
      <w:r>
        <w:rPr>
          <w:rFonts w:hint="eastAsia"/>
        </w:rPr>
        <w:t>岁前死亡的概率、在</w:t>
      </w:r>
      <w:r>
        <w:rPr>
          <w:rFonts w:hint="eastAsia"/>
        </w:rPr>
        <w:t>15</w:t>
      </w:r>
      <w:r>
        <w:rPr>
          <w:rFonts w:hint="eastAsia"/>
        </w:rPr>
        <w:t>岁到</w:t>
      </w:r>
      <w:r>
        <w:rPr>
          <w:rFonts w:hint="eastAsia"/>
        </w:rPr>
        <w:t>60</w:t>
      </w:r>
      <w:r>
        <w:rPr>
          <w:rFonts w:hint="eastAsia"/>
        </w:rPr>
        <w:t>岁之间死亡的概率、发育迟缓的概率、普通孩子到</w:t>
      </w:r>
      <w:r>
        <w:rPr>
          <w:rFonts w:hint="eastAsia"/>
        </w:rPr>
        <w:t>18</w:t>
      </w:r>
      <w:r>
        <w:rPr>
          <w:rFonts w:hint="eastAsia"/>
        </w:rPr>
        <w:t>岁之前接受教育的年限，以及他们在学校测试中有望获得的分数。在这之前，健康指标和评估研究所（</w:t>
      </w:r>
      <w:r>
        <w:rPr>
          <w:rFonts w:hint="eastAsia"/>
        </w:rPr>
        <w:t>IHME</w:t>
      </w:r>
      <w:r>
        <w:rPr>
          <w:rFonts w:hint="eastAsia"/>
        </w:rPr>
        <w:t>）</w:t>
      </w:r>
      <w:r>
        <w:rPr>
          <w:rFonts w:hint="eastAsia"/>
        </w:rPr>
        <w:t>9</w:t>
      </w:r>
      <w:r>
        <w:rPr>
          <w:rFonts w:hint="eastAsia"/>
        </w:rPr>
        <w:t>月在医学杂志《柳叶刀》（</w:t>
      </w:r>
      <w:r>
        <w:rPr>
          <w:rFonts w:hint="eastAsia"/>
        </w:rPr>
        <w:t>Lancet</w:t>
      </w:r>
      <w:r>
        <w:rPr>
          <w:rFonts w:hint="eastAsia"/>
        </w:rPr>
        <w:t>）上发表了一个类似的排名，涵盖</w:t>
      </w:r>
      <w:r>
        <w:rPr>
          <w:rFonts w:hint="eastAsia"/>
        </w:rPr>
        <w:t>195</w:t>
      </w:r>
      <w:r>
        <w:rPr>
          <w:rFonts w:hint="eastAsia"/>
        </w:rPr>
        <w:t>个国家。</w:t>
      </w:r>
    </w:p>
    <w:p w14:paraId="2914B795" w14:textId="77777777" w:rsidR="0080582D" w:rsidRDefault="0080582D" w:rsidP="0080582D"/>
    <w:p w14:paraId="1AD39D0F" w14:textId="77777777" w:rsidR="0080582D" w:rsidRDefault="0080582D" w:rsidP="0080582D">
      <w:r>
        <w:t>Both indices try to reflect the quality of education, not just the quantity. A growing number of countries now take part in initiatives like PISA, the Programme for International Student Assessment, which in 2015 tested pupils in 72 countries. With a little effort, these various measures can be rendered comparable. That allows researchers to calculate what a year of schooling is worth in different parts of the world. For example, the World Bank calculates that a year of education in South Africa is worth only about 60% as much as one in Singapore.</w:t>
      </w:r>
    </w:p>
    <w:p w14:paraId="433CF854" w14:textId="77777777" w:rsidR="0080582D" w:rsidRDefault="0080582D" w:rsidP="0080582D"/>
    <w:p w14:paraId="150F8AFB" w14:textId="77777777" w:rsidR="0080582D" w:rsidRDefault="0080582D" w:rsidP="0080582D">
      <w:pPr>
        <w:rPr>
          <w:rFonts w:hint="eastAsia"/>
        </w:rPr>
      </w:pPr>
      <w:r>
        <w:rPr>
          <w:rFonts w:hint="eastAsia"/>
        </w:rPr>
        <w:t>两个指数都试图反映教育的质量，而不仅仅是数量。如今有越来越多的国家参与国际学生评估项目（</w:t>
      </w:r>
      <w:r>
        <w:rPr>
          <w:rFonts w:hint="eastAsia"/>
        </w:rPr>
        <w:t>PISA</w:t>
      </w:r>
      <w:r>
        <w:rPr>
          <w:rFonts w:hint="eastAsia"/>
        </w:rPr>
        <w:t>）之类的项目，</w:t>
      </w:r>
      <w:r>
        <w:rPr>
          <w:rFonts w:hint="eastAsia"/>
        </w:rPr>
        <w:t>2015</w:t>
      </w:r>
      <w:r>
        <w:rPr>
          <w:rFonts w:hint="eastAsia"/>
        </w:rPr>
        <w:t>年有</w:t>
      </w:r>
      <w:r>
        <w:rPr>
          <w:rFonts w:hint="eastAsia"/>
        </w:rPr>
        <w:t>72</w:t>
      </w:r>
      <w:r>
        <w:rPr>
          <w:rFonts w:hint="eastAsia"/>
        </w:rPr>
        <w:t>个国家的学生接受了</w:t>
      </w:r>
      <w:r>
        <w:rPr>
          <w:rFonts w:hint="eastAsia"/>
        </w:rPr>
        <w:t>PISA</w:t>
      </w:r>
      <w:r>
        <w:rPr>
          <w:rFonts w:hint="eastAsia"/>
        </w:rPr>
        <w:t>测试。稍稍费些功夫就能在各种衡量标准中找出可比性，研究人员也就得以估算出一年的学校教育在世界不同的地方成效分别几何。例如，世行计算得出，在南非接受一年教育的效果大约只相当于在新加坡接受一年教育成效的</w:t>
      </w:r>
      <w:r>
        <w:rPr>
          <w:rFonts w:hint="eastAsia"/>
        </w:rPr>
        <w:t>60%</w:t>
      </w:r>
      <w:r>
        <w:rPr>
          <w:rFonts w:hint="eastAsia"/>
        </w:rPr>
        <w:t>。</w:t>
      </w:r>
    </w:p>
    <w:p w14:paraId="10537835" w14:textId="77777777" w:rsidR="0080582D" w:rsidRDefault="0080582D" w:rsidP="0080582D"/>
    <w:p w14:paraId="6D37457E" w14:textId="77777777" w:rsidR="0080582D" w:rsidRDefault="0080582D" w:rsidP="0080582D">
      <w:r>
        <w:t>Unsurprisingly, the correlation between the two indices is close (see chart). America ranks 24th on the World Bank’s new index, and 27th on the IHME’s. China ranks 46th on the first and 44th on the latter. But there are also notable discrepancies. On the bank’s index, Bangladesh does better than India, Vietnam better than Malaysia, and Britain better than France. None of that is true in the IHME’s rankings.</w:t>
      </w:r>
    </w:p>
    <w:p w14:paraId="7C71F479" w14:textId="77777777" w:rsidR="0080582D" w:rsidRDefault="0080582D" w:rsidP="0080582D"/>
    <w:p w14:paraId="3ABCAFFB" w14:textId="77777777" w:rsidR="0080582D" w:rsidRDefault="0080582D" w:rsidP="0080582D">
      <w:pPr>
        <w:rPr>
          <w:rFonts w:hint="eastAsia"/>
        </w:rPr>
      </w:pPr>
      <w:r>
        <w:rPr>
          <w:rFonts w:hint="eastAsia"/>
        </w:rPr>
        <w:t>毫不意外，两个指数之间存在紧密的相关性（见图表）。美国在世行的指数中排名第</w:t>
      </w:r>
      <w:r>
        <w:rPr>
          <w:rFonts w:hint="eastAsia"/>
        </w:rPr>
        <w:t>24</w:t>
      </w:r>
      <w:r>
        <w:rPr>
          <w:rFonts w:hint="eastAsia"/>
        </w:rPr>
        <w:t>，在</w:t>
      </w:r>
      <w:r>
        <w:rPr>
          <w:rFonts w:hint="eastAsia"/>
        </w:rPr>
        <w:t>IHME</w:t>
      </w:r>
      <w:r>
        <w:rPr>
          <w:rFonts w:hint="eastAsia"/>
        </w:rPr>
        <w:t>的指数中排在第</w:t>
      </w:r>
      <w:r>
        <w:rPr>
          <w:rFonts w:hint="eastAsia"/>
        </w:rPr>
        <w:t>27</w:t>
      </w:r>
      <w:r>
        <w:rPr>
          <w:rFonts w:hint="eastAsia"/>
        </w:rPr>
        <w:t>。中国的排名分别为第</w:t>
      </w:r>
      <w:r>
        <w:rPr>
          <w:rFonts w:hint="eastAsia"/>
        </w:rPr>
        <w:t>46</w:t>
      </w:r>
      <w:r>
        <w:rPr>
          <w:rFonts w:hint="eastAsia"/>
        </w:rPr>
        <w:t>和</w:t>
      </w:r>
      <w:r>
        <w:rPr>
          <w:rFonts w:hint="eastAsia"/>
        </w:rPr>
        <w:t>44</w:t>
      </w:r>
      <w:r>
        <w:rPr>
          <w:rFonts w:hint="eastAsia"/>
        </w:rPr>
        <w:t>。但两者间也有显著的差异。在世行的指数中，孟加拉的名次优于印度，越南优于马来西亚，英国优于法国。而在</w:t>
      </w:r>
      <w:r>
        <w:rPr>
          <w:rFonts w:hint="eastAsia"/>
        </w:rPr>
        <w:t>IHME</w:t>
      </w:r>
      <w:r>
        <w:rPr>
          <w:rFonts w:hint="eastAsia"/>
        </w:rPr>
        <w:t>的指数中不是这样。</w:t>
      </w:r>
    </w:p>
    <w:p w14:paraId="73B80AEB" w14:textId="77777777" w:rsidR="0080582D" w:rsidRDefault="0080582D" w:rsidP="0080582D"/>
    <w:p w14:paraId="7687D84C" w14:textId="77777777" w:rsidR="0080582D" w:rsidRDefault="0080582D" w:rsidP="0080582D"/>
    <w:p w14:paraId="5481D06C" w14:textId="77777777" w:rsidR="0080582D" w:rsidRDefault="0080582D" w:rsidP="0080582D">
      <w:r>
        <w:t xml:space="preserve">Different countries also stand at the top of the two tables. Singapore leads the bank’s ranking. But it lies 13th in the IHME index, which instead places Finland top. The divergence reflects two differences in approach. The World Bank’s method </w:t>
      </w:r>
      <w:r>
        <w:lastRenderedPageBreak/>
        <w:t>ignores higher education (which is even more prevalent in Finland than in Singapore). And its measures of health (stunting and survival rates) are too crude to distinguish between Singapore’s healthy population and Finland’s even healthier one.</w:t>
      </w:r>
    </w:p>
    <w:p w14:paraId="13259FF8" w14:textId="77777777" w:rsidR="0080582D" w:rsidRDefault="0080582D" w:rsidP="0080582D"/>
    <w:p w14:paraId="2576B3AE" w14:textId="77777777" w:rsidR="0080582D" w:rsidRDefault="0080582D" w:rsidP="0080582D">
      <w:pPr>
        <w:rPr>
          <w:rFonts w:hint="eastAsia"/>
        </w:rPr>
      </w:pPr>
      <w:r>
        <w:rPr>
          <w:rFonts w:hint="eastAsia"/>
        </w:rPr>
        <w:t>在两项排名中居首的国家也不相同。新加坡在世行的排名中位列第一，但在</w:t>
      </w:r>
      <w:r>
        <w:rPr>
          <w:rFonts w:hint="eastAsia"/>
        </w:rPr>
        <w:t>IHME</w:t>
      </w:r>
      <w:r>
        <w:rPr>
          <w:rFonts w:hint="eastAsia"/>
        </w:rPr>
        <w:t>的指数中排名第</w:t>
      </w:r>
      <w:r>
        <w:rPr>
          <w:rFonts w:hint="eastAsia"/>
        </w:rPr>
        <w:t>13</w:t>
      </w:r>
      <w:r>
        <w:rPr>
          <w:rFonts w:hint="eastAsia"/>
        </w:rPr>
        <w:t>，第一是芬兰。这种差异源于两个指数在衡量方式上的两点不同。世行忽略高等教育（芬兰的高等教育普及率比新加坡还要高），而且它对健康状况的衡量（发育迟缓率和存活率）太过粗糙，无法在健康的新加坡人口和甚至还要更健康的芬兰人口之间做出区分。</w:t>
      </w:r>
    </w:p>
    <w:p w14:paraId="55D7D1BB" w14:textId="77777777" w:rsidR="0080582D" w:rsidRDefault="0080582D" w:rsidP="0080582D"/>
    <w:p w14:paraId="5395E3A0" w14:textId="77777777" w:rsidR="0080582D" w:rsidRDefault="0080582D" w:rsidP="0080582D">
      <w:r>
        <w:t>The indices are not just exercises in measurement. They are also motivational tools. The World Bank worries that governments underinvest in human capital, because the rewards arrive painfully slowly and often without fanfare. By ranking countries, these indices may appeal to governments’ national pride and competitive spirit, much like the bank’s annual assessments of the ease of doing business around the world.</w:t>
      </w:r>
    </w:p>
    <w:p w14:paraId="384A5228" w14:textId="77777777" w:rsidR="0080582D" w:rsidRDefault="0080582D" w:rsidP="0080582D"/>
    <w:p w14:paraId="163EAAFD" w14:textId="77777777" w:rsidR="0080582D" w:rsidRDefault="0080582D" w:rsidP="0080582D">
      <w:pPr>
        <w:rPr>
          <w:rFonts w:hint="eastAsia"/>
        </w:rPr>
      </w:pPr>
      <w:r>
        <w:rPr>
          <w:rFonts w:hint="eastAsia"/>
        </w:rPr>
        <w:t>编制这两个指数不仅仅是为了做评估。它们还是种激励手段。世界银行担心各国政府对人力资本投资不足，因为这种投资收获回报的过程极其缓慢，通常也得不到大张旗鼓的宣传。通过为各国排定座次，这样的指数也许会唤起各国政府的民族自豪感和竞争意识，差不多就像世行每年对世界各国营商便利度的评估一样。</w:t>
      </w:r>
    </w:p>
    <w:p w14:paraId="7D32794F" w14:textId="77777777" w:rsidR="0080582D" w:rsidRDefault="0080582D" w:rsidP="0080582D"/>
    <w:p w14:paraId="1464BDE5" w14:textId="77777777" w:rsidR="0080582D" w:rsidRDefault="0080582D" w:rsidP="0080582D">
      <w:r>
        <w:t>The two indices are also intended to be responsive to reforms. Although investments in human capital can take decades to pay off, countries will not have to wait as long to rise up the two league tables. Both indices are designed to be forward-looking, measuring the human capital that will be accumulated if a newborn grows up in the health and educational conditions prevailing now. For example, France’s decision to start mandatory schooling at age three will improve its ranking when the first toddlers are enrolled, long before the economy feels the benefit.</w:t>
      </w:r>
    </w:p>
    <w:p w14:paraId="77D5A6C5" w14:textId="77777777" w:rsidR="0080582D" w:rsidRDefault="0080582D" w:rsidP="0080582D"/>
    <w:p w14:paraId="5A6BD6B1" w14:textId="77777777" w:rsidR="0080582D" w:rsidRDefault="0080582D" w:rsidP="0080582D">
      <w:pPr>
        <w:rPr>
          <w:rFonts w:hint="eastAsia"/>
        </w:rPr>
      </w:pPr>
      <w:r>
        <w:rPr>
          <w:rFonts w:hint="eastAsia"/>
        </w:rPr>
        <w:t>两个指数也积极将各国实施的改革考虑在内。虽然投资人力资本的成果可能要几十年才能显现，但各国并不是也得等个几十年才能在两个排名中提高名次。两个指数本身就都具前瞻性，估测的是一个新生儿若在当下普遍的健康及教育条件下成长起来，会积累多少人力资本。例如，法国决定将接受义务教育的年龄提早至三岁，等到第一个幼儿登记入学，法国的排名就会上升，大大早于该决定显现经济效益的时候。</w:t>
      </w:r>
    </w:p>
    <w:p w14:paraId="76181957" w14:textId="77777777" w:rsidR="0080582D" w:rsidRDefault="0080582D" w:rsidP="0080582D"/>
    <w:p w14:paraId="15912508" w14:textId="77777777" w:rsidR="0080582D" w:rsidRDefault="0080582D" w:rsidP="0080582D">
      <w:r>
        <w:t>The bank’s index offers a further prod to reform. It uses research on the economic returns to health and education to weight the components of its index according to their contribution to productivity. If a country doubles its human-capital score it should, in the long run, double its GDP per person, compared with a scenario where its score stayed the same. That prospect should make a government’s eyes widen.</w:t>
      </w:r>
    </w:p>
    <w:p w14:paraId="7C465249" w14:textId="77777777" w:rsidR="0080582D" w:rsidRDefault="0080582D" w:rsidP="0080582D"/>
    <w:p w14:paraId="30CFA512" w14:textId="77777777" w:rsidR="0080582D" w:rsidRDefault="0080582D" w:rsidP="0080582D">
      <w:pPr>
        <w:rPr>
          <w:rFonts w:hint="eastAsia"/>
        </w:rPr>
      </w:pPr>
      <w:r>
        <w:rPr>
          <w:rFonts w:hint="eastAsia"/>
        </w:rPr>
        <w:t>世行的指数还会进一步促使各国实施改革。该指数利用健康和教育的经济效益方面的研究，根据各项指标对生产率的贡献来给它们加权。如果一个国家的人力资本分数翻了一倍，从长远来看，与这一分数毫无变化的情形相比，该国的人均</w:t>
      </w:r>
      <w:r>
        <w:rPr>
          <w:rFonts w:hint="eastAsia"/>
        </w:rPr>
        <w:t>GDP</w:t>
      </w:r>
      <w:r>
        <w:rPr>
          <w:rFonts w:hint="eastAsia"/>
        </w:rPr>
        <w:t>会多一倍。这样的前景应该会让各国政府大感震撼。</w:t>
      </w:r>
    </w:p>
    <w:p w14:paraId="28FC6268" w14:textId="77777777" w:rsidR="0080582D" w:rsidRDefault="0080582D" w:rsidP="0080582D"/>
    <w:p w14:paraId="7557F277" w14:textId="77777777" w:rsidR="0080582D" w:rsidRDefault="0080582D" w:rsidP="0080582D">
      <w:r>
        <w:t>Unfortunately the index is still hobbled by gaps in the data and in economists’ understanding. The link between stunting and productivity, for example, remains murky. Only 65% of the world’s births are registered, as are only 38% of deaths. Many countries test their schoolchildren infrequently, if at all. If pupils are not tested until the age of 15, then any reform that helps primary-schoolers learn will not improve the country’s ranking until they grow old enough to ace the tests.</w:t>
      </w:r>
    </w:p>
    <w:p w14:paraId="49FDB265" w14:textId="77777777" w:rsidR="0080582D" w:rsidRDefault="0080582D" w:rsidP="0080582D"/>
    <w:p w14:paraId="24B1AD93" w14:textId="77777777" w:rsidR="0080582D" w:rsidRDefault="0080582D" w:rsidP="0080582D">
      <w:pPr>
        <w:rPr>
          <w:rFonts w:hint="eastAsia"/>
        </w:rPr>
      </w:pPr>
      <w:r>
        <w:rPr>
          <w:rFonts w:hint="eastAsia"/>
        </w:rPr>
        <w:t>遗憾的是，世行的指数仍受限于数据不足以及经济学家理解上的欠缺。例如，发育迟缓和生产率之间存在怎样的关联仍旧很难说清。全世界只有</w:t>
      </w:r>
      <w:r>
        <w:rPr>
          <w:rFonts w:hint="eastAsia"/>
        </w:rPr>
        <w:t>65%</w:t>
      </w:r>
      <w:r>
        <w:rPr>
          <w:rFonts w:hint="eastAsia"/>
        </w:rPr>
        <w:t>的出生人口办理了登记，登记在册的死亡则只有</w:t>
      </w:r>
      <w:r>
        <w:rPr>
          <w:rFonts w:hint="eastAsia"/>
        </w:rPr>
        <w:t>38%</w:t>
      </w:r>
      <w:r>
        <w:rPr>
          <w:rFonts w:hint="eastAsia"/>
        </w:rPr>
        <w:t>。许多国家即使会对学生展开测验，也并不经常举行。如果一国的学生直到</w:t>
      </w:r>
      <w:r>
        <w:rPr>
          <w:rFonts w:hint="eastAsia"/>
        </w:rPr>
        <w:t>15</w:t>
      </w:r>
      <w:r>
        <w:rPr>
          <w:rFonts w:hint="eastAsia"/>
        </w:rPr>
        <w:t>岁才接受测试，那么在这些孩子长到足够的年龄、在测试中取得了好成绩之前，任何帮助小学生学习的改革都不会提升该国的排名。</w:t>
      </w:r>
    </w:p>
    <w:p w14:paraId="4F5CB4EC" w14:textId="77777777" w:rsidR="0080582D" w:rsidRDefault="0080582D" w:rsidP="0080582D"/>
    <w:p w14:paraId="32959761" w14:textId="77777777" w:rsidR="0080582D" w:rsidRDefault="0080582D" w:rsidP="0080582D">
      <w:r>
        <w:t>The World Bank has itself flagged these data shortcomings. It hopes the very existence of its index will motivate governments to collect the data the index needs if it is to work properly. To adapt another metaphor favoured by Ms McCloskey, the World Bank has built a sleek sports car; now it must shame governments into building roads that are worthy of it.</w:t>
      </w:r>
    </w:p>
    <w:p w14:paraId="2FDD2F51" w14:textId="77777777" w:rsidR="0080582D" w:rsidRDefault="0080582D" w:rsidP="0080582D"/>
    <w:p w14:paraId="536D106A" w14:textId="77777777" w:rsidR="0080582D" w:rsidRDefault="0080582D" w:rsidP="0080582D">
      <w:pPr>
        <w:rPr>
          <w:rFonts w:hint="eastAsia"/>
        </w:rPr>
      </w:pPr>
      <w:r>
        <w:rPr>
          <w:rFonts w:hint="eastAsia"/>
        </w:rPr>
        <w:t>世行本身已提示数据存在缺陷。它希望这个指数的存在会激励各国政府去收集让指数正确发挥作用所需的数据。化用下麦克洛斯基喜欢的另一个比方，可以说世行造出了一辆拉风的跑车，现在它得激起各国政府的羞愧感，好让它们去修配得上这辆车的路。</w:t>
      </w:r>
    </w:p>
    <w:p w14:paraId="16E2FF9A" w14:textId="77777777" w:rsidR="0080582D" w:rsidRDefault="0080582D" w:rsidP="0080582D">
      <w:pPr>
        <w:pStyle w:val="1"/>
      </w:pPr>
      <w:r>
        <w:t>Buttonwood: The long and short of it</w:t>
      </w:r>
    </w:p>
    <w:p w14:paraId="1D74786F" w14:textId="77777777" w:rsidR="0080582D" w:rsidRDefault="0080582D" w:rsidP="0080582D">
      <w:r>
        <w:t>When the case for long-term investment makes sense—and when it doesn’t</w:t>
      </w:r>
    </w:p>
    <w:p w14:paraId="183D0ABA" w14:textId="77777777" w:rsidR="0080582D" w:rsidRDefault="0080582D" w:rsidP="0080582D">
      <w:pPr>
        <w:rPr>
          <w:rFonts w:hint="eastAsia"/>
        </w:rPr>
      </w:pPr>
      <w:r>
        <w:rPr>
          <w:rFonts w:hint="eastAsia"/>
        </w:rPr>
        <w:t>梧桐：说长道短</w:t>
      </w:r>
    </w:p>
    <w:p w14:paraId="78D13139" w14:textId="77777777" w:rsidR="0080582D" w:rsidRDefault="0080582D" w:rsidP="0080582D">
      <w:pPr>
        <w:rPr>
          <w:rFonts w:hint="eastAsia"/>
        </w:rPr>
      </w:pPr>
      <w:r>
        <w:rPr>
          <w:rFonts w:hint="eastAsia"/>
        </w:rPr>
        <w:t>何时该做长期投资，何时不该</w:t>
      </w:r>
    </w:p>
    <w:p w14:paraId="0C5A45A1" w14:textId="77777777" w:rsidR="0080582D" w:rsidRDefault="0080582D" w:rsidP="0080582D">
      <w:r>
        <w:t xml:space="preserve">20181013 finance and economics </w:t>
      </w:r>
      <w:r>
        <w:rPr>
          <w:rFonts w:ascii="Segoe UI Emoji" w:hAnsi="Segoe UI Emoji" w:cs="Segoe UI Emoji"/>
        </w:rPr>
        <w:t>🇬🇧</w:t>
      </w:r>
      <w:r>
        <w:t xml:space="preserve"> English Version</w:t>
      </w:r>
    </w:p>
    <w:p w14:paraId="5333F3B7" w14:textId="77777777" w:rsidR="0080582D" w:rsidRDefault="0080582D" w:rsidP="0080582D"/>
    <w:p w14:paraId="0B199CD5" w14:textId="77777777" w:rsidR="0080582D" w:rsidRDefault="0080582D" w:rsidP="0080582D">
      <w:r>
        <w:t>ONE LUNCHTIME around 1960 a professor proposed a wager to a colleague. Flip a coin and call “heads” or “tails”. If you call right, you win $200. If you call wrong, you pay $100. This is a favourable bet for anyone who would take it. Even so, his colleague refused. He would feel the loss of $100 more than the gain of $200. But he would be happy, he said, to take 100 such bets.</w:t>
      </w:r>
    </w:p>
    <w:p w14:paraId="70A259B0" w14:textId="77777777" w:rsidR="0080582D" w:rsidRDefault="0080582D" w:rsidP="0080582D"/>
    <w:p w14:paraId="1F57ABA0" w14:textId="77777777" w:rsidR="0080582D" w:rsidRDefault="0080582D" w:rsidP="0080582D">
      <w:pPr>
        <w:rPr>
          <w:rFonts w:hint="eastAsia"/>
        </w:rPr>
      </w:pPr>
      <w:r>
        <w:rPr>
          <w:rFonts w:hint="eastAsia"/>
        </w:rPr>
        <w:t>一九六零年前后，一位教授在一次午餐上提议他的同事赌一把，抛硬币来“猜正反”。猜对了赢</w:t>
      </w:r>
      <w:r>
        <w:rPr>
          <w:rFonts w:hint="eastAsia"/>
        </w:rPr>
        <w:t>200</w:t>
      </w:r>
      <w:r>
        <w:rPr>
          <w:rFonts w:hint="eastAsia"/>
        </w:rPr>
        <w:t>美元，猜错了输</w:t>
      </w:r>
      <w:r>
        <w:rPr>
          <w:rFonts w:hint="eastAsia"/>
        </w:rPr>
        <w:t>100</w:t>
      </w:r>
      <w:r>
        <w:rPr>
          <w:rFonts w:hint="eastAsia"/>
        </w:rPr>
        <w:t>美元。对于任何想玩一把的人来说，这都是个有利的赌局。但他的同事还是拒绝了。比起赢</w:t>
      </w:r>
      <w:r>
        <w:rPr>
          <w:rFonts w:hint="eastAsia"/>
        </w:rPr>
        <w:t>200</w:t>
      </w:r>
      <w:r>
        <w:rPr>
          <w:rFonts w:hint="eastAsia"/>
        </w:rPr>
        <w:t>美元，他更在乎可能输掉</w:t>
      </w:r>
      <w:r>
        <w:rPr>
          <w:rFonts w:hint="eastAsia"/>
        </w:rPr>
        <w:t>100</w:t>
      </w:r>
      <w:r>
        <w:rPr>
          <w:rFonts w:hint="eastAsia"/>
        </w:rPr>
        <w:t>美元。但他说，如果像这样连赌一百次，他倒是乐意一试。</w:t>
      </w:r>
    </w:p>
    <w:p w14:paraId="015FE82E" w14:textId="77777777" w:rsidR="0080582D" w:rsidRDefault="0080582D" w:rsidP="0080582D"/>
    <w:p w14:paraId="575AD206" w14:textId="77777777" w:rsidR="0080582D" w:rsidRDefault="0080582D" w:rsidP="0080582D">
      <w:r>
        <w:t>The professor who offered the bet, Paul Samuelson, understood why it might be refused. A person’s capacity for risk could no more be changed than his nose, he once said. But he was irked by his colleague’s willingness to take 100 such wagers. Yes, the likelihood of losing money after that many tosses of the coin is vanishingly small. But someone who takes very many bets is also exposed to a small chance of far bigger loss. A lot of bets, reasoned Samuelson, were no safer than a single bet.</w:t>
      </w:r>
    </w:p>
    <w:p w14:paraId="52381B8D" w14:textId="77777777" w:rsidR="0080582D" w:rsidRDefault="0080582D" w:rsidP="0080582D"/>
    <w:p w14:paraId="4D85E0B1" w14:textId="77777777" w:rsidR="0080582D" w:rsidRDefault="0080582D" w:rsidP="0080582D">
      <w:pPr>
        <w:rPr>
          <w:rFonts w:hint="eastAsia"/>
        </w:rPr>
      </w:pPr>
      <w:r>
        <w:rPr>
          <w:rFonts w:hint="eastAsia"/>
        </w:rPr>
        <w:t>提议打赌的教授保罗·萨缪尔森（</w:t>
      </w:r>
      <w:r>
        <w:rPr>
          <w:rFonts w:hint="eastAsia"/>
        </w:rPr>
        <w:t>Paul Samuelson</w:t>
      </w:r>
      <w:r>
        <w:rPr>
          <w:rFonts w:hint="eastAsia"/>
        </w:rPr>
        <w:t>）明白为什么有人会拒绝。他曾说过，一个人的风险承受能力就像他的鼻子一样不容易改变。但他的同事愿意赌上一百次，这让他恼火。是的，在这场赌局中，硬币抛上一百次后，赔钱的可能性就微乎其微了。但如果一个人赌了很多次，他也有小小的可能遭受比只赌一次大得多的损失。萨缪尔森认为，赌上许多次并不比赌一次更安全。</w:t>
      </w:r>
    </w:p>
    <w:p w14:paraId="2409B26E" w14:textId="77777777" w:rsidR="0080582D" w:rsidRDefault="0080582D" w:rsidP="0080582D"/>
    <w:p w14:paraId="230EEE6B" w14:textId="77777777" w:rsidR="0080582D" w:rsidRDefault="0080582D" w:rsidP="0080582D">
      <w:r>
        <w:t>This lunchtime wager was of more than academic interest. It drew the battle lines in a debate on the merits of long-termism. Samuelson challenged the conventional wisdom that his colleague embodied. In later work, he used the bet as a parable. He showed that, under certain conditions, investors should keep the same fraction of their portfolios in risky stocks whether they are investing for one month or a hundred months. But what Samuelson’s logic assumed does not always hold. There are cases where a long-term horizon works in investors’ favour.</w:t>
      </w:r>
    </w:p>
    <w:p w14:paraId="0EDD4B27" w14:textId="77777777" w:rsidR="0080582D" w:rsidRDefault="0080582D" w:rsidP="0080582D"/>
    <w:p w14:paraId="5A98C732" w14:textId="77777777" w:rsidR="0080582D" w:rsidRDefault="0080582D" w:rsidP="0080582D">
      <w:pPr>
        <w:rPr>
          <w:rFonts w:hint="eastAsia"/>
        </w:rPr>
      </w:pPr>
      <w:r>
        <w:rPr>
          <w:rFonts w:hint="eastAsia"/>
        </w:rPr>
        <w:t>这场午餐赌局不仅仅是出于学术上的兴趣。它还在关于长期主义的优点的辩论中区分了战斗立场。萨缪尔森质疑了他的同事所代表的传统观点。在后来的研究中，他用这个赌局来打比方。他指出，在某些情况下，无论是投资一个月还是一百个月，投资者都应让较高风险的股票在自己投资组合中所占的比例保持不变。但萨缪尔森的逻辑所假设的情况并不总是成立。在有些情况下，长期投资对投资者有利。</w:t>
      </w:r>
    </w:p>
    <w:p w14:paraId="321EB390" w14:textId="77777777" w:rsidR="0080582D" w:rsidRDefault="0080582D" w:rsidP="0080582D"/>
    <w:p w14:paraId="5EDB7274" w14:textId="77777777" w:rsidR="0080582D" w:rsidRDefault="0080582D" w:rsidP="0080582D">
      <w:r>
        <w:lastRenderedPageBreak/>
        <w:t>To understand the debate, start with the law of large numbers. It means that the more often a favourable gamble is repeated, the more likely it is that the person who takes it comes out ahead. Though a casino may lose on a single spin of the roulette wheel, over a large number of spins its profits are determined by the slight advantage in odds (the “house edge”) it enjoys. But a casino that would take a hundred $100 bets would not refuse a single bet of the same size. That was part of Samuelson’s beef. If his colleague dislikes a single bet, after 99 bets he should refuse the 100th. By this logic he should also refuse the 99th bet, after 98 bets. And so on until all bets are spurned.</w:t>
      </w:r>
    </w:p>
    <w:p w14:paraId="23C2AF7F" w14:textId="77777777" w:rsidR="0080582D" w:rsidRDefault="0080582D" w:rsidP="0080582D"/>
    <w:p w14:paraId="7ED36F6D" w14:textId="77777777" w:rsidR="0080582D" w:rsidRDefault="0080582D" w:rsidP="0080582D">
      <w:pPr>
        <w:rPr>
          <w:rFonts w:hint="eastAsia"/>
        </w:rPr>
      </w:pPr>
      <w:r>
        <w:rPr>
          <w:rFonts w:hint="eastAsia"/>
        </w:rPr>
        <w:t>要理解这场辩论，要先从大数定律说起。根据这一定律，有利赌局重复的次数越多，下注者越有可能获利。赌场虽然可能会在轮盘赌的某一轮中输钱，但它在赔率上的微弱优势（庄家优势）决定了它能在很多轮后获利。不过，赌场要是愿意对</w:t>
      </w:r>
      <w:r>
        <w:rPr>
          <w:rFonts w:hint="eastAsia"/>
        </w:rPr>
        <w:t>100</w:t>
      </w:r>
      <w:r>
        <w:rPr>
          <w:rFonts w:hint="eastAsia"/>
        </w:rPr>
        <w:t>美元的赌局赌上一百次，那么它也不会拒绝对同样大的赌注只赌一局。萨缪尔森的牢骚有一部分正源自于此。如果他的同事不喜欢可能会输掉</w:t>
      </w:r>
      <w:r>
        <w:rPr>
          <w:rFonts w:hint="eastAsia"/>
        </w:rPr>
        <w:t>100</w:t>
      </w:r>
      <w:r>
        <w:rPr>
          <w:rFonts w:hint="eastAsia"/>
        </w:rPr>
        <w:t>块的单次赌局，那么在赌第</w:t>
      </w:r>
      <w:r>
        <w:rPr>
          <w:rFonts w:hint="eastAsia"/>
        </w:rPr>
        <w:t>99</w:t>
      </w:r>
      <w:r>
        <w:rPr>
          <w:rFonts w:hint="eastAsia"/>
        </w:rPr>
        <w:t>次之后他应该拒绝第</w:t>
      </w:r>
      <w:r>
        <w:rPr>
          <w:rFonts w:hint="eastAsia"/>
        </w:rPr>
        <w:t>100</w:t>
      </w:r>
      <w:r>
        <w:rPr>
          <w:rFonts w:hint="eastAsia"/>
        </w:rPr>
        <w:t>次。按照这种逻辑，赌了</w:t>
      </w:r>
      <w:r>
        <w:rPr>
          <w:rFonts w:hint="eastAsia"/>
        </w:rPr>
        <w:t>98</w:t>
      </w:r>
      <w:r>
        <w:rPr>
          <w:rFonts w:hint="eastAsia"/>
        </w:rPr>
        <w:t>次后，他也应该拒绝第</w:t>
      </w:r>
      <w:r>
        <w:rPr>
          <w:rFonts w:hint="eastAsia"/>
        </w:rPr>
        <w:t>99</w:t>
      </w:r>
      <w:r>
        <w:rPr>
          <w:rFonts w:hint="eastAsia"/>
        </w:rPr>
        <w:t>次。以此类推，他应该一次也不赌。</w:t>
      </w:r>
    </w:p>
    <w:p w14:paraId="1066B611" w14:textId="77777777" w:rsidR="0080582D" w:rsidRDefault="0080582D" w:rsidP="0080582D"/>
    <w:p w14:paraId="4F635B41" w14:textId="77777777" w:rsidR="0080582D" w:rsidRDefault="0080582D" w:rsidP="0080582D">
      <w:r>
        <w:t>Clouds on the horizon</w:t>
      </w:r>
    </w:p>
    <w:p w14:paraId="31B0A57B" w14:textId="77777777" w:rsidR="0080582D" w:rsidRDefault="0080582D" w:rsidP="0080582D"/>
    <w:p w14:paraId="60C9237E" w14:textId="77777777" w:rsidR="0080582D" w:rsidRDefault="0080582D" w:rsidP="0080582D">
      <w:pPr>
        <w:rPr>
          <w:rFonts w:hint="eastAsia"/>
        </w:rPr>
      </w:pPr>
      <w:r>
        <w:rPr>
          <w:rFonts w:hint="eastAsia"/>
        </w:rPr>
        <w:t>远方的疑云</w:t>
      </w:r>
    </w:p>
    <w:p w14:paraId="1F638160" w14:textId="77777777" w:rsidR="0080582D" w:rsidRDefault="0080582D" w:rsidP="0080582D"/>
    <w:p w14:paraId="4767093B" w14:textId="77777777" w:rsidR="0080582D" w:rsidRDefault="0080582D" w:rsidP="0080582D">
      <w:r>
        <w:t>Only a naive reading of the law of large numbers would support a belief that risk is diminished by more bets, said Samuelson. The scale of potential losses rises with the number of bets. “If it hurts much to lose $100,” he wrote, “it must certainly hurt to lose 100 x $100.” Similarly, it is foolish to believe that by holding stocks for the long haul—taking multiple bets on them—you are sure to come out ahead. It is true that stocks have usually yielded higher returns than bonds or cash over a long period. But there is no guarantee they will always do so. Indeed if stock prices follow a “random walk” (ie, an erratic and unpredictable path), long-term investing holds no advantage, said Samuelson.</w:t>
      </w:r>
    </w:p>
    <w:p w14:paraId="56D9EF9A" w14:textId="77777777" w:rsidR="0080582D" w:rsidRDefault="0080582D" w:rsidP="0080582D"/>
    <w:p w14:paraId="01C9D89E" w14:textId="77777777" w:rsidR="0080582D" w:rsidRDefault="0080582D" w:rsidP="0080582D">
      <w:pPr>
        <w:rPr>
          <w:rFonts w:hint="eastAsia"/>
        </w:rPr>
      </w:pPr>
      <w:r>
        <w:rPr>
          <w:rFonts w:hint="eastAsia"/>
        </w:rPr>
        <w:t>萨缪尔森表示，只有对大数定律的幼稚解读才会支持这样一种观点：赌的次数越多风险越低。随着投注次数的增加，潜在损失的规模也在扩大。他写道：“如果损失</w:t>
      </w:r>
      <w:r>
        <w:rPr>
          <w:rFonts w:hint="eastAsia"/>
        </w:rPr>
        <w:t>100</w:t>
      </w:r>
      <w:r>
        <w:rPr>
          <w:rFonts w:hint="eastAsia"/>
        </w:rPr>
        <w:t>美元让你很痛苦，那么损失</w:t>
      </w:r>
      <w:r>
        <w:rPr>
          <w:rFonts w:hint="eastAsia"/>
        </w:rPr>
        <w:t>100</w:t>
      </w:r>
      <w:r>
        <w:rPr>
          <w:rFonts w:hint="eastAsia"/>
        </w:rPr>
        <w:t>美元一百次当然也让你痛苦。”同样地，认为长期持有股票——也就是多次押注于股票——肯定会赚钱的想法是愚蠢的。的确，股票在一段长时间内的回报率通常高于债券或现金。但无法保证股票始终如此。实际上，萨缪尔森说，如果股价是“随机游动”的（即不稳定且无法预测的波动），长期投资就没有任何优势。</w:t>
      </w:r>
    </w:p>
    <w:p w14:paraId="3787C791" w14:textId="77777777" w:rsidR="0080582D" w:rsidRDefault="0080582D" w:rsidP="0080582D"/>
    <w:p w14:paraId="6EFFD8EC" w14:textId="77777777" w:rsidR="0080582D" w:rsidRDefault="0080582D" w:rsidP="0080582D">
      <w:r>
        <w:t>This logic begins to fray if you relax the random-walk assumption. Stock prices appear to fluctuate around a discernible trend; they have a tendency, albeit weak, to revert to that trend over very long horizons. That means stocks are somewhat predictable. If they go up a long way, given enough time they are likely to fall, and vice versa. In that case, more nervous sorts of investors are able to bear a higher exposure to stocks in the long run than they would be able to in the short run.</w:t>
      </w:r>
    </w:p>
    <w:p w14:paraId="6831BF02" w14:textId="77777777" w:rsidR="0080582D" w:rsidRDefault="0080582D" w:rsidP="0080582D"/>
    <w:p w14:paraId="57799182" w14:textId="77777777" w:rsidR="0080582D" w:rsidRDefault="0080582D" w:rsidP="0080582D">
      <w:pPr>
        <w:rPr>
          <w:rFonts w:hint="eastAsia"/>
        </w:rPr>
      </w:pPr>
      <w:r>
        <w:rPr>
          <w:rFonts w:hint="eastAsia"/>
        </w:rPr>
        <w:t>如果“随机游动”的假设不是那么牢靠，这个逻辑就会出问题。股票的价格波动似乎是围绕着可见的趋势进行。尽管很弱，但从很长的一段时间来看，它们有回归这一趋势的倾向。这意味着股票多少可以预测。如果它们上涨了很多，只要时间够长，它们就很可能要回落，反之亦然。在这种情况下，那些更紧张的投资者在长期能够承受比短期更大的股票风险。</w:t>
      </w:r>
    </w:p>
    <w:p w14:paraId="6DD003A3" w14:textId="77777777" w:rsidR="0080582D" w:rsidRDefault="0080582D" w:rsidP="0080582D"/>
    <w:p w14:paraId="60287521" w14:textId="77777777" w:rsidR="0080582D" w:rsidRDefault="0080582D" w:rsidP="0080582D">
      <w:r>
        <w:t xml:space="preserve">Samuelson’s reasoning also assumes that people’s taste for risk does not vary with how rich or poor they are. In reality, attitudes change when a target level of wealth is within reach (say, to pay for retirement or a child’s education) or when outright poverty looms. When such extremes are far off, it is rational to take on more risk than when they are close. The calculus also changes with a broader reckoning of wealth. Young people, with decades of work ahead, hold most of their wealth in “human capital”, their skills and abilities. This sort of wealth is a hedge against riskier kinds of financial wealth. Indeed the more stable a person’s career earnings are, the greater the hedge. It follows that young people should hold more of </w:t>
      </w:r>
      <w:r>
        <w:lastRenderedPageBreak/>
        <w:t>their wealth in risky stocks than people who are close to retirement.</w:t>
      </w:r>
    </w:p>
    <w:p w14:paraId="0B226901" w14:textId="77777777" w:rsidR="0080582D" w:rsidRDefault="0080582D" w:rsidP="0080582D"/>
    <w:p w14:paraId="42230210" w14:textId="77777777" w:rsidR="0080582D" w:rsidRDefault="0080582D" w:rsidP="0080582D">
      <w:pPr>
        <w:rPr>
          <w:rFonts w:hint="eastAsia"/>
        </w:rPr>
      </w:pPr>
      <w:r>
        <w:rPr>
          <w:rFonts w:hint="eastAsia"/>
        </w:rPr>
        <w:t>萨缪尔森的推理还假定，人们对风险的偏好不会因他们的贫富状况而改变。在现实中，当目标财富水平近在咫尺（比如，为退休做好准备或为孩子的教育买单）或当赤贫隐约可见时，人们的态度就会改变。当这些极端情况离得还很远时，比在它们接近时承担更多风险是合理的。而如果把“财富”的界定扩大，计算方式也会变。年轻人还要工作几十年，他们的大部分财富集中在技能和能力这样的“人力资本”上。这种财富是对更高风险的金融财富的对冲。实际上，一个人的工作收入越稳定，所能对冲的风险就越多。因此，年轻人应该比那些快退休的人持有更多高风险股票。</w:t>
      </w:r>
    </w:p>
    <w:p w14:paraId="5412EA37" w14:textId="77777777" w:rsidR="0080582D" w:rsidRDefault="0080582D" w:rsidP="0080582D"/>
    <w:p w14:paraId="74B027FA" w14:textId="77777777" w:rsidR="0080582D" w:rsidRDefault="0080582D" w:rsidP="0080582D">
      <w:r>
        <w:t>Samuelson vigorously disputed the dogma of long-termism, which says that the riskiness of stocks diminishes as time passes. It doesn’t. That is why long-dated options to insure against falling stocks are dearer than short-dated ones. The odds of winning favour risk-takers over time. But they are exposed to big losses in the times when they lose. Still, it would also be dogmatic to say that time horizon does not matter. It does—in some circumstances. What Samuelson showed is that it matters less than commonly thought.</w:t>
      </w:r>
    </w:p>
    <w:p w14:paraId="24FAA685" w14:textId="77777777" w:rsidR="0080582D" w:rsidRDefault="0080582D" w:rsidP="0080582D"/>
    <w:p w14:paraId="3ED30A2B" w14:textId="77777777" w:rsidR="0080582D" w:rsidRDefault="0080582D" w:rsidP="0080582D">
      <w:pPr>
        <w:rPr>
          <w:rFonts w:hint="eastAsia"/>
        </w:rPr>
      </w:pPr>
      <w:r>
        <w:rPr>
          <w:rFonts w:hint="eastAsia"/>
        </w:rPr>
        <w:t>萨缪尔森大力反驳了长期主义的教条。长期主义认为，随着时间的推移，股票的风险会降低。并非如此。这就是为什么对冲股票下跌的长期期权比短期期权更贵。长期持有股票的冒险者获利的几率更高，但当他们亏钱时要承担巨大的损失。不过，说投资期限无关紧要同样失之武断——在某些情况下它确实重要。萨缪尔森告诉我们的是，它并不像人们通常以为的那么重要。</w:t>
      </w:r>
    </w:p>
    <w:p w14:paraId="6246A9FC" w14:textId="77777777" w:rsidR="00877E77" w:rsidRDefault="00877E77" w:rsidP="00877E77">
      <w:pPr>
        <w:pStyle w:val="1"/>
      </w:pPr>
      <w:r>
        <w:t>The world economy: Pulling ahead</w:t>
      </w:r>
    </w:p>
    <w:p w14:paraId="4BF402C3" w14:textId="77777777" w:rsidR="00877E77" w:rsidRDefault="00877E77" w:rsidP="00877E77">
      <w:r>
        <w:t>Global growth is slowing, but booming America stands out</w:t>
      </w:r>
    </w:p>
    <w:p w14:paraId="6B1AC0FD" w14:textId="77777777" w:rsidR="00877E77" w:rsidRDefault="00877E77" w:rsidP="00877E77">
      <w:pPr>
        <w:rPr>
          <w:rFonts w:hint="eastAsia"/>
        </w:rPr>
      </w:pPr>
      <w:r>
        <w:rPr>
          <w:rFonts w:hint="eastAsia"/>
        </w:rPr>
        <w:t>世界经济：美国领先</w:t>
      </w:r>
    </w:p>
    <w:p w14:paraId="7C6A950E" w14:textId="77777777" w:rsidR="00877E77" w:rsidRDefault="00877E77" w:rsidP="00877E77">
      <w:pPr>
        <w:rPr>
          <w:rFonts w:hint="eastAsia"/>
        </w:rPr>
      </w:pPr>
      <w:r>
        <w:rPr>
          <w:rFonts w:hint="eastAsia"/>
        </w:rPr>
        <w:t>全球增长正在放缓，但蓬勃发展的美国脱颖而出</w:t>
      </w:r>
    </w:p>
    <w:p w14:paraId="1FE530B3" w14:textId="77777777" w:rsidR="00877E77" w:rsidRDefault="00877E77" w:rsidP="00877E77">
      <w:r>
        <w:t xml:space="preserve">20181013 finance and economics </w:t>
      </w:r>
      <w:r>
        <w:rPr>
          <w:rFonts w:ascii="Segoe UI Emoji" w:hAnsi="Segoe UI Emoji" w:cs="Segoe UI Emoji"/>
        </w:rPr>
        <w:t>🇬🇧</w:t>
      </w:r>
      <w:r>
        <w:t xml:space="preserve"> English Version</w:t>
      </w:r>
    </w:p>
    <w:p w14:paraId="564D7EFB" w14:textId="77777777" w:rsidR="00877E77" w:rsidRDefault="00877E77" w:rsidP="00877E77"/>
    <w:p w14:paraId="760D4C15" w14:textId="77777777" w:rsidR="00877E77" w:rsidRDefault="00877E77" w:rsidP="00877E77">
      <w:r>
        <w:t>IT HAS been a nervy few days for financial markets. A sell-off in bond markets, prompted by monetary tightening in America, this week infected global stockmarkets, too. The S&amp;P 500 share-price index fell by over 3% on October 10th, its worst day in eight months. Markets in Shanghai hit their lowest level for nearly four years the next day; those in Japan and Hong Kong closed around 3.5% lower.</w:t>
      </w:r>
    </w:p>
    <w:p w14:paraId="772CA6DB" w14:textId="77777777" w:rsidR="00877E77" w:rsidRDefault="00877E77" w:rsidP="00877E77"/>
    <w:p w14:paraId="070A08B0" w14:textId="77777777" w:rsidR="00877E77" w:rsidRDefault="00877E77" w:rsidP="00877E77">
      <w:pPr>
        <w:rPr>
          <w:rFonts w:hint="eastAsia"/>
        </w:rPr>
      </w:pPr>
      <w:r>
        <w:rPr>
          <w:rFonts w:hint="eastAsia"/>
        </w:rPr>
        <w:t>金融市场近日气氛紧张。受美国货币紧缩政策影响，债券市场遭遇抛售，上周感染了全球股市。标准普尔</w:t>
      </w:r>
      <w:r>
        <w:rPr>
          <w:rFonts w:hint="eastAsia"/>
        </w:rPr>
        <w:t>500</w:t>
      </w:r>
      <w:r>
        <w:rPr>
          <w:rFonts w:hint="eastAsia"/>
        </w:rPr>
        <w:t>指数</w:t>
      </w:r>
      <w:r>
        <w:rPr>
          <w:rFonts w:hint="eastAsia"/>
        </w:rPr>
        <w:t>10</w:t>
      </w:r>
      <w:r>
        <w:rPr>
          <w:rFonts w:hint="eastAsia"/>
        </w:rPr>
        <w:t>日下跌超过</w:t>
      </w:r>
      <w:r>
        <w:rPr>
          <w:rFonts w:hint="eastAsia"/>
        </w:rPr>
        <w:t>3</w:t>
      </w:r>
      <w:r>
        <w:rPr>
          <w:rFonts w:hint="eastAsia"/>
        </w:rPr>
        <w:t>％，是八个月来最糟的一天。第二天，沪市跌至近四年来的最低点；日本和香港股市的收盘价下跌约</w:t>
      </w:r>
      <w:r>
        <w:rPr>
          <w:rFonts w:hint="eastAsia"/>
        </w:rPr>
        <w:t>3.5%</w:t>
      </w:r>
      <w:r>
        <w:rPr>
          <w:rFonts w:hint="eastAsia"/>
        </w:rPr>
        <w:t>。</w:t>
      </w:r>
    </w:p>
    <w:p w14:paraId="26FBF56C" w14:textId="77777777" w:rsidR="00877E77" w:rsidRDefault="00877E77" w:rsidP="00877E77"/>
    <w:p w14:paraId="2B02ED87" w14:textId="77777777" w:rsidR="00877E77" w:rsidRDefault="00877E77" w:rsidP="00877E77">
      <w:r>
        <w:t>At first glance, the sell-off seems odd. The world economy is still growing briskly enough: this week the IMF only slightly trimmed its forecast for world GDP growth for 2018, from 3.9% to 3.7%. But investors are right to fret. Whereas acceleration was synchronised across much of the world in 2017, the global economy’s expansion now looks increasingly unbalanced.</w:t>
      </w:r>
    </w:p>
    <w:p w14:paraId="2A5F1DD9" w14:textId="77777777" w:rsidR="00877E77" w:rsidRDefault="00877E77" w:rsidP="00877E77"/>
    <w:p w14:paraId="1E08E474" w14:textId="77777777" w:rsidR="00877E77" w:rsidRDefault="00877E77" w:rsidP="00877E77">
      <w:pPr>
        <w:rPr>
          <w:rFonts w:hint="eastAsia"/>
        </w:rPr>
      </w:pPr>
      <w:r>
        <w:rPr>
          <w:rFonts w:hint="eastAsia"/>
        </w:rPr>
        <w:t>乍一看，抛售似乎没来由。世界经济的增长仍然足够快：上周</w:t>
      </w:r>
      <w:r>
        <w:rPr>
          <w:rFonts w:hint="eastAsia"/>
        </w:rPr>
        <w:t>IMF</w:t>
      </w:r>
      <w:r>
        <w:rPr>
          <w:rFonts w:hint="eastAsia"/>
        </w:rPr>
        <w:t>仅略微下调了</w:t>
      </w:r>
      <w:r>
        <w:rPr>
          <w:rFonts w:hint="eastAsia"/>
        </w:rPr>
        <w:t>2018</w:t>
      </w:r>
      <w:r>
        <w:rPr>
          <w:rFonts w:hint="eastAsia"/>
        </w:rPr>
        <w:t>年的全球</w:t>
      </w:r>
      <w:r>
        <w:rPr>
          <w:rFonts w:hint="eastAsia"/>
        </w:rPr>
        <w:t>GDP</w:t>
      </w:r>
      <w:r>
        <w:rPr>
          <w:rFonts w:hint="eastAsia"/>
        </w:rPr>
        <w:t>增长预测——从</w:t>
      </w:r>
      <w:r>
        <w:rPr>
          <w:rFonts w:hint="eastAsia"/>
        </w:rPr>
        <w:t>3.9%</w:t>
      </w:r>
      <w:r>
        <w:rPr>
          <w:rFonts w:hint="eastAsia"/>
        </w:rPr>
        <w:t>降至</w:t>
      </w:r>
      <w:r>
        <w:rPr>
          <w:rFonts w:hint="eastAsia"/>
        </w:rPr>
        <w:t>3.7%</w:t>
      </w:r>
      <w:r>
        <w:rPr>
          <w:rFonts w:hint="eastAsia"/>
        </w:rPr>
        <w:t>。但投资者沉不住气也有情可原。</w:t>
      </w:r>
      <w:r>
        <w:rPr>
          <w:rFonts w:hint="eastAsia"/>
        </w:rPr>
        <w:t>2017</w:t>
      </w:r>
      <w:r>
        <w:rPr>
          <w:rFonts w:hint="eastAsia"/>
        </w:rPr>
        <w:t>年时世界大部分地区都在同步加速增长，而现在全球经济扩张看起来越来越失衡了。</w:t>
      </w:r>
    </w:p>
    <w:p w14:paraId="5630E8B7" w14:textId="77777777" w:rsidR="00877E77" w:rsidRDefault="00877E77" w:rsidP="00877E77"/>
    <w:p w14:paraId="2D5CA5A0" w14:textId="77777777" w:rsidR="00877E77" w:rsidRDefault="00877E77" w:rsidP="00877E77">
      <w:r>
        <w:t xml:space="preserve">Two divides stand out. The first is between emerging markets, which are suffering from particularly volatile financial conditions, and advanced economies. The cause of this divergence is a strong dollar, which is making emerging markets’ debts </w:t>
      </w:r>
      <w:r>
        <w:lastRenderedPageBreak/>
        <w:t>that are denominated in the currency costlier to service. The latest casualty is Pakistan. On October 8th it announced that it would seek an IMF bail-out, which is expected to amount to $12bn. It joins the ranks of other emerging markets in distress, notably Argentina, which has negotiated a record $57bn credit line from the IMF, and Turkey.</w:t>
      </w:r>
    </w:p>
    <w:p w14:paraId="564AA93D" w14:textId="77777777" w:rsidR="00877E77" w:rsidRDefault="00877E77" w:rsidP="00877E77"/>
    <w:p w14:paraId="094B7942" w14:textId="77777777" w:rsidR="00877E77" w:rsidRDefault="00877E77" w:rsidP="00877E77">
      <w:pPr>
        <w:rPr>
          <w:rFonts w:hint="eastAsia"/>
        </w:rPr>
      </w:pPr>
      <w:r>
        <w:rPr>
          <w:rFonts w:hint="eastAsia"/>
        </w:rPr>
        <w:t>两种分化非常明显。首先是在新兴市场与发达经济体之间，前者正在格外动荡的金融环境中煎熬。两者走上殊途的原因是强势美元，它增加了新兴市场以美元计价的债务的偿还负担。最新一个受害者是巴基斯坦。</w:t>
      </w:r>
      <w:r>
        <w:rPr>
          <w:rFonts w:hint="eastAsia"/>
        </w:rPr>
        <w:t>8</w:t>
      </w:r>
      <w:r>
        <w:rPr>
          <w:rFonts w:hint="eastAsia"/>
        </w:rPr>
        <w:t>日，该国宣布将向</w:t>
      </w:r>
      <w:r>
        <w:rPr>
          <w:rFonts w:hint="eastAsia"/>
        </w:rPr>
        <w:t>IMF</w:t>
      </w:r>
      <w:r>
        <w:rPr>
          <w:rFonts w:hint="eastAsia"/>
        </w:rPr>
        <w:t>求援，预计纾困资金将达到</w:t>
      </w:r>
      <w:r>
        <w:rPr>
          <w:rFonts w:hint="eastAsia"/>
        </w:rPr>
        <w:t>120</w:t>
      </w:r>
      <w:r>
        <w:rPr>
          <w:rFonts w:hint="eastAsia"/>
        </w:rPr>
        <w:t>亿美元。之前已经陷入困境的新兴市场中，阿根廷和土耳其尤为突出，阿根廷已从</w:t>
      </w:r>
      <w:r>
        <w:rPr>
          <w:rFonts w:hint="eastAsia"/>
        </w:rPr>
        <w:t>IMF</w:t>
      </w:r>
      <w:r>
        <w:rPr>
          <w:rFonts w:hint="eastAsia"/>
        </w:rPr>
        <w:t>那里协商获得了创纪录的</w:t>
      </w:r>
      <w:r>
        <w:rPr>
          <w:rFonts w:hint="eastAsia"/>
        </w:rPr>
        <w:t>570</w:t>
      </w:r>
      <w:r>
        <w:rPr>
          <w:rFonts w:hint="eastAsia"/>
        </w:rPr>
        <w:t>亿美元贷款。</w:t>
      </w:r>
    </w:p>
    <w:p w14:paraId="2F778243" w14:textId="77777777" w:rsidR="00877E77" w:rsidRDefault="00877E77" w:rsidP="00877E77"/>
    <w:p w14:paraId="16CD2167" w14:textId="77777777" w:rsidR="00877E77" w:rsidRDefault="00877E77" w:rsidP="00877E77">
      <w:r>
        <w:t>Sustained falls in emerging-market currencies and stocks have been painful for investors. Several countries have raised interest rates to stem capital outflows. Yet the damage to the real economy has for the most part been confined to those with large current-account deficits, such as Argentina. From a global perspective, the bigger worry is China. Authorities there are trying to reduce leverage in the financial system at the same time as American tariffs are squeezing their exports (see article). The currency is under pressure; growth expectations are being lowered.</w:t>
      </w:r>
    </w:p>
    <w:p w14:paraId="568736D2" w14:textId="77777777" w:rsidR="00877E77" w:rsidRDefault="00877E77" w:rsidP="00877E77"/>
    <w:p w14:paraId="1C4EFE4B" w14:textId="77777777" w:rsidR="00877E77" w:rsidRDefault="00877E77" w:rsidP="00877E77">
      <w:pPr>
        <w:rPr>
          <w:rFonts w:hint="eastAsia"/>
        </w:rPr>
      </w:pPr>
      <w:r>
        <w:rPr>
          <w:rFonts w:hint="eastAsia"/>
        </w:rPr>
        <w:t>新兴市场货币和股票的持续下跌令投资者十分痛苦。一些国家已经提高利率以遏制资本外流。然而，对实体经济的损害在很大程度上只局限于那些经常账户赤字巨大的国家，比如阿根廷。从全球角度来看，更令人担忧的是中国。在美国关税压缩中国出口的同时，中国政府正试图降低金融体系的杠杆率。人民币承压；增长预期正在降低。</w:t>
      </w:r>
    </w:p>
    <w:p w14:paraId="1D7E3B38" w14:textId="77777777" w:rsidR="00877E77" w:rsidRDefault="00877E77" w:rsidP="00877E77"/>
    <w:p w14:paraId="0EB2A11F" w14:textId="77777777" w:rsidR="00877E77" w:rsidRDefault="00877E77" w:rsidP="00877E77">
      <w:r>
        <w:t>The second divide exists within the ranks of advanced economies. Rich countries seem to be gently slowing, with one big exception: America. There, growth has sped up dramatically, exceeding an annualised rate of 4% in the second quarter of 2018. America is the only large advanced economy in which the IMF projects activity will expand more quickly this year than it did last year.</w:t>
      </w:r>
    </w:p>
    <w:p w14:paraId="75DBEA91" w14:textId="77777777" w:rsidR="00877E77" w:rsidRDefault="00877E77" w:rsidP="00877E77"/>
    <w:p w14:paraId="10C2A162" w14:textId="77777777" w:rsidR="00877E77" w:rsidRDefault="00877E77" w:rsidP="00877E77">
      <w:pPr>
        <w:rPr>
          <w:rFonts w:hint="eastAsia"/>
        </w:rPr>
      </w:pPr>
      <w:r>
        <w:rPr>
          <w:rFonts w:hint="eastAsia"/>
        </w:rPr>
        <w:t>第二个分化是在发达经济体之间。富裕国家的经济似乎正在轻微放缓，只有一个例外：美国。美国的增长急剧加速，</w:t>
      </w:r>
      <w:r>
        <w:rPr>
          <w:rFonts w:hint="eastAsia"/>
        </w:rPr>
        <w:t>2018</w:t>
      </w:r>
      <w:r>
        <w:rPr>
          <w:rFonts w:hint="eastAsia"/>
        </w:rPr>
        <w:t>年第二季度的年化增长率超过</w:t>
      </w:r>
      <w:r>
        <w:rPr>
          <w:rFonts w:hint="eastAsia"/>
        </w:rPr>
        <w:t>4%</w:t>
      </w:r>
      <w:r>
        <w:rPr>
          <w:rFonts w:hint="eastAsia"/>
        </w:rPr>
        <w:t>。</w:t>
      </w:r>
      <w:r>
        <w:rPr>
          <w:rFonts w:hint="eastAsia"/>
        </w:rPr>
        <w:t>IMF</w:t>
      </w:r>
      <w:r>
        <w:rPr>
          <w:rFonts w:hint="eastAsia"/>
        </w:rPr>
        <w:t>预测今年比去年经济扩张更快的大型发达经济体只有美国。</w:t>
      </w:r>
    </w:p>
    <w:p w14:paraId="15B5E4E0" w14:textId="77777777" w:rsidR="00877E77" w:rsidRDefault="00877E77" w:rsidP="00877E77"/>
    <w:p w14:paraId="7E1A28A8" w14:textId="77777777" w:rsidR="00877E77" w:rsidRDefault="00877E77" w:rsidP="00877E77"/>
    <w:p w14:paraId="4C96B994" w14:textId="77777777" w:rsidR="00877E77" w:rsidRDefault="00877E77" w:rsidP="00877E77">
      <w:r>
        <w:t>This acceleration is because of President Donald Trump’s tax cuts. In September the unemployment rate fell to 3.7%, the lowest since 1969; wage growth is slowly but surely rising. Rampant demand is pushing up interest rates. The Federal Reserve has raised short-term rates by two percentage points since it started tightening monetary policy in 2015. This week Mr Trump described the Fed’s policy as “crazy”. The yield on ten-year Treasury bonds has risen by more than in most other rich countries (see chart). It now stands at over 3.2%, higher than at any time since 2011.</w:t>
      </w:r>
    </w:p>
    <w:p w14:paraId="4D5A490B" w14:textId="77777777" w:rsidR="00877E77" w:rsidRDefault="00877E77" w:rsidP="00877E77"/>
    <w:p w14:paraId="1BB10284" w14:textId="77777777" w:rsidR="00877E77" w:rsidRDefault="00877E77" w:rsidP="00877E77">
      <w:pPr>
        <w:rPr>
          <w:rFonts w:hint="eastAsia"/>
        </w:rPr>
      </w:pPr>
      <w:r>
        <w:rPr>
          <w:rFonts w:hint="eastAsia"/>
        </w:rPr>
        <w:t>这种加速源于特朗普的减税政策。</w:t>
      </w:r>
      <w:r>
        <w:rPr>
          <w:rFonts w:hint="eastAsia"/>
        </w:rPr>
        <w:t>9</w:t>
      </w:r>
      <w:r>
        <w:rPr>
          <w:rFonts w:hint="eastAsia"/>
        </w:rPr>
        <w:t>月，美国失业率降至</w:t>
      </w:r>
      <w:r>
        <w:rPr>
          <w:rFonts w:hint="eastAsia"/>
        </w:rPr>
        <w:t>3.7%</w:t>
      </w:r>
      <w:r>
        <w:rPr>
          <w:rFonts w:hint="eastAsia"/>
        </w:rPr>
        <w:t>，为</w:t>
      </w:r>
      <w:r>
        <w:rPr>
          <w:rFonts w:hint="eastAsia"/>
        </w:rPr>
        <w:t>1969</w:t>
      </w:r>
      <w:r>
        <w:rPr>
          <w:rFonts w:hint="eastAsia"/>
        </w:rPr>
        <w:t>年以来的最低水平；工资增长缓慢但确凿无疑。极为旺盛的需求推高了利率。自</w:t>
      </w:r>
      <w:r>
        <w:rPr>
          <w:rFonts w:hint="eastAsia"/>
        </w:rPr>
        <w:t>2015</w:t>
      </w:r>
      <w:r>
        <w:rPr>
          <w:rFonts w:hint="eastAsia"/>
        </w:rPr>
        <w:t>年开始收紧货币政策以来，美联储已将短期利率提高了两个百分点。上周，特朗普称美联储的政策是“疯狂的”。美国十年期国债收益率的涨幅超过其他大多数富裕国家（见图表）。目前收益率超过</w:t>
      </w:r>
      <w:r>
        <w:rPr>
          <w:rFonts w:hint="eastAsia"/>
        </w:rPr>
        <w:t>3.2</w:t>
      </w:r>
      <w:r>
        <w:rPr>
          <w:rFonts w:hint="eastAsia"/>
        </w:rPr>
        <w:t>％，为</w:t>
      </w:r>
      <w:r>
        <w:rPr>
          <w:rFonts w:hint="eastAsia"/>
        </w:rPr>
        <w:t>2011</w:t>
      </w:r>
      <w:r>
        <w:rPr>
          <w:rFonts w:hint="eastAsia"/>
        </w:rPr>
        <w:t>年以来最高。</w:t>
      </w:r>
    </w:p>
    <w:p w14:paraId="70BA3B6C" w14:textId="77777777" w:rsidR="00877E77" w:rsidRDefault="00877E77" w:rsidP="00877E77"/>
    <w:p w14:paraId="3386844A" w14:textId="77777777" w:rsidR="00877E77" w:rsidRDefault="00877E77" w:rsidP="00877E77">
      <w:r>
        <w:t>America first</w:t>
      </w:r>
    </w:p>
    <w:p w14:paraId="4A8DCDA5" w14:textId="77777777" w:rsidR="00877E77" w:rsidRDefault="00877E77" w:rsidP="00877E77"/>
    <w:p w14:paraId="3D1706B6" w14:textId="77777777" w:rsidR="00877E77" w:rsidRDefault="00877E77" w:rsidP="00877E77">
      <w:pPr>
        <w:rPr>
          <w:rFonts w:hint="eastAsia"/>
        </w:rPr>
      </w:pPr>
      <w:r>
        <w:rPr>
          <w:rFonts w:hint="eastAsia"/>
        </w:rPr>
        <w:t>美国领先</w:t>
      </w:r>
    </w:p>
    <w:p w14:paraId="376950CE" w14:textId="77777777" w:rsidR="00877E77" w:rsidRDefault="00877E77" w:rsidP="00877E77"/>
    <w:p w14:paraId="5E4DBCC3" w14:textId="77777777" w:rsidR="00877E77" w:rsidRDefault="00877E77" w:rsidP="00877E77">
      <w:r>
        <w:t xml:space="preserve">These different growth paths could yet separate further, because many of the immediate economic risks threaten countries other than America. One emanates from Italy, where bond yields are also rising rapidly—and not because of a robust economy. Instead, an extravagant budget put forward by its populist coalition government has sparked a confrontation with the European </w:t>
      </w:r>
      <w:r>
        <w:lastRenderedPageBreak/>
        <w:t>Commission and reignited fears about the sustainability of the country’s huge public-debt burden. The spread between yields on Italian and German ten-year bonds now stands at around three percentage points, its widest in over five years. Those rises will chill the Italian economy. Rising yields have not so far spread beyond Italy’s borders, but further increases could mean that crisis engulfs the euro zone again. Such fears will do no favours to European business confidence, which has already softened this year.</w:t>
      </w:r>
    </w:p>
    <w:p w14:paraId="674F5B15" w14:textId="77777777" w:rsidR="00877E77" w:rsidRDefault="00877E77" w:rsidP="00877E77"/>
    <w:p w14:paraId="6A661117" w14:textId="77777777" w:rsidR="00877E77" w:rsidRDefault="00877E77" w:rsidP="00877E77">
      <w:pPr>
        <w:rPr>
          <w:rFonts w:hint="eastAsia"/>
        </w:rPr>
      </w:pPr>
      <w:r>
        <w:rPr>
          <w:rFonts w:hint="eastAsia"/>
        </w:rPr>
        <w:t>这些不同的增长道路可能还会渐行渐远，因为许多眼前的经济风险威胁到美国以外的其他国家。其一来自意大利。意大利的债券收益率也在迅速上升，但并不是因为经济强劲。相反，其民粹主义联合政府提出的奢侈预算触发了与欧盟委员会的冲突，并再次引发对该国庞大公共债务负担可持续性的担忧。意大利和德国十年期国债收益率之间的利差现在约为三个百分点，为五年来最大。收益率上涨将使意大利经济降温。到目前为止，收益率上升的现象还只局限于意大利境内，但进一步上涨可能意味着危机将再次席卷欧元区。这种担忧无益于欧洲的商业信心，今年这种信心本已减弱。</w:t>
      </w:r>
    </w:p>
    <w:p w14:paraId="68AA7EBD" w14:textId="77777777" w:rsidR="00877E77" w:rsidRDefault="00877E77" w:rsidP="00877E77"/>
    <w:p w14:paraId="6FCCFB43" w14:textId="77777777" w:rsidR="00877E77" w:rsidRDefault="00877E77" w:rsidP="00877E77">
      <w:r>
        <w:t>Another threat is a rising oil price. In September the price of Brent crude surpassed $80 per barrel for the first time since 2014, driven in part by falling Venezuelan supply and the prospect of American sanctions on Iran. It now stands at around $82. Costly fuel used to threaten the American economy. Today, however, it spurs investment in shale rigs. That gives America a natural hedge against oil-price shocks, even though, in the short term, limited pipeline capacity might mean investment responds only slowly.</w:t>
      </w:r>
    </w:p>
    <w:p w14:paraId="25D03B0B" w14:textId="77777777" w:rsidR="00877E77" w:rsidRDefault="00877E77" w:rsidP="00877E77"/>
    <w:p w14:paraId="4075D8A8" w14:textId="77777777" w:rsidR="00877E77" w:rsidRDefault="00877E77" w:rsidP="00877E77">
      <w:pPr>
        <w:rPr>
          <w:rFonts w:hint="eastAsia"/>
        </w:rPr>
      </w:pPr>
      <w:r>
        <w:rPr>
          <w:rFonts w:hint="eastAsia"/>
        </w:rPr>
        <w:t>另一个威胁是油价上涨。</w:t>
      </w:r>
      <w:r>
        <w:rPr>
          <w:rFonts w:hint="eastAsia"/>
        </w:rPr>
        <w:t>9</w:t>
      </w:r>
      <w:r>
        <w:rPr>
          <w:rFonts w:hint="eastAsia"/>
        </w:rPr>
        <w:t>月，布伦特原油价格自</w:t>
      </w:r>
      <w:r>
        <w:rPr>
          <w:rFonts w:hint="eastAsia"/>
        </w:rPr>
        <w:t>2014</w:t>
      </w:r>
      <w:r>
        <w:rPr>
          <w:rFonts w:hint="eastAsia"/>
        </w:rPr>
        <w:t>年以来首次超过每桶</w:t>
      </w:r>
      <w:r>
        <w:rPr>
          <w:rFonts w:hint="eastAsia"/>
        </w:rPr>
        <w:t>80</w:t>
      </w:r>
      <w:r>
        <w:rPr>
          <w:rFonts w:hint="eastAsia"/>
        </w:rPr>
        <w:t>美元，部分原因是委内瑞拉供应量减少以及美国可能对伊朗实施制裁。布伦特原油价格目前约为</w:t>
      </w:r>
      <w:r>
        <w:rPr>
          <w:rFonts w:hint="eastAsia"/>
        </w:rPr>
        <w:t>82</w:t>
      </w:r>
      <w:r>
        <w:rPr>
          <w:rFonts w:hint="eastAsia"/>
        </w:rPr>
        <w:t>美元。昂贵的能源价格曾经威胁到美国经济，然而今天却刺激了对页岩油开采的投资。这让美国有了对石油价格冲击的天然对冲，尽管在短期内有限的管道运力可能会让投资反应缓慢。</w:t>
      </w:r>
    </w:p>
    <w:p w14:paraId="04057FB3" w14:textId="77777777" w:rsidR="00877E77" w:rsidRDefault="00877E77" w:rsidP="00877E77"/>
    <w:p w14:paraId="6200A142" w14:textId="77777777" w:rsidR="00877E77" w:rsidRDefault="00877E77" w:rsidP="00877E77">
      <w:r>
        <w:t>Finally, there is Mr Trump’s trade war. America will eventually suffer from the distortive effects of rising tariffs, but it is not all that dependent on trade to fuel demand in the short term. Forecasts of the effect of existing tariffs on American growth and inflation predict only a small impact. The result is that the trade war so far also looks like an asymmetric shock—certainly as far as China is concerned.</w:t>
      </w:r>
    </w:p>
    <w:p w14:paraId="4D3759C3" w14:textId="77777777" w:rsidR="00877E77" w:rsidRDefault="00877E77" w:rsidP="00877E77"/>
    <w:p w14:paraId="5F7B602F" w14:textId="77777777" w:rsidR="00877E77" w:rsidRDefault="00877E77" w:rsidP="00877E77">
      <w:pPr>
        <w:rPr>
          <w:rFonts w:hint="eastAsia"/>
        </w:rPr>
      </w:pPr>
      <w:r>
        <w:rPr>
          <w:rFonts w:hint="eastAsia"/>
        </w:rPr>
        <w:t>最后，还有特朗普的贸易战。美国最终将受到关税上涨带来的扭曲的影响，但在短期内刺激需求并不完全依赖贸易。预测显示，现有关税对美国经济增长和通胀的影响微小。结果是，到目前为止，贸易战带来的冲击似乎也是不对称的，至少对中国而言是如此。</w:t>
      </w:r>
    </w:p>
    <w:p w14:paraId="1B25DCD1" w14:textId="77777777" w:rsidR="00877E77" w:rsidRDefault="00877E77" w:rsidP="00877E77"/>
    <w:p w14:paraId="16950D6D" w14:textId="77777777" w:rsidR="00877E77" w:rsidRDefault="00877E77" w:rsidP="00877E77">
      <w:r>
        <w:t>The danger is that America’s outperformance pushes the dollar even higher, leading to more volatility in global finance and crimping growth in emerging markets. Yet America’s boom will not last for ever. Tax cuts will no longer provide incremental stimulus after 2019. Some forecasters fret that an end to the largesse, together with higher interest rates, may be sufficient to tip the country into recession by 2020. Analysts expect America’s economy, with its ageing population, to expand by less than 2% a year in the long run. That suggests that, unless productivity surges, a slowdown must eventually come.</w:t>
      </w:r>
    </w:p>
    <w:p w14:paraId="6F30DDB8" w14:textId="77777777" w:rsidR="00877E77" w:rsidRDefault="00877E77" w:rsidP="00877E77"/>
    <w:p w14:paraId="40B6D4DA" w14:textId="77777777" w:rsidR="00877E77" w:rsidRDefault="00877E77" w:rsidP="00877E77">
      <w:pPr>
        <w:rPr>
          <w:rFonts w:hint="eastAsia"/>
        </w:rPr>
      </w:pPr>
      <w:r>
        <w:rPr>
          <w:rFonts w:hint="eastAsia"/>
        </w:rPr>
        <w:t>危险在于美国经济强于全球，推动美元继续走高，导致全球金融更加波动，并抑制新兴市场的增长。然而，美国的繁荣不会永远持续下去。</w:t>
      </w:r>
      <w:r>
        <w:rPr>
          <w:rFonts w:hint="eastAsia"/>
        </w:rPr>
        <w:t>2019</w:t>
      </w:r>
      <w:r>
        <w:rPr>
          <w:rFonts w:hint="eastAsia"/>
        </w:rPr>
        <w:t>年之后，减税政策将不能再发挥更多的刺激作用。一些预测人士担心，等到慷慨的减税政策结束，再加上利率上升，可能足以使美国在</w:t>
      </w:r>
      <w:r>
        <w:rPr>
          <w:rFonts w:hint="eastAsia"/>
        </w:rPr>
        <w:t>2020</w:t>
      </w:r>
      <w:r>
        <w:rPr>
          <w:rFonts w:hint="eastAsia"/>
        </w:rPr>
        <w:t>年前转入衰退。分析师预计，随着人口老龄化，美国经济从长远来看年增速将低于</w:t>
      </w:r>
      <w:r>
        <w:rPr>
          <w:rFonts w:hint="eastAsia"/>
        </w:rPr>
        <w:t>2%</w:t>
      </w:r>
      <w:r>
        <w:rPr>
          <w:rFonts w:hint="eastAsia"/>
        </w:rPr>
        <w:t>。这表明，除非生产率激升，否则经济最终必然放缓。</w:t>
      </w:r>
    </w:p>
    <w:p w14:paraId="41109686" w14:textId="77777777" w:rsidR="00877E77" w:rsidRDefault="00877E77" w:rsidP="00877E77"/>
    <w:p w14:paraId="346B58AA" w14:textId="77777777" w:rsidR="00877E77" w:rsidRDefault="00877E77" w:rsidP="00877E77">
      <w:r>
        <w:t>The question then is whether the rest of the world can withstand, let alone make up for, an eventual slowdown in America. Not long ago, the consensus may have been that it could cope. Now there is more to worry about.</w:t>
      </w:r>
    </w:p>
    <w:p w14:paraId="15353E43" w14:textId="77777777" w:rsidR="00877E77" w:rsidRDefault="00877E77" w:rsidP="00877E77"/>
    <w:p w14:paraId="36A25546" w14:textId="77777777" w:rsidR="00877E77" w:rsidRDefault="00877E77" w:rsidP="00877E77">
      <w:pPr>
        <w:rPr>
          <w:rFonts w:hint="eastAsia"/>
        </w:rPr>
      </w:pPr>
      <w:r>
        <w:rPr>
          <w:rFonts w:hint="eastAsia"/>
        </w:rPr>
        <w:t>接下来的问题是其他国家是否能够承受美国经济最终放缓的影响，更不必说填补空位了。不久前，共识可能还是其他国家可以应对。但现在要担心的问题更多了。</w:t>
      </w:r>
    </w:p>
    <w:p w14:paraId="140B6ED6" w14:textId="77777777" w:rsidR="00877E77" w:rsidRDefault="00877E77" w:rsidP="00877E77">
      <w:pPr>
        <w:pStyle w:val="1"/>
      </w:pPr>
      <w:r>
        <w:t>Coffee wars: Full of beans</w:t>
      </w:r>
    </w:p>
    <w:p w14:paraId="15A7C902" w14:textId="77777777" w:rsidR="00877E77" w:rsidRDefault="00877E77" w:rsidP="00877E77">
      <w:r>
        <w:t>Competition is hotting up in the coffee industry</w:t>
      </w:r>
    </w:p>
    <w:p w14:paraId="60D70D38" w14:textId="77777777" w:rsidR="00877E77" w:rsidRDefault="00877E77" w:rsidP="00877E77">
      <w:pPr>
        <w:rPr>
          <w:rFonts w:hint="eastAsia"/>
        </w:rPr>
      </w:pPr>
      <w:r>
        <w:rPr>
          <w:rFonts w:hint="eastAsia"/>
        </w:rPr>
        <w:t>咖啡之战：热气蒸腾</w:t>
      </w:r>
    </w:p>
    <w:p w14:paraId="3522FFBA" w14:textId="77777777" w:rsidR="00877E77" w:rsidRDefault="00877E77" w:rsidP="00877E77">
      <w:pPr>
        <w:rPr>
          <w:rFonts w:hint="eastAsia"/>
        </w:rPr>
      </w:pPr>
      <w:r>
        <w:rPr>
          <w:rFonts w:hint="eastAsia"/>
        </w:rPr>
        <w:t>咖啡业的竞争正在升温</w:t>
      </w:r>
    </w:p>
    <w:p w14:paraId="1AB94901" w14:textId="77777777" w:rsidR="00877E77" w:rsidRDefault="00877E77" w:rsidP="00877E77">
      <w:r>
        <w:t xml:space="preserve">20181013 business </w:t>
      </w:r>
      <w:r>
        <w:rPr>
          <w:rFonts w:ascii="Segoe UI Emoji" w:hAnsi="Segoe UI Emoji" w:cs="Segoe UI Emoji"/>
        </w:rPr>
        <w:t>🇬🇧</w:t>
      </w:r>
      <w:r>
        <w:t xml:space="preserve"> English Version</w:t>
      </w:r>
    </w:p>
    <w:p w14:paraId="6C53ED22" w14:textId="77777777" w:rsidR="00877E77" w:rsidRDefault="00877E77" w:rsidP="00877E77">
      <w:bookmarkStart w:id="0" w:name="_GoBack"/>
      <w:bookmarkEnd w:id="0"/>
    </w:p>
    <w:p w14:paraId="6ABD1AD9" w14:textId="77777777" w:rsidR="00877E77" w:rsidRDefault="00877E77" w:rsidP="00877E77">
      <w:r>
        <w:t>IN 1934, in the Italian city of Trieste, Francesco Illy came up with a way to package coffee in pressurised containers that kept it fresh. In 1935 he invented the first automatic coffee machine. In 1974 Illy, the company he founded, became the first to sell a kind of coffee pod—single servings of ground, tamped beans that produced espresso anywhere, any time.</w:t>
      </w:r>
    </w:p>
    <w:p w14:paraId="73BBED71" w14:textId="77777777" w:rsidR="00877E77" w:rsidRDefault="00877E77" w:rsidP="00877E77"/>
    <w:p w14:paraId="0B90F680" w14:textId="77777777" w:rsidR="00877E77" w:rsidRDefault="00877E77" w:rsidP="00877E77">
      <w:pPr>
        <w:rPr>
          <w:rFonts w:hint="eastAsia"/>
        </w:rPr>
      </w:pPr>
      <w:r>
        <w:rPr>
          <w:rFonts w:hint="eastAsia"/>
        </w:rPr>
        <w:t>一九三四年，在意大利的里雅斯特市（</w:t>
      </w:r>
      <w:r>
        <w:rPr>
          <w:rFonts w:hint="eastAsia"/>
        </w:rPr>
        <w:t>Trieste</w:t>
      </w:r>
      <w:r>
        <w:rPr>
          <w:rFonts w:hint="eastAsia"/>
        </w:rPr>
        <w:t>），弗朗西斯科·意利（</w:t>
      </w:r>
      <w:r>
        <w:rPr>
          <w:rFonts w:hint="eastAsia"/>
        </w:rPr>
        <w:t>Francesco Illy</w:t>
      </w:r>
      <w:r>
        <w:rPr>
          <w:rFonts w:hint="eastAsia"/>
        </w:rPr>
        <w:t>）想出了一种用加压容器包装使咖啡保鲜的方法。</w:t>
      </w:r>
      <w:r>
        <w:rPr>
          <w:rFonts w:hint="eastAsia"/>
        </w:rPr>
        <w:t>1935</w:t>
      </w:r>
      <w:r>
        <w:rPr>
          <w:rFonts w:hint="eastAsia"/>
        </w:rPr>
        <w:t>年，他发明了第一台自动咖啡机。</w:t>
      </w:r>
      <w:r>
        <w:rPr>
          <w:rFonts w:hint="eastAsia"/>
        </w:rPr>
        <w:t>1974</w:t>
      </w:r>
      <w:r>
        <w:rPr>
          <w:rFonts w:hint="eastAsia"/>
        </w:rPr>
        <w:t>年，他创立的公司意利（</w:t>
      </w:r>
      <w:r>
        <w:rPr>
          <w:rFonts w:hint="eastAsia"/>
        </w:rPr>
        <w:t>Illy</w:t>
      </w:r>
      <w:r>
        <w:rPr>
          <w:rFonts w:hint="eastAsia"/>
        </w:rPr>
        <w:t>）成为第一家销售咖啡包的企业，这种磨好压实的单份咖啡豆让人们可以随时随地冲制浓缩咖啡。</w:t>
      </w:r>
    </w:p>
    <w:p w14:paraId="534D3616" w14:textId="77777777" w:rsidR="00877E77" w:rsidRDefault="00877E77" w:rsidP="00877E77"/>
    <w:p w14:paraId="5420BC90" w14:textId="77777777" w:rsidR="00877E77" w:rsidRDefault="00877E77" w:rsidP="00877E77">
      <w:r>
        <w:t>Aluminium capsules, the successors of those pods, have become a fiercely contested battleground for the world’s biggest coffee companies, notably Nestlé, a Swiss food-and-drink giant, and JAB Holdings, an investment firm intent on building a coffee empire. On October 8th, in the latest sign that the coffee wars are hotting up, Illy signed a licensing deal for capsules with JAB, blending Illy’s coffee and cachet with JAB’s commercial clout.</w:t>
      </w:r>
    </w:p>
    <w:p w14:paraId="06EEC099" w14:textId="77777777" w:rsidR="00877E77" w:rsidRDefault="00877E77" w:rsidP="00877E77"/>
    <w:p w14:paraId="105F70B9" w14:textId="77777777" w:rsidR="00877E77" w:rsidRDefault="00877E77" w:rsidP="00877E77">
      <w:pPr>
        <w:rPr>
          <w:rFonts w:hint="eastAsia"/>
        </w:rPr>
      </w:pPr>
      <w:r>
        <w:rPr>
          <w:rFonts w:hint="eastAsia"/>
        </w:rPr>
        <w:t>这些咖啡包后来演变成铝制胶囊，已成为世界上最大的咖啡公司激烈竞争的业务，特别是瑞士食品和饮料巨头雀巢公司，以及有志于建立咖啡帝国的投资公司</w:t>
      </w:r>
      <w:r>
        <w:rPr>
          <w:rFonts w:hint="eastAsia"/>
        </w:rPr>
        <w:t>JAB Holdings</w:t>
      </w:r>
      <w:r>
        <w:rPr>
          <w:rFonts w:hint="eastAsia"/>
        </w:rPr>
        <w:t>。</w:t>
      </w:r>
      <w:r>
        <w:rPr>
          <w:rFonts w:hint="eastAsia"/>
        </w:rPr>
        <w:t>10</w:t>
      </w:r>
      <w:r>
        <w:rPr>
          <w:rFonts w:hint="eastAsia"/>
        </w:rPr>
        <w:t>月</w:t>
      </w:r>
      <w:r>
        <w:rPr>
          <w:rFonts w:hint="eastAsia"/>
        </w:rPr>
        <w:t>8</w:t>
      </w:r>
      <w:r>
        <w:rPr>
          <w:rFonts w:hint="eastAsia"/>
        </w:rPr>
        <w:t>日，意利与</w:t>
      </w:r>
      <w:r>
        <w:rPr>
          <w:rFonts w:hint="eastAsia"/>
        </w:rPr>
        <w:t>JAB</w:t>
      </w:r>
      <w:r>
        <w:rPr>
          <w:rFonts w:hint="eastAsia"/>
        </w:rPr>
        <w:t>签订了胶囊咖啡特许经营协议，将意利的咖啡和盛名与</w:t>
      </w:r>
      <w:r>
        <w:rPr>
          <w:rFonts w:hint="eastAsia"/>
        </w:rPr>
        <w:t>JAB</w:t>
      </w:r>
      <w:r>
        <w:rPr>
          <w:rFonts w:hint="eastAsia"/>
        </w:rPr>
        <w:t>的商业影响力相结合，是咖啡战争升温的最新迹象。</w:t>
      </w:r>
    </w:p>
    <w:p w14:paraId="38741318" w14:textId="77777777" w:rsidR="00877E77" w:rsidRDefault="00877E77" w:rsidP="00877E77"/>
    <w:p w14:paraId="580D47CC" w14:textId="77777777" w:rsidR="00877E77" w:rsidRDefault="00877E77" w:rsidP="00877E77">
      <w:r>
        <w:t>Two decades ago as many as 20 substantial companies competed in the retail-coffee trade, says Jeffrey Young of Allegra World Coffee Portal, a consulting firm. In the past few years the market has consolidated—and at a faster pace in the past year or so.</w:t>
      </w:r>
    </w:p>
    <w:p w14:paraId="10885346" w14:textId="77777777" w:rsidR="00877E77" w:rsidRDefault="00877E77" w:rsidP="00877E77"/>
    <w:p w14:paraId="58EF6910" w14:textId="77777777" w:rsidR="00877E77" w:rsidRDefault="00877E77" w:rsidP="00877E77">
      <w:pPr>
        <w:rPr>
          <w:rFonts w:hint="eastAsia"/>
        </w:rPr>
      </w:pPr>
      <w:r>
        <w:rPr>
          <w:rFonts w:hint="eastAsia"/>
        </w:rPr>
        <w:t>咨询公司</w:t>
      </w:r>
      <w:r>
        <w:rPr>
          <w:rFonts w:hint="eastAsia"/>
        </w:rPr>
        <w:t>Allegra World Coffee Portal</w:t>
      </w:r>
      <w:r>
        <w:rPr>
          <w:rFonts w:hint="eastAsia"/>
        </w:rPr>
        <w:t>的杰弗里·杨（</w:t>
      </w:r>
      <w:r>
        <w:rPr>
          <w:rFonts w:hint="eastAsia"/>
        </w:rPr>
        <w:t>Jeffrey Young</w:t>
      </w:r>
      <w:r>
        <w:rPr>
          <w:rFonts w:hint="eastAsia"/>
        </w:rPr>
        <w:t>）表示，</w:t>
      </w:r>
      <w:r>
        <w:rPr>
          <w:rFonts w:hint="eastAsia"/>
        </w:rPr>
        <w:t>20</w:t>
      </w:r>
      <w:r>
        <w:rPr>
          <w:rFonts w:hint="eastAsia"/>
        </w:rPr>
        <w:t>年前，在零售咖啡业中竞争的大型公司多达</w:t>
      </w:r>
      <w:r>
        <w:rPr>
          <w:rFonts w:hint="eastAsia"/>
        </w:rPr>
        <w:t>20</w:t>
      </w:r>
      <w:r>
        <w:rPr>
          <w:rFonts w:hint="eastAsia"/>
        </w:rPr>
        <w:t>家。过去几年市场发生了整合，并且在过去一年左右的时间里加速整合。</w:t>
      </w:r>
    </w:p>
    <w:p w14:paraId="739E7356" w14:textId="77777777" w:rsidR="00877E77" w:rsidRDefault="00877E77" w:rsidP="00877E77"/>
    <w:p w14:paraId="20BB92FF" w14:textId="77777777" w:rsidR="00877E77" w:rsidRDefault="00877E77" w:rsidP="00877E77">
      <w:r>
        <w:t>In 2015 JAB bought Keurig, America’s biggest coffee-pod system, for $13.9bn. It has also swallowed Jacobs Douwe Egberts, Espresso House and Peet’s Coffee. Nestlé signed a $7bn deal in May with Starbucks to distribute the ubiquitous chain’s products. Today JAB and Nestlé together control about a third of the market for fresh and instant coffee, which Euromonitor International, a research firm, estimates to be worth $83bn a year.</w:t>
      </w:r>
    </w:p>
    <w:p w14:paraId="5702F1B7" w14:textId="77777777" w:rsidR="00877E77" w:rsidRDefault="00877E77" w:rsidP="00877E77"/>
    <w:p w14:paraId="26FFD259" w14:textId="77777777" w:rsidR="00877E77" w:rsidRDefault="00877E77" w:rsidP="00877E77">
      <w:pPr>
        <w:rPr>
          <w:rFonts w:hint="eastAsia"/>
        </w:rPr>
      </w:pPr>
      <w:r>
        <w:rPr>
          <w:rFonts w:hint="eastAsia"/>
        </w:rPr>
        <w:t>2015</w:t>
      </w:r>
      <w:r>
        <w:rPr>
          <w:rFonts w:hint="eastAsia"/>
        </w:rPr>
        <w:t>年，</w:t>
      </w:r>
      <w:r>
        <w:rPr>
          <w:rFonts w:hint="eastAsia"/>
        </w:rPr>
        <w:t>JAB</w:t>
      </w:r>
      <w:r>
        <w:rPr>
          <w:rFonts w:hint="eastAsia"/>
        </w:rPr>
        <w:t>以</w:t>
      </w:r>
      <w:r>
        <w:rPr>
          <w:rFonts w:hint="eastAsia"/>
        </w:rPr>
        <w:t>139</w:t>
      </w:r>
      <w:r>
        <w:rPr>
          <w:rFonts w:hint="eastAsia"/>
        </w:rPr>
        <w:t>亿美元的价格收购了美国最大的单杯咖啡机公司</w:t>
      </w:r>
      <w:r>
        <w:rPr>
          <w:rFonts w:hint="eastAsia"/>
        </w:rPr>
        <w:t>Keurig</w:t>
      </w:r>
      <w:r>
        <w:rPr>
          <w:rFonts w:hint="eastAsia"/>
        </w:rPr>
        <w:t>。</w:t>
      </w:r>
      <w:r>
        <w:rPr>
          <w:rFonts w:hint="eastAsia"/>
        </w:rPr>
        <w:t>JAB</w:t>
      </w:r>
      <w:r>
        <w:rPr>
          <w:rFonts w:hint="eastAsia"/>
        </w:rPr>
        <w:t>还吞并了</w:t>
      </w:r>
      <w:r>
        <w:rPr>
          <w:rFonts w:hint="eastAsia"/>
        </w:rPr>
        <w:t>Jacobs Douwe Egberts</w:t>
      </w:r>
      <w:r>
        <w:rPr>
          <w:rFonts w:hint="eastAsia"/>
        </w:rPr>
        <w:t>、</w:t>
      </w:r>
      <w:r>
        <w:rPr>
          <w:rFonts w:hint="eastAsia"/>
        </w:rPr>
        <w:t>Espresso House</w:t>
      </w:r>
      <w:r>
        <w:rPr>
          <w:rFonts w:hint="eastAsia"/>
        </w:rPr>
        <w:t>和</w:t>
      </w:r>
      <w:r>
        <w:rPr>
          <w:rFonts w:hint="eastAsia"/>
        </w:rPr>
        <w:t>Peet's Coffee</w:t>
      </w:r>
      <w:r>
        <w:rPr>
          <w:rFonts w:hint="eastAsia"/>
        </w:rPr>
        <w:t>。今年</w:t>
      </w:r>
      <w:r>
        <w:rPr>
          <w:rFonts w:hint="eastAsia"/>
        </w:rPr>
        <w:t>5</w:t>
      </w:r>
      <w:r>
        <w:rPr>
          <w:rFonts w:hint="eastAsia"/>
        </w:rPr>
        <w:t>月，雀巢与星巴克签署了一项</w:t>
      </w:r>
      <w:r>
        <w:rPr>
          <w:rFonts w:hint="eastAsia"/>
        </w:rPr>
        <w:t>70</w:t>
      </w:r>
      <w:r>
        <w:rPr>
          <w:rFonts w:hint="eastAsia"/>
        </w:rPr>
        <w:t>亿美元的交易，销售无处不在的星巴克连锁的产品。如今，</w:t>
      </w:r>
      <w:r>
        <w:rPr>
          <w:rFonts w:hint="eastAsia"/>
        </w:rPr>
        <w:t>JAB</w:t>
      </w:r>
      <w:r>
        <w:rPr>
          <w:rFonts w:hint="eastAsia"/>
        </w:rPr>
        <w:t>和雀巢共同控制着现磨咖啡和速溶咖啡市场的约三分之一，研究公司欧睿（</w:t>
      </w:r>
      <w:r>
        <w:rPr>
          <w:rFonts w:hint="eastAsia"/>
        </w:rPr>
        <w:t>Euromonitor International</w:t>
      </w:r>
      <w:r>
        <w:rPr>
          <w:rFonts w:hint="eastAsia"/>
        </w:rPr>
        <w:t>）估计这一市场每年价值</w:t>
      </w:r>
      <w:r>
        <w:rPr>
          <w:rFonts w:hint="eastAsia"/>
        </w:rPr>
        <w:t>830</w:t>
      </w:r>
      <w:r>
        <w:rPr>
          <w:rFonts w:hint="eastAsia"/>
        </w:rPr>
        <w:t>亿美元。</w:t>
      </w:r>
    </w:p>
    <w:p w14:paraId="3F356424" w14:textId="77777777" w:rsidR="00877E77" w:rsidRDefault="00877E77" w:rsidP="00877E77"/>
    <w:p w14:paraId="7E4FA1AD" w14:textId="77777777" w:rsidR="00877E77" w:rsidRDefault="00877E77" w:rsidP="00877E77">
      <w:r>
        <w:t xml:space="preserve">Capsules—an expensive but convenient way of making coffee—have been the market’s fastest-growing area in recent years. </w:t>
      </w:r>
      <w:r>
        <w:lastRenderedPageBreak/>
        <w:t>The pace has slowed recently, notably in America where the market has matured, but Europe is still bubbling away. Nespresso, owned by Nestlé, leads in Europe but has failed to make inroads in America. Keurig got there first, offering a variety of brands, and selling them through supermarkets. Until recently Nespresso only sold its products in its own shops and through its website. Nestlé’s acquisition in 2017 of a majority stake in Blue Bottle Coffee, a hip Californian brand, is a sign of its eagerness to boost its presence in America.</w:t>
      </w:r>
    </w:p>
    <w:p w14:paraId="4FFA5991" w14:textId="77777777" w:rsidR="00877E77" w:rsidRDefault="00877E77" w:rsidP="00877E77"/>
    <w:p w14:paraId="524AE2EC" w14:textId="77777777" w:rsidR="00877E77" w:rsidRDefault="00877E77" w:rsidP="00877E77">
      <w:pPr>
        <w:rPr>
          <w:rFonts w:hint="eastAsia"/>
        </w:rPr>
      </w:pPr>
      <w:r>
        <w:rPr>
          <w:rFonts w:hint="eastAsia"/>
        </w:rPr>
        <w:t>胶囊这种昂贵但便捷的咖啡制作方式近年来一直是咖啡市场增长最快的部分。最近增速有所放缓，特别是在市场已经成熟的美国，但在欧洲仍然蓬勃发展。雀巢拥有的</w:t>
      </w:r>
      <w:r>
        <w:rPr>
          <w:rFonts w:hint="eastAsia"/>
        </w:rPr>
        <w:t>Nespresso</w:t>
      </w:r>
      <w:r>
        <w:rPr>
          <w:rFonts w:hint="eastAsia"/>
        </w:rPr>
        <w:t>在欧洲处于领先地位，但未能在美国立足。</w:t>
      </w:r>
      <w:r>
        <w:rPr>
          <w:rFonts w:hint="eastAsia"/>
        </w:rPr>
        <w:t>Keurig</w:t>
      </w:r>
      <w:r>
        <w:rPr>
          <w:rFonts w:hint="eastAsia"/>
        </w:rPr>
        <w:t>已经抢先占领了美国市场，供应各种品牌，并通过超市销售。直到最近，</w:t>
      </w:r>
      <w:r>
        <w:rPr>
          <w:rFonts w:hint="eastAsia"/>
        </w:rPr>
        <w:t>Nespresso</w:t>
      </w:r>
      <w:r>
        <w:rPr>
          <w:rFonts w:hint="eastAsia"/>
        </w:rPr>
        <w:t>都仅在自己的门店和网站上销售产品。雀巢于</w:t>
      </w:r>
      <w:r>
        <w:rPr>
          <w:rFonts w:hint="eastAsia"/>
        </w:rPr>
        <w:t>2017</w:t>
      </w:r>
      <w:r>
        <w:rPr>
          <w:rFonts w:hint="eastAsia"/>
        </w:rPr>
        <w:t>年收购了加州时尚品牌蓝瓶咖啡（</w:t>
      </w:r>
      <w:r>
        <w:rPr>
          <w:rFonts w:hint="eastAsia"/>
        </w:rPr>
        <w:t>Blue Bottle Coffee</w:t>
      </w:r>
      <w:r>
        <w:rPr>
          <w:rFonts w:hint="eastAsia"/>
        </w:rPr>
        <w:t>）的多数股权，表明雀巢渴望提升自己在美国的影响力。</w:t>
      </w:r>
    </w:p>
    <w:p w14:paraId="1DF04A02" w14:textId="77777777" w:rsidR="00877E77" w:rsidRDefault="00877E77" w:rsidP="00877E77"/>
    <w:p w14:paraId="2653F323" w14:textId="77777777" w:rsidR="00877E77" w:rsidRDefault="00877E77" w:rsidP="00877E77">
      <w:r>
        <w:t>Despite JAB’s and Nestlé’s heft, others are keen to compete. Coca-Cola bought Costa, a British chain, in September for £3.9bn ($5bn). This month Lavazza, another Italian coffee-maker, bought Mars’s coffee business, including its Flavia and Klix vending systems. But—as for many other products—Amazon is the great unknown. Sales of hot drinks have been slow to take off online. As capsules’ popularity grows that may change, says Matthew Barry of Euromonitor. Amazon’s purchase of Whole Foods, a trendy grocer, in 2017 brought with it Allegro, another fancy coffee brand. A bigger battle may be brewing.</w:t>
      </w:r>
    </w:p>
    <w:p w14:paraId="7DA35955" w14:textId="77777777" w:rsidR="00877E77" w:rsidRDefault="00877E77" w:rsidP="00877E77"/>
    <w:p w14:paraId="7EA706FD" w14:textId="77777777" w:rsidR="00877E77" w:rsidRDefault="00877E77" w:rsidP="00877E77">
      <w:pPr>
        <w:rPr>
          <w:rFonts w:hint="eastAsia"/>
        </w:rPr>
      </w:pPr>
      <w:r>
        <w:rPr>
          <w:rFonts w:hint="eastAsia"/>
        </w:rPr>
        <w:t>尽管</w:t>
      </w:r>
      <w:r>
        <w:rPr>
          <w:rFonts w:hint="eastAsia"/>
        </w:rPr>
        <w:t>JAB</w:t>
      </w:r>
      <w:r>
        <w:rPr>
          <w:rFonts w:hint="eastAsia"/>
        </w:rPr>
        <w:t>和雀巢实力雄厚，但其他企业仍积极参与竞争。可口可乐</w:t>
      </w:r>
      <w:r>
        <w:rPr>
          <w:rFonts w:hint="eastAsia"/>
        </w:rPr>
        <w:t>9</w:t>
      </w:r>
      <w:r>
        <w:rPr>
          <w:rFonts w:hint="eastAsia"/>
        </w:rPr>
        <w:t>月以</w:t>
      </w:r>
      <w:r>
        <w:rPr>
          <w:rFonts w:hint="eastAsia"/>
        </w:rPr>
        <w:t>39</w:t>
      </w:r>
      <w:r>
        <w:rPr>
          <w:rFonts w:hint="eastAsia"/>
        </w:rPr>
        <w:t>亿英镑（</w:t>
      </w:r>
      <w:r>
        <w:rPr>
          <w:rFonts w:hint="eastAsia"/>
        </w:rPr>
        <w:t>50</w:t>
      </w:r>
      <w:r>
        <w:rPr>
          <w:rFonts w:hint="eastAsia"/>
        </w:rPr>
        <w:t>亿美元）的价格收购了英国咖啡连锁店咖世家（</w:t>
      </w:r>
      <w:r>
        <w:rPr>
          <w:rFonts w:hint="eastAsia"/>
        </w:rPr>
        <w:t>Costa</w:t>
      </w:r>
      <w:r>
        <w:rPr>
          <w:rFonts w:hint="eastAsia"/>
        </w:rPr>
        <w:t>）。本月，另一家意大利咖啡生产商乐维萨（</w:t>
      </w:r>
      <w:r>
        <w:rPr>
          <w:rFonts w:hint="eastAsia"/>
        </w:rPr>
        <w:t>Lavazza</w:t>
      </w:r>
      <w:r>
        <w:rPr>
          <w:rFonts w:hint="eastAsia"/>
        </w:rPr>
        <w:t>）收购了玛氏（</w:t>
      </w:r>
      <w:r>
        <w:rPr>
          <w:rFonts w:hint="eastAsia"/>
        </w:rPr>
        <w:t>Mars</w:t>
      </w:r>
      <w:r>
        <w:rPr>
          <w:rFonts w:hint="eastAsia"/>
        </w:rPr>
        <w:t>）的咖啡业务，包括</w:t>
      </w:r>
      <w:r>
        <w:rPr>
          <w:rFonts w:hint="eastAsia"/>
        </w:rPr>
        <w:t>Flavia</w:t>
      </w:r>
      <w:r>
        <w:rPr>
          <w:rFonts w:hint="eastAsia"/>
        </w:rPr>
        <w:t>和</w:t>
      </w:r>
      <w:r>
        <w:rPr>
          <w:rFonts w:hint="eastAsia"/>
        </w:rPr>
        <w:t>Klix</w:t>
      </w:r>
      <w:r>
        <w:rPr>
          <w:rFonts w:hint="eastAsia"/>
        </w:rPr>
        <w:t>咖啡饮品贩售机业务。但是，和众多其他产品所面对的一样，亚马逊是一个巨大的未知数。热饮的销售在网上起步缓慢。而随着胶囊不断普及，这种局面可能会发生变化，欧睿的马修·巴瑞（</w:t>
      </w:r>
      <w:r>
        <w:rPr>
          <w:rFonts w:hint="eastAsia"/>
        </w:rPr>
        <w:t>Matthew Barry</w:t>
      </w:r>
      <w:r>
        <w:rPr>
          <w:rFonts w:hint="eastAsia"/>
        </w:rPr>
        <w:t>）表示。亚马逊于</w:t>
      </w:r>
      <w:r>
        <w:rPr>
          <w:rFonts w:hint="eastAsia"/>
        </w:rPr>
        <w:t>2017</w:t>
      </w:r>
      <w:r>
        <w:rPr>
          <w:rFonts w:hint="eastAsia"/>
        </w:rPr>
        <w:t>年收购了时尚食品百货商全食（</w:t>
      </w:r>
      <w:r>
        <w:rPr>
          <w:rFonts w:hint="eastAsia"/>
        </w:rPr>
        <w:t>Whole Foods</w:t>
      </w:r>
      <w:r>
        <w:rPr>
          <w:rFonts w:hint="eastAsia"/>
        </w:rPr>
        <w:t>），由此获得了另一个时尚咖啡品牌</w:t>
      </w:r>
      <w:r>
        <w:rPr>
          <w:rFonts w:hint="eastAsia"/>
        </w:rPr>
        <w:t>Allegro</w:t>
      </w:r>
      <w:r>
        <w:rPr>
          <w:rFonts w:hint="eastAsia"/>
        </w:rPr>
        <w:t>。更大规模的咖啡之战可能正在酝酿之中。</w:t>
      </w:r>
    </w:p>
    <w:p w14:paraId="68C41484" w14:textId="77777777" w:rsidR="00877E77" w:rsidRDefault="00877E77" w:rsidP="00877E77"/>
    <w:sectPr w:rsidR="00877E77" w:rsidSect="004D732E">
      <w:headerReference w:type="default" r:id="rId7"/>
      <w:footerReference w:type="default" r:id="rId8"/>
      <w:pgSz w:w="11906" w:h="16838"/>
      <w:pgMar w:top="720" w:right="720" w:bottom="720" w:left="720" w:header="851" w:footer="79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88C775E" w14:textId="77777777" w:rsidR="0080582D" w:rsidRDefault="0080582D" w:rsidP="00A625BB">
      <w:r>
        <w:separator/>
      </w:r>
    </w:p>
  </w:endnote>
  <w:endnote w:type="continuationSeparator" w:id="0">
    <w:p w14:paraId="52F6A77C" w14:textId="77777777" w:rsidR="0080582D" w:rsidRDefault="0080582D" w:rsidP="00A625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8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42616421"/>
      <w:docPartObj>
        <w:docPartGallery w:val="Page Numbers (Bottom of Page)"/>
        <w:docPartUnique/>
      </w:docPartObj>
    </w:sdtPr>
    <w:sdtContent>
      <w:p w14:paraId="2C163931" w14:textId="77777777" w:rsidR="0080582D" w:rsidRDefault="0080582D">
        <w:pPr>
          <w:pStyle w:val="a5"/>
          <w:jc w:val="center"/>
        </w:pPr>
        <w:r>
          <w:fldChar w:fldCharType="begin"/>
        </w:r>
        <w:r>
          <w:instrText>PAGE   \* MERGEFORMAT</w:instrText>
        </w:r>
        <w:r>
          <w:fldChar w:fldCharType="separate"/>
        </w:r>
        <w:r>
          <w:rPr>
            <w:lang w:val="zh-CN"/>
          </w:rPr>
          <w:t>2</w:t>
        </w:r>
        <w:r>
          <w:fldChar w:fldCharType="end"/>
        </w:r>
      </w:p>
    </w:sdtContent>
  </w:sdt>
  <w:p w14:paraId="6B9CE30A" w14:textId="77777777" w:rsidR="0080582D" w:rsidRDefault="0080582D">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D87D31" w14:textId="77777777" w:rsidR="0080582D" w:rsidRDefault="0080582D" w:rsidP="00A625BB">
      <w:r>
        <w:separator/>
      </w:r>
    </w:p>
  </w:footnote>
  <w:footnote w:type="continuationSeparator" w:id="0">
    <w:p w14:paraId="5E2D9A7F" w14:textId="77777777" w:rsidR="0080582D" w:rsidRDefault="0080582D" w:rsidP="00A625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F423C8" w14:textId="77777777" w:rsidR="0080582D" w:rsidRPr="0013248D" w:rsidRDefault="0080582D" w:rsidP="0013248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81D"/>
    <w:rsid w:val="000148F0"/>
    <w:rsid w:val="00047EA9"/>
    <w:rsid w:val="000B048E"/>
    <w:rsid w:val="000B377C"/>
    <w:rsid w:val="000C13C9"/>
    <w:rsid w:val="000D14FE"/>
    <w:rsid w:val="00110AD7"/>
    <w:rsid w:val="00126620"/>
    <w:rsid w:val="0013248D"/>
    <w:rsid w:val="00207120"/>
    <w:rsid w:val="00210EEE"/>
    <w:rsid w:val="0034772C"/>
    <w:rsid w:val="003810BB"/>
    <w:rsid w:val="003A78FA"/>
    <w:rsid w:val="003F5251"/>
    <w:rsid w:val="004210BF"/>
    <w:rsid w:val="00432D42"/>
    <w:rsid w:val="004C4664"/>
    <w:rsid w:val="004D732E"/>
    <w:rsid w:val="0051781D"/>
    <w:rsid w:val="00665562"/>
    <w:rsid w:val="007E31A1"/>
    <w:rsid w:val="0080582D"/>
    <w:rsid w:val="00877E77"/>
    <w:rsid w:val="008A337D"/>
    <w:rsid w:val="009849AB"/>
    <w:rsid w:val="00A23997"/>
    <w:rsid w:val="00A402E4"/>
    <w:rsid w:val="00A625BB"/>
    <w:rsid w:val="00AA7091"/>
    <w:rsid w:val="00AB048C"/>
    <w:rsid w:val="00AE35F0"/>
    <w:rsid w:val="00AF1244"/>
    <w:rsid w:val="00B00DAC"/>
    <w:rsid w:val="00B05A30"/>
    <w:rsid w:val="00B127FF"/>
    <w:rsid w:val="00B70053"/>
    <w:rsid w:val="00BC444A"/>
    <w:rsid w:val="00C5673A"/>
    <w:rsid w:val="00D61AC3"/>
    <w:rsid w:val="00D93B39"/>
    <w:rsid w:val="00DF7AB1"/>
    <w:rsid w:val="00E70CE8"/>
    <w:rsid w:val="00FF56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53D6BE1"/>
  <w15:chartTrackingRefBased/>
  <w15:docId w15:val="{0880244E-FB81-4187-A9C4-D79EE29F1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1781D"/>
    <w:pPr>
      <w:widowControl w:val="0"/>
      <w:jc w:val="both"/>
    </w:pPr>
    <w:rPr>
      <w:rFonts w:ascii="Times New Roman" w:eastAsia="新宋体" w:hAnsi="Times New Roman"/>
    </w:rPr>
  </w:style>
  <w:style w:type="paragraph" w:styleId="1">
    <w:name w:val="heading 1"/>
    <w:basedOn w:val="a"/>
    <w:next w:val="a"/>
    <w:link w:val="10"/>
    <w:uiPriority w:val="9"/>
    <w:qFormat/>
    <w:rsid w:val="0051781D"/>
    <w:pPr>
      <w:keepNext/>
      <w:keepLines/>
      <w:spacing w:before="120" w:after="120"/>
      <w:outlineLvl w:val="0"/>
    </w:pPr>
    <w:rPr>
      <w:b/>
      <w:bCs/>
      <w:kern w:val="44"/>
      <w:sz w:val="44"/>
      <w:szCs w:val="44"/>
    </w:rPr>
  </w:style>
  <w:style w:type="paragraph" w:styleId="2">
    <w:name w:val="heading 2"/>
    <w:basedOn w:val="a"/>
    <w:next w:val="a"/>
    <w:link w:val="20"/>
    <w:uiPriority w:val="9"/>
    <w:semiHidden/>
    <w:unhideWhenUsed/>
    <w:qFormat/>
    <w:rsid w:val="00A625BB"/>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A625BB"/>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A625BB"/>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A625BB"/>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1781D"/>
    <w:rPr>
      <w:rFonts w:ascii="Times New Roman" w:eastAsia="新宋体" w:hAnsi="Times New Roman"/>
      <w:b/>
      <w:bCs/>
      <w:kern w:val="44"/>
      <w:sz w:val="44"/>
      <w:szCs w:val="44"/>
    </w:rPr>
  </w:style>
  <w:style w:type="character" w:customStyle="1" w:styleId="20">
    <w:name w:val="标题 2 字符"/>
    <w:basedOn w:val="a0"/>
    <w:link w:val="2"/>
    <w:uiPriority w:val="9"/>
    <w:semiHidden/>
    <w:rsid w:val="00A625BB"/>
    <w:rPr>
      <w:rFonts w:asciiTheme="majorHAnsi" w:eastAsiaTheme="majorEastAsia" w:hAnsiTheme="majorHAnsi" w:cstheme="majorBidi"/>
      <w:b/>
      <w:bCs/>
      <w:sz w:val="32"/>
      <w:szCs w:val="32"/>
    </w:rPr>
  </w:style>
  <w:style w:type="character" w:customStyle="1" w:styleId="30">
    <w:name w:val="标题 3 字符"/>
    <w:basedOn w:val="a0"/>
    <w:link w:val="3"/>
    <w:uiPriority w:val="9"/>
    <w:semiHidden/>
    <w:rsid w:val="00A625BB"/>
    <w:rPr>
      <w:rFonts w:ascii="Times New Roman" w:eastAsia="新宋体" w:hAnsi="Times New Roman"/>
      <w:b/>
      <w:bCs/>
      <w:sz w:val="32"/>
      <w:szCs w:val="32"/>
    </w:rPr>
  </w:style>
  <w:style w:type="character" w:customStyle="1" w:styleId="40">
    <w:name w:val="标题 4 字符"/>
    <w:basedOn w:val="a0"/>
    <w:link w:val="4"/>
    <w:uiPriority w:val="9"/>
    <w:semiHidden/>
    <w:rsid w:val="00A625BB"/>
    <w:rPr>
      <w:rFonts w:asciiTheme="majorHAnsi" w:eastAsiaTheme="majorEastAsia" w:hAnsiTheme="majorHAnsi" w:cstheme="majorBidi"/>
      <w:b/>
      <w:bCs/>
      <w:sz w:val="28"/>
      <w:szCs w:val="28"/>
    </w:rPr>
  </w:style>
  <w:style w:type="character" w:customStyle="1" w:styleId="50">
    <w:name w:val="标题 5 字符"/>
    <w:basedOn w:val="a0"/>
    <w:link w:val="5"/>
    <w:uiPriority w:val="9"/>
    <w:semiHidden/>
    <w:rsid w:val="00A625BB"/>
    <w:rPr>
      <w:rFonts w:ascii="Times New Roman" w:eastAsia="新宋体" w:hAnsi="Times New Roman"/>
      <w:b/>
      <w:bCs/>
      <w:sz w:val="28"/>
      <w:szCs w:val="28"/>
    </w:rPr>
  </w:style>
  <w:style w:type="paragraph" w:styleId="a3">
    <w:name w:val="header"/>
    <w:basedOn w:val="a"/>
    <w:link w:val="a4"/>
    <w:uiPriority w:val="99"/>
    <w:unhideWhenUsed/>
    <w:rsid w:val="00A625B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625BB"/>
    <w:rPr>
      <w:rFonts w:ascii="Times New Roman" w:eastAsia="新宋体" w:hAnsi="Times New Roman"/>
      <w:sz w:val="18"/>
      <w:szCs w:val="18"/>
    </w:rPr>
  </w:style>
  <w:style w:type="paragraph" w:styleId="a5">
    <w:name w:val="footer"/>
    <w:basedOn w:val="a"/>
    <w:link w:val="a6"/>
    <w:uiPriority w:val="99"/>
    <w:unhideWhenUsed/>
    <w:rsid w:val="00A625BB"/>
    <w:pPr>
      <w:tabs>
        <w:tab w:val="center" w:pos="4153"/>
        <w:tab w:val="right" w:pos="8306"/>
      </w:tabs>
      <w:snapToGrid w:val="0"/>
      <w:jc w:val="left"/>
    </w:pPr>
    <w:rPr>
      <w:sz w:val="18"/>
      <w:szCs w:val="18"/>
    </w:rPr>
  </w:style>
  <w:style w:type="character" w:customStyle="1" w:styleId="a6">
    <w:name w:val="页脚 字符"/>
    <w:basedOn w:val="a0"/>
    <w:link w:val="a5"/>
    <w:uiPriority w:val="99"/>
    <w:rsid w:val="00A625BB"/>
    <w:rPr>
      <w:rFonts w:ascii="Times New Roman" w:eastAsia="新宋体" w:hAnsi="Times New Roman"/>
      <w:sz w:val="18"/>
      <w:szCs w:val="18"/>
    </w:rPr>
  </w:style>
  <w:style w:type="paragraph" w:styleId="a7">
    <w:name w:val="Balloon Text"/>
    <w:basedOn w:val="a"/>
    <w:link w:val="a8"/>
    <w:uiPriority w:val="99"/>
    <w:semiHidden/>
    <w:unhideWhenUsed/>
    <w:rsid w:val="00665562"/>
    <w:rPr>
      <w:sz w:val="18"/>
      <w:szCs w:val="18"/>
    </w:rPr>
  </w:style>
  <w:style w:type="character" w:customStyle="1" w:styleId="a8">
    <w:name w:val="批注框文本 字符"/>
    <w:basedOn w:val="a0"/>
    <w:link w:val="a7"/>
    <w:uiPriority w:val="99"/>
    <w:semiHidden/>
    <w:rsid w:val="00665562"/>
    <w:rPr>
      <w:rFonts w:ascii="Times New Roman" w:eastAsia="新宋体" w:hAnsi="Times New Roman"/>
      <w:sz w:val="18"/>
      <w:szCs w:val="18"/>
    </w:rPr>
  </w:style>
  <w:style w:type="paragraph" w:styleId="TOC">
    <w:name w:val="TOC Heading"/>
    <w:basedOn w:val="1"/>
    <w:next w:val="a"/>
    <w:uiPriority w:val="39"/>
    <w:unhideWhenUsed/>
    <w:qFormat/>
    <w:rsid w:val="00BC444A"/>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a"/>
    <w:next w:val="a"/>
    <w:autoRedefine/>
    <w:uiPriority w:val="39"/>
    <w:unhideWhenUsed/>
    <w:rsid w:val="0013248D"/>
    <w:pPr>
      <w:tabs>
        <w:tab w:val="right" w:leader="dot" w:pos="9736"/>
      </w:tabs>
      <w:spacing w:beforeLines="50" w:before="156" w:afterLines="50" w:after="156"/>
    </w:pPr>
  </w:style>
  <w:style w:type="character" w:styleId="a9">
    <w:name w:val="Hyperlink"/>
    <w:basedOn w:val="a0"/>
    <w:uiPriority w:val="99"/>
    <w:unhideWhenUsed/>
    <w:rsid w:val="00BC444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28142">
      <w:bodyDiv w:val="1"/>
      <w:marLeft w:val="0"/>
      <w:marRight w:val="0"/>
      <w:marTop w:val="0"/>
      <w:marBottom w:val="0"/>
      <w:divBdr>
        <w:top w:val="none" w:sz="0" w:space="0" w:color="auto"/>
        <w:left w:val="none" w:sz="0" w:space="0" w:color="auto"/>
        <w:bottom w:val="none" w:sz="0" w:space="0" w:color="auto"/>
        <w:right w:val="none" w:sz="0" w:space="0" w:color="auto"/>
      </w:divBdr>
      <w:divsChild>
        <w:div w:id="1717659132">
          <w:marLeft w:val="0"/>
          <w:marRight w:val="0"/>
          <w:marTop w:val="0"/>
          <w:marBottom w:val="0"/>
          <w:divBdr>
            <w:top w:val="none" w:sz="0" w:space="0" w:color="auto"/>
            <w:left w:val="none" w:sz="0" w:space="0" w:color="auto"/>
            <w:bottom w:val="none" w:sz="0" w:space="0" w:color="auto"/>
            <w:right w:val="none" w:sz="0" w:space="0" w:color="auto"/>
          </w:divBdr>
        </w:div>
        <w:div w:id="843669333">
          <w:marLeft w:val="-225"/>
          <w:marRight w:val="-225"/>
          <w:marTop w:val="0"/>
          <w:marBottom w:val="0"/>
          <w:divBdr>
            <w:top w:val="none" w:sz="0" w:space="0" w:color="auto"/>
            <w:left w:val="none" w:sz="0" w:space="0" w:color="auto"/>
            <w:bottom w:val="none" w:sz="0" w:space="0" w:color="auto"/>
            <w:right w:val="none" w:sz="0" w:space="0" w:color="auto"/>
          </w:divBdr>
          <w:divsChild>
            <w:div w:id="804398734">
              <w:marLeft w:val="0"/>
              <w:marRight w:val="0"/>
              <w:marTop w:val="0"/>
              <w:marBottom w:val="0"/>
              <w:divBdr>
                <w:top w:val="none" w:sz="0" w:space="0" w:color="auto"/>
                <w:left w:val="none" w:sz="0" w:space="0" w:color="auto"/>
                <w:bottom w:val="none" w:sz="0" w:space="0" w:color="auto"/>
                <w:right w:val="none" w:sz="0" w:space="0" w:color="auto"/>
              </w:divBdr>
              <w:divsChild>
                <w:div w:id="298149940">
                  <w:marLeft w:val="0"/>
                  <w:marRight w:val="0"/>
                  <w:marTop w:val="0"/>
                  <w:marBottom w:val="0"/>
                  <w:divBdr>
                    <w:top w:val="none" w:sz="0" w:space="0" w:color="auto"/>
                    <w:left w:val="none" w:sz="0" w:space="0" w:color="auto"/>
                    <w:bottom w:val="none" w:sz="0" w:space="0" w:color="auto"/>
                    <w:right w:val="none" w:sz="0" w:space="0" w:color="auto"/>
                  </w:divBdr>
                </w:div>
                <w:div w:id="1663660390">
                  <w:marLeft w:val="0"/>
                  <w:marRight w:val="0"/>
                  <w:marTop w:val="0"/>
                  <w:marBottom w:val="0"/>
                  <w:divBdr>
                    <w:top w:val="none" w:sz="0" w:space="0" w:color="auto"/>
                    <w:left w:val="none" w:sz="0" w:space="0" w:color="auto"/>
                    <w:bottom w:val="none" w:sz="0" w:space="0" w:color="auto"/>
                    <w:right w:val="none" w:sz="0" w:space="0" w:color="auto"/>
                  </w:divBdr>
                  <w:divsChild>
                    <w:div w:id="1020661403">
                      <w:marLeft w:val="0"/>
                      <w:marRight w:val="0"/>
                      <w:marTop w:val="0"/>
                      <w:marBottom w:val="0"/>
                      <w:divBdr>
                        <w:top w:val="none" w:sz="0" w:space="0" w:color="auto"/>
                        <w:left w:val="none" w:sz="0" w:space="0" w:color="auto"/>
                        <w:bottom w:val="none" w:sz="0" w:space="0" w:color="auto"/>
                        <w:right w:val="none" w:sz="0" w:space="0" w:color="auto"/>
                      </w:divBdr>
                    </w:div>
                  </w:divsChild>
                </w:div>
                <w:div w:id="207947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828224">
          <w:marLeft w:val="0"/>
          <w:marRight w:val="0"/>
          <w:marTop w:val="0"/>
          <w:marBottom w:val="0"/>
          <w:divBdr>
            <w:top w:val="none" w:sz="0" w:space="0" w:color="auto"/>
            <w:left w:val="none" w:sz="0" w:space="0" w:color="auto"/>
            <w:bottom w:val="none" w:sz="0" w:space="0" w:color="auto"/>
            <w:right w:val="none" w:sz="0" w:space="0" w:color="auto"/>
          </w:divBdr>
        </w:div>
      </w:divsChild>
    </w:div>
    <w:div w:id="75369523">
      <w:bodyDiv w:val="1"/>
      <w:marLeft w:val="0"/>
      <w:marRight w:val="0"/>
      <w:marTop w:val="0"/>
      <w:marBottom w:val="0"/>
      <w:divBdr>
        <w:top w:val="none" w:sz="0" w:space="0" w:color="auto"/>
        <w:left w:val="none" w:sz="0" w:space="0" w:color="auto"/>
        <w:bottom w:val="none" w:sz="0" w:space="0" w:color="auto"/>
        <w:right w:val="none" w:sz="0" w:space="0" w:color="auto"/>
      </w:divBdr>
      <w:divsChild>
        <w:div w:id="1569684538">
          <w:marLeft w:val="0"/>
          <w:marRight w:val="0"/>
          <w:marTop w:val="0"/>
          <w:marBottom w:val="0"/>
          <w:divBdr>
            <w:top w:val="none" w:sz="0" w:space="0" w:color="auto"/>
            <w:left w:val="none" w:sz="0" w:space="0" w:color="auto"/>
            <w:bottom w:val="none" w:sz="0" w:space="0" w:color="auto"/>
            <w:right w:val="none" w:sz="0" w:space="0" w:color="auto"/>
          </w:divBdr>
        </w:div>
        <w:div w:id="1480032073">
          <w:marLeft w:val="-225"/>
          <w:marRight w:val="-225"/>
          <w:marTop w:val="0"/>
          <w:marBottom w:val="0"/>
          <w:divBdr>
            <w:top w:val="none" w:sz="0" w:space="0" w:color="auto"/>
            <w:left w:val="none" w:sz="0" w:space="0" w:color="auto"/>
            <w:bottom w:val="none" w:sz="0" w:space="0" w:color="auto"/>
            <w:right w:val="none" w:sz="0" w:space="0" w:color="auto"/>
          </w:divBdr>
          <w:divsChild>
            <w:div w:id="1113015383">
              <w:marLeft w:val="0"/>
              <w:marRight w:val="0"/>
              <w:marTop w:val="0"/>
              <w:marBottom w:val="0"/>
              <w:divBdr>
                <w:top w:val="none" w:sz="0" w:space="0" w:color="auto"/>
                <w:left w:val="none" w:sz="0" w:space="0" w:color="auto"/>
                <w:bottom w:val="none" w:sz="0" w:space="0" w:color="auto"/>
                <w:right w:val="none" w:sz="0" w:space="0" w:color="auto"/>
              </w:divBdr>
              <w:divsChild>
                <w:div w:id="1851524296">
                  <w:marLeft w:val="0"/>
                  <w:marRight w:val="0"/>
                  <w:marTop w:val="0"/>
                  <w:marBottom w:val="0"/>
                  <w:divBdr>
                    <w:top w:val="none" w:sz="0" w:space="0" w:color="auto"/>
                    <w:left w:val="none" w:sz="0" w:space="0" w:color="auto"/>
                    <w:bottom w:val="none" w:sz="0" w:space="0" w:color="auto"/>
                    <w:right w:val="none" w:sz="0" w:space="0" w:color="auto"/>
                  </w:divBdr>
                </w:div>
                <w:div w:id="723257909">
                  <w:marLeft w:val="0"/>
                  <w:marRight w:val="0"/>
                  <w:marTop w:val="0"/>
                  <w:marBottom w:val="0"/>
                  <w:divBdr>
                    <w:top w:val="none" w:sz="0" w:space="0" w:color="auto"/>
                    <w:left w:val="none" w:sz="0" w:space="0" w:color="auto"/>
                    <w:bottom w:val="none" w:sz="0" w:space="0" w:color="auto"/>
                    <w:right w:val="none" w:sz="0" w:space="0" w:color="auto"/>
                  </w:divBdr>
                  <w:divsChild>
                    <w:div w:id="2111704516">
                      <w:marLeft w:val="0"/>
                      <w:marRight w:val="0"/>
                      <w:marTop w:val="0"/>
                      <w:marBottom w:val="0"/>
                      <w:divBdr>
                        <w:top w:val="none" w:sz="0" w:space="0" w:color="auto"/>
                        <w:left w:val="none" w:sz="0" w:space="0" w:color="auto"/>
                        <w:bottom w:val="none" w:sz="0" w:space="0" w:color="auto"/>
                        <w:right w:val="none" w:sz="0" w:space="0" w:color="auto"/>
                      </w:divBdr>
                    </w:div>
                  </w:divsChild>
                </w:div>
                <w:div w:id="116898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192822">
          <w:marLeft w:val="0"/>
          <w:marRight w:val="0"/>
          <w:marTop w:val="0"/>
          <w:marBottom w:val="0"/>
          <w:divBdr>
            <w:top w:val="none" w:sz="0" w:space="0" w:color="auto"/>
            <w:left w:val="none" w:sz="0" w:space="0" w:color="auto"/>
            <w:bottom w:val="none" w:sz="0" w:space="0" w:color="auto"/>
            <w:right w:val="none" w:sz="0" w:space="0" w:color="auto"/>
          </w:divBdr>
        </w:div>
      </w:divsChild>
    </w:div>
    <w:div w:id="86926313">
      <w:bodyDiv w:val="1"/>
      <w:marLeft w:val="0"/>
      <w:marRight w:val="0"/>
      <w:marTop w:val="0"/>
      <w:marBottom w:val="0"/>
      <w:divBdr>
        <w:top w:val="none" w:sz="0" w:space="0" w:color="auto"/>
        <w:left w:val="none" w:sz="0" w:space="0" w:color="auto"/>
        <w:bottom w:val="none" w:sz="0" w:space="0" w:color="auto"/>
        <w:right w:val="none" w:sz="0" w:space="0" w:color="auto"/>
      </w:divBdr>
      <w:divsChild>
        <w:div w:id="312031755">
          <w:marLeft w:val="0"/>
          <w:marRight w:val="0"/>
          <w:marTop w:val="0"/>
          <w:marBottom w:val="0"/>
          <w:divBdr>
            <w:top w:val="none" w:sz="0" w:space="0" w:color="auto"/>
            <w:left w:val="none" w:sz="0" w:space="0" w:color="auto"/>
            <w:bottom w:val="none" w:sz="0" w:space="0" w:color="auto"/>
            <w:right w:val="none" w:sz="0" w:space="0" w:color="auto"/>
          </w:divBdr>
        </w:div>
        <w:div w:id="1766920072">
          <w:marLeft w:val="-225"/>
          <w:marRight w:val="-225"/>
          <w:marTop w:val="0"/>
          <w:marBottom w:val="0"/>
          <w:divBdr>
            <w:top w:val="none" w:sz="0" w:space="0" w:color="auto"/>
            <w:left w:val="none" w:sz="0" w:space="0" w:color="auto"/>
            <w:bottom w:val="none" w:sz="0" w:space="0" w:color="auto"/>
            <w:right w:val="none" w:sz="0" w:space="0" w:color="auto"/>
          </w:divBdr>
          <w:divsChild>
            <w:div w:id="1665157034">
              <w:marLeft w:val="0"/>
              <w:marRight w:val="0"/>
              <w:marTop w:val="0"/>
              <w:marBottom w:val="0"/>
              <w:divBdr>
                <w:top w:val="none" w:sz="0" w:space="0" w:color="auto"/>
                <w:left w:val="none" w:sz="0" w:space="0" w:color="auto"/>
                <w:bottom w:val="none" w:sz="0" w:space="0" w:color="auto"/>
                <w:right w:val="none" w:sz="0" w:space="0" w:color="auto"/>
              </w:divBdr>
              <w:divsChild>
                <w:div w:id="1512447878">
                  <w:marLeft w:val="0"/>
                  <w:marRight w:val="0"/>
                  <w:marTop w:val="0"/>
                  <w:marBottom w:val="0"/>
                  <w:divBdr>
                    <w:top w:val="none" w:sz="0" w:space="0" w:color="auto"/>
                    <w:left w:val="none" w:sz="0" w:space="0" w:color="auto"/>
                    <w:bottom w:val="none" w:sz="0" w:space="0" w:color="auto"/>
                    <w:right w:val="none" w:sz="0" w:space="0" w:color="auto"/>
                  </w:divBdr>
                </w:div>
                <w:div w:id="1950745543">
                  <w:marLeft w:val="0"/>
                  <w:marRight w:val="0"/>
                  <w:marTop w:val="0"/>
                  <w:marBottom w:val="0"/>
                  <w:divBdr>
                    <w:top w:val="none" w:sz="0" w:space="0" w:color="auto"/>
                    <w:left w:val="none" w:sz="0" w:space="0" w:color="auto"/>
                    <w:bottom w:val="none" w:sz="0" w:space="0" w:color="auto"/>
                    <w:right w:val="none" w:sz="0" w:space="0" w:color="auto"/>
                  </w:divBdr>
                  <w:divsChild>
                    <w:div w:id="1624723868">
                      <w:marLeft w:val="0"/>
                      <w:marRight w:val="0"/>
                      <w:marTop w:val="0"/>
                      <w:marBottom w:val="0"/>
                      <w:divBdr>
                        <w:top w:val="none" w:sz="0" w:space="0" w:color="auto"/>
                        <w:left w:val="none" w:sz="0" w:space="0" w:color="auto"/>
                        <w:bottom w:val="none" w:sz="0" w:space="0" w:color="auto"/>
                        <w:right w:val="none" w:sz="0" w:space="0" w:color="auto"/>
                      </w:divBdr>
                    </w:div>
                  </w:divsChild>
                </w:div>
                <w:div w:id="7124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487852">
          <w:marLeft w:val="0"/>
          <w:marRight w:val="0"/>
          <w:marTop w:val="0"/>
          <w:marBottom w:val="0"/>
          <w:divBdr>
            <w:top w:val="none" w:sz="0" w:space="0" w:color="auto"/>
            <w:left w:val="none" w:sz="0" w:space="0" w:color="auto"/>
            <w:bottom w:val="none" w:sz="0" w:space="0" w:color="auto"/>
            <w:right w:val="none" w:sz="0" w:space="0" w:color="auto"/>
          </w:divBdr>
        </w:div>
      </w:divsChild>
    </w:div>
    <w:div w:id="92865845">
      <w:bodyDiv w:val="1"/>
      <w:marLeft w:val="0"/>
      <w:marRight w:val="0"/>
      <w:marTop w:val="0"/>
      <w:marBottom w:val="0"/>
      <w:divBdr>
        <w:top w:val="none" w:sz="0" w:space="0" w:color="auto"/>
        <w:left w:val="none" w:sz="0" w:space="0" w:color="auto"/>
        <w:bottom w:val="none" w:sz="0" w:space="0" w:color="auto"/>
        <w:right w:val="none" w:sz="0" w:space="0" w:color="auto"/>
      </w:divBdr>
      <w:divsChild>
        <w:div w:id="1799059423">
          <w:marLeft w:val="0"/>
          <w:marRight w:val="0"/>
          <w:marTop w:val="0"/>
          <w:marBottom w:val="0"/>
          <w:divBdr>
            <w:top w:val="none" w:sz="0" w:space="0" w:color="auto"/>
            <w:left w:val="none" w:sz="0" w:space="0" w:color="auto"/>
            <w:bottom w:val="none" w:sz="0" w:space="0" w:color="auto"/>
            <w:right w:val="none" w:sz="0" w:space="0" w:color="auto"/>
          </w:divBdr>
        </w:div>
        <w:div w:id="2067335273">
          <w:marLeft w:val="-225"/>
          <w:marRight w:val="-225"/>
          <w:marTop w:val="0"/>
          <w:marBottom w:val="0"/>
          <w:divBdr>
            <w:top w:val="none" w:sz="0" w:space="0" w:color="auto"/>
            <w:left w:val="none" w:sz="0" w:space="0" w:color="auto"/>
            <w:bottom w:val="none" w:sz="0" w:space="0" w:color="auto"/>
            <w:right w:val="none" w:sz="0" w:space="0" w:color="auto"/>
          </w:divBdr>
          <w:divsChild>
            <w:div w:id="1065840644">
              <w:marLeft w:val="0"/>
              <w:marRight w:val="0"/>
              <w:marTop w:val="0"/>
              <w:marBottom w:val="0"/>
              <w:divBdr>
                <w:top w:val="none" w:sz="0" w:space="0" w:color="auto"/>
                <w:left w:val="none" w:sz="0" w:space="0" w:color="auto"/>
                <w:bottom w:val="none" w:sz="0" w:space="0" w:color="auto"/>
                <w:right w:val="none" w:sz="0" w:space="0" w:color="auto"/>
              </w:divBdr>
              <w:divsChild>
                <w:div w:id="1445881423">
                  <w:marLeft w:val="0"/>
                  <w:marRight w:val="0"/>
                  <w:marTop w:val="0"/>
                  <w:marBottom w:val="0"/>
                  <w:divBdr>
                    <w:top w:val="none" w:sz="0" w:space="0" w:color="auto"/>
                    <w:left w:val="none" w:sz="0" w:space="0" w:color="auto"/>
                    <w:bottom w:val="none" w:sz="0" w:space="0" w:color="auto"/>
                    <w:right w:val="none" w:sz="0" w:space="0" w:color="auto"/>
                  </w:divBdr>
                </w:div>
                <w:div w:id="1237323295">
                  <w:marLeft w:val="0"/>
                  <w:marRight w:val="0"/>
                  <w:marTop w:val="0"/>
                  <w:marBottom w:val="0"/>
                  <w:divBdr>
                    <w:top w:val="none" w:sz="0" w:space="0" w:color="auto"/>
                    <w:left w:val="none" w:sz="0" w:space="0" w:color="auto"/>
                    <w:bottom w:val="none" w:sz="0" w:space="0" w:color="auto"/>
                    <w:right w:val="none" w:sz="0" w:space="0" w:color="auto"/>
                  </w:divBdr>
                  <w:divsChild>
                    <w:div w:id="194126192">
                      <w:marLeft w:val="0"/>
                      <w:marRight w:val="0"/>
                      <w:marTop w:val="0"/>
                      <w:marBottom w:val="0"/>
                      <w:divBdr>
                        <w:top w:val="none" w:sz="0" w:space="0" w:color="auto"/>
                        <w:left w:val="none" w:sz="0" w:space="0" w:color="auto"/>
                        <w:bottom w:val="none" w:sz="0" w:space="0" w:color="auto"/>
                        <w:right w:val="none" w:sz="0" w:space="0" w:color="auto"/>
                      </w:divBdr>
                    </w:div>
                  </w:divsChild>
                </w:div>
                <w:div w:id="114393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556040">
          <w:marLeft w:val="0"/>
          <w:marRight w:val="0"/>
          <w:marTop w:val="0"/>
          <w:marBottom w:val="0"/>
          <w:divBdr>
            <w:top w:val="none" w:sz="0" w:space="0" w:color="auto"/>
            <w:left w:val="none" w:sz="0" w:space="0" w:color="auto"/>
            <w:bottom w:val="none" w:sz="0" w:space="0" w:color="auto"/>
            <w:right w:val="none" w:sz="0" w:space="0" w:color="auto"/>
          </w:divBdr>
        </w:div>
      </w:divsChild>
    </w:div>
    <w:div w:id="137503662">
      <w:bodyDiv w:val="1"/>
      <w:marLeft w:val="0"/>
      <w:marRight w:val="0"/>
      <w:marTop w:val="0"/>
      <w:marBottom w:val="0"/>
      <w:divBdr>
        <w:top w:val="none" w:sz="0" w:space="0" w:color="auto"/>
        <w:left w:val="none" w:sz="0" w:space="0" w:color="auto"/>
        <w:bottom w:val="none" w:sz="0" w:space="0" w:color="auto"/>
        <w:right w:val="none" w:sz="0" w:space="0" w:color="auto"/>
      </w:divBdr>
      <w:divsChild>
        <w:div w:id="1508323002">
          <w:marLeft w:val="0"/>
          <w:marRight w:val="0"/>
          <w:marTop w:val="0"/>
          <w:marBottom w:val="0"/>
          <w:divBdr>
            <w:top w:val="none" w:sz="0" w:space="0" w:color="auto"/>
            <w:left w:val="none" w:sz="0" w:space="0" w:color="auto"/>
            <w:bottom w:val="none" w:sz="0" w:space="0" w:color="auto"/>
            <w:right w:val="none" w:sz="0" w:space="0" w:color="auto"/>
          </w:divBdr>
        </w:div>
        <w:div w:id="764033098">
          <w:marLeft w:val="-225"/>
          <w:marRight w:val="-225"/>
          <w:marTop w:val="0"/>
          <w:marBottom w:val="0"/>
          <w:divBdr>
            <w:top w:val="none" w:sz="0" w:space="0" w:color="auto"/>
            <w:left w:val="none" w:sz="0" w:space="0" w:color="auto"/>
            <w:bottom w:val="none" w:sz="0" w:space="0" w:color="auto"/>
            <w:right w:val="none" w:sz="0" w:space="0" w:color="auto"/>
          </w:divBdr>
          <w:divsChild>
            <w:div w:id="2129813382">
              <w:marLeft w:val="0"/>
              <w:marRight w:val="0"/>
              <w:marTop w:val="0"/>
              <w:marBottom w:val="0"/>
              <w:divBdr>
                <w:top w:val="none" w:sz="0" w:space="0" w:color="auto"/>
                <w:left w:val="none" w:sz="0" w:space="0" w:color="auto"/>
                <w:bottom w:val="none" w:sz="0" w:space="0" w:color="auto"/>
                <w:right w:val="none" w:sz="0" w:space="0" w:color="auto"/>
              </w:divBdr>
              <w:divsChild>
                <w:div w:id="777068644">
                  <w:marLeft w:val="0"/>
                  <w:marRight w:val="0"/>
                  <w:marTop w:val="0"/>
                  <w:marBottom w:val="0"/>
                  <w:divBdr>
                    <w:top w:val="none" w:sz="0" w:space="0" w:color="auto"/>
                    <w:left w:val="none" w:sz="0" w:space="0" w:color="auto"/>
                    <w:bottom w:val="none" w:sz="0" w:space="0" w:color="auto"/>
                    <w:right w:val="none" w:sz="0" w:space="0" w:color="auto"/>
                  </w:divBdr>
                </w:div>
                <w:div w:id="257833796">
                  <w:marLeft w:val="0"/>
                  <w:marRight w:val="0"/>
                  <w:marTop w:val="0"/>
                  <w:marBottom w:val="0"/>
                  <w:divBdr>
                    <w:top w:val="none" w:sz="0" w:space="0" w:color="auto"/>
                    <w:left w:val="none" w:sz="0" w:space="0" w:color="auto"/>
                    <w:bottom w:val="none" w:sz="0" w:space="0" w:color="auto"/>
                    <w:right w:val="none" w:sz="0" w:space="0" w:color="auto"/>
                  </w:divBdr>
                  <w:divsChild>
                    <w:div w:id="751703425">
                      <w:marLeft w:val="0"/>
                      <w:marRight w:val="0"/>
                      <w:marTop w:val="0"/>
                      <w:marBottom w:val="0"/>
                      <w:divBdr>
                        <w:top w:val="none" w:sz="0" w:space="0" w:color="auto"/>
                        <w:left w:val="none" w:sz="0" w:space="0" w:color="auto"/>
                        <w:bottom w:val="none" w:sz="0" w:space="0" w:color="auto"/>
                        <w:right w:val="none" w:sz="0" w:space="0" w:color="auto"/>
                      </w:divBdr>
                    </w:div>
                  </w:divsChild>
                </w:div>
                <w:div w:id="191439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477832">
          <w:marLeft w:val="0"/>
          <w:marRight w:val="0"/>
          <w:marTop w:val="0"/>
          <w:marBottom w:val="0"/>
          <w:divBdr>
            <w:top w:val="none" w:sz="0" w:space="0" w:color="auto"/>
            <w:left w:val="none" w:sz="0" w:space="0" w:color="auto"/>
            <w:bottom w:val="none" w:sz="0" w:space="0" w:color="auto"/>
            <w:right w:val="none" w:sz="0" w:space="0" w:color="auto"/>
          </w:divBdr>
        </w:div>
      </w:divsChild>
    </w:div>
    <w:div w:id="158428161">
      <w:bodyDiv w:val="1"/>
      <w:marLeft w:val="0"/>
      <w:marRight w:val="0"/>
      <w:marTop w:val="0"/>
      <w:marBottom w:val="0"/>
      <w:divBdr>
        <w:top w:val="none" w:sz="0" w:space="0" w:color="auto"/>
        <w:left w:val="none" w:sz="0" w:space="0" w:color="auto"/>
        <w:bottom w:val="none" w:sz="0" w:space="0" w:color="auto"/>
        <w:right w:val="none" w:sz="0" w:space="0" w:color="auto"/>
      </w:divBdr>
      <w:divsChild>
        <w:div w:id="1761759417">
          <w:marLeft w:val="0"/>
          <w:marRight w:val="0"/>
          <w:marTop w:val="0"/>
          <w:marBottom w:val="0"/>
          <w:divBdr>
            <w:top w:val="none" w:sz="0" w:space="0" w:color="auto"/>
            <w:left w:val="none" w:sz="0" w:space="0" w:color="auto"/>
            <w:bottom w:val="none" w:sz="0" w:space="0" w:color="auto"/>
            <w:right w:val="none" w:sz="0" w:space="0" w:color="auto"/>
          </w:divBdr>
        </w:div>
        <w:div w:id="80103712">
          <w:marLeft w:val="-225"/>
          <w:marRight w:val="-225"/>
          <w:marTop w:val="0"/>
          <w:marBottom w:val="0"/>
          <w:divBdr>
            <w:top w:val="none" w:sz="0" w:space="0" w:color="auto"/>
            <w:left w:val="none" w:sz="0" w:space="0" w:color="auto"/>
            <w:bottom w:val="none" w:sz="0" w:space="0" w:color="auto"/>
            <w:right w:val="none" w:sz="0" w:space="0" w:color="auto"/>
          </w:divBdr>
          <w:divsChild>
            <w:div w:id="1718580322">
              <w:marLeft w:val="0"/>
              <w:marRight w:val="0"/>
              <w:marTop w:val="0"/>
              <w:marBottom w:val="0"/>
              <w:divBdr>
                <w:top w:val="none" w:sz="0" w:space="0" w:color="auto"/>
                <w:left w:val="none" w:sz="0" w:space="0" w:color="auto"/>
                <w:bottom w:val="none" w:sz="0" w:space="0" w:color="auto"/>
                <w:right w:val="none" w:sz="0" w:space="0" w:color="auto"/>
              </w:divBdr>
              <w:divsChild>
                <w:div w:id="1580289906">
                  <w:marLeft w:val="0"/>
                  <w:marRight w:val="0"/>
                  <w:marTop w:val="0"/>
                  <w:marBottom w:val="0"/>
                  <w:divBdr>
                    <w:top w:val="none" w:sz="0" w:space="0" w:color="auto"/>
                    <w:left w:val="none" w:sz="0" w:space="0" w:color="auto"/>
                    <w:bottom w:val="none" w:sz="0" w:space="0" w:color="auto"/>
                    <w:right w:val="none" w:sz="0" w:space="0" w:color="auto"/>
                  </w:divBdr>
                </w:div>
                <w:div w:id="692001878">
                  <w:marLeft w:val="0"/>
                  <w:marRight w:val="0"/>
                  <w:marTop w:val="0"/>
                  <w:marBottom w:val="0"/>
                  <w:divBdr>
                    <w:top w:val="none" w:sz="0" w:space="0" w:color="auto"/>
                    <w:left w:val="none" w:sz="0" w:space="0" w:color="auto"/>
                    <w:bottom w:val="none" w:sz="0" w:space="0" w:color="auto"/>
                    <w:right w:val="none" w:sz="0" w:space="0" w:color="auto"/>
                  </w:divBdr>
                  <w:divsChild>
                    <w:div w:id="1509364145">
                      <w:marLeft w:val="0"/>
                      <w:marRight w:val="0"/>
                      <w:marTop w:val="0"/>
                      <w:marBottom w:val="0"/>
                      <w:divBdr>
                        <w:top w:val="none" w:sz="0" w:space="0" w:color="auto"/>
                        <w:left w:val="none" w:sz="0" w:space="0" w:color="auto"/>
                        <w:bottom w:val="none" w:sz="0" w:space="0" w:color="auto"/>
                        <w:right w:val="none" w:sz="0" w:space="0" w:color="auto"/>
                      </w:divBdr>
                    </w:div>
                    <w:div w:id="1161850005">
                      <w:marLeft w:val="0"/>
                      <w:marRight w:val="0"/>
                      <w:marTop w:val="0"/>
                      <w:marBottom w:val="0"/>
                      <w:divBdr>
                        <w:top w:val="none" w:sz="0" w:space="0" w:color="auto"/>
                        <w:left w:val="none" w:sz="0" w:space="0" w:color="auto"/>
                        <w:bottom w:val="none" w:sz="0" w:space="0" w:color="auto"/>
                        <w:right w:val="none" w:sz="0" w:space="0" w:color="auto"/>
                      </w:divBdr>
                    </w:div>
                  </w:divsChild>
                </w:div>
                <w:div w:id="83021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2595">
          <w:marLeft w:val="0"/>
          <w:marRight w:val="0"/>
          <w:marTop w:val="0"/>
          <w:marBottom w:val="0"/>
          <w:divBdr>
            <w:top w:val="none" w:sz="0" w:space="0" w:color="auto"/>
            <w:left w:val="none" w:sz="0" w:space="0" w:color="auto"/>
            <w:bottom w:val="none" w:sz="0" w:space="0" w:color="auto"/>
            <w:right w:val="none" w:sz="0" w:space="0" w:color="auto"/>
          </w:divBdr>
        </w:div>
      </w:divsChild>
    </w:div>
    <w:div w:id="166290943">
      <w:bodyDiv w:val="1"/>
      <w:marLeft w:val="0"/>
      <w:marRight w:val="0"/>
      <w:marTop w:val="0"/>
      <w:marBottom w:val="0"/>
      <w:divBdr>
        <w:top w:val="none" w:sz="0" w:space="0" w:color="auto"/>
        <w:left w:val="none" w:sz="0" w:space="0" w:color="auto"/>
        <w:bottom w:val="none" w:sz="0" w:space="0" w:color="auto"/>
        <w:right w:val="none" w:sz="0" w:space="0" w:color="auto"/>
      </w:divBdr>
      <w:divsChild>
        <w:div w:id="2043548572">
          <w:marLeft w:val="0"/>
          <w:marRight w:val="0"/>
          <w:marTop w:val="0"/>
          <w:marBottom w:val="0"/>
          <w:divBdr>
            <w:top w:val="none" w:sz="0" w:space="0" w:color="auto"/>
            <w:left w:val="none" w:sz="0" w:space="0" w:color="auto"/>
            <w:bottom w:val="none" w:sz="0" w:space="0" w:color="auto"/>
            <w:right w:val="none" w:sz="0" w:space="0" w:color="auto"/>
          </w:divBdr>
        </w:div>
        <w:div w:id="668219394">
          <w:marLeft w:val="-225"/>
          <w:marRight w:val="-225"/>
          <w:marTop w:val="0"/>
          <w:marBottom w:val="0"/>
          <w:divBdr>
            <w:top w:val="none" w:sz="0" w:space="0" w:color="auto"/>
            <w:left w:val="none" w:sz="0" w:space="0" w:color="auto"/>
            <w:bottom w:val="none" w:sz="0" w:space="0" w:color="auto"/>
            <w:right w:val="none" w:sz="0" w:space="0" w:color="auto"/>
          </w:divBdr>
          <w:divsChild>
            <w:div w:id="1685865291">
              <w:marLeft w:val="0"/>
              <w:marRight w:val="0"/>
              <w:marTop w:val="0"/>
              <w:marBottom w:val="0"/>
              <w:divBdr>
                <w:top w:val="none" w:sz="0" w:space="0" w:color="auto"/>
                <w:left w:val="none" w:sz="0" w:space="0" w:color="auto"/>
                <w:bottom w:val="none" w:sz="0" w:space="0" w:color="auto"/>
                <w:right w:val="none" w:sz="0" w:space="0" w:color="auto"/>
              </w:divBdr>
              <w:divsChild>
                <w:div w:id="1328754036">
                  <w:marLeft w:val="0"/>
                  <w:marRight w:val="0"/>
                  <w:marTop w:val="0"/>
                  <w:marBottom w:val="0"/>
                  <w:divBdr>
                    <w:top w:val="none" w:sz="0" w:space="0" w:color="auto"/>
                    <w:left w:val="none" w:sz="0" w:space="0" w:color="auto"/>
                    <w:bottom w:val="none" w:sz="0" w:space="0" w:color="auto"/>
                    <w:right w:val="none" w:sz="0" w:space="0" w:color="auto"/>
                  </w:divBdr>
                </w:div>
                <w:div w:id="323240024">
                  <w:marLeft w:val="0"/>
                  <w:marRight w:val="0"/>
                  <w:marTop w:val="0"/>
                  <w:marBottom w:val="0"/>
                  <w:divBdr>
                    <w:top w:val="none" w:sz="0" w:space="0" w:color="auto"/>
                    <w:left w:val="none" w:sz="0" w:space="0" w:color="auto"/>
                    <w:bottom w:val="none" w:sz="0" w:space="0" w:color="auto"/>
                    <w:right w:val="none" w:sz="0" w:space="0" w:color="auto"/>
                  </w:divBdr>
                  <w:divsChild>
                    <w:div w:id="1116946357">
                      <w:marLeft w:val="0"/>
                      <w:marRight w:val="0"/>
                      <w:marTop w:val="0"/>
                      <w:marBottom w:val="0"/>
                      <w:divBdr>
                        <w:top w:val="none" w:sz="0" w:space="0" w:color="auto"/>
                        <w:left w:val="none" w:sz="0" w:space="0" w:color="auto"/>
                        <w:bottom w:val="none" w:sz="0" w:space="0" w:color="auto"/>
                        <w:right w:val="none" w:sz="0" w:space="0" w:color="auto"/>
                      </w:divBdr>
                    </w:div>
                  </w:divsChild>
                </w:div>
                <w:div w:id="186516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804162">
          <w:marLeft w:val="0"/>
          <w:marRight w:val="0"/>
          <w:marTop w:val="0"/>
          <w:marBottom w:val="0"/>
          <w:divBdr>
            <w:top w:val="none" w:sz="0" w:space="0" w:color="auto"/>
            <w:left w:val="none" w:sz="0" w:space="0" w:color="auto"/>
            <w:bottom w:val="none" w:sz="0" w:space="0" w:color="auto"/>
            <w:right w:val="none" w:sz="0" w:space="0" w:color="auto"/>
          </w:divBdr>
        </w:div>
      </w:divsChild>
    </w:div>
    <w:div w:id="171652123">
      <w:bodyDiv w:val="1"/>
      <w:marLeft w:val="0"/>
      <w:marRight w:val="0"/>
      <w:marTop w:val="0"/>
      <w:marBottom w:val="0"/>
      <w:divBdr>
        <w:top w:val="none" w:sz="0" w:space="0" w:color="auto"/>
        <w:left w:val="none" w:sz="0" w:space="0" w:color="auto"/>
        <w:bottom w:val="none" w:sz="0" w:space="0" w:color="auto"/>
        <w:right w:val="none" w:sz="0" w:space="0" w:color="auto"/>
      </w:divBdr>
      <w:divsChild>
        <w:div w:id="110320655">
          <w:marLeft w:val="0"/>
          <w:marRight w:val="0"/>
          <w:marTop w:val="0"/>
          <w:marBottom w:val="0"/>
          <w:divBdr>
            <w:top w:val="none" w:sz="0" w:space="0" w:color="auto"/>
            <w:left w:val="none" w:sz="0" w:space="0" w:color="auto"/>
            <w:bottom w:val="none" w:sz="0" w:space="0" w:color="auto"/>
            <w:right w:val="none" w:sz="0" w:space="0" w:color="auto"/>
          </w:divBdr>
        </w:div>
        <w:div w:id="1506824411">
          <w:marLeft w:val="-225"/>
          <w:marRight w:val="-225"/>
          <w:marTop w:val="0"/>
          <w:marBottom w:val="0"/>
          <w:divBdr>
            <w:top w:val="none" w:sz="0" w:space="0" w:color="auto"/>
            <w:left w:val="none" w:sz="0" w:space="0" w:color="auto"/>
            <w:bottom w:val="none" w:sz="0" w:space="0" w:color="auto"/>
            <w:right w:val="none" w:sz="0" w:space="0" w:color="auto"/>
          </w:divBdr>
          <w:divsChild>
            <w:div w:id="1799643722">
              <w:marLeft w:val="0"/>
              <w:marRight w:val="0"/>
              <w:marTop w:val="0"/>
              <w:marBottom w:val="0"/>
              <w:divBdr>
                <w:top w:val="none" w:sz="0" w:space="0" w:color="auto"/>
                <w:left w:val="none" w:sz="0" w:space="0" w:color="auto"/>
                <w:bottom w:val="none" w:sz="0" w:space="0" w:color="auto"/>
                <w:right w:val="none" w:sz="0" w:space="0" w:color="auto"/>
              </w:divBdr>
              <w:divsChild>
                <w:div w:id="1590772085">
                  <w:marLeft w:val="0"/>
                  <w:marRight w:val="0"/>
                  <w:marTop w:val="0"/>
                  <w:marBottom w:val="0"/>
                  <w:divBdr>
                    <w:top w:val="none" w:sz="0" w:space="0" w:color="auto"/>
                    <w:left w:val="none" w:sz="0" w:space="0" w:color="auto"/>
                    <w:bottom w:val="none" w:sz="0" w:space="0" w:color="auto"/>
                    <w:right w:val="none" w:sz="0" w:space="0" w:color="auto"/>
                  </w:divBdr>
                </w:div>
                <w:div w:id="515966470">
                  <w:marLeft w:val="0"/>
                  <w:marRight w:val="0"/>
                  <w:marTop w:val="0"/>
                  <w:marBottom w:val="0"/>
                  <w:divBdr>
                    <w:top w:val="none" w:sz="0" w:space="0" w:color="auto"/>
                    <w:left w:val="none" w:sz="0" w:space="0" w:color="auto"/>
                    <w:bottom w:val="none" w:sz="0" w:space="0" w:color="auto"/>
                    <w:right w:val="none" w:sz="0" w:space="0" w:color="auto"/>
                  </w:divBdr>
                  <w:divsChild>
                    <w:div w:id="1051349659">
                      <w:marLeft w:val="0"/>
                      <w:marRight w:val="0"/>
                      <w:marTop w:val="0"/>
                      <w:marBottom w:val="0"/>
                      <w:divBdr>
                        <w:top w:val="none" w:sz="0" w:space="0" w:color="auto"/>
                        <w:left w:val="none" w:sz="0" w:space="0" w:color="auto"/>
                        <w:bottom w:val="none" w:sz="0" w:space="0" w:color="auto"/>
                        <w:right w:val="none" w:sz="0" w:space="0" w:color="auto"/>
                      </w:divBdr>
                    </w:div>
                  </w:divsChild>
                </w:div>
                <w:div w:id="37886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585615">
          <w:marLeft w:val="0"/>
          <w:marRight w:val="0"/>
          <w:marTop w:val="0"/>
          <w:marBottom w:val="0"/>
          <w:divBdr>
            <w:top w:val="none" w:sz="0" w:space="0" w:color="auto"/>
            <w:left w:val="none" w:sz="0" w:space="0" w:color="auto"/>
            <w:bottom w:val="none" w:sz="0" w:space="0" w:color="auto"/>
            <w:right w:val="none" w:sz="0" w:space="0" w:color="auto"/>
          </w:divBdr>
        </w:div>
      </w:divsChild>
    </w:div>
    <w:div w:id="183715058">
      <w:bodyDiv w:val="1"/>
      <w:marLeft w:val="0"/>
      <w:marRight w:val="0"/>
      <w:marTop w:val="0"/>
      <w:marBottom w:val="0"/>
      <w:divBdr>
        <w:top w:val="none" w:sz="0" w:space="0" w:color="auto"/>
        <w:left w:val="none" w:sz="0" w:space="0" w:color="auto"/>
        <w:bottom w:val="none" w:sz="0" w:space="0" w:color="auto"/>
        <w:right w:val="none" w:sz="0" w:space="0" w:color="auto"/>
      </w:divBdr>
      <w:divsChild>
        <w:div w:id="1484391646">
          <w:marLeft w:val="0"/>
          <w:marRight w:val="0"/>
          <w:marTop w:val="0"/>
          <w:marBottom w:val="0"/>
          <w:divBdr>
            <w:top w:val="none" w:sz="0" w:space="0" w:color="auto"/>
            <w:left w:val="none" w:sz="0" w:space="0" w:color="auto"/>
            <w:bottom w:val="none" w:sz="0" w:space="0" w:color="auto"/>
            <w:right w:val="none" w:sz="0" w:space="0" w:color="auto"/>
          </w:divBdr>
        </w:div>
        <w:div w:id="814496104">
          <w:marLeft w:val="-225"/>
          <w:marRight w:val="-225"/>
          <w:marTop w:val="0"/>
          <w:marBottom w:val="0"/>
          <w:divBdr>
            <w:top w:val="none" w:sz="0" w:space="0" w:color="auto"/>
            <w:left w:val="none" w:sz="0" w:space="0" w:color="auto"/>
            <w:bottom w:val="none" w:sz="0" w:space="0" w:color="auto"/>
            <w:right w:val="none" w:sz="0" w:space="0" w:color="auto"/>
          </w:divBdr>
          <w:divsChild>
            <w:div w:id="126047916">
              <w:marLeft w:val="0"/>
              <w:marRight w:val="0"/>
              <w:marTop w:val="0"/>
              <w:marBottom w:val="0"/>
              <w:divBdr>
                <w:top w:val="none" w:sz="0" w:space="0" w:color="auto"/>
                <w:left w:val="none" w:sz="0" w:space="0" w:color="auto"/>
                <w:bottom w:val="none" w:sz="0" w:space="0" w:color="auto"/>
                <w:right w:val="none" w:sz="0" w:space="0" w:color="auto"/>
              </w:divBdr>
              <w:divsChild>
                <w:div w:id="848905473">
                  <w:marLeft w:val="0"/>
                  <w:marRight w:val="0"/>
                  <w:marTop w:val="0"/>
                  <w:marBottom w:val="0"/>
                  <w:divBdr>
                    <w:top w:val="none" w:sz="0" w:space="0" w:color="auto"/>
                    <w:left w:val="none" w:sz="0" w:space="0" w:color="auto"/>
                    <w:bottom w:val="none" w:sz="0" w:space="0" w:color="auto"/>
                    <w:right w:val="none" w:sz="0" w:space="0" w:color="auto"/>
                  </w:divBdr>
                </w:div>
                <w:div w:id="2125272501">
                  <w:marLeft w:val="0"/>
                  <w:marRight w:val="0"/>
                  <w:marTop w:val="0"/>
                  <w:marBottom w:val="0"/>
                  <w:divBdr>
                    <w:top w:val="none" w:sz="0" w:space="0" w:color="auto"/>
                    <w:left w:val="none" w:sz="0" w:space="0" w:color="auto"/>
                    <w:bottom w:val="none" w:sz="0" w:space="0" w:color="auto"/>
                    <w:right w:val="none" w:sz="0" w:space="0" w:color="auto"/>
                  </w:divBdr>
                  <w:divsChild>
                    <w:div w:id="1138498388">
                      <w:marLeft w:val="0"/>
                      <w:marRight w:val="0"/>
                      <w:marTop w:val="0"/>
                      <w:marBottom w:val="0"/>
                      <w:divBdr>
                        <w:top w:val="none" w:sz="0" w:space="0" w:color="auto"/>
                        <w:left w:val="none" w:sz="0" w:space="0" w:color="auto"/>
                        <w:bottom w:val="none" w:sz="0" w:space="0" w:color="auto"/>
                        <w:right w:val="none" w:sz="0" w:space="0" w:color="auto"/>
                      </w:divBdr>
                    </w:div>
                  </w:divsChild>
                </w:div>
                <w:div w:id="91613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144448">
          <w:marLeft w:val="0"/>
          <w:marRight w:val="0"/>
          <w:marTop w:val="0"/>
          <w:marBottom w:val="0"/>
          <w:divBdr>
            <w:top w:val="none" w:sz="0" w:space="0" w:color="auto"/>
            <w:left w:val="none" w:sz="0" w:space="0" w:color="auto"/>
            <w:bottom w:val="none" w:sz="0" w:space="0" w:color="auto"/>
            <w:right w:val="none" w:sz="0" w:space="0" w:color="auto"/>
          </w:divBdr>
        </w:div>
      </w:divsChild>
    </w:div>
    <w:div w:id="200629134">
      <w:bodyDiv w:val="1"/>
      <w:marLeft w:val="0"/>
      <w:marRight w:val="0"/>
      <w:marTop w:val="0"/>
      <w:marBottom w:val="0"/>
      <w:divBdr>
        <w:top w:val="none" w:sz="0" w:space="0" w:color="auto"/>
        <w:left w:val="none" w:sz="0" w:space="0" w:color="auto"/>
        <w:bottom w:val="none" w:sz="0" w:space="0" w:color="auto"/>
        <w:right w:val="none" w:sz="0" w:space="0" w:color="auto"/>
      </w:divBdr>
      <w:divsChild>
        <w:div w:id="1412190384">
          <w:marLeft w:val="0"/>
          <w:marRight w:val="0"/>
          <w:marTop w:val="0"/>
          <w:marBottom w:val="0"/>
          <w:divBdr>
            <w:top w:val="none" w:sz="0" w:space="0" w:color="auto"/>
            <w:left w:val="none" w:sz="0" w:space="0" w:color="auto"/>
            <w:bottom w:val="none" w:sz="0" w:space="0" w:color="auto"/>
            <w:right w:val="none" w:sz="0" w:space="0" w:color="auto"/>
          </w:divBdr>
        </w:div>
        <w:div w:id="1462916182">
          <w:marLeft w:val="-225"/>
          <w:marRight w:val="-225"/>
          <w:marTop w:val="0"/>
          <w:marBottom w:val="0"/>
          <w:divBdr>
            <w:top w:val="none" w:sz="0" w:space="0" w:color="auto"/>
            <w:left w:val="none" w:sz="0" w:space="0" w:color="auto"/>
            <w:bottom w:val="none" w:sz="0" w:space="0" w:color="auto"/>
            <w:right w:val="none" w:sz="0" w:space="0" w:color="auto"/>
          </w:divBdr>
          <w:divsChild>
            <w:div w:id="1327398596">
              <w:marLeft w:val="0"/>
              <w:marRight w:val="0"/>
              <w:marTop w:val="0"/>
              <w:marBottom w:val="0"/>
              <w:divBdr>
                <w:top w:val="none" w:sz="0" w:space="0" w:color="auto"/>
                <w:left w:val="none" w:sz="0" w:space="0" w:color="auto"/>
                <w:bottom w:val="none" w:sz="0" w:space="0" w:color="auto"/>
                <w:right w:val="none" w:sz="0" w:space="0" w:color="auto"/>
              </w:divBdr>
              <w:divsChild>
                <w:div w:id="169297387">
                  <w:marLeft w:val="0"/>
                  <w:marRight w:val="0"/>
                  <w:marTop w:val="0"/>
                  <w:marBottom w:val="0"/>
                  <w:divBdr>
                    <w:top w:val="none" w:sz="0" w:space="0" w:color="auto"/>
                    <w:left w:val="none" w:sz="0" w:space="0" w:color="auto"/>
                    <w:bottom w:val="none" w:sz="0" w:space="0" w:color="auto"/>
                    <w:right w:val="none" w:sz="0" w:space="0" w:color="auto"/>
                  </w:divBdr>
                </w:div>
                <w:div w:id="333917917">
                  <w:marLeft w:val="0"/>
                  <w:marRight w:val="0"/>
                  <w:marTop w:val="0"/>
                  <w:marBottom w:val="0"/>
                  <w:divBdr>
                    <w:top w:val="none" w:sz="0" w:space="0" w:color="auto"/>
                    <w:left w:val="none" w:sz="0" w:space="0" w:color="auto"/>
                    <w:bottom w:val="none" w:sz="0" w:space="0" w:color="auto"/>
                    <w:right w:val="none" w:sz="0" w:space="0" w:color="auto"/>
                  </w:divBdr>
                  <w:divsChild>
                    <w:div w:id="1397047688">
                      <w:marLeft w:val="0"/>
                      <w:marRight w:val="0"/>
                      <w:marTop w:val="0"/>
                      <w:marBottom w:val="0"/>
                      <w:divBdr>
                        <w:top w:val="none" w:sz="0" w:space="0" w:color="auto"/>
                        <w:left w:val="none" w:sz="0" w:space="0" w:color="auto"/>
                        <w:bottom w:val="none" w:sz="0" w:space="0" w:color="auto"/>
                        <w:right w:val="none" w:sz="0" w:space="0" w:color="auto"/>
                      </w:divBdr>
                    </w:div>
                    <w:div w:id="128016174">
                      <w:marLeft w:val="0"/>
                      <w:marRight w:val="0"/>
                      <w:marTop w:val="0"/>
                      <w:marBottom w:val="0"/>
                      <w:divBdr>
                        <w:top w:val="none" w:sz="0" w:space="0" w:color="auto"/>
                        <w:left w:val="none" w:sz="0" w:space="0" w:color="auto"/>
                        <w:bottom w:val="none" w:sz="0" w:space="0" w:color="auto"/>
                        <w:right w:val="none" w:sz="0" w:space="0" w:color="auto"/>
                      </w:divBdr>
                    </w:div>
                  </w:divsChild>
                </w:div>
                <w:div w:id="33515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259700">
          <w:marLeft w:val="0"/>
          <w:marRight w:val="0"/>
          <w:marTop w:val="0"/>
          <w:marBottom w:val="0"/>
          <w:divBdr>
            <w:top w:val="none" w:sz="0" w:space="0" w:color="auto"/>
            <w:left w:val="none" w:sz="0" w:space="0" w:color="auto"/>
            <w:bottom w:val="none" w:sz="0" w:space="0" w:color="auto"/>
            <w:right w:val="none" w:sz="0" w:space="0" w:color="auto"/>
          </w:divBdr>
        </w:div>
      </w:divsChild>
    </w:div>
    <w:div w:id="206793729">
      <w:bodyDiv w:val="1"/>
      <w:marLeft w:val="0"/>
      <w:marRight w:val="0"/>
      <w:marTop w:val="0"/>
      <w:marBottom w:val="0"/>
      <w:divBdr>
        <w:top w:val="none" w:sz="0" w:space="0" w:color="auto"/>
        <w:left w:val="none" w:sz="0" w:space="0" w:color="auto"/>
        <w:bottom w:val="none" w:sz="0" w:space="0" w:color="auto"/>
        <w:right w:val="none" w:sz="0" w:space="0" w:color="auto"/>
      </w:divBdr>
      <w:divsChild>
        <w:div w:id="329648458">
          <w:marLeft w:val="0"/>
          <w:marRight w:val="0"/>
          <w:marTop w:val="0"/>
          <w:marBottom w:val="0"/>
          <w:divBdr>
            <w:top w:val="none" w:sz="0" w:space="0" w:color="auto"/>
            <w:left w:val="none" w:sz="0" w:space="0" w:color="auto"/>
            <w:bottom w:val="none" w:sz="0" w:space="0" w:color="auto"/>
            <w:right w:val="none" w:sz="0" w:space="0" w:color="auto"/>
          </w:divBdr>
        </w:div>
        <w:div w:id="1028946441">
          <w:marLeft w:val="-225"/>
          <w:marRight w:val="-225"/>
          <w:marTop w:val="0"/>
          <w:marBottom w:val="0"/>
          <w:divBdr>
            <w:top w:val="none" w:sz="0" w:space="0" w:color="auto"/>
            <w:left w:val="none" w:sz="0" w:space="0" w:color="auto"/>
            <w:bottom w:val="none" w:sz="0" w:space="0" w:color="auto"/>
            <w:right w:val="none" w:sz="0" w:space="0" w:color="auto"/>
          </w:divBdr>
          <w:divsChild>
            <w:div w:id="813983843">
              <w:marLeft w:val="0"/>
              <w:marRight w:val="0"/>
              <w:marTop w:val="0"/>
              <w:marBottom w:val="0"/>
              <w:divBdr>
                <w:top w:val="none" w:sz="0" w:space="0" w:color="auto"/>
                <w:left w:val="none" w:sz="0" w:space="0" w:color="auto"/>
                <w:bottom w:val="none" w:sz="0" w:space="0" w:color="auto"/>
                <w:right w:val="none" w:sz="0" w:space="0" w:color="auto"/>
              </w:divBdr>
              <w:divsChild>
                <w:div w:id="2020765881">
                  <w:marLeft w:val="0"/>
                  <w:marRight w:val="0"/>
                  <w:marTop w:val="0"/>
                  <w:marBottom w:val="0"/>
                  <w:divBdr>
                    <w:top w:val="none" w:sz="0" w:space="0" w:color="auto"/>
                    <w:left w:val="none" w:sz="0" w:space="0" w:color="auto"/>
                    <w:bottom w:val="none" w:sz="0" w:space="0" w:color="auto"/>
                    <w:right w:val="none" w:sz="0" w:space="0" w:color="auto"/>
                  </w:divBdr>
                </w:div>
                <w:div w:id="1168523890">
                  <w:marLeft w:val="0"/>
                  <w:marRight w:val="0"/>
                  <w:marTop w:val="0"/>
                  <w:marBottom w:val="0"/>
                  <w:divBdr>
                    <w:top w:val="none" w:sz="0" w:space="0" w:color="auto"/>
                    <w:left w:val="none" w:sz="0" w:space="0" w:color="auto"/>
                    <w:bottom w:val="none" w:sz="0" w:space="0" w:color="auto"/>
                    <w:right w:val="none" w:sz="0" w:space="0" w:color="auto"/>
                  </w:divBdr>
                  <w:divsChild>
                    <w:div w:id="49815129">
                      <w:marLeft w:val="0"/>
                      <w:marRight w:val="0"/>
                      <w:marTop w:val="0"/>
                      <w:marBottom w:val="0"/>
                      <w:divBdr>
                        <w:top w:val="none" w:sz="0" w:space="0" w:color="auto"/>
                        <w:left w:val="none" w:sz="0" w:space="0" w:color="auto"/>
                        <w:bottom w:val="none" w:sz="0" w:space="0" w:color="auto"/>
                        <w:right w:val="none" w:sz="0" w:space="0" w:color="auto"/>
                      </w:divBdr>
                    </w:div>
                  </w:divsChild>
                </w:div>
                <w:div w:id="83927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522138">
          <w:marLeft w:val="0"/>
          <w:marRight w:val="0"/>
          <w:marTop w:val="0"/>
          <w:marBottom w:val="0"/>
          <w:divBdr>
            <w:top w:val="none" w:sz="0" w:space="0" w:color="auto"/>
            <w:left w:val="none" w:sz="0" w:space="0" w:color="auto"/>
            <w:bottom w:val="none" w:sz="0" w:space="0" w:color="auto"/>
            <w:right w:val="none" w:sz="0" w:space="0" w:color="auto"/>
          </w:divBdr>
        </w:div>
      </w:divsChild>
    </w:div>
    <w:div w:id="293606967">
      <w:bodyDiv w:val="1"/>
      <w:marLeft w:val="0"/>
      <w:marRight w:val="0"/>
      <w:marTop w:val="0"/>
      <w:marBottom w:val="0"/>
      <w:divBdr>
        <w:top w:val="none" w:sz="0" w:space="0" w:color="auto"/>
        <w:left w:val="none" w:sz="0" w:space="0" w:color="auto"/>
        <w:bottom w:val="none" w:sz="0" w:space="0" w:color="auto"/>
        <w:right w:val="none" w:sz="0" w:space="0" w:color="auto"/>
      </w:divBdr>
      <w:divsChild>
        <w:div w:id="601186086">
          <w:marLeft w:val="0"/>
          <w:marRight w:val="0"/>
          <w:marTop w:val="0"/>
          <w:marBottom w:val="0"/>
          <w:divBdr>
            <w:top w:val="none" w:sz="0" w:space="0" w:color="auto"/>
            <w:left w:val="none" w:sz="0" w:space="0" w:color="auto"/>
            <w:bottom w:val="none" w:sz="0" w:space="0" w:color="auto"/>
            <w:right w:val="none" w:sz="0" w:space="0" w:color="auto"/>
          </w:divBdr>
        </w:div>
        <w:div w:id="559901043">
          <w:marLeft w:val="-225"/>
          <w:marRight w:val="-225"/>
          <w:marTop w:val="0"/>
          <w:marBottom w:val="0"/>
          <w:divBdr>
            <w:top w:val="none" w:sz="0" w:space="0" w:color="auto"/>
            <w:left w:val="none" w:sz="0" w:space="0" w:color="auto"/>
            <w:bottom w:val="none" w:sz="0" w:space="0" w:color="auto"/>
            <w:right w:val="none" w:sz="0" w:space="0" w:color="auto"/>
          </w:divBdr>
          <w:divsChild>
            <w:div w:id="1301303042">
              <w:marLeft w:val="0"/>
              <w:marRight w:val="0"/>
              <w:marTop w:val="0"/>
              <w:marBottom w:val="0"/>
              <w:divBdr>
                <w:top w:val="none" w:sz="0" w:space="0" w:color="auto"/>
                <w:left w:val="none" w:sz="0" w:space="0" w:color="auto"/>
                <w:bottom w:val="none" w:sz="0" w:space="0" w:color="auto"/>
                <w:right w:val="none" w:sz="0" w:space="0" w:color="auto"/>
              </w:divBdr>
              <w:divsChild>
                <w:div w:id="1558315355">
                  <w:marLeft w:val="0"/>
                  <w:marRight w:val="0"/>
                  <w:marTop w:val="0"/>
                  <w:marBottom w:val="0"/>
                  <w:divBdr>
                    <w:top w:val="none" w:sz="0" w:space="0" w:color="auto"/>
                    <w:left w:val="none" w:sz="0" w:space="0" w:color="auto"/>
                    <w:bottom w:val="none" w:sz="0" w:space="0" w:color="auto"/>
                    <w:right w:val="none" w:sz="0" w:space="0" w:color="auto"/>
                  </w:divBdr>
                </w:div>
                <w:div w:id="1262907474">
                  <w:marLeft w:val="0"/>
                  <w:marRight w:val="0"/>
                  <w:marTop w:val="0"/>
                  <w:marBottom w:val="0"/>
                  <w:divBdr>
                    <w:top w:val="none" w:sz="0" w:space="0" w:color="auto"/>
                    <w:left w:val="none" w:sz="0" w:space="0" w:color="auto"/>
                    <w:bottom w:val="none" w:sz="0" w:space="0" w:color="auto"/>
                    <w:right w:val="none" w:sz="0" w:space="0" w:color="auto"/>
                  </w:divBdr>
                  <w:divsChild>
                    <w:div w:id="2135441154">
                      <w:marLeft w:val="0"/>
                      <w:marRight w:val="0"/>
                      <w:marTop w:val="0"/>
                      <w:marBottom w:val="0"/>
                      <w:divBdr>
                        <w:top w:val="none" w:sz="0" w:space="0" w:color="auto"/>
                        <w:left w:val="none" w:sz="0" w:space="0" w:color="auto"/>
                        <w:bottom w:val="none" w:sz="0" w:space="0" w:color="auto"/>
                        <w:right w:val="none" w:sz="0" w:space="0" w:color="auto"/>
                      </w:divBdr>
                    </w:div>
                  </w:divsChild>
                </w:div>
                <w:div w:id="161385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4568">
          <w:marLeft w:val="0"/>
          <w:marRight w:val="0"/>
          <w:marTop w:val="0"/>
          <w:marBottom w:val="0"/>
          <w:divBdr>
            <w:top w:val="none" w:sz="0" w:space="0" w:color="auto"/>
            <w:left w:val="none" w:sz="0" w:space="0" w:color="auto"/>
            <w:bottom w:val="none" w:sz="0" w:space="0" w:color="auto"/>
            <w:right w:val="none" w:sz="0" w:space="0" w:color="auto"/>
          </w:divBdr>
        </w:div>
      </w:divsChild>
    </w:div>
    <w:div w:id="317538106">
      <w:bodyDiv w:val="1"/>
      <w:marLeft w:val="0"/>
      <w:marRight w:val="0"/>
      <w:marTop w:val="0"/>
      <w:marBottom w:val="0"/>
      <w:divBdr>
        <w:top w:val="none" w:sz="0" w:space="0" w:color="auto"/>
        <w:left w:val="none" w:sz="0" w:space="0" w:color="auto"/>
        <w:bottom w:val="none" w:sz="0" w:space="0" w:color="auto"/>
        <w:right w:val="none" w:sz="0" w:space="0" w:color="auto"/>
      </w:divBdr>
      <w:divsChild>
        <w:div w:id="703408886">
          <w:marLeft w:val="0"/>
          <w:marRight w:val="0"/>
          <w:marTop w:val="0"/>
          <w:marBottom w:val="0"/>
          <w:divBdr>
            <w:top w:val="none" w:sz="0" w:space="0" w:color="auto"/>
            <w:left w:val="none" w:sz="0" w:space="0" w:color="auto"/>
            <w:bottom w:val="none" w:sz="0" w:space="0" w:color="auto"/>
            <w:right w:val="none" w:sz="0" w:space="0" w:color="auto"/>
          </w:divBdr>
        </w:div>
        <w:div w:id="1067803111">
          <w:marLeft w:val="-225"/>
          <w:marRight w:val="-225"/>
          <w:marTop w:val="0"/>
          <w:marBottom w:val="0"/>
          <w:divBdr>
            <w:top w:val="none" w:sz="0" w:space="0" w:color="auto"/>
            <w:left w:val="none" w:sz="0" w:space="0" w:color="auto"/>
            <w:bottom w:val="none" w:sz="0" w:space="0" w:color="auto"/>
            <w:right w:val="none" w:sz="0" w:space="0" w:color="auto"/>
          </w:divBdr>
          <w:divsChild>
            <w:div w:id="1617448497">
              <w:marLeft w:val="0"/>
              <w:marRight w:val="0"/>
              <w:marTop w:val="0"/>
              <w:marBottom w:val="0"/>
              <w:divBdr>
                <w:top w:val="none" w:sz="0" w:space="0" w:color="auto"/>
                <w:left w:val="none" w:sz="0" w:space="0" w:color="auto"/>
                <w:bottom w:val="none" w:sz="0" w:space="0" w:color="auto"/>
                <w:right w:val="none" w:sz="0" w:space="0" w:color="auto"/>
              </w:divBdr>
              <w:divsChild>
                <w:div w:id="643319089">
                  <w:marLeft w:val="0"/>
                  <w:marRight w:val="0"/>
                  <w:marTop w:val="0"/>
                  <w:marBottom w:val="0"/>
                  <w:divBdr>
                    <w:top w:val="none" w:sz="0" w:space="0" w:color="auto"/>
                    <w:left w:val="none" w:sz="0" w:space="0" w:color="auto"/>
                    <w:bottom w:val="none" w:sz="0" w:space="0" w:color="auto"/>
                    <w:right w:val="none" w:sz="0" w:space="0" w:color="auto"/>
                  </w:divBdr>
                </w:div>
                <w:div w:id="1206327750">
                  <w:marLeft w:val="0"/>
                  <w:marRight w:val="0"/>
                  <w:marTop w:val="0"/>
                  <w:marBottom w:val="0"/>
                  <w:divBdr>
                    <w:top w:val="none" w:sz="0" w:space="0" w:color="auto"/>
                    <w:left w:val="none" w:sz="0" w:space="0" w:color="auto"/>
                    <w:bottom w:val="none" w:sz="0" w:space="0" w:color="auto"/>
                    <w:right w:val="none" w:sz="0" w:space="0" w:color="auto"/>
                  </w:divBdr>
                  <w:divsChild>
                    <w:div w:id="2061126543">
                      <w:marLeft w:val="0"/>
                      <w:marRight w:val="0"/>
                      <w:marTop w:val="0"/>
                      <w:marBottom w:val="0"/>
                      <w:divBdr>
                        <w:top w:val="none" w:sz="0" w:space="0" w:color="auto"/>
                        <w:left w:val="none" w:sz="0" w:space="0" w:color="auto"/>
                        <w:bottom w:val="none" w:sz="0" w:space="0" w:color="auto"/>
                        <w:right w:val="none" w:sz="0" w:space="0" w:color="auto"/>
                      </w:divBdr>
                    </w:div>
                  </w:divsChild>
                </w:div>
                <w:div w:id="88390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45570">
          <w:marLeft w:val="0"/>
          <w:marRight w:val="0"/>
          <w:marTop w:val="0"/>
          <w:marBottom w:val="0"/>
          <w:divBdr>
            <w:top w:val="none" w:sz="0" w:space="0" w:color="auto"/>
            <w:left w:val="none" w:sz="0" w:space="0" w:color="auto"/>
            <w:bottom w:val="none" w:sz="0" w:space="0" w:color="auto"/>
            <w:right w:val="none" w:sz="0" w:space="0" w:color="auto"/>
          </w:divBdr>
        </w:div>
      </w:divsChild>
    </w:div>
    <w:div w:id="383523818">
      <w:bodyDiv w:val="1"/>
      <w:marLeft w:val="0"/>
      <w:marRight w:val="0"/>
      <w:marTop w:val="0"/>
      <w:marBottom w:val="0"/>
      <w:divBdr>
        <w:top w:val="none" w:sz="0" w:space="0" w:color="auto"/>
        <w:left w:val="none" w:sz="0" w:space="0" w:color="auto"/>
        <w:bottom w:val="none" w:sz="0" w:space="0" w:color="auto"/>
        <w:right w:val="none" w:sz="0" w:space="0" w:color="auto"/>
      </w:divBdr>
      <w:divsChild>
        <w:div w:id="688339143">
          <w:marLeft w:val="0"/>
          <w:marRight w:val="0"/>
          <w:marTop w:val="0"/>
          <w:marBottom w:val="0"/>
          <w:divBdr>
            <w:top w:val="none" w:sz="0" w:space="0" w:color="auto"/>
            <w:left w:val="none" w:sz="0" w:space="0" w:color="auto"/>
            <w:bottom w:val="none" w:sz="0" w:space="0" w:color="auto"/>
            <w:right w:val="none" w:sz="0" w:space="0" w:color="auto"/>
          </w:divBdr>
        </w:div>
        <w:div w:id="365713806">
          <w:marLeft w:val="-225"/>
          <w:marRight w:val="-225"/>
          <w:marTop w:val="0"/>
          <w:marBottom w:val="0"/>
          <w:divBdr>
            <w:top w:val="none" w:sz="0" w:space="0" w:color="auto"/>
            <w:left w:val="none" w:sz="0" w:space="0" w:color="auto"/>
            <w:bottom w:val="none" w:sz="0" w:space="0" w:color="auto"/>
            <w:right w:val="none" w:sz="0" w:space="0" w:color="auto"/>
          </w:divBdr>
          <w:divsChild>
            <w:div w:id="727149206">
              <w:marLeft w:val="0"/>
              <w:marRight w:val="0"/>
              <w:marTop w:val="0"/>
              <w:marBottom w:val="0"/>
              <w:divBdr>
                <w:top w:val="none" w:sz="0" w:space="0" w:color="auto"/>
                <w:left w:val="none" w:sz="0" w:space="0" w:color="auto"/>
                <w:bottom w:val="none" w:sz="0" w:space="0" w:color="auto"/>
                <w:right w:val="none" w:sz="0" w:space="0" w:color="auto"/>
              </w:divBdr>
              <w:divsChild>
                <w:div w:id="1239511478">
                  <w:marLeft w:val="0"/>
                  <w:marRight w:val="0"/>
                  <w:marTop w:val="0"/>
                  <w:marBottom w:val="0"/>
                  <w:divBdr>
                    <w:top w:val="none" w:sz="0" w:space="0" w:color="auto"/>
                    <w:left w:val="none" w:sz="0" w:space="0" w:color="auto"/>
                    <w:bottom w:val="none" w:sz="0" w:space="0" w:color="auto"/>
                    <w:right w:val="none" w:sz="0" w:space="0" w:color="auto"/>
                  </w:divBdr>
                </w:div>
                <w:div w:id="2106804849">
                  <w:marLeft w:val="0"/>
                  <w:marRight w:val="0"/>
                  <w:marTop w:val="0"/>
                  <w:marBottom w:val="0"/>
                  <w:divBdr>
                    <w:top w:val="none" w:sz="0" w:space="0" w:color="auto"/>
                    <w:left w:val="none" w:sz="0" w:space="0" w:color="auto"/>
                    <w:bottom w:val="none" w:sz="0" w:space="0" w:color="auto"/>
                    <w:right w:val="none" w:sz="0" w:space="0" w:color="auto"/>
                  </w:divBdr>
                  <w:divsChild>
                    <w:div w:id="1971204296">
                      <w:marLeft w:val="0"/>
                      <w:marRight w:val="0"/>
                      <w:marTop w:val="0"/>
                      <w:marBottom w:val="0"/>
                      <w:divBdr>
                        <w:top w:val="none" w:sz="0" w:space="0" w:color="auto"/>
                        <w:left w:val="none" w:sz="0" w:space="0" w:color="auto"/>
                        <w:bottom w:val="none" w:sz="0" w:space="0" w:color="auto"/>
                        <w:right w:val="none" w:sz="0" w:space="0" w:color="auto"/>
                      </w:divBdr>
                    </w:div>
                    <w:div w:id="1858273633">
                      <w:marLeft w:val="0"/>
                      <w:marRight w:val="0"/>
                      <w:marTop w:val="0"/>
                      <w:marBottom w:val="0"/>
                      <w:divBdr>
                        <w:top w:val="none" w:sz="0" w:space="0" w:color="auto"/>
                        <w:left w:val="none" w:sz="0" w:space="0" w:color="auto"/>
                        <w:bottom w:val="none" w:sz="0" w:space="0" w:color="auto"/>
                        <w:right w:val="none" w:sz="0" w:space="0" w:color="auto"/>
                      </w:divBdr>
                    </w:div>
                  </w:divsChild>
                </w:div>
                <w:div w:id="48617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416036">
          <w:marLeft w:val="0"/>
          <w:marRight w:val="0"/>
          <w:marTop w:val="0"/>
          <w:marBottom w:val="0"/>
          <w:divBdr>
            <w:top w:val="none" w:sz="0" w:space="0" w:color="auto"/>
            <w:left w:val="none" w:sz="0" w:space="0" w:color="auto"/>
            <w:bottom w:val="none" w:sz="0" w:space="0" w:color="auto"/>
            <w:right w:val="none" w:sz="0" w:space="0" w:color="auto"/>
          </w:divBdr>
        </w:div>
      </w:divsChild>
    </w:div>
    <w:div w:id="464323832">
      <w:bodyDiv w:val="1"/>
      <w:marLeft w:val="0"/>
      <w:marRight w:val="0"/>
      <w:marTop w:val="0"/>
      <w:marBottom w:val="0"/>
      <w:divBdr>
        <w:top w:val="none" w:sz="0" w:space="0" w:color="auto"/>
        <w:left w:val="none" w:sz="0" w:space="0" w:color="auto"/>
        <w:bottom w:val="none" w:sz="0" w:space="0" w:color="auto"/>
        <w:right w:val="none" w:sz="0" w:space="0" w:color="auto"/>
      </w:divBdr>
      <w:divsChild>
        <w:div w:id="108623959">
          <w:marLeft w:val="0"/>
          <w:marRight w:val="0"/>
          <w:marTop w:val="0"/>
          <w:marBottom w:val="0"/>
          <w:divBdr>
            <w:top w:val="none" w:sz="0" w:space="0" w:color="auto"/>
            <w:left w:val="none" w:sz="0" w:space="0" w:color="auto"/>
            <w:bottom w:val="none" w:sz="0" w:space="0" w:color="auto"/>
            <w:right w:val="none" w:sz="0" w:space="0" w:color="auto"/>
          </w:divBdr>
        </w:div>
        <w:div w:id="1555310476">
          <w:marLeft w:val="-225"/>
          <w:marRight w:val="-225"/>
          <w:marTop w:val="0"/>
          <w:marBottom w:val="0"/>
          <w:divBdr>
            <w:top w:val="none" w:sz="0" w:space="0" w:color="auto"/>
            <w:left w:val="none" w:sz="0" w:space="0" w:color="auto"/>
            <w:bottom w:val="none" w:sz="0" w:space="0" w:color="auto"/>
            <w:right w:val="none" w:sz="0" w:space="0" w:color="auto"/>
          </w:divBdr>
          <w:divsChild>
            <w:div w:id="1311059713">
              <w:marLeft w:val="0"/>
              <w:marRight w:val="0"/>
              <w:marTop w:val="0"/>
              <w:marBottom w:val="0"/>
              <w:divBdr>
                <w:top w:val="none" w:sz="0" w:space="0" w:color="auto"/>
                <w:left w:val="none" w:sz="0" w:space="0" w:color="auto"/>
                <w:bottom w:val="none" w:sz="0" w:space="0" w:color="auto"/>
                <w:right w:val="none" w:sz="0" w:space="0" w:color="auto"/>
              </w:divBdr>
              <w:divsChild>
                <w:div w:id="1071808130">
                  <w:marLeft w:val="0"/>
                  <w:marRight w:val="0"/>
                  <w:marTop w:val="0"/>
                  <w:marBottom w:val="0"/>
                  <w:divBdr>
                    <w:top w:val="none" w:sz="0" w:space="0" w:color="auto"/>
                    <w:left w:val="none" w:sz="0" w:space="0" w:color="auto"/>
                    <w:bottom w:val="none" w:sz="0" w:space="0" w:color="auto"/>
                    <w:right w:val="none" w:sz="0" w:space="0" w:color="auto"/>
                  </w:divBdr>
                </w:div>
                <w:div w:id="1257978484">
                  <w:marLeft w:val="0"/>
                  <w:marRight w:val="0"/>
                  <w:marTop w:val="0"/>
                  <w:marBottom w:val="0"/>
                  <w:divBdr>
                    <w:top w:val="none" w:sz="0" w:space="0" w:color="auto"/>
                    <w:left w:val="none" w:sz="0" w:space="0" w:color="auto"/>
                    <w:bottom w:val="none" w:sz="0" w:space="0" w:color="auto"/>
                    <w:right w:val="none" w:sz="0" w:space="0" w:color="auto"/>
                  </w:divBdr>
                  <w:divsChild>
                    <w:div w:id="1721898741">
                      <w:marLeft w:val="0"/>
                      <w:marRight w:val="0"/>
                      <w:marTop w:val="0"/>
                      <w:marBottom w:val="0"/>
                      <w:divBdr>
                        <w:top w:val="none" w:sz="0" w:space="0" w:color="auto"/>
                        <w:left w:val="none" w:sz="0" w:space="0" w:color="auto"/>
                        <w:bottom w:val="none" w:sz="0" w:space="0" w:color="auto"/>
                        <w:right w:val="none" w:sz="0" w:space="0" w:color="auto"/>
                      </w:divBdr>
                    </w:div>
                  </w:divsChild>
                </w:div>
                <w:div w:id="196800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636398">
          <w:marLeft w:val="0"/>
          <w:marRight w:val="0"/>
          <w:marTop w:val="0"/>
          <w:marBottom w:val="0"/>
          <w:divBdr>
            <w:top w:val="none" w:sz="0" w:space="0" w:color="auto"/>
            <w:left w:val="none" w:sz="0" w:space="0" w:color="auto"/>
            <w:bottom w:val="none" w:sz="0" w:space="0" w:color="auto"/>
            <w:right w:val="none" w:sz="0" w:space="0" w:color="auto"/>
          </w:divBdr>
        </w:div>
      </w:divsChild>
    </w:div>
    <w:div w:id="491914306">
      <w:bodyDiv w:val="1"/>
      <w:marLeft w:val="0"/>
      <w:marRight w:val="0"/>
      <w:marTop w:val="0"/>
      <w:marBottom w:val="0"/>
      <w:divBdr>
        <w:top w:val="none" w:sz="0" w:space="0" w:color="auto"/>
        <w:left w:val="none" w:sz="0" w:space="0" w:color="auto"/>
        <w:bottom w:val="none" w:sz="0" w:space="0" w:color="auto"/>
        <w:right w:val="none" w:sz="0" w:space="0" w:color="auto"/>
      </w:divBdr>
      <w:divsChild>
        <w:div w:id="273828962">
          <w:marLeft w:val="0"/>
          <w:marRight w:val="0"/>
          <w:marTop w:val="0"/>
          <w:marBottom w:val="0"/>
          <w:divBdr>
            <w:top w:val="none" w:sz="0" w:space="0" w:color="auto"/>
            <w:left w:val="none" w:sz="0" w:space="0" w:color="auto"/>
            <w:bottom w:val="none" w:sz="0" w:space="0" w:color="auto"/>
            <w:right w:val="none" w:sz="0" w:space="0" w:color="auto"/>
          </w:divBdr>
        </w:div>
        <w:div w:id="918830503">
          <w:marLeft w:val="-225"/>
          <w:marRight w:val="-225"/>
          <w:marTop w:val="0"/>
          <w:marBottom w:val="0"/>
          <w:divBdr>
            <w:top w:val="none" w:sz="0" w:space="0" w:color="auto"/>
            <w:left w:val="none" w:sz="0" w:space="0" w:color="auto"/>
            <w:bottom w:val="none" w:sz="0" w:space="0" w:color="auto"/>
            <w:right w:val="none" w:sz="0" w:space="0" w:color="auto"/>
          </w:divBdr>
          <w:divsChild>
            <w:div w:id="541283035">
              <w:marLeft w:val="0"/>
              <w:marRight w:val="0"/>
              <w:marTop w:val="0"/>
              <w:marBottom w:val="0"/>
              <w:divBdr>
                <w:top w:val="none" w:sz="0" w:space="0" w:color="auto"/>
                <w:left w:val="none" w:sz="0" w:space="0" w:color="auto"/>
                <w:bottom w:val="none" w:sz="0" w:space="0" w:color="auto"/>
                <w:right w:val="none" w:sz="0" w:space="0" w:color="auto"/>
              </w:divBdr>
              <w:divsChild>
                <w:div w:id="1761439945">
                  <w:marLeft w:val="0"/>
                  <w:marRight w:val="0"/>
                  <w:marTop w:val="0"/>
                  <w:marBottom w:val="0"/>
                  <w:divBdr>
                    <w:top w:val="none" w:sz="0" w:space="0" w:color="auto"/>
                    <w:left w:val="none" w:sz="0" w:space="0" w:color="auto"/>
                    <w:bottom w:val="none" w:sz="0" w:space="0" w:color="auto"/>
                    <w:right w:val="none" w:sz="0" w:space="0" w:color="auto"/>
                  </w:divBdr>
                </w:div>
                <w:div w:id="1239286582">
                  <w:marLeft w:val="0"/>
                  <w:marRight w:val="0"/>
                  <w:marTop w:val="0"/>
                  <w:marBottom w:val="0"/>
                  <w:divBdr>
                    <w:top w:val="none" w:sz="0" w:space="0" w:color="auto"/>
                    <w:left w:val="none" w:sz="0" w:space="0" w:color="auto"/>
                    <w:bottom w:val="none" w:sz="0" w:space="0" w:color="auto"/>
                    <w:right w:val="none" w:sz="0" w:space="0" w:color="auto"/>
                  </w:divBdr>
                  <w:divsChild>
                    <w:div w:id="2088992639">
                      <w:marLeft w:val="0"/>
                      <w:marRight w:val="0"/>
                      <w:marTop w:val="0"/>
                      <w:marBottom w:val="0"/>
                      <w:divBdr>
                        <w:top w:val="none" w:sz="0" w:space="0" w:color="auto"/>
                        <w:left w:val="none" w:sz="0" w:space="0" w:color="auto"/>
                        <w:bottom w:val="none" w:sz="0" w:space="0" w:color="auto"/>
                        <w:right w:val="none" w:sz="0" w:space="0" w:color="auto"/>
                      </w:divBdr>
                    </w:div>
                  </w:divsChild>
                </w:div>
                <w:div w:id="163748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083952">
          <w:marLeft w:val="0"/>
          <w:marRight w:val="0"/>
          <w:marTop w:val="0"/>
          <w:marBottom w:val="0"/>
          <w:divBdr>
            <w:top w:val="none" w:sz="0" w:space="0" w:color="auto"/>
            <w:left w:val="none" w:sz="0" w:space="0" w:color="auto"/>
            <w:bottom w:val="none" w:sz="0" w:space="0" w:color="auto"/>
            <w:right w:val="none" w:sz="0" w:space="0" w:color="auto"/>
          </w:divBdr>
        </w:div>
      </w:divsChild>
    </w:div>
    <w:div w:id="509829834">
      <w:bodyDiv w:val="1"/>
      <w:marLeft w:val="0"/>
      <w:marRight w:val="0"/>
      <w:marTop w:val="0"/>
      <w:marBottom w:val="0"/>
      <w:divBdr>
        <w:top w:val="none" w:sz="0" w:space="0" w:color="auto"/>
        <w:left w:val="none" w:sz="0" w:space="0" w:color="auto"/>
        <w:bottom w:val="none" w:sz="0" w:space="0" w:color="auto"/>
        <w:right w:val="none" w:sz="0" w:space="0" w:color="auto"/>
      </w:divBdr>
      <w:divsChild>
        <w:div w:id="1422987551">
          <w:marLeft w:val="0"/>
          <w:marRight w:val="0"/>
          <w:marTop w:val="0"/>
          <w:marBottom w:val="0"/>
          <w:divBdr>
            <w:top w:val="none" w:sz="0" w:space="0" w:color="auto"/>
            <w:left w:val="none" w:sz="0" w:space="0" w:color="auto"/>
            <w:bottom w:val="none" w:sz="0" w:space="0" w:color="auto"/>
            <w:right w:val="none" w:sz="0" w:space="0" w:color="auto"/>
          </w:divBdr>
        </w:div>
        <w:div w:id="1923906498">
          <w:marLeft w:val="-225"/>
          <w:marRight w:val="-225"/>
          <w:marTop w:val="0"/>
          <w:marBottom w:val="0"/>
          <w:divBdr>
            <w:top w:val="none" w:sz="0" w:space="0" w:color="auto"/>
            <w:left w:val="none" w:sz="0" w:space="0" w:color="auto"/>
            <w:bottom w:val="none" w:sz="0" w:space="0" w:color="auto"/>
            <w:right w:val="none" w:sz="0" w:space="0" w:color="auto"/>
          </w:divBdr>
          <w:divsChild>
            <w:div w:id="1647783602">
              <w:marLeft w:val="0"/>
              <w:marRight w:val="0"/>
              <w:marTop w:val="0"/>
              <w:marBottom w:val="0"/>
              <w:divBdr>
                <w:top w:val="none" w:sz="0" w:space="0" w:color="auto"/>
                <w:left w:val="none" w:sz="0" w:space="0" w:color="auto"/>
                <w:bottom w:val="none" w:sz="0" w:space="0" w:color="auto"/>
                <w:right w:val="none" w:sz="0" w:space="0" w:color="auto"/>
              </w:divBdr>
              <w:divsChild>
                <w:div w:id="1786147651">
                  <w:marLeft w:val="0"/>
                  <w:marRight w:val="0"/>
                  <w:marTop w:val="0"/>
                  <w:marBottom w:val="0"/>
                  <w:divBdr>
                    <w:top w:val="none" w:sz="0" w:space="0" w:color="auto"/>
                    <w:left w:val="none" w:sz="0" w:space="0" w:color="auto"/>
                    <w:bottom w:val="none" w:sz="0" w:space="0" w:color="auto"/>
                    <w:right w:val="none" w:sz="0" w:space="0" w:color="auto"/>
                  </w:divBdr>
                </w:div>
                <w:div w:id="650714826">
                  <w:marLeft w:val="0"/>
                  <w:marRight w:val="0"/>
                  <w:marTop w:val="0"/>
                  <w:marBottom w:val="0"/>
                  <w:divBdr>
                    <w:top w:val="none" w:sz="0" w:space="0" w:color="auto"/>
                    <w:left w:val="none" w:sz="0" w:space="0" w:color="auto"/>
                    <w:bottom w:val="none" w:sz="0" w:space="0" w:color="auto"/>
                    <w:right w:val="none" w:sz="0" w:space="0" w:color="auto"/>
                  </w:divBdr>
                  <w:divsChild>
                    <w:div w:id="1782609619">
                      <w:marLeft w:val="0"/>
                      <w:marRight w:val="0"/>
                      <w:marTop w:val="0"/>
                      <w:marBottom w:val="0"/>
                      <w:divBdr>
                        <w:top w:val="none" w:sz="0" w:space="0" w:color="auto"/>
                        <w:left w:val="none" w:sz="0" w:space="0" w:color="auto"/>
                        <w:bottom w:val="none" w:sz="0" w:space="0" w:color="auto"/>
                        <w:right w:val="none" w:sz="0" w:space="0" w:color="auto"/>
                      </w:divBdr>
                    </w:div>
                    <w:div w:id="616713729">
                      <w:marLeft w:val="0"/>
                      <w:marRight w:val="0"/>
                      <w:marTop w:val="0"/>
                      <w:marBottom w:val="0"/>
                      <w:divBdr>
                        <w:top w:val="none" w:sz="0" w:space="0" w:color="auto"/>
                        <w:left w:val="none" w:sz="0" w:space="0" w:color="auto"/>
                        <w:bottom w:val="none" w:sz="0" w:space="0" w:color="auto"/>
                        <w:right w:val="none" w:sz="0" w:space="0" w:color="auto"/>
                      </w:divBdr>
                    </w:div>
                  </w:divsChild>
                </w:div>
                <w:div w:id="104309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433465">
          <w:marLeft w:val="0"/>
          <w:marRight w:val="0"/>
          <w:marTop w:val="0"/>
          <w:marBottom w:val="0"/>
          <w:divBdr>
            <w:top w:val="none" w:sz="0" w:space="0" w:color="auto"/>
            <w:left w:val="none" w:sz="0" w:space="0" w:color="auto"/>
            <w:bottom w:val="none" w:sz="0" w:space="0" w:color="auto"/>
            <w:right w:val="none" w:sz="0" w:space="0" w:color="auto"/>
          </w:divBdr>
        </w:div>
      </w:divsChild>
    </w:div>
    <w:div w:id="534973476">
      <w:bodyDiv w:val="1"/>
      <w:marLeft w:val="0"/>
      <w:marRight w:val="0"/>
      <w:marTop w:val="0"/>
      <w:marBottom w:val="0"/>
      <w:divBdr>
        <w:top w:val="none" w:sz="0" w:space="0" w:color="auto"/>
        <w:left w:val="none" w:sz="0" w:space="0" w:color="auto"/>
        <w:bottom w:val="none" w:sz="0" w:space="0" w:color="auto"/>
        <w:right w:val="none" w:sz="0" w:space="0" w:color="auto"/>
      </w:divBdr>
      <w:divsChild>
        <w:div w:id="5987507">
          <w:marLeft w:val="0"/>
          <w:marRight w:val="0"/>
          <w:marTop w:val="0"/>
          <w:marBottom w:val="0"/>
          <w:divBdr>
            <w:top w:val="none" w:sz="0" w:space="0" w:color="auto"/>
            <w:left w:val="none" w:sz="0" w:space="0" w:color="auto"/>
            <w:bottom w:val="none" w:sz="0" w:space="0" w:color="auto"/>
            <w:right w:val="none" w:sz="0" w:space="0" w:color="auto"/>
          </w:divBdr>
        </w:div>
        <w:div w:id="2129427625">
          <w:marLeft w:val="-225"/>
          <w:marRight w:val="-225"/>
          <w:marTop w:val="0"/>
          <w:marBottom w:val="0"/>
          <w:divBdr>
            <w:top w:val="none" w:sz="0" w:space="0" w:color="auto"/>
            <w:left w:val="none" w:sz="0" w:space="0" w:color="auto"/>
            <w:bottom w:val="none" w:sz="0" w:space="0" w:color="auto"/>
            <w:right w:val="none" w:sz="0" w:space="0" w:color="auto"/>
          </w:divBdr>
          <w:divsChild>
            <w:div w:id="684015410">
              <w:marLeft w:val="0"/>
              <w:marRight w:val="0"/>
              <w:marTop w:val="0"/>
              <w:marBottom w:val="0"/>
              <w:divBdr>
                <w:top w:val="none" w:sz="0" w:space="0" w:color="auto"/>
                <w:left w:val="none" w:sz="0" w:space="0" w:color="auto"/>
                <w:bottom w:val="none" w:sz="0" w:space="0" w:color="auto"/>
                <w:right w:val="none" w:sz="0" w:space="0" w:color="auto"/>
              </w:divBdr>
              <w:divsChild>
                <w:div w:id="1559316891">
                  <w:marLeft w:val="0"/>
                  <w:marRight w:val="0"/>
                  <w:marTop w:val="0"/>
                  <w:marBottom w:val="0"/>
                  <w:divBdr>
                    <w:top w:val="none" w:sz="0" w:space="0" w:color="auto"/>
                    <w:left w:val="none" w:sz="0" w:space="0" w:color="auto"/>
                    <w:bottom w:val="none" w:sz="0" w:space="0" w:color="auto"/>
                    <w:right w:val="none" w:sz="0" w:space="0" w:color="auto"/>
                  </w:divBdr>
                </w:div>
                <w:div w:id="1735545927">
                  <w:marLeft w:val="0"/>
                  <w:marRight w:val="0"/>
                  <w:marTop w:val="0"/>
                  <w:marBottom w:val="0"/>
                  <w:divBdr>
                    <w:top w:val="none" w:sz="0" w:space="0" w:color="auto"/>
                    <w:left w:val="none" w:sz="0" w:space="0" w:color="auto"/>
                    <w:bottom w:val="none" w:sz="0" w:space="0" w:color="auto"/>
                    <w:right w:val="none" w:sz="0" w:space="0" w:color="auto"/>
                  </w:divBdr>
                  <w:divsChild>
                    <w:div w:id="1660500512">
                      <w:marLeft w:val="0"/>
                      <w:marRight w:val="0"/>
                      <w:marTop w:val="0"/>
                      <w:marBottom w:val="0"/>
                      <w:divBdr>
                        <w:top w:val="none" w:sz="0" w:space="0" w:color="auto"/>
                        <w:left w:val="none" w:sz="0" w:space="0" w:color="auto"/>
                        <w:bottom w:val="none" w:sz="0" w:space="0" w:color="auto"/>
                        <w:right w:val="none" w:sz="0" w:space="0" w:color="auto"/>
                      </w:divBdr>
                    </w:div>
                  </w:divsChild>
                </w:div>
                <w:div w:id="94897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21647">
          <w:marLeft w:val="0"/>
          <w:marRight w:val="0"/>
          <w:marTop w:val="0"/>
          <w:marBottom w:val="0"/>
          <w:divBdr>
            <w:top w:val="none" w:sz="0" w:space="0" w:color="auto"/>
            <w:left w:val="none" w:sz="0" w:space="0" w:color="auto"/>
            <w:bottom w:val="none" w:sz="0" w:space="0" w:color="auto"/>
            <w:right w:val="none" w:sz="0" w:space="0" w:color="auto"/>
          </w:divBdr>
        </w:div>
      </w:divsChild>
    </w:div>
    <w:div w:id="586185655">
      <w:bodyDiv w:val="1"/>
      <w:marLeft w:val="0"/>
      <w:marRight w:val="0"/>
      <w:marTop w:val="0"/>
      <w:marBottom w:val="0"/>
      <w:divBdr>
        <w:top w:val="none" w:sz="0" w:space="0" w:color="auto"/>
        <w:left w:val="none" w:sz="0" w:space="0" w:color="auto"/>
        <w:bottom w:val="none" w:sz="0" w:space="0" w:color="auto"/>
        <w:right w:val="none" w:sz="0" w:space="0" w:color="auto"/>
      </w:divBdr>
      <w:divsChild>
        <w:div w:id="207761257">
          <w:marLeft w:val="0"/>
          <w:marRight w:val="0"/>
          <w:marTop w:val="0"/>
          <w:marBottom w:val="0"/>
          <w:divBdr>
            <w:top w:val="none" w:sz="0" w:space="0" w:color="auto"/>
            <w:left w:val="none" w:sz="0" w:space="0" w:color="auto"/>
            <w:bottom w:val="none" w:sz="0" w:space="0" w:color="auto"/>
            <w:right w:val="none" w:sz="0" w:space="0" w:color="auto"/>
          </w:divBdr>
        </w:div>
        <w:div w:id="243297077">
          <w:marLeft w:val="-225"/>
          <w:marRight w:val="-225"/>
          <w:marTop w:val="0"/>
          <w:marBottom w:val="0"/>
          <w:divBdr>
            <w:top w:val="none" w:sz="0" w:space="0" w:color="auto"/>
            <w:left w:val="none" w:sz="0" w:space="0" w:color="auto"/>
            <w:bottom w:val="none" w:sz="0" w:space="0" w:color="auto"/>
            <w:right w:val="none" w:sz="0" w:space="0" w:color="auto"/>
          </w:divBdr>
          <w:divsChild>
            <w:div w:id="2131001100">
              <w:marLeft w:val="0"/>
              <w:marRight w:val="0"/>
              <w:marTop w:val="0"/>
              <w:marBottom w:val="0"/>
              <w:divBdr>
                <w:top w:val="none" w:sz="0" w:space="0" w:color="auto"/>
                <w:left w:val="none" w:sz="0" w:space="0" w:color="auto"/>
                <w:bottom w:val="none" w:sz="0" w:space="0" w:color="auto"/>
                <w:right w:val="none" w:sz="0" w:space="0" w:color="auto"/>
              </w:divBdr>
              <w:divsChild>
                <w:div w:id="1846163293">
                  <w:marLeft w:val="0"/>
                  <w:marRight w:val="0"/>
                  <w:marTop w:val="0"/>
                  <w:marBottom w:val="0"/>
                  <w:divBdr>
                    <w:top w:val="none" w:sz="0" w:space="0" w:color="auto"/>
                    <w:left w:val="none" w:sz="0" w:space="0" w:color="auto"/>
                    <w:bottom w:val="none" w:sz="0" w:space="0" w:color="auto"/>
                    <w:right w:val="none" w:sz="0" w:space="0" w:color="auto"/>
                  </w:divBdr>
                </w:div>
                <w:div w:id="1235773168">
                  <w:marLeft w:val="0"/>
                  <w:marRight w:val="0"/>
                  <w:marTop w:val="0"/>
                  <w:marBottom w:val="0"/>
                  <w:divBdr>
                    <w:top w:val="none" w:sz="0" w:space="0" w:color="auto"/>
                    <w:left w:val="none" w:sz="0" w:space="0" w:color="auto"/>
                    <w:bottom w:val="none" w:sz="0" w:space="0" w:color="auto"/>
                    <w:right w:val="none" w:sz="0" w:space="0" w:color="auto"/>
                  </w:divBdr>
                  <w:divsChild>
                    <w:div w:id="334915076">
                      <w:marLeft w:val="0"/>
                      <w:marRight w:val="0"/>
                      <w:marTop w:val="0"/>
                      <w:marBottom w:val="0"/>
                      <w:divBdr>
                        <w:top w:val="none" w:sz="0" w:space="0" w:color="auto"/>
                        <w:left w:val="none" w:sz="0" w:space="0" w:color="auto"/>
                        <w:bottom w:val="none" w:sz="0" w:space="0" w:color="auto"/>
                        <w:right w:val="none" w:sz="0" w:space="0" w:color="auto"/>
                      </w:divBdr>
                    </w:div>
                    <w:div w:id="1512722583">
                      <w:marLeft w:val="0"/>
                      <w:marRight w:val="0"/>
                      <w:marTop w:val="0"/>
                      <w:marBottom w:val="0"/>
                      <w:divBdr>
                        <w:top w:val="none" w:sz="0" w:space="0" w:color="auto"/>
                        <w:left w:val="none" w:sz="0" w:space="0" w:color="auto"/>
                        <w:bottom w:val="none" w:sz="0" w:space="0" w:color="auto"/>
                        <w:right w:val="none" w:sz="0" w:space="0" w:color="auto"/>
                      </w:divBdr>
                    </w:div>
                    <w:div w:id="1258714479">
                      <w:marLeft w:val="0"/>
                      <w:marRight w:val="0"/>
                      <w:marTop w:val="0"/>
                      <w:marBottom w:val="0"/>
                      <w:divBdr>
                        <w:top w:val="none" w:sz="0" w:space="0" w:color="auto"/>
                        <w:left w:val="none" w:sz="0" w:space="0" w:color="auto"/>
                        <w:bottom w:val="none" w:sz="0" w:space="0" w:color="auto"/>
                        <w:right w:val="none" w:sz="0" w:space="0" w:color="auto"/>
                      </w:divBdr>
                    </w:div>
                  </w:divsChild>
                </w:div>
                <w:div w:id="965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954919">
          <w:marLeft w:val="0"/>
          <w:marRight w:val="0"/>
          <w:marTop w:val="0"/>
          <w:marBottom w:val="0"/>
          <w:divBdr>
            <w:top w:val="none" w:sz="0" w:space="0" w:color="auto"/>
            <w:left w:val="none" w:sz="0" w:space="0" w:color="auto"/>
            <w:bottom w:val="none" w:sz="0" w:space="0" w:color="auto"/>
            <w:right w:val="none" w:sz="0" w:space="0" w:color="auto"/>
          </w:divBdr>
        </w:div>
      </w:divsChild>
    </w:div>
    <w:div w:id="619871786">
      <w:bodyDiv w:val="1"/>
      <w:marLeft w:val="0"/>
      <w:marRight w:val="0"/>
      <w:marTop w:val="0"/>
      <w:marBottom w:val="0"/>
      <w:divBdr>
        <w:top w:val="none" w:sz="0" w:space="0" w:color="auto"/>
        <w:left w:val="none" w:sz="0" w:space="0" w:color="auto"/>
        <w:bottom w:val="none" w:sz="0" w:space="0" w:color="auto"/>
        <w:right w:val="none" w:sz="0" w:space="0" w:color="auto"/>
      </w:divBdr>
      <w:divsChild>
        <w:div w:id="209004472">
          <w:marLeft w:val="0"/>
          <w:marRight w:val="0"/>
          <w:marTop w:val="0"/>
          <w:marBottom w:val="0"/>
          <w:divBdr>
            <w:top w:val="none" w:sz="0" w:space="0" w:color="auto"/>
            <w:left w:val="none" w:sz="0" w:space="0" w:color="auto"/>
            <w:bottom w:val="none" w:sz="0" w:space="0" w:color="auto"/>
            <w:right w:val="none" w:sz="0" w:space="0" w:color="auto"/>
          </w:divBdr>
        </w:div>
        <w:div w:id="374963347">
          <w:marLeft w:val="-225"/>
          <w:marRight w:val="-225"/>
          <w:marTop w:val="0"/>
          <w:marBottom w:val="0"/>
          <w:divBdr>
            <w:top w:val="none" w:sz="0" w:space="0" w:color="auto"/>
            <w:left w:val="none" w:sz="0" w:space="0" w:color="auto"/>
            <w:bottom w:val="none" w:sz="0" w:space="0" w:color="auto"/>
            <w:right w:val="none" w:sz="0" w:space="0" w:color="auto"/>
          </w:divBdr>
          <w:divsChild>
            <w:div w:id="1772118717">
              <w:marLeft w:val="0"/>
              <w:marRight w:val="0"/>
              <w:marTop w:val="0"/>
              <w:marBottom w:val="0"/>
              <w:divBdr>
                <w:top w:val="none" w:sz="0" w:space="0" w:color="auto"/>
                <w:left w:val="none" w:sz="0" w:space="0" w:color="auto"/>
                <w:bottom w:val="none" w:sz="0" w:space="0" w:color="auto"/>
                <w:right w:val="none" w:sz="0" w:space="0" w:color="auto"/>
              </w:divBdr>
              <w:divsChild>
                <w:div w:id="1276401688">
                  <w:marLeft w:val="0"/>
                  <w:marRight w:val="0"/>
                  <w:marTop w:val="0"/>
                  <w:marBottom w:val="0"/>
                  <w:divBdr>
                    <w:top w:val="none" w:sz="0" w:space="0" w:color="auto"/>
                    <w:left w:val="none" w:sz="0" w:space="0" w:color="auto"/>
                    <w:bottom w:val="none" w:sz="0" w:space="0" w:color="auto"/>
                    <w:right w:val="none" w:sz="0" w:space="0" w:color="auto"/>
                  </w:divBdr>
                </w:div>
                <w:div w:id="848906846">
                  <w:marLeft w:val="0"/>
                  <w:marRight w:val="0"/>
                  <w:marTop w:val="0"/>
                  <w:marBottom w:val="0"/>
                  <w:divBdr>
                    <w:top w:val="none" w:sz="0" w:space="0" w:color="auto"/>
                    <w:left w:val="none" w:sz="0" w:space="0" w:color="auto"/>
                    <w:bottom w:val="none" w:sz="0" w:space="0" w:color="auto"/>
                    <w:right w:val="none" w:sz="0" w:space="0" w:color="auto"/>
                  </w:divBdr>
                  <w:divsChild>
                    <w:div w:id="1110008366">
                      <w:marLeft w:val="0"/>
                      <w:marRight w:val="0"/>
                      <w:marTop w:val="0"/>
                      <w:marBottom w:val="0"/>
                      <w:divBdr>
                        <w:top w:val="none" w:sz="0" w:space="0" w:color="auto"/>
                        <w:left w:val="none" w:sz="0" w:space="0" w:color="auto"/>
                        <w:bottom w:val="none" w:sz="0" w:space="0" w:color="auto"/>
                        <w:right w:val="none" w:sz="0" w:space="0" w:color="auto"/>
                      </w:divBdr>
                    </w:div>
                  </w:divsChild>
                </w:div>
                <w:div w:id="126957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249477">
          <w:marLeft w:val="0"/>
          <w:marRight w:val="0"/>
          <w:marTop w:val="0"/>
          <w:marBottom w:val="0"/>
          <w:divBdr>
            <w:top w:val="none" w:sz="0" w:space="0" w:color="auto"/>
            <w:left w:val="none" w:sz="0" w:space="0" w:color="auto"/>
            <w:bottom w:val="none" w:sz="0" w:space="0" w:color="auto"/>
            <w:right w:val="none" w:sz="0" w:space="0" w:color="auto"/>
          </w:divBdr>
        </w:div>
      </w:divsChild>
    </w:div>
    <w:div w:id="628559257">
      <w:bodyDiv w:val="1"/>
      <w:marLeft w:val="0"/>
      <w:marRight w:val="0"/>
      <w:marTop w:val="0"/>
      <w:marBottom w:val="0"/>
      <w:divBdr>
        <w:top w:val="none" w:sz="0" w:space="0" w:color="auto"/>
        <w:left w:val="none" w:sz="0" w:space="0" w:color="auto"/>
        <w:bottom w:val="none" w:sz="0" w:space="0" w:color="auto"/>
        <w:right w:val="none" w:sz="0" w:space="0" w:color="auto"/>
      </w:divBdr>
      <w:divsChild>
        <w:div w:id="209415282">
          <w:marLeft w:val="0"/>
          <w:marRight w:val="0"/>
          <w:marTop w:val="0"/>
          <w:marBottom w:val="0"/>
          <w:divBdr>
            <w:top w:val="none" w:sz="0" w:space="0" w:color="auto"/>
            <w:left w:val="none" w:sz="0" w:space="0" w:color="auto"/>
            <w:bottom w:val="none" w:sz="0" w:space="0" w:color="auto"/>
            <w:right w:val="none" w:sz="0" w:space="0" w:color="auto"/>
          </w:divBdr>
        </w:div>
        <w:div w:id="872497935">
          <w:marLeft w:val="-225"/>
          <w:marRight w:val="-225"/>
          <w:marTop w:val="0"/>
          <w:marBottom w:val="0"/>
          <w:divBdr>
            <w:top w:val="none" w:sz="0" w:space="0" w:color="auto"/>
            <w:left w:val="none" w:sz="0" w:space="0" w:color="auto"/>
            <w:bottom w:val="none" w:sz="0" w:space="0" w:color="auto"/>
            <w:right w:val="none" w:sz="0" w:space="0" w:color="auto"/>
          </w:divBdr>
          <w:divsChild>
            <w:div w:id="1282685163">
              <w:marLeft w:val="0"/>
              <w:marRight w:val="0"/>
              <w:marTop w:val="0"/>
              <w:marBottom w:val="0"/>
              <w:divBdr>
                <w:top w:val="none" w:sz="0" w:space="0" w:color="auto"/>
                <w:left w:val="none" w:sz="0" w:space="0" w:color="auto"/>
                <w:bottom w:val="none" w:sz="0" w:space="0" w:color="auto"/>
                <w:right w:val="none" w:sz="0" w:space="0" w:color="auto"/>
              </w:divBdr>
              <w:divsChild>
                <w:div w:id="1980573465">
                  <w:marLeft w:val="0"/>
                  <w:marRight w:val="0"/>
                  <w:marTop w:val="0"/>
                  <w:marBottom w:val="0"/>
                  <w:divBdr>
                    <w:top w:val="none" w:sz="0" w:space="0" w:color="auto"/>
                    <w:left w:val="none" w:sz="0" w:space="0" w:color="auto"/>
                    <w:bottom w:val="none" w:sz="0" w:space="0" w:color="auto"/>
                    <w:right w:val="none" w:sz="0" w:space="0" w:color="auto"/>
                  </w:divBdr>
                </w:div>
                <w:div w:id="1450124397">
                  <w:marLeft w:val="0"/>
                  <w:marRight w:val="0"/>
                  <w:marTop w:val="0"/>
                  <w:marBottom w:val="0"/>
                  <w:divBdr>
                    <w:top w:val="none" w:sz="0" w:space="0" w:color="auto"/>
                    <w:left w:val="none" w:sz="0" w:space="0" w:color="auto"/>
                    <w:bottom w:val="none" w:sz="0" w:space="0" w:color="auto"/>
                    <w:right w:val="none" w:sz="0" w:space="0" w:color="auto"/>
                  </w:divBdr>
                  <w:divsChild>
                    <w:div w:id="151458519">
                      <w:marLeft w:val="0"/>
                      <w:marRight w:val="0"/>
                      <w:marTop w:val="0"/>
                      <w:marBottom w:val="0"/>
                      <w:divBdr>
                        <w:top w:val="none" w:sz="0" w:space="0" w:color="auto"/>
                        <w:left w:val="none" w:sz="0" w:space="0" w:color="auto"/>
                        <w:bottom w:val="none" w:sz="0" w:space="0" w:color="auto"/>
                        <w:right w:val="none" w:sz="0" w:space="0" w:color="auto"/>
                      </w:divBdr>
                    </w:div>
                  </w:divsChild>
                </w:div>
                <w:div w:id="213236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363676">
          <w:marLeft w:val="0"/>
          <w:marRight w:val="0"/>
          <w:marTop w:val="0"/>
          <w:marBottom w:val="0"/>
          <w:divBdr>
            <w:top w:val="none" w:sz="0" w:space="0" w:color="auto"/>
            <w:left w:val="none" w:sz="0" w:space="0" w:color="auto"/>
            <w:bottom w:val="none" w:sz="0" w:space="0" w:color="auto"/>
            <w:right w:val="none" w:sz="0" w:space="0" w:color="auto"/>
          </w:divBdr>
        </w:div>
      </w:divsChild>
    </w:div>
    <w:div w:id="641538794">
      <w:bodyDiv w:val="1"/>
      <w:marLeft w:val="0"/>
      <w:marRight w:val="0"/>
      <w:marTop w:val="0"/>
      <w:marBottom w:val="0"/>
      <w:divBdr>
        <w:top w:val="none" w:sz="0" w:space="0" w:color="auto"/>
        <w:left w:val="none" w:sz="0" w:space="0" w:color="auto"/>
        <w:bottom w:val="none" w:sz="0" w:space="0" w:color="auto"/>
        <w:right w:val="none" w:sz="0" w:space="0" w:color="auto"/>
      </w:divBdr>
      <w:divsChild>
        <w:div w:id="1576817130">
          <w:marLeft w:val="0"/>
          <w:marRight w:val="0"/>
          <w:marTop w:val="0"/>
          <w:marBottom w:val="0"/>
          <w:divBdr>
            <w:top w:val="none" w:sz="0" w:space="0" w:color="auto"/>
            <w:left w:val="none" w:sz="0" w:space="0" w:color="auto"/>
            <w:bottom w:val="none" w:sz="0" w:space="0" w:color="auto"/>
            <w:right w:val="none" w:sz="0" w:space="0" w:color="auto"/>
          </w:divBdr>
        </w:div>
        <w:div w:id="940527406">
          <w:marLeft w:val="-225"/>
          <w:marRight w:val="-225"/>
          <w:marTop w:val="0"/>
          <w:marBottom w:val="0"/>
          <w:divBdr>
            <w:top w:val="none" w:sz="0" w:space="0" w:color="auto"/>
            <w:left w:val="none" w:sz="0" w:space="0" w:color="auto"/>
            <w:bottom w:val="none" w:sz="0" w:space="0" w:color="auto"/>
            <w:right w:val="none" w:sz="0" w:space="0" w:color="auto"/>
          </w:divBdr>
          <w:divsChild>
            <w:div w:id="1937055057">
              <w:marLeft w:val="0"/>
              <w:marRight w:val="0"/>
              <w:marTop w:val="0"/>
              <w:marBottom w:val="0"/>
              <w:divBdr>
                <w:top w:val="none" w:sz="0" w:space="0" w:color="auto"/>
                <w:left w:val="none" w:sz="0" w:space="0" w:color="auto"/>
                <w:bottom w:val="none" w:sz="0" w:space="0" w:color="auto"/>
                <w:right w:val="none" w:sz="0" w:space="0" w:color="auto"/>
              </w:divBdr>
              <w:divsChild>
                <w:div w:id="414204720">
                  <w:marLeft w:val="0"/>
                  <w:marRight w:val="0"/>
                  <w:marTop w:val="0"/>
                  <w:marBottom w:val="0"/>
                  <w:divBdr>
                    <w:top w:val="none" w:sz="0" w:space="0" w:color="auto"/>
                    <w:left w:val="none" w:sz="0" w:space="0" w:color="auto"/>
                    <w:bottom w:val="none" w:sz="0" w:space="0" w:color="auto"/>
                    <w:right w:val="none" w:sz="0" w:space="0" w:color="auto"/>
                  </w:divBdr>
                </w:div>
                <w:div w:id="178088946">
                  <w:marLeft w:val="0"/>
                  <w:marRight w:val="0"/>
                  <w:marTop w:val="0"/>
                  <w:marBottom w:val="0"/>
                  <w:divBdr>
                    <w:top w:val="none" w:sz="0" w:space="0" w:color="auto"/>
                    <w:left w:val="none" w:sz="0" w:space="0" w:color="auto"/>
                    <w:bottom w:val="none" w:sz="0" w:space="0" w:color="auto"/>
                    <w:right w:val="none" w:sz="0" w:space="0" w:color="auto"/>
                  </w:divBdr>
                  <w:divsChild>
                    <w:div w:id="581573821">
                      <w:marLeft w:val="0"/>
                      <w:marRight w:val="0"/>
                      <w:marTop w:val="0"/>
                      <w:marBottom w:val="0"/>
                      <w:divBdr>
                        <w:top w:val="none" w:sz="0" w:space="0" w:color="auto"/>
                        <w:left w:val="none" w:sz="0" w:space="0" w:color="auto"/>
                        <w:bottom w:val="none" w:sz="0" w:space="0" w:color="auto"/>
                        <w:right w:val="none" w:sz="0" w:space="0" w:color="auto"/>
                      </w:divBdr>
                    </w:div>
                  </w:divsChild>
                </w:div>
                <w:div w:id="38668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559631">
          <w:marLeft w:val="0"/>
          <w:marRight w:val="0"/>
          <w:marTop w:val="0"/>
          <w:marBottom w:val="0"/>
          <w:divBdr>
            <w:top w:val="none" w:sz="0" w:space="0" w:color="auto"/>
            <w:left w:val="none" w:sz="0" w:space="0" w:color="auto"/>
            <w:bottom w:val="none" w:sz="0" w:space="0" w:color="auto"/>
            <w:right w:val="none" w:sz="0" w:space="0" w:color="auto"/>
          </w:divBdr>
        </w:div>
      </w:divsChild>
    </w:div>
    <w:div w:id="650406302">
      <w:bodyDiv w:val="1"/>
      <w:marLeft w:val="0"/>
      <w:marRight w:val="0"/>
      <w:marTop w:val="0"/>
      <w:marBottom w:val="0"/>
      <w:divBdr>
        <w:top w:val="none" w:sz="0" w:space="0" w:color="auto"/>
        <w:left w:val="none" w:sz="0" w:space="0" w:color="auto"/>
        <w:bottom w:val="none" w:sz="0" w:space="0" w:color="auto"/>
        <w:right w:val="none" w:sz="0" w:space="0" w:color="auto"/>
      </w:divBdr>
      <w:divsChild>
        <w:div w:id="1783106125">
          <w:marLeft w:val="0"/>
          <w:marRight w:val="0"/>
          <w:marTop w:val="0"/>
          <w:marBottom w:val="0"/>
          <w:divBdr>
            <w:top w:val="none" w:sz="0" w:space="0" w:color="auto"/>
            <w:left w:val="none" w:sz="0" w:space="0" w:color="auto"/>
            <w:bottom w:val="none" w:sz="0" w:space="0" w:color="auto"/>
            <w:right w:val="none" w:sz="0" w:space="0" w:color="auto"/>
          </w:divBdr>
        </w:div>
        <w:div w:id="38017711">
          <w:marLeft w:val="-225"/>
          <w:marRight w:val="-225"/>
          <w:marTop w:val="0"/>
          <w:marBottom w:val="0"/>
          <w:divBdr>
            <w:top w:val="none" w:sz="0" w:space="0" w:color="auto"/>
            <w:left w:val="none" w:sz="0" w:space="0" w:color="auto"/>
            <w:bottom w:val="none" w:sz="0" w:space="0" w:color="auto"/>
            <w:right w:val="none" w:sz="0" w:space="0" w:color="auto"/>
          </w:divBdr>
          <w:divsChild>
            <w:div w:id="924459884">
              <w:marLeft w:val="0"/>
              <w:marRight w:val="0"/>
              <w:marTop w:val="0"/>
              <w:marBottom w:val="0"/>
              <w:divBdr>
                <w:top w:val="none" w:sz="0" w:space="0" w:color="auto"/>
                <w:left w:val="none" w:sz="0" w:space="0" w:color="auto"/>
                <w:bottom w:val="none" w:sz="0" w:space="0" w:color="auto"/>
                <w:right w:val="none" w:sz="0" w:space="0" w:color="auto"/>
              </w:divBdr>
              <w:divsChild>
                <w:div w:id="756946655">
                  <w:marLeft w:val="0"/>
                  <w:marRight w:val="0"/>
                  <w:marTop w:val="0"/>
                  <w:marBottom w:val="0"/>
                  <w:divBdr>
                    <w:top w:val="none" w:sz="0" w:space="0" w:color="auto"/>
                    <w:left w:val="none" w:sz="0" w:space="0" w:color="auto"/>
                    <w:bottom w:val="none" w:sz="0" w:space="0" w:color="auto"/>
                    <w:right w:val="none" w:sz="0" w:space="0" w:color="auto"/>
                  </w:divBdr>
                </w:div>
                <w:div w:id="158497965">
                  <w:marLeft w:val="0"/>
                  <w:marRight w:val="0"/>
                  <w:marTop w:val="0"/>
                  <w:marBottom w:val="0"/>
                  <w:divBdr>
                    <w:top w:val="none" w:sz="0" w:space="0" w:color="auto"/>
                    <w:left w:val="none" w:sz="0" w:space="0" w:color="auto"/>
                    <w:bottom w:val="none" w:sz="0" w:space="0" w:color="auto"/>
                    <w:right w:val="none" w:sz="0" w:space="0" w:color="auto"/>
                  </w:divBdr>
                  <w:divsChild>
                    <w:div w:id="18361674">
                      <w:marLeft w:val="0"/>
                      <w:marRight w:val="0"/>
                      <w:marTop w:val="0"/>
                      <w:marBottom w:val="0"/>
                      <w:divBdr>
                        <w:top w:val="none" w:sz="0" w:space="0" w:color="auto"/>
                        <w:left w:val="none" w:sz="0" w:space="0" w:color="auto"/>
                        <w:bottom w:val="none" w:sz="0" w:space="0" w:color="auto"/>
                        <w:right w:val="none" w:sz="0" w:space="0" w:color="auto"/>
                      </w:divBdr>
                    </w:div>
                  </w:divsChild>
                </w:div>
                <w:div w:id="211729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365203">
          <w:marLeft w:val="0"/>
          <w:marRight w:val="0"/>
          <w:marTop w:val="0"/>
          <w:marBottom w:val="0"/>
          <w:divBdr>
            <w:top w:val="none" w:sz="0" w:space="0" w:color="auto"/>
            <w:left w:val="none" w:sz="0" w:space="0" w:color="auto"/>
            <w:bottom w:val="none" w:sz="0" w:space="0" w:color="auto"/>
            <w:right w:val="none" w:sz="0" w:space="0" w:color="auto"/>
          </w:divBdr>
        </w:div>
      </w:divsChild>
    </w:div>
    <w:div w:id="672299078">
      <w:bodyDiv w:val="1"/>
      <w:marLeft w:val="0"/>
      <w:marRight w:val="0"/>
      <w:marTop w:val="0"/>
      <w:marBottom w:val="0"/>
      <w:divBdr>
        <w:top w:val="none" w:sz="0" w:space="0" w:color="auto"/>
        <w:left w:val="none" w:sz="0" w:space="0" w:color="auto"/>
        <w:bottom w:val="none" w:sz="0" w:space="0" w:color="auto"/>
        <w:right w:val="none" w:sz="0" w:space="0" w:color="auto"/>
      </w:divBdr>
      <w:divsChild>
        <w:div w:id="2011836477">
          <w:marLeft w:val="0"/>
          <w:marRight w:val="0"/>
          <w:marTop w:val="0"/>
          <w:marBottom w:val="0"/>
          <w:divBdr>
            <w:top w:val="none" w:sz="0" w:space="0" w:color="auto"/>
            <w:left w:val="none" w:sz="0" w:space="0" w:color="auto"/>
            <w:bottom w:val="none" w:sz="0" w:space="0" w:color="auto"/>
            <w:right w:val="none" w:sz="0" w:space="0" w:color="auto"/>
          </w:divBdr>
        </w:div>
        <w:div w:id="1558935448">
          <w:marLeft w:val="-225"/>
          <w:marRight w:val="-225"/>
          <w:marTop w:val="0"/>
          <w:marBottom w:val="0"/>
          <w:divBdr>
            <w:top w:val="none" w:sz="0" w:space="0" w:color="auto"/>
            <w:left w:val="none" w:sz="0" w:space="0" w:color="auto"/>
            <w:bottom w:val="none" w:sz="0" w:space="0" w:color="auto"/>
            <w:right w:val="none" w:sz="0" w:space="0" w:color="auto"/>
          </w:divBdr>
          <w:divsChild>
            <w:div w:id="2101946583">
              <w:marLeft w:val="0"/>
              <w:marRight w:val="0"/>
              <w:marTop w:val="0"/>
              <w:marBottom w:val="0"/>
              <w:divBdr>
                <w:top w:val="none" w:sz="0" w:space="0" w:color="auto"/>
                <w:left w:val="none" w:sz="0" w:space="0" w:color="auto"/>
                <w:bottom w:val="none" w:sz="0" w:space="0" w:color="auto"/>
                <w:right w:val="none" w:sz="0" w:space="0" w:color="auto"/>
              </w:divBdr>
              <w:divsChild>
                <w:div w:id="515076899">
                  <w:marLeft w:val="0"/>
                  <w:marRight w:val="0"/>
                  <w:marTop w:val="0"/>
                  <w:marBottom w:val="0"/>
                  <w:divBdr>
                    <w:top w:val="none" w:sz="0" w:space="0" w:color="auto"/>
                    <w:left w:val="none" w:sz="0" w:space="0" w:color="auto"/>
                    <w:bottom w:val="none" w:sz="0" w:space="0" w:color="auto"/>
                    <w:right w:val="none" w:sz="0" w:space="0" w:color="auto"/>
                  </w:divBdr>
                </w:div>
                <w:div w:id="355926934">
                  <w:marLeft w:val="0"/>
                  <w:marRight w:val="0"/>
                  <w:marTop w:val="0"/>
                  <w:marBottom w:val="0"/>
                  <w:divBdr>
                    <w:top w:val="none" w:sz="0" w:space="0" w:color="auto"/>
                    <w:left w:val="none" w:sz="0" w:space="0" w:color="auto"/>
                    <w:bottom w:val="none" w:sz="0" w:space="0" w:color="auto"/>
                    <w:right w:val="none" w:sz="0" w:space="0" w:color="auto"/>
                  </w:divBdr>
                  <w:divsChild>
                    <w:div w:id="1030841679">
                      <w:marLeft w:val="0"/>
                      <w:marRight w:val="0"/>
                      <w:marTop w:val="0"/>
                      <w:marBottom w:val="0"/>
                      <w:divBdr>
                        <w:top w:val="none" w:sz="0" w:space="0" w:color="auto"/>
                        <w:left w:val="none" w:sz="0" w:space="0" w:color="auto"/>
                        <w:bottom w:val="none" w:sz="0" w:space="0" w:color="auto"/>
                        <w:right w:val="none" w:sz="0" w:space="0" w:color="auto"/>
                      </w:divBdr>
                    </w:div>
                    <w:div w:id="790632917">
                      <w:marLeft w:val="0"/>
                      <w:marRight w:val="0"/>
                      <w:marTop w:val="0"/>
                      <w:marBottom w:val="0"/>
                      <w:divBdr>
                        <w:top w:val="none" w:sz="0" w:space="0" w:color="auto"/>
                        <w:left w:val="none" w:sz="0" w:space="0" w:color="auto"/>
                        <w:bottom w:val="none" w:sz="0" w:space="0" w:color="auto"/>
                        <w:right w:val="none" w:sz="0" w:space="0" w:color="auto"/>
                      </w:divBdr>
                    </w:div>
                  </w:divsChild>
                </w:div>
                <w:div w:id="9575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953040">
          <w:marLeft w:val="0"/>
          <w:marRight w:val="0"/>
          <w:marTop w:val="0"/>
          <w:marBottom w:val="0"/>
          <w:divBdr>
            <w:top w:val="none" w:sz="0" w:space="0" w:color="auto"/>
            <w:left w:val="none" w:sz="0" w:space="0" w:color="auto"/>
            <w:bottom w:val="none" w:sz="0" w:space="0" w:color="auto"/>
            <w:right w:val="none" w:sz="0" w:space="0" w:color="auto"/>
          </w:divBdr>
        </w:div>
      </w:divsChild>
    </w:div>
    <w:div w:id="741560226">
      <w:bodyDiv w:val="1"/>
      <w:marLeft w:val="0"/>
      <w:marRight w:val="0"/>
      <w:marTop w:val="0"/>
      <w:marBottom w:val="0"/>
      <w:divBdr>
        <w:top w:val="none" w:sz="0" w:space="0" w:color="auto"/>
        <w:left w:val="none" w:sz="0" w:space="0" w:color="auto"/>
        <w:bottom w:val="none" w:sz="0" w:space="0" w:color="auto"/>
        <w:right w:val="none" w:sz="0" w:space="0" w:color="auto"/>
      </w:divBdr>
      <w:divsChild>
        <w:div w:id="165943823">
          <w:marLeft w:val="0"/>
          <w:marRight w:val="0"/>
          <w:marTop w:val="0"/>
          <w:marBottom w:val="0"/>
          <w:divBdr>
            <w:top w:val="none" w:sz="0" w:space="0" w:color="auto"/>
            <w:left w:val="none" w:sz="0" w:space="0" w:color="auto"/>
            <w:bottom w:val="none" w:sz="0" w:space="0" w:color="auto"/>
            <w:right w:val="none" w:sz="0" w:space="0" w:color="auto"/>
          </w:divBdr>
        </w:div>
        <w:div w:id="137378914">
          <w:marLeft w:val="-225"/>
          <w:marRight w:val="-225"/>
          <w:marTop w:val="0"/>
          <w:marBottom w:val="0"/>
          <w:divBdr>
            <w:top w:val="none" w:sz="0" w:space="0" w:color="auto"/>
            <w:left w:val="none" w:sz="0" w:space="0" w:color="auto"/>
            <w:bottom w:val="none" w:sz="0" w:space="0" w:color="auto"/>
            <w:right w:val="none" w:sz="0" w:space="0" w:color="auto"/>
          </w:divBdr>
          <w:divsChild>
            <w:div w:id="1444497296">
              <w:marLeft w:val="0"/>
              <w:marRight w:val="0"/>
              <w:marTop w:val="0"/>
              <w:marBottom w:val="0"/>
              <w:divBdr>
                <w:top w:val="none" w:sz="0" w:space="0" w:color="auto"/>
                <w:left w:val="none" w:sz="0" w:space="0" w:color="auto"/>
                <w:bottom w:val="none" w:sz="0" w:space="0" w:color="auto"/>
                <w:right w:val="none" w:sz="0" w:space="0" w:color="auto"/>
              </w:divBdr>
              <w:divsChild>
                <w:div w:id="1293293911">
                  <w:marLeft w:val="0"/>
                  <w:marRight w:val="0"/>
                  <w:marTop w:val="0"/>
                  <w:marBottom w:val="0"/>
                  <w:divBdr>
                    <w:top w:val="none" w:sz="0" w:space="0" w:color="auto"/>
                    <w:left w:val="none" w:sz="0" w:space="0" w:color="auto"/>
                    <w:bottom w:val="none" w:sz="0" w:space="0" w:color="auto"/>
                    <w:right w:val="none" w:sz="0" w:space="0" w:color="auto"/>
                  </w:divBdr>
                </w:div>
                <w:div w:id="1679383304">
                  <w:marLeft w:val="0"/>
                  <w:marRight w:val="0"/>
                  <w:marTop w:val="0"/>
                  <w:marBottom w:val="0"/>
                  <w:divBdr>
                    <w:top w:val="none" w:sz="0" w:space="0" w:color="auto"/>
                    <w:left w:val="none" w:sz="0" w:space="0" w:color="auto"/>
                    <w:bottom w:val="none" w:sz="0" w:space="0" w:color="auto"/>
                    <w:right w:val="none" w:sz="0" w:space="0" w:color="auto"/>
                  </w:divBdr>
                  <w:divsChild>
                    <w:div w:id="572008103">
                      <w:marLeft w:val="0"/>
                      <w:marRight w:val="0"/>
                      <w:marTop w:val="0"/>
                      <w:marBottom w:val="0"/>
                      <w:divBdr>
                        <w:top w:val="none" w:sz="0" w:space="0" w:color="auto"/>
                        <w:left w:val="none" w:sz="0" w:space="0" w:color="auto"/>
                        <w:bottom w:val="none" w:sz="0" w:space="0" w:color="auto"/>
                        <w:right w:val="none" w:sz="0" w:space="0" w:color="auto"/>
                      </w:divBdr>
                    </w:div>
                  </w:divsChild>
                </w:div>
                <w:div w:id="71789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022726">
          <w:marLeft w:val="0"/>
          <w:marRight w:val="0"/>
          <w:marTop w:val="0"/>
          <w:marBottom w:val="0"/>
          <w:divBdr>
            <w:top w:val="none" w:sz="0" w:space="0" w:color="auto"/>
            <w:left w:val="none" w:sz="0" w:space="0" w:color="auto"/>
            <w:bottom w:val="none" w:sz="0" w:space="0" w:color="auto"/>
            <w:right w:val="none" w:sz="0" w:space="0" w:color="auto"/>
          </w:divBdr>
        </w:div>
      </w:divsChild>
    </w:div>
    <w:div w:id="744377199">
      <w:bodyDiv w:val="1"/>
      <w:marLeft w:val="0"/>
      <w:marRight w:val="0"/>
      <w:marTop w:val="0"/>
      <w:marBottom w:val="0"/>
      <w:divBdr>
        <w:top w:val="none" w:sz="0" w:space="0" w:color="auto"/>
        <w:left w:val="none" w:sz="0" w:space="0" w:color="auto"/>
        <w:bottom w:val="none" w:sz="0" w:space="0" w:color="auto"/>
        <w:right w:val="none" w:sz="0" w:space="0" w:color="auto"/>
      </w:divBdr>
      <w:divsChild>
        <w:div w:id="313948910">
          <w:marLeft w:val="0"/>
          <w:marRight w:val="0"/>
          <w:marTop w:val="0"/>
          <w:marBottom w:val="0"/>
          <w:divBdr>
            <w:top w:val="none" w:sz="0" w:space="0" w:color="auto"/>
            <w:left w:val="none" w:sz="0" w:space="0" w:color="auto"/>
            <w:bottom w:val="none" w:sz="0" w:space="0" w:color="auto"/>
            <w:right w:val="none" w:sz="0" w:space="0" w:color="auto"/>
          </w:divBdr>
        </w:div>
        <w:div w:id="425467242">
          <w:marLeft w:val="-225"/>
          <w:marRight w:val="-225"/>
          <w:marTop w:val="0"/>
          <w:marBottom w:val="0"/>
          <w:divBdr>
            <w:top w:val="none" w:sz="0" w:space="0" w:color="auto"/>
            <w:left w:val="none" w:sz="0" w:space="0" w:color="auto"/>
            <w:bottom w:val="none" w:sz="0" w:space="0" w:color="auto"/>
            <w:right w:val="none" w:sz="0" w:space="0" w:color="auto"/>
          </w:divBdr>
          <w:divsChild>
            <w:div w:id="382487625">
              <w:marLeft w:val="0"/>
              <w:marRight w:val="0"/>
              <w:marTop w:val="0"/>
              <w:marBottom w:val="0"/>
              <w:divBdr>
                <w:top w:val="none" w:sz="0" w:space="0" w:color="auto"/>
                <w:left w:val="none" w:sz="0" w:space="0" w:color="auto"/>
                <w:bottom w:val="none" w:sz="0" w:space="0" w:color="auto"/>
                <w:right w:val="none" w:sz="0" w:space="0" w:color="auto"/>
              </w:divBdr>
              <w:divsChild>
                <w:div w:id="906494700">
                  <w:marLeft w:val="0"/>
                  <w:marRight w:val="0"/>
                  <w:marTop w:val="0"/>
                  <w:marBottom w:val="0"/>
                  <w:divBdr>
                    <w:top w:val="none" w:sz="0" w:space="0" w:color="auto"/>
                    <w:left w:val="none" w:sz="0" w:space="0" w:color="auto"/>
                    <w:bottom w:val="none" w:sz="0" w:space="0" w:color="auto"/>
                    <w:right w:val="none" w:sz="0" w:space="0" w:color="auto"/>
                  </w:divBdr>
                </w:div>
                <w:div w:id="2064451266">
                  <w:marLeft w:val="0"/>
                  <w:marRight w:val="0"/>
                  <w:marTop w:val="0"/>
                  <w:marBottom w:val="0"/>
                  <w:divBdr>
                    <w:top w:val="none" w:sz="0" w:space="0" w:color="auto"/>
                    <w:left w:val="none" w:sz="0" w:space="0" w:color="auto"/>
                    <w:bottom w:val="none" w:sz="0" w:space="0" w:color="auto"/>
                    <w:right w:val="none" w:sz="0" w:space="0" w:color="auto"/>
                  </w:divBdr>
                  <w:divsChild>
                    <w:div w:id="693262759">
                      <w:marLeft w:val="0"/>
                      <w:marRight w:val="0"/>
                      <w:marTop w:val="0"/>
                      <w:marBottom w:val="0"/>
                      <w:divBdr>
                        <w:top w:val="none" w:sz="0" w:space="0" w:color="auto"/>
                        <w:left w:val="none" w:sz="0" w:space="0" w:color="auto"/>
                        <w:bottom w:val="none" w:sz="0" w:space="0" w:color="auto"/>
                        <w:right w:val="none" w:sz="0" w:space="0" w:color="auto"/>
                      </w:divBdr>
                    </w:div>
                  </w:divsChild>
                </w:div>
                <w:div w:id="181247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133490">
          <w:marLeft w:val="0"/>
          <w:marRight w:val="0"/>
          <w:marTop w:val="0"/>
          <w:marBottom w:val="0"/>
          <w:divBdr>
            <w:top w:val="none" w:sz="0" w:space="0" w:color="auto"/>
            <w:left w:val="none" w:sz="0" w:space="0" w:color="auto"/>
            <w:bottom w:val="none" w:sz="0" w:space="0" w:color="auto"/>
            <w:right w:val="none" w:sz="0" w:space="0" w:color="auto"/>
          </w:divBdr>
        </w:div>
      </w:divsChild>
    </w:div>
    <w:div w:id="763696357">
      <w:bodyDiv w:val="1"/>
      <w:marLeft w:val="0"/>
      <w:marRight w:val="0"/>
      <w:marTop w:val="0"/>
      <w:marBottom w:val="0"/>
      <w:divBdr>
        <w:top w:val="none" w:sz="0" w:space="0" w:color="auto"/>
        <w:left w:val="none" w:sz="0" w:space="0" w:color="auto"/>
        <w:bottom w:val="none" w:sz="0" w:space="0" w:color="auto"/>
        <w:right w:val="none" w:sz="0" w:space="0" w:color="auto"/>
      </w:divBdr>
      <w:divsChild>
        <w:div w:id="1673755960">
          <w:marLeft w:val="0"/>
          <w:marRight w:val="0"/>
          <w:marTop w:val="0"/>
          <w:marBottom w:val="0"/>
          <w:divBdr>
            <w:top w:val="none" w:sz="0" w:space="0" w:color="auto"/>
            <w:left w:val="none" w:sz="0" w:space="0" w:color="auto"/>
            <w:bottom w:val="none" w:sz="0" w:space="0" w:color="auto"/>
            <w:right w:val="none" w:sz="0" w:space="0" w:color="auto"/>
          </w:divBdr>
        </w:div>
        <w:div w:id="1795830792">
          <w:marLeft w:val="-225"/>
          <w:marRight w:val="-225"/>
          <w:marTop w:val="0"/>
          <w:marBottom w:val="0"/>
          <w:divBdr>
            <w:top w:val="none" w:sz="0" w:space="0" w:color="auto"/>
            <w:left w:val="none" w:sz="0" w:space="0" w:color="auto"/>
            <w:bottom w:val="none" w:sz="0" w:space="0" w:color="auto"/>
            <w:right w:val="none" w:sz="0" w:space="0" w:color="auto"/>
          </w:divBdr>
          <w:divsChild>
            <w:div w:id="608464136">
              <w:marLeft w:val="0"/>
              <w:marRight w:val="0"/>
              <w:marTop w:val="0"/>
              <w:marBottom w:val="0"/>
              <w:divBdr>
                <w:top w:val="none" w:sz="0" w:space="0" w:color="auto"/>
                <w:left w:val="none" w:sz="0" w:space="0" w:color="auto"/>
                <w:bottom w:val="none" w:sz="0" w:space="0" w:color="auto"/>
                <w:right w:val="none" w:sz="0" w:space="0" w:color="auto"/>
              </w:divBdr>
              <w:divsChild>
                <w:div w:id="1748306411">
                  <w:marLeft w:val="0"/>
                  <w:marRight w:val="0"/>
                  <w:marTop w:val="0"/>
                  <w:marBottom w:val="0"/>
                  <w:divBdr>
                    <w:top w:val="none" w:sz="0" w:space="0" w:color="auto"/>
                    <w:left w:val="none" w:sz="0" w:space="0" w:color="auto"/>
                    <w:bottom w:val="none" w:sz="0" w:space="0" w:color="auto"/>
                    <w:right w:val="none" w:sz="0" w:space="0" w:color="auto"/>
                  </w:divBdr>
                </w:div>
                <w:div w:id="1746147292">
                  <w:marLeft w:val="0"/>
                  <w:marRight w:val="0"/>
                  <w:marTop w:val="0"/>
                  <w:marBottom w:val="0"/>
                  <w:divBdr>
                    <w:top w:val="none" w:sz="0" w:space="0" w:color="auto"/>
                    <w:left w:val="none" w:sz="0" w:space="0" w:color="auto"/>
                    <w:bottom w:val="none" w:sz="0" w:space="0" w:color="auto"/>
                    <w:right w:val="none" w:sz="0" w:space="0" w:color="auto"/>
                  </w:divBdr>
                  <w:divsChild>
                    <w:div w:id="2008902639">
                      <w:marLeft w:val="0"/>
                      <w:marRight w:val="0"/>
                      <w:marTop w:val="0"/>
                      <w:marBottom w:val="0"/>
                      <w:divBdr>
                        <w:top w:val="none" w:sz="0" w:space="0" w:color="auto"/>
                        <w:left w:val="none" w:sz="0" w:space="0" w:color="auto"/>
                        <w:bottom w:val="none" w:sz="0" w:space="0" w:color="auto"/>
                        <w:right w:val="none" w:sz="0" w:space="0" w:color="auto"/>
                      </w:divBdr>
                    </w:div>
                  </w:divsChild>
                </w:div>
                <w:div w:id="86359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580790">
          <w:marLeft w:val="0"/>
          <w:marRight w:val="0"/>
          <w:marTop w:val="0"/>
          <w:marBottom w:val="0"/>
          <w:divBdr>
            <w:top w:val="none" w:sz="0" w:space="0" w:color="auto"/>
            <w:left w:val="none" w:sz="0" w:space="0" w:color="auto"/>
            <w:bottom w:val="none" w:sz="0" w:space="0" w:color="auto"/>
            <w:right w:val="none" w:sz="0" w:space="0" w:color="auto"/>
          </w:divBdr>
        </w:div>
      </w:divsChild>
    </w:div>
    <w:div w:id="768350622">
      <w:bodyDiv w:val="1"/>
      <w:marLeft w:val="0"/>
      <w:marRight w:val="0"/>
      <w:marTop w:val="0"/>
      <w:marBottom w:val="0"/>
      <w:divBdr>
        <w:top w:val="none" w:sz="0" w:space="0" w:color="auto"/>
        <w:left w:val="none" w:sz="0" w:space="0" w:color="auto"/>
        <w:bottom w:val="none" w:sz="0" w:space="0" w:color="auto"/>
        <w:right w:val="none" w:sz="0" w:space="0" w:color="auto"/>
      </w:divBdr>
      <w:divsChild>
        <w:div w:id="750127090">
          <w:marLeft w:val="0"/>
          <w:marRight w:val="0"/>
          <w:marTop w:val="0"/>
          <w:marBottom w:val="0"/>
          <w:divBdr>
            <w:top w:val="none" w:sz="0" w:space="0" w:color="auto"/>
            <w:left w:val="none" w:sz="0" w:space="0" w:color="auto"/>
            <w:bottom w:val="none" w:sz="0" w:space="0" w:color="auto"/>
            <w:right w:val="none" w:sz="0" w:space="0" w:color="auto"/>
          </w:divBdr>
        </w:div>
        <w:div w:id="1101608184">
          <w:marLeft w:val="-225"/>
          <w:marRight w:val="-225"/>
          <w:marTop w:val="0"/>
          <w:marBottom w:val="0"/>
          <w:divBdr>
            <w:top w:val="none" w:sz="0" w:space="0" w:color="auto"/>
            <w:left w:val="none" w:sz="0" w:space="0" w:color="auto"/>
            <w:bottom w:val="none" w:sz="0" w:space="0" w:color="auto"/>
            <w:right w:val="none" w:sz="0" w:space="0" w:color="auto"/>
          </w:divBdr>
          <w:divsChild>
            <w:div w:id="747003692">
              <w:marLeft w:val="0"/>
              <w:marRight w:val="0"/>
              <w:marTop w:val="0"/>
              <w:marBottom w:val="0"/>
              <w:divBdr>
                <w:top w:val="none" w:sz="0" w:space="0" w:color="auto"/>
                <w:left w:val="none" w:sz="0" w:space="0" w:color="auto"/>
                <w:bottom w:val="none" w:sz="0" w:space="0" w:color="auto"/>
                <w:right w:val="none" w:sz="0" w:space="0" w:color="auto"/>
              </w:divBdr>
              <w:divsChild>
                <w:div w:id="1632007988">
                  <w:marLeft w:val="0"/>
                  <w:marRight w:val="0"/>
                  <w:marTop w:val="0"/>
                  <w:marBottom w:val="0"/>
                  <w:divBdr>
                    <w:top w:val="none" w:sz="0" w:space="0" w:color="auto"/>
                    <w:left w:val="none" w:sz="0" w:space="0" w:color="auto"/>
                    <w:bottom w:val="none" w:sz="0" w:space="0" w:color="auto"/>
                    <w:right w:val="none" w:sz="0" w:space="0" w:color="auto"/>
                  </w:divBdr>
                </w:div>
                <w:div w:id="1477334161">
                  <w:marLeft w:val="0"/>
                  <w:marRight w:val="0"/>
                  <w:marTop w:val="0"/>
                  <w:marBottom w:val="0"/>
                  <w:divBdr>
                    <w:top w:val="none" w:sz="0" w:space="0" w:color="auto"/>
                    <w:left w:val="none" w:sz="0" w:space="0" w:color="auto"/>
                    <w:bottom w:val="none" w:sz="0" w:space="0" w:color="auto"/>
                    <w:right w:val="none" w:sz="0" w:space="0" w:color="auto"/>
                  </w:divBdr>
                  <w:divsChild>
                    <w:div w:id="752313507">
                      <w:marLeft w:val="0"/>
                      <w:marRight w:val="0"/>
                      <w:marTop w:val="0"/>
                      <w:marBottom w:val="0"/>
                      <w:divBdr>
                        <w:top w:val="none" w:sz="0" w:space="0" w:color="auto"/>
                        <w:left w:val="none" w:sz="0" w:space="0" w:color="auto"/>
                        <w:bottom w:val="none" w:sz="0" w:space="0" w:color="auto"/>
                        <w:right w:val="none" w:sz="0" w:space="0" w:color="auto"/>
                      </w:divBdr>
                    </w:div>
                  </w:divsChild>
                </w:div>
                <w:div w:id="19740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935728">
          <w:marLeft w:val="0"/>
          <w:marRight w:val="0"/>
          <w:marTop w:val="0"/>
          <w:marBottom w:val="0"/>
          <w:divBdr>
            <w:top w:val="none" w:sz="0" w:space="0" w:color="auto"/>
            <w:left w:val="none" w:sz="0" w:space="0" w:color="auto"/>
            <w:bottom w:val="none" w:sz="0" w:space="0" w:color="auto"/>
            <w:right w:val="none" w:sz="0" w:space="0" w:color="auto"/>
          </w:divBdr>
        </w:div>
      </w:divsChild>
    </w:div>
    <w:div w:id="784999670">
      <w:bodyDiv w:val="1"/>
      <w:marLeft w:val="0"/>
      <w:marRight w:val="0"/>
      <w:marTop w:val="0"/>
      <w:marBottom w:val="0"/>
      <w:divBdr>
        <w:top w:val="none" w:sz="0" w:space="0" w:color="auto"/>
        <w:left w:val="none" w:sz="0" w:space="0" w:color="auto"/>
        <w:bottom w:val="none" w:sz="0" w:space="0" w:color="auto"/>
        <w:right w:val="none" w:sz="0" w:space="0" w:color="auto"/>
      </w:divBdr>
      <w:divsChild>
        <w:div w:id="1327825019">
          <w:marLeft w:val="0"/>
          <w:marRight w:val="0"/>
          <w:marTop w:val="0"/>
          <w:marBottom w:val="0"/>
          <w:divBdr>
            <w:top w:val="none" w:sz="0" w:space="0" w:color="auto"/>
            <w:left w:val="none" w:sz="0" w:space="0" w:color="auto"/>
            <w:bottom w:val="none" w:sz="0" w:space="0" w:color="auto"/>
            <w:right w:val="none" w:sz="0" w:space="0" w:color="auto"/>
          </w:divBdr>
        </w:div>
        <w:div w:id="945424783">
          <w:marLeft w:val="-225"/>
          <w:marRight w:val="-225"/>
          <w:marTop w:val="0"/>
          <w:marBottom w:val="0"/>
          <w:divBdr>
            <w:top w:val="none" w:sz="0" w:space="0" w:color="auto"/>
            <w:left w:val="none" w:sz="0" w:space="0" w:color="auto"/>
            <w:bottom w:val="none" w:sz="0" w:space="0" w:color="auto"/>
            <w:right w:val="none" w:sz="0" w:space="0" w:color="auto"/>
          </w:divBdr>
          <w:divsChild>
            <w:div w:id="2041586932">
              <w:marLeft w:val="0"/>
              <w:marRight w:val="0"/>
              <w:marTop w:val="0"/>
              <w:marBottom w:val="0"/>
              <w:divBdr>
                <w:top w:val="none" w:sz="0" w:space="0" w:color="auto"/>
                <w:left w:val="none" w:sz="0" w:space="0" w:color="auto"/>
                <w:bottom w:val="none" w:sz="0" w:space="0" w:color="auto"/>
                <w:right w:val="none" w:sz="0" w:space="0" w:color="auto"/>
              </w:divBdr>
              <w:divsChild>
                <w:div w:id="54355056">
                  <w:marLeft w:val="0"/>
                  <w:marRight w:val="0"/>
                  <w:marTop w:val="0"/>
                  <w:marBottom w:val="0"/>
                  <w:divBdr>
                    <w:top w:val="none" w:sz="0" w:space="0" w:color="auto"/>
                    <w:left w:val="none" w:sz="0" w:space="0" w:color="auto"/>
                    <w:bottom w:val="none" w:sz="0" w:space="0" w:color="auto"/>
                    <w:right w:val="none" w:sz="0" w:space="0" w:color="auto"/>
                  </w:divBdr>
                </w:div>
                <w:div w:id="815806098">
                  <w:marLeft w:val="0"/>
                  <w:marRight w:val="0"/>
                  <w:marTop w:val="0"/>
                  <w:marBottom w:val="0"/>
                  <w:divBdr>
                    <w:top w:val="none" w:sz="0" w:space="0" w:color="auto"/>
                    <w:left w:val="none" w:sz="0" w:space="0" w:color="auto"/>
                    <w:bottom w:val="none" w:sz="0" w:space="0" w:color="auto"/>
                    <w:right w:val="none" w:sz="0" w:space="0" w:color="auto"/>
                  </w:divBdr>
                  <w:divsChild>
                    <w:div w:id="969242330">
                      <w:marLeft w:val="0"/>
                      <w:marRight w:val="0"/>
                      <w:marTop w:val="0"/>
                      <w:marBottom w:val="0"/>
                      <w:divBdr>
                        <w:top w:val="none" w:sz="0" w:space="0" w:color="auto"/>
                        <w:left w:val="none" w:sz="0" w:space="0" w:color="auto"/>
                        <w:bottom w:val="none" w:sz="0" w:space="0" w:color="auto"/>
                        <w:right w:val="none" w:sz="0" w:space="0" w:color="auto"/>
                      </w:divBdr>
                    </w:div>
                  </w:divsChild>
                </w:div>
                <w:div w:id="155485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106385">
          <w:marLeft w:val="0"/>
          <w:marRight w:val="0"/>
          <w:marTop w:val="0"/>
          <w:marBottom w:val="0"/>
          <w:divBdr>
            <w:top w:val="none" w:sz="0" w:space="0" w:color="auto"/>
            <w:left w:val="none" w:sz="0" w:space="0" w:color="auto"/>
            <w:bottom w:val="none" w:sz="0" w:space="0" w:color="auto"/>
            <w:right w:val="none" w:sz="0" w:space="0" w:color="auto"/>
          </w:divBdr>
        </w:div>
      </w:divsChild>
    </w:div>
    <w:div w:id="823934599">
      <w:bodyDiv w:val="1"/>
      <w:marLeft w:val="0"/>
      <w:marRight w:val="0"/>
      <w:marTop w:val="0"/>
      <w:marBottom w:val="0"/>
      <w:divBdr>
        <w:top w:val="none" w:sz="0" w:space="0" w:color="auto"/>
        <w:left w:val="none" w:sz="0" w:space="0" w:color="auto"/>
        <w:bottom w:val="none" w:sz="0" w:space="0" w:color="auto"/>
        <w:right w:val="none" w:sz="0" w:space="0" w:color="auto"/>
      </w:divBdr>
      <w:divsChild>
        <w:div w:id="428082229">
          <w:marLeft w:val="0"/>
          <w:marRight w:val="0"/>
          <w:marTop w:val="0"/>
          <w:marBottom w:val="0"/>
          <w:divBdr>
            <w:top w:val="none" w:sz="0" w:space="0" w:color="auto"/>
            <w:left w:val="none" w:sz="0" w:space="0" w:color="auto"/>
            <w:bottom w:val="none" w:sz="0" w:space="0" w:color="auto"/>
            <w:right w:val="none" w:sz="0" w:space="0" w:color="auto"/>
          </w:divBdr>
        </w:div>
        <w:div w:id="345643876">
          <w:marLeft w:val="-225"/>
          <w:marRight w:val="-225"/>
          <w:marTop w:val="0"/>
          <w:marBottom w:val="0"/>
          <w:divBdr>
            <w:top w:val="none" w:sz="0" w:space="0" w:color="auto"/>
            <w:left w:val="none" w:sz="0" w:space="0" w:color="auto"/>
            <w:bottom w:val="none" w:sz="0" w:space="0" w:color="auto"/>
            <w:right w:val="none" w:sz="0" w:space="0" w:color="auto"/>
          </w:divBdr>
          <w:divsChild>
            <w:div w:id="916356596">
              <w:marLeft w:val="0"/>
              <w:marRight w:val="0"/>
              <w:marTop w:val="0"/>
              <w:marBottom w:val="0"/>
              <w:divBdr>
                <w:top w:val="none" w:sz="0" w:space="0" w:color="auto"/>
                <w:left w:val="none" w:sz="0" w:space="0" w:color="auto"/>
                <w:bottom w:val="none" w:sz="0" w:space="0" w:color="auto"/>
                <w:right w:val="none" w:sz="0" w:space="0" w:color="auto"/>
              </w:divBdr>
              <w:divsChild>
                <w:div w:id="17391006">
                  <w:marLeft w:val="0"/>
                  <w:marRight w:val="0"/>
                  <w:marTop w:val="0"/>
                  <w:marBottom w:val="0"/>
                  <w:divBdr>
                    <w:top w:val="none" w:sz="0" w:space="0" w:color="auto"/>
                    <w:left w:val="none" w:sz="0" w:space="0" w:color="auto"/>
                    <w:bottom w:val="none" w:sz="0" w:space="0" w:color="auto"/>
                    <w:right w:val="none" w:sz="0" w:space="0" w:color="auto"/>
                  </w:divBdr>
                </w:div>
                <w:div w:id="1249774092">
                  <w:marLeft w:val="0"/>
                  <w:marRight w:val="0"/>
                  <w:marTop w:val="0"/>
                  <w:marBottom w:val="0"/>
                  <w:divBdr>
                    <w:top w:val="none" w:sz="0" w:space="0" w:color="auto"/>
                    <w:left w:val="none" w:sz="0" w:space="0" w:color="auto"/>
                    <w:bottom w:val="none" w:sz="0" w:space="0" w:color="auto"/>
                    <w:right w:val="none" w:sz="0" w:space="0" w:color="auto"/>
                  </w:divBdr>
                  <w:divsChild>
                    <w:div w:id="726145038">
                      <w:marLeft w:val="0"/>
                      <w:marRight w:val="0"/>
                      <w:marTop w:val="0"/>
                      <w:marBottom w:val="0"/>
                      <w:divBdr>
                        <w:top w:val="none" w:sz="0" w:space="0" w:color="auto"/>
                        <w:left w:val="none" w:sz="0" w:space="0" w:color="auto"/>
                        <w:bottom w:val="none" w:sz="0" w:space="0" w:color="auto"/>
                        <w:right w:val="none" w:sz="0" w:space="0" w:color="auto"/>
                      </w:divBdr>
                    </w:div>
                    <w:div w:id="1738701140">
                      <w:marLeft w:val="0"/>
                      <w:marRight w:val="0"/>
                      <w:marTop w:val="0"/>
                      <w:marBottom w:val="0"/>
                      <w:divBdr>
                        <w:top w:val="none" w:sz="0" w:space="0" w:color="auto"/>
                        <w:left w:val="none" w:sz="0" w:space="0" w:color="auto"/>
                        <w:bottom w:val="none" w:sz="0" w:space="0" w:color="auto"/>
                        <w:right w:val="none" w:sz="0" w:space="0" w:color="auto"/>
                      </w:divBdr>
                    </w:div>
                  </w:divsChild>
                </w:div>
                <w:div w:id="77949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898590">
          <w:marLeft w:val="0"/>
          <w:marRight w:val="0"/>
          <w:marTop w:val="0"/>
          <w:marBottom w:val="0"/>
          <w:divBdr>
            <w:top w:val="none" w:sz="0" w:space="0" w:color="auto"/>
            <w:left w:val="none" w:sz="0" w:space="0" w:color="auto"/>
            <w:bottom w:val="none" w:sz="0" w:space="0" w:color="auto"/>
            <w:right w:val="none" w:sz="0" w:space="0" w:color="auto"/>
          </w:divBdr>
        </w:div>
      </w:divsChild>
    </w:div>
    <w:div w:id="833111431">
      <w:bodyDiv w:val="1"/>
      <w:marLeft w:val="0"/>
      <w:marRight w:val="0"/>
      <w:marTop w:val="0"/>
      <w:marBottom w:val="0"/>
      <w:divBdr>
        <w:top w:val="none" w:sz="0" w:space="0" w:color="auto"/>
        <w:left w:val="none" w:sz="0" w:space="0" w:color="auto"/>
        <w:bottom w:val="none" w:sz="0" w:space="0" w:color="auto"/>
        <w:right w:val="none" w:sz="0" w:space="0" w:color="auto"/>
      </w:divBdr>
      <w:divsChild>
        <w:div w:id="1032271304">
          <w:marLeft w:val="0"/>
          <w:marRight w:val="0"/>
          <w:marTop w:val="0"/>
          <w:marBottom w:val="0"/>
          <w:divBdr>
            <w:top w:val="none" w:sz="0" w:space="0" w:color="auto"/>
            <w:left w:val="none" w:sz="0" w:space="0" w:color="auto"/>
            <w:bottom w:val="none" w:sz="0" w:space="0" w:color="auto"/>
            <w:right w:val="none" w:sz="0" w:space="0" w:color="auto"/>
          </w:divBdr>
        </w:div>
        <w:div w:id="173227360">
          <w:marLeft w:val="-225"/>
          <w:marRight w:val="-225"/>
          <w:marTop w:val="0"/>
          <w:marBottom w:val="0"/>
          <w:divBdr>
            <w:top w:val="none" w:sz="0" w:space="0" w:color="auto"/>
            <w:left w:val="none" w:sz="0" w:space="0" w:color="auto"/>
            <w:bottom w:val="none" w:sz="0" w:space="0" w:color="auto"/>
            <w:right w:val="none" w:sz="0" w:space="0" w:color="auto"/>
          </w:divBdr>
          <w:divsChild>
            <w:div w:id="488178548">
              <w:marLeft w:val="0"/>
              <w:marRight w:val="0"/>
              <w:marTop w:val="0"/>
              <w:marBottom w:val="0"/>
              <w:divBdr>
                <w:top w:val="none" w:sz="0" w:space="0" w:color="auto"/>
                <w:left w:val="none" w:sz="0" w:space="0" w:color="auto"/>
                <w:bottom w:val="none" w:sz="0" w:space="0" w:color="auto"/>
                <w:right w:val="none" w:sz="0" w:space="0" w:color="auto"/>
              </w:divBdr>
              <w:divsChild>
                <w:div w:id="1636913176">
                  <w:marLeft w:val="0"/>
                  <w:marRight w:val="0"/>
                  <w:marTop w:val="0"/>
                  <w:marBottom w:val="0"/>
                  <w:divBdr>
                    <w:top w:val="none" w:sz="0" w:space="0" w:color="auto"/>
                    <w:left w:val="none" w:sz="0" w:space="0" w:color="auto"/>
                    <w:bottom w:val="none" w:sz="0" w:space="0" w:color="auto"/>
                    <w:right w:val="none" w:sz="0" w:space="0" w:color="auto"/>
                  </w:divBdr>
                </w:div>
                <w:div w:id="388571743">
                  <w:marLeft w:val="0"/>
                  <w:marRight w:val="0"/>
                  <w:marTop w:val="0"/>
                  <w:marBottom w:val="0"/>
                  <w:divBdr>
                    <w:top w:val="none" w:sz="0" w:space="0" w:color="auto"/>
                    <w:left w:val="none" w:sz="0" w:space="0" w:color="auto"/>
                    <w:bottom w:val="none" w:sz="0" w:space="0" w:color="auto"/>
                    <w:right w:val="none" w:sz="0" w:space="0" w:color="auto"/>
                  </w:divBdr>
                  <w:divsChild>
                    <w:div w:id="1137147126">
                      <w:marLeft w:val="0"/>
                      <w:marRight w:val="0"/>
                      <w:marTop w:val="0"/>
                      <w:marBottom w:val="0"/>
                      <w:divBdr>
                        <w:top w:val="none" w:sz="0" w:space="0" w:color="auto"/>
                        <w:left w:val="none" w:sz="0" w:space="0" w:color="auto"/>
                        <w:bottom w:val="none" w:sz="0" w:space="0" w:color="auto"/>
                        <w:right w:val="none" w:sz="0" w:space="0" w:color="auto"/>
                      </w:divBdr>
                    </w:div>
                  </w:divsChild>
                </w:div>
                <w:div w:id="54480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392494">
          <w:marLeft w:val="0"/>
          <w:marRight w:val="0"/>
          <w:marTop w:val="0"/>
          <w:marBottom w:val="0"/>
          <w:divBdr>
            <w:top w:val="none" w:sz="0" w:space="0" w:color="auto"/>
            <w:left w:val="none" w:sz="0" w:space="0" w:color="auto"/>
            <w:bottom w:val="none" w:sz="0" w:space="0" w:color="auto"/>
            <w:right w:val="none" w:sz="0" w:space="0" w:color="auto"/>
          </w:divBdr>
        </w:div>
      </w:divsChild>
    </w:div>
    <w:div w:id="897978686">
      <w:bodyDiv w:val="1"/>
      <w:marLeft w:val="0"/>
      <w:marRight w:val="0"/>
      <w:marTop w:val="0"/>
      <w:marBottom w:val="0"/>
      <w:divBdr>
        <w:top w:val="none" w:sz="0" w:space="0" w:color="auto"/>
        <w:left w:val="none" w:sz="0" w:space="0" w:color="auto"/>
        <w:bottom w:val="none" w:sz="0" w:space="0" w:color="auto"/>
        <w:right w:val="none" w:sz="0" w:space="0" w:color="auto"/>
      </w:divBdr>
      <w:divsChild>
        <w:div w:id="1919095105">
          <w:marLeft w:val="0"/>
          <w:marRight w:val="0"/>
          <w:marTop w:val="0"/>
          <w:marBottom w:val="0"/>
          <w:divBdr>
            <w:top w:val="none" w:sz="0" w:space="0" w:color="auto"/>
            <w:left w:val="none" w:sz="0" w:space="0" w:color="auto"/>
            <w:bottom w:val="none" w:sz="0" w:space="0" w:color="auto"/>
            <w:right w:val="none" w:sz="0" w:space="0" w:color="auto"/>
          </w:divBdr>
        </w:div>
        <w:div w:id="1788355723">
          <w:marLeft w:val="-225"/>
          <w:marRight w:val="-225"/>
          <w:marTop w:val="0"/>
          <w:marBottom w:val="0"/>
          <w:divBdr>
            <w:top w:val="none" w:sz="0" w:space="0" w:color="auto"/>
            <w:left w:val="none" w:sz="0" w:space="0" w:color="auto"/>
            <w:bottom w:val="none" w:sz="0" w:space="0" w:color="auto"/>
            <w:right w:val="none" w:sz="0" w:space="0" w:color="auto"/>
          </w:divBdr>
          <w:divsChild>
            <w:div w:id="2068608892">
              <w:marLeft w:val="0"/>
              <w:marRight w:val="0"/>
              <w:marTop w:val="0"/>
              <w:marBottom w:val="0"/>
              <w:divBdr>
                <w:top w:val="none" w:sz="0" w:space="0" w:color="auto"/>
                <w:left w:val="none" w:sz="0" w:space="0" w:color="auto"/>
                <w:bottom w:val="none" w:sz="0" w:space="0" w:color="auto"/>
                <w:right w:val="none" w:sz="0" w:space="0" w:color="auto"/>
              </w:divBdr>
              <w:divsChild>
                <w:div w:id="1959482155">
                  <w:marLeft w:val="0"/>
                  <w:marRight w:val="0"/>
                  <w:marTop w:val="0"/>
                  <w:marBottom w:val="0"/>
                  <w:divBdr>
                    <w:top w:val="none" w:sz="0" w:space="0" w:color="auto"/>
                    <w:left w:val="none" w:sz="0" w:space="0" w:color="auto"/>
                    <w:bottom w:val="none" w:sz="0" w:space="0" w:color="auto"/>
                    <w:right w:val="none" w:sz="0" w:space="0" w:color="auto"/>
                  </w:divBdr>
                </w:div>
                <w:div w:id="1239510561">
                  <w:marLeft w:val="0"/>
                  <w:marRight w:val="0"/>
                  <w:marTop w:val="0"/>
                  <w:marBottom w:val="0"/>
                  <w:divBdr>
                    <w:top w:val="none" w:sz="0" w:space="0" w:color="auto"/>
                    <w:left w:val="none" w:sz="0" w:space="0" w:color="auto"/>
                    <w:bottom w:val="none" w:sz="0" w:space="0" w:color="auto"/>
                    <w:right w:val="none" w:sz="0" w:space="0" w:color="auto"/>
                  </w:divBdr>
                  <w:divsChild>
                    <w:div w:id="1105156664">
                      <w:marLeft w:val="0"/>
                      <w:marRight w:val="0"/>
                      <w:marTop w:val="0"/>
                      <w:marBottom w:val="0"/>
                      <w:divBdr>
                        <w:top w:val="none" w:sz="0" w:space="0" w:color="auto"/>
                        <w:left w:val="none" w:sz="0" w:space="0" w:color="auto"/>
                        <w:bottom w:val="none" w:sz="0" w:space="0" w:color="auto"/>
                        <w:right w:val="none" w:sz="0" w:space="0" w:color="auto"/>
                      </w:divBdr>
                    </w:div>
                  </w:divsChild>
                </w:div>
                <w:div w:id="1974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384133">
          <w:marLeft w:val="0"/>
          <w:marRight w:val="0"/>
          <w:marTop w:val="0"/>
          <w:marBottom w:val="0"/>
          <w:divBdr>
            <w:top w:val="none" w:sz="0" w:space="0" w:color="auto"/>
            <w:left w:val="none" w:sz="0" w:space="0" w:color="auto"/>
            <w:bottom w:val="none" w:sz="0" w:space="0" w:color="auto"/>
            <w:right w:val="none" w:sz="0" w:space="0" w:color="auto"/>
          </w:divBdr>
        </w:div>
      </w:divsChild>
    </w:div>
    <w:div w:id="936594223">
      <w:bodyDiv w:val="1"/>
      <w:marLeft w:val="0"/>
      <w:marRight w:val="0"/>
      <w:marTop w:val="0"/>
      <w:marBottom w:val="0"/>
      <w:divBdr>
        <w:top w:val="none" w:sz="0" w:space="0" w:color="auto"/>
        <w:left w:val="none" w:sz="0" w:space="0" w:color="auto"/>
        <w:bottom w:val="none" w:sz="0" w:space="0" w:color="auto"/>
        <w:right w:val="none" w:sz="0" w:space="0" w:color="auto"/>
      </w:divBdr>
      <w:divsChild>
        <w:div w:id="597100593">
          <w:marLeft w:val="0"/>
          <w:marRight w:val="0"/>
          <w:marTop w:val="0"/>
          <w:marBottom w:val="0"/>
          <w:divBdr>
            <w:top w:val="none" w:sz="0" w:space="0" w:color="auto"/>
            <w:left w:val="none" w:sz="0" w:space="0" w:color="auto"/>
            <w:bottom w:val="none" w:sz="0" w:space="0" w:color="auto"/>
            <w:right w:val="none" w:sz="0" w:space="0" w:color="auto"/>
          </w:divBdr>
        </w:div>
        <w:div w:id="1691293323">
          <w:marLeft w:val="-225"/>
          <w:marRight w:val="-225"/>
          <w:marTop w:val="0"/>
          <w:marBottom w:val="0"/>
          <w:divBdr>
            <w:top w:val="none" w:sz="0" w:space="0" w:color="auto"/>
            <w:left w:val="none" w:sz="0" w:space="0" w:color="auto"/>
            <w:bottom w:val="none" w:sz="0" w:space="0" w:color="auto"/>
            <w:right w:val="none" w:sz="0" w:space="0" w:color="auto"/>
          </w:divBdr>
          <w:divsChild>
            <w:div w:id="844243292">
              <w:marLeft w:val="0"/>
              <w:marRight w:val="0"/>
              <w:marTop w:val="0"/>
              <w:marBottom w:val="0"/>
              <w:divBdr>
                <w:top w:val="none" w:sz="0" w:space="0" w:color="auto"/>
                <w:left w:val="none" w:sz="0" w:space="0" w:color="auto"/>
                <w:bottom w:val="none" w:sz="0" w:space="0" w:color="auto"/>
                <w:right w:val="none" w:sz="0" w:space="0" w:color="auto"/>
              </w:divBdr>
              <w:divsChild>
                <w:div w:id="1401055290">
                  <w:marLeft w:val="0"/>
                  <w:marRight w:val="0"/>
                  <w:marTop w:val="0"/>
                  <w:marBottom w:val="0"/>
                  <w:divBdr>
                    <w:top w:val="none" w:sz="0" w:space="0" w:color="auto"/>
                    <w:left w:val="none" w:sz="0" w:space="0" w:color="auto"/>
                    <w:bottom w:val="none" w:sz="0" w:space="0" w:color="auto"/>
                    <w:right w:val="none" w:sz="0" w:space="0" w:color="auto"/>
                  </w:divBdr>
                </w:div>
                <w:div w:id="1791779568">
                  <w:marLeft w:val="0"/>
                  <w:marRight w:val="0"/>
                  <w:marTop w:val="0"/>
                  <w:marBottom w:val="0"/>
                  <w:divBdr>
                    <w:top w:val="none" w:sz="0" w:space="0" w:color="auto"/>
                    <w:left w:val="none" w:sz="0" w:space="0" w:color="auto"/>
                    <w:bottom w:val="none" w:sz="0" w:space="0" w:color="auto"/>
                    <w:right w:val="none" w:sz="0" w:space="0" w:color="auto"/>
                  </w:divBdr>
                  <w:divsChild>
                    <w:div w:id="853495349">
                      <w:marLeft w:val="0"/>
                      <w:marRight w:val="0"/>
                      <w:marTop w:val="0"/>
                      <w:marBottom w:val="0"/>
                      <w:divBdr>
                        <w:top w:val="none" w:sz="0" w:space="0" w:color="auto"/>
                        <w:left w:val="none" w:sz="0" w:space="0" w:color="auto"/>
                        <w:bottom w:val="none" w:sz="0" w:space="0" w:color="auto"/>
                        <w:right w:val="none" w:sz="0" w:space="0" w:color="auto"/>
                      </w:divBdr>
                    </w:div>
                  </w:divsChild>
                </w:div>
                <w:div w:id="172347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164767">
          <w:marLeft w:val="0"/>
          <w:marRight w:val="0"/>
          <w:marTop w:val="0"/>
          <w:marBottom w:val="0"/>
          <w:divBdr>
            <w:top w:val="none" w:sz="0" w:space="0" w:color="auto"/>
            <w:left w:val="none" w:sz="0" w:space="0" w:color="auto"/>
            <w:bottom w:val="none" w:sz="0" w:space="0" w:color="auto"/>
            <w:right w:val="none" w:sz="0" w:space="0" w:color="auto"/>
          </w:divBdr>
        </w:div>
      </w:divsChild>
    </w:div>
    <w:div w:id="956832834">
      <w:bodyDiv w:val="1"/>
      <w:marLeft w:val="0"/>
      <w:marRight w:val="0"/>
      <w:marTop w:val="0"/>
      <w:marBottom w:val="0"/>
      <w:divBdr>
        <w:top w:val="none" w:sz="0" w:space="0" w:color="auto"/>
        <w:left w:val="none" w:sz="0" w:space="0" w:color="auto"/>
        <w:bottom w:val="none" w:sz="0" w:space="0" w:color="auto"/>
        <w:right w:val="none" w:sz="0" w:space="0" w:color="auto"/>
      </w:divBdr>
      <w:divsChild>
        <w:div w:id="1178159265">
          <w:marLeft w:val="0"/>
          <w:marRight w:val="0"/>
          <w:marTop w:val="0"/>
          <w:marBottom w:val="0"/>
          <w:divBdr>
            <w:top w:val="none" w:sz="0" w:space="0" w:color="auto"/>
            <w:left w:val="none" w:sz="0" w:space="0" w:color="auto"/>
            <w:bottom w:val="none" w:sz="0" w:space="0" w:color="auto"/>
            <w:right w:val="none" w:sz="0" w:space="0" w:color="auto"/>
          </w:divBdr>
        </w:div>
        <w:div w:id="1878928667">
          <w:marLeft w:val="-225"/>
          <w:marRight w:val="-225"/>
          <w:marTop w:val="0"/>
          <w:marBottom w:val="0"/>
          <w:divBdr>
            <w:top w:val="none" w:sz="0" w:space="0" w:color="auto"/>
            <w:left w:val="none" w:sz="0" w:space="0" w:color="auto"/>
            <w:bottom w:val="none" w:sz="0" w:space="0" w:color="auto"/>
            <w:right w:val="none" w:sz="0" w:space="0" w:color="auto"/>
          </w:divBdr>
          <w:divsChild>
            <w:div w:id="2097440571">
              <w:marLeft w:val="0"/>
              <w:marRight w:val="0"/>
              <w:marTop w:val="0"/>
              <w:marBottom w:val="0"/>
              <w:divBdr>
                <w:top w:val="none" w:sz="0" w:space="0" w:color="auto"/>
                <w:left w:val="none" w:sz="0" w:space="0" w:color="auto"/>
                <w:bottom w:val="none" w:sz="0" w:space="0" w:color="auto"/>
                <w:right w:val="none" w:sz="0" w:space="0" w:color="auto"/>
              </w:divBdr>
              <w:divsChild>
                <w:div w:id="1882591373">
                  <w:marLeft w:val="0"/>
                  <w:marRight w:val="0"/>
                  <w:marTop w:val="0"/>
                  <w:marBottom w:val="0"/>
                  <w:divBdr>
                    <w:top w:val="none" w:sz="0" w:space="0" w:color="auto"/>
                    <w:left w:val="none" w:sz="0" w:space="0" w:color="auto"/>
                    <w:bottom w:val="none" w:sz="0" w:space="0" w:color="auto"/>
                    <w:right w:val="none" w:sz="0" w:space="0" w:color="auto"/>
                  </w:divBdr>
                </w:div>
                <w:div w:id="1960525830">
                  <w:marLeft w:val="0"/>
                  <w:marRight w:val="0"/>
                  <w:marTop w:val="0"/>
                  <w:marBottom w:val="0"/>
                  <w:divBdr>
                    <w:top w:val="none" w:sz="0" w:space="0" w:color="auto"/>
                    <w:left w:val="none" w:sz="0" w:space="0" w:color="auto"/>
                    <w:bottom w:val="none" w:sz="0" w:space="0" w:color="auto"/>
                    <w:right w:val="none" w:sz="0" w:space="0" w:color="auto"/>
                  </w:divBdr>
                  <w:divsChild>
                    <w:div w:id="2060393664">
                      <w:marLeft w:val="0"/>
                      <w:marRight w:val="0"/>
                      <w:marTop w:val="0"/>
                      <w:marBottom w:val="0"/>
                      <w:divBdr>
                        <w:top w:val="none" w:sz="0" w:space="0" w:color="auto"/>
                        <w:left w:val="none" w:sz="0" w:space="0" w:color="auto"/>
                        <w:bottom w:val="none" w:sz="0" w:space="0" w:color="auto"/>
                        <w:right w:val="none" w:sz="0" w:space="0" w:color="auto"/>
                      </w:divBdr>
                    </w:div>
                  </w:divsChild>
                </w:div>
                <w:div w:id="172899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259170">
          <w:marLeft w:val="0"/>
          <w:marRight w:val="0"/>
          <w:marTop w:val="0"/>
          <w:marBottom w:val="0"/>
          <w:divBdr>
            <w:top w:val="none" w:sz="0" w:space="0" w:color="auto"/>
            <w:left w:val="none" w:sz="0" w:space="0" w:color="auto"/>
            <w:bottom w:val="none" w:sz="0" w:space="0" w:color="auto"/>
            <w:right w:val="none" w:sz="0" w:space="0" w:color="auto"/>
          </w:divBdr>
        </w:div>
      </w:divsChild>
    </w:div>
    <w:div w:id="967273694">
      <w:bodyDiv w:val="1"/>
      <w:marLeft w:val="0"/>
      <w:marRight w:val="0"/>
      <w:marTop w:val="0"/>
      <w:marBottom w:val="0"/>
      <w:divBdr>
        <w:top w:val="none" w:sz="0" w:space="0" w:color="auto"/>
        <w:left w:val="none" w:sz="0" w:space="0" w:color="auto"/>
        <w:bottom w:val="none" w:sz="0" w:space="0" w:color="auto"/>
        <w:right w:val="none" w:sz="0" w:space="0" w:color="auto"/>
      </w:divBdr>
      <w:divsChild>
        <w:div w:id="1670131649">
          <w:marLeft w:val="0"/>
          <w:marRight w:val="0"/>
          <w:marTop w:val="0"/>
          <w:marBottom w:val="0"/>
          <w:divBdr>
            <w:top w:val="none" w:sz="0" w:space="0" w:color="auto"/>
            <w:left w:val="none" w:sz="0" w:space="0" w:color="auto"/>
            <w:bottom w:val="none" w:sz="0" w:space="0" w:color="auto"/>
            <w:right w:val="none" w:sz="0" w:space="0" w:color="auto"/>
          </w:divBdr>
        </w:div>
        <w:div w:id="638726137">
          <w:marLeft w:val="-225"/>
          <w:marRight w:val="-225"/>
          <w:marTop w:val="0"/>
          <w:marBottom w:val="0"/>
          <w:divBdr>
            <w:top w:val="none" w:sz="0" w:space="0" w:color="auto"/>
            <w:left w:val="none" w:sz="0" w:space="0" w:color="auto"/>
            <w:bottom w:val="none" w:sz="0" w:space="0" w:color="auto"/>
            <w:right w:val="none" w:sz="0" w:space="0" w:color="auto"/>
          </w:divBdr>
          <w:divsChild>
            <w:div w:id="847864663">
              <w:marLeft w:val="0"/>
              <w:marRight w:val="0"/>
              <w:marTop w:val="0"/>
              <w:marBottom w:val="0"/>
              <w:divBdr>
                <w:top w:val="none" w:sz="0" w:space="0" w:color="auto"/>
                <w:left w:val="none" w:sz="0" w:space="0" w:color="auto"/>
                <w:bottom w:val="none" w:sz="0" w:space="0" w:color="auto"/>
                <w:right w:val="none" w:sz="0" w:space="0" w:color="auto"/>
              </w:divBdr>
              <w:divsChild>
                <w:div w:id="343678688">
                  <w:marLeft w:val="0"/>
                  <w:marRight w:val="0"/>
                  <w:marTop w:val="0"/>
                  <w:marBottom w:val="0"/>
                  <w:divBdr>
                    <w:top w:val="none" w:sz="0" w:space="0" w:color="auto"/>
                    <w:left w:val="none" w:sz="0" w:space="0" w:color="auto"/>
                    <w:bottom w:val="none" w:sz="0" w:space="0" w:color="auto"/>
                    <w:right w:val="none" w:sz="0" w:space="0" w:color="auto"/>
                  </w:divBdr>
                </w:div>
                <w:div w:id="371348005">
                  <w:marLeft w:val="0"/>
                  <w:marRight w:val="0"/>
                  <w:marTop w:val="0"/>
                  <w:marBottom w:val="0"/>
                  <w:divBdr>
                    <w:top w:val="none" w:sz="0" w:space="0" w:color="auto"/>
                    <w:left w:val="none" w:sz="0" w:space="0" w:color="auto"/>
                    <w:bottom w:val="none" w:sz="0" w:space="0" w:color="auto"/>
                    <w:right w:val="none" w:sz="0" w:space="0" w:color="auto"/>
                  </w:divBdr>
                  <w:divsChild>
                    <w:div w:id="10188916">
                      <w:marLeft w:val="0"/>
                      <w:marRight w:val="0"/>
                      <w:marTop w:val="0"/>
                      <w:marBottom w:val="0"/>
                      <w:divBdr>
                        <w:top w:val="none" w:sz="0" w:space="0" w:color="auto"/>
                        <w:left w:val="none" w:sz="0" w:space="0" w:color="auto"/>
                        <w:bottom w:val="none" w:sz="0" w:space="0" w:color="auto"/>
                        <w:right w:val="none" w:sz="0" w:space="0" w:color="auto"/>
                      </w:divBdr>
                    </w:div>
                  </w:divsChild>
                </w:div>
                <w:div w:id="22756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934804">
          <w:marLeft w:val="0"/>
          <w:marRight w:val="0"/>
          <w:marTop w:val="0"/>
          <w:marBottom w:val="0"/>
          <w:divBdr>
            <w:top w:val="none" w:sz="0" w:space="0" w:color="auto"/>
            <w:left w:val="none" w:sz="0" w:space="0" w:color="auto"/>
            <w:bottom w:val="none" w:sz="0" w:space="0" w:color="auto"/>
            <w:right w:val="none" w:sz="0" w:space="0" w:color="auto"/>
          </w:divBdr>
        </w:div>
      </w:divsChild>
    </w:div>
    <w:div w:id="1113667069">
      <w:bodyDiv w:val="1"/>
      <w:marLeft w:val="0"/>
      <w:marRight w:val="0"/>
      <w:marTop w:val="0"/>
      <w:marBottom w:val="0"/>
      <w:divBdr>
        <w:top w:val="none" w:sz="0" w:space="0" w:color="auto"/>
        <w:left w:val="none" w:sz="0" w:space="0" w:color="auto"/>
        <w:bottom w:val="none" w:sz="0" w:space="0" w:color="auto"/>
        <w:right w:val="none" w:sz="0" w:space="0" w:color="auto"/>
      </w:divBdr>
      <w:divsChild>
        <w:div w:id="1702702723">
          <w:marLeft w:val="0"/>
          <w:marRight w:val="0"/>
          <w:marTop w:val="0"/>
          <w:marBottom w:val="0"/>
          <w:divBdr>
            <w:top w:val="none" w:sz="0" w:space="0" w:color="auto"/>
            <w:left w:val="none" w:sz="0" w:space="0" w:color="auto"/>
            <w:bottom w:val="none" w:sz="0" w:space="0" w:color="auto"/>
            <w:right w:val="none" w:sz="0" w:space="0" w:color="auto"/>
          </w:divBdr>
        </w:div>
        <w:div w:id="939794764">
          <w:marLeft w:val="-225"/>
          <w:marRight w:val="-225"/>
          <w:marTop w:val="0"/>
          <w:marBottom w:val="0"/>
          <w:divBdr>
            <w:top w:val="none" w:sz="0" w:space="0" w:color="auto"/>
            <w:left w:val="none" w:sz="0" w:space="0" w:color="auto"/>
            <w:bottom w:val="none" w:sz="0" w:space="0" w:color="auto"/>
            <w:right w:val="none" w:sz="0" w:space="0" w:color="auto"/>
          </w:divBdr>
          <w:divsChild>
            <w:div w:id="1372612723">
              <w:marLeft w:val="0"/>
              <w:marRight w:val="0"/>
              <w:marTop w:val="0"/>
              <w:marBottom w:val="0"/>
              <w:divBdr>
                <w:top w:val="none" w:sz="0" w:space="0" w:color="auto"/>
                <w:left w:val="none" w:sz="0" w:space="0" w:color="auto"/>
                <w:bottom w:val="none" w:sz="0" w:space="0" w:color="auto"/>
                <w:right w:val="none" w:sz="0" w:space="0" w:color="auto"/>
              </w:divBdr>
              <w:divsChild>
                <w:div w:id="1866751151">
                  <w:marLeft w:val="0"/>
                  <w:marRight w:val="0"/>
                  <w:marTop w:val="0"/>
                  <w:marBottom w:val="0"/>
                  <w:divBdr>
                    <w:top w:val="none" w:sz="0" w:space="0" w:color="auto"/>
                    <w:left w:val="none" w:sz="0" w:space="0" w:color="auto"/>
                    <w:bottom w:val="none" w:sz="0" w:space="0" w:color="auto"/>
                    <w:right w:val="none" w:sz="0" w:space="0" w:color="auto"/>
                  </w:divBdr>
                </w:div>
                <w:div w:id="2135443055">
                  <w:marLeft w:val="0"/>
                  <w:marRight w:val="0"/>
                  <w:marTop w:val="0"/>
                  <w:marBottom w:val="0"/>
                  <w:divBdr>
                    <w:top w:val="none" w:sz="0" w:space="0" w:color="auto"/>
                    <w:left w:val="none" w:sz="0" w:space="0" w:color="auto"/>
                    <w:bottom w:val="none" w:sz="0" w:space="0" w:color="auto"/>
                    <w:right w:val="none" w:sz="0" w:space="0" w:color="auto"/>
                  </w:divBdr>
                  <w:divsChild>
                    <w:div w:id="979000617">
                      <w:marLeft w:val="0"/>
                      <w:marRight w:val="0"/>
                      <w:marTop w:val="0"/>
                      <w:marBottom w:val="0"/>
                      <w:divBdr>
                        <w:top w:val="none" w:sz="0" w:space="0" w:color="auto"/>
                        <w:left w:val="none" w:sz="0" w:space="0" w:color="auto"/>
                        <w:bottom w:val="none" w:sz="0" w:space="0" w:color="auto"/>
                        <w:right w:val="none" w:sz="0" w:space="0" w:color="auto"/>
                      </w:divBdr>
                    </w:div>
                  </w:divsChild>
                </w:div>
                <w:div w:id="49067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836292">
          <w:marLeft w:val="0"/>
          <w:marRight w:val="0"/>
          <w:marTop w:val="0"/>
          <w:marBottom w:val="0"/>
          <w:divBdr>
            <w:top w:val="none" w:sz="0" w:space="0" w:color="auto"/>
            <w:left w:val="none" w:sz="0" w:space="0" w:color="auto"/>
            <w:bottom w:val="none" w:sz="0" w:space="0" w:color="auto"/>
            <w:right w:val="none" w:sz="0" w:space="0" w:color="auto"/>
          </w:divBdr>
        </w:div>
      </w:divsChild>
    </w:div>
    <w:div w:id="1169717465">
      <w:bodyDiv w:val="1"/>
      <w:marLeft w:val="0"/>
      <w:marRight w:val="0"/>
      <w:marTop w:val="0"/>
      <w:marBottom w:val="0"/>
      <w:divBdr>
        <w:top w:val="none" w:sz="0" w:space="0" w:color="auto"/>
        <w:left w:val="none" w:sz="0" w:space="0" w:color="auto"/>
        <w:bottom w:val="none" w:sz="0" w:space="0" w:color="auto"/>
        <w:right w:val="none" w:sz="0" w:space="0" w:color="auto"/>
      </w:divBdr>
      <w:divsChild>
        <w:div w:id="1154103794">
          <w:marLeft w:val="0"/>
          <w:marRight w:val="0"/>
          <w:marTop w:val="0"/>
          <w:marBottom w:val="0"/>
          <w:divBdr>
            <w:top w:val="none" w:sz="0" w:space="0" w:color="auto"/>
            <w:left w:val="none" w:sz="0" w:space="0" w:color="auto"/>
            <w:bottom w:val="none" w:sz="0" w:space="0" w:color="auto"/>
            <w:right w:val="none" w:sz="0" w:space="0" w:color="auto"/>
          </w:divBdr>
        </w:div>
        <w:div w:id="1293291627">
          <w:marLeft w:val="-225"/>
          <w:marRight w:val="-225"/>
          <w:marTop w:val="0"/>
          <w:marBottom w:val="0"/>
          <w:divBdr>
            <w:top w:val="none" w:sz="0" w:space="0" w:color="auto"/>
            <w:left w:val="none" w:sz="0" w:space="0" w:color="auto"/>
            <w:bottom w:val="none" w:sz="0" w:space="0" w:color="auto"/>
            <w:right w:val="none" w:sz="0" w:space="0" w:color="auto"/>
          </w:divBdr>
          <w:divsChild>
            <w:div w:id="880550903">
              <w:marLeft w:val="0"/>
              <w:marRight w:val="0"/>
              <w:marTop w:val="0"/>
              <w:marBottom w:val="0"/>
              <w:divBdr>
                <w:top w:val="none" w:sz="0" w:space="0" w:color="auto"/>
                <w:left w:val="none" w:sz="0" w:space="0" w:color="auto"/>
                <w:bottom w:val="none" w:sz="0" w:space="0" w:color="auto"/>
                <w:right w:val="none" w:sz="0" w:space="0" w:color="auto"/>
              </w:divBdr>
              <w:divsChild>
                <w:div w:id="487406597">
                  <w:marLeft w:val="0"/>
                  <w:marRight w:val="0"/>
                  <w:marTop w:val="0"/>
                  <w:marBottom w:val="0"/>
                  <w:divBdr>
                    <w:top w:val="none" w:sz="0" w:space="0" w:color="auto"/>
                    <w:left w:val="none" w:sz="0" w:space="0" w:color="auto"/>
                    <w:bottom w:val="none" w:sz="0" w:space="0" w:color="auto"/>
                    <w:right w:val="none" w:sz="0" w:space="0" w:color="auto"/>
                  </w:divBdr>
                </w:div>
                <w:div w:id="568073604">
                  <w:marLeft w:val="0"/>
                  <w:marRight w:val="0"/>
                  <w:marTop w:val="0"/>
                  <w:marBottom w:val="0"/>
                  <w:divBdr>
                    <w:top w:val="none" w:sz="0" w:space="0" w:color="auto"/>
                    <w:left w:val="none" w:sz="0" w:space="0" w:color="auto"/>
                    <w:bottom w:val="none" w:sz="0" w:space="0" w:color="auto"/>
                    <w:right w:val="none" w:sz="0" w:space="0" w:color="auto"/>
                  </w:divBdr>
                  <w:divsChild>
                    <w:div w:id="907571439">
                      <w:marLeft w:val="0"/>
                      <w:marRight w:val="0"/>
                      <w:marTop w:val="0"/>
                      <w:marBottom w:val="0"/>
                      <w:divBdr>
                        <w:top w:val="none" w:sz="0" w:space="0" w:color="auto"/>
                        <w:left w:val="none" w:sz="0" w:space="0" w:color="auto"/>
                        <w:bottom w:val="none" w:sz="0" w:space="0" w:color="auto"/>
                        <w:right w:val="none" w:sz="0" w:space="0" w:color="auto"/>
                      </w:divBdr>
                    </w:div>
                  </w:divsChild>
                </w:div>
                <w:div w:id="44566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901731">
          <w:marLeft w:val="0"/>
          <w:marRight w:val="0"/>
          <w:marTop w:val="0"/>
          <w:marBottom w:val="0"/>
          <w:divBdr>
            <w:top w:val="none" w:sz="0" w:space="0" w:color="auto"/>
            <w:left w:val="none" w:sz="0" w:space="0" w:color="auto"/>
            <w:bottom w:val="none" w:sz="0" w:space="0" w:color="auto"/>
            <w:right w:val="none" w:sz="0" w:space="0" w:color="auto"/>
          </w:divBdr>
        </w:div>
      </w:divsChild>
    </w:div>
    <w:div w:id="1294941903">
      <w:bodyDiv w:val="1"/>
      <w:marLeft w:val="0"/>
      <w:marRight w:val="0"/>
      <w:marTop w:val="0"/>
      <w:marBottom w:val="0"/>
      <w:divBdr>
        <w:top w:val="none" w:sz="0" w:space="0" w:color="auto"/>
        <w:left w:val="none" w:sz="0" w:space="0" w:color="auto"/>
        <w:bottom w:val="none" w:sz="0" w:space="0" w:color="auto"/>
        <w:right w:val="none" w:sz="0" w:space="0" w:color="auto"/>
      </w:divBdr>
      <w:divsChild>
        <w:div w:id="196551828">
          <w:marLeft w:val="0"/>
          <w:marRight w:val="0"/>
          <w:marTop w:val="0"/>
          <w:marBottom w:val="0"/>
          <w:divBdr>
            <w:top w:val="none" w:sz="0" w:space="0" w:color="auto"/>
            <w:left w:val="none" w:sz="0" w:space="0" w:color="auto"/>
            <w:bottom w:val="none" w:sz="0" w:space="0" w:color="auto"/>
            <w:right w:val="none" w:sz="0" w:space="0" w:color="auto"/>
          </w:divBdr>
        </w:div>
        <w:div w:id="502670157">
          <w:marLeft w:val="-225"/>
          <w:marRight w:val="-225"/>
          <w:marTop w:val="0"/>
          <w:marBottom w:val="0"/>
          <w:divBdr>
            <w:top w:val="none" w:sz="0" w:space="0" w:color="auto"/>
            <w:left w:val="none" w:sz="0" w:space="0" w:color="auto"/>
            <w:bottom w:val="none" w:sz="0" w:space="0" w:color="auto"/>
            <w:right w:val="none" w:sz="0" w:space="0" w:color="auto"/>
          </w:divBdr>
          <w:divsChild>
            <w:div w:id="144132502">
              <w:marLeft w:val="0"/>
              <w:marRight w:val="0"/>
              <w:marTop w:val="0"/>
              <w:marBottom w:val="0"/>
              <w:divBdr>
                <w:top w:val="none" w:sz="0" w:space="0" w:color="auto"/>
                <w:left w:val="none" w:sz="0" w:space="0" w:color="auto"/>
                <w:bottom w:val="none" w:sz="0" w:space="0" w:color="auto"/>
                <w:right w:val="none" w:sz="0" w:space="0" w:color="auto"/>
              </w:divBdr>
              <w:divsChild>
                <w:div w:id="1631545322">
                  <w:marLeft w:val="0"/>
                  <w:marRight w:val="0"/>
                  <w:marTop w:val="0"/>
                  <w:marBottom w:val="0"/>
                  <w:divBdr>
                    <w:top w:val="none" w:sz="0" w:space="0" w:color="auto"/>
                    <w:left w:val="none" w:sz="0" w:space="0" w:color="auto"/>
                    <w:bottom w:val="none" w:sz="0" w:space="0" w:color="auto"/>
                    <w:right w:val="none" w:sz="0" w:space="0" w:color="auto"/>
                  </w:divBdr>
                </w:div>
                <w:div w:id="2015374055">
                  <w:marLeft w:val="0"/>
                  <w:marRight w:val="0"/>
                  <w:marTop w:val="0"/>
                  <w:marBottom w:val="0"/>
                  <w:divBdr>
                    <w:top w:val="none" w:sz="0" w:space="0" w:color="auto"/>
                    <w:left w:val="none" w:sz="0" w:space="0" w:color="auto"/>
                    <w:bottom w:val="none" w:sz="0" w:space="0" w:color="auto"/>
                    <w:right w:val="none" w:sz="0" w:space="0" w:color="auto"/>
                  </w:divBdr>
                  <w:divsChild>
                    <w:div w:id="589891397">
                      <w:marLeft w:val="0"/>
                      <w:marRight w:val="0"/>
                      <w:marTop w:val="0"/>
                      <w:marBottom w:val="0"/>
                      <w:divBdr>
                        <w:top w:val="none" w:sz="0" w:space="0" w:color="auto"/>
                        <w:left w:val="none" w:sz="0" w:space="0" w:color="auto"/>
                        <w:bottom w:val="none" w:sz="0" w:space="0" w:color="auto"/>
                        <w:right w:val="none" w:sz="0" w:space="0" w:color="auto"/>
                      </w:divBdr>
                    </w:div>
                  </w:divsChild>
                </w:div>
                <w:div w:id="92118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799356">
          <w:marLeft w:val="0"/>
          <w:marRight w:val="0"/>
          <w:marTop w:val="0"/>
          <w:marBottom w:val="0"/>
          <w:divBdr>
            <w:top w:val="none" w:sz="0" w:space="0" w:color="auto"/>
            <w:left w:val="none" w:sz="0" w:space="0" w:color="auto"/>
            <w:bottom w:val="none" w:sz="0" w:space="0" w:color="auto"/>
            <w:right w:val="none" w:sz="0" w:space="0" w:color="auto"/>
          </w:divBdr>
        </w:div>
      </w:divsChild>
    </w:div>
    <w:div w:id="1345355718">
      <w:bodyDiv w:val="1"/>
      <w:marLeft w:val="0"/>
      <w:marRight w:val="0"/>
      <w:marTop w:val="0"/>
      <w:marBottom w:val="0"/>
      <w:divBdr>
        <w:top w:val="none" w:sz="0" w:space="0" w:color="auto"/>
        <w:left w:val="none" w:sz="0" w:space="0" w:color="auto"/>
        <w:bottom w:val="none" w:sz="0" w:space="0" w:color="auto"/>
        <w:right w:val="none" w:sz="0" w:space="0" w:color="auto"/>
      </w:divBdr>
      <w:divsChild>
        <w:div w:id="241449094">
          <w:marLeft w:val="0"/>
          <w:marRight w:val="0"/>
          <w:marTop w:val="0"/>
          <w:marBottom w:val="0"/>
          <w:divBdr>
            <w:top w:val="none" w:sz="0" w:space="0" w:color="auto"/>
            <w:left w:val="none" w:sz="0" w:space="0" w:color="auto"/>
            <w:bottom w:val="none" w:sz="0" w:space="0" w:color="auto"/>
            <w:right w:val="none" w:sz="0" w:space="0" w:color="auto"/>
          </w:divBdr>
        </w:div>
        <w:div w:id="381713397">
          <w:marLeft w:val="-225"/>
          <w:marRight w:val="-225"/>
          <w:marTop w:val="0"/>
          <w:marBottom w:val="0"/>
          <w:divBdr>
            <w:top w:val="none" w:sz="0" w:space="0" w:color="auto"/>
            <w:left w:val="none" w:sz="0" w:space="0" w:color="auto"/>
            <w:bottom w:val="none" w:sz="0" w:space="0" w:color="auto"/>
            <w:right w:val="none" w:sz="0" w:space="0" w:color="auto"/>
          </w:divBdr>
          <w:divsChild>
            <w:div w:id="1082679637">
              <w:marLeft w:val="0"/>
              <w:marRight w:val="0"/>
              <w:marTop w:val="0"/>
              <w:marBottom w:val="0"/>
              <w:divBdr>
                <w:top w:val="none" w:sz="0" w:space="0" w:color="auto"/>
                <w:left w:val="none" w:sz="0" w:space="0" w:color="auto"/>
                <w:bottom w:val="none" w:sz="0" w:space="0" w:color="auto"/>
                <w:right w:val="none" w:sz="0" w:space="0" w:color="auto"/>
              </w:divBdr>
              <w:divsChild>
                <w:div w:id="55788595">
                  <w:marLeft w:val="0"/>
                  <w:marRight w:val="0"/>
                  <w:marTop w:val="0"/>
                  <w:marBottom w:val="0"/>
                  <w:divBdr>
                    <w:top w:val="none" w:sz="0" w:space="0" w:color="auto"/>
                    <w:left w:val="none" w:sz="0" w:space="0" w:color="auto"/>
                    <w:bottom w:val="none" w:sz="0" w:space="0" w:color="auto"/>
                    <w:right w:val="none" w:sz="0" w:space="0" w:color="auto"/>
                  </w:divBdr>
                </w:div>
                <w:div w:id="762146053">
                  <w:marLeft w:val="0"/>
                  <w:marRight w:val="0"/>
                  <w:marTop w:val="0"/>
                  <w:marBottom w:val="0"/>
                  <w:divBdr>
                    <w:top w:val="none" w:sz="0" w:space="0" w:color="auto"/>
                    <w:left w:val="none" w:sz="0" w:space="0" w:color="auto"/>
                    <w:bottom w:val="none" w:sz="0" w:space="0" w:color="auto"/>
                    <w:right w:val="none" w:sz="0" w:space="0" w:color="auto"/>
                  </w:divBdr>
                  <w:divsChild>
                    <w:div w:id="117262129">
                      <w:marLeft w:val="0"/>
                      <w:marRight w:val="0"/>
                      <w:marTop w:val="0"/>
                      <w:marBottom w:val="0"/>
                      <w:divBdr>
                        <w:top w:val="none" w:sz="0" w:space="0" w:color="auto"/>
                        <w:left w:val="none" w:sz="0" w:space="0" w:color="auto"/>
                        <w:bottom w:val="none" w:sz="0" w:space="0" w:color="auto"/>
                        <w:right w:val="none" w:sz="0" w:space="0" w:color="auto"/>
                      </w:divBdr>
                    </w:div>
                  </w:divsChild>
                </w:div>
                <w:div w:id="15075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110577">
          <w:marLeft w:val="0"/>
          <w:marRight w:val="0"/>
          <w:marTop w:val="0"/>
          <w:marBottom w:val="0"/>
          <w:divBdr>
            <w:top w:val="none" w:sz="0" w:space="0" w:color="auto"/>
            <w:left w:val="none" w:sz="0" w:space="0" w:color="auto"/>
            <w:bottom w:val="none" w:sz="0" w:space="0" w:color="auto"/>
            <w:right w:val="none" w:sz="0" w:space="0" w:color="auto"/>
          </w:divBdr>
        </w:div>
      </w:divsChild>
    </w:div>
    <w:div w:id="1370105324">
      <w:bodyDiv w:val="1"/>
      <w:marLeft w:val="0"/>
      <w:marRight w:val="0"/>
      <w:marTop w:val="0"/>
      <w:marBottom w:val="0"/>
      <w:divBdr>
        <w:top w:val="none" w:sz="0" w:space="0" w:color="auto"/>
        <w:left w:val="none" w:sz="0" w:space="0" w:color="auto"/>
        <w:bottom w:val="none" w:sz="0" w:space="0" w:color="auto"/>
        <w:right w:val="none" w:sz="0" w:space="0" w:color="auto"/>
      </w:divBdr>
      <w:divsChild>
        <w:div w:id="309477948">
          <w:marLeft w:val="0"/>
          <w:marRight w:val="0"/>
          <w:marTop w:val="0"/>
          <w:marBottom w:val="0"/>
          <w:divBdr>
            <w:top w:val="none" w:sz="0" w:space="0" w:color="auto"/>
            <w:left w:val="none" w:sz="0" w:space="0" w:color="auto"/>
            <w:bottom w:val="none" w:sz="0" w:space="0" w:color="auto"/>
            <w:right w:val="none" w:sz="0" w:space="0" w:color="auto"/>
          </w:divBdr>
        </w:div>
        <w:div w:id="1655522897">
          <w:marLeft w:val="-225"/>
          <w:marRight w:val="-225"/>
          <w:marTop w:val="0"/>
          <w:marBottom w:val="0"/>
          <w:divBdr>
            <w:top w:val="none" w:sz="0" w:space="0" w:color="auto"/>
            <w:left w:val="none" w:sz="0" w:space="0" w:color="auto"/>
            <w:bottom w:val="none" w:sz="0" w:space="0" w:color="auto"/>
            <w:right w:val="none" w:sz="0" w:space="0" w:color="auto"/>
          </w:divBdr>
          <w:divsChild>
            <w:div w:id="608511441">
              <w:marLeft w:val="0"/>
              <w:marRight w:val="0"/>
              <w:marTop w:val="0"/>
              <w:marBottom w:val="0"/>
              <w:divBdr>
                <w:top w:val="none" w:sz="0" w:space="0" w:color="auto"/>
                <w:left w:val="none" w:sz="0" w:space="0" w:color="auto"/>
                <w:bottom w:val="none" w:sz="0" w:space="0" w:color="auto"/>
                <w:right w:val="none" w:sz="0" w:space="0" w:color="auto"/>
              </w:divBdr>
              <w:divsChild>
                <w:div w:id="189881602">
                  <w:marLeft w:val="0"/>
                  <w:marRight w:val="0"/>
                  <w:marTop w:val="0"/>
                  <w:marBottom w:val="0"/>
                  <w:divBdr>
                    <w:top w:val="none" w:sz="0" w:space="0" w:color="auto"/>
                    <w:left w:val="none" w:sz="0" w:space="0" w:color="auto"/>
                    <w:bottom w:val="none" w:sz="0" w:space="0" w:color="auto"/>
                    <w:right w:val="none" w:sz="0" w:space="0" w:color="auto"/>
                  </w:divBdr>
                </w:div>
                <w:div w:id="989090249">
                  <w:marLeft w:val="0"/>
                  <w:marRight w:val="0"/>
                  <w:marTop w:val="0"/>
                  <w:marBottom w:val="0"/>
                  <w:divBdr>
                    <w:top w:val="none" w:sz="0" w:space="0" w:color="auto"/>
                    <w:left w:val="none" w:sz="0" w:space="0" w:color="auto"/>
                    <w:bottom w:val="none" w:sz="0" w:space="0" w:color="auto"/>
                    <w:right w:val="none" w:sz="0" w:space="0" w:color="auto"/>
                  </w:divBdr>
                  <w:divsChild>
                    <w:div w:id="762459575">
                      <w:marLeft w:val="0"/>
                      <w:marRight w:val="0"/>
                      <w:marTop w:val="0"/>
                      <w:marBottom w:val="0"/>
                      <w:divBdr>
                        <w:top w:val="none" w:sz="0" w:space="0" w:color="auto"/>
                        <w:left w:val="none" w:sz="0" w:space="0" w:color="auto"/>
                        <w:bottom w:val="none" w:sz="0" w:space="0" w:color="auto"/>
                        <w:right w:val="none" w:sz="0" w:space="0" w:color="auto"/>
                      </w:divBdr>
                    </w:div>
                  </w:divsChild>
                </w:div>
                <w:div w:id="119684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304114">
          <w:marLeft w:val="0"/>
          <w:marRight w:val="0"/>
          <w:marTop w:val="0"/>
          <w:marBottom w:val="0"/>
          <w:divBdr>
            <w:top w:val="none" w:sz="0" w:space="0" w:color="auto"/>
            <w:left w:val="none" w:sz="0" w:space="0" w:color="auto"/>
            <w:bottom w:val="none" w:sz="0" w:space="0" w:color="auto"/>
            <w:right w:val="none" w:sz="0" w:space="0" w:color="auto"/>
          </w:divBdr>
        </w:div>
      </w:divsChild>
    </w:div>
    <w:div w:id="1387490571">
      <w:bodyDiv w:val="1"/>
      <w:marLeft w:val="0"/>
      <w:marRight w:val="0"/>
      <w:marTop w:val="0"/>
      <w:marBottom w:val="0"/>
      <w:divBdr>
        <w:top w:val="none" w:sz="0" w:space="0" w:color="auto"/>
        <w:left w:val="none" w:sz="0" w:space="0" w:color="auto"/>
        <w:bottom w:val="none" w:sz="0" w:space="0" w:color="auto"/>
        <w:right w:val="none" w:sz="0" w:space="0" w:color="auto"/>
      </w:divBdr>
      <w:divsChild>
        <w:div w:id="1968465986">
          <w:marLeft w:val="0"/>
          <w:marRight w:val="0"/>
          <w:marTop w:val="0"/>
          <w:marBottom w:val="0"/>
          <w:divBdr>
            <w:top w:val="none" w:sz="0" w:space="0" w:color="auto"/>
            <w:left w:val="none" w:sz="0" w:space="0" w:color="auto"/>
            <w:bottom w:val="none" w:sz="0" w:space="0" w:color="auto"/>
            <w:right w:val="none" w:sz="0" w:space="0" w:color="auto"/>
          </w:divBdr>
        </w:div>
        <w:div w:id="867568307">
          <w:marLeft w:val="-225"/>
          <w:marRight w:val="-225"/>
          <w:marTop w:val="0"/>
          <w:marBottom w:val="0"/>
          <w:divBdr>
            <w:top w:val="none" w:sz="0" w:space="0" w:color="auto"/>
            <w:left w:val="none" w:sz="0" w:space="0" w:color="auto"/>
            <w:bottom w:val="none" w:sz="0" w:space="0" w:color="auto"/>
            <w:right w:val="none" w:sz="0" w:space="0" w:color="auto"/>
          </w:divBdr>
          <w:divsChild>
            <w:div w:id="1206868272">
              <w:marLeft w:val="0"/>
              <w:marRight w:val="0"/>
              <w:marTop w:val="0"/>
              <w:marBottom w:val="0"/>
              <w:divBdr>
                <w:top w:val="none" w:sz="0" w:space="0" w:color="auto"/>
                <w:left w:val="none" w:sz="0" w:space="0" w:color="auto"/>
                <w:bottom w:val="none" w:sz="0" w:space="0" w:color="auto"/>
                <w:right w:val="none" w:sz="0" w:space="0" w:color="auto"/>
              </w:divBdr>
              <w:divsChild>
                <w:div w:id="1107192623">
                  <w:marLeft w:val="0"/>
                  <w:marRight w:val="0"/>
                  <w:marTop w:val="0"/>
                  <w:marBottom w:val="0"/>
                  <w:divBdr>
                    <w:top w:val="none" w:sz="0" w:space="0" w:color="auto"/>
                    <w:left w:val="none" w:sz="0" w:space="0" w:color="auto"/>
                    <w:bottom w:val="none" w:sz="0" w:space="0" w:color="auto"/>
                    <w:right w:val="none" w:sz="0" w:space="0" w:color="auto"/>
                  </w:divBdr>
                </w:div>
                <w:div w:id="270168498">
                  <w:marLeft w:val="0"/>
                  <w:marRight w:val="0"/>
                  <w:marTop w:val="0"/>
                  <w:marBottom w:val="0"/>
                  <w:divBdr>
                    <w:top w:val="none" w:sz="0" w:space="0" w:color="auto"/>
                    <w:left w:val="none" w:sz="0" w:space="0" w:color="auto"/>
                    <w:bottom w:val="none" w:sz="0" w:space="0" w:color="auto"/>
                    <w:right w:val="none" w:sz="0" w:space="0" w:color="auto"/>
                  </w:divBdr>
                  <w:divsChild>
                    <w:div w:id="2138451591">
                      <w:marLeft w:val="0"/>
                      <w:marRight w:val="0"/>
                      <w:marTop w:val="0"/>
                      <w:marBottom w:val="0"/>
                      <w:divBdr>
                        <w:top w:val="none" w:sz="0" w:space="0" w:color="auto"/>
                        <w:left w:val="none" w:sz="0" w:space="0" w:color="auto"/>
                        <w:bottom w:val="none" w:sz="0" w:space="0" w:color="auto"/>
                        <w:right w:val="none" w:sz="0" w:space="0" w:color="auto"/>
                      </w:divBdr>
                    </w:div>
                  </w:divsChild>
                </w:div>
                <w:div w:id="43695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583548">
          <w:marLeft w:val="0"/>
          <w:marRight w:val="0"/>
          <w:marTop w:val="0"/>
          <w:marBottom w:val="0"/>
          <w:divBdr>
            <w:top w:val="none" w:sz="0" w:space="0" w:color="auto"/>
            <w:left w:val="none" w:sz="0" w:space="0" w:color="auto"/>
            <w:bottom w:val="none" w:sz="0" w:space="0" w:color="auto"/>
            <w:right w:val="none" w:sz="0" w:space="0" w:color="auto"/>
          </w:divBdr>
        </w:div>
      </w:divsChild>
    </w:div>
    <w:div w:id="1444181321">
      <w:bodyDiv w:val="1"/>
      <w:marLeft w:val="0"/>
      <w:marRight w:val="0"/>
      <w:marTop w:val="0"/>
      <w:marBottom w:val="0"/>
      <w:divBdr>
        <w:top w:val="none" w:sz="0" w:space="0" w:color="auto"/>
        <w:left w:val="none" w:sz="0" w:space="0" w:color="auto"/>
        <w:bottom w:val="none" w:sz="0" w:space="0" w:color="auto"/>
        <w:right w:val="none" w:sz="0" w:space="0" w:color="auto"/>
      </w:divBdr>
      <w:divsChild>
        <w:div w:id="1742018805">
          <w:marLeft w:val="0"/>
          <w:marRight w:val="0"/>
          <w:marTop w:val="0"/>
          <w:marBottom w:val="0"/>
          <w:divBdr>
            <w:top w:val="none" w:sz="0" w:space="0" w:color="auto"/>
            <w:left w:val="none" w:sz="0" w:space="0" w:color="auto"/>
            <w:bottom w:val="none" w:sz="0" w:space="0" w:color="auto"/>
            <w:right w:val="none" w:sz="0" w:space="0" w:color="auto"/>
          </w:divBdr>
        </w:div>
        <w:div w:id="1488008943">
          <w:marLeft w:val="-225"/>
          <w:marRight w:val="-225"/>
          <w:marTop w:val="0"/>
          <w:marBottom w:val="0"/>
          <w:divBdr>
            <w:top w:val="none" w:sz="0" w:space="0" w:color="auto"/>
            <w:left w:val="none" w:sz="0" w:space="0" w:color="auto"/>
            <w:bottom w:val="none" w:sz="0" w:space="0" w:color="auto"/>
            <w:right w:val="none" w:sz="0" w:space="0" w:color="auto"/>
          </w:divBdr>
          <w:divsChild>
            <w:div w:id="333344968">
              <w:marLeft w:val="0"/>
              <w:marRight w:val="0"/>
              <w:marTop w:val="0"/>
              <w:marBottom w:val="0"/>
              <w:divBdr>
                <w:top w:val="none" w:sz="0" w:space="0" w:color="auto"/>
                <w:left w:val="none" w:sz="0" w:space="0" w:color="auto"/>
                <w:bottom w:val="none" w:sz="0" w:space="0" w:color="auto"/>
                <w:right w:val="none" w:sz="0" w:space="0" w:color="auto"/>
              </w:divBdr>
              <w:divsChild>
                <w:div w:id="27947655">
                  <w:marLeft w:val="0"/>
                  <w:marRight w:val="0"/>
                  <w:marTop w:val="0"/>
                  <w:marBottom w:val="0"/>
                  <w:divBdr>
                    <w:top w:val="none" w:sz="0" w:space="0" w:color="auto"/>
                    <w:left w:val="none" w:sz="0" w:space="0" w:color="auto"/>
                    <w:bottom w:val="none" w:sz="0" w:space="0" w:color="auto"/>
                    <w:right w:val="none" w:sz="0" w:space="0" w:color="auto"/>
                  </w:divBdr>
                </w:div>
                <w:div w:id="1095784616">
                  <w:marLeft w:val="0"/>
                  <w:marRight w:val="0"/>
                  <w:marTop w:val="0"/>
                  <w:marBottom w:val="0"/>
                  <w:divBdr>
                    <w:top w:val="none" w:sz="0" w:space="0" w:color="auto"/>
                    <w:left w:val="none" w:sz="0" w:space="0" w:color="auto"/>
                    <w:bottom w:val="none" w:sz="0" w:space="0" w:color="auto"/>
                    <w:right w:val="none" w:sz="0" w:space="0" w:color="auto"/>
                  </w:divBdr>
                  <w:divsChild>
                    <w:div w:id="1408919861">
                      <w:marLeft w:val="0"/>
                      <w:marRight w:val="0"/>
                      <w:marTop w:val="0"/>
                      <w:marBottom w:val="0"/>
                      <w:divBdr>
                        <w:top w:val="none" w:sz="0" w:space="0" w:color="auto"/>
                        <w:left w:val="none" w:sz="0" w:space="0" w:color="auto"/>
                        <w:bottom w:val="none" w:sz="0" w:space="0" w:color="auto"/>
                        <w:right w:val="none" w:sz="0" w:space="0" w:color="auto"/>
                      </w:divBdr>
                    </w:div>
                  </w:divsChild>
                </w:div>
                <w:div w:id="146230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519883">
          <w:marLeft w:val="0"/>
          <w:marRight w:val="0"/>
          <w:marTop w:val="0"/>
          <w:marBottom w:val="0"/>
          <w:divBdr>
            <w:top w:val="none" w:sz="0" w:space="0" w:color="auto"/>
            <w:left w:val="none" w:sz="0" w:space="0" w:color="auto"/>
            <w:bottom w:val="none" w:sz="0" w:space="0" w:color="auto"/>
            <w:right w:val="none" w:sz="0" w:space="0" w:color="auto"/>
          </w:divBdr>
        </w:div>
      </w:divsChild>
    </w:div>
    <w:div w:id="1617253776">
      <w:bodyDiv w:val="1"/>
      <w:marLeft w:val="0"/>
      <w:marRight w:val="0"/>
      <w:marTop w:val="0"/>
      <w:marBottom w:val="0"/>
      <w:divBdr>
        <w:top w:val="none" w:sz="0" w:space="0" w:color="auto"/>
        <w:left w:val="none" w:sz="0" w:space="0" w:color="auto"/>
        <w:bottom w:val="none" w:sz="0" w:space="0" w:color="auto"/>
        <w:right w:val="none" w:sz="0" w:space="0" w:color="auto"/>
      </w:divBdr>
      <w:divsChild>
        <w:div w:id="223756362">
          <w:marLeft w:val="0"/>
          <w:marRight w:val="0"/>
          <w:marTop w:val="0"/>
          <w:marBottom w:val="0"/>
          <w:divBdr>
            <w:top w:val="none" w:sz="0" w:space="0" w:color="auto"/>
            <w:left w:val="none" w:sz="0" w:space="0" w:color="auto"/>
            <w:bottom w:val="none" w:sz="0" w:space="0" w:color="auto"/>
            <w:right w:val="none" w:sz="0" w:space="0" w:color="auto"/>
          </w:divBdr>
        </w:div>
        <w:div w:id="1515068236">
          <w:marLeft w:val="-225"/>
          <w:marRight w:val="-225"/>
          <w:marTop w:val="0"/>
          <w:marBottom w:val="0"/>
          <w:divBdr>
            <w:top w:val="none" w:sz="0" w:space="0" w:color="auto"/>
            <w:left w:val="none" w:sz="0" w:space="0" w:color="auto"/>
            <w:bottom w:val="none" w:sz="0" w:space="0" w:color="auto"/>
            <w:right w:val="none" w:sz="0" w:space="0" w:color="auto"/>
          </w:divBdr>
          <w:divsChild>
            <w:div w:id="1563446266">
              <w:marLeft w:val="0"/>
              <w:marRight w:val="0"/>
              <w:marTop w:val="0"/>
              <w:marBottom w:val="0"/>
              <w:divBdr>
                <w:top w:val="none" w:sz="0" w:space="0" w:color="auto"/>
                <w:left w:val="none" w:sz="0" w:space="0" w:color="auto"/>
                <w:bottom w:val="none" w:sz="0" w:space="0" w:color="auto"/>
                <w:right w:val="none" w:sz="0" w:space="0" w:color="auto"/>
              </w:divBdr>
              <w:divsChild>
                <w:div w:id="2138603053">
                  <w:marLeft w:val="0"/>
                  <w:marRight w:val="0"/>
                  <w:marTop w:val="0"/>
                  <w:marBottom w:val="0"/>
                  <w:divBdr>
                    <w:top w:val="none" w:sz="0" w:space="0" w:color="auto"/>
                    <w:left w:val="none" w:sz="0" w:space="0" w:color="auto"/>
                    <w:bottom w:val="none" w:sz="0" w:space="0" w:color="auto"/>
                    <w:right w:val="none" w:sz="0" w:space="0" w:color="auto"/>
                  </w:divBdr>
                </w:div>
                <w:div w:id="521238060">
                  <w:marLeft w:val="0"/>
                  <w:marRight w:val="0"/>
                  <w:marTop w:val="0"/>
                  <w:marBottom w:val="0"/>
                  <w:divBdr>
                    <w:top w:val="none" w:sz="0" w:space="0" w:color="auto"/>
                    <w:left w:val="none" w:sz="0" w:space="0" w:color="auto"/>
                    <w:bottom w:val="none" w:sz="0" w:space="0" w:color="auto"/>
                    <w:right w:val="none" w:sz="0" w:space="0" w:color="auto"/>
                  </w:divBdr>
                  <w:divsChild>
                    <w:div w:id="739671333">
                      <w:marLeft w:val="0"/>
                      <w:marRight w:val="0"/>
                      <w:marTop w:val="0"/>
                      <w:marBottom w:val="0"/>
                      <w:divBdr>
                        <w:top w:val="none" w:sz="0" w:space="0" w:color="auto"/>
                        <w:left w:val="none" w:sz="0" w:space="0" w:color="auto"/>
                        <w:bottom w:val="none" w:sz="0" w:space="0" w:color="auto"/>
                        <w:right w:val="none" w:sz="0" w:space="0" w:color="auto"/>
                      </w:divBdr>
                    </w:div>
                  </w:divsChild>
                </w:div>
                <w:div w:id="4445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957963">
          <w:marLeft w:val="0"/>
          <w:marRight w:val="0"/>
          <w:marTop w:val="0"/>
          <w:marBottom w:val="0"/>
          <w:divBdr>
            <w:top w:val="none" w:sz="0" w:space="0" w:color="auto"/>
            <w:left w:val="none" w:sz="0" w:space="0" w:color="auto"/>
            <w:bottom w:val="none" w:sz="0" w:space="0" w:color="auto"/>
            <w:right w:val="none" w:sz="0" w:space="0" w:color="auto"/>
          </w:divBdr>
        </w:div>
      </w:divsChild>
    </w:div>
    <w:div w:id="1622540714">
      <w:bodyDiv w:val="1"/>
      <w:marLeft w:val="0"/>
      <w:marRight w:val="0"/>
      <w:marTop w:val="0"/>
      <w:marBottom w:val="0"/>
      <w:divBdr>
        <w:top w:val="none" w:sz="0" w:space="0" w:color="auto"/>
        <w:left w:val="none" w:sz="0" w:space="0" w:color="auto"/>
        <w:bottom w:val="none" w:sz="0" w:space="0" w:color="auto"/>
        <w:right w:val="none" w:sz="0" w:space="0" w:color="auto"/>
      </w:divBdr>
      <w:divsChild>
        <w:div w:id="1449737408">
          <w:marLeft w:val="0"/>
          <w:marRight w:val="0"/>
          <w:marTop w:val="0"/>
          <w:marBottom w:val="0"/>
          <w:divBdr>
            <w:top w:val="none" w:sz="0" w:space="0" w:color="auto"/>
            <w:left w:val="none" w:sz="0" w:space="0" w:color="auto"/>
            <w:bottom w:val="none" w:sz="0" w:space="0" w:color="auto"/>
            <w:right w:val="none" w:sz="0" w:space="0" w:color="auto"/>
          </w:divBdr>
        </w:div>
        <w:div w:id="258611493">
          <w:marLeft w:val="-225"/>
          <w:marRight w:val="-225"/>
          <w:marTop w:val="0"/>
          <w:marBottom w:val="0"/>
          <w:divBdr>
            <w:top w:val="none" w:sz="0" w:space="0" w:color="auto"/>
            <w:left w:val="none" w:sz="0" w:space="0" w:color="auto"/>
            <w:bottom w:val="none" w:sz="0" w:space="0" w:color="auto"/>
            <w:right w:val="none" w:sz="0" w:space="0" w:color="auto"/>
          </w:divBdr>
          <w:divsChild>
            <w:div w:id="982849448">
              <w:marLeft w:val="0"/>
              <w:marRight w:val="0"/>
              <w:marTop w:val="0"/>
              <w:marBottom w:val="0"/>
              <w:divBdr>
                <w:top w:val="none" w:sz="0" w:space="0" w:color="auto"/>
                <w:left w:val="none" w:sz="0" w:space="0" w:color="auto"/>
                <w:bottom w:val="none" w:sz="0" w:space="0" w:color="auto"/>
                <w:right w:val="none" w:sz="0" w:space="0" w:color="auto"/>
              </w:divBdr>
              <w:divsChild>
                <w:div w:id="696346232">
                  <w:marLeft w:val="0"/>
                  <w:marRight w:val="0"/>
                  <w:marTop w:val="0"/>
                  <w:marBottom w:val="0"/>
                  <w:divBdr>
                    <w:top w:val="none" w:sz="0" w:space="0" w:color="auto"/>
                    <w:left w:val="none" w:sz="0" w:space="0" w:color="auto"/>
                    <w:bottom w:val="none" w:sz="0" w:space="0" w:color="auto"/>
                    <w:right w:val="none" w:sz="0" w:space="0" w:color="auto"/>
                  </w:divBdr>
                </w:div>
                <w:div w:id="1657999238">
                  <w:marLeft w:val="0"/>
                  <w:marRight w:val="0"/>
                  <w:marTop w:val="0"/>
                  <w:marBottom w:val="0"/>
                  <w:divBdr>
                    <w:top w:val="none" w:sz="0" w:space="0" w:color="auto"/>
                    <w:left w:val="none" w:sz="0" w:space="0" w:color="auto"/>
                    <w:bottom w:val="none" w:sz="0" w:space="0" w:color="auto"/>
                    <w:right w:val="none" w:sz="0" w:space="0" w:color="auto"/>
                  </w:divBdr>
                  <w:divsChild>
                    <w:div w:id="494498703">
                      <w:marLeft w:val="0"/>
                      <w:marRight w:val="0"/>
                      <w:marTop w:val="0"/>
                      <w:marBottom w:val="0"/>
                      <w:divBdr>
                        <w:top w:val="none" w:sz="0" w:space="0" w:color="auto"/>
                        <w:left w:val="none" w:sz="0" w:space="0" w:color="auto"/>
                        <w:bottom w:val="none" w:sz="0" w:space="0" w:color="auto"/>
                        <w:right w:val="none" w:sz="0" w:space="0" w:color="auto"/>
                      </w:divBdr>
                    </w:div>
                  </w:divsChild>
                </w:div>
                <w:div w:id="1010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413770">
          <w:marLeft w:val="0"/>
          <w:marRight w:val="0"/>
          <w:marTop w:val="0"/>
          <w:marBottom w:val="0"/>
          <w:divBdr>
            <w:top w:val="none" w:sz="0" w:space="0" w:color="auto"/>
            <w:left w:val="none" w:sz="0" w:space="0" w:color="auto"/>
            <w:bottom w:val="none" w:sz="0" w:space="0" w:color="auto"/>
            <w:right w:val="none" w:sz="0" w:space="0" w:color="auto"/>
          </w:divBdr>
        </w:div>
      </w:divsChild>
    </w:div>
    <w:div w:id="1658681496">
      <w:bodyDiv w:val="1"/>
      <w:marLeft w:val="0"/>
      <w:marRight w:val="0"/>
      <w:marTop w:val="0"/>
      <w:marBottom w:val="0"/>
      <w:divBdr>
        <w:top w:val="none" w:sz="0" w:space="0" w:color="auto"/>
        <w:left w:val="none" w:sz="0" w:space="0" w:color="auto"/>
        <w:bottom w:val="none" w:sz="0" w:space="0" w:color="auto"/>
        <w:right w:val="none" w:sz="0" w:space="0" w:color="auto"/>
      </w:divBdr>
      <w:divsChild>
        <w:div w:id="1213342708">
          <w:marLeft w:val="0"/>
          <w:marRight w:val="0"/>
          <w:marTop w:val="0"/>
          <w:marBottom w:val="0"/>
          <w:divBdr>
            <w:top w:val="none" w:sz="0" w:space="0" w:color="auto"/>
            <w:left w:val="none" w:sz="0" w:space="0" w:color="auto"/>
            <w:bottom w:val="none" w:sz="0" w:space="0" w:color="auto"/>
            <w:right w:val="none" w:sz="0" w:space="0" w:color="auto"/>
          </w:divBdr>
        </w:div>
        <w:div w:id="1800874097">
          <w:marLeft w:val="-225"/>
          <w:marRight w:val="-225"/>
          <w:marTop w:val="0"/>
          <w:marBottom w:val="0"/>
          <w:divBdr>
            <w:top w:val="none" w:sz="0" w:space="0" w:color="auto"/>
            <w:left w:val="none" w:sz="0" w:space="0" w:color="auto"/>
            <w:bottom w:val="none" w:sz="0" w:space="0" w:color="auto"/>
            <w:right w:val="none" w:sz="0" w:space="0" w:color="auto"/>
          </w:divBdr>
          <w:divsChild>
            <w:div w:id="1558739839">
              <w:marLeft w:val="0"/>
              <w:marRight w:val="0"/>
              <w:marTop w:val="0"/>
              <w:marBottom w:val="0"/>
              <w:divBdr>
                <w:top w:val="none" w:sz="0" w:space="0" w:color="auto"/>
                <w:left w:val="none" w:sz="0" w:space="0" w:color="auto"/>
                <w:bottom w:val="none" w:sz="0" w:space="0" w:color="auto"/>
                <w:right w:val="none" w:sz="0" w:space="0" w:color="auto"/>
              </w:divBdr>
              <w:divsChild>
                <w:div w:id="1616212389">
                  <w:marLeft w:val="0"/>
                  <w:marRight w:val="0"/>
                  <w:marTop w:val="0"/>
                  <w:marBottom w:val="0"/>
                  <w:divBdr>
                    <w:top w:val="none" w:sz="0" w:space="0" w:color="auto"/>
                    <w:left w:val="none" w:sz="0" w:space="0" w:color="auto"/>
                    <w:bottom w:val="none" w:sz="0" w:space="0" w:color="auto"/>
                    <w:right w:val="none" w:sz="0" w:space="0" w:color="auto"/>
                  </w:divBdr>
                </w:div>
                <w:div w:id="780612021">
                  <w:marLeft w:val="0"/>
                  <w:marRight w:val="0"/>
                  <w:marTop w:val="0"/>
                  <w:marBottom w:val="0"/>
                  <w:divBdr>
                    <w:top w:val="none" w:sz="0" w:space="0" w:color="auto"/>
                    <w:left w:val="none" w:sz="0" w:space="0" w:color="auto"/>
                    <w:bottom w:val="none" w:sz="0" w:space="0" w:color="auto"/>
                    <w:right w:val="none" w:sz="0" w:space="0" w:color="auto"/>
                  </w:divBdr>
                  <w:divsChild>
                    <w:div w:id="2057386639">
                      <w:marLeft w:val="0"/>
                      <w:marRight w:val="0"/>
                      <w:marTop w:val="0"/>
                      <w:marBottom w:val="0"/>
                      <w:divBdr>
                        <w:top w:val="none" w:sz="0" w:space="0" w:color="auto"/>
                        <w:left w:val="none" w:sz="0" w:space="0" w:color="auto"/>
                        <w:bottom w:val="none" w:sz="0" w:space="0" w:color="auto"/>
                        <w:right w:val="none" w:sz="0" w:space="0" w:color="auto"/>
                      </w:divBdr>
                    </w:div>
                    <w:div w:id="202014203">
                      <w:marLeft w:val="0"/>
                      <w:marRight w:val="0"/>
                      <w:marTop w:val="0"/>
                      <w:marBottom w:val="0"/>
                      <w:divBdr>
                        <w:top w:val="none" w:sz="0" w:space="0" w:color="auto"/>
                        <w:left w:val="none" w:sz="0" w:space="0" w:color="auto"/>
                        <w:bottom w:val="none" w:sz="0" w:space="0" w:color="auto"/>
                        <w:right w:val="none" w:sz="0" w:space="0" w:color="auto"/>
                      </w:divBdr>
                    </w:div>
                  </w:divsChild>
                </w:div>
                <w:div w:id="65525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099616">
          <w:marLeft w:val="0"/>
          <w:marRight w:val="0"/>
          <w:marTop w:val="0"/>
          <w:marBottom w:val="0"/>
          <w:divBdr>
            <w:top w:val="none" w:sz="0" w:space="0" w:color="auto"/>
            <w:left w:val="none" w:sz="0" w:space="0" w:color="auto"/>
            <w:bottom w:val="none" w:sz="0" w:space="0" w:color="auto"/>
            <w:right w:val="none" w:sz="0" w:space="0" w:color="auto"/>
          </w:divBdr>
        </w:div>
      </w:divsChild>
    </w:div>
    <w:div w:id="1697732452">
      <w:bodyDiv w:val="1"/>
      <w:marLeft w:val="0"/>
      <w:marRight w:val="0"/>
      <w:marTop w:val="0"/>
      <w:marBottom w:val="0"/>
      <w:divBdr>
        <w:top w:val="none" w:sz="0" w:space="0" w:color="auto"/>
        <w:left w:val="none" w:sz="0" w:space="0" w:color="auto"/>
        <w:bottom w:val="none" w:sz="0" w:space="0" w:color="auto"/>
        <w:right w:val="none" w:sz="0" w:space="0" w:color="auto"/>
      </w:divBdr>
      <w:divsChild>
        <w:div w:id="408701425">
          <w:marLeft w:val="0"/>
          <w:marRight w:val="0"/>
          <w:marTop w:val="0"/>
          <w:marBottom w:val="0"/>
          <w:divBdr>
            <w:top w:val="none" w:sz="0" w:space="0" w:color="auto"/>
            <w:left w:val="none" w:sz="0" w:space="0" w:color="auto"/>
            <w:bottom w:val="none" w:sz="0" w:space="0" w:color="auto"/>
            <w:right w:val="none" w:sz="0" w:space="0" w:color="auto"/>
          </w:divBdr>
        </w:div>
        <w:div w:id="1714386542">
          <w:marLeft w:val="-225"/>
          <w:marRight w:val="-225"/>
          <w:marTop w:val="0"/>
          <w:marBottom w:val="0"/>
          <w:divBdr>
            <w:top w:val="none" w:sz="0" w:space="0" w:color="auto"/>
            <w:left w:val="none" w:sz="0" w:space="0" w:color="auto"/>
            <w:bottom w:val="none" w:sz="0" w:space="0" w:color="auto"/>
            <w:right w:val="none" w:sz="0" w:space="0" w:color="auto"/>
          </w:divBdr>
          <w:divsChild>
            <w:div w:id="56438957">
              <w:marLeft w:val="0"/>
              <w:marRight w:val="0"/>
              <w:marTop w:val="0"/>
              <w:marBottom w:val="0"/>
              <w:divBdr>
                <w:top w:val="none" w:sz="0" w:space="0" w:color="auto"/>
                <w:left w:val="none" w:sz="0" w:space="0" w:color="auto"/>
                <w:bottom w:val="none" w:sz="0" w:space="0" w:color="auto"/>
                <w:right w:val="none" w:sz="0" w:space="0" w:color="auto"/>
              </w:divBdr>
              <w:divsChild>
                <w:div w:id="925841111">
                  <w:marLeft w:val="0"/>
                  <w:marRight w:val="0"/>
                  <w:marTop w:val="0"/>
                  <w:marBottom w:val="0"/>
                  <w:divBdr>
                    <w:top w:val="none" w:sz="0" w:space="0" w:color="auto"/>
                    <w:left w:val="none" w:sz="0" w:space="0" w:color="auto"/>
                    <w:bottom w:val="none" w:sz="0" w:space="0" w:color="auto"/>
                    <w:right w:val="none" w:sz="0" w:space="0" w:color="auto"/>
                  </w:divBdr>
                </w:div>
                <w:div w:id="1077359202">
                  <w:marLeft w:val="0"/>
                  <w:marRight w:val="0"/>
                  <w:marTop w:val="0"/>
                  <w:marBottom w:val="0"/>
                  <w:divBdr>
                    <w:top w:val="none" w:sz="0" w:space="0" w:color="auto"/>
                    <w:left w:val="none" w:sz="0" w:space="0" w:color="auto"/>
                    <w:bottom w:val="none" w:sz="0" w:space="0" w:color="auto"/>
                    <w:right w:val="none" w:sz="0" w:space="0" w:color="auto"/>
                  </w:divBdr>
                  <w:divsChild>
                    <w:div w:id="2105103868">
                      <w:marLeft w:val="0"/>
                      <w:marRight w:val="0"/>
                      <w:marTop w:val="0"/>
                      <w:marBottom w:val="0"/>
                      <w:divBdr>
                        <w:top w:val="none" w:sz="0" w:space="0" w:color="auto"/>
                        <w:left w:val="none" w:sz="0" w:space="0" w:color="auto"/>
                        <w:bottom w:val="none" w:sz="0" w:space="0" w:color="auto"/>
                        <w:right w:val="none" w:sz="0" w:space="0" w:color="auto"/>
                      </w:divBdr>
                    </w:div>
                  </w:divsChild>
                </w:div>
                <w:div w:id="118674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7470">
          <w:marLeft w:val="0"/>
          <w:marRight w:val="0"/>
          <w:marTop w:val="0"/>
          <w:marBottom w:val="0"/>
          <w:divBdr>
            <w:top w:val="none" w:sz="0" w:space="0" w:color="auto"/>
            <w:left w:val="none" w:sz="0" w:space="0" w:color="auto"/>
            <w:bottom w:val="none" w:sz="0" w:space="0" w:color="auto"/>
            <w:right w:val="none" w:sz="0" w:space="0" w:color="auto"/>
          </w:divBdr>
        </w:div>
      </w:divsChild>
    </w:div>
    <w:div w:id="1720544330">
      <w:bodyDiv w:val="1"/>
      <w:marLeft w:val="0"/>
      <w:marRight w:val="0"/>
      <w:marTop w:val="0"/>
      <w:marBottom w:val="0"/>
      <w:divBdr>
        <w:top w:val="none" w:sz="0" w:space="0" w:color="auto"/>
        <w:left w:val="none" w:sz="0" w:space="0" w:color="auto"/>
        <w:bottom w:val="none" w:sz="0" w:space="0" w:color="auto"/>
        <w:right w:val="none" w:sz="0" w:space="0" w:color="auto"/>
      </w:divBdr>
      <w:divsChild>
        <w:div w:id="1816944979">
          <w:marLeft w:val="0"/>
          <w:marRight w:val="0"/>
          <w:marTop w:val="0"/>
          <w:marBottom w:val="0"/>
          <w:divBdr>
            <w:top w:val="none" w:sz="0" w:space="0" w:color="auto"/>
            <w:left w:val="none" w:sz="0" w:space="0" w:color="auto"/>
            <w:bottom w:val="none" w:sz="0" w:space="0" w:color="auto"/>
            <w:right w:val="none" w:sz="0" w:space="0" w:color="auto"/>
          </w:divBdr>
        </w:div>
        <w:div w:id="1490364847">
          <w:marLeft w:val="-225"/>
          <w:marRight w:val="-225"/>
          <w:marTop w:val="0"/>
          <w:marBottom w:val="0"/>
          <w:divBdr>
            <w:top w:val="none" w:sz="0" w:space="0" w:color="auto"/>
            <w:left w:val="none" w:sz="0" w:space="0" w:color="auto"/>
            <w:bottom w:val="none" w:sz="0" w:space="0" w:color="auto"/>
            <w:right w:val="none" w:sz="0" w:space="0" w:color="auto"/>
          </w:divBdr>
          <w:divsChild>
            <w:div w:id="1457289213">
              <w:marLeft w:val="0"/>
              <w:marRight w:val="0"/>
              <w:marTop w:val="0"/>
              <w:marBottom w:val="0"/>
              <w:divBdr>
                <w:top w:val="none" w:sz="0" w:space="0" w:color="auto"/>
                <w:left w:val="none" w:sz="0" w:space="0" w:color="auto"/>
                <w:bottom w:val="none" w:sz="0" w:space="0" w:color="auto"/>
                <w:right w:val="none" w:sz="0" w:space="0" w:color="auto"/>
              </w:divBdr>
              <w:divsChild>
                <w:div w:id="1699820445">
                  <w:marLeft w:val="0"/>
                  <w:marRight w:val="0"/>
                  <w:marTop w:val="0"/>
                  <w:marBottom w:val="0"/>
                  <w:divBdr>
                    <w:top w:val="none" w:sz="0" w:space="0" w:color="auto"/>
                    <w:left w:val="none" w:sz="0" w:space="0" w:color="auto"/>
                    <w:bottom w:val="none" w:sz="0" w:space="0" w:color="auto"/>
                    <w:right w:val="none" w:sz="0" w:space="0" w:color="auto"/>
                  </w:divBdr>
                </w:div>
                <w:div w:id="1662997999">
                  <w:marLeft w:val="0"/>
                  <w:marRight w:val="0"/>
                  <w:marTop w:val="0"/>
                  <w:marBottom w:val="0"/>
                  <w:divBdr>
                    <w:top w:val="none" w:sz="0" w:space="0" w:color="auto"/>
                    <w:left w:val="none" w:sz="0" w:space="0" w:color="auto"/>
                    <w:bottom w:val="none" w:sz="0" w:space="0" w:color="auto"/>
                    <w:right w:val="none" w:sz="0" w:space="0" w:color="auto"/>
                  </w:divBdr>
                  <w:divsChild>
                    <w:div w:id="820732671">
                      <w:marLeft w:val="0"/>
                      <w:marRight w:val="0"/>
                      <w:marTop w:val="0"/>
                      <w:marBottom w:val="0"/>
                      <w:divBdr>
                        <w:top w:val="none" w:sz="0" w:space="0" w:color="auto"/>
                        <w:left w:val="none" w:sz="0" w:space="0" w:color="auto"/>
                        <w:bottom w:val="none" w:sz="0" w:space="0" w:color="auto"/>
                        <w:right w:val="none" w:sz="0" w:space="0" w:color="auto"/>
                      </w:divBdr>
                    </w:div>
                  </w:divsChild>
                </w:div>
                <w:div w:id="187341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855769">
          <w:marLeft w:val="0"/>
          <w:marRight w:val="0"/>
          <w:marTop w:val="0"/>
          <w:marBottom w:val="0"/>
          <w:divBdr>
            <w:top w:val="none" w:sz="0" w:space="0" w:color="auto"/>
            <w:left w:val="none" w:sz="0" w:space="0" w:color="auto"/>
            <w:bottom w:val="none" w:sz="0" w:space="0" w:color="auto"/>
            <w:right w:val="none" w:sz="0" w:space="0" w:color="auto"/>
          </w:divBdr>
        </w:div>
      </w:divsChild>
    </w:div>
    <w:div w:id="1740636460">
      <w:bodyDiv w:val="1"/>
      <w:marLeft w:val="0"/>
      <w:marRight w:val="0"/>
      <w:marTop w:val="0"/>
      <w:marBottom w:val="0"/>
      <w:divBdr>
        <w:top w:val="none" w:sz="0" w:space="0" w:color="auto"/>
        <w:left w:val="none" w:sz="0" w:space="0" w:color="auto"/>
        <w:bottom w:val="none" w:sz="0" w:space="0" w:color="auto"/>
        <w:right w:val="none" w:sz="0" w:space="0" w:color="auto"/>
      </w:divBdr>
      <w:divsChild>
        <w:div w:id="1563446353">
          <w:marLeft w:val="0"/>
          <w:marRight w:val="0"/>
          <w:marTop w:val="0"/>
          <w:marBottom w:val="0"/>
          <w:divBdr>
            <w:top w:val="none" w:sz="0" w:space="0" w:color="auto"/>
            <w:left w:val="none" w:sz="0" w:space="0" w:color="auto"/>
            <w:bottom w:val="none" w:sz="0" w:space="0" w:color="auto"/>
            <w:right w:val="none" w:sz="0" w:space="0" w:color="auto"/>
          </w:divBdr>
        </w:div>
        <w:div w:id="876358673">
          <w:marLeft w:val="-225"/>
          <w:marRight w:val="-225"/>
          <w:marTop w:val="0"/>
          <w:marBottom w:val="0"/>
          <w:divBdr>
            <w:top w:val="none" w:sz="0" w:space="0" w:color="auto"/>
            <w:left w:val="none" w:sz="0" w:space="0" w:color="auto"/>
            <w:bottom w:val="none" w:sz="0" w:space="0" w:color="auto"/>
            <w:right w:val="none" w:sz="0" w:space="0" w:color="auto"/>
          </w:divBdr>
          <w:divsChild>
            <w:div w:id="313149176">
              <w:marLeft w:val="0"/>
              <w:marRight w:val="0"/>
              <w:marTop w:val="0"/>
              <w:marBottom w:val="0"/>
              <w:divBdr>
                <w:top w:val="none" w:sz="0" w:space="0" w:color="auto"/>
                <w:left w:val="none" w:sz="0" w:space="0" w:color="auto"/>
                <w:bottom w:val="none" w:sz="0" w:space="0" w:color="auto"/>
                <w:right w:val="none" w:sz="0" w:space="0" w:color="auto"/>
              </w:divBdr>
              <w:divsChild>
                <w:div w:id="1759597844">
                  <w:marLeft w:val="0"/>
                  <w:marRight w:val="0"/>
                  <w:marTop w:val="0"/>
                  <w:marBottom w:val="0"/>
                  <w:divBdr>
                    <w:top w:val="none" w:sz="0" w:space="0" w:color="auto"/>
                    <w:left w:val="none" w:sz="0" w:space="0" w:color="auto"/>
                    <w:bottom w:val="none" w:sz="0" w:space="0" w:color="auto"/>
                    <w:right w:val="none" w:sz="0" w:space="0" w:color="auto"/>
                  </w:divBdr>
                </w:div>
                <w:div w:id="1509516343">
                  <w:marLeft w:val="0"/>
                  <w:marRight w:val="0"/>
                  <w:marTop w:val="0"/>
                  <w:marBottom w:val="0"/>
                  <w:divBdr>
                    <w:top w:val="none" w:sz="0" w:space="0" w:color="auto"/>
                    <w:left w:val="none" w:sz="0" w:space="0" w:color="auto"/>
                    <w:bottom w:val="none" w:sz="0" w:space="0" w:color="auto"/>
                    <w:right w:val="none" w:sz="0" w:space="0" w:color="auto"/>
                  </w:divBdr>
                  <w:divsChild>
                    <w:div w:id="2066028147">
                      <w:marLeft w:val="0"/>
                      <w:marRight w:val="0"/>
                      <w:marTop w:val="0"/>
                      <w:marBottom w:val="0"/>
                      <w:divBdr>
                        <w:top w:val="none" w:sz="0" w:space="0" w:color="auto"/>
                        <w:left w:val="none" w:sz="0" w:space="0" w:color="auto"/>
                        <w:bottom w:val="none" w:sz="0" w:space="0" w:color="auto"/>
                        <w:right w:val="none" w:sz="0" w:space="0" w:color="auto"/>
                      </w:divBdr>
                    </w:div>
                  </w:divsChild>
                </w:div>
                <w:div w:id="165433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770008">
          <w:marLeft w:val="0"/>
          <w:marRight w:val="0"/>
          <w:marTop w:val="0"/>
          <w:marBottom w:val="0"/>
          <w:divBdr>
            <w:top w:val="none" w:sz="0" w:space="0" w:color="auto"/>
            <w:left w:val="none" w:sz="0" w:space="0" w:color="auto"/>
            <w:bottom w:val="none" w:sz="0" w:space="0" w:color="auto"/>
            <w:right w:val="none" w:sz="0" w:space="0" w:color="auto"/>
          </w:divBdr>
        </w:div>
      </w:divsChild>
    </w:div>
    <w:div w:id="1755586113">
      <w:bodyDiv w:val="1"/>
      <w:marLeft w:val="0"/>
      <w:marRight w:val="0"/>
      <w:marTop w:val="0"/>
      <w:marBottom w:val="0"/>
      <w:divBdr>
        <w:top w:val="none" w:sz="0" w:space="0" w:color="auto"/>
        <w:left w:val="none" w:sz="0" w:space="0" w:color="auto"/>
        <w:bottom w:val="none" w:sz="0" w:space="0" w:color="auto"/>
        <w:right w:val="none" w:sz="0" w:space="0" w:color="auto"/>
      </w:divBdr>
      <w:divsChild>
        <w:div w:id="213129374">
          <w:marLeft w:val="0"/>
          <w:marRight w:val="0"/>
          <w:marTop w:val="0"/>
          <w:marBottom w:val="0"/>
          <w:divBdr>
            <w:top w:val="none" w:sz="0" w:space="0" w:color="auto"/>
            <w:left w:val="none" w:sz="0" w:space="0" w:color="auto"/>
            <w:bottom w:val="none" w:sz="0" w:space="0" w:color="auto"/>
            <w:right w:val="none" w:sz="0" w:space="0" w:color="auto"/>
          </w:divBdr>
        </w:div>
        <w:div w:id="1927809563">
          <w:marLeft w:val="-225"/>
          <w:marRight w:val="-225"/>
          <w:marTop w:val="0"/>
          <w:marBottom w:val="0"/>
          <w:divBdr>
            <w:top w:val="none" w:sz="0" w:space="0" w:color="auto"/>
            <w:left w:val="none" w:sz="0" w:space="0" w:color="auto"/>
            <w:bottom w:val="none" w:sz="0" w:space="0" w:color="auto"/>
            <w:right w:val="none" w:sz="0" w:space="0" w:color="auto"/>
          </w:divBdr>
          <w:divsChild>
            <w:div w:id="1086028481">
              <w:marLeft w:val="0"/>
              <w:marRight w:val="0"/>
              <w:marTop w:val="0"/>
              <w:marBottom w:val="0"/>
              <w:divBdr>
                <w:top w:val="none" w:sz="0" w:space="0" w:color="auto"/>
                <w:left w:val="none" w:sz="0" w:space="0" w:color="auto"/>
                <w:bottom w:val="none" w:sz="0" w:space="0" w:color="auto"/>
                <w:right w:val="none" w:sz="0" w:space="0" w:color="auto"/>
              </w:divBdr>
              <w:divsChild>
                <w:div w:id="64035578">
                  <w:marLeft w:val="0"/>
                  <w:marRight w:val="0"/>
                  <w:marTop w:val="0"/>
                  <w:marBottom w:val="0"/>
                  <w:divBdr>
                    <w:top w:val="none" w:sz="0" w:space="0" w:color="auto"/>
                    <w:left w:val="none" w:sz="0" w:space="0" w:color="auto"/>
                    <w:bottom w:val="none" w:sz="0" w:space="0" w:color="auto"/>
                    <w:right w:val="none" w:sz="0" w:space="0" w:color="auto"/>
                  </w:divBdr>
                </w:div>
                <w:div w:id="1053891887">
                  <w:marLeft w:val="0"/>
                  <w:marRight w:val="0"/>
                  <w:marTop w:val="0"/>
                  <w:marBottom w:val="0"/>
                  <w:divBdr>
                    <w:top w:val="none" w:sz="0" w:space="0" w:color="auto"/>
                    <w:left w:val="none" w:sz="0" w:space="0" w:color="auto"/>
                    <w:bottom w:val="none" w:sz="0" w:space="0" w:color="auto"/>
                    <w:right w:val="none" w:sz="0" w:space="0" w:color="auto"/>
                  </w:divBdr>
                  <w:divsChild>
                    <w:div w:id="1823085517">
                      <w:marLeft w:val="0"/>
                      <w:marRight w:val="0"/>
                      <w:marTop w:val="0"/>
                      <w:marBottom w:val="0"/>
                      <w:divBdr>
                        <w:top w:val="none" w:sz="0" w:space="0" w:color="auto"/>
                        <w:left w:val="none" w:sz="0" w:space="0" w:color="auto"/>
                        <w:bottom w:val="none" w:sz="0" w:space="0" w:color="auto"/>
                        <w:right w:val="none" w:sz="0" w:space="0" w:color="auto"/>
                      </w:divBdr>
                    </w:div>
                  </w:divsChild>
                </w:div>
                <w:div w:id="99144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796571">
          <w:marLeft w:val="0"/>
          <w:marRight w:val="0"/>
          <w:marTop w:val="0"/>
          <w:marBottom w:val="0"/>
          <w:divBdr>
            <w:top w:val="none" w:sz="0" w:space="0" w:color="auto"/>
            <w:left w:val="none" w:sz="0" w:space="0" w:color="auto"/>
            <w:bottom w:val="none" w:sz="0" w:space="0" w:color="auto"/>
            <w:right w:val="none" w:sz="0" w:space="0" w:color="auto"/>
          </w:divBdr>
        </w:div>
      </w:divsChild>
    </w:div>
    <w:div w:id="1777093999">
      <w:bodyDiv w:val="1"/>
      <w:marLeft w:val="0"/>
      <w:marRight w:val="0"/>
      <w:marTop w:val="0"/>
      <w:marBottom w:val="0"/>
      <w:divBdr>
        <w:top w:val="none" w:sz="0" w:space="0" w:color="auto"/>
        <w:left w:val="none" w:sz="0" w:space="0" w:color="auto"/>
        <w:bottom w:val="none" w:sz="0" w:space="0" w:color="auto"/>
        <w:right w:val="none" w:sz="0" w:space="0" w:color="auto"/>
      </w:divBdr>
      <w:divsChild>
        <w:div w:id="1698506810">
          <w:marLeft w:val="0"/>
          <w:marRight w:val="0"/>
          <w:marTop w:val="0"/>
          <w:marBottom w:val="0"/>
          <w:divBdr>
            <w:top w:val="none" w:sz="0" w:space="0" w:color="auto"/>
            <w:left w:val="none" w:sz="0" w:space="0" w:color="auto"/>
            <w:bottom w:val="none" w:sz="0" w:space="0" w:color="auto"/>
            <w:right w:val="none" w:sz="0" w:space="0" w:color="auto"/>
          </w:divBdr>
        </w:div>
        <w:div w:id="1483884648">
          <w:marLeft w:val="-225"/>
          <w:marRight w:val="-225"/>
          <w:marTop w:val="0"/>
          <w:marBottom w:val="0"/>
          <w:divBdr>
            <w:top w:val="none" w:sz="0" w:space="0" w:color="auto"/>
            <w:left w:val="none" w:sz="0" w:space="0" w:color="auto"/>
            <w:bottom w:val="none" w:sz="0" w:space="0" w:color="auto"/>
            <w:right w:val="none" w:sz="0" w:space="0" w:color="auto"/>
          </w:divBdr>
          <w:divsChild>
            <w:div w:id="1669166824">
              <w:marLeft w:val="0"/>
              <w:marRight w:val="0"/>
              <w:marTop w:val="0"/>
              <w:marBottom w:val="0"/>
              <w:divBdr>
                <w:top w:val="none" w:sz="0" w:space="0" w:color="auto"/>
                <w:left w:val="none" w:sz="0" w:space="0" w:color="auto"/>
                <w:bottom w:val="none" w:sz="0" w:space="0" w:color="auto"/>
                <w:right w:val="none" w:sz="0" w:space="0" w:color="auto"/>
              </w:divBdr>
              <w:divsChild>
                <w:div w:id="1598635287">
                  <w:marLeft w:val="0"/>
                  <w:marRight w:val="0"/>
                  <w:marTop w:val="0"/>
                  <w:marBottom w:val="0"/>
                  <w:divBdr>
                    <w:top w:val="none" w:sz="0" w:space="0" w:color="auto"/>
                    <w:left w:val="none" w:sz="0" w:space="0" w:color="auto"/>
                    <w:bottom w:val="none" w:sz="0" w:space="0" w:color="auto"/>
                    <w:right w:val="none" w:sz="0" w:space="0" w:color="auto"/>
                  </w:divBdr>
                </w:div>
                <w:div w:id="538208381">
                  <w:marLeft w:val="0"/>
                  <w:marRight w:val="0"/>
                  <w:marTop w:val="0"/>
                  <w:marBottom w:val="0"/>
                  <w:divBdr>
                    <w:top w:val="none" w:sz="0" w:space="0" w:color="auto"/>
                    <w:left w:val="none" w:sz="0" w:space="0" w:color="auto"/>
                    <w:bottom w:val="none" w:sz="0" w:space="0" w:color="auto"/>
                    <w:right w:val="none" w:sz="0" w:space="0" w:color="auto"/>
                  </w:divBdr>
                  <w:divsChild>
                    <w:div w:id="671644815">
                      <w:marLeft w:val="0"/>
                      <w:marRight w:val="0"/>
                      <w:marTop w:val="0"/>
                      <w:marBottom w:val="0"/>
                      <w:divBdr>
                        <w:top w:val="none" w:sz="0" w:space="0" w:color="auto"/>
                        <w:left w:val="none" w:sz="0" w:space="0" w:color="auto"/>
                        <w:bottom w:val="none" w:sz="0" w:space="0" w:color="auto"/>
                        <w:right w:val="none" w:sz="0" w:space="0" w:color="auto"/>
                      </w:divBdr>
                    </w:div>
                  </w:divsChild>
                </w:div>
                <w:div w:id="184539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096612">
          <w:marLeft w:val="0"/>
          <w:marRight w:val="0"/>
          <w:marTop w:val="0"/>
          <w:marBottom w:val="0"/>
          <w:divBdr>
            <w:top w:val="none" w:sz="0" w:space="0" w:color="auto"/>
            <w:left w:val="none" w:sz="0" w:space="0" w:color="auto"/>
            <w:bottom w:val="none" w:sz="0" w:space="0" w:color="auto"/>
            <w:right w:val="none" w:sz="0" w:space="0" w:color="auto"/>
          </w:divBdr>
        </w:div>
      </w:divsChild>
    </w:div>
    <w:div w:id="1792476409">
      <w:bodyDiv w:val="1"/>
      <w:marLeft w:val="0"/>
      <w:marRight w:val="0"/>
      <w:marTop w:val="0"/>
      <w:marBottom w:val="0"/>
      <w:divBdr>
        <w:top w:val="none" w:sz="0" w:space="0" w:color="auto"/>
        <w:left w:val="none" w:sz="0" w:space="0" w:color="auto"/>
        <w:bottom w:val="none" w:sz="0" w:space="0" w:color="auto"/>
        <w:right w:val="none" w:sz="0" w:space="0" w:color="auto"/>
      </w:divBdr>
      <w:divsChild>
        <w:div w:id="1141341656">
          <w:marLeft w:val="0"/>
          <w:marRight w:val="0"/>
          <w:marTop w:val="0"/>
          <w:marBottom w:val="0"/>
          <w:divBdr>
            <w:top w:val="none" w:sz="0" w:space="0" w:color="auto"/>
            <w:left w:val="none" w:sz="0" w:space="0" w:color="auto"/>
            <w:bottom w:val="none" w:sz="0" w:space="0" w:color="auto"/>
            <w:right w:val="none" w:sz="0" w:space="0" w:color="auto"/>
          </w:divBdr>
        </w:div>
        <w:div w:id="184104650">
          <w:marLeft w:val="-225"/>
          <w:marRight w:val="-225"/>
          <w:marTop w:val="0"/>
          <w:marBottom w:val="0"/>
          <w:divBdr>
            <w:top w:val="none" w:sz="0" w:space="0" w:color="auto"/>
            <w:left w:val="none" w:sz="0" w:space="0" w:color="auto"/>
            <w:bottom w:val="none" w:sz="0" w:space="0" w:color="auto"/>
            <w:right w:val="none" w:sz="0" w:space="0" w:color="auto"/>
          </w:divBdr>
          <w:divsChild>
            <w:div w:id="335034015">
              <w:marLeft w:val="0"/>
              <w:marRight w:val="0"/>
              <w:marTop w:val="0"/>
              <w:marBottom w:val="0"/>
              <w:divBdr>
                <w:top w:val="none" w:sz="0" w:space="0" w:color="auto"/>
                <w:left w:val="none" w:sz="0" w:space="0" w:color="auto"/>
                <w:bottom w:val="none" w:sz="0" w:space="0" w:color="auto"/>
                <w:right w:val="none" w:sz="0" w:space="0" w:color="auto"/>
              </w:divBdr>
              <w:divsChild>
                <w:div w:id="36397073">
                  <w:marLeft w:val="0"/>
                  <w:marRight w:val="0"/>
                  <w:marTop w:val="0"/>
                  <w:marBottom w:val="0"/>
                  <w:divBdr>
                    <w:top w:val="none" w:sz="0" w:space="0" w:color="auto"/>
                    <w:left w:val="none" w:sz="0" w:space="0" w:color="auto"/>
                    <w:bottom w:val="none" w:sz="0" w:space="0" w:color="auto"/>
                    <w:right w:val="none" w:sz="0" w:space="0" w:color="auto"/>
                  </w:divBdr>
                </w:div>
                <w:div w:id="470562452">
                  <w:marLeft w:val="0"/>
                  <w:marRight w:val="0"/>
                  <w:marTop w:val="0"/>
                  <w:marBottom w:val="0"/>
                  <w:divBdr>
                    <w:top w:val="none" w:sz="0" w:space="0" w:color="auto"/>
                    <w:left w:val="none" w:sz="0" w:space="0" w:color="auto"/>
                    <w:bottom w:val="none" w:sz="0" w:space="0" w:color="auto"/>
                    <w:right w:val="none" w:sz="0" w:space="0" w:color="auto"/>
                  </w:divBdr>
                  <w:divsChild>
                    <w:div w:id="173956553">
                      <w:marLeft w:val="0"/>
                      <w:marRight w:val="0"/>
                      <w:marTop w:val="0"/>
                      <w:marBottom w:val="0"/>
                      <w:divBdr>
                        <w:top w:val="none" w:sz="0" w:space="0" w:color="auto"/>
                        <w:left w:val="none" w:sz="0" w:space="0" w:color="auto"/>
                        <w:bottom w:val="none" w:sz="0" w:space="0" w:color="auto"/>
                        <w:right w:val="none" w:sz="0" w:space="0" w:color="auto"/>
                      </w:divBdr>
                    </w:div>
                  </w:divsChild>
                </w:div>
                <w:div w:id="148905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097594">
          <w:marLeft w:val="0"/>
          <w:marRight w:val="0"/>
          <w:marTop w:val="0"/>
          <w:marBottom w:val="0"/>
          <w:divBdr>
            <w:top w:val="none" w:sz="0" w:space="0" w:color="auto"/>
            <w:left w:val="none" w:sz="0" w:space="0" w:color="auto"/>
            <w:bottom w:val="none" w:sz="0" w:space="0" w:color="auto"/>
            <w:right w:val="none" w:sz="0" w:space="0" w:color="auto"/>
          </w:divBdr>
        </w:div>
      </w:divsChild>
    </w:div>
    <w:div w:id="1819374495">
      <w:bodyDiv w:val="1"/>
      <w:marLeft w:val="0"/>
      <w:marRight w:val="0"/>
      <w:marTop w:val="0"/>
      <w:marBottom w:val="0"/>
      <w:divBdr>
        <w:top w:val="none" w:sz="0" w:space="0" w:color="auto"/>
        <w:left w:val="none" w:sz="0" w:space="0" w:color="auto"/>
        <w:bottom w:val="none" w:sz="0" w:space="0" w:color="auto"/>
        <w:right w:val="none" w:sz="0" w:space="0" w:color="auto"/>
      </w:divBdr>
      <w:divsChild>
        <w:div w:id="77361548">
          <w:marLeft w:val="0"/>
          <w:marRight w:val="0"/>
          <w:marTop w:val="0"/>
          <w:marBottom w:val="0"/>
          <w:divBdr>
            <w:top w:val="none" w:sz="0" w:space="0" w:color="auto"/>
            <w:left w:val="none" w:sz="0" w:space="0" w:color="auto"/>
            <w:bottom w:val="none" w:sz="0" w:space="0" w:color="auto"/>
            <w:right w:val="none" w:sz="0" w:space="0" w:color="auto"/>
          </w:divBdr>
        </w:div>
        <w:div w:id="1251046081">
          <w:marLeft w:val="-225"/>
          <w:marRight w:val="-225"/>
          <w:marTop w:val="0"/>
          <w:marBottom w:val="0"/>
          <w:divBdr>
            <w:top w:val="none" w:sz="0" w:space="0" w:color="auto"/>
            <w:left w:val="none" w:sz="0" w:space="0" w:color="auto"/>
            <w:bottom w:val="none" w:sz="0" w:space="0" w:color="auto"/>
            <w:right w:val="none" w:sz="0" w:space="0" w:color="auto"/>
          </w:divBdr>
          <w:divsChild>
            <w:div w:id="1247883753">
              <w:marLeft w:val="0"/>
              <w:marRight w:val="0"/>
              <w:marTop w:val="0"/>
              <w:marBottom w:val="0"/>
              <w:divBdr>
                <w:top w:val="none" w:sz="0" w:space="0" w:color="auto"/>
                <w:left w:val="none" w:sz="0" w:space="0" w:color="auto"/>
                <w:bottom w:val="none" w:sz="0" w:space="0" w:color="auto"/>
                <w:right w:val="none" w:sz="0" w:space="0" w:color="auto"/>
              </w:divBdr>
              <w:divsChild>
                <w:div w:id="856775953">
                  <w:marLeft w:val="0"/>
                  <w:marRight w:val="0"/>
                  <w:marTop w:val="0"/>
                  <w:marBottom w:val="0"/>
                  <w:divBdr>
                    <w:top w:val="none" w:sz="0" w:space="0" w:color="auto"/>
                    <w:left w:val="none" w:sz="0" w:space="0" w:color="auto"/>
                    <w:bottom w:val="none" w:sz="0" w:space="0" w:color="auto"/>
                    <w:right w:val="none" w:sz="0" w:space="0" w:color="auto"/>
                  </w:divBdr>
                </w:div>
                <w:div w:id="354118891">
                  <w:marLeft w:val="0"/>
                  <w:marRight w:val="0"/>
                  <w:marTop w:val="0"/>
                  <w:marBottom w:val="0"/>
                  <w:divBdr>
                    <w:top w:val="none" w:sz="0" w:space="0" w:color="auto"/>
                    <w:left w:val="none" w:sz="0" w:space="0" w:color="auto"/>
                    <w:bottom w:val="none" w:sz="0" w:space="0" w:color="auto"/>
                    <w:right w:val="none" w:sz="0" w:space="0" w:color="auto"/>
                  </w:divBdr>
                  <w:divsChild>
                    <w:div w:id="2068842620">
                      <w:marLeft w:val="0"/>
                      <w:marRight w:val="0"/>
                      <w:marTop w:val="0"/>
                      <w:marBottom w:val="0"/>
                      <w:divBdr>
                        <w:top w:val="none" w:sz="0" w:space="0" w:color="auto"/>
                        <w:left w:val="none" w:sz="0" w:space="0" w:color="auto"/>
                        <w:bottom w:val="none" w:sz="0" w:space="0" w:color="auto"/>
                        <w:right w:val="none" w:sz="0" w:space="0" w:color="auto"/>
                      </w:divBdr>
                    </w:div>
                  </w:divsChild>
                </w:div>
                <w:div w:id="178476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184468">
          <w:marLeft w:val="0"/>
          <w:marRight w:val="0"/>
          <w:marTop w:val="0"/>
          <w:marBottom w:val="0"/>
          <w:divBdr>
            <w:top w:val="none" w:sz="0" w:space="0" w:color="auto"/>
            <w:left w:val="none" w:sz="0" w:space="0" w:color="auto"/>
            <w:bottom w:val="none" w:sz="0" w:space="0" w:color="auto"/>
            <w:right w:val="none" w:sz="0" w:space="0" w:color="auto"/>
          </w:divBdr>
        </w:div>
      </w:divsChild>
    </w:div>
    <w:div w:id="1833180924">
      <w:bodyDiv w:val="1"/>
      <w:marLeft w:val="0"/>
      <w:marRight w:val="0"/>
      <w:marTop w:val="0"/>
      <w:marBottom w:val="0"/>
      <w:divBdr>
        <w:top w:val="none" w:sz="0" w:space="0" w:color="auto"/>
        <w:left w:val="none" w:sz="0" w:space="0" w:color="auto"/>
        <w:bottom w:val="none" w:sz="0" w:space="0" w:color="auto"/>
        <w:right w:val="none" w:sz="0" w:space="0" w:color="auto"/>
      </w:divBdr>
      <w:divsChild>
        <w:div w:id="721170203">
          <w:marLeft w:val="0"/>
          <w:marRight w:val="0"/>
          <w:marTop w:val="0"/>
          <w:marBottom w:val="0"/>
          <w:divBdr>
            <w:top w:val="none" w:sz="0" w:space="0" w:color="auto"/>
            <w:left w:val="none" w:sz="0" w:space="0" w:color="auto"/>
            <w:bottom w:val="none" w:sz="0" w:space="0" w:color="auto"/>
            <w:right w:val="none" w:sz="0" w:space="0" w:color="auto"/>
          </w:divBdr>
        </w:div>
        <w:div w:id="1213421565">
          <w:marLeft w:val="-225"/>
          <w:marRight w:val="-225"/>
          <w:marTop w:val="0"/>
          <w:marBottom w:val="0"/>
          <w:divBdr>
            <w:top w:val="none" w:sz="0" w:space="0" w:color="auto"/>
            <w:left w:val="none" w:sz="0" w:space="0" w:color="auto"/>
            <w:bottom w:val="none" w:sz="0" w:space="0" w:color="auto"/>
            <w:right w:val="none" w:sz="0" w:space="0" w:color="auto"/>
          </w:divBdr>
          <w:divsChild>
            <w:div w:id="1548178276">
              <w:marLeft w:val="0"/>
              <w:marRight w:val="0"/>
              <w:marTop w:val="0"/>
              <w:marBottom w:val="0"/>
              <w:divBdr>
                <w:top w:val="none" w:sz="0" w:space="0" w:color="auto"/>
                <w:left w:val="none" w:sz="0" w:space="0" w:color="auto"/>
                <w:bottom w:val="none" w:sz="0" w:space="0" w:color="auto"/>
                <w:right w:val="none" w:sz="0" w:space="0" w:color="auto"/>
              </w:divBdr>
              <w:divsChild>
                <w:div w:id="1138497107">
                  <w:marLeft w:val="0"/>
                  <w:marRight w:val="0"/>
                  <w:marTop w:val="0"/>
                  <w:marBottom w:val="0"/>
                  <w:divBdr>
                    <w:top w:val="none" w:sz="0" w:space="0" w:color="auto"/>
                    <w:left w:val="none" w:sz="0" w:space="0" w:color="auto"/>
                    <w:bottom w:val="none" w:sz="0" w:space="0" w:color="auto"/>
                    <w:right w:val="none" w:sz="0" w:space="0" w:color="auto"/>
                  </w:divBdr>
                </w:div>
                <w:div w:id="559367164">
                  <w:marLeft w:val="0"/>
                  <w:marRight w:val="0"/>
                  <w:marTop w:val="0"/>
                  <w:marBottom w:val="0"/>
                  <w:divBdr>
                    <w:top w:val="none" w:sz="0" w:space="0" w:color="auto"/>
                    <w:left w:val="none" w:sz="0" w:space="0" w:color="auto"/>
                    <w:bottom w:val="none" w:sz="0" w:space="0" w:color="auto"/>
                    <w:right w:val="none" w:sz="0" w:space="0" w:color="auto"/>
                  </w:divBdr>
                  <w:divsChild>
                    <w:div w:id="2024744787">
                      <w:marLeft w:val="0"/>
                      <w:marRight w:val="0"/>
                      <w:marTop w:val="0"/>
                      <w:marBottom w:val="0"/>
                      <w:divBdr>
                        <w:top w:val="none" w:sz="0" w:space="0" w:color="auto"/>
                        <w:left w:val="none" w:sz="0" w:space="0" w:color="auto"/>
                        <w:bottom w:val="none" w:sz="0" w:space="0" w:color="auto"/>
                        <w:right w:val="none" w:sz="0" w:space="0" w:color="auto"/>
                      </w:divBdr>
                    </w:div>
                  </w:divsChild>
                </w:div>
                <w:div w:id="73243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569943">
          <w:marLeft w:val="0"/>
          <w:marRight w:val="0"/>
          <w:marTop w:val="0"/>
          <w:marBottom w:val="0"/>
          <w:divBdr>
            <w:top w:val="none" w:sz="0" w:space="0" w:color="auto"/>
            <w:left w:val="none" w:sz="0" w:space="0" w:color="auto"/>
            <w:bottom w:val="none" w:sz="0" w:space="0" w:color="auto"/>
            <w:right w:val="none" w:sz="0" w:space="0" w:color="auto"/>
          </w:divBdr>
        </w:div>
      </w:divsChild>
    </w:div>
    <w:div w:id="1845321766">
      <w:bodyDiv w:val="1"/>
      <w:marLeft w:val="0"/>
      <w:marRight w:val="0"/>
      <w:marTop w:val="0"/>
      <w:marBottom w:val="0"/>
      <w:divBdr>
        <w:top w:val="none" w:sz="0" w:space="0" w:color="auto"/>
        <w:left w:val="none" w:sz="0" w:space="0" w:color="auto"/>
        <w:bottom w:val="none" w:sz="0" w:space="0" w:color="auto"/>
        <w:right w:val="none" w:sz="0" w:space="0" w:color="auto"/>
      </w:divBdr>
      <w:divsChild>
        <w:div w:id="1580863633">
          <w:marLeft w:val="0"/>
          <w:marRight w:val="0"/>
          <w:marTop w:val="0"/>
          <w:marBottom w:val="0"/>
          <w:divBdr>
            <w:top w:val="none" w:sz="0" w:space="0" w:color="auto"/>
            <w:left w:val="none" w:sz="0" w:space="0" w:color="auto"/>
            <w:bottom w:val="none" w:sz="0" w:space="0" w:color="auto"/>
            <w:right w:val="none" w:sz="0" w:space="0" w:color="auto"/>
          </w:divBdr>
        </w:div>
        <w:div w:id="929848685">
          <w:marLeft w:val="-225"/>
          <w:marRight w:val="-225"/>
          <w:marTop w:val="0"/>
          <w:marBottom w:val="0"/>
          <w:divBdr>
            <w:top w:val="none" w:sz="0" w:space="0" w:color="auto"/>
            <w:left w:val="none" w:sz="0" w:space="0" w:color="auto"/>
            <w:bottom w:val="none" w:sz="0" w:space="0" w:color="auto"/>
            <w:right w:val="none" w:sz="0" w:space="0" w:color="auto"/>
          </w:divBdr>
          <w:divsChild>
            <w:div w:id="246696560">
              <w:marLeft w:val="0"/>
              <w:marRight w:val="0"/>
              <w:marTop w:val="0"/>
              <w:marBottom w:val="0"/>
              <w:divBdr>
                <w:top w:val="none" w:sz="0" w:space="0" w:color="auto"/>
                <w:left w:val="none" w:sz="0" w:space="0" w:color="auto"/>
                <w:bottom w:val="none" w:sz="0" w:space="0" w:color="auto"/>
                <w:right w:val="none" w:sz="0" w:space="0" w:color="auto"/>
              </w:divBdr>
              <w:divsChild>
                <w:div w:id="674266745">
                  <w:marLeft w:val="0"/>
                  <w:marRight w:val="0"/>
                  <w:marTop w:val="0"/>
                  <w:marBottom w:val="0"/>
                  <w:divBdr>
                    <w:top w:val="none" w:sz="0" w:space="0" w:color="auto"/>
                    <w:left w:val="none" w:sz="0" w:space="0" w:color="auto"/>
                    <w:bottom w:val="none" w:sz="0" w:space="0" w:color="auto"/>
                    <w:right w:val="none" w:sz="0" w:space="0" w:color="auto"/>
                  </w:divBdr>
                </w:div>
                <w:div w:id="234243108">
                  <w:marLeft w:val="0"/>
                  <w:marRight w:val="0"/>
                  <w:marTop w:val="0"/>
                  <w:marBottom w:val="0"/>
                  <w:divBdr>
                    <w:top w:val="none" w:sz="0" w:space="0" w:color="auto"/>
                    <w:left w:val="none" w:sz="0" w:space="0" w:color="auto"/>
                    <w:bottom w:val="none" w:sz="0" w:space="0" w:color="auto"/>
                    <w:right w:val="none" w:sz="0" w:space="0" w:color="auto"/>
                  </w:divBdr>
                  <w:divsChild>
                    <w:div w:id="675884535">
                      <w:marLeft w:val="0"/>
                      <w:marRight w:val="0"/>
                      <w:marTop w:val="0"/>
                      <w:marBottom w:val="0"/>
                      <w:divBdr>
                        <w:top w:val="none" w:sz="0" w:space="0" w:color="auto"/>
                        <w:left w:val="none" w:sz="0" w:space="0" w:color="auto"/>
                        <w:bottom w:val="none" w:sz="0" w:space="0" w:color="auto"/>
                        <w:right w:val="none" w:sz="0" w:space="0" w:color="auto"/>
                      </w:divBdr>
                    </w:div>
                    <w:div w:id="1769541703">
                      <w:marLeft w:val="0"/>
                      <w:marRight w:val="0"/>
                      <w:marTop w:val="0"/>
                      <w:marBottom w:val="0"/>
                      <w:divBdr>
                        <w:top w:val="none" w:sz="0" w:space="0" w:color="auto"/>
                        <w:left w:val="none" w:sz="0" w:space="0" w:color="auto"/>
                        <w:bottom w:val="none" w:sz="0" w:space="0" w:color="auto"/>
                        <w:right w:val="none" w:sz="0" w:space="0" w:color="auto"/>
                      </w:divBdr>
                    </w:div>
                  </w:divsChild>
                </w:div>
                <w:div w:id="120286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635894">
          <w:marLeft w:val="0"/>
          <w:marRight w:val="0"/>
          <w:marTop w:val="0"/>
          <w:marBottom w:val="0"/>
          <w:divBdr>
            <w:top w:val="none" w:sz="0" w:space="0" w:color="auto"/>
            <w:left w:val="none" w:sz="0" w:space="0" w:color="auto"/>
            <w:bottom w:val="none" w:sz="0" w:space="0" w:color="auto"/>
            <w:right w:val="none" w:sz="0" w:space="0" w:color="auto"/>
          </w:divBdr>
        </w:div>
      </w:divsChild>
    </w:div>
    <w:div w:id="1956865770">
      <w:bodyDiv w:val="1"/>
      <w:marLeft w:val="0"/>
      <w:marRight w:val="0"/>
      <w:marTop w:val="0"/>
      <w:marBottom w:val="0"/>
      <w:divBdr>
        <w:top w:val="none" w:sz="0" w:space="0" w:color="auto"/>
        <w:left w:val="none" w:sz="0" w:space="0" w:color="auto"/>
        <w:bottom w:val="none" w:sz="0" w:space="0" w:color="auto"/>
        <w:right w:val="none" w:sz="0" w:space="0" w:color="auto"/>
      </w:divBdr>
      <w:divsChild>
        <w:div w:id="828637516">
          <w:marLeft w:val="0"/>
          <w:marRight w:val="0"/>
          <w:marTop w:val="0"/>
          <w:marBottom w:val="0"/>
          <w:divBdr>
            <w:top w:val="none" w:sz="0" w:space="0" w:color="auto"/>
            <w:left w:val="none" w:sz="0" w:space="0" w:color="auto"/>
            <w:bottom w:val="none" w:sz="0" w:space="0" w:color="auto"/>
            <w:right w:val="none" w:sz="0" w:space="0" w:color="auto"/>
          </w:divBdr>
        </w:div>
        <w:div w:id="1222445360">
          <w:marLeft w:val="-225"/>
          <w:marRight w:val="-225"/>
          <w:marTop w:val="0"/>
          <w:marBottom w:val="0"/>
          <w:divBdr>
            <w:top w:val="none" w:sz="0" w:space="0" w:color="auto"/>
            <w:left w:val="none" w:sz="0" w:space="0" w:color="auto"/>
            <w:bottom w:val="none" w:sz="0" w:space="0" w:color="auto"/>
            <w:right w:val="none" w:sz="0" w:space="0" w:color="auto"/>
          </w:divBdr>
          <w:divsChild>
            <w:div w:id="230846183">
              <w:marLeft w:val="0"/>
              <w:marRight w:val="0"/>
              <w:marTop w:val="0"/>
              <w:marBottom w:val="0"/>
              <w:divBdr>
                <w:top w:val="none" w:sz="0" w:space="0" w:color="auto"/>
                <w:left w:val="none" w:sz="0" w:space="0" w:color="auto"/>
                <w:bottom w:val="none" w:sz="0" w:space="0" w:color="auto"/>
                <w:right w:val="none" w:sz="0" w:space="0" w:color="auto"/>
              </w:divBdr>
              <w:divsChild>
                <w:div w:id="1304581213">
                  <w:marLeft w:val="0"/>
                  <w:marRight w:val="0"/>
                  <w:marTop w:val="0"/>
                  <w:marBottom w:val="0"/>
                  <w:divBdr>
                    <w:top w:val="none" w:sz="0" w:space="0" w:color="auto"/>
                    <w:left w:val="none" w:sz="0" w:space="0" w:color="auto"/>
                    <w:bottom w:val="none" w:sz="0" w:space="0" w:color="auto"/>
                    <w:right w:val="none" w:sz="0" w:space="0" w:color="auto"/>
                  </w:divBdr>
                </w:div>
                <w:div w:id="700478427">
                  <w:marLeft w:val="0"/>
                  <w:marRight w:val="0"/>
                  <w:marTop w:val="0"/>
                  <w:marBottom w:val="0"/>
                  <w:divBdr>
                    <w:top w:val="none" w:sz="0" w:space="0" w:color="auto"/>
                    <w:left w:val="none" w:sz="0" w:space="0" w:color="auto"/>
                    <w:bottom w:val="none" w:sz="0" w:space="0" w:color="auto"/>
                    <w:right w:val="none" w:sz="0" w:space="0" w:color="auto"/>
                  </w:divBdr>
                  <w:divsChild>
                    <w:div w:id="566116397">
                      <w:marLeft w:val="0"/>
                      <w:marRight w:val="0"/>
                      <w:marTop w:val="0"/>
                      <w:marBottom w:val="0"/>
                      <w:divBdr>
                        <w:top w:val="none" w:sz="0" w:space="0" w:color="auto"/>
                        <w:left w:val="none" w:sz="0" w:space="0" w:color="auto"/>
                        <w:bottom w:val="none" w:sz="0" w:space="0" w:color="auto"/>
                        <w:right w:val="none" w:sz="0" w:space="0" w:color="auto"/>
                      </w:divBdr>
                    </w:div>
                  </w:divsChild>
                </w:div>
                <w:div w:id="191870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106408">
          <w:marLeft w:val="0"/>
          <w:marRight w:val="0"/>
          <w:marTop w:val="0"/>
          <w:marBottom w:val="0"/>
          <w:divBdr>
            <w:top w:val="none" w:sz="0" w:space="0" w:color="auto"/>
            <w:left w:val="none" w:sz="0" w:space="0" w:color="auto"/>
            <w:bottom w:val="none" w:sz="0" w:space="0" w:color="auto"/>
            <w:right w:val="none" w:sz="0" w:space="0" w:color="auto"/>
          </w:divBdr>
        </w:div>
      </w:divsChild>
    </w:div>
    <w:div w:id="1975211571">
      <w:bodyDiv w:val="1"/>
      <w:marLeft w:val="0"/>
      <w:marRight w:val="0"/>
      <w:marTop w:val="0"/>
      <w:marBottom w:val="0"/>
      <w:divBdr>
        <w:top w:val="none" w:sz="0" w:space="0" w:color="auto"/>
        <w:left w:val="none" w:sz="0" w:space="0" w:color="auto"/>
        <w:bottom w:val="none" w:sz="0" w:space="0" w:color="auto"/>
        <w:right w:val="none" w:sz="0" w:space="0" w:color="auto"/>
      </w:divBdr>
      <w:divsChild>
        <w:div w:id="1959488730">
          <w:marLeft w:val="0"/>
          <w:marRight w:val="0"/>
          <w:marTop w:val="0"/>
          <w:marBottom w:val="0"/>
          <w:divBdr>
            <w:top w:val="none" w:sz="0" w:space="0" w:color="auto"/>
            <w:left w:val="none" w:sz="0" w:space="0" w:color="auto"/>
            <w:bottom w:val="none" w:sz="0" w:space="0" w:color="auto"/>
            <w:right w:val="none" w:sz="0" w:space="0" w:color="auto"/>
          </w:divBdr>
        </w:div>
        <w:div w:id="573399213">
          <w:marLeft w:val="-225"/>
          <w:marRight w:val="-225"/>
          <w:marTop w:val="0"/>
          <w:marBottom w:val="0"/>
          <w:divBdr>
            <w:top w:val="none" w:sz="0" w:space="0" w:color="auto"/>
            <w:left w:val="none" w:sz="0" w:space="0" w:color="auto"/>
            <w:bottom w:val="none" w:sz="0" w:space="0" w:color="auto"/>
            <w:right w:val="none" w:sz="0" w:space="0" w:color="auto"/>
          </w:divBdr>
          <w:divsChild>
            <w:div w:id="9375235">
              <w:marLeft w:val="0"/>
              <w:marRight w:val="0"/>
              <w:marTop w:val="0"/>
              <w:marBottom w:val="0"/>
              <w:divBdr>
                <w:top w:val="none" w:sz="0" w:space="0" w:color="auto"/>
                <w:left w:val="none" w:sz="0" w:space="0" w:color="auto"/>
                <w:bottom w:val="none" w:sz="0" w:space="0" w:color="auto"/>
                <w:right w:val="none" w:sz="0" w:space="0" w:color="auto"/>
              </w:divBdr>
              <w:divsChild>
                <w:div w:id="328100697">
                  <w:marLeft w:val="0"/>
                  <w:marRight w:val="0"/>
                  <w:marTop w:val="0"/>
                  <w:marBottom w:val="0"/>
                  <w:divBdr>
                    <w:top w:val="none" w:sz="0" w:space="0" w:color="auto"/>
                    <w:left w:val="none" w:sz="0" w:space="0" w:color="auto"/>
                    <w:bottom w:val="none" w:sz="0" w:space="0" w:color="auto"/>
                    <w:right w:val="none" w:sz="0" w:space="0" w:color="auto"/>
                  </w:divBdr>
                </w:div>
                <w:div w:id="1975014926">
                  <w:marLeft w:val="0"/>
                  <w:marRight w:val="0"/>
                  <w:marTop w:val="0"/>
                  <w:marBottom w:val="0"/>
                  <w:divBdr>
                    <w:top w:val="none" w:sz="0" w:space="0" w:color="auto"/>
                    <w:left w:val="none" w:sz="0" w:space="0" w:color="auto"/>
                    <w:bottom w:val="none" w:sz="0" w:space="0" w:color="auto"/>
                    <w:right w:val="none" w:sz="0" w:space="0" w:color="auto"/>
                  </w:divBdr>
                  <w:divsChild>
                    <w:div w:id="1806267793">
                      <w:marLeft w:val="0"/>
                      <w:marRight w:val="0"/>
                      <w:marTop w:val="0"/>
                      <w:marBottom w:val="0"/>
                      <w:divBdr>
                        <w:top w:val="none" w:sz="0" w:space="0" w:color="auto"/>
                        <w:left w:val="none" w:sz="0" w:space="0" w:color="auto"/>
                        <w:bottom w:val="none" w:sz="0" w:space="0" w:color="auto"/>
                        <w:right w:val="none" w:sz="0" w:space="0" w:color="auto"/>
                      </w:divBdr>
                    </w:div>
                  </w:divsChild>
                </w:div>
                <w:div w:id="11514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14466">
          <w:marLeft w:val="0"/>
          <w:marRight w:val="0"/>
          <w:marTop w:val="0"/>
          <w:marBottom w:val="0"/>
          <w:divBdr>
            <w:top w:val="none" w:sz="0" w:space="0" w:color="auto"/>
            <w:left w:val="none" w:sz="0" w:space="0" w:color="auto"/>
            <w:bottom w:val="none" w:sz="0" w:space="0" w:color="auto"/>
            <w:right w:val="none" w:sz="0" w:space="0" w:color="auto"/>
          </w:divBdr>
        </w:div>
      </w:divsChild>
    </w:div>
    <w:div w:id="1985812093">
      <w:bodyDiv w:val="1"/>
      <w:marLeft w:val="0"/>
      <w:marRight w:val="0"/>
      <w:marTop w:val="0"/>
      <w:marBottom w:val="0"/>
      <w:divBdr>
        <w:top w:val="none" w:sz="0" w:space="0" w:color="auto"/>
        <w:left w:val="none" w:sz="0" w:space="0" w:color="auto"/>
        <w:bottom w:val="none" w:sz="0" w:space="0" w:color="auto"/>
        <w:right w:val="none" w:sz="0" w:space="0" w:color="auto"/>
      </w:divBdr>
      <w:divsChild>
        <w:div w:id="1547715480">
          <w:marLeft w:val="0"/>
          <w:marRight w:val="0"/>
          <w:marTop w:val="0"/>
          <w:marBottom w:val="0"/>
          <w:divBdr>
            <w:top w:val="none" w:sz="0" w:space="0" w:color="auto"/>
            <w:left w:val="none" w:sz="0" w:space="0" w:color="auto"/>
            <w:bottom w:val="none" w:sz="0" w:space="0" w:color="auto"/>
            <w:right w:val="none" w:sz="0" w:space="0" w:color="auto"/>
          </w:divBdr>
        </w:div>
        <w:div w:id="1719010967">
          <w:marLeft w:val="-225"/>
          <w:marRight w:val="-225"/>
          <w:marTop w:val="0"/>
          <w:marBottom w:val="0"/>
          <w:divBdr>
            <w:top w:val="none" w:sz="0" w:space="0" w:color="auto"/>
            <w:left w:val="none" w:sz="0" w:space="0" w:color="auto"/>
            <w:bottom w:val="none" w:sz="0" w:space="0" w:color="auto"/>
            <w:right w:val="none" w:sz="0" w:space="0" w:color="auto"/>
          </w:divBdr>
          <w:divsChild>
            <w:div w:id="1439371324">
              <w:marLeft w:val="0"/>
              <w:marRight w:val="0"/>
              <w:marTop w:val="0"/>
              <w:marBottom w:val="0"/>
              <w:divBdr>
                <w:top w:val="none" w:sz="0" w:space="0" w:color="auto"/>
                <w:left w:val="none" w:sz="0" w:space="0" w:color="auto"/>
                <w:bottom w:val="none" w:sz="0" w:space="0" w:color="auto"/>
                <w:right w:val="none" w:sz="0" w:space="0" w:color="auto"/>
              </w:divBdr>
              <w:divsChild>
                <w:div w:id="982082546">
                  <w:marLeft w:val="0"/>
                  <w:marRight w:val="0"/>
                  <w:marTop w:val="0"/>
                  <w:marBottom w:val="0"/>
                  <w:divBdr>
                    <w:top w:val="none" w:sz="0" w:space="0" w:color="auto"/>
                    <w:left w:val="none" w:sz="0" w:space="0" w:color="auto"/>
                    <w:bottom w:val="none" w:sz="0" w:space="0" w:color="auto"/>
                    <w:right w:val="none" w:sz="0" w:space="0" w:color="auto"/>
                  </w:divBdr>
                </w:div>
                <w:div w:id="1509632293">
                  <w:marLeft w:val="0"/>
                  <w:marRight w:val="0"/>
                  <w:marTop w:val="0"/>
                  <w:marBottom w:val="0"/>
                  <w:divBdr>
                    <w:top w:val="none" w:sz="0" w:space="0" w:color="auto"/>
                    <w:left w:val="none" w:sz="0" w:space="0" w:color="auto"/>
                    <w:bottom w:val="none" w:sz="0" w:space="0" w:color="auto"/>
                    <w:right w:val="none" w:sz="0" w:space="0" w:color="auto"/>
                  </w:divBdr>
                  <w:divsChild>
                    <w:div w:id="1857383904">
                      <w:marLeft w:val="0"/>
                      <w:marRight w:val="0"/>
                      <w:marTop w:val="0"/>
                      <w:marBottom w:val="0"/>
                      <w:divBdr>
                        <w:top w:val="none" w:sz="0" w:space="0" w:color="auto"/>
                        <w:left w:val="none" w:sz="0" w:space="0" w:color="auto"/>
                        <w:bottom w:val="none" w:sz="0" w:space="0" w:color="auto"/>
                        <w:right w:val="none" w:sz="0" w:space="0" w:color="auto"/>
                      </w:divBdr>
                    </w:div>
                  </w:divsChild>
                </w:div>
                <w:div w:id="117631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329070">
          <w:marLeft w:val="0"/>
          <w:marRight w:val="0"/>
          <w:marTop w:val="0"/>
          <w:marBottom w:val="0"/>
          <w:divBdr>
            <w:top w:val="none" w:sz="0" w:space="0" w:color="auto"/>
            <w:left w:val="none" w:sz="0" w:space="0" w:color="auto"/>
            <w:bottom w:val="none" w:sz="0" w:space="0" w:color="auto"/>
            <w:right w:val="none" w:sz="0" w:space="0" w:color="auto"/>
          </w:divBdr>
        </w:div>
      </w:divsChild>
    </w:div>
    <w:div w:id="2060664433">
      <w:bodyDiv w:val="1"/>
      <w:marLeft w:val="0"/>
      <w:marRight w:val="0"/>
      <w:marTop w:val="0"/>
      <w:marBottom w:val="0"/>
      <w:divBdr>
        <w:top w:val="none" w:sz="0" w:space="0" w:color="auto"/>
        <w:left w:val="none" w:sz="0" w:space="0" w:color="auto"/>
        <w:bottom w:val="none" w:sz="0" w:space="0" w:color="auto"/>
        <w:right w:val="none" w:sz="0" w:space="0" w:color="auto"/>
      </w:divBdr>
      <w:divsChild>
        <w:div w:id="415827899">
          <w:marLeft w:val="0"/>
          <w:marRight w:val="0"/>
          <w:marTop w:val="0"/>
          <w:marBottom w:val="0"/>
          <w:divBdr>
            <w:top w:val="none" w:sz="0" w:space="0" w:color="auto"/>
            <w:left w:val="none" w:sz="0" w:space="0" w:color="auto"/>
            <w:bottom w:val="none" w:sz="0" w:space="0" w:color="auto"/>
            <w:right w:val="none" w:sz="0" w:space="0" w:color="auto"/>
          </w:divBdr>
        </w:div>
        <w:div w:id="1591740957">
          <w:marLeft w:val="-225"/>
          <w:marRight w:val="-225"/>
          <w:marTop w:val="0"/>
          <w:marBottom w:val="0"/>
          <w:divBdr>
            <w:top w:val="none" w:sz="0" w:space="0" w:color="auto"/>
            <w:left w:val="none" w:sz="0" w:space="0" w:color="auto"/>
            <w:bottom w:val="none" w:sz="0" w:space="0" w:color="auto"/>
            <w:right w:val="none" w:sz="0" w:space="0" w:color="auto"/>
          </w:divBdr>
          <w:divsChild>
            <w:div w:id="1439718028">
              <w:marLeft w:val="0"/>
              <w:marRight w:val="0"/>
              <w:marTop w:val="0"/>
              <w:marBottom w:val="0"/>
              <w:divBdr>
                <w:top w:val="none" w:sz="0" w:space="0" w:color="auto"/>
                <w:left w:val="none" w:sz="0" w:space="0" w:color="auto"/>
                <w:bottom w:val="none" w:sz="0" w:space="0" w:color="auto"/>
                <w:right w:val="none" w:sz="0" w:space="0" w:color="auto"/>
              </w:divBdr>
              <w:divsChild>
                <w:div w:id="592785368">
                  <w:marLeft w:val="0"/>
                  <w:marRight w:val="0"/>
                  <w:marTop w:val="0"/>
                  <w:marBottom w:val="0"/>
                  <w:divBdr>
                    <w:top w:val="none" w:sz="0" w:space="0" w:color="auto"/>
                    <w:left w:val="none" w:sz="0" w:space="0" w:color="auto"/>
                    <w:bottom w:val="none" w:sz="0" w:space="0" w:color="auto"/>
                    <w:right w:val="none" w:sz="0" w:space="0" w:color="auto"/>
                  </w:divBdr>
                </w:div>
                <w:div w:id="1341470644">
                  <w:marLeft w:val="0"/>
                  <w:marRight w:val="0"/>
                  <w:marTop w:val="0"/>
                  <w:marBottom w:val="0"/>
                  <w:divBdr>
                    <w:top w:val="none" w:sz="0" w:space="0" w:color="auto"/>
                    <w:left w:val="none" w:sz="0" w:space="0" w:color="auto"/>
                    <w:bottom w:val="none" w:sz="0" w:space="0" w:color="auto"/>
                    <w:right w:val="none" w:sz="0" w:space="0" w:color="auto"/>
                  </w:divBdr>
                  <w:divsChild>
                    <w:div w:id="426660893">
                      <w:marLeft w:val="0"/>
                      <w:marRight w:val="0"/>
                      <w:marTop w:val="0"/>
                      <w:marBottom w:val="0"/>
                      <w:divBdr>
                        <w:top w:val="none" w:sz="0" w:space="0" w:color="auto"/>
                        <w:left w:val="none" w:sz="0" w:space="0" w:color="auto"/>
                        <w:bottom w:val="none" w:sz="0" w:space="0" w:color="auto"/>
                        <w:right w:val="none" w:sz="0" w:space="0" w:color="auto"/>
                      </w:divBdr>
                    </w:div>
                    <w:div w:id="32073160">
                      <w:marLeft w:val="0"/>
                      <w:marRight w:val="0"/>
                      <w:marTop w:val="0"/>
                      <w:marBottom w:val="0"/>
                      <w:divBdr>
                        <w:top w:val="none" w:sz="0" w:space="0" w:color="auto"/>
                        <w:left w:val="none" w:sz="0" w:space="0" w:color="auto"/>
                        <w:bottom w:val="none" w:sz="0" w:space="0" w:color="auto"/>
                        <w:right w:val="none" w:sz="0" w:space="0" w:color="auto"/>
                      </w:divBdr>
                    </w:div>
                  </w:divsChild>
                </w:div>
                <w:div w:id="210634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717541">
          <w:marLeft w:val="0"/>
          <w:marRight w:val="0"/>
          <w:marTop w:val="0"/>
          <w:marBottom w:val="0"/>
          <w:divBdr>
            <w:top w:val="none" w:sz="0" w:space="0" w:color="auto"/>
            <w:left w:val="none" w:sz="0" w:space="0" w:color="auto"/>
            <w:bottom w:val="none" w:sz="0" w:space="0" w:color="auto"/>
            <w:right w:val="none" w:sz="0" w:space="0" w:color="auto"/>
          </w:divBdr>
        </w:div>
      </w:divsChild>
    </w:div>
    <w:div w:id="2063795406">
      <w:bodyDiv w:val="1"/>
      <w:marLeft w:val="0"/>
      <w:marRight w:val="0"/>
      <w:marTop w:val="0"/>
      <w:marBottom w:val="0"/>
      <w:divBdr>
        <w:top w:val="none" w:sz="0" w:space="0" w:color="auto"/>
        <w:left w:val="none" w:sz="0" w:space="0" w:color="auto"/>
        <w:bottom w:val="none" w:sz="0" w:space="0" w:color="auto"/>
        <w:right w:val="none" w:sz="0" w:space="0" w:color="auto"/>
      </w:divBdr>
      <w:divsChild>
        <w:div w:id="462163547">
          <w:marLeft w:val="0"/>
          <w:marRight w:val="0"/>
          <w:marTop w:val="0"/>
          <w:marBottom w:val="0"/>
          <w:divBdr>
            <w:top w:val="none" w:sz="0" w:space="0" w:color="auto"/>
            <w:left w:val="none" w:sz="0" w:space="0" w:color="auto"/>
            <w:bottom w:val="none" w:sz="0" w:space="0" w:color="auto"/>
            <w:right w:val="none" w:sz="0" w:space="0" w:color="auto"/>
          </w:divBdr>
        </w:div>
        <w:div w:id="312873338">
          <w:marLeft w:val="-225"/>
          <w:marRight w:val="-225"/>
          <w:marTop w:val="0"/>
          <w:marBottom w:val="0"/>
          <w:divBdr>
            <w:top w:val="none" w:sz="0" w:space="0" w:color="auto"/>
            <w:left w:val="none" w:sz="0" w:space="0" w:color="auto"/>
            <w:bottom w:val="none" w:sz="0" w:space="0" w:color="auto"/>
            <w:right w:val="none" w:sz="0" w:space="0" w:color="auto"/>
          </w:divBdr>
          <w:divsChild>
            <w:div w:id="884291078">
              <w:marLeft w:val="0"/>
              <w:marRight w:val="0"/>
              <w:marTop w:val="0"/>
              <w:marBottom w:val="0"/>
              <w:divBdr>
                <w:top w:val="none" w:sz="0" w:space="0" w:color="auto"/>
                <w:left w:val="none" w:sz="0" w:space="0" w:color="auto"/>
                <w:bottom w:val="none" w:sz="0" w:space="0" w:color="auto"/>
                <w:right w:val="none" w:sz="0" w:space="0" w:color="auto"/>
              </w:divBdr>
              <w:divsChild>
                <w:div w:id="1115292317">
                  <w:marLeft w:val="0"/>
                  <w:marRight w:val="0"/>
                  <w:marTop w:val="0"/>
                  <w:marBottom w:val="0"/>
                  <w:divBdr>
                    <w:top w:val="none" w:sz="0" w:space="0" w:color="auto"/>
                    <w:left w:val="none" w:sz="0" w:space="0" w:color="auto"/>
                    <w:bottom w:val="none" w:sz="0" w:space="0" w:color="auto"/>
                    <w:right w:val="none" w:sz="0" w:space="0" w:color="auto"/>
                  </w:divBdr>
                </w:div>
                <w:div w:id="327949593">
                  <w:marLeft w:val="0"/>
                  <w:marRight w:val="0"/>
                  <w:marTop w:val="0"/>
                  <w:marBottom w:val="0"/>
                  <w:divBdr>
                    <w:top w:val="none" w:sz="0" w:space="0" w:color="auto"/>
                    <w:left w:val="none" w:sz="0" w:space="0" w:color="auto"/>
                    <w:bottom w:val="none" w:sz="0" w:space="0" w:color="auto"/>
                    <w:right w:val="none" w:sz="0" w:space="0" w:color="auto"/>
                  </w:divBdr>
                  <w:divsChild>
                    <w:div w:id="1274746575">
                      <w:marLeft w:val="0"/>
                      <w:marRight w:val="0"/>
                      <w:marTop w:val="0"/>
                      <w:marBottom w:val="0"/>
                      <w:divBdr>
                        <w:top w:val="none" w:sz="0" w:space="0" w:color="auto"/>
                        <w:left w:val="none" w:sz="0" w:space="0" w:color="auto"/>
                        <w:bottom w:val="none" w:sz="0" w:space="0" w:color="auto"/>
                        <w:right w:val="none" w:sz="0" w:space="0" w:color="auto"/>
                      </w:divBdr>
                    </w:div>
                  </w:divsChild>
                </w:div>
                <w:div w:id="10223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15620">
          <w:marLeft w:val="0"/>
          <w:marRight w:val="0"/>
          <w:marTop w:val="0"/>
          <w:marBottom w:val="0"/>
          <w:divBdr>
            <w:top w:val="none" w:sz="0" w:space="0" w:color="auto"/>
            <w:left w:val="none" w:sz="0" w:space="0" w:color="auto"/>
            <w:bottom w:val="none" w:sz="0" w:space="0" w:color="auto"/>
            <w:right w:val="none" w:sz="0" w:space="0" w:color="auto"/>
          </w:divBdr>
        </w:div>
      </w:divsChild>
    </w:div>
    <w:div w:id="2067216170">
      <w:bodyDiv w:val="1"/>
      <w:marLeft w:val="0"/>
      <w:marRight w:val="0"/>
      <w:marTop w:val="0"/>
      <w:marBottom w:val="0"/>
      <w:divBdr>
        <w:top w:val="none" w:sz="0" w:space="0" w:color="auto"/>
        <w:left w:val="none" w:sz="0" w:space="0" w:color="auto"/>
        <w:bottom w:val="none" w:sz="0" w:space="0" w:color="auto"/>
        <w:right w:val="none" w:sz="0" w:space="0" w:color="auto"/>
      </w:divBdr>
      <w:divsChild>
        <w:div w:id="1801145823">
          <w:marLeft w:val="0"/>
          <w:marRight w:val="0"/>
          <w:marTop w:val="0"/>
          <w:marBottom w:val="0"/>
          <w:divBdr>
            <w:top w:val="none" w:sz="0" w:space="0" w:color="auto"/>
            <w:left w:val="none" w:sz="0" w:space="0" w:color="auto"/>
            <w:bottom w:val="none" w:sz="0" w:space="0" w:color="auto"/>
            <w:right w:val="none" w:sz="0" w:space="0" w:color="auto"/>
          </w:divBdr>
        </w:div>
        <w:div w:id="1771969252">
          <w:marLeft w:val="-225"/>
          <w:marRight w:val="-225"/>
          <w:marTop w:val="0"/>
          <w:marBottom w:val="0"/>
          <w:divBdr>
            <w:top w:val="none" w:sz="0" w:space="0" w:color="auto"/>
            <w:left w:val="none" w:sz="0" w:space="0" w:color="auto"/>
            <w:bottom w:val="none" w:sz="0" w:space="0" w:color="auto"/>
            <w:right w:val="none" w:sz="0" w:space="0" w:color="auto"/>
          </w:divBdr>
          <w:divsChild>
            <w:div w:id="670451239">
              <w:marLeft w:val="0"/>
              <w:marRight w:val="0"/>
              <w:marTop w:val="0"/>
              <w:marBottom w:val="0"/>
              <w:divBdr>
                <w:top w:val="none" w:sz="0" w:space="0" w:color="auto"/>
                <w:left w:val="none" w:sz="0" w:space="0" w:color="auto"/>
                <w:bottom w:val="none" w:sz="0" w:space="0" w:color="auto"/>
                <w:right w:val="none" w:sz="0" w:space="0" w:color="auto"/>
              </w:divBdr>
              <w:divsChild>
                <w:div w:id="56130740">
                  <w:marLeft w:val="0"/>
                  <w:marRight w:val="0"/>
                  <w:marTop w:val="0"/>
                  <w:marBottom w:val="0"/>
                  <w:divBdr>
                    <w:top w:val="none" w:sz="0" w:space="0" w:color="auto"/>
                    <w:left w:val="none" w:sz="0" w:space="0" w:color="auto"/>
                    <w:bottom w:val="none" w:sz="0" w:space="0" w:color="auto"/>
                    <w:right w:val="none" w:sz="0" w:space="0" w:color="auto"/>
                  </w:divBdr>
                </w:div>
                <w:div w:id="1435007699">
                  <w:marLeft w:val="0"/>
                  <w:marRight w:val="0"/>
                  <w:marTop w:val="0"/>
                  <w:marBottom w:val="0"/>
                  <w:divBdr>
                    <w:top w:val="none" w:sz="0" w:space="0" w:color="auto"/>
                    <w:left w:val="none" w:sz="0" w:space="0" w:color="auto"/>
                    <w:bottom w:val="none" w:sz="0" w:space="0" w:color="auto"/>
                    <w:right w:val="none" w:sz="0" w:space="0" w:color="auto"/>
                  </w:divBdr>
                  <w:divsChild>
                    <w:div w:id="1008556841">
                      <w:marLeft w:val="0"/>
                      <w:marRight w:val="0"/>
                      <w:marTop w:val="0"/>
                      <w:marBottom w:val="0"/>
                      <w:divBdr>
                        <w:top w:val="none" w:sz="0" w:space="0" w:color="auto"/>
                        <w:left w:val="none" w:sz="0" w:space="0" w:color="auto"/>
                        <w:bottom w:val="none" w:sz="0" w:space="0" w:color="auto"/>
                        <w:right w:val="none" w:sz="0" w:space="0" w:color="auto"/>
                      </w:divBdr>
                    </w:div>
                  </w:divsChild>
                </w:div>
                <w:div w:id="84026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020148">
          <w:marLeft w:val="0"/>
          <w:marRight w:val="0"/>
          <w:marTop w:val="0"/>
          <w:marBottom w:val="0"/>
          <w:divBdr>
            <w:top w:val="none" w:sz="0" w:space="0" w:color="auto"/>
            <w:left w:val="none" w:sz="0" w:space="0" w:color="auto"/>
            <w:bottom w:val="none" w:sz="0" w:space="0" w:color="auto"/>
            <w:right w:val="none" w:sz="0" w:space="0" w:color="auto"/>
          </w:divBdr>
        </w:div>
      </w:divsChild>
    </w:div>
    <w:div w:id="2100909551">
      <w:bodyDiv w:val="1"/>
      <w:marLeft w:val="0"/>
      <w:marRight w:val="0"/>
      <w:marTop w:val="0"/>
      <w:marBottom w:val="0"/>
      <w:divBdr>
        <w:top w:val="none" w:sz="0" w:space="0" w:color="auto"/>
        <w:left w:val="none" w:sz="0" w:space="0" w:color="auto"/>
        <w:bottom w:val="none" w:sz="0" w:space="0" w:color="auto"/>
        <w:right w:val="none" w:sz="0" w:space="0" w:color="auto"/>
      </w:divBdr>
      <w:divsChild>
        <w:div w:id="937638728">
          <w:marLeft w:val="0"/>
          <w:marRight w:val="0"/>
          <w:marTop w:val="0"/>
          <w:marBottom w:val="0"/>
          <w:divBdr>
            <w:top w:val="none" w:sz="0" w:space="0" w:color="auto"/>
            <w:left w:val="none" w:sz="0" w:space="0" w:color="auto"/>
            <w:bottom w:val="none" w:sz="0" w:space="0" w:color="auto"/>
            <w:right w:val="none" w:sz="0" w:space="0" w:color="auto"/>
          </w:divBdr>
        </w:div>
        <w:div w:id="1114518195">
          <w:marLeft w:val="-225"/>
          <w:marRight w:val="-225"/>
          <w:marTop w:val="0"/>
          <w:marBottom w:val="0"/>
          <w:divBdr>
            <w:top w:val="none" w:sz="0" w:space="0" w:color="auto"/>
            <w:left w:val="none" w:sz="0" w:space="0" w:color="auto"/>
            <w:bottom w:val="none" w:sz="0" w:space="0" w:color="auto"/>
            <w:right w:val="none" w:sz="0" w:space="0" w:color="auto"/>
          </w:divBdr>
          <w:divsChild>
            <w:div w:id="1878740052">
              <w:marLeft w:val="0"/>
              <w:marRight w:val="0"/>
              <w:marTop w:val="0"/>
              <w:marBottom w:val="0"/>
              <w:divBdr>
                <w:top w:val="none" w:sz="0" w:space="0" w:color="auto"/>
                <w:left w:val="none" w:sz="0" w:space="0" w:color="auto"/>
                <w:bottom w:val="none" w:sz="0" w:space="0" w:color="auto"/>
                <w:right w:val="none" w:sz="0" w:space="0" w:color="auto"/>
              </w:divBdr>
              <w:divsChild>
                <w:div w:id="1563980033">
                  <w:marLeft w:val="0"/>
                  <w:marRight w:val="0"/>
                  <w:marTop w:val="0"/>
                  <w:marBottom w:val="0"/>
                  <w:divBdr>
                    <w:top w:val="none" w:sz="0" w:space="0" w:color="auto"/>
                    <w:left w:val="none" w:sz="0" w:space="0" w:color="auto"/>
                    <w:bottom w:val="none" w:sz="0" w:space="0" w:color="auto"/>
                    <w:right w:val="none" w:sz="0" w:space="0" w:color="auto"/>
                  </w:divBdr>
                </w:div>
                <w:div w:id="228269298">
                  <w:marLeft w:val="0"/>
                  <w:marRight w:val="0"/>
                  <w:marTop w:val="0"/>
                  <w:marBottom w:val="0"/>
                  <w:divBdr>
                    <w:top w:val="none" w:sz="0" w:space="0" w:color="auto"/>
                    <w:left w:val="none" w:sz="0" w:space="0" w:color="auto"/>
                    <w:bottom w:val="none" w:sz="0" w:space="0" w:color="auto"/>
                    <w:right w:val="none" w:sz="0" w:space="0" w:color="auto"/>
                  </w:divBdr>
                  <w:divsChild>
                    <w:div w:id="1341008946">
                      <w:marLeft w:val="0"/>
                      <w:marRight w:val="0"/>
                      <w:marTop w:val="0"/>
                      <w:marBottom w:val="0"/>
                      <w:divBdr>
                        <w:top w:val="none" w:sz="0" w:space="0" w:color="auto"/>
                        <w:left w:val="none" w:sz="0" w:space="0" w:color="auto"/>
                        <w:bottom w:val="none" w:sz="0" w:space="0" w:color="auto"/>
                        <w:right w:val="none" w:sz="0" w:space="0" w:color="auto"/>
                      </w:divBdr>
                    </w:div>
                    <w:div w:id="18942850">
                      <w:marLeft w:val="0"/>
                      <w:marRight w:val="0"/>
                      <w:marTop w:val="0"/>
                      <w:marBottom w:val="0"/>
                      <w:divBdr>
                        <w:top w:val="none" w:sz="0" w:space="0" w:color="auto"/>
                        <w:left w:val="none" w:sz="0" w:space="0" w:color="auto"/>
                        <w:bottom w:val="none" w:sz="0" w:space="0" w:color="auto"/>
                        <w:right w:val="none" w:sz="0" w:space="0" w:color="auto"/>
                      </w:divBdr>
                    </w:div>
                  </w:divsChild>
                </w:div>
                <w:div w:id="61225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798446">
          <w:marLeft w:val="0"/>
          <w:marRight w:val="0"/>
          <w:marTop w:val="0"/>
          <w:marBottom w:val="0"/>
          <w:divBdr>
            <w:top w:val="none" w:sz="0" w:space="0" w:color="auto"/>
            <w:left w:val="none" w:sz="0" w:space="0" w:color="auto"/>
            <w:bottom w:val="none" w:sz="0" w:space="0" w:color="auto"/>
            <w:right w:val="none" w:sz="0" w:space="0" w:color="auto"/>
          </w:divBdr>
        </w:div>
      </w:divsChild>
    </w:div>
    <w:div w:id="2119332115">
      <w:bodyDiv w:val="1"/>
      <w:marLeft w:val="0"/>
      <w:marRight w:val="0"/>
      <w:marTop w:val="0"/>
      <w:marBottom w:val="0"/>
      <w:divBdr>
        <w:top w:val="none" w:sz="0" w:space="0" w:color="auto"/>
        <w:left w:val="none" w:sz="0" w:space="0" w:color="auto"/>
        <w:bottom w:val="none" w:sz="0" w:space="0" w:color="auto"/>
        <w:right w:val="none" w:sz="0" w:space="0" w:color="auto"/>
      </w:divBdr>
      <w:divsChild>
        <w:div w:id="1663964381">
          <w:marLeft w:val="0"/>
          <w:marRight w:val="0"/>
          <w:marTop w:val="0"/>
          <w:marBottom w:val="0"/>
          <w:divBdr>
            <w:top w:val="none" w:sz="0" w:space="0" w:color="auto"/>
            <w:left w:val="none" w:sz="0" w:space="0" w:color="auto"/>
            <w:bottom w:val="none" w:sz="0" w:space="0" w:color="auto"/>
            <w:right w:val="none" w:sz="0" w:space="0" w:color="auto"/>
          </w:divBdr>
        </w:div>
        <w:div w:id="237787095">
          <w:marLeft w:val="-225"/>
          <w:marRight w:val="-225"/>
          <w:marTop w:val="0"/>
          <w:marBottom w:val="0"/>
          <w:divBdr>
            <w:top w:val="none" w:sz="0" w:space="0" w:color="auto"/>
            <w:left w:val="none" w:sz="0" w:space="0" w:color="auto"/>
            <w:bottom w:val="none" w:sz="0" w:space="0" w:color="auto"/>
            <w:right w:val="none" w:sz="0" w:space="0" w:color="auto"/>
          </w:divBdr>
          <w:divsChild>
            <w:div w:id="400758362">
              <w:marLeft w:val="0"/>
              <w:marRight w:val="0"/>
              <w:marTop w:val="0"/>
              <w:marBottom w:val="0"/>
              <w:divBdr>
                <w:top w:val="none" w:sz="0" w:space="0" w:color="auto"/>
                <w:left w:val="none" w:sz="0" w:space="0" w:color="auto"/>
                <w:bottom w:val="none" w:sz="0" w:space="0" w:color="auto"/>
                <w:right w:val="none" w:sz="0" w:space="0" w:color="auto"/>
              </w:divBdr>
              <w:divsChild>
                <w:div w:id="2063820359">
                  <w:marLeft w:val="0"/>
                  <w:marRight w:val="0"/>
                  <w:marTop w:val="0"/>
                  <w:marBottom w:val="0"/>
                  <w:divBdr>
                    <w:top w:val="none" w:sz="0" w:space="0" w:color="auto"/>
                    <w:left w:val="none" w:sz="0" w:space="0" w:color="auto"/>
                    <w:bottom w:val="none" w:sz="0" w:space="0" w:color="auto"/>
                    <w:right w:val="none" w:sz="0" w:space="0" w:color="auto"/>
                  </w:divBdr>
                </w:div>
                <w:div w:id="2048790699">
                  <w:marLeft w:val="0"/>
                  <w:marRight w:val="0"/>
                  <w:marTop w:val="0"/>
                  <w:marBottom w:val="0"/>
                  <w:divBdr>
                    <w:top w:val="none" w:sz="0" w:space="0" w:color="auto"/>
                    <w:left w:val="none" w:sz="0" w:space="0" w:color="auto"/>
                    <w:bottom w:val="none" w:sz="0" w:space="0" w:color="auto"/>
                    <w:right w:val="none" w:sz="0" w:space="0" w:color="auto"/>
                  </w:divBdr>
                  <w:divsChild>
                    <w:div w:id="1758480652">
                      <w:marLeft w:val="0"/>
                      <w:marRight w:val="0"/>
                      <w:marTop w:val="0"/>
                      <w:marBottom w:val="0"/>
                      <w:divBdr>
                        <w:top w:val="none" w:sz="0" w:space="0" w:color="auto"/>
                        <w:left w:val="none" w:sz="0" w:space="0" w:color="auto"/>
                        <w:bottom w:val="none" w:sz="0" w:space="0" w:color="auto"/>
                        <w:right w:val="none" w:sz="0" w:space="0" w:color="auto"/>
                      </w:divBdr>
                    </w:div>
                  </w:divsChild>
                </w:div>
                <w:div w:id="203766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01764">
          <w:marLeft w:val="0"/>
          <w:marRight w:val="0"/>
          <w:marTop w:val="0"/>
          <w:marBottom w:val="0"/>
          <w:divBdr>
            <w:top w:val="none" w:sz="0" w:space="0" w:color="auto"/>
            <w:left w:val="none" w:sz="0" w:space="0" w:color="auto"/>
            <w:bottom w:val="none" w:sz="0" w:space="0" w:color="auto"/>
            <w:right w:val="none" w:sz="0" w:space="0" w:color="auto"/>
          </w:divBdr>
        </w:div>
      </w:divsChild>
    </w:div>
    <w:div w:id="2140762175">
      <w:bodyDiv w:val="1"/>
      <w:marLeft w:val="0"/>
      <w:marRight w:val="0"/>
      <w:marTop w:val="0"/>
      <w:marBottom w:val="0"/>
      <w:divBdr>
        <w:top w:val="none" w:sz="0" w:space="0" w:color="auto"/>
        <w:left w:val="none" w:sz="0" w:space="0" w:color="auto"/>
        <w:bottom w:val="none" w:sz="0" w:space="0" w:color="auto"/>
        <w:right w:val="none" w:sz="0" w:space="0" w:color="auto"/>
      </w:divBdr>
      <w:divsChild>
        <w:div w:id="1265530944">
          <w:marLeft w:val="0"/>
          <w:marRight w:val="0"/>
          <w:marTop w:val="0"/>
          <w:marBottom w:val="0"/>
          <w:divBdr>
            <w:top w:val="none" w:sz="0" w:space="0" w:color="auto"/>
            <w:left w:val="none" w:sz="0" w:space="0" w:color="auto"/>
            <w:bottom w:val="none" w:sz="0" w:space="0" w:color="auto"/>
            <w:right w:val="none" w:sz="0" w:space="0" w:color="auto"/>
          </w:divBdr>
        </w:div>
        <w:div w:id="960651324">
          <w:marLeft w:val="-225"/>
          <w:marRight w:val="-225"/>
          <w:marTop w:val="0"/>
          <w:marBottom w:val="0"/>
          <w:divBdr>
            <w:top w:val="none" w:sz="0" w:space="0" w:color="auto"/>
            <w:left w:val="none" w:sz="0" w:space="0" w:color="auto"/>
            <w:bottom w:val="none" w:sz="0" w:space="0" w:color="auto"/>
            <w:right w:val="none" w:sz="0" w:space="0" w:color="auto"/>
          </w:divBdr>
          <w:divsChild>
            <w:div w:id="1370568182">
              <w:marLeft w:val="0"/>
              <w:marRight w:val="0"/>
              <w:marTop w:val="0"/>
              <w:marBottom w:val="0"/>
              <w:divBdr>
                <w:top w:val="none" w:sz="0" w:space="0" w:color="auto"/>
                <w:left w:val="none" w:sz="0" w:space="0" w:color="auto"/>
                <w:bottom w:val="none" w:sz="0" w:space="0" w:color="auto"/>
                <w:right w:val="none" w:sz="0" w:space="0" w:color="auto"/>
              </w:divBdr>
              <w:divsChild>
                <w:div w:id="1788966031">
                  <w:marLeft w:val="0"/>
                  <w:marRight w:val="0"/>
                  <w:marTop w:val="0"/>
                  <w:marBottom w:val="0"/>
                  <w:divBdr>
                    <w:top w:val="none" w:sz="0" w:space="0" w:color="auto"/>
                    <w:left w:val="none" w:sz="0" w:space="0" w:color="auto"/>
                    <w:bottom w:val="none" w:sz="0" w:space="0" w:color="auto"/>
                    <w:right w:val="none" w:sz="0" w:space="0" w:color="auto"/>
                  </w:divBdr>
                </w:div>
                <w:div w:id="1883708690">
                  <w:marLeft w:val="0"/>
                  <w:marRight w:val="0"/>
                  <w:marTop w:val="0"/>
                  <w:marBottom w:val="0"/>
                  <w:divBdr>
                    <w:top w:val="none" w:sz="0" w:space="0" w:color="auto"/>
                    <w:left w:val="none" w:sz="0" w:space="0" w:color="auto"/>
                    <w:bottom w:val="none" w:sz="0" w:space="0" w:color="auto"/>
                    <w:right w:val="none" w:sz="0" w:space="0" w:color="auto"/>
                  </w:divBdr>
                  <w:divsChild>
                    <w:div w:id="1109204547">
                      <w:marLeft w:val="0"/>
                      <w:marRight w:val="0"/>
                      <w:marTop w:val="0"/>
                      <w:marBottom w:val="0"/>
                      <w:divBdr>
                        <w:top w:val="none" w:sz="0" w:space="0" w:color="auto"/>
                        <w:left w:val="none" w:sz="0" w:space="0" w:color="auto"/>
                        <w:bottom w:val="none" w:sz="0" w:space="0" w:color="auto"/>
                        <w:right w:val="none" w:sz="0" w:space="0" w:color="auto"/>
                      </w:divBdr>
                    </w:div>
                  </w:divsChild>
                </w:div>
                <w:div w:id="19492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711316">
          <w:marLeft w:val="0"/>
          <w:marRight w:val="0"/>
          <w:marTop w:val="0"/>
          <w:marBottom w:val="0"/>
          <w:divBdr>
            <w:top w:val="none" w:sz="0" w:space="0" w:color="auto"/>
            <w:left w:val="none" w:sz="0" w:space="0" w:color="auto"/>
            <w:bottom w:val="none" w:sz="0" w:space="0" w:color="auto"/>
            <w:right w:val="none" w:sz="0" w:space="0" w:color="auto"/>
          </w:divBdr>
        </w:div>
      </w:divsChild>
    </w:div>
    <w:div w:id="2147233161">
      <w:bodyDiv w:val="1"/>
      <w:marLeft w:val="0"/>
      <w:marRight w:val="0"/>
      <w:marTop w:val="0"/>
      <w:marBottom w:val="0"/>
      <w:divBdr>
        <w:top w:val="none" w:sz="0" w:space="0" w:color="auto"/>
        <w:left w:val="none" w:sz="0" w:space="0" w:color="auto"/>
        <w:bottom w:val="none" w:sz="0" w:space="0" w:color="auto"/>
        <w:right w:val="none" w:sz="0" w:space="0" w:color="auto"/>
      </w:divBdr>
      <w:divsChild>
        <w:div w:id="1955212027">
          <w:marLeft w:val="0"/>
          <w:marRight w:val="0"/>
          <w:marTop w:val="0"/>
          <w:marBottom w:val="0"/>
          <w:divBdr>
            <w:top w:val="none" w:sz="0" w:space="0" w:color="auto"/>
            <w:left w:val="none" w:sz="0" w:space="0" w:color="auto"/>
            <w:bottom w:val="none" w:sz="0" w:space="0" w:color="auto"/>
            <w:right w:val="none" w:sz="0" w:space="0" w:color="auto"/>
          </w:divBdr>
        </w:div>
        <w:div w:id="265308294">
          <w:marLeft w:val="-225"/>
          <w:marRight w:val="-225"/>
          <w:marTop w:val="0"/>
          <w:marBottom w:val="0"/>
          <w:divBdr>
            <w:top w:val="none" w:sz="0" w:space="0" w:color="auto"/>
            <w:left w:val="none" w:sz="0" w:space="0" w:color="auto"/>
            <w:bottom w:val="none" w:sz="0" w:space="0" w:color="auto"/>
            <w:right w:val="none" w:sz="0" w:space="0" w:color="auto"/>
          </w:divBdr>
          <w:divsChild>
            <w:div w:id="180095077">
              <w:marLeft w:val="0"/>
              <w:marRight w:val="0"/>
              <w:marTop w:val="0"/>
              <w:marBottom w:val="0"/>
              <w:divBdr>
                <w:top w:val="none" w:sz="0" w:space="0" w:color="auto"/>
                <w:left w:val="none" w:sz="0" w:space="0" w:color="auto"/>
                <w:bottom w:val="none" w:sz="0" w:space="0" w:color="auto"/>
                <w:right w:val="none" w:sz="0" w:space="0" w:color="auto"/>
              </w:divBdr>
              <w:divsChild>
                <w:div w:id="1804275739">
                  <w:marLeft w:val="0"/>
                  <w:marRight w:val="0"/>
                  <w:marTop w:val="0"/>
                  <w:marBottom w:val="0"/>
                  <w:divBdr>
                    <w:top w:val="none" w:sz="0" w:space="0" w:color="auto"/>
                    <w:left w:val="none" w:sz="0" w:space="0" w:color="auto"/>
                    <w:bottom w:val="none" w:sz="0" w:space="0" w:color="auto"/>
                    <w:right w:val="none" w:sz="0" w:space="0" w:color="auto"/>
                  </w:divBdr>
                </w:div>
                <w:div w:id="1357388199">
                  <w:marLeft w:val="0"/>
                  <w:marRight w:val="0"/>
                  <w:marTop w:val="0"/>
                  <w:marBottom w:val="0"/>
                  <w:divBdr>
                    <w:top w:val="none" w:sz="0" w:space="0" w:color="auto"/>
                    <w:left w:val="none" w:sz="0" w:space="0" w:color="auto"/>
                    <w:bottom w:val="none" w:sz="0" w:space="0" w:color="auto"/>
                    <w:right w:val="none" w:sz="0" w:space="0" w:color="auto"/>
                  </w:divBdr>
                  <w:divsChild>
                    <w:div w:id="1917939203">
                      <w:marLeft w:val="0"/>
                      <w:marRight w:val="0"/>
                      <w:marTop w:val="0"/>
                      <w:marBottom w:val="0"/>
                      <w:divBdr>
                        <w:top w:val="none" w:sz="0" w:space="0" w:color="auto"/>
                        <w:left w:val="none" w:sz="0" w:space="0" w:color="auto"/>
                        <w:bottom w:val="none" w:sz="0" w:space="0" w:color="auto"/>
                        <w:right w:val="none" w:sz="0" w:space="0" w:color="auto"/>
                      </w:divBdr>
                    </w:div>
                    <w:div w:id="273443683">
                      <w:marLeft w:val="0"/>
                      <w:marRight w:val="0"/>
                      <w:marTop w:val="0"/>
                      <w:marBottom w:val="0"/>
                      <w:divBdr>
                        <w:top w:val="none" w:sz="0" w:space="0" w:color="auto"/>
                        <w:left w:val="none" w:sz="0" w:space="0" w:color="auto"/>
                        <w:bottom w:val="none" w:sz="0" w:space="0" w:color="auto"/>
                        <w:right w:val="none" w:sz="0" w:space="0" w:color="auto"/>
                      </w:divBdr>
                    </w:div>
                  </w:divsChild>
                </w:div>
                <w:div w:id="3469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9050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F5661B-B5C7-41FB-9F0B-C6CD3649D6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285</TotalTime>
  <Pages>255</Pages>
  <Words>109625</Words>
  <Characters>624863</Characters>
  <Application>Microsoft Office Word</Application>
  <DocSecurity>0</DocSecurity>
  <Lines>5207</Lines>
  <Paragraphs>1466</Paragraphs>
  <ScaleCrop>false</ScaleCrop>
  <Company/>
  <LinksUpToDate>false</LinksUpToDate>
  <CharactersWithSpaces>733022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花泽类爱 杉菜</dc:creator>
  <cp:keywords/>
  <dc:description/>
  <cp:lastModifiedBy>张 益达</cp:lastModifiedBy>
  <cp:revision>9</cp:revision>
  <cp:lastPrinted>2019-07-31T06:35:00Z</cp:lastPrinted>
  <dcterms:created xsi:type="dcterms:W3CDTF">2019-06-17T06:59:00Z</dcterms:created>
  <dcterms:modified xsi:type="dcterms:W3CDTF">2019-12-03T12:42:00Z</dcterms:modified>
</cp:coreProperties>
</file>