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5453E9" w14:textId="77777777" w:rsidR="000423BA" w:rsidRDefault="000423BA" w:rsidP="000423BA">
      <w:pPr>
        <w:pStyle w:val="1"/>
      </w:pPr>
      <w:r>
        <w:t>A modern space race: The next generation</w:t>
      </w:r>
    </w:p>
    <w:p w14:paraId="6D23FD50" w14:textId="77777777" w:rsidR="000423BA" w:rsidRDefault="000423BA" w:rsidP="000423BA">
      <w:r>
        <w:t>Private businesses and rising powers are replacing the cold-war duopoly</w:t>
      </w:r>
    </w:p>
    <w:p w14:paraId="18B9E704" w14:textId="77777777" w:rsidR="000423BA" w:rsidRDefault="000423BA" w:rsidP="000423BA">
      <w:pPr>
        <w:rPr>
          <w:rFonts w:hint="eastAsia"/>
        </w:rPr>
      </w:pPr>
      <w:r>
        <w:rPr>
          <w:rFonts w:hint="eastAsia"/>
        </w:rPr>
        <w:t>现代太空竞赛：长江后浪推前浪</w:t>
      </w:r>
    </w:p>
    <w:p w14:paraId="2EE04F28" w14:textId="77777777" w:rsidR="000423BA" w:rsidRDefault="000423BA" w:rsidP="000423BA">
      <w:pPr>
        <w:rPr>
          <w:rFonts w:hint="eastAsia"/>
        </w:rPr>
      </w:pPr>
      <w:r>
        <w:rPr>
          <w:rFonts w:hint="eastAsia"/>
        </w:rPr>
        <w:t>私人企业和新兴大国正在取代冷战时期的两大霸主</w:t>
      </w:r>
    </w:p>
    <w:p w14:paraId="6E498F0A" w14:textId="77777777" w:rsidR="000423BA" w:rsidRDefault="000423BA" w:rsidP="000423BA">
      <w:r>
        <w:t xml:space="preserve">20181020 graphic detail </w:t>
      </w:r>
      <w:r>
        <w:rPr>
          <w:rFonts w:ascii="Segoe UI Emoji" w:hAnsi="Segoe UI Emoji" w:cs="Segoe UI Emoji"/>
        </w:rPr>
        <w:t>🇬🇧</w:t>
      </w:r>
      <w:r>
        <w:t xml:space="preserve"> English Version</w:t>
      </w:r>
    </w:p>
    <w:p w14:paraId="676A6642" w14:textId="77777777" w:rsidR="000423BA" w:rsidRDefault="000423BA" w:rsidP="000423BA"/>
    <w:p w14:paraId="77E1F33A" w14:textId="77777777" w:rsidR="000423BA" w:rsidRDefault="000423BA" w:rsidP="000423BA">
      <w:r>
        <w:t>SOME 4,500 satellites circle Earth, providing communications services and navigational tools, monitoring weather, observing the universe, spying and doing more besides. Getting them there was once the business of the superpowers’ armed forces and space agencies. Now it is mostly done by companies and the governments of developing countries.</w:t>
      </w:r>
    </w:p>
    <w:p w14:paraId="323CDE93" w14:textId="77777777" w:rsidR="000423BA" w:rsidRDefault="000423BA" w:rsidP="000423BA"/>
    <w:p w14:paraId="64337375" w14:textId="77777777" w:rsidR="000423BA" w:rsidRDefault="000423BA" w:rsidP="000423BA">
      <w:pPr>
        <w:rPr>
          <w:rFonts w:hint="eastAsia"/>
        </w:rPr>
      </w:pPr>
      <w:r>
        <w:rPr>
          <w:rFonts w:hint="eastAsia"/>
        </w:rPr>
        <w:t>大约有</w:t>
      </w:r>
      <w:r>
        <w:rPr>
          <w:rFonts w:hint="eastAsia"/>
        </w:rPr>
        <w:t>4500</w:t>
      </w:r>
      <w:r>
        <w:rPr>
          <w:rFonts w:hint="eastAsia"/>
        </w:rPr>
        <w:t>颗卫星环绕地球，提供通信和导航服务、监测天气、观测宇宙、开展侦察和其他很多活动。将卫星发射至太空曾经是超级大国的军队和航天机构的专利。现在这项工作主要由私人公司和发展中国家的政府来承担。</w:t>
      </w:r>
    </w:p>
    <w:p w14:paraId="24E14957" w14:textId="77777777" w:rsidR="000423BA" w:rsidRDefault="000423BA" w:rsidP="000423BA"/>
    <w:p w14:paraId="71C74F6A" w14:textId="77777777" w:rsidR="000423BA" w:rsidRDefault="000423BA" w:rsidP="000423BA">
      <w:r>
        <w:t>During the early years of the space race reaching orbit was hard. Between 1957 and 1962, 32% of American launches and 30% of Soviet ones failed. Accidents still happen: on October 11th a Russian rocket aborted its ascent shortly after launch (both crew members landed unharmed). Only states could assume such risks—and even if American firms had wanted to bear them, its government would not let them on national-security grounds. Companies eager to send objects into space, including telecoms firms, had to hitch a ride with NASA.</w:t>
      </w:r>
    </w:p>
    <w:p w14:paraId="063E9A49" w14:textId="77777777" w:rsidR="000423BA" w:rsidRDefault="000423BA" w:rsidP="000423BA"/>
    <w:p w14:paraId="2AB190E7" w14:textId="77777777" w:rsidR="000423BA" w:rsidRDefault="000423BA" w:rsidP="000423BA">
      <w:pPr>
        <w:rPr>
          <w:rFonts w:hint="eastAsia"/>
        </w:rPr>
      </w:pPr>
      <w:r>
        <w:rPr>
          <w:rFonts w:hint="eastAsia"/>
        </w:rPr>
        <w:t>在太空竞赛的早期，进入轨道并非易事。</w:t>
      </w:r>
      <w:r>
        <w:rPr>
          <w:rFonts w:hint="eastAsia"/>
        </w:rPr>
        <w:t>1957</w:t>
      </w:r>
      <w:r>
        <w:rPr>
          <w:rFonts w:hint="eastAsia"/>
        </w:rPr>
        <w:t>年至</w:t>
      </w:r>
      <w:r>
        <w:rPr>
          <w:rFonts w:hint="eastAsia"/>
        </w:rPr>
        <w:t>1962</w:t>
      </w:r>
      <w:r>
        <w:rPr>
          <w:rFonts w:hint="eastAsia"/>
        </w:rPr>
        <w:t>年间，美国和苏联的发射失败率分别为</w:t>
      </w:r>
      <w:r>
        <w:rPr>
          <w:rFonts w:hint="eastAsia"/>
        </w:rPr>
        <w:t>32%</w:t>
      </w:r>
      <w:r>
        <w:rPr>
          <w:rFonts w:hint="eastAsia"/>
        </w:rPr>
        <w:t>和</w:t>
      </w:r>
      <w:r>
        <w:rPr>
          <w:rFonts w:hint="eastAsia"/>
        </w:rPr>
        <w:t>30%</w:t>
      </w:r>
      <w:r>
        <w:rPr>
          <w:rFonts w:hint="eastAsia"/>
        </w:rPr>
        <w:t>。至今仍会发生事故：本月</w:t>
      </w:r>
      <w:r>
        <w:rPr>
          <w:rFonts w:hint="eastAsia"/>
        </w:rPr>
        <w:t>11</w:t>
      </w:r>
      <w:r>
        <w:rPr>
          <w:rFonts w:hint="eastAsia"/>
        </w:rPr>
        <w:t>日，一枚俄罗斯火箭发射后不久便发生故障（两名宇航员安全返回地面）。过去，只有国家才能担当这样的风险——即使美国公司愿意，美国政府出于国家安全的考虑也不会让它们担此风险。电信公司等迫切想将卫星送至太空的企业不得不搭美国国家航空航天局（以下简称</w:t>
      </w:r>
      <w:r>
        <w:rPr>
          <w:rFonts w:hint="eastAsia"/>
        </w:rPr>
        <w:t>NASA</w:t>
      </w:r>
      <w:r>
        <w:rPr>
          <w:rFonts w:hint="eastAsia"/>
        </w:rPr>
        <w:t>）的便车。</w:t>
      </w:r>
    </w:p>
    <w:p w14:paraId="7910B219" w14:textId="77777777" w:rsidR="000423BA" w:rsidRDefault="000423BA" w:rsidP="000423BA"/>
    <w:p w14:paraId="108D7487" w14:textId="77777777" w:rsidR="000423BA" w:rsidRDefault="000423BA" w:rsidP="000423BA">
      <w:r>
        <w:t>This changed when European countries started building launchers through a mostly state-owned company called Arianespace, which touted for custom among satellite-makers around the world. When the space shuttle Challenger exploded in 1986, NASA got out of the satellite-launching business. It and, later, the Pentagon became new customers for private launch firms, alongside the satellite operators.</w:t>
      </w:r>
    </w:p>
    <w:p w14:paraId="1DBC13DF" w14:textId="77777777" w:rsidR="000423BA" w:rsidRDefault="000423BA" w:rsidP="000423BA"/>
    <w:p w14:paraId="535307A9" w14:textId="77777777" w:rsidR="000423BA" w:rsidRDefault="000423BA" w:rsidP="000423BA">
      <w:pPr>
        <w:rPr>
          <w:rFonts w:hint="eastAsia"/>
        </w:rPr>
      </w:pPr>
      <w:r>
        <w:rPr>
          <w:rFonts w:hint="eastAsia"/>
        </w:rPr>
        <w:t>当欧洲各国开始通过一家名为阿丽亚娜空间（</w:t>
      </w:r>
      <w:r>
        <w:rPr>
          <w:rFonts w:hint="eastAsia"/>
        </w:rPr>
        <w:t>Arianespace</w:t>
      </w:r>
      <w:r>
        <w:rPr>
          <w:rFonts w:hint="eastAsia"/>
        </w:rPr>
        <w:t>）的国有控股公司制造发射装置时，情况发生了变化。该公司在世界各地的卫星制造商中招徕客户。</w:t>
      </w:r>
      <w:r>
        <w:rPr>
          <w:rFonts w:hint="eastAsia"/>
        </w:rPr>
        <w:t>1986</w:t>
      </w:r>
      <w:r>
        <w:rPr>
          <w:rFonts w:hint="eastAsia"/>
        </w:rPr>
        <w:t>年“挑战者号”航天飞机爆炸，</w:t>
      </w:r>
      <w:r>
        <w:rPr>
          <w:rFonts w:hint="eastAsia"/>
        </w:rPr>
        <w:t>NASA</w:t>
      </w:r>
      <w:r>
        <w:rPr>
          <w:rFonts w:hint="eastAsia"/>
        </w:rPr>
        <w:t>就此退出了卫星发射业务，之后和卫星运营商们一道，成为私营发射公司的新客户。五角大楼后来也加入其中。</w:t>
      </w:r>
    </w:p>
    <w:p w14:paraId="3359BA55" w14:textId="77777777" w:rsidR="000423BA" w:rsidRDefault="000423BA" w:rsidP="000423BA"/>
    <w:p w14:paraId="144E23DA" w14:textId="77777777" w:rsidR="000423BA" w:rsidRDefault="000423BA" w:rsidP="000423BA">
      <w:r>
        <w:t>In the past decade the West’s space-launch market has become more competitive thanks to an innovative new entrant, SpaceX. But state-run programmes still lead the way in emerging markets. In 2003 China became the third country to put a person into orbit; India plans to follow suit in 2022. Both sell launch services to private clients. China did legalise private space flight in 2014, but no companies based there have yet reached orbit on their own.</w:t>
      </w:r>
    </w:p>
    <w:p w14:paraId="14C214ED" w14:textId="77777777" w:rsidR="000423BA" w:rsidRDefault="000423BA" w:rsidP="000423BA"/>
    <w:p w14:paraId="74A97A72" w14:textId="77777777" w:rsidR="000423BA" w:rsidRDefault="000423BA" w:rsidP="000423BA">
      <w:pPr>
        <w:rPr>
          <w:rFonts w:hint="eastAsia"/>
        </w:rPr>
      </w:pPr>
      <w:r>
        <w:rPr>
          <w:rFonts w:hint="eastAsia"/>
        </w:rPr>
        <w:t>过去十年里，因为勇于创新的后来者</w:t>
      </w:r>
      <w:r>
        <w:rPr>
          <w:rFonts w:hint="eastAsia"/>
        </w:rPr>
        <w:t>SpaceX</w:t>
      </w:r>
      <w:r>
        <w:rPr>
          <w:rFonts w:hint="eastAsia"/>
        </w:rPr>
        <w:t>的入局，西方太空发射市场的竞争变得更加激烈。但在新兴市场，国营项目仍占据主导地位。</w:t>
      </w:r>
      <w:r>
        <w:rPr>
          <w:rFonts w:hint="eastAsia"/>
        </w:rPr>
        <w:t>2003</w:t>
      </w:r>
      <w:r>
        <w:rPr>
          <w:rFonts w:hint="eastAsia"/>
        </w:rPr>
        <w:t>年，中国成为第三个实现载人航天的国家。印度计划在</w:t>
      </w:r>
      <w:r>
        <w:rPr>
          <w:rFonts w:hint="eastAsia"/>
        </w:rPr>
        <w:t>2022</w:t>
      </w:r>
      <w:r>
        <w:rPr>
          <w:rFonts w:hint="eastAsia"/>
        </w:rPr>
        <w:t>年实现这一目标。中印两国都向私人客户提供发射服务。中国虽然于</w:t>
      </w:r>
      <w:r>
        <w:rPr>
          <w:rFonts w:hint="eastAsia"/>
        </w:rPr>
        <w:t>2014</w:t>
      </w:r>
      <w:r>
        <w:rPr>
          <w:rFonts w:hint="eastAsia"/>
        </w:rPr>
        <w:t>年就立法准许私人航天活动，但迄今为止还没有一家中国公司凭一己之力进入轨道。</w:t>
      </w:r>
    </w:p>
    <w:p w14:paraId="24CB6A04" w14:textId="77777777" w:rsidR="000423BA" w:rsidRDefault="000423BA" w:rsidP="000423BA"/>
    <w:p w14:paraId="2AAEE602" w14:textId="77777777" w:rsidR="000423BA" w:rsidRDefault="000423BA" w:rsidP="000423BA">
      <w:r>
        <w:t xml:space="preserve">Like their cold-war predecessors, these Asian titans have strategic goals as well as a thirst for publicity. They need independent </w:t>
      </w:r>
      <w:r>
        <w:lastRenderedPageBreak/>
        <w:t>access to space for communication, intelligence and navigation. However commercialised space gets, the competition will never be solely economic.</w:t>
      </w:r>
    </w:p>
    <w:p w14:paraId="12BAAA4E" w14:textId="77777777" w:rsidR="000423BA" w:rsidRDefault="000423BA" w:rsidP="000423BA"/>
    <w:p w14:paraId="1E242211" w14:textId="77777777" w:rsidR="000423BA" w:rsidRDefault="000423BA" w:rsidP="000423BA">
      <w:pPr>
        <w:rPr>
          <w:rFonts w:hint="eastAsia"/>
        </w:rPr>
      </w:pPr>
      <w:r>
        <w:rPr>
          <w:rFonts w:hint="eastAsia"/>
        </w:rPr>
        <w:t>与冷战时期的前辈们一样，这两个亚洲大国既渴望吸引世人的眼球，也有自己的战略目标。它们需要能独立进入太空来从事通信、情报和导航等活动。无论太空变得多么商业化，竞争永远不会仅仅局限于经济层面。</w:t>
      </w:r>
    </w:p>
    <w:p w14:paraId="6B3BB4B3" w14:textId="77777777" w:rsidR="000423BA" w:rsidRDefault="000423BA" w:rsidP="000423BA"/>
    <w:p w14:paraId="6C901EA7" w14:textId="77777777" w:rsidR="000423BA" w:rsidRDefault="000423BA" w:rsidP="000423BA">
      <w:r>
        <w:t>Sources: FAA; Jonathan McDowell/planet4589.org; Roscosmos; press reports</w:t>
      </w:r>
    </w:p>
    <w:p w14:paraId="6FF4CE99" w14:textId="77777777" w:rsidR="000423BA" w:rsidRDefault="000423BA" w:rsidP="000423BA">
      <w:r>
        <w:t>Get the data</w:t>
      </w:r>
    </w:p>
    <w:p w14:paraId="155B3E35" w14:textId="77777777" w:rsidR="000423BA" w:rsidRDefault="000423BA" w:rsidP="000423BA">
      <w:pPr>
        <w:pStyle w:val="1"/>
      </w:pPr>
      <w:r>
        <w:t>Storing computer data in DNA: Virtuous spirals</w:t>
      </w:r>
    </w:p>
    <w:p w14:paraId="686E4208" w14:textId="77777777" w:rsidR="000423BA" w:rsidRDefault="000423BA" w:rsidP="000423BA">
      <w:r>
        <w:t>Nature’s data-preservation medium may soon have a new use</w:t>
      </w:r>
    </w:p>
    <w:p w14:paraId="68E81162" w14:textId="77777777" w:rsidR="000423BA" w:rsidRDefault="000423BA" w:rsidP="000423BA">
      <w:pPr>
        <w:rPr>
          <w:rFonts w:hint="eastAsia"/>
        </w:rPr>
      </w:pPr>
      <w:r>
        <w:rPr>
          <w:rFonts w:hint="eastAsia"/>
        </w:rPr>
        <w:t>在</w:t>
      </w:r>
      <w:r>
        <w:rPr>
          <w:rFonts w:hint="eastAsia"/>
        </w:rPr>
        <w:t>DNA</w:t>
      </w:r>
      <w:r>
        <w:rPr>
          <w:rFonts w:hint="eastAsia"/>
        </w:rPr>
        <w:t>中存储计算机数据：正向螺旋</w:t>
      </w:r>
    </w:p>
    <w:p w14:paraId="29EFCCB2" w14:textId="77777777" w:rsidR="000423BA" w:rsidRDefault="000423BA" w:rsidP="000423BA">
      <w:pPr>
        <w:rPr>
          <w:rFonts w:hint="eastAsia"/>
        </w:rPr>
      </w:pPr>
      <w:r>
        <w:rPr>
          <w:rFonts w:hint="eastAsia"/>
        </w:rPr>
        <w:t>自然界的数据存储介质可能很快就有新用途</w:t>
      </w:r>
    </w:p>
    <w:p w14:paraId="6F8C984F" w14:textId="77777777" w:rsidR="000423BA" w:rsidRDefault="000423BA" w:rsidP="000423BA">
      <w:r>
        <w:t xml:space="preserve">20181020 science and technology </w:t>
      </w:r>
      <w:r>
        <w:rPr>
          <w:rFonts w:ascii="Segoe UI Emoji" w:hAnsi="Segoe UI Emoji" w:cs="Segoe UI Emoji"/>
        </w:rPr>
        <w:t>🇬🇧</w:t>
      </w:r>
      <w:r>
        <w:t xml:space="preserve"> English Version</w:t>
      </w:r>
    </w:p>
    <w:p w14:paraId="1EAF545D" w14:textId="77777777" w:rsidR="000423BA" w:rsidRDefault="000423BA" w:rsidP="000423BA"/>
    <w:p w14:paraId="47442A8F" w14:textId="77777777" w:rsidR="000423BA" w:rsidRDefault="000423BA" w:rsidP="000423BA">
      <w:r>
        <w:t>DNA IS THE oldest information-storage system known. It predates every other, from pencil and paper to computer hard drives, by billions of years. But attempts to employ it to store data generated by people, as opposed to data needed to bring those people (and every other living thing) into being in the first place, have failed.</w:t>
      </w:r>
    </w:p>
    <w:p w14:paraId="1D218153" w14:textId="77777777" w:rsidR="000423BA" w:rsidRDefault="000423BA" w:rsidP="000423BA"/>
    <w:p w14:paraId="296B0AAC" w14:textId="77777777" w:rsidR="000423BA" w:rsidRDefault="000423BA" w:rsidP="000423BA">
      <w:pPr>
        <w:rPr>
          <w:rFonts w:hint="eastAsia"/>
        </w:rPr>
      </w:pPr>
      <w:r>
        <w:rPr>
          <w:rFonts w:hint="eastAsia"/>
        </w:rPr>
        <w:t>DNA</w:t>
      </w:r>
      <w:r>
        <w:rPr>
          <w:rFonts w:hint="eastAsia"/>
        </w:rPr>
        <w:t>是已知最早的信息存储系统。它比纸笔、计算机硬盘等其他任何存储系统的历史都要早数十亿年。但是，尽管</w:t>
      </w:r>
      <w:r>
        <w:rPr>
          <w:rFonts w:hint="eastAsia"/>
        </w:rPr>
        <w:t>DNA</w:t>
      </w:r>
      <w:r>
        <w:rPr>
          <w:rFonts w:hint="eastAsia"/>
        </w:rPr>
        <w:t>存储了人类（以及其他所有生物）得以存在所需的数据，想用它来存储人产生的数据却一直未能成功。</w:t>
      </w:r>
    </w:p>
    <w:p w14:paraId="0A8520D6" w14:textId="77777777" w:rsidR="000423BA" w:rsidRDefault="000423BA" w:rsidP="000423BA"/>
    <w:p w14:paraId="304955A2" w14:textId="77777777" w:rsidR="000423BA" w:rsidRDefault="000423BA" w:rsidP="000423BA">
      <w:r>
        <w:t>The reason is not so much technological difficulty as cost. Encoding a single gigabyte in DNA would run up a bill of several million dollars. Doing so on a hard drive costs less than a cent. Catalog, a biotechnology firm in Boston, hopes to bring the cost of DNA data-storage below $10 per gigabyte. That is still on the pricey side. But for really large storage requirements a second ratio also comes into play: gigabytes stored per cubic metre.</w:t>
      </w:r>
    </w:p>
    <w:p w14:paraId="086701EB" w14:textId="77777777" w:rsidR="000423BA" w:rsidRDefault="000423BA" w:rsidP="000423BA"/>
    <w:p w14:paraId="72C15495" w14:textId="77777777" w:rsidR="000423BA" w:rsidRDefault="000423BA" w:rsidP="000423BA">
      <w:pPr>
        <w:rPr>
          <w:rFonts w:hint="eastAsia"/>
        </w:rPr>
      </w:pPr>
      <w:r>
        <w:rPr>
          <w:rFonts w:hint="eastAsia"/>
        </w:rPr>
        <w:t>个中原因与其说是技术问题，不如说是成本太高。在</w:t>
      </w:r>
      <w:r>
        <w:rPr>
          <w:rFonts w:hint="eastAsia"/>
        </w:rPr>
        <w:t>DNA</w:t>
      </w:r>
      <w:r>
        <w:rPr>
          <w:rFonts w:hint="eastAsia"/>
        </w:rPr>
        <w:t>中编码</w:t>
      </w:r>
      <w:r>
        <w:rPr>
          <w:rFonts w:hint="eastAsia"/>
        </w:rPr>
        <w:t>1GB</w:t>
      </w:r>
      <w:r>
        <w:rPr>
          <w:rFonts w:hint="eastAsia"/>
        </w:rPr>
        <w:t>的数据将耗资数百万美元，而储存到硬盘上的花费还不到一美分。位于波士顿的生物技术公司</w:t>
      </w:r>
      <w:r>
        <w:rPr>
          <w:rFonts w:hint="eastAsia"/>
        </w:rPr>
        <w:t>Catalog</w:t>
      </w:r>
      <w:r>
        <w:rPr>
          <w:rFonts w:hint="eastAsia"/>
        </w:rPr>
        <w:t>希望将</w:t>
      </w:r>
      <w:r>
        <w:rPr>
          <w:rFonts w:hint="eastAsia"/>
        </w:rPr>
        <w:t>DNA</w:t>
      </w:r>
      <w:r>
        <w:rPr>
          <w:rFonts w:hint="eastAsia"/>
        </w:rPr>
        <w:t>数据存储的成本降至每</w:t>
      </w:r>
      <w:r>
        <w:rPr>
          <w:rFonts w:hint="eastAsia"/>
        </w:rPr>
        <w:t>GB</w:t>
      </w:r>
      <w:r>
        <w:rPr>
          <w:rFonts w:hint="eastAsia"/>
        </w:rPr>
        <w:t>不到</w:t>
      </w:r>
      <w:r>
        <w:rPr>
          <w:rFonts w:hint="eastAsia"/>
        </w:rPr>
        <w:t>10</w:t>
      </w:r>
      <w:r>
        <w:rPr>
          <w:rFonts w:hint="eastAsia"/>
        </w:rPr>
        <w:t>美元。这个价格仍然很高，但如果有非常庞大的存储需求，每立方米空间能存储多少数据也是要考量的因素。</w:t>
      </w:r>
    </w:p>
    <w:p w14:paraId="7DD6CB84" w14:textId="77777777" w:rsidR="000423BA" w:rsidRDefault="000423BA" w:rsidP="000423BA"/>
    <w:p w14:paraId="344A7CAB" w14:textId="77777777" w:rsidR="000423BA" w:rsidRDefault="000423BA" w:rsidP="000423BA">
      <w:r>
        <w:t>Hard drives take up space. Their storage ratio is about 30m gigabytes per cubic metre. Catalog’s method can store 600bn gigabytes in the same volume. For organisations such as film studios and particle-physics laboratories, which need to archive humongous amounts of information indefinitely, the ratio of the two ratios, as it were, may soon favour DNA.</w:t>
      </w:r>
    </w:p>
    <w:p w14:paraId="289D6D63" w14:textId="77777777" w:rsidR="000423BA" w:rsidRDefault="000423BA" w:rsidP="000423BA"/>
    <w:p w14:paraId="3A7A2A75" w14:textId="77777777" w:rsidR="000423BA" w:rsidRDefault="000423BA" w:rsidP="000423BA">
      <w:pPr>
        <w:rPr>
          <w:rFonts w:hint="eastAsia"/>
        </w:rPr>
      </w:pPr>
      <w:r>
        <w:rPr>
          <w:rFonts w:hint="eastAsia"/>
        </w:rPr>
        <w:t>硬盘很占空间。其存储密度约为每立方米</w:t>
      </w:r>
      <w:r>
        <w:rPr>
          <w:rFonts w:hint="eastAsia"/>
        </w:rPr>
        <w:t>3000</w:t>
      </w:r>
      <w:r>
        <w:rPr>
          <w:rFonts w:hint="eastAsia"/>
        </w:rPr>
        <w:t>万</w:t>
      </w:r>
      <w:r>
        <w:rPr>
          <w:rFonts w:hint="eastAsia"/>
        </w:rPr>
        <w:t>GB</w:t>
      </w:r>
      <w:r>
        <w:rPr>
          <w:rFonts w:hint="eastAsia"/>
        </w:rPr>
        <w:t>。而采用</w:t>
      </w:r>
      <w:r>
        <w:rPr>
          <w:rFonts w:hint="eastAsia"/>
        </w:rPr>
        <w:t>Catalog</w:t>
      </w:r>
      <w:r>
        <w:rPr>
          <w:rFonts w:hint="eastAsia"/>
        </w:rPr>
        <w:t>的方法，一立方米可以存储</w:t>
      </w:r>
      <w:r>
        <w:rPr>
          <w:rFonts w:hint="eastAsia"/>
        </w:rPr>
        <w:t>6000</w:t>
      </w:r>
      <w:r>
        <w:rPr>
          <w:rFonts w:hint="eastAsia"/>
        </w:rPr>
        <w:t>亿</w:t>
      </w:r>
      <w:r>
        <w:rPr>
          <w:rFonts w:hint="eastAsia"/>
        </w:rPr>
        <w:t>GB</w:t>
      </w:r>
      <w:r>
        <w:rPr>
          <w:rFonts w:hint="eastAsia"/>
        </w:rPr>
        <w:t>。对于一些需要无限期保存海量信息的机构，比如电影公司和粒子物理实验室，在综合考虑价格和存储密度这两个因素之后，天平可能很快会向</w:t>
      </w:r>
      <w:r>
        <w:rPr>
          <w:rFonts w:hint="eastAsia"/>
        </w:rPr>
        <w:t>DNA</w:t>
      </w:r>
      <w:r>
        <w:rPr>
          <w:rFonts w:hint="eastAsia"/>
        </w:rPr>
        <w:t>倾斜。</w:t>
      </w:r>
    </w:p>
    <w:p w14:paraId="7BBBACE2" w14:textId="77777777" w:rsidR="000423BA" w:rsidRDefault="000423BA" w:rsidP="000423BA"/>
    <w:p w14:paraId="69E446E5" w14:textId="77777777" w:rsidR="000423BA" w:rsidRDefault="000423BA" w:rsidP="000423BA">
      <w:r>
        <w:t>The obvious temptation when designing a DNA-based storage system is to see the ones and zeros of binary data and the chemical base pairs (AT and GC) of deoxyribose nucleic acid as equivalent, and simply to translate the one into the other, with each file to be stored corresponding to a single, large DNA molecule. Unfortunately, this yields molecules that are hard for sequencing machines to read when the time comes to look at what data the DNA is encoding. In particular, there are places in computer data that consist of long strings of either ones or zeros. DNA sequencers have difficulty when faced with similarly monotonous strings of base pairs.</w:t>
      </w:r>
    </w:p>
    <w:p w14:paraId="7580B580" w14:textId="77777777" w:rsidR="000423BA" w:rsidRDefault="000423BA" w:rsidP="000423BA"/>
    <w:p w14:paraId="65BFE86F" w14:textId="77777777" w:rsidR="000423BA" w:rsidRDefault="000423BA" w:rsidP="000423BA">
      <w:pPr>
        <w:rPr>
          <w:rFonts w:hint="eastAsia"/>
        </w:rPr>
      </w:pPr>
      <w:r>
        <w:rPr>
          <w:rFonts w:hint="eastAsia"/>
        </w:rPr>
        <w:t>在设计基于</w:t>
      </w:r>
      <w:r>
        <w:rPr>
          <w:rFonts w:hint="eastAsia"/>
        </w:rPr>
        <w:t>DNA</w:t>
      </w:r>
      <w:r>
        <w:rPr>
          <w:rFonts w:hint="eastAsia"/>
        </w:rPr>
        <w:t>的存储系统时，人们显然很愿意将二进制数据的</w:t>
      </w:r>
      <w:r>
        <w:rPr>
          <w:rFonts w:hint="eastAsia"/>
        </w:rPr>
        <w:t>1</w:t>
      </w:r>
      <w:r>
        <w:rPr>
          <w:rFonts w:hint="eastAsia"/>
        </w:rPr>
        <w:t>和</w:t>
      </w:r>
      <w:r>
        <w:rPr>
          <w:rFonts w:hint="eastAsia"/>
        </w:rPr>
        <w:t>0</w:t>
      </w:r>
      <w:r>
        <w:rPr>
          <w:rFonts w:hint="eastAsia"/>
        </w:rPr>
        <w:t>与脱氧核糖核酸的化学碱基对（</w:t>
      </w:r>
      <w:r>
        <w:rPr>
          <w:rFonts w:hint="eastAsia"/>
        </w:rPr>
        <w:t>AT</w:t>
      </w:r>
      <w:r>
        <w:rPr>
          <w:rFonts w:hint="eastAsia"/>
        </w:rPr>
        <w:t>和</w:t>
      </w:r>
      <w:r>
        <w:rPr>
          <w:rFonts w:hint="eastAsia"/>
        </w:rPr>
        <w:t>GC</w:t>
      </w:r>
      <w:r>
        <w:rPr>
          <w:rFonts w:hint="eastAsia"/>
        </w:rPr>
        <w:t>）对应起来，然后只需在两者间进行转换，这样每个要存储的文件就对应一个</w:t>
      </w:r>
      <w:r>
        <w:rPr>
          <w:rFonts w:hint="eastAsia"/>
        </w:rPr>
        <w:t>DNA</w:t>
      </w:r>
      <w:r>
        <w:rPr>
          <w:rFonts w:hint="eastAsia"/>
        </w:rPr>
        <w:t>大分子。遗憾的是，等到查看</w:t>
      </w:r>
      <w:r>
        <w:rPr>
          <w:rFonts w:hint="eastAsia"/>
        </w:rPr>
        <w:t>DNA</w:t>
      </w:r>
      <w:r>
        <w:rPr>
          <w:rFonts w:hint="eastAsia"/>
        </w:rPr>
        <w:t>所编码的数据时，如此产生的分子难以被测序仪读取。特别是有些计算机数据中会有长串的</w:t>
      </w:r>
      <w:r>
        <w:rPr>
          <w:rFonts w:hint="eastAsia"/>
        </w:rPr>
        <w:t>1</w:t>
      </w:r>
      <w:r>
        <w:rPr>
          <w:rFonts w:hint="eastAsia"/>
        </w:rPr>
        <w:t>或长串的</w:t>
      </w:r>
      <w:r>
        <w:rPr>
          <w:rFonts w:hint="eastAsia"/>
        </w:rPr>
        <w:t>0</w:t>
      </w:r>
      <w:r>
        <w:rPr>
          <w:rFonts w:hint="eastAsia"/>
        </w:rPr>
        <w:t>，</w:t>
      </w:r>
      <w:r>
        <w:rPr>
          <w:rFonts w:hint="eastAsia"/>
        </w:rPr>
        <w:t>DNA</w:t>
      </w:r>
      <w:r>
        <w:rPr>
          <w:rFonts w:hint="eastAsia"/>
        </w:rPr>
        <w:t>测序仪如果碰到同样单调的长碱基对就会有麻烦。</w:t>
      </w:r>
    </w:p>
    <w:p w14:paraId="0E44CAC3" w14:textId="77777777" w:rsidR="000423BA" w:rsidRDefault="000423BA" w:rsidP="000423BA"/>
    <w:p w14:paraId="0023458E" w14:textId="77777777" w:rsidR="000423BA" w:rsidRDefault="000423BA" w:rsidP="000423BA">
      <w:r>
        <w:t>Catalog has taken a different tack. The firm’s system is based on 100 different DNA molecules, each ten base pairs long. The order of these bases does not, however, encode the binary data directly. Instead, the company pastes these short DNA molecules together into longer ones. Crucially, the enzyme system it uses to do this is able to assemble short molecules into long ones in whatever order is desired. The order of the short molecular units within a longer molecule encodes, according to a rule book devised by the company, the data to be stored. Starting with 100 types of short molecule means trillions of combinations are possible within a longer one. That enables the long molecules to contain huge amounts of information.</w:t>
      </w:r>
    </w:p>
    <w:p w14:paraId="642FFA3A" w14:textId="77777777" w:rsidR="000423BA" w:rsidRDefault="000423BA" w:rsidP="000423BA"/>
    <w:p w14:paraId="1F9F7245" w14:textId="77777777" w:rsidR="000423BA" w:rsidRDefault="000423BA" w:rsidP="000423BA">
      <w:pPr>
        <w:rPr>
          <w:rFonts w:hint="eastAsia"/>
        </w:rPr>
      </w:pPr>
      <w:r>
        <w:rPr>
          <w:rFonts w:hint="eastAsia"/>
        </w:rPr>
        <w:t>Catalog</w:t>
      </w:r>
      <w:r>
        <w:rPr>
          <w:rFonts w:hint="eastAsia"/>
        </w:rPr>
        <w:t>另辟蹊径。该公司的系统基于</w:t>
      </w:r>
      <w:r>
        <w:rPr>
          <w:rFonts w:hint="eastAsia"/>
        </w:rPr>
        <w:t>100</w:t>
      </w:r>
      <w:r>
        <w:rPr>
          <w:rFonts w:hint="eastAsia"/>
        </w:rPr>
        <w:t>种不同的</w:t>
      </w:r>
      <w:r>
        <w:rPr>
          <w:rFonts w:hint="eastAsia"/>
        </w:rPr>
        <w:t>DNA</w:t>
      </w:r>
      <w:r>
        <w:rPr>
          <w:rFonts w:hint="eastAsia"/>
        </w:rPr>
        <w:t>分子，每个分子的长度为</w:t>
      </w:r>
      <w:r>
        <w:rPr>
          <w:rFonts w:hint="eastAsia"/>
        </w:rPr>
        <w:t>10</w:t>
      </w:r>
      <w:r>
        <w:rPr>
          <w:rFonts w:hint="eastAsia"/>
        </w:rPr>
        <w:t>个碱基对。然而，这些碱基的排列顺序并不直接用来编码二进制数据。</w:t>
      </w:r>
      <w:r>
        <w:rPr>
          <w:rFonts w:hint="eastAsia"/>
        </w:rPr>
        <w:t>Catalog</w:t>
      </w:r>
      <w:r>
        <w:rPr>
          <w:rFonts w:hint="eastAsia"/>
        </w:rPr>
        <w:t>的做法是将这些短链</w:t>
      </w:r>
      <w:r>
        <w:rPr>
          <w:rFonts w:hint="eastAsia"/>
        </w:rPr>
        <w:t>DNA</w:t>
      </w:r>
      <w:r>
        <w:rPr>
          <w:rFonts w:hint="eastAsia"/>
        </w:rPr>
        <w:t>分子连接成较长的分子。关键的一点是，此过程中使用的酶系统能够将短链分子按任意需要的序列组合成长链分子。根据</w:t>
      </w:r>
      <w:r>
        <w:rPr>
          <w:rFonts w:hint="eastAsia"/>
        </w:rPr>
        <w:t>Catalog</w:t>
      </w:r>
      <w:r>
        <w:rPr>
          <w:rFonts w:hint="eastAsia"/>
        </w:rPr>
        <w:t>编写的操作手册，长链分子内的短链分子单元的序列编码了要存储的数据。使用</w:t>
      </w:r>
      <w:r>
        <w:rPr>
          <w:rFonts w:hint="eastAsia"/>
        </w:rPr>
        <w:t>100</w:t>
      </w:r>
      <w:r>
        <w:rPr>
          <w:rFonts w:hint="eastAsia"/>
        </w:rPr>
        <w:t>种短链分子可以在长链分子中形成数万亿种组合。这使得长链分子能够容纳海量信息。</w:t>
      </w:r>
    </w:p>
    <w:p w14:paraId="42EF71D8" w14:textId="77777777" w:rsidR="000423BA" w:rsidRDefault="000423BA" w:rsidP="000423BA"/>
    <w:p w14:paraId="76EF4ED2" w14:textId="77777777" w:rsidR="000423BA" w:rsidRDefault="000423BA" w:rsidP="000423BA">
      <w:r>
        <w:t>The cost savings of Catalog’s method come from the limited number of molecules it starts with. Making new DNA molecules one base pair at a time is expensive, but making copies of existing ones is cheap, as is joining such molecules together. The Catalog approach also means it is harder for data to be misread. Even if a sequencing machine gets a base or two wrong, it is usually possible to guess the identity of the ten-base-pair unit in question, thus preserving the data.</w:t>
      </w:r>
    </w:p>
    <w:p w14:paraId="55AFC8F2" w14:textId="77777777" w:rsidR="000423BA" w:rsidRDefault="000423BA" w:rsidP="000423BA"/>
    <w:p w14:paraId="53BCD317" w14:textId="77777777" w:rsidR="000423BA" w:rsidRDefault="000423BA" w:rsidP="000423BA">
      <w:pPr>
        <w:rPr>
          <w:rFonts w:hint="eastAsia"/>
        </w:rPr>
      </w:pPr>
      <w:r>
        <w:rPr>
          <w:rFonts w:hint="eastAsia"/>
        </w:rPr>
        <w:t>Catalog</w:t>
      </w:r>
      <w:r>
        <w:rPr>
          <w:rFonts w:hint="eastAsia"/>
        </w:rPr>
        <w:t>的方法之所以能节约成本，是因为它使用了有限数目的基础分子。一次生成一个碱基对来构建新的</w:t>
      </w:r>
      <w:r>
        <w:rPr>
          <w:rFonts w:hint="eastAsia"/>
        </w:rPr>
        <w:t>DNA</w:t>
      </w:r>
      <w:r>
        <w:rPr>
          <w:rFonts w:hint="eastAsia"/>
        </w:rPr>
        <w:t>分子成本高昂，但是对现有分子进行复制和连接却很便宜。此外，这种方法也可以减少数据被误读的几率。即使测序仪弄错一两个碱基，通常也能推测识别出由</w:t>
      </w:r>
      <w:r>
        <w:rPr>
          <w:rFonts w:hint="eastAsia"/>
        </w:rPr>
        <w:t>10</w:t>
      </w:r>
      <w:r>
        <w:rPr>
          <w:rFonts w:hint="eastAsia"/>
        </w:rPr>
        <w:t>个碱基对构成的分子单元，从而保存数据。</w:t>
      </w:r>
    </w:p>
    <w:p w14:paraId="0DFAF7C5" w14:textId="77777777" w:rsidR="000423BA" w:rsidRDefault="000423BA" w:rsidP="000423BA"/>
    <w:p w14:paraId="6FFFEEF2" w14:textId="77777777" w:rsidR="000423BA" w:rsidRDefault="000423BA" w:rsidP="000423BA">
      <w:r>
        <w:t>Catalog’s combinatorial approach does mean that more DNA is needed per byte stored than other DNA-based methods require. This increases both the time and the cost of reading it to recover the stored data in electronic form for processing. Overall, though, the method promises to have significant advantages over its predecessors.</w:t>
      </w:r>
    </w:p>
    <w:p w14:paraId="487EA476" w14:textId="77777777" w:rsidR="000423BA" w:rsidRDefault="000423BA" w:rsidP="000423BA"/>
    <w:p w14:paraId="3D782819" w14:textId="77777777" w:rsidR="000423BA" w:rsidRDefault="000423BA" w:rsidP="000423BA">
      <w:pPr>
        <w:rPr>
          <w:rFonts w:hint="eastAsia"/>
        </w:rPr>
      </w:pPr>
      <w:r>
        <w:rPr>
          <w:rFonts w:hint="eastAsia"/>
        </w:rPr>
        <w:t>与其他基于</w:t>
      </w:r>
      <w:r>
        <w:rPr>
          <w:rFonts w:hint="eastAsia"/>
        </w:rPr>
        <w:t>DNA</w:t>
      </w:r>
      <w:r>
        <w:rPr>
          <w:rFonts w:hint="eastAsia"/>
        </w:rPr>
        <w:t>的方法相比，</w:t>
      </w:r>
      <w:r>
        <w:rPr>
          <w:rFonts w:hint="eastAsia"/>
        </w:rPr>
        <w:t>Catalog</w:t>
      </w:r>
      <w:r>
        <w:rPr>
          <w:rFonts w:hint="eastAsia"/>
        </w:rPr>
        <w:t>的组合法每存储一个字节的数据确实需要更多的</w:t>
      </w:r>
      <w:r>
        <w:rPr>
          <w:rFonts w:hint="eastAsia"/>
        </w:rPr>
        <w:t>DNA</w:t>
      </w:r>
      <w:r>
        <w:rPr>
          <w:rFonts w:hint="eastAsia"/>
        </w:rPr>
        <w:t>。因此，读取</w:t>
      </w:r>
      <w:r>
        <w:rPr>
          <w:rFonts w:hint="eastAsia"/>
        </w:rPr>
        <w:t>DNA</w:t>
      </w:r>
      <w:r>
        <w:rPr>
          <w:rFonts w:hint="eastAsia"/>
        </w:rPr>
        <w:t>、将其中存储的数据恢复为电子格式以便处理的时间和成本都会增加。即便如此，总体来说这种方法还是有望比之前的方法具明显优势。</w:t>
      </w:r>
    </w:p>
    <w:p w14:paraId="45A709C5" w14:textId="77777777" w:rsidR="000423BA" w:rsidRDefault="000423BA" w:rsidP="000423BA"/>
    <w:p w14:paraId="342E975E" w14:textId="77777777" w:rsidR="000423BA" w:rsidRDefault="000423BA" w:rsidP="000423BA">
      <w:r>
        <w:t>The next task is to translate that promise into reality. To this end, Catalog is working with Cambridge Consultants, a British technology-development firm, to make a prototype capable of writing about 125 gigabytes of data to DNA every day. If this machine works as hoped (it is supposed to be ready next year), the company intends to produce a more powerful device, able to write 1,000 times faster, within three years. The second age of DNA information storage may then, at last, begin.</w:t>
      </w:r>
    </w:p>
    <w:p w14:paraId="7A71D1F4" w14:textId="77777777" w:rsidR="000423BA" w:rsidRDefault="000423BA" w:rsidP="000423BA"/>
    <w:p w14:paraId="7B90718D" w14:textId="77777777" w:rsidR="000423BA" w:rsidRDefault="000423BA" w:rsidP="000423BA">
      <w:pPr>
        <w:rPr>
          <w:rFonts w:hint="eastAsia"/>
        </w:rPr>
      </w:pPr>
      <w:r>
        <w:rPr>
          <w:rFonts w:hint="eastAsia"/>
        </w:rPr>
        <w:t>下一步是将这一希望变为现实。为此，</w:t>
      </w:r>
      <w:r>
        <w:rPr>
          <w:rFonts w:hint="eastAsia"/>
        </w:rPr>
        <w:t>Catalog</w:t>
      </w:r>
      <w:r>
        <w:rPr>
          <w:rFonts w:hint="eastAsia"/>
        </w:rPr>
        <w:t>正在与英国技术开发公司剑桥咨询（</w:t>
      </w:r>
      <w:r>
        <w:rPr>
          <w:rFonts w:hint="eastAsia"/>
        </w:rPr>
        <w:t>Cambridge Consultants</w:t>
      </w:r>
      <w:r>
        <w:rPr>
          <w:rFonts w:hint="eastAsia"/>
        </w:rPr>
        <w:t>）合作，制造一台每天能将大约</w:t>
      </w:r>
      <w:r>
        <w:rPr>
          <w:rFonts w:hint="eastAsia"/>
        </w:rPr>
        <w:t>125GB</w:t>
      </w:r>
      <w:r>
        <w:rPr>
          <w:rFonts w:hint="eastAsia"/>
        </w:rPr>
        <w:t>的数据写入</w:t>
      </w:r>
      <w:r>
        <w:rPr>
          <w:rFonts w:hint="eastAsia"/>
        </w:rPr>
        <w:t>DNA</w:t>
      </w:r>
      <w:r>
        <w:rPr>
          <w:rFonts w:hint="eastAsia"/>
        </w:rPr>
        <w:t>的样机。这台机器预计明年准备就绪，如果能够达到预期结果，</w:t>
      </w:r>
      <w:r>
        <w:rPr>
          <w:rFonts w:hint="eastAsia"/>
        </w:rPr>
        <w:t>Catalog</w:t>
      </w:r>
      <w:r>
        <w:rPr>
          <w:rFonts w:hint="eastAsia"/>
        </w:rPr>
        <w:t>打算在三年内打造出一台更强大的机器，将写入速度提高</w:t>
      </w:r>
      <w:r>
        <w:rPr>
          <w:rFonts w:hint="eastAsia"/>
        </w:rPr>
        <w:t>1000</w:t>
      </w:r>
      <w:r>
        <w:rPr>
          <w:rFonts w:hint="eastAsia"/>
        </w:rPr>
        <w:t>倍。届时，</w:t>
      </w:r>
      <w:r>
        <w:rPr>
          <w:rFonts w:hint="eastAsia"/>
        </w:rPr>
        <w:t>DNA</w:t>
      </w:r>
      <w:r>
        <w:rPr>
          <w:rFonts w:hint="eastAsia"/>
        </w:rPr>
        <w:t>信息存储的第二个时代可能就最终开启了。</w:t>
      </w:r>
    </w:p>
    <w:p w14:paraId="0C71ED16" w14:textId="77777777" w:rsidR="000423BA" w:rsidRDefault="000423BA" w:rsidP="000423BA">
      <w:pPr>
        <w:pStyle w:val="1"/>
      </w:pPr>
      <w:r>
        <w:lastRenderedPageBreak/>
        <w:t>Public health: Grounding bugs</w:t>
      </w:r>
    </w:p>
    <w:p w14:paraId="09A12BBA" w14:textId="77777777" w:rsidR="000423BA" w:rsidRDefault="000423BA" w:rsidP="000423BA">
      <w:r>
        <w:t>A new way to identify air travellers carrying infectious diseases</w:t>
      </w:r>
    </w:p>
    <w:p w14:paraId="07174408" w14:textId="77777777" w:rsidR="000423BA" w:rsidRDefault="000423BA" w:rsidP="000423BA">
      <w:pPr>
        <w:rPr>
          <w:rFonts w:hint="eastAsia"/>
        </w:rPr>
      </w:pPr>
      <w:r>
        <w:rPr>
          <w:rFonts w:hint="eastAsia"/>
        </w:rPr>
        <w:t>公共卫生：让病菌停飞</w:t>
      </w:r>
    </w:p>
    <w:p w14:paraId="2299A8FF" w14:textId="77777777" w:rsidR="000423BA" w:rsidRDefault="000423BA" w:rsidP="000423BA">
      <w:pPr>
        <w:rPr>
          <w:rFonts w:hint="eastAsia"/>
        </w:rPr>
      </w:pPr>
      <w:r>
        <w:rPr>
          <w:rFonts w:hint="eastAsia"/>
        </w:rPr>
        <w:t>一种识别携带传染病的航空旅客的新方法</w:t>
      </w:r>
    </w:p>
    <w:p w14:paraId="7BF4FA0D" w14:textId="77777777" w:rsidR="000423BA" w:rsidRDefault="000423BA" w:rsidP="000423BA">
      <w:r>
        <w:t xml:space="preserve">20181020 science and technology </w:t>
      </w:r>
      <w:r>
        <w:rPr>
          <w:rFonts w:ascii="Segoe UI Emoji" w:hAnsi="Segoe UI Emoji" w:cs="Segoe UI Emoji"/>
        </w:rPr>
        <w:t>🇬🇧</w:t>
      </w:r>
      <w:r>
        <w:t xml:space="preserve"> English Version</w:t>
      </w:r>
    </w:p>
    <w:p w14:paraId="669CD3A9" w14:textId="77777777" w:rsidR="000423BA" w:rsidRDefault="000423BA" w:rsidP="000423BA"/>
    <w:p w14:paraId="2970DEE0" w14:textId="77777777" w:rsidR="000423BA" w:rsidRDefault="000423BA" w:rsidP="000423BA">
      <w:r>
        <w:t>THE GROWTH of air travel means a potentially pandemic pathogen could spread around the world in days. Even in the absence of that risk, few countries’ authorities are keen on admitting travellers who might transmit disease to those already there. Yet the precautions typically employed at airports to screen incomers’ health are rudimentary.</w:t>
      </w:r>
    </w:p>
    <w:p w14:paraId="6A23011A" w14:textId="77777777" w:rsidR="000423BA" w:rsidRDefault="000423BA" w:rsidP="000423BA"/>
    <w:p w14:paraId="5BEE3875" w14:textId="77777777" w:rsidR="000423BA" w:rsidRDefault="000423BA" w:rsidP="000423BA">
      <w:pPr>
        <w:rPr>
          <w:rFonts w:hint="eastAsia"/>
        </w:rPr>
      </w:pPr>
      <w:r>
        <w:rPr>
          <w:rFonts w:hint="eastAsia"/>
        </w:rPr>
        <w:t>如今航空旅行越来越频繁，意味着一种可能造成大范围流行病的病原体几天内就可传遍全世界。即使没有这种风险，也没有哪个国家的政府乐于接纳可能把疾病传染给本地居民的旅客。但是，机场里检查入境旅客健康状况的预防措施都很粗陋。</w:t>
      </w:r>
    </w:p>
    <w:p w14:paraId="5CF8BD90" w14:textId="77777777" w:rsidR="000423BA" w:rsidRDefault="000423BA" w:rsidP="000423BA"/>
    <w:p w14:paraId="4D8D2E14" w14:textId="77777777" w:rsidR="000423BA" w:rsidRDefault="000423BA" w:rsidP="000423BA">
      <w:r>
        <w:t>It is easy to lie on a questionnaire. A dose of aspirin or other medication can lower body temperatures to the point where they look normal to the infrared cameras which some airports use to monitor passengers’ faces for fever. In any case, many of those infected might not show symptoms, and may even be unaware that they are ill. A cheap, uncheatable and instant diagnostic tool would thus be a boon at airports. And Dirk Kuhlmeier and his colleagues at the Fraunhofer Institute for Cell Therapy and Immunology in Leipzig, Germany, think they have one.</w:t>
      </w:r>
    </w:p>
    <w:p w14:paraId="3C2D9D44" w14:textId="77777777" w:rsidR="000423BA" w:rsidRDefault="000423BA" w:rsidP="000423BA"/>
    <w:p w14:paraId="3CF7180A" w14:textId="77777777" w:rsidR="000423BA" w:rsidRDefault="000423BA" w:rsidP="000423BA">
      <w:r>
        <w:rPr>
          <w:rFonts w:hint="eastAsia"/>
        </w:rPr>
        <w:t>要在回答入境卡上的问题时撒谎很容易。一些机场用红外摄像头监测旅客面部来判断他们是否发烧，但吃片阿斯匹林或别的药物就可以让体温降到让摄像头判定为正常的程度。无论如何，许多感染者可能都没有外在症状，甚至可能都不知道自己病了。因此，一种便宜、防欺骗且即时的诊断工具会是机场的福音。德国莱比锡弗劳恩霍夫细胞治疗和免疫学研究所（</w:t>
      </w:r>
      <w:r>
        <w:rPr>
          <w:rFonts w:hint="eastAsia"/>
        </w:rPr>
        <w:t>Fraunhofer Institute for Cell Therapy and Immunology</w:t>
      </w:r>
      <w:r>
        <w:rPr>
          <w:rFonts w:hint="eastAsia"/>
        </w:rPr>
        <w:t>）的德克·库尔迈耶（</w:t>
      </w:r>
      <w:r>
        <w:rPr>
          <w:rFonts w:hint="eastAsia"/>
        </w:rPr>
        <w:t>Dirk Kuhlmeier</w:t>
      </w:r>
      <w:r>
        <w:rPr>
          <w:rFonts w:hint="eastAsia"/>
        </w:rPr>
        <w:t>）和他的同事们认为他们就有一个这样的工具。</w:t>
      </w:r>
    </w:p>
    <w:p w14:paraId="6E620568" w14:textId="77777777" w:rsidR="000423BA" w:rsidRDefault="000423BA" w:rsidP="000423BA"/>
    <w:p w14:paraId="41765573" w14:textId="77777777" w:rsidR="000423BA" w:rsidRDefault="000423BA" w:rsidP="000423BA">
      <w:r>
        <w:t>Dr Kuhlmeier’s invention, being developed as part of a wider project called HyFly that is intended to stop airports being gateways for infection, is based on technology already familiar to travellers, albeit that most will not recognise its name. Ion mobility spectrometry (IMS) is used to sniff swabs taken from baggage, clothing and personal items in searches for those carrying drugs or explosives. It can identify minute traces of volatile compounds, which drugs and explosives often emit. It works by measuring the ease with which ions (electrically charged molecules) can be drawn through an inert gas by an electric field. An ion’s mobility depends on its size and shape. Individual compounds can thus be identified, and telltales of illegal activity flagged up.</w:t>
      </w:r>
    </w:p>
    <w:p w14:paraId="73B9018E" w14:textId="77777777" w:rsidR="000423BA" w:rsidRDefault="000423BA" w:rsidP="000423BA"/>
    <w:p w14:paraId="1B7D8A31" w14:textId="77777777" w:rsidR="000423BA" w:rsidRDefault="000423BA" w:rsidP="000423BA">
      <w:pPr>
        <w:rPr>
          <w:rFonts w:hint="eastAsia"/>
        </w:rPr>
      </w:pPr>
      <w:r>
        <w:rPr>
          <w:rFonts w:hint="eastAsia"/>
        </w:rPr>
        <w:t>库尔迈耶的发明是名为</w:t>
      </w:r>
      <w:r>
        <w:rPr>
          <w:rFonts w:hint="eastAsia"/>
        </w:rPr>
        <w:t>HyFly</w:t>
      </w:r>
      <w:r>
        <w:rPr>
          <w:rFonts w:hint="eastAsia"/>
        </w:rPr>
        <w:t>的项目的一部分，这个规模更大的项目是为了阻止机场成为感染的侵入口。它用到了旅客已经很熟悉但大多数人都叫不出名字的一种技术。这种技术叫离子迁移谱（</w:t>
      </w:r>
      <w:r>
        <w:rPr>
          <w:rFonts w:hint="eastAsia"/>
        </w:rPr>
        <w:t>Ion mobility spectrometry</w:t>
      </w:r>
      <w:r>
        <w:rPr>
          <w:rFonts w:hint="eastAsia"/>
        </w:rPr>
        <w:t>，</w:t>
      </w:r>
      <w:r>
        <w:rPr>
          <w:rFonts w:hint="eastAsia"/>
        </w:rPr>
        <w:t>IMS</w:t>
      </w:r>
      <w:r>
        <w:rPr>
          <w:rFonts w:hint="eastAsia"/>
        </w:rPr>
        <w:t>），用来检测在行李、衣服和个人物品上擦拭过的棉签，以寻找携带毒品或爆炸物的人。它可以检测出毒品或爆炸物通常会释放的微量挥发性化合物。它的工作原理是测量离子（带电粒子）在惰性气体中被电场吸引的容易程度。离子的迁移能力取决于它的大小和形状。这样就可以检测各种化合物，从而发现非法活动的迹象。</w:t>
      </w:r>
    </w:p>
    <w:p w14:paraId="3A2B38F7" w14:textId="77777777" w:rsidR="000423BA" w:rsidRDefault="000423BA" w:rsidP="000423BA"/>
    <w:p w14:paraId="27353A4B" w14:textId="77777777" w:rsidR="000423BA" w:rsidRDefault="000423BA" w:rsidP="000423BA">
      <w:r>
        <w:t>IMS is used medically, as well, to screen patients’ breath for compounds that indicate lung cancer. Dr Kuhlmeier reckoned he could extend this to detecting signs of respiratory bacterial infection—and laboratory tests that he and his team conducted suggested this was indeed possible. They discovered that they could even distinguish strains that have become resistant to antibiotics from those that have not. This shows that, in theory, IMS could quickly determine from a sample of breath if someone had an illness such as tuberculosis or diphtheria.</w:t>
      </w:r>
    </w:p>
    <w:p w14:paraId="400A0B90" w14:textId="77777777" w:rsidR="000423BA" w:rsidRDefault="000423BA" w:rsidP="000423BA"/>
    <w:p w14:paraId="5C6A759E" w14:textId="77777777" w:rsidR="000423BA" w:rsidRDefault="000423BA" w:rsidP="000423BA">
      <w:pPr>
        <w:rPr>
          <w:rFonts w:hint="eastAsia"/>
        </w:rPr>
      </w:pPr>
      <w:r>
        <w:rPr>
          <w:rFonts w:hint="eastAsia"/>
        </w:rPr>
        <w:t>医学上也用</w:t>
      </w:r>
      <w:r>
        <w:rPr>
          <w:rFonts w:hint="eastAsia"/>
        </w:rPr>
        <w:t>IMS</w:t>
      </w:r>
      <w:r>
        <w:rPr>
          <w:rFonts w:hint="eastAsia"/>
        </w:rPr>
        <w:t>筛检患者呼出物中提示肺癌的化合物。库尔迈耶认为，他可以将此用途扩展到检测呼吸道细菌感染的迹象，而他和团队进行的实验室测试表明这的确可能实现。他们发现用这个方法甚至可以把对抗生素产生耐药性的菌株和没有产生耐药性的菌株区分开来。这表明，理论上</w:t>
      </w:r>
      <w:r>
        <w:rPr>
          <w:rFonts w:hint="eastAsia"/>
        </w:rPr>
        <w:t>IMS</w:t>
      </w:r>
      <w:r>
        <w:rPr>
          <w:rFonts w:hint="eastAsia"/>
        </w:rPr>
        <w:t>可以通过呼吸样本快速确定某人是否患有肺结核或白喉等疾病。</w:t>
      </w:r>
    </w:p>
    <w:p w14:paraId="7B2F1439" w14:textId="77777777" w:rsidR="000423BA" w:rsidRDefault="000423BA" w:rsidP="000423BA"/>
    <w:p w14:paraId="5827C924" w14:textId="77777777" w:rsidR="000423BA" w:rsidRDefault="000423BA" w:rsidP="000423BA">
      <w:r>
        <w:t>Turning theory into practice, however, brings complications. Chief among them is that even healthy people exhale lots of organic compounds. They do so especially if they have been eating spicy food, which contains a confusing array of such molecules. To deal with this, the team have developed an initial sorting stage, using a second technique called gas chromatography, to separate compounds so they are more easily analysed.</w:t>
      </w:r>
    </w:p>
    <w:p w14:paraId="095C3C6E" w14:textId="77777777" w:rsidR="000423BA" w:rsidRDefault="000423BA" w:rsidP="000423BA"/>
    <w:p w14:paraId="3286ECFA" w14:textId="77777777" w:rsidR="000423BA" w:rsidRDefault="000423BA" w:rsidP="000423BA">
      <w:pPr>
        <w:rPr>
          <w:rFonts w:hint="eastAsia"/>
        </w:rPr>
      </w:pPr>
      <w:r>
        <w:rPr>
          <w:rFonts w:hint="eastAsia"/>
        </w:rPr>
        <w:t>不过，把理论转化为实践的过程会出现复杂的情形。最主要的麻烦是，即便是健康人也会呼出大量的有机化合物，特别是在食用了辛辣食物的情况下，因为辛辣食物包含各种各样容易混淆的这类分子。为了解决这个问题，团队研发了一个初步分类拣选的步骤，使用称作“气相色谱法”的第二种技术来分离化合物，让它们更便于分析。</w:t>
      </w:r>
    </w:p>
    <w:p w14:paraId="7D3E0251" w14:textId="77777777" w:rsidR="000423BA" w:rsidRDefault="000423BA" w:rsidP="000423BA"/>
    <w:p w14:paraId="4EEBD2EA" w14:textId="77777777" w:rsidR="000423BA" w:rsidRDefault="000423BA" w:rsidP="000423BA">
      <w:r>
        <w:t>Bacteria, though, are only one source of illness. Viruses are equally dangerous. But viruses are not exactly living things and so do not have a metabolism which produces the sorts of compounds that bacteria generate. They do, however, change the metabolisms of the cells they infect. So Dr Kuhlmeier and his colleagues are now looking to see whether IMS can pick up these changes as well. If they succeed it would extend the scope of the technology to illnesses such as influenza and SARS.</w:t>
      </w:r>
    </w:p>
    <w:p w14:paraId="48072DA7" w14:textId="77777777" w:rsidR="000423BA" w:rsidRDefault="000423BA" w:rsidP="000423BA"/>
    <w:p w14:paraId="566F46EB" w14:textId="77777777" w:rsidR="000423BA" w:rsidRDefault="000423BA" w:rsidP="000423BA">
      <w:pPr>
        <w:rPr>
          <w:rFonts w:hint="eastAsia"/>
        </w:rPr>
      </w:pPr>
      <w:r>
        <w:rPr>
          <w:rFonts w:hint="eastAsia"/>
        </w:rPr>
        <w:t>不过细菌只是疾病的来源之一。病毒同样危险。但病毒并不是真正的生命体，因此没有新陈代谢，不会像细菌那样产生各种化合物。然而，它们确实改变了它们所感染的细胞的新陈代谢。因此，库尔迈耶的团队正在研究</w:t>
      </w:r>
      <w:r>
        <w:rPr>
          <w:rFonts w:hint="eastAsia"/>
        </w:rPr>
        <w:t>IMS</w:t>
      </w:r>
      <w:r>
        <w:rPr>
          <w:rFonts w:hint="eastAsia"/>
        </w:rPr>
        <w:t>是否也能检测到这些变化。如果他们成功了，这项技术的应用范围将扩大到流感和</w:t>
      </w:r>
      <w:r>
        <w:rPr>
          <w:rFonts w:hint="eastAsia"/>
        </w:rPr>
        <w:t>SARS</w:t>
      </w:r>
      <w:r>
        <w:rPr>
          <w:rFonts w:hint="eastAsia"/>
        </w:rPr>
        <w:t>等疾病。</w:t>
      </w:r>
    </w:p>
    <w:p w14:paraId="06008AC1" w14:textId="77777777" w:rsidR="000423BA" w:rsidRDefault="000423BA" w:rsidP="000423BA"/>
    <w:p w14:paraId="5DD7B85F" w14:textId="77777777" w:rsidR="000423BA" w:rsidRDefault="000423BA" w:rsidP="000423BA">
      <w:r>
        <w:t>The team plan to test their machine—essentially a large breathalyser that has one-use disposable mouthpieces—at clinics later this year, with the help of volunteers who have already been diagnosed with either bacterial or viral infections. These volunteers will also provide details of what they have been eating, so that the influence of various foods can be examined. If all goes well, trials at an airport should follow.</w:t>
      </w:r>
    </w:p>
    <w:p w14:paraId="37C8FF6F" w14:textId="77777777" w:rsidR="000423BA" w:rsidRDefault="000423BA" w:rsidP="000423BA"/>
    <w:p w14:paraId="34FC26E2" w14:textId="77777777" w:rsidR="000423BA" w:rsidRDefault="000423BA" w:rsidP="000423BA">
      <w:pPr>
        <w:rPr>
          <w:rFonts w:hint="eastAsia"/>
        </w:rPr>
      </w:pPr>
      <w:r>
        <w:rPr>
          <w:rFonts w:hint="eastAsia"/>
        </w:rPr>
        <w:t>研究团队计划今年底在各个诊所测试他们的仪器——其实就是一台使用一次性吹嘴的大型呼气测量仪。已被确诊细菌感染或病毒感染的志愿者将为测试提供帮助。他们还会详细告知自己吃了什么食物，这样就可检测各种食物对检测疾病的影响。如果一切顺利，之后会在机场展开测试。</w:t>
      </w:r>
    </w:p>
    <w:p w14:paraId="486C729C" w14:textId="77777777" w:rsidR="000423BA" w:rsidRDefault="000423BA" w:rsidP="000423BA"/>
    <w:p w14:paraId="0375A198" w14:textId="77777777" w:rsidR="000423BA" w:rsidRDefault="000423BA" w:rsidP="000423BA">
      <w:r>
        <w:t>As to cost, the group expects that an IMS machine modified to their requirements would be little more expensive than the $20,000 price tag for one designed to detect drugs and explosives. And if airport trials prove the technology to be reliable, they hope to close the loop by offering it back to hospitals and clinics for the rapid analysis of infectious diseases.</w:t>
      </w:r>
    </w:p>
    <w:p w14:paraId="52C4EC4E" w14:textId="77777777" w:rsidR="000423BA" w:rsidRDefault="000423BA" w:rsidP="000423BA"/>
    <w:p w14:paraId="67AA4CFE" w14:textId="77777777" w:rsidR="000423BA" w:rsidRDefault="000423BA" w:rsidP="000423BA">
      <w:pPr>
        <w:rPr>
          <w:rFonts w:hint="eastAsia"/>
        </w:rPr>
      </w:pPr>
      <w:r>
        <w:rPr>
          <w:rFonts w:hint="eastAsia"/>
        </w:rPr>
        <w:t>至于成本，该团队预计一款经改造以符合要求的</w:t>
      </w:r>
      <w:r>
        <w:rPr>
          <w:rFonts w:hint="eastAsia"/>
        </w:rPr>
        <w:t>IMS</w:t>
      </w:r>
      <w:r>
        <w:rPr>
          <w:rFonts w:hint="eastAsia"/>
        </w:rPr>
        <w:t>仪器的价格会略高于毒品和爆炸物检测设备</w:t>
      </w:r>
      <w:r>
        <w:rPr>
          <w:rFonts w:hint="eastAsia"/>
        </w:rPr>
        <w:t>2</w:t>
      </w:r>
      <w:r>
        <w:rPr>
          <w:rFonts w:hint="eastAsia"/>
        </w:rPr>
        <w:t>万美元的售价。如果机场测试证明这种技术是可靠的，他们希望再将它回馈给医院和诊所，用于传染病的快速分析。</w:t>
      </w:r>
    </w:p>
    <w:p w14:paraId="7F209C42" w14:textId="77777777" w:rsidR="000423BA" w:rsidRDefault="000423BA" w:rsidP="000423BA">
      <w:pPr>
        <w:pStyle w:val="1"/>
      </w:pPr>
      <w:r>
        <w:t>Arab aviation: Take the long way home</w:t>
      </w:r>
    </w:p>
    <w:p w14:paraId="211786D1" w14:textId="77777777" w:rsidR="000423BA" w:rsidRDefault="000423BA" w:rsidP="000423BA">
      <w:r>
        <w:t>Where the shortest distance between two points is a squiggle</w:t>
      </w:r>
    </w:p>
    <w:p w14:paraId="1E9BB6B3" w14:textId="77777777" w:rsidR="000423BA" w:rsidRDefault="000423BA" w:rsidP="000423BA">
      <w:pPr>
        <w:rPr>
          <w:rFonts w:hint="eastAsia"/>
        </w:rPr>
      </w:pPr>
      <w:r>
        <w:rPr>
          <w:rFonts w:hint="eastAsia"/>
        </w:rPr>
        <w:t>阿拉伯航空业：绕路回家</w:t>
      </w:r>
    </w:p>
    <w:p w14:paraId="56BCC266" w14:textId="77777777" w:rsidR="000423BA" w:rsidRDefault="000423BA" w:rsidP="000423BA">
      <w:pPr>
        <w:rPr>
          <w:rFonts w:hint="eastAsia"/>
        </w:rPr>
      </w:pPr>
      <w:r>
        <w:rPr>
          <w:rFonts w:hint="eastAsia"/>
        </w:rPr>
        <w:t>在这里，两点之间曲线最近</w:t>
      </w:r>
    </w:p>
    <w:p w14:paraId="227AA6F0" w14:textId="77777777" w:rsidR="000423BA" w:rsidRDefault="000423BA" w:rsidP="000423BA">
      <w:r>
        <w:t xml:space="preserve">20181020 middle east and africa </w:t>
      </w:r>
      <w:r>
        <w:rPr>
          <w:rFonts w:ascii="Segoe UI Emoji" w:hAnsi="Segoe UI Emoji" w:cs="Segoe UI Emoji"/>
        </w:rPr>
        <w:t>🇬🇧</w:t>
      </w:r>
      <w:r>
        <w:t xml:space="preserve"> English Version</w:t>
      </w:r>
    </w:p>
    <w:p w14:paraId="1ADF441A" w14:textId="77777777" w:rsidR="000423BA" w:rsidRDefault="000423BA" w:rsidP="000423BA">
      <w:r>
        <w:lastRenderedPageBreak/>
        <w:t>IN CALMER times the flight from Dubai to Beirut ends with stunning vistas of the hills of Damascus and the mountains of Lebanon. But for years the airspace over Syria has been crowded with warplanes. The Gulf airlines no longer use it. Instead Emirates, the flag carrier of Dubai, detours across Saudi Arabia and Egypt, adding 700km to the trip. The journey takes even longer on Qatar Airways, which was barred from Saudi airspace after a dispute between the Gulf countries erupted last year. Its route from Doha to Beirut resembles a crook: north over Iran, west across Turkey and south down the coast. What should be a 1,825km flight drags on for 2,865km.</w:t>
      </w:r>
    </w:p>
    <w:p w14:paraId="0244667A" w14:textId="77777777" w:rsidR="000423BA" w:rsidRDefault="000423BA" w:rsidP="000423BA"/>
    <w:p w14:paraId="151BFF4F" w14:textId="77777777" w:rsidR="000423BA" w:rsidRDefault="000423BA" w:rsidP="000423BA">
      <w:pPr>
        <w:rPr>
          <w:rFonts w:hint="eastAsia"/>
        </w:rPr>
      </w:pPr>
      <w:r>
        <w:rPr>
          <w:rFonts w:hint="eastAsia"/>
        </w:rPr>
        <w:t>在比较和平的时期，在迪拜飞往贝鲁特的航班终段可以望到大马士革的丘陵和黎巴嫩的群山这样令人惊叹的壮丽景象。但多年来，叙利亚上方的空域一直遍布战机。波斯湾的航空公司已不再飞经这一区域。迪拜的国家航空公司阿联酋航空（</w:t>
      </w:r>
      <w:r>
        <w:rPr>
          <w:rFonts w:hint="eastAsia"/>
        </w:rPr>
        <w:t>Emirates</w:t>
      </w:r>
      <w:r>
        <w:rPr>
          <w:rFonts w:hint="eastAsia"/>
        </w:rPr>
        <w:t>）改道飞经沙特阿拉伯和埃及，航行距离因此增加</w:t>
      </w:r>
      <w:r>
        <w:rPr>
          <w:rFonts w:hint="eastAsia"/>
        </w:rPr>
        <w:t>700</w:t>
      </w:r>
      <w:r>
        <w:rPr>
          <w:rFonts w:hint="eastAsia"/>
        </w:rPr>
        <w:t>公里。卡塔尔航空（</w:t>
      </w:r>
      <w:r>
        <w:rPr>
          <w:rFonts w:hint="eastAsia"/>
        </w:rPr>
        <w:t>Qatar Airways</w:t>
      </w:r>
      <w:r>
        <w:rPr>
          <w:rFonts w:hint="eastAsia"/>
        </w:rPr>
        <w:t>）的航班还要飞更久，因为去年海湾国家之间爆发争端后，这家公司被禁止进入沙特领空。它从多哈到贝鲁特的航线形状像个钩子：先向北取道伊朗，向西飞经土耳其，再沿地中海海岸线向南飞行抵达。本应是</w:t>
      </w:r>
      <w:r>
        <w:rPr>
          <w:rFonts w:hint="eastAsia"/>
        </w:rPr>
        <w:t>1825</w:t>
      </w:r>
      <w:r>
        <w:rPr>
          <w:rFonts w:hint="eastAsia"/>
        </w:rPr>
        <w:t>公里的飞行距离拉长到了</w:t>
      </w:r>
      <w:r>
        <w:rPr>
          <w:rFonts w:hint="eastAsia"/>
        </w:rPr>
        <w:t>2865</w:t>
      </w:r>
      <w:r>
        <w:rPr>
          <w:rFonts w:hint="eastAsia"/>
        </w:rPr>
        <w:t>公里。</w:t>
      </w:r>
    </w:p>
    <w:p w14:paraId="6E1E3AE3" w14:textId="77777777" w:rsidR="000423BA" w:rsidRDefault="000423BA" w:rsidP="000423BA"/>
    <w:p w14:paraId="18C6085C" w14:textId="77777777" w:rsidR="000423BA" w:rsidRDefault="000423BA" w:rsidP="000423BA">
      <w:r>
        <w:t>The best way to visualise the Middle East’s many conflicts is, literally, from 30,000 feet. Because of wars and political disputes, large bits of the region are off-limits to passenger jets. A straight line between Cairo and Amman is about 500km. That line crosses north Sinai, though, where Egypt is fighting an Islamist insurgency. Pilots fly south to avoid it, adding an extra 190km to their trips. Libya and Yemen are beset by civil wars, complicating routes to Africa.</w:t>
      </w:r>
    </w:p>
    <w:p w14:paraId="003B6880" w14:textId="77777777" w:rsidR="000423BA" w:rsidRDefault="000423BA" w:rsidP="000423BA"/>
    <w:p w14:paraId="02249706" w14:textId="77777777" w:rsidR="000423BA" w:rsidRDefault="000423BA" w:rsidP="000423BA">
      <w:pPr>
        <w:rPr>
          <w:rFonts w:hint="eastAsia"/>
        </w:rPr>
      </w:pPr>
      <w:r>
        <w:rPr>
          <w:rFonts w:hint="eastAsia"/>
        </w:rPr>
        <w:t>要感受中东地区的众多冲突，最直观的方式就是飞上三万英尺的高空。由于战争和政治争端，该地区很多地方都禁止民航飞行。开罗和安曼之间的直线距离约为</w:t>
      </w:r>
      <w:r>
        <w:rPr>
          <w:rFonts w:hint="eastAsia"/>
        </w:rPr>
        <w:t>500</w:t>
      </w:r>
      <w:r>
        <w:rPr>
          <w:rFonts w:hint="eastAsia"/>
        </w:rPr>
        <w:t>公里。但这条直线经过北西奈，埃及与伊斯兰叛乱分子正在这里作战。为避开这一冲突区域，飞行员要向南飞行，行程因而增加了</w:t>
      </w:r>
      <w:r>
        <w:rPr>
          <w:rFonts w:hint="eastAsia"/>
        </w:rPr>
        <w:t>190</w:t>
      </w:r>
      <w:r>
        <w:rPr>
          <w:rFonts w:hint="eastAsia"/>
        </w:rPr>
        <w:t>公里。利比亚和也门深陷内战，让通往非洲的航线也变得复杂。</w:t>
      </w:r>
    </w:p>
    <w:p w14:paraId="50C26E36" w14:textId="77777777" w:rsidR="000423BA" w:rsidRDefault="000423BA" w:rsidP="000423BA"/>
    <w:p w14:paraId="4E0AFC33" w14:textId="77777777" w:rsidR="000423BA" w:rsidRDefault="000423BA" w:rsidP="000423BA"/>
    <w:p w14:paraId="167A0E57" w14:textId="77777777" w:rsidR="000423BA" w:rsidRDefault="000423BA" w:rsidP="000423BA">
      <w:r>
        <w:t>Since most Arab countries do not recognise Israel, their airlines avoid it. Even the national carrier of Egypt, which signed a peace treaty with Israel 40 years ago, skirts Israeli airspace. (It operates a daily flight to Tel Aviv via a subsidiary, Air Sinai, often on an unmarked Embraer.) Royal Jordanian is a rare exception, but it cannot cross Israel en route to Lebanon. As the crow flies it is 220km from Amman to Beirut. As Royal Jordanian flies they are 1,070km apart, an almost circular route that dodges both Israel and Syria. El Al faces similar restrictions: to reach Asia the Israeli carrier flies all the way down the Red Sea, to the Horn of Africa, before turning east.</w:t>
      </w:r>
    </w:p>
    <w:p w14:paraId="6384E2F7" w14:textId="77777777" w:rsidR="000423BA" w:rsidRDefault="000423BA" w:rsidP="000423BA"/>
    <w:p w14:paraId="7C0402E1" w14:textId="77777777" w:rsidR="000423BA" w:rsidRDefault="000423BA" w:rsidP="000423BA">
      <w:pPr>
        <w:rPr>
          <w:rFonts w:hint="eastAsia"/>
        </w:rPr>
      </w:pPr>
      <w:r>
        <w:rPr>
          <w:rFonts w:hint="eastAsia"/>
        </w:rPr>
        <w:t>大多数阿拉伯国家都不承认以色列，因此它们的航空公司都会绕飞以色列。埃及在</w:t>
      </w:r>
      <w:r>
        <w:rPr>
          <w:rFonts w:hint="eastAsia"/>
        </w:rPr>
        <w:t>40</w:t>
      </w:r>
      <w:r>
        <w:rPr>
          <w:rFonts w:hint="eastAsia"/>
        </w:rPr>
        <w:t>年前与以色列签署了和平条约，但就连埃及的国家航空公司都会绕过以色列领空。埃及航空通过子公司西奈航空（</w:t>
      </w:r>
      <w:r>
        <w:rPr>
          <w:rFonts w:hint="eastAsia"/>
        </w:rPr>
        <w:t>Air Sinai</w:t>
      </w:r>
      <w:r>
        <w:rPr>
          <w:rFonts w:hint="eastAsia"/>
        </w:rPr>
        <w:t>）运营一班每日飞往特拉维夫的航班，执飞的通常是不携带标志的</w:t>
      </w:r>
      <w:r>
        <w:rPr>
          <w:rFonts w:hint="eastAsia"/>
        </w:rPr>
        <w:t>Embraer</w:t>
      </w:r>
      <w:r>
        <w:rPr>
          <w:rFonts w:hint="eastAsia"/>
        </w:rPr>
        <w:t>（巴西航空工业公司制造）飞机。约旦皇家航空（</w:t>
      </w:r>
      <w:r>
        <w:rPr>
          <w:rFonts w:hint="eastAsia"/>
        </w:rPr>
        <w:t>Royal Jordanian</w:t>
      </w:r>
      <w:r>
        <w:rPr>
          <w:rFonts w:hint="eastAsia"/>
        </w:rPr>
        <w:t>）是一个罕见的例外，但它也不能经以色列飞往黎巴嫩。从安曼到贝鲁特的直线距离是</w:t>
      </w:r>
      <w:r>
        <w:rPr>
          <w:rFonts w:hint="eastAsia"/>
        </w:rPr>
        <w:t>220</w:t>
      </w:r>
      <w:r>
        <w:rPr>
          <w:rFonts w:hint="eastAsia"/>
        </w:rPr>
        <w:t>公里，而约旦皇家航空的飞机得飞</w:t>
      </w:r>
      <w:r>
        <w:rPr>
          <w:rFonts w:hint="eastAsia"/>
        </w:rPr>
        <w:t>1070</w:t>
      </w:r>
      <w:r>
        <w:rPr>
          <w:rFonts w:hint="eastAsia"/>
        </w:rPr>
        <w:t>公里：航线绕开以色列和叙利亚，几乎是画了个圈。以色列航空（</w:t>
      </w:r>
      <w:r>
        <w:rPr>
          <w:rFonts w:hint="eastAsia"/>
        </w:rPr>
        <w:t>El Al</w:t>
      </w:r>
      <w:r>
        <w:rPr>
          <w:rFonts w:hint="eastAsia"/>
        </w:rPr>
        <w:t>）也面临类似的限制：为了到达亚洲，它的飞机要一路飞过红海到达非洲之角后才能向东转。</w:t>
      </w:r>
    </w:p>
    <w:p w14:paraId="40EF7A2F" w14:textId="77777777" w:rsidR="000423BA" w:rsidRDefault="000423BA" w:rsidP="000423BA"/>
    <w:p w14:paraId="3E2F2E12" w14:textId="77777777" w:rsidR="000423BA" w:rsidRDefault="000423BA" w:rsidP="000423BA">
      <w:r>
        <w:t>For travellers this is a nuisance, adding an extra hour or two to journeys. But for airlines it imposes real costs. Qatar Airways posted a $766m profit in the 2017 financial year. In the 2018 financial year (which ended on March 31st) it lost $69m. Operating costs were up by 15%; passenger numbers were down 9%. “We didn’t raise the ticket price,” says Akbar al-Baker, the CEO. “We had to absorb the additional cost.” Emirates and Etihad, the flag carrier of Abu Dhabi, run five daily flights to Beirut. With the detour around Syria, they log an extra 2.7m km every year. Depending on the aircraft, that means up to 19m litres of additional jet fuel, about $11.4m at current prices.</w:t>
      </w:r>
    </w:p>
    <w:p w14:paraId="33074FF1" w14:textId="77777777" w:rsidR="000423BA" w:rsidRDefault="000423BA" w:rsidP="000423BA"/>
    <w:p w14:paraId="3A929D81" w14:textId="77777777" w:rsidR="000423BA" w:rsidRDefault="000423BA" w:rsidP="000423BA">
      <w:pPr>
        <w:rPr>
          <w:rFonts w:hint="eastAsia"/>
        </w:rPr>
      </w:pPr>
      <w:r>
        <w:rPr>
          <w:rFonts w:hint="eastAsia"/>
        </w:rPr>
        <w:lastRenderedPageBreak/>
        <w:t>对于旅客来说，旅程增加了一两个小时很烦人。而对于航空公司来说，却要为这一两个小时花费真金白银。卡塔尔航空在</w:t>
      </w:r>
      <w:r>
        <w:rPr>
          <w:rFonts w:hint="eastAsia"/>
        </w:rPr>
        <w:t>2017</w:t>
      </w:r>
      <w:r>
        <w:rPr>
          <w:rFonts w:hint="eastAsia"/>
        </w:rPr>
        <w:t>财年的利润为</w:t>
      </w:r>
      <w:r>
        <w:rPr>
          <w:rFonts w:hint="eastAsia"/>
        </w:rPr>
        <w:t>7.66</w:t>
      </w:r>
      <w:r>
        <w:rPr>
          <w:rFonts w:hint="eastAsia"/>
        </w:rPr>
        <w:t>亿美元。而</w:t>
      </w:r>
      <w:r>
        <w:rPr>
          <w:rFonts w:hint="eastAsia"/>
        </w:rPr>
        <w:t>2018</w:t>
      </w:r>
      <w:r>
        <w:rPr>
          <w:rFonts w:hint="eastAsia"/>
        </w:rPr>
        <w:t>财年（截至</w:t>
      </w:r>
      <w:r>
        <w:rPr>
          <w:rFonts w:hint="eastAsia"/>
        </w:rPr>
        <w:t>3</w:t>
      </w:r>
      <w:r>
        <w:rPr>
          <w:rFonts w:hint="eastAsia"/>
        </w:rPr>
        <w:t>月</w:t>
      </w:r>
      <w:r>
        <w:rPr>
          <w:rFonts w:hint="eastAsia"/>
        </w:rPr>
        <w:t>31</w:t>
      </w:r>
      <w:r>
        <w:rPr>
          <w:rFonts w:hint="eastAsia"/>
        </w:rPr>
        <w:t>日）亏损了</w:t>
      </w:r>
      <w:r>
        <w:rPr>
          <w:rFonts w:hint="eastAsia"/>
        </w:rPr>
        <w:t>6900</w:t>
      </w:r>
      <w:r>
        <w:rPr>
          <w:rFonts w:hint="eastAsia"/>
        </w:rPr>
        <w:t>万美元。运营成本上涨了</w:t>
      </w:r>
      <w:r>
        <w:rPr>
          <w:rFonts w:hint="eastAsia"/>
        </w:rPr>
        <w:t>15%</w:t>
      </w:r>
      <w:r>
        <w:rPr>
          <w:rFonts w:hint="eastAsia"/>
        </w:rPr>
        <w:t>，乘客人数却下降了</w:t>
      </w:r>
      <w:r>
        <w:rPr>
          <w:rFonts w:hint="eastAsia"/>
        </w:rPr>
        <w:t>9%</w:t>
      </w:r>
      <w:r>
        <w:rPr>
          <w:rFonts w:hint="eastAsia"/>
        </w:rPr>
        <w:t>。“我们没有提高票价，”</w:t>
      </w:r>
      <w:r>
        <w:rPr>
          <w:rFonts w:hint="eastAsia"/>
        </w:rPr>
        <w:t>CEO</w:t>
      </w:r>
      <w:r>
        <w:rPr>
          <w:rFonts w:hint="eastAsia"/>
        </w:rPr>
        <w:t>阿克巴尔·阿尔贝克（</w:t>
      </w:r>
      <w:r>
        <w:rPr>
          <w:rFonts w:hint="eastAsia"/>
        </w:rPr>
        <w:t>Akbar al-Baker</w:t>
      </w:r>
      <w:r>
        <w:rPr>
          <w:rFonts w:hint="eastAsia"/>
        </w:rPr>
        <w:t>）说，“我们不得不自己承担额外成本。”阿联酋航空和阿布扎比酋长国的国家航空公司阿提哈德航空（</w:t>
      </w:r>
      <w:r>
        <w:rPr>
          <w:rFonts w:hint="eastAsia"/>
        </w:rPr>
        <w:t>Etihad</w:t>
      </w:r>
      <w:r>
        <w:rPr>
          <w:rFonts w:hint="eastAsia"/>
        </w:rPr>
        <w:t>）每天有五趟飞贝鲁特的航班。由于要绕开叙利亚，它们每年要多飞</w:t>
      </w:r>
      <w:r>
        <w:rPr>
          <w:rFonts w:hint="eastAsia"/>
        </w:rPr>
        <w:t>270</w:t>
      </w:r>
      <w:r>
        <w:rPr>
          <w:rFonts w:hint="eastAsia"/>
        </w:rPr>
        <w:t>万公里。这意味着最多要额外消耗</w:t>
      </w:r>
      <w:r>
        <w:rPr>
          <w:rFonts w:hint="eastAsia"/>
        </w:rPr>
        <w:t>1900</w:t>
      </w:r>
      <w:r>
        <w:rPr>
          <w:rFonts w:hint="eastAsia"/>
        </w:rPr>
        <w:t>万升的燃油——具体要看机型——按现价计算约为</w:t>
      </w:r>
      <w:r>
        <w:rPr>
          <w:rFonts w:hint="eastAsia"/>
        </w:rPr>
        <w:t>1140</w:t>
      </w:r>
      <w:r>
        <w:rPr>
          <w:rFonts w:hint="eastAsia"/>
        </w:rPr>
        <w:t>万美元。</w:t>
      </w:r>
    </w:p>
    <w:p w14:paraId="25B1263F" w14:textId="77777777" w:rsidR="000423BA" w:rsidRDefault="000423BA" w:rsidP="000423BA"/>
    <w:p w14:paraId="18150433" w14:textId="77777777" w:rsidR="000423BA" w:rsidRDefault="000423BA" w:rsidP="000423BA">
      <w:r>
        <w:t>Travellers in a hurry do have one option. Middle East Airlines (MEA) of Lebanon kept flying throughout the country’s 15-year civil war, despite losing half of its fleet to shelling. The dangers over Syria have not fazed it. MEA did reroute in April, as America weighed a punitive strike over a Syrian chemical-weapons attack. But only briefly. Soon after the cruise missiles landed, MEA’s planes were back in Syrian skies.</w:t>
      </w:r>
    </w:p>
    <w:p w14:paraId="794ECCAD" w14:textId="77777777" w:rsidR="000423BA" w:rsidRDefault="000423BA" w:rsidP="000423BA"/>
    <w:p w14:paraId="5F0EF2DF" w14:textId="77777777" w:rsidR="000423BA" w:rsidRDefault="000423BA" w:rsidP="000423BA">
      <w:pPr>
        <w:rPr>
          <w:rFonts w:hint="eastAsia"/>
        </w:rPr>
      </w:pPr>
      <w:r>
        <w:rPr>
          <w:rFonts w:hint="eastAsia"/>
        </w:rPr>
        <w:t>赶时间的旅客倒还有个选择。黎巴嫩的中东航空公司（</w:t>
      </w:r>
      <w:r>
        <w:rPr>
          <w:rFonts w:hint="eastAsia"/>
        </w:rPr>
        <w:t>MEA</w:t>
      </w:r>
      <w:r>
        <w:rPr>
          <w:rFonts w:hint="eastAsia"/>
        </w:rPr>
        <w:t>）在持续</w:t>
      </w:r>
      <w:r>
        <w:rPr>
          <w:rFonts w:hint="eastAsia"/>
        </w:rPr>
        <w:t>15</w:t>
      </w:r>
      <w:r>
        <w:rPr>
          <w:rFonts w:hint="eastAsia"/>
        </w:rPr>
        <w:t>年的黎巴嫩内战期间不曾中断航班服务，尽管因炮击损失了一半的飞机。叙利亚上空的危险并没有困扰它。由于美国因叙利亚化学武器袭击事件对其实施了惩罚性打击，中东航空在</w:t>
      </w:r>
      <w:r>
        <w:rPr>
          <w:rFonts w:hint="eastAsia"/>
        </w:rPr>
        <w:t>4</w:t>
      </w:r>
      <w:r>
        <w:rPr>
          <w:rFonts w:hint="eastAsia"/>
        </w:rPr>
        <w:t>月曾变道飞行，但也只持续了很短一段时间。巡航导弹落地后不久，中东航空的飞机就又回到了叙利亚的上空。</w:t>
      </w:r>
    </w:p>
    <w:p w14:paraId="213F2A17" w14:textId="77777777" w:rsidR="000423BA" w:rsidRDefault="000423BA" w:rsidP="000423BA">
      <w:pPr>
        <w:pStyle w:val="1"/>
      </w:pPr>
      <w:r>
        <w:t>Manufacturing jobs: The producers</w:t>
      </w:r>
    </w:p>
    <w:p w14:paraId="0F3E892D" w14:textId="77777777" w:rsidR="000423BA" w:rsidRDefault="000423BA" w:rsidP="000423BA">
      <w:r>
        <w:t>Factory employment is defying expectations. Should the president get the credit?</w:t>
      </w:r>
    </w:p>
    <w:p w14:paraId="6D214E80" w14:textId="77777777" w:rsidR="000423BA" w:rsidRDefault="000423BA" w:rsidP="000423BA">
      <w:pPr>
        <w:rPr>
          <w:rFonts w:hint="eastAsia"/>
        </w:rPr>
      </w:pPr>
      <w:r>
        <w:rPr>
          <w:rFonts w:hint="eastAsia"/>
        </w:rPr>
        <w:t>制造业岗位：制造者</w:t>
      </w:r>
    </w:p>
    <w:p w14:paraId="31CD6575" w14:textId="77777777" w:rsidR="000423BA" w:rsidRDefault="000423BA" w:rsidP="000423BA">
      <w:pPr>
        <w:rPr>
          <w:rFonts w:hint="eastAsia"/>
        </w:rPr>
      </w:pPr>
      <w:r>
        <w:rPr>
          <w:rFonts w:hint="eastAsia"/>
        </w:rPr>
        <w:t>美国制造业就业超出预期。是总统的功劳吗？</w:t>
      </w:r>
    </w:p>
    <w:p w14:paraId="2FBA1524" w14:textId="77777777" w:rsidR="000423BA" w:rsidRDefault="000423BA" w:rsidP="000423BA">
      <w:r>
        <w:t xml:space="preserve">20181020 united states </w:t>
      </w:r>
      <w:r>
        <w:rPr>
          <w:rFonts w:ascii="Segoe UI Emoji" w:hAnsi="Segoe UI Emoji" w:cs="Segoe UI Emoji"/>
        </w:rPr>
        <w:t>🇬🇧</w:t>
      </w:r>
      <w:r>
        <w:t xml:space="preserve"> English Version</w:t>
      </w:r>
    </w:p>
    <w:p w14:paraId="049BE130" w14:textId="77777777" w:rsidR="000423BA" w:rsidRDefault="000423BA" w:rsidP="000423BA"/>
    <w:p w14:paraId="6B1AB265" w14:textId="77777777" w:rsidR="000423BA" w:rsidRDefault="000423BA" w:rsidP="000423BA">
      <w:r>
        <w:rPr>
          <w:rFonts w:hint="eastAsia"/>
        </w:rPr>
        <w:t>“</w:t>
      </w:r>
      <w:r>
        <w:t>NATION LONGS for one more day with dying manufacturing sector.” This headline, published in 2014 by the satirical website the Onion, anticipated both President Donald Trump’s fears and the retorts he gets from his critics. Mr Trump campaigned on a promise to bring back jobs in manufacturing after decades of decline. To those who see the future of the American economy in services, these promises seemed backward. When he was head of the National Economic Council, Gary Cohn reportedly asked the president which he would prefer: sitting in nice air-conditioned office, or standing on his feet all day.</w:t>
      </w:r>
    </w:p>
    <w:p w14:paraId="7A3AC33A" w14:textId="77777777" w:rsidR="000423BA" w:rsidRDefault="000423BA" w:rsidP="000423BA"/>
    <w:p w14:paraId="3B606FB2" w14:textId="77777777" w:rsidR="000423BA" w:rsidRDefault="000423BA" w:rsidP="000423BA">
      <w:pPr>
        <w:rPr>
          <w:rFonts w:hint="eastAsia"/>
        </w:rPr>
      </w:pPr>
      <w:r>
        <w:rPr>
          <w:rFonts w:hint="eastAsia"/>
        </w:rPr>
        <w:t>“制造业生命垂危，国人依依不舍。”</w:t>
      </w:r>
      <w:r>
        <w:rPr>
          <w:rFonts w:hint="eastAsia"/>
        </w:rPr>
        <w:t>2014</w:t>
      </w:r>
      <w:r>
        <w:rPr>
          <w:rFonts w:hint="eastAsia"/>
        </w:rPr>
        <w:t>年，讽刺网站“洋葱网”发布了这样一个大标题，预言了总统特朗普的忧惧和批评人士对他的反驳。特朗普在竞选中承诺要挽回数十年间不断减少的制造业就业岗位。在那些认为服务业才是美国经济未来的人看来，这样的承诺是种倒退。据说加里·科恩（</w:t>
      </w:r>
      <w:r>
        <w:rPr>
          <w:rFonts w:hint="eastAsia"/>
        </w:rPr>
        <w:t>Gary Cohn</w:t>
      </w:r>
      <w:r>
        <w:rPr>
          <w:rFonts w:hint="eastAsia"/>
        </w:rPr>
        <w:t>）还在担任国家经济委员会（</w:t>
      </w:r>
      <w:r>
        <w:rPr>
          <w:rFonts w:hint="eastAsia"/>
        </w:rPr>
        <w:t>National Economic Council</w:t>
      </w:r>
      <w:r>
        <w:rPr>
          <w:rFonts w:hint="eastAsia"/>
        </w:rPr>
        <w:t>）主任的时候，曾问特朗普他是更喜欢坐在舒服的有空调的办公室里，还是站一整天。</w:t>
      </w:r>
    </w:p>
    <w:p w14:paraId="7DA9E198" w14:textId="77777777" w:rsidR="000423BA" w:rsidRDefault="000423BA" w:rsidP="000423BA"/>
    <w:p w14:paraId="79406D91" w14:textId="77777777" w:rsidR="000423BA" w:rsidRDefault="000423BA" w:rsidP="000423BA">
      <w:r>
        <w:t>In 2018 it looks as though the president is winning the day. Industrial output is on a tear, and the last few months have seen the best run for growth in manufacturing jobs since the late 1990s. After spending about two decades on a steady march downwards, manufacturing’s share of the labour market appears to have all but stopped falling. Between 1948 and 2008, manufacturing employment fell as a share of private non-farm employment by around 0.4 percentage points each year (see chart). Since January 2010 it has fallen by only 0.3 points in total.</w:t>
      </w:r>
    </w:p>
    <w:p w14:paraId="37B83C80" w14:textId="77777777" w:rsidR="000423BA" w:rsidRDefault="000423BA" w:rsidP="000423BA"/>
    <w:p w14:paraId="31F5D8D6" w14:textId="77777777" w:rsidR="000423BA" w:rsidRDefault="000423BA" w:rsidP="000423BA">
      <w:pPr>
        <w:rPr>
          <w:rFonts w:hint="eastAsia"/>
        </w:rPr>
      </w:pPr>
      <w:r>
        <w:rPr>
          <w:rFonts w:hint="eastAsia"/>
        </w:rPr>
        <w:t>到了</w:t>
      </w:r>
      <w:r>
        <w:rPr>
          <w:rFonts w:hint="eastAsia"/>
        </w:rPr>
        <w:t>2018</w:t>
      </w:r>
      <w:r>
        <w:rPr>
          <w:rFonts w:hint="eastAsia"/>
        </w:rPr>
        <w:t>年，看起来是特朗普最终占了上风。工业产出一路上扬，而且最近几个月制造业就业实现了自上世纪</w:t>
      </w:r>
      <w:r>
        <w:rPr>
          <w:rFonts w:hint="eastAsia"/>
        </w:rPr>
        <w:t>90</w:t>
      </w:r>
      <w:r>
        <w:rPr>
          <w:rFonts w:hint="eastAsia"/>
        </w:rPr>
        <w:t>年代末以来最强劲的增长。制造业在劳动力市场中的占比在经历了约</w:t>
      </w:r>
      <w:r>
        <w:rPr>
          <w:rFonts w:hint="eastAsia"/>
        </w:rPr>
        <w:t>20</w:t>
      </w:r>
      <w:r>
        <w:rPr>
          <w:rFonts w:hint="eastAsia"/>
        </w:rPr>
        <w:t>年的稳步下行后，基本已经停止下跌。</w:t>
      </w:r>
      <w:r>
        <w:rPr>
          <w:rFonts w:hint="eastAsia"/>
        </w:rPr>
        <w:t>1948</w:t>
      </w:r>
      <w:r>
        <w:rPr>
          <w:rFonts w:hint="eastAsia"/>
        </w:rPr>
        <w:t>年至</w:t>
      </w:r>
      <w:r>
        <w:rPr>
          <w:rFonts w:hint="eastAsia"/>
        </w:rPr>
        <w:t>2008</w:t>
      </w:r>
      <w:r>
        <w:rPr>
          <w:rFonts w:hint="eastAsia"/>
        </w:rPr>
        <w:t>年间，制造业就业人口占私营非农就业人口的比重每年约下降</w:t>
      </w:r>
      <w:r>
        <w:rPr>
          <w:rFonts w:hint="eastAsia"/>
        </w:rPr>
        <w:t>0.4</w:t>
      </w:r>
      <w:r>
        <w:rPr>
          <w:rFonts w:hint="eastAsia"/>
        </w:rPr>
        <w:t>个百分点（见图表）。而自</w:t>
      </w:r>
      <w:r>
        <w:rPr>
          <w:rFonts w:hint="eastAsia"/>
        </w:rPr>
        <w:t>2010</w:t>
      </w:r>
      <w:r>
        <w:rPr>
          <w:rFonts w:hint="eastAsia"/>
        </w:rPr>
        <w:t>年</w:t>
      </w:r>
      <w:r>
        <w:rPr>
          <w:rFonts w:hint="eastAsia"/>
        </w:rPr>
        <w:t>1</w:t>
      </w:r>
      <w:r>
        <w:rPr>
          <w:rFonts w:hint="eastAsia"/>
        </w:rPr>
        <w:t>月起，该比重总共只下降了</w:t>
      </w:r>
      <w:r>
        <w:rPr>
          <w:rFonts w:hint="eastAsia"/>
        </w:rPr>
        <w:t>0.3</w:t>
      </w:r>
      <w:r>
        <w:rPr>
          <w:rFonts w:hint="eastAsia"/>
        </w:rPr>
        <w:t>个百分点。</w:t>
      </w:r>
    </w:p>
    <w:p w14:paraId="3F8C5785" w14:textId="77777777" w:rsidR="000423BA" w:rsidRDefault="000423BA" w:rsidP="000423BA"/>
    <w:p w14:paraId="060651A0" w14:textId="77777777" w:rsidR="000423BA" w:rsidRDefault="000423BA" w:rsidP="000423BA"/>
    <w:p w14:paraId="3B762577" w14:textId="77777777" w:rsidR="000423BA" w:rsidRDefault="000423BA" w:rsidP="000423BA">
      <w:r>
        <w:t>Put another way, the number of American manufacturing jobs has been rising almost in line with overall employment for the past eight years, defying both historical experience and expectations. In the recoveries from the recessions of the 1990s and the 2000s manufacturing never regained its share of the labour market. In 2017 the Bureau of Labour Statistics forecast that the number of manufacturing jobs would continue to fall at an average annual rate of 0.6% per year between 2016 and 2026.</w:t>
      </w:r>
    </w:p>
    <w:p w14:paraId="3E8824DE" w14:textId="77777777" w:rsidR="000423BA" w:rsidRDefault="000423BA" w:rsidP="000423BA"/>
    <w:p w14:paraId="07FB1BF0" w14:textId="77777777" w:rsidR="000423BA" w:rsidRDefault="000423BA" w:rsidP="000423BA">
      <w:pPr>
        <w:rPr>
          <w:rFonts w:hint="eastAsia"/>
        </w:rPr>
      </w:pPr>
      <w:r>
        <w:rPr>
          <w:rFonts w:hint="eastAsia"/>
        </w:rPr>
        <w:t>换个说法，过去八年来，美国制造业就业数量差不多随总体就业率的提高而增长，这既不符合历史经验，又出乎人们的预料。在从上世纪</w:t>
      </w:r>
      <w:r>
        <w:rPr>
          <w:rFonts w:hint="eastAsia"/>
        </w:rPr>
        <w:t>90</w:t>
      </w:r>
      <w:r>
        <w:rPr>
          <w:rFonts w:hint="eastAsia"/>
        </w:rPr>
        <w:t>年代和新千年的两次经济衰退中恢复的过程中，制造业在劳动力市场中的占比从未恢复至原有水平。</w:t>
      </w:r>
      <w:r>
        <w:rPr>
          <w:rFonts w:hint="eastAsia"/>
        </w:rPr>
        <w:t>2017</w:t>
      </w:r>
      <w:r>
        <w:rPr>
          <w:rFonts w:hint="eastAsia"/>
        </w:rPr>
        <w:t>年劳工统计局（</w:t>
      </w:r>
      <w:r>
        <w:rPr>
          <w:rFonts w:hint="eastAsia"/>
        </w:rPr>
        <w:t>Bureau of Labour Statistics</w:t>
      </w:r>
      <w:r>
        <w:rPr>
          <w:rFonts w:hint="eastAsia"/>
        </w:rPr>
        <w:t>）预测，</w:t>
      </w:r>
      <w:r>
        <w:rPr>
          <w:rFonts w:hint="eastAsia"/>
        </w:rPr>
        <w:t>2016</w:t>
      </w:r>
      <w:r>
        <w:rPr>
          <w:rFonts w:hint="eastAsia"/>
        </w:rPr>
        <w:t>年到</w:t>
      </w:r>
      <w:r>
        <w:rPr>
          <w:rFonts w:hint="eastAsia"/>
        </w:rPr>
        <w:t>2026</w:t>
      </w:r>
      <w:r>
        <w:rPr>
          <w:rFonts w:hint="eastAsia"/>
        </w:rPr>
        <w:t>年间，制造业岗位数量将会继续以平均每年</w:t>
      </w:r>
      <w:r>
        <w:rPr>
          <w:rFonts w:hint="eastAsia"/>
        </w:rPr>
        <w:t>0.6%</w:t>
      </w:r>
      <w:r>
        <w:rPr>
          <w:rFonts w:hint="eastAsia"/>
        </w:rPr>
        <w:t>的速度减少。</w:t>
      </w:r>
    </w:p>
    <w:p w14:paraId="476B7E02" w14:textId="77777777" w:rsidR="000423BA" w:rsidRDefault="000423BA" w:rsidP="000423BA"/>
    <w:p w14:paraId="01CDF8EF" w14:textId="77777777" w:rsidR="000423BA" w:rsidRDefault="000423BA" w:rsidP="000423BA">
      <w:r>
        <w:t>What is going on? It is possible that the surprising strength of manufacturing employment is a temporary phenomenon, and that it will soon revert to its earlier, downward trend. Is it a prelude to an industrial revolution, in which humans will be replaced by a more programmable kind of factory worker?</w:t>
      </w:r>
    </w:p>
    <w:p w14:paraId="55D39302" w14:textId="77777777" w:rsidR="000423BA" w:rsidRDefault="000423BA" w:rsidP="000423BA"/>
    <w:p w14:paraId="30BB97AF" w14:textId="77777777" w:rsidR="000423BA" w:rsidRDefault="000423BA" w:rsidP="000423BA">
      <w:pPr>
        <w:rPr>
          <w:rFonts w:hint="eastAsia"/>
        </w:rPr>
      </w:pPr>
      <w:r>
        <w:rPr>
          <w:rFonts w:hint="eastAsia"/>
        </w:rPr>
        <w:t>这是怎么回事？制造业就业显现出令人意外的强劲态势有可能只是个暂时现象，也许很快就会回归之前的下行趋势。这种局面会不会是一场工业革命的序幕——人类将会被一种更容易编程的工厂工人取代？</w:t>
      </w:r>
    </w:p>
    <w:p w14:paraId="27B6EAE5" w14:textId="77777777" w:rsidR="000423BA" w:rsidRDefault="000423BA" w:rsidP="000423BA"/>
    <w:p w14:paraId="2F5E1042" w14:textId="77777777" w:rsidR="000423BA" w:rsidRDefault="000423BA" w:rsidP="000423BA">
      <w:r>
        <w:t>Peter Schott of Yale University points out, however, that over the past 60 years the norm has been for the number of manufacturing jobs to recover fully after downturns. The early 2000s was an exception because of a large increase in goods imported from China. If recovery is normal, perhaps it is unsurprising that the current one has lasted so long, because the downturn in 2008 was so deep.</w:t>
      </w:r>
    </w:p>
    <w:p w14:paraId="46A28F3D" w14:textId="77777777" w:rsidR="000423BA" w:rsidRDefault="000423BA" w:rsidP="000423BA"/>
    <w:p w14:paraId="655DFA23" w14:textId="77777777" w:rsidR="000423BA" w:rsidRDefault="000423BA" w:rsidP="000423BA">
      <w:pPr>
        <w:rPr>
          <w:rFonts w:hint="eastAsia"/>
        </w:rPr>
      </w:pPr>
      <w:r>
        <w:rPr>
          <w:rFonts w:hint="eastAsia"/>
        </w:rPr>
        <w:t>然而耶鲁大学的彼得·肖特（</w:t>
      </w:r>
      <w:r>
        <w:rPr>
          <w:rFonts w:hint="eastAsia"/>
        </w:rPr>
        <w:t>Peter Schott</w:t>
      </w:r>
      <w:r>
        <w:rPr>
          <w:rFonts w:hint="eastAsia"/>
        </w:rPr>
        <w:t>）指出，过去</w:t>
      </w:r>
      <w:r>
        <w:rPr>
          <w:rFonts w:hint="eastAsia"/>
        </w:rPr>
        <w:t>60</w:t>
      </w:r>
      <w:r>
        <w:rPr>
          <w:rFonts w:hint="eastAsia"/>
        </w:rPr>
        <w:t>多年来的常态一直都是经济衰退后制造业岗位会完全恢复至先前水平。本世纪初是个例外，原因在于进口自中国的商品大幅增加。如果说就业恢复是正常状况，那么眼下这一次持续了这么久可能也就不足为奇了，毕竟</w:t>
      </w:r>
      <w:r>
        <w:rPr>
          <w:rFonts w:hint="eastAsia"/>
        </w:rPr>
        <w:t>2008</w:t>
      </w:r>
      <w:r>
        <w:rPr>
          <w:rFonts w:hint="eastAsia"/>
        </w:rPr>
        <w:t>年的衰退是那么惨重。</w:t>
      </w:r>
    </w:p>
    <w:p w14:paraId="61520EE4" w14:textId="77777777" w:rsidR="000423BA" w:rsidRDefault="000423BA" w:rsidP="000423BA"/>
    <w:p w14:paraId="24123C89" w14:textId="77777777" w:rsidR="000423BA" w:rsidRDefault="000423BA" w:rsidP="000423BA">
      <w:r>
        <w:t>Alternatively, the robustness of manufacturing jobs could reflect a more permanent shift. “It seems unlikely that the share of manufacturing employment will go to zero. Maybe we have hit the point where the share flattens off,” says Mr Schott. The trend is similar in both non-durable goods and durable goods industries, even though durable goods include things like cars, where sales tend to be more sensitive to the economic cycle.</w:t>
      </w:r>
    </w:p>
    <w:p w14:paraId="6AA92956" w14:textId="77777777" w:rsidR="000423BA" w:rsidRDefault="000423BA" w:rsidP="000423BA"/>
    <w:p w14:paraId="76A3B2B6" w14:textId="77777777" w:rsidR="000423BA" w:rsidRDefault="000423BA" w:rsidP="000423BA">
      <w:pPr>
        <w:rPr>
          <w:rFonts w:hint="eastAsia"/>
        </w:rPr>
      </w:pPr>
      <w:r>
        <w:rPr>
          <w:rFonts w:hint="eastAsia"/>
        </w:rPr>
        <w:t>或者，制造业就业强劲也许反映出一种更持久的变化。“制造业就业的占比似乎不太可能会降到零。或许我们已经下行到了最低点，这个比例会稳定下来。”肖特说。非耐用品和耐用品行业都出现了这样的趋势，尽管耐用品中还包含像汽车这样销售状况往往对经济周期更加敏感的产品。</w:t>
      </w:r>
    </w:p>
    <w:p w14:paraId="010BF498" w14:textId="77777777" w:rsidR="000423BA" w:rsidRDefault="000423BA" w:rsidP="000423BA"/>
    <w:p w14:paraId="42B32417" w14:textId="77777777" w:rsidR="000423BA" w:rsidRDefault="000423BA" w:rsidP="000423BA">
      <w:r>
        <w:t>Robert Lawrence of Harvard University argues that the shift away from manufacturing employment during the second half of the 20th century was mostly the result of gains in productivity, rather than competition from imports. More so than in other sectors, technological progress allowed fewer workers to make more stuff. Consumers did not respond to the resulting lower prices by buying very much more of that stuff, so employment fell.</w:t>
      </w:r>
    </w:p>
    <w:p w14:paraId="6D7C5B06" w14:textId="77777777" w:rsidR="000423BA" w:rsidRDefault="000423BA" w:rsidP="000423BA"/>
    <w:p w14:paraId="56BCE439" w14:textId="77777777" w:rsidR="000423BA" w:rsidRDefault="000423BA" w:rsidP="000423BA">
      <w:pPr>
        <w:rPr>
          <w:rFonts w:hint="eastAsia"/>
        </w:rPr>
      </w:pPr>
      <w:r>
        <w:rPr>
          <w:rFonts w:hint="eastAsia"/>
        </w:rPr>
        <w:t>哈佛大学的罗伯特·劳伦斯（</w:t>
      </w:r>
      <w:r>
        <w:rPr>
          <w:rFonts w:hint="eastAsia"/>
        </w:rPr>
        <w:t>Robert Lawrence</w:t>
      </w:r>
      <w:r>
        <w:rPr>
          <w:rFonts w:hint="eastAsia"/>
        </w:rPr>
        <w:t>）认为，</w:t>
      </w:r>
      <w:r>
        <w:rPr>
          <w:rFonts w:hint="eastAsia"/>
        </w:rPr>
        <w:t>20</w:t>
      </w:r>
      <w:r>
        <w:rPr>
          <w:rFonts w:hint="eastAsia"/>
        </w:rPr>
        <w:t>世纪后半叶就业人口从制造业流出主要是生产率提高的结果，而不是来自进口商品的竞争。由于科技进步，用更少的工人就能生产更多的产品，这一点在制造业尤为突出。而由此带来的价格下降并没有促使消费者大量购买产品，制造业就业率因而下降。</w:t>
      </w:r>
    </w:p>
    <w:p w14:paraId="278C400A" w14:textId="77777777" w:rsidR="000423BA" w:rsidRDefault="000423BA" w:rsidP="000423BA"/>
    <w:p w14:paraId="4A819799" w14:textId="77777777" w:rsidR="000423BA" w:rsidRDefault="000423BA" w:rsidP="000423BA">
      <w:r>
        <w:lastRenderedPageBreak/>
        <w:t>Since the recession, productivity growth in manufacturing relative to services has slowed. Mr Lawrence calls the associated jobs boom the exception that proves the rule. Overall, one can have growth in manufacturing productivity, or growth in manufacturing employment, but not both, he suggests.</w:t>
      </w:r>
    </w:p>
    <w:p w14:paraId="68A1ABDC" w14:textId="77777777" w:rsidR="000423BA" w:rsidRDefault="000423BA" w:rsidP="000423BA"/>
    <w:p w14:paraId="1D4B0A9D" w14:textId="77777777" w:rsidR="000423BA" w:rsidRDefault="000423BA" w:rsidP="000423BA">
      <w:pPr>
        <w:rPr>
          <w:rFonts w:hint="eastAsia"/>
        </w:rPr>
      </w:pPr>
      <w:r>
        <w:rPr>
          <w:rFonts w:hint="eastAsia"/>
        </w:rPr>
        <w:t>自经济衰退以来，制造业生产率增速相对于服务业已经放缓。劳伦斯认为就业增加这个例外反证了生产率增速放缓的事实。他认为，一般来说，一国可以实现制造业生产率提高，或者制造业就业率提高，但不会两者兼得。</w:t>
      </w:r>
    </w:p>
    <w:p w14:paraId="62E2EDE4" w14:textId="77777777" w:rsidR="000423BA" w:rsidRDefault="000423BA" w:rsidP="000423BA"/>
    <w:p w14:paraId="36CD4142" w14:textId="77777777" w:rsidR="000423BA" w:rsidRDefault="000423BA" w:rsidP="000423BA">
      <w:r>
        <w:t>The lacklustre productivity growth could be a temporary feature of the economic cycle. An abundance of workers looking for jobs since the financial crisis has kept a lid on wage growth, perhaps blunting companies’ incentives to invest in labour-saving automation, thereby reducing productivity growth. According to numbers crunched by Nick Bunker of Indeed, a job-matching website, manufacturing is one of the few sectors where the number of unemployed workers continues to exceed the number of job openings.</w:t>
      </w:r>
    </w:p>
    <w:p w14:paraId="7B4D5D5C" w14:textId="77777777" w:rsidR="000423BA" w:rsidRDefault="000423BA" w:rsidP="000423BA"/>
    <w:p w14:paraId="62039133" w14:textId="77777777" w:rsidR="000423BA" w:rsidRDefault="000423BA" w:rsidP="000423BA">
      <w:pPr>
        <w:rPr>
          <w:rFonts w:hint="eastAsia"/>
        </w:rPr>
      </w:pPr>
      <w:r>
        <w:rPr>
          <w:rFonts w:hint="eastAsia"/>
        </w:rPr>
        <w:t>生产率增长乏善可陈有可能是经济周期的一个暂时表现。金融危机后大量出现的求职者抑制了工资增长，可能削弱了企业投资于能节省劳动力的自动化技术的动力，进而降低了生产率增长。求职网站</w:t>
      </w:r>
      <w:r>
        <w:rPr>
          <w:rFonts w:hint="eastAsia"/>
        </w:rPr>
        <w:t>Indeed</w:t>
      </w:r>
      <w:r>
        <w:rPr>
          <w:rFonts w:hint="eastAsia"/>
        </w:rPr>
        <w:t>的尼克·邦克（</w:t>
      </w:r>
      <w:r>
        <w:rPr>
          <w:rFonts w:hint="eastAsia"/>
        </w:rPr>
        <w:t>Nick Bunker</w:t>
      </w:r>
      <w:r>
        <w:rPr>
          <w:rFonts w:hint="eastAsia"/>
        </w:rPr>
        <w:t>）分析数字后得出，制造业是为数不多的失业人口持续超过职位空缺的部门之一。</w:t>
      </w:r>
    </w:p>
    <w:p w14:paraId="3DE63841" w14:textId="77777777" w:rsidR="000423BA" w:rsidRDefault="000423BA" w:rsidP="000423BA"/>
    <w:p w14:paraId="4408F094" w14:textId="77777777" w:rsidR="000423BA" w:rsidRDefault="000423BA" w:rsidP="000423BA">
      <w:r>
        <w:t>Mr Trump’s brand of import-blocking economic nationalism is supposed to encourage companies to bring production back to America. It is possible that his threats to rip up trade deals and impose tariffs are making risk-averse business executives keener to plant their factories at home. However, tariffs on imported steel and aluminium could be pushing them in the opposite direction, by raising input costs for American factories. The same goes for tariffs on imported Chinese parts.</w:t>
      </w:r>
    </w:p>
    <w:p w14:paraId="260224E0" w14:textId="77777777" w:rsidR="000423BA" w:rsidRDefault="000423BA" w:rsidP="000423BA"/>
    <w:p w14:paraId="3B4D6750" w14:textId="77777777" w:rsidR="000423BA" w:rsidRDefault="000423BA" w:rsidP="000423BA">
      <w:pPr>
        <w:rPr>
          <w:rFonts w:hint="eastAsia"/>
        </w:rPr>
      </w:pPr>
      <w:r>
        <w:rPr>
          <w:rFonts w:hint="eastAsia"/>
        </w:rPr>
        <w:t>特朗普那套企图将进口产品阻挡在外的经济民族主义被认为可以促使企业将生产迁回美国。在特朗普撕毁贸易协定、加征关税的威胁下，那些追求规避风险的企业高管可能更有意愿回归美国建厂。然而，对进口钢铝加征关税也许会造成美国工厂投入成本上升，进而将它们推向相反的方向。对进口自中国的零部件加征关税也会有同样的影响。</w:t>
      </w:r>
    </w:p>
    <w:p w14:paraId="23813BE9" w14:textId="77777777" w:rsidR="000423BA" w:rsidRDefault="000423BA" w:rsidP="000423BA"/>
    <w:p w14:paraId="2FE416F0" w14:textId="77777777" w:rsidR="000423BA" w:rsidRDefault="000423BA" w:rsidP="000423BA">
      <w:r>
        <w:t>In any case, the manufacturing renaissance Mr Trump is presiding over does not mark a return to those bygone days when America was great. Historically, the sector was seen as a gateway into the middle classes for Americans with only a high-school education. But over time the composition of employment has shifted towards managerial and professional roles, and away from production jobs that can be done by those with less schooling. Manufacturing workers today are also less likely to be unionised than they once were, so they have fewer benefits.</w:t>
      </w:r>
    </w:p>
    <w:p w14:paraId="5C50BEFE" w14:textId="77777777" w:rsidR="000423BA" w:rsidRDefault="000423BA" w:rsidP="000423BA"/>
    <w:p w14:paraId="20BBECE5" w14:textId="77777777" w:rsidR="000423BA" w:rsidRDefault="000423BA" w:rsidP="000423BA">
      <w:pPr>
        <w:rPr>
          <w:rFonts w:hint="eastAsia"/>
        </w:rPr>
      </w:pPr>
      <w:r>
        <w:rPr>
          <w:rFonts w:hint="eastAsia"/>
        </w:rPr>
        <w:t>总之，特朗普治下出现的制造业复兴并不标志着美国就此回到了它堪称伟大的旧日时光。从历史上看，制造业是那些只有高中学历的美国人通往中产阶级的途径。但随着时间的推移，就业人口已向管理和专业领域转移，并从无需太高教育水平就能胜任的生产岗位上转走。制造业工人如今加入工会的可能性也不比从前，因而获得的福利也更少了。</w:t>
      </w:r>
    </w:p>
    <w:p w14:paraId="647BBFC4" w14:textId="77777777" w:rsidR="000423BA" w:rsidRDefault="000423BA" w:rsidP="000423BA"/>
    <w:p w14:paraId="7A78B357" w14:textId="77777777" w:rsidR="000423BA" w:rsidRDefault="000423BA" w:rsidP="000423BA">
      <w:r>
        <w:t>The type of work being done is changing, too. The rise since 2011 in manufacturing employment has been concentrated production of food and transport equipment, which includes carmaking. Meanwhile, printing, computer-making and the production of clothes each account for a smaller share of manufacturing jobs than they did seven years ago.</w:t>
      </w:r>
    </w:p>
    <w:p w14:paraId="03851B74" w14:textId="77777777" w:rsidR="000423BA" w:rsidRDefault="000423BA" w:rsidP="000423BA"/>
    <w:p w14:paraId="247AD495" w14:textId="77777777" w:rsidR="000423BA" w:rsidRDefault="000423BA" w:rsidP="000423BA">
      <w:pPr>
        <w:rPr>
          <w:rFonts w:hint="eastAsia"/>
        </w:rPr>
      </w:pPr>
      <w:r>
        <w:rPr>
          <w:rFonts w:hint="eastAsia"/>
        </w:rPr>
        <w:t>人们从事的工作种类也在发生变化。</w:t>
      </w:r>
      <w:r>
        <w:rPr>
          <w:rFonts w:hint="eastAsia"/>
        </w:rPr>
        <w:t>2011</w:t>
      </w:r>
      <w:r>
        <w:rPr>
          <w:rFonts w:hint="eastAsia"/>
        </w:rPr>
        <w:t>年后增加的制造业就业人口主要集中在食品生产和包括汽车制造在内的运输设备生产领域。与此同时，印刷、计算机制造和服装生产如今在制造业就业中的占比较七年前均有下降。</w:t>
      </w:r>
    </w:p>
    <w:p w14:paraId="173A2EC0" w14:textId="77777777" w:rsidR="000423BA" w:rsidRDefault="000423BA" w:rsidP="000423BA"/>
    <w:p w14:paraId="2E202E54" w14:textId="77777777" w:rsidR="000423BA" w:rsidRDefault="000423BA" w:rsidP="000423BA">
      <w:r>
        <w:t>Where did we go right?</w:t>
      </w:r>
    </w:p>
    <w:p w14:paraId="239E174C" w14:textId="77777777" w:rsidR="000423BA" w:rsidRDefault="000423BA" w:rsidP="000423BA"/>
    <w:p w14:paraId="02F07CBB" w14:textId="77777777" w:rsidR="000423BA" w:rsidRDefault="000423BA" w:rsidP="000423BA">
      <w:pPr>
        <w:rPr>
          <w:rFonts w:hint="eastAsia"/>
        </w:rPr>
      </w:pPr>
      <w:r>
        <w:rPr>
          <w:rFonts w:hint="eastAsia"/>
        </w:rPr>
        <w:lastRenderedPageBreak/>
        <w:t>我们哪里做对了？</w:t>
      </w:r>
    </w:p>
    <w:p w14:paraId="5EEDB54C" w14:textId="77777777" w:rsidR="000423BA" w:rsidRDefault="000423BA" w:rsidP="000423BA"/>
    <w:p w14:paraId="60511A9F" w14:textId="77777777" w:rsidR="000423BA" w:rsidRDefault="000423BA" w:rsidP="000423BA">
      <w:r>
        <w:t>Jobs are also moving geographically. Since the recovery started, the East North Central region, which includes places like Michigan and Illinois, has captured a share of employment gains that exceeds its share of job losses during the recession. Meanwhile the Middle Atlantic region, which includes New York and Pennsylvania, has seen no net increase in manufacturing employment at all since 2011.</w:t>
      </w:r>
    </w:p>
    <w:p w14:paraId="227739D4" w14:textId="77777777" w:rsidR="000423BA" w:rsidRDefault="000423BA" w:rsidP="000423BA"/>
    <w:p w14:paraId="52F23B5A" w14:textId="77777777" w:rsidR="000423BA" w:rsidRDefault="000423BA" w:rsidP="000423BA">
      <w:pPr>
        <w:rPr>
          <w:rFonts w:hint="eastAsia"/>
        </w:rPr>
      </w:pPr>
      <w:r>
        <w:rPr>
          <w:rFonts w:hint="eastAsia"/>
        </w:rPr>
        <w:t>工作岗位在地理层面也发生了转移。自制造业开始复苏起，密歇根州和伊利诺伊州所在的中部东北区在岗位增长中贡献的份额已经超过了该地区在经济衰退期间岗位流失所占份额。而纽约州和宾夕法尼亚州所在的中大西洋地区自</w:t>
      </w:r>
      <w:r>
        <w:rPr>
          <w:rFonts w:hint="eastAsia"/>
        </w:rPr>
        <w:t>2011</w:t>
      </w:r>
      <w:r>
        <w:rPr>
          <w:rFonts w:hint="eastAsia"/>
        </w:rPr>
        <w:t>年起未录得任何制造业就业人口净增长。</w:t>
      </w:r>
    </w:p>
    <w:p w14:paraId="31DBD485" w14:textId="77777777" w:rsidR="000423BA" w:rsidRDefault="000423BA" w:rsidP="000423BA"/>
    <w:p w14:paraId="5974D093" w14:textId="77777777" w:rsidR="000423BA" w:rsidRDefault="000423BA" w:rsidP="000423BA">
      <w:r>
        <w:t>In politics, however, not all places are created equal. Calculations by The Economist suggest that the counties that voted for Mr Trump in November 2016 have experienced larger manufacturing job gains since 2011. They have also tended to see the largest gains since the election. In these places, manufacturing’s share of overall employment has risen relative to the rest of the country. Far from dying off, manufacturing in America appears to be humming the president’s tune.</w:t>
      </w:r>
    </w:p>
    <w:p w14:paraId="71728492" w14:textId="77777777" w:rsidR="000423BA" w:rsidRDefault="000423BA" w:rsidP="000423BA"/>
    <w:p w14:paraId="5154C7D4" w14:textId="77777777" w:rsidR="000423BA" w:rsidRDefault="000423BA" w:rsidP="000423BA">
      <w:pPr>
        <w:rPr>
          <w:rFonts w:hint="eastAsia"/>
        </w:rPr>
      </w:pPr>
      <w:r>
        <w:rPr>
          <w:rFonts w:hint="eastAsia"/>
        </w:rPr>
        <w:t>然而，在政治上，不是所有地方都“生而平等”。经本刊估算，那些在</w:t>
      </w:r>
      <w:r>
        <w:rPr>
          <w:rFonts w:hint="eastAsia"/>
        </w:rPr>
        <w:t>2016</w:t>
      </w:r>
      <w:r>
        <w:rPr>
          <w:rFonts w:hint="eastAsia"/>
        </w:rPr>
        <w:t>年</w:t>
      </w:r>
      <w:r>
        <w:rPr>
          <w:rFonts w:hint="eastAsia"/>
        </w:rPr>
        <w:t>11</w:t>
      </w:r>
      <w:r>
        <w:rPr>
          <w:rFonts w:hint="eastAsia"/>
        </w:rPr>
        <w:t>月投票给特朗普的县自</w:t>
      </w:r>
      <w:r>
        <w:rPr>
          <w:rFonts w:hint="eastAsia"/>
        </w:rPr>
        <w:t>2011</w:t>
      </w:r>
      <w:r>
        <w:rPr>
          <w:rFonts w:hint="eastAsia"/>
        </w:rPr>
        <w:t>年以来在制造业岗位上的增幅更大。它们在大选后的增幅往往也是最大的。相较于美国其他地区，这些地方的制造业在总体就业中的占比上升。看起来，美国制造业远远还未闭眼，倒是哼起了特朗普的调门呢。</w:t>
      </w:r>
    </w:p>
    <w:p w14:paraId="54697C90" w14:textId="77777777" w:rsidR="000423BA" w:rsidRDefault="000423BA" w:rsidP="000423BA">
      <w:pPr>
        <w:pStyle w:val="1"/>
      </w:pPr>
      <w:r>
        <w:t>In praise of the basics: Captain Sensible</w:t>
      </w:r>
    </w:p>
    <w:p w14:paraId="6DDC8F0E" w14:textId="77777777" w:rsidR="000423BA" w:rsidRDefault="000423BA" w:rsidP="000423BA">
      <w:r>
        <w:t>Large economic gains can result from mundane policy improvements</w:t>
      </w:r>
    </w:p>
    <w:p w14:paraId="4168F7C2" w14:textId="77777777" w:rsidR="000423BA" w:rsidRDefault="000423BA" w:rsidP="000423BA">
      <w:pPr>
        <w:rPr>
          <w:rFonts w:hint="eastAsia"/>
        </w:rPr>
      </w:pPr>
      <w:r>
        <w:rPr>
          <w:rFonts w:hint="eastAsia"/>
        </w:rPr>
        <w:t>赞美基本：务实带动</w:t>
      </w:r>
    </w:p>
    <w:p w14:paraId="72F5A810" w14:textId="77777777" w:rsidR="000423BA" w:rsidRDefault="000423BA" w:rsidP="000423BA">
      <w:pPr>
        <w:rPr>
          <w:rFonts w:hint="eastAsia"/>
        </w:rPr>
      </w:pPr>
      <w:r>
        <w:rPr>
          <w:rFonts w:hint="eastAsia"/>
        </w:rPr>
        <w:t>平淡的政策改进可以带来巨大的经济效益</w:t>
      </w:r>
    </w:p>
    <w:p w14:paraId="553D5ECE" w14:textId="77777777" w:rsidR="000423BA" w:rsidRDefault="000423BA" w:rsidP="000423BA">
      <w:r>
        <w:t xml:space="preserve">20181020 leaders </w:t>
      </w:r>
      <w:r>
        <w:rPr>
          <w:rFonts w:ascii="Segoe UI Emoji" w:hAnsi="Segoe UI Emoji" w:cs="Segoe UI Emoji"/>
        </w:rPr>
        <w:t>🇬🇧</w:t>
      </w:r>
      <w:r>
        <w:t xml:space="preserve"> English Version</w:t>
      </w:r>
    </w:p>
    <w:p w14:paraId="3E1BE884" w14:textId="77777777" w:rsidR="000423BA" w:rsidRDefault="000423BA" w:rsidP="000423BA"/>
    <w:p w14:paraId="4FB3F40F" w14:textId="77777777" w:rsidR="000423BA" w:rsidRDefault="000423BA" w:rsidP="000423BA">
      <w:r>
        <w:t>READERS OF The Economist are easily roused by debates over unconventional monetary policy, the merits of fiscal stimulus and innovative structural reforms. (Don’t deny it.) Other areas of economic policy may lack the same thrilling sense of excitement, but dullness is not the same as irrelevance. There are large gains to be had by doing drab things a little bit better. Take three examples: maintenance, management of state assets and public-sector accounting.</w:t>
      </w:r>
    </w:p>
    <w:p w14:paraId="45A6B0B3" w14:textId="77777777" w:rsidR="000423BA" w:rsidRDefault="000423BA" w:rsidP="000423BA"/>
    <w:p w14:paraId="26D5A749" w14:textId="77777777" w:rsidR="000423BA" w:rsidRDefault="000423BA" w:rsidP="000423BA">
      <w:pPr>
        <w:rPr>
          <w:rFonts w:hint="eastAsia"/>
        </w:rPr>
      </w:pPr>
      <w:r>
        <w:rPr>
          <w:rFonts w:hint="eastAsia"/>
        </w:rPr>
        <w:t>《经济学人》的读者很容易因为有关非常规货币政策、财政刺激和创新结构改革的优点的争论而兴奋起来。（别不承认。）经济政策的其他领域可能不会这么激动人心，但沉闷不等于无关紧要。把乏味的事情做得略微好些就能获得巨大的收益。举三个例子：维修养护、国有资产管理和公共部门会计。</w:t>
      </w:r>
    </w:p>
    <w:p w14:paraId="6D7F5057" w14:textId="77777777" w:rsidR="000423BA" w:rsidRDefault="000423BA" w:rsidP="000423BA"/>
    <w:p w14:paraId="483A1BFB" w14:textId="77777777" w:rsidR="000423BA" w:rsidRDefault="000423BA" w:rsidP="000423BA">
      <w:r>
        <w:t>Raising money for repairs is harder than finding the cash for flashy new projects that you can stick your name on. In recent decades America has built many useless new roads, yet the fraction of existing road surfaces that are too bumpy has risen from 10% in 1997 to 21% today. Potholes gradually damage vehicles that drive over them. Faulty locks on the Kiel Canal, which connects the Baltic and North seas, leave ships queuing to get through; sometimes they are forced on a detour around Denmark. Maintenance failures can also lead to fatal catastrophes like the recent bridge collapse in Genoa in Italy.</w:t>
      </w:r>
    </w:p>
    <w:p w14:paraId="7850481E" w14:textId="77777777" w:rsidR="000423BA" w:rsidRDefault="000423BA" w:rsidP="000423BA"/>
    <w:p w14:paraId="3AEBA23B" w14:textId="77777777" w:rsidR="000423BA" w:rsidRDefault="000423BA" w:rsidP="000423BA">
      <w:pPr>
        <w:rPr>
          <w:rFonts w:hint="eastAsia"/>
        </w:rPr>
      </w:pPr>
      <w:r>
        <w:rPr>
          <w:rFonts w:hint="eastAsia"/>
        </w:rPr>
        <w:t>筹钱来做维护比融资兴建可以给自己贴金的光鲜新项目更难。近几十年来，美国建了大量无用的新路，而现有路面过于颠簸不平整的比例却从</w:t>
      </w:r>
      <w:r>
        <w:rPr>
          <w:rFonts w:hint="eastAsia"/>
        </w:rPr>
        <w:t>1997</w:t>
      </w:r>
      <w:r>
        <w:rPr>
          <w:rFonts w:hint="eastAsia"/>
        </w:rPr>
        <w:t>年的</w:t>
      </w:r>
      <w:r>
        <w:rPr>
          <w:rFonts w:hint="eastAsia"/>
        </w:rPr>
        <w:t>10%</w:t>
      </w:r>
      <w:r>
        <w:rPr>
          <w:rFonts w:hint="eastAsia"/>
        </w:rPr>
        <w:t>上升至今天的</w:t>
      </w:r>
      <w:r>
        <w:rPr>
          <w:rFonts w:hint="eastAsia"/>
        </w:rPr>
        <w:t>21%</w:t>
      </w:r>
      <w:r>
        <w:rPr>
          <w:rFonts w:hint="eastAsia"/>
        </w:rPr>
        <w:t>。坑洼的路面会让行驶其上的车辆逐渐受损。在连接波罗的海和北海的基尔运河（</w:t>
      </w:r>
      <w:r>
        <w:rPr>
          <w:rFonts w:hint="eastAsia"/>
        </w:rPr>
        <w:t>Kiel Canal</w:t>
      </w:r>
      <w:r>
        <w:rPr>
          <w:rFonts w:hint="eastAsia"/>
        </w:rPr>
        <w:t>）上，故障船闸让等待通过的船只排起了长龙，有时它们不得不绕道丹麦。维护不到位还可能导致致命灾难，之前发生在意大利热那亚（</w:t>
      </w:r>
      <w:r>
        <w:rPr>
          <w:rFonts w:hint="eastAsia"/>
        </w:rPr>
        <w:t>Genoa</w:t>
      </w:r>
      <w:r>
        <w:rPr>
          <w:rFonts w:hint="eastAsia"/>
        </w:rPr>
        <w:t>）的桥梁坍塌就是个例子。</w:t>
      </w:r>
    </w:p>
    <w:p w14:paraId="7CBB8AAB" w14:textId="77777777" w:rsidR="000423BA" w:rsidRDefault="000423BA" w:rsidP="000423BA"/>
    <w:p w14:paraId="41C3CF23" w14:textId="77777777" w:rsidR="000423BA" w:rsidRDefault="000423BA" w:rsidP="000423BA">
      <w:r>
        <w:t>Yet if the costs of skimping on repairs can become tragically apparent, it is hard to spot maintenance shortfalls across the economy as a whole. Estimating how quickly assets deteriorate is tricky; so too is the job of tracking repairs, which are often undertaken by companies in-house (see article). Canada has the best figures. It reckons that firms spend 3.3% of GDP on maintenance, more than twice what the country shells out on research and development. That makes repairs important to the economy in the short term, as well as over time.</w:t>
      </w:r>
    </w:p>
    <w:p w14:paraId="0FEE45DD" w14:textId="77777777" w:rsidR="000423BA" w:rsidRDefault="000423BA" w:rsidP="000423BA"/>
    <w:p w14:paraId="42FAE216" w14:textId="77777777" w:rsidR="000423BA" w:rsidRDefault="000423BA" w:rsidP="000423BA">
      <w:pPr>
        <w:rPr>
          <w:rFonts w:hint="eastAsia"/>
        </w:rPr>
      </w:pPr>
      <w:r>
        <w:rPr>
          <w:rFonts w:hint="eastAsia"/>
        </w:rPr>
        <w:t>然而，虽说在维护上省钱可能会付出惨重的代价，但要在整个经济中查找维护缺口并不容易。估算资产损耗的速度很难，追踪通常由企业内部承担的维修工作也一样。在这方面加拿大的数字最亮眼。加拿大估计本国企业在维护上的投入相当于</w:t>
      </w:r>
      <w:r>
        <w:rPr>
          <w:rFonts w:hint="eastAsia"/>
        </w:rPr>
        <w:t>GDP</w:t>
      </w:r>
      <w:r>
        <w:rPr>
          <w:rFonts w:hint="eastAsia"/>
        </w:rPr>
        <w:t>的</w:t>
      </w:r>
      <w:r>
        <w:rPr>
          <w:rFonts w:hint="eastAsia"/>
        </w:rPr>
        <w:t>3.3%</w:t>
      </w:r>
      <w:r>
        <w:rPr>
          <w:rFonts w:hint="eastAsia"/>
        </w:rPr>
        <w:t>，是该国研发投入的两倍多。这使得维修在短期和长期都对经济十分重要。</w:t>
      </w:r>
    </w:p>
    <w:p w14:paraId="2DC045AD" w14:textId="77777777" w:rsidR="000423BA" w:rsidRDefault="000423BA" w:rsidP="000423BA"/>
    <w:p w14:paraId="443DD5F7" w14:textId="77777777" w:rsidR="000423BA" w:rsidRDefault="000423BA" w:rsidP="000423BA">
      <w:r>
        <w:t>Penny-pinching governments often let infrastructure crumble regardless. Even stimulus programmes typically favour vanity projects. After the financial crisis America spent twice as much per person on transport projects in sparsely populated areas as it did in cities, where the needs are greatest. Diverting more money into maintenance would be an easy win for society.</w:t>
      </w:r>
    </w:p>
    <w:p w14:paraId="13462F96" w14:textId="77777777" w:rsidR="000423BA" w:rsidRDefault="000423BA" w:rsidP="000423BA"/>
    <w:p w14:paraId="069C5294" w14:textId="77777777" w:rsidR="000423BA" w:rsidRDefault="000423BA" w:rsidP="000423BA">
      <w:pPr>
        <w:rPr>
          <w:rFonts w:hint="eastAsia"/>
        </w:rPr>
      </w:pPr>
      <w:r>
        <w:rPr>
          <w:rFonts w:hint="eastAsia"/>
        </w:rPr>
        <w:t>吝啬的政府经常任由基础设施朽坏，不顾后果。即使是刺激计划也往往偏向面子工程。金融危机之后，美国在人口稀少地区的交通项目上的人均支出是在交通需求最大的城市的两倍。将更多资金投入维护将可以让社会轻松受益。</w:t>
      </w:r>
    </w:p>
    <w:p w14:paraId="3618BD60" w14:textId="77777777" w:rsidR="000423BA" w:rsidRDefault="000423BA" w:rsidP="000423BA"/>
    <w:p w14:paraId="6E25DBE5" w14:textId="77777777" w:rsidR="000423BA" w:rsidRDefault="000423BA" w:rsidP="000423BA">
      <w:r>
        <w:t>If some public assets are poorly maintained, others are inefficiently used. Governments own huge asset portfolios, including swathes of land, firms such as utilities or post offices, and financial assets, such as investments held by public-sector pension funds. The IMF recently studied 31 big countries covering about three-fifths of the global economy and found their collective assets to be worth $101trn, or 219% of their combined GDP. The yields these assets produce vary wildly. SNCF, France’s state-owned railway, earned a return on capital of 7.9% in 2017; Amtrak, America’s closest equivalent, holds assets worth $15bn but makes a loss. The fund reckons that a country moving from the 25th to the 75th percentile for risk-adjusted returns on only some kinds of assets would add annual revenues worth 3% of GDP to its coffers. That is roughly what rich countries earn, on average, from collecting corporate taxes.</w:t>
      </w:r>
    </w:p>
    <w:p w14:paraId="3D71E018" w14:textId="77777777" w:rsidR="000423BA" w:rsidRDefault="000423BA" w:rsidP="000423BA"/>
    <w:p w14:paraId="54AED4F4" w14:textId="77777777" w:rsidR="000423BA" w:rsidRDefault="000423BA" w:rsidP="000423BA">
      <w:pPr>
        <w:rPr>
          <w:rFonts w:hint="eastAsia"/>
        </w:rPr>
      </w:pPr>
      <w:r>
        <w:rPr>
          <w:rFonts w:hint="eastAsia"/>
        </w:rPr>
        <w:t>如果说一些公共资产维护不善，其他公共资产存在的问题则是未能高效利用。政府拥有庞大的资产组合，包括大片土地、公用事业公司或邮局等企业，以及公共养老基金持有的投资等金融资产。国际货币基金组织（</w:t>
      </w:r>
      <w:r>
        <w:rPr>
          <w:rFonts w:hint="eastAsia"/>
        </w:rPr>
        <w:t>IMF</w:t>
      </w:r>
      <w:r>
        <w:rPr>
          <w:rFonts w:hint="eastAsia"/>
        </w:rPr>
        <w:t>）最近研究了占全球经济规模约五分之三的</w:t>
      </w:r>
      <w:r>
        <w:rPr>
          <w:rFonts w:hint="eastAsia"/>
        </w:rPr>
        <w:t>31</w:t>
      </w:r>
      <w:r>
        <w:rPr>
          <w:rFonts w:hint="eastAsia"/>
        </w:rPr>
        <w:t>个大国，发现它们所持资产的总额为</w:t>
      </w:r>
      <w:r>
        <w:rPr>
          <w:rFonts w:hint="eastAsia"/>
        </w:rPr>
        <w:t>101</w:t>
      </w:r>
      <w:r>
        <w:rPr>
          <w:rFonts w:hint="eastAsia"/>
        </w:rPr>
        <w:t>万亿美元，占其</w:t>
      </w:r>
      <w:r>
        <w:rPr>
          <w:rFonts w:hint="eastAsia"/>
        </w:rPr>
        <w:t>GDP</w:t>
      </w:r>
      <w:r>
        <w:rPr>
          <w:rFonts w:hint="eastAsia"/>
        </w:rPr>
        <w:t>总量的</w:t>
      </w:r>
      <w:r>
        <w:rPr>
          <w:rFonts w:hint="eastAsia"/>
        </w:rPr>
        <w:t>219%</w:t>
      </w:r>
      <w:r>
        <w:rPr>
          <w:rFonts w:hint="eastAsia"/>
        </w:rPr>
        <w:t>。各国资产的收益率差别很大。国有的法国国家铁路公司（</w:t>
      </w:r>
      <w:r>
        <w:rPr>
          <w:rFonts w:hint="eastAsia"/>
        </w:rPr>
        <w:t>SNCF</w:t>
      </w:r>
      <w:r>
        <w:rPr>
          <w:rFonts w:hint="eastAsia"/>
        </w:rPr>
        <w:t>）</w:t>
      </w:r>
      <w:r>
        <w:rPr>
          <w:rFonts w:hint="eastAsia"/>
        </w:rPr>
        <w:t>2017</w:t>
      </w:r>
      <w:r>
        <w:rPr>
          <w:rFonts w:hint="eastAsia"/>
        </w:rPr>
        <w:t>年的资本回报率为</w:t>
      </w:r>
      <w:r>
        <w:rPr>
          <w:rFonts w:hint="eastAsia"/>
        </w:rPr>
        <w:t>7.9%</w:t>
      </w:r>
      <w:r>
        <w:rPr>
          <w:rFonts w:hint="eastAsia"/>
        </w:rPr>
        <w:t>；在美国，对等的美国国家铁路客运公司（</w:t>
      </w:r>
      <w:r>
        <w:rPr>
          <w:rFonts w:hint="eastAsia"/>
        </w:rPr>
        <w:t>Amtrak</w:t>
      </w:r>
      <w:r>
        <w:rPr>
          <w:rFonts w:hint="eastAsia"/>
        </w:rPr>
        <w:t>）持有价值</w:t>
      </w:r>
      <w:r>
        <w:rPr>
          <w:rFonts w:hint="eastAsia"/>
        </w:rPr>
        <w:t>150</w:t>
      </w:r>
      <w:r>
        <w:rPr>
          <w:rFonts w:hint="eastAsia"/>
        </w:rPr>
        <w:t>亿美元的资产，却是亏损的。</w:t>
      </w:r>
      <w:r>
        <w:rPr>
          <w:rFonts w:hint="eastAsia"/>
        </w:rPr>
        <w:t>IMF</w:t>
      </w:r>
      <w:r>
        <w:rPr>
          <w:rFonts w:hint="eastAsia"/>
        </w:rPr>
        <w:t>认为，一个国家若能将其仅仅是部分资产的风险调整后收益从第</w:t>
      </w:r>
      <w:r>
        <w:rPr>
          <w:rFonts w:hint="eastAsia"/>
        </w:rPr>
        <w:t>25</w:t>
      </w:r>
      <w:r>
        <w:rPr>
          <w:rFonts w:hint="eastAsia"/>
        </w:rPr>
        <w:t>百分位上升到第</w:t>
      </w:r>
      <w:r>
        <w:rPr>
          <w:rFonts w:hint="eastAsia"/>
        </w:rPr>
        <w:t>75</w:t>
      </w:r>
      <w:r>
        <w:rPr>
          <w:rFonts w:hint="eastAsia"/>
        </w:rPr>
        <w:t>百分位，就能为国库贡献相当于</w:t>
      </w:r>
      <w:r>
        <w:rPr>
          <w:rFonts w:hint="eastAsia"/>
        </w:rPr>
        <w:t>GDP</w:t>
      </w:r>
      <w:r>
        <w:rPr>
          <w:rFonts w:hint="eastAsia"/>
        </w:rPr>
        <w:t>的</w:t>
      </w:r>
      <w:r>
        <w:rPr>
          <w:rFonts w:hint="eastAsia"/>
        </w:rPr>
        <w:t>3%</w:t>
      </w:r>
      <w:r>
        <w:rPr>
          <w:rFonts w:hint="eastAsia"/>
        </w:rPr>
        <w:t>的年收入。这大致等于富裕国家从公司税中获得的平均收入。</w:t>
      </w:r>
    </w:p>
    <w:p w14:paraId="522C857B" w14:textId="77777777" w:rsidR="000423BA" w:rsidRDefault="000423BA" w:rsidP="000423BA"/>
    <w:p w14:paraId="1109AEA8" w14:textId="77777777" w:rsidR="000423BA" w:rsidRDefault="000423BA" w:rsidP="000423BA">
      <w:r>
        <w:t>How best to encourage more maintenance or to raise asset yields? Our third boring suggestion, improving public-sector accounting, is part of the answer. At the moment governments focus too much on cashflow and annual borrowing. Crumbling infrastructure and forgone yields do not feature in these figures. So when the state tightens its belt, it often preserves day-to-day spending by cutting maintenance and investment, even when doing so harms the public sector’s net worth once all the beans are properly counted.</w:t>
      </w:r>
    </w:p>
    <w:p w14:paraId="3B7E16E2" w14:textId="77777777" w:rsidR="000423BA" w:rsidRDefault="000423BA" w:rsidP="000423BA"/>
    <w:p w14:paraId="6F40AA40" w14:textId="77777777" w:rsidR="000423BA" w:rsidRDefault="000423BA" w:rsidP="000423BA">
      <w:pPr>
        <w:rPr>
          <w:rFonts w:hint="eastAsia"/>
        </w:rPr>
      </w:pPr>
      <w:r>
        <w:rPr>
          <w:rFonts w:hint="eastAsia"/>
        </w:rPr>
        <w:t>如何能最有效地鼓励加大维护投入或提高资产收益率？我们第三个沉闷的建议是改善公共部门会计，这能在一定程度上解决这些问题。目前政府过分关注现金流和每年债务额度，相关数据都没有体现陈旧的基础设施和被弃之不理的资产回报。因此，当国家勒紧腰带时，通常会通过减少维护投入和投资来保证日常开支，即使在最后算总账时发现这样做会损害公共部门的净值。</w:t>
      </w:r>
    </w:p>
    <w:p w14:paraId="1ED04466" w14:textId="77777777" w:rsidR="000423BA" w:rsidRDefault="000423BA" w:rsidP="000423BA"/>
    <w:p w14:paraId="36DCCD4E" w14:textId="77777777" w:rsidR="000423BA" w:rsidRDefault="000423BA" w:rsidP="000423BA">
      <w:r>
        <w:lastRenderedPageBreak/>
        <w:t>A businesslike focus on the balance-sheet would improve incentives. Finance ministers might invest more, were the resulting boost to public wealth made clear. And if all state bodies had to account for the capital tied up in their operations, they might feel obliged to put it to better use, or to sell it off. Only in one country, New Zealand, is public-sector accounting up to scratch. It updates its public-sector balance-sheet every month, allowing for a timely assessment of public-sector net worth. Britain produces good numbers, too, but with a delay of over a year—too long a lag for the figures to shape policy.</w:t>
      </w:r>
    </w:p>
    <w:p w14:paraId="4FBCF16B" w14:textId="77777777" w:rsidR="000423BA" w:rsidRDefault="000423BA" w:rsidP="000423BA"/>
    <w:p w14:paraId="1E8665AC" w14:textId="77777777" w:rsidR="000423BA" w:rsidRDefault="000423BA" w:rsidP="000423BA">
      <w:pPr>
        <w:rPr>
          <w:rFonts w:hint="eastAsia"/>
        </w:rPr>
      </w:pPr>
      <w:r>
        <w:rPr>
          <w:rFonts w:hint="eastAsia"/>
        </w:rPr>
        <w:t>务实地关注资产负债表将可以改善激励机制。如果增加投资对公共财富的提升作用清楚体现在账目上，那么财政部长可能就会做更多投入。如果所有国家机构都必须对与其运营相关的资本做出清晰的记录和解释，那么它们可能就会觉得有必要更好地利用该项资本，或将其卖掉。只有一个国家的公共部门会计是达标的，那就是新西兰。该国每月更新公共部门的资产负债表，以便及时评估公共部门的净资产。英国的公共部门会计做得也不错，但是要等一年多才出结果——要用来制定政策，这样的滞后太久了。</w:t>
      </w:r>
    </w:p>
    <w:p w14:paraId="24F73C1F" w14:textId="77777777" w:rsidR="000423BA" w:rsidRDefault="000423BA" w:rsidP="000423BA"/>
    <w:p w14:paraId="3BCA336D" w14:textId="77777777" w:rsidR="000423BA" w:rsidRDefault="000423BA" w:rsidP="000423BA">
      <w:r>
        <w:t>All this may sound more like a cure for insomnia than for economies’ ills. Yet getting basic issues right would produce greater gains than many of the brilliant ideas that politicians trumpet in order to dazzle voters. Being boring might not capture attention. But it could actually do some good.</w:t>
      </w:r>
    </w:p>
    <w:p w14:paraId="57239EFC" w14:textId="77777777" w:rsidR="000423BA" w:rsidRDefault="000423BA" w:rsidP="000423BA"/>
    <w:p w14:paraId="0C9700D8" w14:textId="77777777" w:rsidR="000423BA" w:rsidRDefault="000423BA" w:rsidP="000423BA">
      <w:pPr>
        <w:rPr>
          <w:rFonts w:hint="eastAsia"/>
        </w:rPr>
      </w:pPr>
      <w:r>
        <w:rPr>
          <w:rFonts w:hint="eastAsia"/>
        </w:rPr>
        <w:t>所有这些听起来更像是治疗失眠的妙方，而不是解决各个经济体弊病的良药。然而，正确处理基础问题能产生巨大的收益，远非政客为震撼选民而鼓吹的许多高招所能及。沉闷可能不会引人注意，但有可能带来切实的好处。</w:t>
      </w:r>
    </w:p>
    <w:p w14:paraId="0F82834D" w14:textId="77777777" w:rsidR="000423BA" w:rsidRDefault="000423BA" w:rsidP="000423BA">
      <w:pPr>
        <w:pStyle w:val="1"/>
      </w:pPr>
      <w:r>
        <w:t>Oil markets: Beyond boom and bust?</w:t>
      </w:r>
    </w:p>
    <w:p w14:paraId="1CF3D234" w14:textId="77777777" w:rsidR="000423BA" w:rsidRDefault="000423BA" w:rsidP="000423BA">
      <w:r>
        <w:t>America has become a shale superpower. But it still faces constraints</w:t>
      </w:r>
    </w:p>
    <w:p w14:paraId="50D3D554" w14:textId="77777777" w:rsidR="000423BA" w:rsidRDefault="000423BA" w:rsidP="000423BA">
      <w:pPr>
        <w:rPr>
          <w:rFonts w:hint="eastAsia"/>
        </w:rPr>
      </w:pPr>
      <w:r>
        <w:rPr>
          <w:rFonts w:hint="eastAsia"/>
        </w:rPr>
        <w:t>石油市场：摆脱周期？</w:t>
      </w:r>
    </w:p>
    <w:p w14:paraId="69ABD972" w14:textId="77777777" w:rsidR="000423BA" w:rsidRDefault="000423BA" w:rsidP="000423BA">
      <w:pPr>
        <w:rPr>
          <w:rFonts w:hint="eastAsia"/>
        </w:rPr>
      </w:pPr>
      <w:r>
        <w:rPr>
          <w:rFonts w:hint="eastAsia"/>
        </w:rPr>
        <w:t>美国已成为页岩油超级强国，但仍面临局限</w:t>
      </w:r>
    </w:p>
    <w:p w14:paraId="00C1D3C4" w14:textId="77777777" w:rsidR="000423BA" w:rsidRDefault="000423BA" w:rsidP="000423BA">
      <w:r>
        <w:t xml:space="preserve">20181020 leaders </w:t>
      </w:r>
      <w:r>
        <w:rPr>
          <w:rFonts w:ascii="Segoe UI Emoji" w:hAnsi="Segoe UI Emoji" w:cs="Segoe UI Emoji"/>
        </w:rPr>
        <w:t>🇬🇧</w:t>
      </w:r>
      <w:r>
        <w:t xml:space="preserve"> English Version</w:t>
      </w:r>
    </w:p>
    <w:p w14:paraId="3390BE58" w14:textId="77777777" w:rsidR="000423BA" w:rsidRDefault="000423BA" w:rsidP="000423BA"/>
    <w:p w14:paraId="52E31055" w14:textId="77777777" w:rsidR="000423BA" w:rsidRDefault="000423BA" w:rsidP="000423BA">
      <w:r>
        <w:t>THE HISTORY of America’s shale industry is brief and dramatic. In just a decade the country has seen the spread of innovative techniques to extract oil and gas locked inside shale rock; the lifting of a decades-long ban on crude exports; a price crash that seemed to decimate the industry—and now a price recovery. Next year the shale boom will account for the biggest surge in one country’s oil output since the International Energy Agency began keeping track. America is now the world’s top oil producer, surpassing Saudi Arabia and Russia.</w:t>
      </w:r>
    </w:p>
    <w:p w14:paraId="6BF668F7" w14:textId="77777777" w:rsidR="000423BA" w:rsidRDefault="000423BA" w:rsidP="000423BA"/>
    <w:p w14:paraId="6725AEA2" w14:textId="77777777" w:rsidR="000423BA" w:rsidRDefault="000423BA" w:rsidP="000423BA">
      <w:pPr>
        <w:rPr>
          <w:rFonts w:hint="eastAsia"/>
        </w:rPr>
      </w:pPr>
      <w:r>
        <w:rPr>
          <w:rFonts w:hint="eastAsia"/>
        </w:rPr>
        <w:t>美国页岩油行业发展的历史短暂而富戏剧性。短短十年间，这个国家成功推广了用于开采储存在页岩中的石油和天然气的创新科技，解除了实施数十年的原油出口禁令，经历了似乎会导致行业崩溃的油价暴跌，现在又迎来了油价回升。明年，页岩热潮将令美国录得自国际能源署有记录以来一国石油产量的最大增幅。美国目前已超越沙特阿拉伯和俄罗斯，成为全球最大的石油生产国。</w:t>
      </w:r>
    </w:p>
    <w:p w14:paraId="2BA97410" w14:textId="77777777" w:rsidR="000423BA" w:rsidRDefault="000423BA" w:rsidP="000423BA"/>
    <w:p w14:paraId="1ED66347" w14:textId="77777777" w:rsidR="000423BA" w:rsidRDefault="000423BA" w:rsidP="000423BA">
      <w:r>
        <w:t>America’s strides are all the more striking because they coincide with wobbles elsewhere. Output from many giant petro-states looks shaky at best. Exports from Iran are plummeting and due to sink further when American sanctions take effect next month. Venezuela’s production is in freefall. Supplies are vulnerable in Libya and Iraq. Even before the fallout over the disappearance of Jamal Khashoggi, a journalist last seen entering the Saudi Arabian consulate in Istanbul raised questions about the kingdom (see article), many analysts doubted its ability to boost production quickly. Saudi oil exports are already near their peak of the past five years.</w:t>
      </w:r>
    </w:p>
    <w:p w14:paraId="21AB6FFD" w14:textId="77777777" w:rsidR="000423BA" w:rsidRDefault="000423BA" w:rsidP="000423BA"/>
    <w:p w14:paraId="48F4048B" w14:textId="77777777" w:rsidR="000423BA" w:rsidRDefault="000423BA" w:rsidP="000423BA">
      <w:pPr>
        <w:rPr>
          <w:rFonts w:hint="eastAsia"/>
        </w:rPr>
      </w:pPr>
      <w:r>
        <w:rPr>
          <w:rFonts w:hint="eastAsia"/>
        </w:rPr>
        <w:t>由于此时其他地区步履蹒跚，美国的这番阔步挺进就更加惹眼。许多产油大国的产量顶多也是“风雨飘摇”。伊朗的石油出口正急剧下跌，等到下个月美国的制裁措施生效后还会进一步下滑。委内瑞拉的石油产量直线下降。利比亚</w:t>
      </w:r>
      <w:r>
        <w:rPr>
          <w:rFonts w:hint="eastAsia"/>
        </w:rPr>
        <w:lastRenderedPageBreak/>
        <w:t>和伊拉克供应不稳。近日沙特记者贾马尔·哈苏吉（</w:t>
      </w:r>
      <w:r>
        <w:rPr>
          <w:rFonts w:hint="eastAsia"/>
        </w:rPr>
        <w:t>Jamal Khashoggi</w:t>
      </w:r>
      <w:r>
        <w:rPr>
          <w:rFonts w:hint="eastAsia"/>
        </w:rPr>
        <w:t>）被目击进入沙特驻伊斯坦布尔领事馆后下落不明，事件引发外界对沙特的质疑。但在此之前，许多分析师就已经怀疑该国是否能快速提升石油产量。沙特当前的石油出口量已接近过去五年的峰值。</w:t>
      </w:r>
    </w:p>
    <w:p w14:paraId="545F14D9" w14:textId="77777777" w:rsidR="000423BA" w:rsidRDefault="000423BA" w:rsidP="000423BA"/>
    <w:p w14:paraId="5EAFA631" w14:textId="77777777" w:rsidR="000423BA" w:rsidRDefault="000423BA" w:rsidP="000423BA">
      <w:r>
        <w:t>The upshot is that the world increasingly relies on American shale. In June America produced 13% of global crude oil, nearly twice the proportion of June 2008; that share will probably rise. This shift is extraordinary, to be sure, but the power it hands to America can also be exaggerated. “The United States is the dominant energy player,” Larry Kudlow, Mr Trump’s economic adviser, boasted this week, able “to cover any shortfalls”. In fact, shale is also bumping against its limits.</w:t>
      </w:r>
    </w:p>
    <w:p w14:paraId="13878C15" w14:textId="77777777" w:rsidR="000423BA" w:rsidRDefault="000423BA" w:rsidP="000423BA"/>
    <w:p w14:paraId="5215B2C8" w14:textId="77777777" w:rsidR="000423BA" w:rsidRDefault="000423BA" w:rsidP="000423BA">
      <w:pPr>
        <w:rPr>
          <w:rFonts w:hint="eastAsia"/>
        </w:rPr>
      </w:pPr>
      <w:r>
        <w:rPr>
          <w:rFonts w:hint="eastAsia"/>
        </w:rPr>
        <w:t>结果是世界越来越依赖美国的页岩油。</w:t>
      </w:r>
      <w:r>
        <w:rPr>
          <w:rFonts w:hint="eastAsia"/>
        </w:rPr>
        <w:t>6</w:t>
      </w:r>
      <w:r>
        <w:rPr>
          <w:rFonts w:hint="eastAsia"/>
        </w:rPr>
        <w:t>月，美国的产油量占全球原油产量的</w:t>
      </w:r>
      <w:r>
        <w:rPr>
          <w:rFonts w:hint="eastAsia"/>
        </w:rPr>
        <w:t>13</w:t>
      </w:r>
      <w:r>
        <w:rPr>
          <w:rFonts w:hint="eastAsia"/>
        </w:rPr>
        <w:t>％，几乎是</w:t>
      </w:r>
      <w:r>
        <w:rPr>
          <w:rFonts w:hint="eastAsia"/>
        </w:rPr>
        <w:t>2008</w:t>
      </w:r>
      <w:r>
        <w:rPr>
          <w:rFonts w:hint="eastAsia"/>
        </w:rPr>
        <w:t>年</w:t>
      </w:r>
      <w:r>
        <w:rPr>
          <w:rFonts w:hint="eastAsia"/>
        </w:rPr>
        <w:t>6</w:t>
      </w:r>
      <w:r>
        <w:rPr>
          <w:rFonts w:hint="eastAsia"/>
        </w:rPr>
        <w:t>月时占比的两倍。这一比例可能还会上升。这种变化无疑非比寻常，但美国由此获得的影响力也可能被夸大。特朗普的经济顾问拉里·库德洛（</w:t>
      </w:r>
      <w:r>
        <w:rPr>
          <w:rFonts w:hint="eastAsia"/>
        </w:rPr>
        <w:t>Larry Kudlow</w:t>
      </w:r>
      <w:r>
        <w:rPr>
          <w:rFonts w:hint="eastAsia"/>
        </w:rPr>
        <w:t>）上周吹嘘“美国是能源霸主”，能“填补任何能源缺口”。而实际上，页岩油开采也面临局限。</w:t>
      </w:r>
    </w:p>
    <w:p w14:paraId="2578827E" w14:textId="77777777" w:rsidR="000423BA" w:rsidRDefault="000423BA" w:rsidP="000423BA"/>
    <w:p w14:paraId="1B32DB77" w14:textId="77777777" w:rsidR="000423BA" w:rsidRDefault="000423BA" w:rsidP="000423BA">
      <w:r>
        <w:t>In the short term, these limits include bottlenecks in the pipeline infrastructure needed to get oil to market. Companies in the Permian Basin, which spans west Texas and south-eastern New Mexico, are producing more oil than they can pipe out (see article). New pipelines due late next year should help.</w:t>
      </w:r>
    </w:p>
    <w:p w14:paraId="091A26D8" w14:textId="77777777" w:rsidR="000423BA" w:rsidRDefault="000423BA" w:rsidP="000423BA"/>
    <w:p w14:paraId="4B50F24D" w14:textId="77777777" w:rsidR="000423BA" w:rsidRDefault="000423BA" w:rsidP="000423BA">
      <w:pPr>
        <w:rPr>
          <w:rFonts w:hint="eastAsia"/>
        </w:rPr>
      </w:pPr>
      <w:r>
        <w:rPr>
          <w:rFonts w:hint="eastAsia"/>
        </w:rPr>
        <w:t>短期来看，把石油输往市场所需的管道基础设施存在瓶颈，这是局限之一。位于二叠纪盆地（跨越德克萨斯州西部和新墨西哥州东南部）的企业的产油量已超出外运能力。将于明年年底建成的新管道应该会有帮助。</w:t>
      </w:r>
    </w:p>
    <w:p w14:paraId="7B6C58E6" w14:textId="77777777" w:rsidR="000423BA" w:rsidRDefault="000423BA" w:rsidP="000423BA"/>
    <w:p w14:paraId="069B6319" w14:textId="77777777" w:rsidR="000423BA" w:rsidRDefault="000423BA" w:rsidP="000423BA">
      <w:r>
        <w:t>Other problems are harder to resolve. Extracting oil from shale has become more efficient since 2014: the median break-even price for producing a barrel is $46. But costs are rising. Executives complain about a long-term labour shortage. Productivity gains in some regions are slowing as wells are drilled closer together. To blast more oil out of rock, companies are now using eye-popping amounts of water and sand. For a single well, hydraulic fracturing (fracking) can involve a total of nearly 65m litres of water, the volume of 25 Olympic swimming pools. That creates logistical and environmental demands. Pumping water back into shale formations is cheaper than carting it away, but that can cause small earthquakes. Colorado is considering new limits on fracking. Other states may decide to follow suit.</w:t>
      </w:r>
    </w:p>
    <w:p w14:paraId="12356D28" w14:textId="77777777" w:rsidR="000423BA" w:rsidRDefault="000423BA" w:rsidP="000423BA"/>
    <w:p w14:paraId="26A95E6A" w14:textId="77777777" w:rsidR="000423BA" w:rsidRDefault="000423BA" w:rsidP="000423BA">
      <w:pPr>
        <w:rPr>
          <w:rFonts w:hint="eastAsia"/>
        </w:rPr>
      </w:pPr>
      <w:r>
        <w:rPr>
          <w:rFonts w:hint="eastAsia"/>
        </w:rPr>
        <w:t>其他问题更难解决。自</w:t>
      </w:r>
      <w:r>
        <w:rPr>
          <w:rFonts w:hint="eastAsia"/>
        </w:rPr>
        <w:t>2014</w:t>
      </w:r>
      <w:r>
        <w:rPr>
          <w:rFonts w:hint="eastAsia"/>
        </w:rPr>
        <w:t>年以来，从页岩中采油的效率已经提升，目前每桶石油的保本价格中位数为</w:t>
      </w:r>
      <w:r>
        <w:rPr>
          <w:rFonts w:hint="eastAsia"/>
        </w:rPr>
        <w:t>46</w:t>
      </w:r>
      <w:r>
        <w:rPr>
          <w:rFonts w:hint="eastAsia"/>
        </w:rPr>
        <w:t>美元。但成本正在上升。油企高管们抱怨劳动力长期短缺。随着钻井愈加密集，一些地区的生产率增速正在放缓。为了从岩石中钻采更多石油，油企现在的用水和用沙量都很惊人。用水力压裂法从一口钻井里开采石油可能要用到近</w:t>
      </w:r>
      <w:r>
        <w:rPr>
          <w:rFonts w:hint="eastAsia"/>
        </w:rPr>
        <w:t>6500</w:t>
      </w:r>
      <w:r>
        <w:rPr>
          <w:rFonts w:hint="eastAsia"/>
        </w:rPr>
        <w:t>万升水，相当于</w:t>
      </w:r>
      <w:r>
        <w:rPr>
          <w:rFonts w:hint="eastAsia"/>
        </w:rPr>
        <w:t>25</w:t>
      </w:r>
      <w:r>
        <w:rPr>
          <w:rFonts w:hint="eastAsia"/>
        </w:rPr>
        <w:t>个奥运标准游泳池的注水量。这对后勤运输和自然环境都造成了压力。把水泵回页岩层比将其运走成本低，但这可能会导致小型地震。科罗拉多州正考虑对压裂采油实施新限制。其他州可能会效仿。</w:t>
      </w:r>
    </w:p>
    <w:p w14:paraId="4A97DBE7" w14:textId="77777777" w:rsidR="000423BA" w:rsidRDefault="000423BA" w:rsidP="000423BA"/>
    <w:p w14:paraId="3EDC0D20" w14:textId="77777777" w:rsidR="000423BA" w:rsidRDefault="000423BA" w:rsidP="000423BA"/>
    <w:p w14:paraId="1AF06729" w14:textId="77777777" w:rsidR="000423BA" w:rsidRDefault="000423BA" w:rsidP="000423BA">
      <w:r>
        <w:t>International oil companies have the size and logistical expertise to cope with some of these problems. Even as many of them cut spending on complex, long-term projects, they are putting more money into shale. Costs are more predictable and the timeline far shorter than for a giant project offshore. Chevron, BP and ExxonMobil all own large swathes of America’s most productive basins. Their entry makes further consolidation likely, as shale specialists seek the benefits of scale. Those specialists that remain are beholden to investors, not to politicians bent on pursuing energy dominance. And their investors increasingly demand that shale firms earn a profit, rather than merely grow. As the industry matures and costs rise, in other words, recent leaps in output will probably become more modest. For the first time American shale companies will this year earn more from operations than they spend on new projects and dividends, reckons Morgan Stanley, a bank.</w:t>
      </w:r>
    </w:p>
    <w:p w14:paraId="13B23DE7" w14:textId="77777777" w:rsidR="000423BA" w:rsidRDefault="000423BA" w:rsidP="000423BA"/>
    <w:p w14:paraId="37FD8EA0" w14:textId="77777777" w:rsidR="000423BA" w:rsidRDefault="000423BA" w:rsidP="000423BA">
      <w:pPr>
        <w:rPr>
          <w:rFonts w:hint="eastAsia"/>
        </w:rPr>
      </w:pPr>
      <w:r>
        <w:rPr>
          <w:rFonts w:hint="eastAsia"/>
        </w:rPr>
        <w:t>国际石油公司拥有足够的规模和专业物流能力来应对其中一些问题。很多公司都削减了在复杂的长期项目上的开支，</w:t>
      </w:r>
      <w:r>
        <w:rPr>
          <w:rFonts w:hint="eastAsia"/>
        </w:rPr>
        <w:lastRenderedPageBreak/>
        <w:t>与此同时投入更多资金开采页岩油。页岩油的成本更可预测，投资周期也远短于大型海上采油项目。雪佛龙、英国石油公司和埃克森美孚都在美国拥有大量最高产的开采盆地。随着页岩油开采专业户们寻求规模效益，这些大企业的加入可能会引起业内进一步整合。留下来的专业户唯投资者马首是瞻，而非那些一心想要追求能源霸主地位的政客。而投资者愈发要求页岩油企业盈利，而不仅仅是扩张。换言之，随着行业日渐成熟及成本上升，近期的产量飙升可能会变得相对缓和。据摩根士丹利估计，美国页岩油企业今年的业务收入将首次高于在新项目和股息上的支出。</w:t>
      </w:r>
    </w:p>
    <w:p w14:paraId="15556373" w14:textId="77777777" w:rsidR="000423BA" w:rsidRDefault="000423BA" w:rsidP="000423BA"/>
    <w:p w14:paraId="07D4E5A8" w14:textId="77777777" w:rsidR="000423BA" w:rsidRDefault="000423BA" w:rsidP="000423BA">
      <w:r>
        <w:t>About a decade after American shale firms began to surge, their most fervent backers can rightly claim that innovation has given the world a vast new source of oil and gas. Shale producers can indeed ramp up output relatively quickly. But America is hardly energy-independent. Last year the country imported more than 10m barrels of petroleum each day, equal to about half of its consumption. And the ability of the shale industry to dampen oil-price shocks is easily overstated. The Dallas Federal Reserve recently warned of a “growing likelihood” that the shale industry will be unable to keep up with rising demand, leaving the world vulnerable to geopolitical events that cause prices to spike. Being a shale superpower is useful, but it does not mean that America can control the market.</w:t>
      </w:r>
    </w:p>
    <w:p w14:paraId="0D7B1E53" w14:textId="77777777" w:rsidR="000423BA" w:rsidRDefault="000423BA" w:rsidP="000423BA"/>
    <w:p w14:paraId="474703C9" w14:textId="77777777" w:rsidR="000423BA" w:rsidRDefault="000423BA" w:rsidP="000423BA">
      <w:pPr>
        <w:rPr>
          <w:rFonts w:hint="eastAsia"/>
        </w:rPr>
      </w:pPr>
      <w:r>
        <w:rPr>
          <w:rFonts w:hint="eastAsia"/>
        </w:rPr>
        <w:t>在美国页岩油企业崛起约十年后，其狂热支持者无疑可以高呼，这一创新为世界找到了石油和天然气的庞大新源泉。页岩油生产商确实可以相对快速地提高产量。但美国根本还谈不上能源自足。去年，美国每天进口超过</w:t>
      </w:r>
      <w:r>
        <w:rPr>
          <w:rFonts w:hint="eastAsia"/>
        </w:rPr>
        <w:t>1000</w:t>
      </w:r>
      <w:r>
        <w:rPr>
          <w:rFonts w:hint="eastAsia"/>
        </w:rPr>
        <w:t>万桶石油，约为其消费量的一半。页岩行业缓冲油价冲击的能力也很容易被夸大。达拉斯联储最近警告称，页岩行业“愈发可能”无法跟上需求增长，令全球容易受到引发油价飙升的地缘政治事件牵累。成为页岩油超级大国确实有用，但并不意味着美国可以控制石油市场。</w:t>
      </w:r>
    </w:p>
    <w:p w14:paraId="378516FF" w14:textId="77777777" w:rsidR="000423BA" w:rsidRDefault="000423BA" w:rsidP="000423BA">
      <w:pPr>
        <w:pStyle w:val="1"/>
      </w:pPr>
      <w:r>
        <w:t>Asian economies: War profiteering</w:t>
      </w:r>
    </w:p>
    <w:p w14:paraId="07D00351" w14:textId="77777777" w:rsidR="000423BA" w:rsidRDefault="000423BA" w:rsidP="000423BA">
      <w:r>
        <w:t>China’s regional rivals are seeking to benefit from the country’s trade conflict with America. It will not be so simple</w:t>
      </w:r>
    </w:p>
    <w:p w14:paraId="521BE343" w14:textId="77777777" w:rsidR="000423BA" w:rsidRDefault="000423BA" w:rsidP="000423BA">
      <w:pPr>
        <w:rPr>
          <w:rFonts w:hint="eastAsia"/>
        </w:rPr>
      </w:pPr>
      <w:r>
        <w:rPr>
          <w:rFonts w:hint="eastAsia"/>
        </w:rPr>
        <w:t>亚洲经济体：大发战争财</w:t>
      </w:r>
    </w:p>
    <w:p w14:paraId="12EA5AF5" w14:textId="77777777" w:rsidR="000423BA" w:rsidRDefault="000423BA" w:rsidP="000423BA">
      <w:pPr>
        <w:rPr>
          <w:rFonts w:hint="eastAsia"/>
        </w:rPr>
      </w:pPr>
      <w:r>
        <w:rPr>
          <w:rFonts w:hint="eastAsia"/>
        </w:rPr>
        <w:t>中国在亚洲的对手想从中美贸易战中得利。事情并没这么简单</w:t>
      </w:r>
    </w:p>
    <w:p w14:paraId="43B025C5" w14:textId="77777777" w:rsidR="000423BA" w:rsidRDefault="000423BA" w:rsidP="000423BA">
      <w:r>
        <w:t xml:space="preserve">20181027 finance and economics </w:t>
      </w:r>
      <w:r>
        <w:rPr>
          <w:rFonts w:ascii="Segoe UI Emoji" w:hAnsi="Segoe UI Emoji" w:cs="Segoe UI Emoji"/>
        </w:rPr>
        <w:t>🇬🇧</w:t>
      </w:r>
      <w:r>
        <w:t xml:space="preserve"> English Version</w:t>
      </w:r>
    </w:p>
    <w:p w14:paraId="1535BB26" w14:textId="77777777" w:rsidR="000423BA" w:rsidRDefault="000423BA" w:rsidP="000423BA"/>
    <w:p w14:paraId="49595DDF" w14:textId="77777777" w:rsidR="000423BA" w:rsidRDefault="000423BA" w:rsidP="000423BA">
      <w:r>
        <w:t>YOU CAN judge a nation by its plastic bags. Or so you might conclude after a visit to An Phat, a Vietnamese company that is one of South-East Asia’s largest exporters of plastic packaging. Japanese clients insist on the highest-quality bags, composed entirely of new plastic, not recycled materials. Eco-friendly Europeans demand biodegradable bags. Convenience-loving Americans want bag handles that tie easily into knots.</w:t>
      </w:r>
    </w:p>
    <w:p w14:paraId="04730F47" w14:textId="77777777" w:rsidR="000423BA" w:rsidRDefault="000423BA" w:rsidP="000423BA"/>
    <w:p w14:paraId="4D1DD369" w14:textId="77777777" w:rsidR="000423BA" w:rsidRDefault="000423BA" w:rsidP="000423BA">
      <w:pPr>
        <w:rPr>
          <w:rFonts w:hint="eastAsia"/>
        </w:rPr>
      </w:pPr>
      <w:r>
        <w:rPr>
          <w:rFonts w:hint="eastAsia"/>
        </w:rPr>
        <w:t>你可以从一国民众使用的塑料袋来了解这个国家。当你参观完东南亚最大的塑料包装出口商之一、越南安帕特公司（</w:t>
      </w:r>
      <w:r>
        <w:rPr>
          <w:rFonts w:hint="eastAsia"/>
        </w:rPr>
        <w:t>An Phat</w:t>
      </w:r>
      <w:r>
        <w:rPr>
          <w:rFonts w:hint="eastAsia"/>
        </w:rPr>
        <w:t>）后，也许会得出这样的结论。日本客户坚持购买最高质量的塑料袋，完全由原生塑料制成，不要再生塑料。讲求环保的欧洲人要的是可生物降解的塑料袋。喜欢便利的美国人要求袋子有提手，能轻松绑结。</w:t>
      </w:r>
    </w:p>
    <w:p w14:paraId="0C443AF7" w14:textId="77777777" w:rsidR="000423BA" w:rsidRDefault="000423BA" w:rsidP="000423BA"/>
    <w:p w14:paraId="3096C4B6" w14:textId="77777777" w:rsidR="000423BA" w:rsidRDefault="000423BA" w:rsidP="000423BA">
      <w:r>
        <w:t>Lately the workers at An Phat have spent more time catering to American tastes. Of the $2.5bn-worth of bags that America imports annually, roughly two-fifths come from China. In September these were among the 5,745 Chinese-made products that started facing American tariffs of 10%—high enough to tempt retailers to look for suppliers elsewhere. “America has been a hard market to break into, and we saw we could make a push,” says Nguyen Le Hang, An Phat’s deputy chief executive. Over the past three months its sales to America have more than doubled.</w:t>
      </w:r>
    </w:p>
    <w:p w14:paraId="23054FB0" w14:textId="77777777" w:rsidR="000423BA" w:rsidRDefault="000423BA" w:rsidP="000423BA"/>
    <w:p w14:paraId="1DCED70D" w14:textId="77777777" w:rsidR="000423BA" w:rsidRDefault="000423BA" w:rsidP="000423BA">
      <w:pPr>
        <w:rPr>
          <w:rFonts w:hint="eastAsia"/>
        </w:rPr>
      </w:pPr>
      <w:r>
        <w:rPr>
          <w:rFonts w:hint="eastAsia"/>
        </w:rPr>
        <w:t>最近，安帕特的工人们投入了更多时间来迎合美国人的需求。美国每年进口价值</w:t>
      </w:r>
      <w:r>
        <w:rPr>
          <w:rFonts w:hint="eastAsia"/>
        </w:rPr>
        <w:t>25</w:t>
      </w:r>
      <w:r>
        <w:rPr>
          <w:rFonts w:hint="eastAsia"/>
        </w:rPr>
        <w:t>亿美元的塑料袋，其中约五分之二来自中国。</w:t>
      </w:r>
      <w:r>
        <w:rPr>
          <w:rFonts w:hint="eastAsia"/>
        </w:rPr>
        <w:t>9</w:t>
      </w:r>
      <w:r>
        <w:rPr>
          <w:rFonts w:hint="eastAsia"/>
        </w:rPr>
        <w:t>月，</w:t>
      </w:r>
      <w:r>
        <w:rPr>
          <w:rFonts w:hint="eastAsia"/>
        </w:rPr>
        <w:t>5745</w:t>
      </w:r>
      <w:r>
        <w:rPr>
          <w:rFonts w:hint="eastAsia"/>
        </w:rPr>
        <w:t>类中国制造的产品开始面临</w:t>
      </w:r>
      <w:r>
        <w:rPr>
          <w:rFonts w:hint="eastAsia"/>
        </w:rPr>
        <w:t>10</w:t>
      </w:r>
      <w:r>
        <w:rPr>
          <w:rFonts w:hint="eastAsia"/>
        </w:rPr>
        <w:t>％的美国关税，塑料袋是其中之一。这足以促使美国零售商从其他地区另觅供应商。“美国向来是个难以打入的市场，我们要加把劲。”安帕特的副首席执行官阮黎康（音译，</w:t>
      </w:r>
      <w:r>
        <w:rPr>
          <w:rFonts w:hint="eastAsia"/>
        </w:rPr>
        <w:t>Nguyen Le Hang</w:t>
      </w:r>
      <w:r>
        <w:rPr>
          <w:rFonts w:hint="eastAsia"/>
        </w:rPr>
        <w:t>）表示。过去三个月里，该公司对美销售额增长了一倍以上。</w:t>
      </w:r>
    </w:p>
    <w:p w14:paraId="231CC579" w14:textId="77777777" w:rsidR="000423BA" w:rsidRDefault="000423BA" w:rsidP="000423BA"/>
    <w:p w14:paraId="21D06BD4" w14:textId="77777777" w:rsidR="000423BA" w:rsidRDefault="000423BA" w:rsidP="000423BA">
      <w:r>
        <w:t>Around the world, companies and countries are vying for business that is seeping away from China because of the trade war. America’s president, Donald Trump, hopes his hardball tactics will bring more factories home, but there is little evidence of that so far. Instead, other countries in Asia are more likely to benefit, because they can more readily step into the voids left by China. Both those further up the value chain than China and those below it spy opportunities.</w:t>
      </w:r>
    </w:p>
    <w:p w14:paraId="53C578AF" w14:textId="77777777" w:rsidR="000423BA" w:rsidRDefault="000423BA" w:rsidP="000423BA"/>
    <w:p w14:paraId="59B3B527" w14:textId="77777777" w:rsidR="000423BA" w:rsidRDefault="000423BA" w:rsidP="000423BA">
      <w:pPr>
        <w:rPr>
          <w:rFonts w:hint="eastAsia"/>
        </w:rPr>
      </w:pPr>
      <w:r>
        <w:rPr>
          <w:rFonts w:hint="eastAsia"/>
        </w:rPr>
        <w:t>在全球各地，企业和国家都在争夺中国因贸易战而流失的商机。美国总统特朗普希望自己的强硬手段能令更多工厂回迁国内，但迄今为止这样的例子并不多。亚洲其他国家倒更有可能受益，因为它们更容易填补中国留下的空白。在价值链中处于中国上游和下游的国家都在窥探机会。</w:t>
      </w:r>
    </w:p>
    <w:p w14:paraId="5E39825E" w14:textId="77777777" w:rsidR="000423BA" w:rsidRDefault="000423BA" w:rsidP="000423BA"/>
    <w:p w14:paraId="5F4B2AE3" w14:textId="77777777" w:rsidR="000423BA" w:rsidRDefault="000423BA" w:rsidP="000423BA">
      <w:r>
        <w:t>Wealthier countries are eyeing some of the high-end manufacturing that they lost to China. Taiwan is trying to lure back computer companies, while Malaysia and Thailand want to expand their footholds in electronics. In low-income countries, the focus is on the cheaper sectors that China has long dominated. Vietnam is strong in food processing; Cambodia in footwear; Bangladesh in clothing.</w:t>
      </w:r>
    </w:p>
    <w:p w14:paraId="61B91F07" w14:textId="77777777" w:rsidR="000423BA" w:rsidRDefault="000423BA" w:rsidP="000423BA"/>
    <w:p w14:paraId="15E84436" w14:textId="77777777" w:rsidR="000423BA" w:rsidRDefault="000423BA" w:rsidP="000423BA">
      <w:pPr>
        <w:rPr>
          <w:rFonts w:hint="eastAsia"/>
        </w:rPr>
      </w:pPr>
      <w:r>
        <w:rPr>
          <w:rFonts w:hint="eastAsia"/>
        </w:rPr>
        <w:t>较富裕的地区紧盯着过去被中国大陆抢走的一些高端制造业。台湾正努力吸引计算机公司回流，马来西亚和泰国希望扩大自己在电子制造业中的势力。低收入国家则着力于中国长期称霸的更廉价商品。越南、柬埔寨和孟加拉国分别在食品加工、制鞋和服装制造上有优势。</w:t>
      </w:r>
    </w:p>
    <w:p w14:paraId="0A8D77FA" w14:textId="77777777" w:rsidR="000423BA" w:rsidRDefault="000423BA" w:rsidP="000423BA"/>
    <w:p w14:paraId="704079AD" w14:textId="77777777" w:rsidR="000423BA" w:rsidRDefault="000423BA" w:rsidP="000423BA">
      <w:r>
        <w:t>But the trade war cuts both ways. “Factory Asia”—the web of supply chains that is spread across the region, often centred around China—accounts for nearly half of global manufacturing. The more closely countries are integrated with China, the more that they, too, will suffer from America’s tariffs. The question is whether the gains from any business they snap up from China will offset the slowdown in China-centred trade.</w:t>
      </w:r>
    </w:p>
    <w:p w14:paraId="7488C31A" w14:textId="77777777" w:rsidR="000423BA" w:rsidRDefault="000423BA" w:rsidP="000423BA"/>
    <w:p w14:paraId="3DB1B3F5" w14:textId="77777777" w:rsidR="000423BA" w:rsidRDefault="000423BA" w:rsidP="000423BA">
      <w:pPr>
        <w:rPr>
          <w:rFonts w:hint="eastAsia"/>
        </w:rPr>
      </w:pPr>
      <w:r>
        <w:rPr>
          <w:rFonts w:hint="eastAsia"/>
        </w:rPr>
        <w:t>但这场贸易战是把双刃剑。“亚洲工厂”（指遍布整个亚洲地区的供应链网络，往往以中国为中心）在全球制造业中占比近一半。国家与中国联系越紧密，受美国关税的影响就越大。所以，问题是，以中国为中心的贸易放缓后，各国即便从中国抢走生意，所得收益能否抵消损失。</w:t>
      </w:r>
    </w:p>
    <w:p w14:paraId="65518D0D" w14:textId="77777777" w:rsidR="000423BA" w:rsidRDefault="000423BA" w:rsidP="000423BA"/>
    <w:p w14:paraId="049D1DC4" w14:textId="77777777" w:rsidR="000423BA" w:rsidRDefault="000423BA" w:rsidP="000423BA">
      <w:r>
        <w:t>The shift in factories away from China in fact predates the trade war. For the better part of a decade, soaring wages have nudged companies, particularly those in labour-intensive industries such as garment-making, towards poorer Asian countries. Those in more sophisticated sectors are also affected: university graduates in China now earn nearly as much as their Taiwanese counterparts. Over the past few years China has also ratcheted up its environmental standards, pressuring factory owners to invest in more modern facilities or shut up shop. It is not just foreign companies that are looking for more hospitable climes. Chinese firms are doing the same: their investment in manufacturing in South-East Asia has been growing by nearly 50% a year. Mr Trump’s tariffs should help accelerate these trends.</w:t>
      </w:r>
    </w:p>
    <w:p w14:paraId="1A8BAD37" w14:textId="77777777" w:rsidR="000423BA" w:rsidRDefault="000423BA" w:rsidP="000423BA"/>
    <w:p w14:paraId="7B80D59E" w14:textId="77777777" w:rsidR="000423BA" w:rsidRDefault="000423BA" w:rsidP="000423BA">
      <w:pPr>
        <w:rPr>
          <w:rFonts w:hint="eastAsia"/>
        </w:rPr>
      </w:pPr>
      <w:r>
        <w:rPr>
          <w:rFonts w:hint="eastAsia"/>
        </w:rPr>
        <w:t>事实上，早在贸易战爆发前，不少企业就已开始从中国撤走工厂。在过去十年的大部分时间里，中国的工资飙升，促使企业向较贫穷的亚洲国家转移，尤其是在服装制造业等劳动密集型行业。更高精尖的行业同样受到影响：中国大陆大学毕业生的收入如今几乎和台湾相当。过去几年，中国还提高了环境标准，迫使工厂所有者投资更现代化的设施，否则只能关门。不只外国公司在寻找更欢迎它们的地方，中国企业也是如此：它们在东南亚制造业的投资年增速近</w:t>
      </w:r>
      <w:r>
        <w:rPr>
          <w:rFonts w:hint="eastAsia"/>
        </w:rPr>
        <w:t>50</w:t>
      </w:r>
      <w:r>
        <w:rPr>
          <w:rFonts w:hint="eastAsia"/>
        </w:rPr>
        <w:t>％。特朗普的关税应该会加速这些趋势。</w:t>
      </w:r>
    </w:p>
    <w:p w14:paraId="189008E9" w14:textId="77777777" w:rsidR="000423BA" w:rsidRDefault="000423BA" w:rsidP="000423BA"/>
    <w:p w14:paraId="68B28585" w14:textId="77777777" w:rsidR="000423BA" w:rsidRDefault="000423BA" w:rsidP="000423BA">
      <w:r>
        <w:t>Not in the bag</w:t>
      </w:r>
    </w:p>
    <w:p w14:paraId="23B925F8" w14:textId="77777777" w:rsidR="000423BA" w:rsidRDefault="000423BA" w:rsidP="000423BA"/>
    <w:p w14:paraId="10F26F17" w14:textId="77777777" w:rsidR="000423BA" w:rsidRDefault="000423BA" w:rsidP="000423BA">
      <w:pPr>
        <w:rPr>
          <w:rFonts w:hint="eastAsia"/>
        </w:rPr>
      </w:pPr>
      <w:r>
        <w:rPr>
          <w:rFonts w:hint="eastAsia"/>
        </w:rPr>
        <w:t>尚不是囊中物</w:t>
      </w:r>
    </w:p>
    <w:p w14:paraId="3F9C9095" w14:textId="77777777" w:rsidR="000423BA" w:rsidRDefault="000423BA" w:rsidP="000423BA"/>
    <w:p w14:paraId="74638C0D" w14:textId="77777777" w:rsidR="000423BA" w:rsidRDefault="000423BA" w:rsidP="000423BA">
      <w:r>
        <w:lastRenderedPageBreak/>
        <w:t>Yet the transition away from China is far from straightforward. It is the world’s biggest exporter for good reasons. The country’s dense clusters of companies offer everything manufacturers need: electronics in the south, automobiles in the east and heavy industry in the north. They are supported by top-notch roads and ports. As wages have risen, companies have poured money into automation. Moreover, China itself is a big market, and manufacturers want to stay close to their customers.</w:t>
      </w:r>
    </w:p>
    <w:p w14:paraId="2A00CC74" w14:textId="77777777" w:rsidR="000423BA" w:rsidRDefault="000423BA" w:rsidP="000423BA"/>
    <w:p w14:paraId="7BB0502F" w14:textId="77777777" w:rsidR="000423BA" w:rsidRDefault="000423BA" w:rsidP="000423BA">
      <w:pPr>
        <w:rPr>
          <w:rFonts w:hint="eastAsia"/>
        </w:rPr>
      </w:pPr>
      <w:r>
        <w:rPr>
          <w:rFonts w:hint="eastAsia"/>
        </w:rPr>
        <w:t>然而，从中国转移远非一走了之那么干脆。中国成为世界最大的出口国是有其道理的。中国国内密集的公司集群为制造商提供了所需一切：南方有电子产业，东部有汽车产业，北方有重工业。企业也得到一流的道路和港口的支持。而随着工资上涨，企业已大笔投资开展自动化生产。此外，中国本身就是一个大市场，而制造商还是想离顾客近一些。</w:t>
      </w:r>
    </w:p>
    <w:p w14:paraId="3601174E" w14:textId="77777777" w:rsidR="000423BA" w:rsidRDefault="000423BA" w:rsidP="000423BA"/>
    <w:p w14:paraId="62E7EB78" w14:textId="77777777" w:rsidR="000423BA" w:rsidRDefault="000423BA" w:rsidP="000423BA">
      <w:r>
        <w:t>All these advantages make China’s factories productive. Dan Krassenstein, director of Asian operations for Procon Pacific, a manufacturer of heavy-duty bags for transporting fertiliser, sand and the like, says that China still has its attractions. Workers in India earn 75% less than those in China. But because they are also less efficient, Mr Krassenstein estimates that his savings per bag in India are only around 35%. His company is shifting some production to India—but only gradually.</w:t>
      </w:r>
    </w:p>
    <w:p w14:paraId="76413627" w14:textId="77777777" w:rsidR="000423BA" w:rsidRDefault="000423BA" w:rsidP="000423BA"/>
    <w:p w14:paraId="3EC77506" w14:textId="77777777" w:rsidR="000423BA" w:rsidRDefault="000423BA" w:rsidP="000423BA">
      <w:pPr>
        <w:rPr>
          <w:rFonts w:hint="eastAsia"/>
        </w:rPr>
      </w:pPr>
      <w:r>
        <w:rPr>
          <w:rFonts w:hint="eastAsia"/>
        </w:rPr>
        <w:t>所有这些优势使得中国的工厂高效多产。生产用于装运化肥、沙子等物料的重载包装袋的璞凯包装（</w:t>
      </w:r>
      <w:r>
        <w:rPr>
          <w:rFonts w:hint="eastAsia"/>
        </w:rPr>
        <w:t>Procon Pacific</w:t>
      </w:r>
      <w:r>
        <w:rPr>
          <w:rFonts w:hint="eastAsia"/>
        </w:rPr>
        <w:t>）的亚洲业务总监丹·克拉森甸（</w:t>
      </w:r>
      <w:r>
        <w:rPr>
          <w:rFonts w:hint="eastAsia"/>
        </w:rPr>
        <w:t>Dan Krassenstein</w:t>
      </w:r>
      <w:r>
        <w:rPr>
          <w:rFonts w:hint="eastAsia"/>
        </w:rPr>
        <w:t>）表示，中国仍有吸引力。印度工人的工资比中国低</w:t>
      </w:r>
      <w:r>
        <w:rPr>
          <w:rFonts w:hint="eastAsia"/>
        </w:rPr>
        <w:t>75</w:t>
      </w:r>
      <w:r>
        <w:rPr>
          <w:rFonts w:hint="eastAsia"/>
        </w:rPr>
        <w:t>％。但是，由于他们的效率也更低，克拉森甸估计在印度生产每个包装袋仅能节省</w:t>
      </w:r>
      <w:r>
        <w:rPr>
          <w:rFonts w:hint="eastAsia"/>
        </w:rPr>
        <w:t>35</w:t>
      </w:r>
      <w:r>
        <w:rPr>
          <w:rFonts w:hint="eastAsia"/>
        </w:rPr>
        <w:t>％左右。他的公司正把部分生产转移至印度，但只是逐步推进。</w:t>
      </w:r>
    </w:p>
    <w:p w14:paraId="04E12E97" w14:textId="77777777" w:rsidR="000423BA" w:rsidRDefault="000423BA" w:rsidP="000423BA"/>
    <w:p w14:paraId="4DC50E4D" w14:textId="77777777" w:rsidR="000423BA" w:rsidRDefault="000423BA" w:rsidP="000423BA">
      <w:r>
        <w:t>Others can only absorb so much manufacturing from China before their costs spiral. Its workforce is more than double that of all South-East Asian countries combined. Walter Blocker, chief executive of Vietnam Trade Alliance, a group of consumer-product firms, describes the flow of business from China into Vietnam as a deluge. Already, wages are rising quickly, as are land prices in industrial parks.</w:t>
      </w:r>
    </w:p>
    <w:p w14:paraId="1BC289B3" w14:textId="77777777" w:rsidR="000423BA" w:rsidRDefault="000423BA" w:rsidP="000423BA"/>
    <w:p w14:paraId="112956D2" w14:textId="77777777" w:rsidR="000423BA" w:rsidRDefault="000423BA" w:rsidP="000423BA">
      <w:pPr>
        <w:rPr>
          <w:rFonts w:hint="eastAsia"/>
        </w:rPr>
      </w:pPr>
      <w:r>
        <w:rPr>
          <w:rFonts w:hint="eastAsia"/>
        </w:rPr>
        <w:t>其他地区能从中国吸收的制造业务有限，超过一定规模后成本会加速上升。中国的劳动力规模是所有东南亚国家总和的两倍多。消费品公司团体越南贸易联盟（</w:t>
      </w:r>
      <w:r>
        <w:rPr>
          <w:rFonts w:hint="eastAsia"/>
        </w:rPr>
        <w:t>Vietnam Trade Alliance</w:t>
      </w:r>
      <w:r>
        <w:rPr>
          <w:rFonts w:hint="eastAsia"/>
        </w:rPr>
        <w:t>）的首席执行官沃尔特·布洛克（</w:t>
      </w:r>
      <w:r>
        <w:rPr>
          <w:rFonts w:hint="eastAsia"/>
        </w:rPr>
        <w:t>Walter Blocker</w:t>
      </w:r>
      <w:r>
        <w:rPr>
          <w:rFonts w:hint="eastAsia"/>
        </w:rPr>
        <w:t>）把制造业务从中国向越南的转移形容为一股洪流。越南的工资水平已经水涨船高，工业园区的土地价格也一样。</w:t>
      </w:r>
    </w:p>
    <w:p w14:paraId="79F47201" w14:textId="77777777" w:rsidR="000423BA" w:rsidRDefault="000423BA" w:rsidP="000423BA"/>
    <w:p w14:paraId="31C687A6" w14:textId="77777777" w:rsidR="000423BA" w:rsidRDefault="000423BA" w:rsidP="000423BA">
      <w:r>
        <w:t>The upshot is that China cannot easily be replaced. Sudhir Shetty of the World Bank reckons that others in the region thus have more to lose than gain from the trade war. Pain for Chinese exporters will spread to their suppliers, from chipmakers in South Korea to textile-makers in Myanmar. On top of all that, uncertainty about the global trading system could take a toll on investment in Asia. “We are talking about the part of the world that has gained the most from openness,” says Mr Shetty.</w:t>
      </w:r>
    </w:p>
    <w:p w14:paraId="284ECBBD" w14:textId="77777777" w:rsidR="000423BA" w:rsidRDefault="000423BA" w:rsidP="000423BA"/>
    <w:p w14:paraId="71EAE2BB" w14:textId="77777777" w:rsidR="000423BA" w:rsidRDefault="000423BA" w:rsidP="000423BA">
      <w:pPr>
        <w:rPr>
          <w:rFonts w:hint="eastAsia"/>
        </w:rPr>
      </w:pPr>
      <w:r>
        <w:rPr>
          <w:rFonts w:hint="eastAsia"/>
        </w:rPr>
        <w:t>结果就是中国不可能被轻易取代。世界银行的苏迪尔·谢蒂（</w:t>
      </w:r>
      <w:r>
        <w:rPr>
          <w:rFonts w:hint="eastAsia"/>
        </w:rPr>
        <w:t>Sudhir Shetty</w:t>
      </w:r>
      <w:r>
        <w:rPr>
          <w:rFonts w:hint="eastAsia"/>
        </w:rPr>
        <w:t>）估计，贸易战因而会令该地区的其他竞争者得不偿失。中国出口商遇到的麻烦会蔓延至其供应商——从韩国的芯片制造商到缅甸的纺织品制造商。最重要的是，全球贸易体系的不确定性会打击在亚洲的投资。“我们说的是世界上那些从开放中获得最多好处的地区。”谢蒂说。</w:t>
      </w:r>
    </w:p>
    <w:p w14:paraId="5B090E4D" w14:textId="77777777" w:rsidR="000423BA" w:rsidRDefault="000423BA" w:rsidP="000423BA"/>
    <w:p w14:paraId="05768F3F" w14:textId="77777777" w:rsidR="000423BA" w:rsidRDefault="000423BA" w:rsidP="000423BA">
      <w:r>
        <w:t>There is little precedent to help estimate the impact of trade war. Zhang Zhiwei of Deutsche Bank has used America’s anti-dumping duties on China-made washing machines, imposed in 2017, as a case study. China’s exports of washing machines to America collapsed, but those to other countries stayed strong. Meanwhile South Korean firms shifted production to Vietnam and Thailand, which let them expand their sales in America—a decent outcome for Factory Asia. But then in January 2018 Mr Trump whacked tariffs on all imported washing machines. That finally led Asian makers to open factories in America. Machines there are now 15% more expensive.</w:t>
      </w:r>
    </w:p>
    <w:p w14:paraId="30620D40" w14:textId="77777777" w:rsidR="000423BA" w:rsidRDefault="000423BA" w:rsidP="000423BA"/>
    <w:p w14:paraId="3CA30DEB" w14:textId="77777777" w:rsidR="000423BA" w:rsidRDefault="000423BA" w:rsidP="000423BA">
      <w:pPr>
        <w:rPr>
          <w:rFonts w:hint="eastAsia"/>
        </w:rPr>
      </w:pPr>
      <w:r>
        <w:rPr>
          <w:rFonts w:hint="eastAsia"/>
        </w:rPr>
        <w:lastRenderedPageBreak/>
        <w:t>要估量贸易战的影响，并没有多少先例可循。德意志银行的张志伟将</w:t>
      </w:r>
      <w:r>
        <w:rPr>
          <w:rFonts w:hint="eastAsia"/>
        </w:rPr>
        <w:t>2017</w:t>
      </w:r>
      <w:r>
        <w:rPr>
          <w:rFonts w:hint="eastAsia"/>
        </w:rPr>
        <w:t>年美国对中国制造的洗衣机征收反倾销税用作研究案例。中国对美洗衣机出口萎缩，但对其他国家的洗衣机出口依然强劲。同一时期，韩国企业将生产转移到越南和泰国，以此扩大了对美销售，这对“亚洲工厂”整体而言结果还不赖。但随后在今年</w:t>
      </w:r>
      <w:r>
        <w:rPr>
          <w:rFonts w:hint="eastAsia"/>
        </w:rPr>
        <w:t>1</w:t>
      </w:r>
      <w:r>
        <w:rPr>
          <w:rFonts w:hint="eastAsia"/>
        </w:rPr>
        <w:t>月，特朗普对所有进口洗衣机加征关税。这最终促使亚洲制造商在美国开设工厂。美国的洗衣机现在贵了</w:t>
      </w:r>
      <w:r>
        <w:rPr>
          <w:rFonts w:hint="eastAsia"/>
        </w:rPr>
        <w:t>15</w:t>
      </w:r>
      <w:r>
        <w:rPr>
          <w:rFonts w:hint="eastAsia"/>
        </w:rPr>
        <w:t>％。</w:t>
      </w:r>
    </w:p>
    <w:p w14:paraId="5659B6A7" w14:textId="77777777" w:rsidR="000423BA" w:rsidRDefault="000423BA" w:rsidP="000423BA"/>
    <w:p w14:paraId="4AC10D0B" w14:textId="77777777" w:rsidR="000423BA" w:rsidRDefault="000423BA" w:rsidP="000423BA">
      <w:r>
        <w:t>Casualties unknown</w:t>
      </w:r>
    </w:p>
    <w:p w14:paraId="6B1E39CF" w14:textId="77777777" w:rsidR="000423BA" w:rsidRDefault="000423BA" w:rsidP="000423BA"/>
    <w:p w14:paraId="019C99BD" w14:textId="77777777" w:rsidR="000423BA" w:rsidRDefault="000423BA" w:rsidP="000423BA">
      <w:pPr>
        <w:rPr>
          <w:rFonts w:hint="eastAsia"/>
        </w:rPr>
      </w:pPr>
      <w:r>
        <w:rPr>
          <w:rFonts w:hint="eastAsia"/>
        </w:rPr>
        <w:t>伤亡未明</w:t>
      </w:r>
    </w:p>
    <w:p w14:paraId="6FC28B8C" w14:textId="77777777" w:rsidR="000423BA" w:rsidRDefault="000423BA" w:rsidP="000423BA"/>
    <w:p w14:paraId="15707A4A" w14:textId="77777777" w:rsidR="000423BA" w:rsidRDefault="000423BA" w:rsidP="000423BA">
      <w:r>
        <w:t>One thing looks clear from recent data: the region is already being buffeted by trade headwinds. In 2017 exports from both richer countries—Japan, South Korea and Taiwan—and poorer ones, such as the Philippines and Vietnam, rose at double-digit rates. This year the pace has slowed sharply. Strikingly, Chinese exports have fared much better; in September they were 15% higher than a year ago. But that was because companies were shipping as much as they could before tariffs took effect. Disruption is on the horizon.</w:t>
      </w:r>
    </w:p>
    <w:p w14:paraId="171034A3" w14:textId="77777777" w:rsidR="000423BA" w:rsidRDefault="000423BA" w:rsidP="000423BA"/>
    <w:p w14:paraId="63C01D31" w14:textId="77777777" w:rsidR="000423BA" w:rsidRDefault="000423BA" w:rsidP="000423BA">
      <w:pPr>
        <w:rPr>
          <w:rFonts w:hint="eastAsia"/>
        </w:rPr>
      </w:pPr>
      <w:r>
        <w:rPr>
          <w:rFonts w:hint="eastAsia"/>
        </w:rPr>
        <w:t>从近期数据看，有一点已经很明确：亚洲地区已经受到贸易逆风的冲击。</w:t>
      </w:r>
      <w:r>
        <w:rPr>
          <w:rFonts w:hint="eastAsia"/>
        </w:rPr>
        <w:t>2017</w:t>
      </w:r>
      <w:r>
        <w:rPr>
          <w:rFonts w:hint="eastAsia"/>
        </w:rPr>
        <w:t>年，日韩台等富裕国家地区以及菲越等较穷国家的出口额均以两位数的增速上升。但今年，增长步伐急剧放缓。令人诧异的是，中国的出口表现相对好得多——</w:t>
      </w:r>
      <w:r>
        <w:rPr>
          <w:rFonts w:hint="eastAsia"/>
        </w:rPr>
        <w:t>9</w:t>
      </w:r>
      <w:r>
        <w:rPr>
          <w:rFonts w:hint="eastAsia"/>
        </w:rPr>
        <w:t>月份同比增长了</w:t>
      </w:r>
      <w:r>
        <w:rPr>
          <w:rFonts w:hint="eastAsia"/>
        </w:rPr>
        <w:t>15</w:t>
      </w:r>
      <w:r>
        <w:rPr>
          <w:rFonts w:hint="eastAsia"/>
        </w:rPr>
        <w:t>％。但这是因为企业在新关税生效前尽量出货。一场动荡已迫在眉睫。</w:t>
      </w:r>
    </w:p>
    <w:p w14:paraId="5C2CC1AF" w14:textId="77777777" w:rsidR="000423BA" w:rsidRDefault="000423BA" w:rsidP="000423BA"/>
    <w:p w14:paraId="3C0F2B18" w14:textId="77777777" w:rsidR="000423BA" w:rsidRDefault="000423BA" w:rsidP="000423BA">
      <w:r>
        <w:t>For some, that prospect is welcome. Already South Korea’s Samsung Electronics produces a third of its global output in Vietnam, and it plans to expand. Japanese investment in Vietnam is booming. At An Phat, there is almost giddy excitement about its chances of acquiring big new customers, and not just for plastic bags. The company is refashioning itself as a maker of complex parts for washing machines, mobile phones and more. It has brought in state-of-the-art robots and plans to double its workforce next year. The trade war, it hopes, will be a bags-to-riches tale.</w:t>
      </w:r>
    </w:p>
    <w:p w14:paraId="2CF50D5D" w14:textId="77777777" w:rsidR="000423BA" w:rsidRDefault="000423BA" w:rsidP="000423BA"/>
    <w:p w14:paraId="500E73DD" w14:textId="77777777" w:rsidR="000423BA" w:rsidRDefault="000423BA" w:rsidP="000423BA">
      <w:pPr>
        <w:rPr>
          <w:rFonts w:hint="eastAsia"/>
        </w:rPr>
      </w:pPr>
      <w:r>
        <w:rPr>
          <w:rFonts w:hint="eastAsia"/>
        </w:rPr>
        <w:t>对于某些人来说，这是值得期待的好事。韩国三星电子的全球产量已有三分之一在越南生产，还计划扩大规模。日本人正大举在越南投资。在安帕特，人们欣喜若狂，因为获得新的大客户的机会就在眼前——而且还不止塑料袋。这家公司正在转型，要为洗衣机、手机等产品制造复杂零部件。它引进了最先进的机器人，还计划明年把员工人数增加一倍。它希望这场贸易战能成就它从塑料袋起家的逆袭传奇。</w:t>
      </w:r>
    </w:p>
    <w:p w14:paraId="4B3ABCEA" w14:textId="77777777" w:rsidR="000423BA" w:rsidRDefault="000423BA" w:rsidP="000423BA">
      <w:pPr>
        <w:pStyle w:val="1"/>
      </w:pPr>
      <w:r>
        <w:t>Artificial intelligence: Learning, fast and deep</w:t>
      </w:r>
    </w:p>
    <w:p w14:paraId="276E2DDB" w14:textId="77777777" w:rsidR="000423BA" w:rsidRDefault="000423BA" w:rsidP="000423BA">
      <w:r>
        <w:t>New schemes aim to teach anyone to use AI</w:t>
      </w:r>
    </w:p>
    <w:p w14:paraId="48E20406" w14:textId="77777777" w:rsidR="000423BA" w:rsidRDefault="000423BA" w:rsidP="000423BA">
      <w:pPr>
        <w:rPr>
          <w:rFonts w:hint="eastAsia"/>
        </w:rPr>
      </w:pPr>
      <w:r>
        <w:rPr>
          <w:rFonts w:hint="eastAsia"/>
        </w:rPr>
        <w:t>人工智能：快速深度学习</w:t>
      </w:r>
    </w:p>
    <w:p w14:paraId="21C12F60" w14:textId="77777777" w:rsidR="000423BA" w:rsidRDefault="000423BA" w:rsidP="000423BA">
      <w:pPr>
        <w:rPr>
          <w:rFonts w:hint="eastAsia"/>
        </w:rPr>
      </w:pPr>
      <w:r>
        <w:rPr>
          <w:rFonts w:hint="eastAsia"/>
        </w:rPr>
        <w:t>一批新项目想教所有人编写</w:t>
      </w:r>
      <w:r>
        <w:rPr>
          <w:rFonts w:hint="eastAsia"/>
        </w:rPr>
        <w:t>AI</w:t>
      </w:r>
    </w:p>
    <w:p w14:paraId="0B433D83" w14:textId="77777777" w:rsidR="000423BA" w:rsidRDefault="000423BA" w:rsidP="000423BA">
      <w:r>
        <w:t xml:space="preserve">20181027 business </w:t>
      </w:r>
      <w:r>
        <w:rPr>
          <w:rFonts w:ascii="Segoe UI Emoji" w:hAnsi="Segoe UI Emoji" w:cs="Segoe UI Emoji"/>
        </w:rPr>
        <w:t>🇬🇧</w:t>
      </w:r>
      <w:r>
        <w:t xml:space="preserve"> English Version</w:t>
      </w:r>
    </w:p>
    <w:p w14:paraId="4B29A0E7" w14:textId="77777777" w:rsidR="000423BA" w:rsidRDefault="000423BA" w:rsidP="000423BA"/>
    <w:p w14:paraId="170E9570" w14:textId="77777777" w:rsidR="000423BA" w:rsidRDefault="000423BA" w:rsidP="000423BA">
      <w:r>
        <w:t>OVER THE past five years researchers in artificial intelligence have become the rock stars of the technology world. A branch of AI known as deep learning, which uses neural networks to churn through large volumes of data looking for patterns, has proven so useful that skilled practitioners can command high six-figure salaries to build software for Amazon, Apple, Facebook and Google. The top names can earn over $1m a year.</w:t>
      </w:r>
    </w:p>
    <w:p w14:paraId="2587A329" w14:textId="77777777" w:rsidR="000423BA" w:rsidRDefault="000423BA" w:rsidP="000423BA"/>
    <w:p w14:paraId="5F8B1B95" w14:textId="77777777" w:rsidR="000423BA" w:rsidRDefault="000423BA" w:rsidP="000423BA">
      <w:pPr>
        <w:rPr>
          <w:rFonts w:hint="eastAsia"/>
        </w:rPr>
      </w:pPr>
      <w:r>
        <w:rPr>
          <w:rFonts w:hint="eastAsia"/>
        </w:rPr>
        <w:t>过去五年里，人工智能（以下简称</w:t>
      </w:r>
      <w:r>
        <w:rPr>
          <w:rFonts w:hint="eastAsia"/>
        </w:rPr>
        <w:t>AI</w:t>
      </w:r>
      <w:r>
        <w:rPr>
          <w:rFonts w:hint="eastAsia"/>
        </w:rPr>
        <w:t>）的研究人员已然成了科技界的摇滚明星。</w:t>
      </w:r>
      <w:r>
        <w:rPr>
          <w:rFonts w:hint="eastAsia"/>
        </w:rPr>
        <w:t>AI</w:t>
      </w:r>
      <w:r>
        <w:rPr>
          <w:rFonts w:hint="eastAsia"/>
        </w:rPr>
        <w:t>技术的一个分支、运用神经网络处理大量数据并从中寻找模式的“深度学习”被证明非常有用，亚马逊、苹果、</w:t>
      </w:r>
      <w:r>
        <w:rPr>
          <w:rFonts w:hint="eastAsia"/>
        </w:rPr>
        <w:t>Facebook</w:t>
      </w:r>
      <w:r>
        <w:rPr>
          <w:rFonts w:hint="eastAsia"/>
        </w:rPr>
        <w:t>和谷歌愿意开出六位数高薪，聘请熟练的专业人员编写软件。顶级专家更是年薪过百万美元。</w:t>
      </w:r>
    </w:p>
    <w:p w14:paraId="76AE0C1A" w14:textId="77777777" w:rsidR="000423BA" w:rsidRDefault="000423BA" w:rsidP="000423BA"/>
    <w:p w14:paraId="0E132DA5" w14:textId="77777777" w:rsidR="000423BA" w:rsidRDefault="000423BA" w:rsidP="000423BA">
      <w:r>
        <w:lastRenderedPageBreak/>
        <w:t>The standard route into these jobs has been a PhD in computer science from one of America’s elite universities. Earning one takes years and requires a disposition suited to academia, which is rare among more normal folk. Graduate students are regularly lured away from their studies by lucrative jobs.</w:t>
      </w:r>
    </w:p>
    <w:p w14:paraId="10CAD182" w14:textId="77777777" w:rsidR="000423BA" w:rsidRDefault="000423BA" w:rsidP="000423BA"/>
    <w:p w14:paraId="4FD43567" w14:textId="77777777" w:rsidR="000423BA" w:rsidRDefault="000423BA" w:rsidP="000423BA">
      <w:pPr>
        <w:rPr>
          <w:rFonts w:hint="eastAsia"/>
        </w:rPr>
      </w:pPr>
      <w:r>
        <w:rPr>
          <w:rFonts w:hint="eastAsia"/>
        </w:rPr>
        <w:t>要从事这类工作，标准路径一般是在美国的某所顶尖大学取得计算机科学的博士学位。一个人要为此付出多年时间，性情也得适合做学术研究，普通人能有如此耐性的不多。面对高薪工作的诱惑，研究生往往会放弃研究生涯。</w:t>
      </w:r>
    </w:p>
    <w:p w14:paraId="1B118DB5" w14:textId="77777777" w:rsidR="000423BA" w:rsidRDefault="000423BA" w:rsidP="000423BA"/>
    <w:p w14:paraId="0B7611B4" w14:textId="77777777" w:rsidR="000423BA" w:rsidRDefault="000423BA" w:rsidP="000423BA">
      <w:r>
        <w:t>That is changing. This month fast.ai, an education non-profit based in San Francisco, kicked off the third year of its course in deep learning. Since its inception it has attracted more than 100,000 students, scattered around the globe from India to Nigeria. The course and others like it come with a simple proposition: there is no need to spend years obtaining a PhD in order to practise deep learning. Creating software that learns can be taught as a craft, not as a high intellectual pursuit to be undertaken only in an ivory tower. Fast.ai’s course can be completed in just seven weeks.</w:t>
      </w:r>
    </w:p>
    <w:p w14:paraId="4B91DBAA" w14:textId="77777777" w:rsidR="000423BA" w:rsidRDefault="000423BA" w:rsidP="000423BA"/>
    <w:p w14:paraId="35A4E838" w14:textId="77777777" w:rsidR="000423BA" w:rsidRDefault="000423BA" w:rsidP="000423BA">
      <w:pPr>
        <w:rPr>
          <w:rFonts w:hint="eastAsia"/>
        </w:rPr>
      </w:pPr>
      <w:r>
        <w:rPr>
          <w:rFonts w:hint="eastAsia"/>
        </w:rPr>
        <w:t>但事情正在发生变化。上月，位于旧金山的非营利性教育机构</w:t>
      </w:r>
      <w:r>
        <w:rPr>
          <w:rFonts w:hint="eastAsia"/>
        </w:rPr>
        <w:t>fast.ai</w:t>
      </w:r>
      <w:r>
        <w:rPr>
          <w:rFonts w:hint="eastAsia"/>
        </w:rPr>
        <w:t>进入了它开办深度学习课程的第三年。自推出以来，这门课吸引了从印度到尼日利亚的全球各地十多万名学生。这类课程都有一个简单的主张：要从事深度学习方面的工作，没必要花几年时间拿博士学位。打造会学习的软件可以当一门手艺来教，而不是一种只能在象牙塔里传授的高级智力探索。</w:t>
      </w:r>
      <w:r>
        <w:rPr>
          <w:rFonts w:hint="eastAsia"/>
        </w:rPr>
        <w:t>Fast.ai</w:t>
      </w:r>
      <w:r>
        <w:rPr>
          <w:rFonts w:hint="eastAsia"/>
        </w:rPr>
        <w:t>的课程短短七周就可学完。</w:t>
      </w:r>
    </w:p>
    <w:p w14:paraId="126D6F8F" w14:textId="77777777" w:rsidR="000423BA" w:rsidRDefault="000423BA" w:rsidP="000423BA"/>
    <w:p w14:paraId="0B5D71CE" w14:textId="77777777" w:rsidR="000423BA" w:rsidRDefault="000423BA" w:rsidP="000423BA">
      <w:r>
        <w:t>Demystifying the subject, to make it accessible to anyone who wants to learn how to build AI software, is the aim of Jeremy Howard, who founded fast.ai with Rachel Thomas, a mathematician. He says school mathematics is sufficient. “No. Greek. Letters,” Mr Howard intones, thumping the table for punctuation.</w:t>
      </w:r>
    </w:p>
    <w:p w14:paraId="1AE3AFCC" w14:textId="77777777" w:rsidR="000423BA" w:rsidRDefault="000423BA" w:rsidP="000423BA"/>
    <w:p w14:paraId="2BDBF549" w14:textId="77777777" w:rsidR="000423BA" w:rsidRDefault="000423BA" w:rsidP="000423BA">
      <w:pPr>
        <w:rPr>
          <w:rFonts w:hint="eastAsia"/>
        </w:rPr>
      </w:pPr>
      <w:r>
        <w:rPr>
          <w:rFonts w:hint="eastAsia"/>
        </w:rPr>
        <w:t>让深度学习不再神秘是杰里米·霍华德（</w:t>
      </w:r>
      <w:r>
        <w:rPr>
          <w:rFonts w:hint="eastAsia"/>
        </w:rPr>
        <w:t>Jeremy Howard</w:t>
      </w:r>
      <w:r>
        <w:rPr>
          <w:rFonts w:hint="eastAsia"/>
        </w:rPr>
        <w:t>）的目标，为此，他和数学家雷切尔·托马斯（</w:t>
      </w:r>
      <w:r>
        <w:rPr>
          <w:rFonts w:hint="eastAsia"/>
        </w:rPr>
        <w:t>Rachel Thomas</w:t>
      </w:r>
      <w:r>
        <w:rPr>
          <w:rFonts w:hint="eastAsia"/>
        </w:rPr>
        <w:t>）一起创立了</w:t>
      </w:r>
      <w:r>
        <w:rPr>
          <w:rFonts w:hint="eastAsia"/>
        </w:rPr>
        <w:t>fast.ai</w:t>
      </w:r>
      <w:r>
        <w:rPr>
          <w:rFonts w:hint="eastAsia"/>
        </w:rPr>
        <w:t>，让任何想学习编写</w:t>
      </w:r>
      <w:r>
        <w:rPr>
          <w:rFonts w:hint="eastAsia"/>
        </w:rPr>
        <w:t>AI</w:t>
      </w:r>
      <w:r>
        <w:rPr>
          <w:rFonts w:hint="eastAsia"/>
        </w:rPr>
        <w:t>软件的人都能学习这门技术。霍华德说有中学数学知识就足够了。“没有，希腊，字母。”他在桌上敲着拍子，一字一顿地说道。</w:t>
      </w:r>
    </w:p>
    <w:p w14:paraId="305DB2A2" w14:textId="77777777" w:rsidR="000423BA" w:rsidRDefault="000423BA" w:rsidP="000423BA"/>
    <w:p w14:paraId="159AC4C6" w14:textId="77777777" w:rsidR="000423BA" w:rsidRDefault="000423BA" w:rsidP="000423BA">
      <w:r>
        <w:t>It is working. A graduate from fast.ai’s first year, Sara Hooker, was hired into Google’s highly competitive AI residency programme after finishing the course, having never worked on deep learning before. She is now a founding member of Google’s new AI research office in Accra, Ghana, the firm’s first in Africa. In Bangalore, some 2,400 people are members of AI Saturdays, which follows the course together as a gigantic study group. Andrei Karpathy, one of deep learning’s foremost practitioners, recommends the course.</w:t>
      </w:r>
    </w:p>
    <w:p w14:paraId="6D7BA430" w14:textId="77777777" w:rsidR="000423BA" w:rsidRDefault="000423BA" w:rsidP="000423BA"/>
    <w:p w14:paraId="3B56B17C" w14:textId="77777777" w:rsidR="000423BA" w:rsidRDefault="000423BA" w:rsidP="000423BA">
      <w:pPr>
        <w:rPr>
          <w:rFonts w:hint="eastAsia"/>
        </w:rPr>
      </w:pPr>
      <w:r>
        <w:rPr>
          <w:rFonts w:hint="eastAsia"/>
        </w:rPr>
        <w:t>效果已经开始显现。莎拉·霍克（</w:t>
      </w:r>
      <w:r>
        <w:rPr>
          <w:rFonts w:hint="eastAsia"/>
        </w:rPr>
        <w:t>Sara Hooker</w:t>
      </w:r>
      <w:r>
        <w:rPr>
          <w:rFonts w:hint="eastAsia"/>
        </w:rPr>
        <w:t>）是</w:t>
      </w:r>
      <w:r>
        <w:rPr>
          <w:rFonts w:hint="eastAsia"/>
        </w:rPr>
        <w:t>fast.ai</w:t>
      </w:r>
      <w:r>
        <w:rPr>
          <w:rFonts w:hint="eastAsia"/>
        </w:rPr>
        <w:t>第一年的毕业生，毫无深度学习工作经验的她在修完课程后便被谷歌竞争非常激烈的</w:t>
      </w:r>
      <w:r>
        <w:rPr>
          <w:rFonts w:hint="eastAsia"/>
        </w:rPr>
        <w:t>AI</w:t>
      </w:r>
      <w:r>
        <w:rPr>
          <w:rFonts w:hint="eastAsia"/>
        </w:rPr>
        <w:t>实习项目录用。她现在是谷歌在加纳首都阿克拉新建的</w:t>
      </w:r>
      <w:r>
        <w:rPr>
          <w:rFonts w:hint="eastAsia"/>
        </w:rPr>
        <w:t>AI</w:t>
      </w:r>
      <w:r>
        <w:rPr>
          <w:rFonts w:hint="eastAsia"/>
        </w:rPr>
        <w:t>研究中心（谷歌在非洲的首个</w:t>
      </w:r>
      <w:r>
        <w:rPr>
          <w:rFonts w:hint="eastAsia"/>
        </w:rPr>
        <w:t>AI</w:t>
      </w:r>
      <w:r>
        <w:rPr>
          <w:rFonts w:hint="eastAsia"/>
        </w:rPr>
        <w:t>研究机构）的创始成员。在班加罗尔，巨型学习小组“</w:t>
      </w:r>
      <w:r>
        <w:rPr>
          <w:rFonts w:hint="eastAsia"/>
        </w:rPr>
        <w:t>AI</w:t>
      </w:r>
      <w:r>
        <w:rPr>
          <w:rFonts w:hint="eastAsia"/>
        </w:rPr>
        <w:t>星期六”（</w:t>
      </w:r>
      <w:r>
        <w:rPr>
          <w:rFonts w:hint="eastAsia"/>
        </w:rPr>
        <w:t>AI Saturdays</w:t>
      </w:r>
      <w:r>
        <w:rPr>
          <w:rFonts w:hint="eastAsia"/>
        </w:rPr>
        <w:t>）的</w:t>
      </w:r>
      <w:r>
        <w:rPr>
          <w:rFonts w:hint="eastAsia"/>
        </w:rPr>
        <w:t>2400</w:t>
      </w:r>
      <w:r>
        <w:rPr>
          <w:rFonts w:hint="eastAsia"/>
        </w:rPr>
        <w:t>名成员一起修读该课程。深度学习的权威专家安德烈·卡尔帕西（</w:t>
      </w:r>
      <w:r>
        <w:rPr>
          <w:rFonts w:hint="eastAsia"/>
        </w:rPr>
        <w:t>Andrei Karpathy</w:t>
      </w:r>
      <w:r>
        <w:rPr>
          <w:rFonts w:hint="eastAsia"/>
        </w:rPr>
        <w:t>）也推荐了这门课。</w:t>
      </w:r>
    </w:p>
    <w:p w14:paraId="07E3B931" w14:textId="77777777" w:rsidR="000423BA" w:rsidRDefault="000423BA" w:rsidP="000423BA"/>
    <w:p w14:paraId="464449CB" w14:textId="77777777" w:rsidR="000423BA" w:rsidRDefault="000423BA" w:rsidP="000423BA">
      <w:r>
        <w:t>Fast.ai’s is not the only alternative AI programme. AI4ALL, another non-profit venture, works to bring AI education to schoolchildren in the United States that would otherwise not have access to it. Andrew Ng, another well-known figure in the field, has started his own online course, deeplearning.ai.</w:t>
      </w:r>
    </w:p>
    <w:p w14:paraId="44CFC50A" w14:textId="77777777" w:rsidR="000423BA" w:rsidRDefault="000423BA" w:rsidP="000423BA"/>
    <w:p w14:paraId="71C6F7BB" w14:textId="77777777" w:rsidR="000423BA" w:rsidRDefault="000423BA" w:rsidP="000423BA">
      <w:pPr>
        <w:rPr>
          <w:rFonts w:hint="eastAsia"/>
        </w:rPr>
      </w:pPr>
      <w:r>
        <w:rPr>
          <w:rFonts w:hint="eastAsia"/>
        </w:rPr>
        <w:t>Fast.ai</w:t>
      </w:r>
      <w:r>
        <w:rPr>
          <w:rFonts w:hint="eastAsia"/>
        </w:rPr>
        <w:t>的课程并非攻读博士以外的唯一选择。</w:t>
      </w:r>
      <w:r>
        <w:rPr>
          <w:rFonts w:hint="eastAsia"/>
        </w:rPr>
        <w:t>AI4ALL</w:t>
      </w:r>
      <w:r>
        <w:rPr>
          <w:rFonts w:hint="eastAsia"/>
        </w:rPr>
        <w:t>是另一家非营利性机构，为无法获得</w:t>
      </w:r>
      <w:r>
        <w:rPr>
          <w:rFonts w:hint="eastAsia"/>
        </w:rPr>
        <w:t>AI</w:t>
      </w:r>
      <w:r>
        <w:rPr>
          <w:rFonts w:hint="eastAsia"/>
        </w:rPr>
        <w:t>教育的美国学童提供这方面的培训。该领域另一位知名人物吴恩达则已启动了自己的在线课程</w:t>
      </w:r>
      <w:r>
        <w:rPr>
          <w:rFonts w:hint="eastAsia"/>
        </w:rPr>
        <w:t>deeplearning.ai</w:t>
      </w:r>
      <w:r>
        <w:rPr>
          <w:rFonts w:hint="eastAsia"/>
        </w:rPr>
        <w:t>。</w:t>
      </w:r>
    </w:p>
    <w:p w14:paraId="791ABEBC" w14:textId="77777777" w:rsidR="000423BA" w:rsidRDefault="000423BA" w:rsidP="000423BA"/>
    <w:p w14:paraId="1214319A" w14:textId="77777777" w:rsidR="000423BA" w:rsidRDefault="000423BA" w:rsidP="000423BA">
      <w:r>
        <w:t xml:space="preserve">Mr Howard’s ambitions run deeper than loosening the AI labour market. His aim is to spread deep learning into many hands, so that it may be applied in as diverse a set of fields by as diverse a group of people as possible. So far, it has been controlled </w:t>
      </w:r>
      <w:r>
        <w:lastRenderedPageBreak/>
        <w:t>by a small number of mostly young white men, almost all of whom have been employed by the tech giants. The ambition, says Mr Howard, is for AI training software to become as easy to use and ubiquitous as sending an email on a smartphone.</w:t>
      </w:r>
    </w:p>
    <w:p w14:paraId="2BBFABCD" w14:textId="77777777" w:rsidR="000423BA" w:rsidRDefault="000423BA" w:rsidP="000423BA"/>
    <w:p w14:paraId="732E9C8E" w14:textId="77777777" w:rsidR="000423BA" w:rsidRDefault="000423BA" w:rsidP="000423BA">
      <w:pPr>
        <w:rPr>
          <w:rFonts w:hint="eastAsia"/>
        </w:rPr>
      </w:pPr>
      <w:r>
        <w:rPr>
          <w:rFonts w:hint="eastAsia"/>
        </w:rPr>
        <w:t>霍华德的雄心壮志远不止于缓解</w:t>
      </w:r>
      <w:r>
        <w:rPr>
          <w:rFonts w:hint="eastAsia"/>
        </w:rPr>
        <w:t>AI</w:t>
      </w:r>
      <w:r>
        <w:rPr>
          <w:rFonts w:hint="eastAsia"/>
        </w:rPr>
        <w:t>行业人才短缺的问题。他的目标是向更广泛的人群传播深度学习技术，以让尽可能多样化的人群将它应用于尽可能多样化的领域。到目前为止，</w:t>
      </w:r>
      <w:r>
        <w:rPr>
          <w:rFonts w:hint="eastAsia"/>
        </w:rPr>
        <w:t>AI</w:t>
      </w:r>
      <w:r>
        <w:rPr>
          <w:rFonts w:hint="eastAsia"/>
        </w:rPr>
        <w:t>技术一直由几乎全部受雇于科技巨头的少数人掌握，这些人大部分是年轻白人男性。霍华德表示，他的志向是让</w:t>
      </w:r>
      <w:r>
        <w:rPr>
          <w:rFonts w:hint="eastAsia"/>
        </w:rPr>
        <w:t>AI</w:t>
      </w:r>
      <w:r>
        <w:rPr>
          <w:rFonts w:hint="eastAsia"/>
        </w:rPr>
        <w:t>训练软件变得像在智能手机上发送电子邮件那样易用而普遍。</w:t>
      </w:r>
    </w:p>
    <w:p w14:paraId="5E38DF8E" w14:textId="77777777" w:rsidR="000423BA" w:rsidRDefault="000423BA" w:rsidP="000423BA"/>
    <w:p w14:paraId="46E5410C" w14:textId="77777777" w:rsidR="000423BA" w:rsidRDefault="000423BA" w:rsidP="000423BA">
      <w:r>
        <w:t>Some experts worry that this will serve only to create a flood of dodgy AI systems which will be useless at best and dangerous at worst. An analogy may allay those concerns. In the earliest days of the internet, only a select few nerds with specific skills could build applications. Not many people used them. Then the invention of the world wide web led to an explosion of web pages, both good and bad. But it was only by opening up to all that the internet gave birth to online shopping, instant global communications and search. If Mr Howard and others have their way, making the development of AI software easier will bring forth a new crop of fruit of a different kind.</w:t>
      </w:r>
    </w:p>
    <w:p w14:paraId="63FD49DD" w14:textId="77777777" w:rsidR="000423BA" w:rsidRDefault="000423BA" w:rsidP="000423BA"/>
    <w:p w14:paraId="0707A1B1" w14:textId="77777777" w:rsidR="000423BA" w:rsidRDefault="000423BA" w:rsidP="000423BA">
      <w:pPr>
        <w:rPr>
          <w:rFonts w:hint="eastAsia"/>
        </w:rPr>
      </w:pPr>
      <w:r>
        <w:rPr>
          <w:rFonts w:hint="eastAsia"/>
        </w:rPr>
        <w:t>一些专家担心这只会造就大量劣质的</w:t>
      </w:r>
      <w:r>
        <w:rPr>
          <w:rFonts w:hint="eastAsia"/>
        </w:rPr>
        <w:t>AI</w:t>
      </w:r>
      <w:r>
        <w:rPr>
          <w:rFonts w:hint="eastAsia"/>
        </w:rPr>
        <w:t>系统，它们至多毫无用处，最糟的情况下还会构成危险。一个类比也许能打消这种疑虑。在互联网早期，只有少数有特定技能的书呆子才会编写应用。没有多少人使用它们。然后万维网问世了，网页呈爆炸式增长，品质良莠不齐。但是，正是因为互联网向所有人开放了，才出现了在线购物、即时全球通信和网络搜索。如果霍华德和其他人如愿以偿，那么让</w:t>
      </w:r>
      <w:r>
        <w:rPr>
          <w:rFonts w:hint="eastAsia"/>
        </w:rPr>
        <w:t>AI</w:t>
      </w:r>
      <w:r>
        <w:rPr>
          <w:rFonts w:hint="eastAsia"/>
        </w:rPr>
        <w:t>软件开发变得更容易将会催生出一批新的不同的果实。</w:t>
      </w:r>
    </w:p>
    <w:p w14:paraId="6E173D25" w14:textId="77777777" w:rsidR="000423BA" w:rsidRDefault="000423BA" w:rsidP="000423BA">
      <w:pPr>
        <w:pStyle w:val="1"/>
      </w:pPr>
      <w:r>
        <w:t>The world’s best business-education programmes: Which MBA?</w:t>
      </w:r>
    </w:p>
    <w:p w14:paraId="0C91B59F" w14:textId="77777777" w:rsidR="000423BA" w:rsidRDefault="000423BA" w:rsidP="000423BA">
      <w:r>
        <w:t>American schools rule this year’s ranking</w:t>
      </w:r>
    </w:p>
    <w:p w14:paraId="4CF14DEE" w14:textId="77777777" w:rsidR="000423BA" w:rsidRDefault="000423BA" w:rsidP="000423BA">
      <w:pPr>
        <w:rPr>
          <w:rFonts w:hint="eastAsia"/>
        </w:rPr>
      </w:pPr>
      <w:r>
        <w:rPr>
          <w:rFonts w:hint="eastAsia"/>
        </w:rPr>
        <w:t>全球最佳商学院课程：</w:t>
      </w:r>
      <w:r>
        <w:rPr>
          <w:rFonts w:hint="eastAsia"/>
        </w:rPr>
        <w:t>MBA</w:t>
      </w:r>
      <w:r>
        <w:rPr>
          <w:rFonts w:hint="eastAsia"/>
        </w:rPr>
        <w:t>哪家好？</w:t>
      </w:r>
    </w:p>
    <w:p w14:paraId="60479400" w14:textId="77777777" w:rsidR="000423BA" w:rsidRDefault="000423BA" w:rsidP="000423BA">
      <w:pPr>
        <w:rPr>
          <w:rFonts w:hint="eastAsia"/>
        </w:rPr>
      </w:pPr>
      <w:r>
        <w:rPr>
          <w:rFonts w:hint="eastAsia"/>
        </w:rPr>
        <w:t>美国商学院雄霸今年的排行榜</w:t>
      </w:r>
    </w:p>
    <w:p w14:paraId="3505BD76" w14:textId="77777777" w:rsidR="000423BA" w:rsidRDefault="000423BA" w:rsidP="000423BA">
      <w:r>
        <w:t xml:space="preserve">20181027 business </w:t>
      </w:r>
      <w:r>
        <w:rPr>
          <w:rFonts w:ascii="Segoe UI Emoji" w:hAnsi="Segoe UI Emoji" w:cs="Segoe UI Emoji"/>
        </w:rPr>
        <w:t>🇬🇧</w:t>
      </w:r>
      <w:r>
        <w:t xml:space="preserve"> English Version</w:t>
      </w:r>
    </w:p>
    <w:p w14:paraId="5E9A7E5E" w14:textId="77777777" w:rsidR="000423BA" w:rsidRDefault="000423BA" w:rsidP="000423BA"/>
    <w:p w14:paraId="67EEB1F0" w14:textId="77777777" w:rsidR="000423BA" w:rsidRDefault="000423BA" w:rsidP="000423BA">
      <w:r>
        <w:t>THE FIRST MBA was taught at Harvard University in 1908. More than a century later, American institutions still dominate the business-school landscape. This year they claim 16 of the top 20 places in The Economist’s ranking of full-time MBA programmes, and 53 places in the top 100.</w:t>
      </w:r>
    </w:p>
    <w:p w14:paraId="4B2D4391" w14:textId="77777777" w:rsidR="000423BA" w:rsidRDefault="000423BA" w:rsidP="000423BA"/>
    <w:p w14:paraId="2285E36D" w14:textId="77777777" w:rsidR="000423BA" w:rsidRDefault="000423BA" w:rsidP="000423BA">
      <w:pPr>
        <w:rPr>
          <w:rFonts w:hint="eastAsia"/>
        </w:rPr>
      </w:pPr>
      <w:r>
        <w:rPr>
          <w:rFonts w:hint="eastAsia"/>
        </w:rPr>
        <w:t>全球首个</w:t>
      </w:r>
      <w:r>
        <w:rPr>
          <w:rFonts w:hint="eastAsia"/>
        </w:rPr>
        <w:t>MBA</w:t>
      </w:r>
      <w:r>
        <w:rPr>
          <w:rFonts w:hint="eastAsia"/>
        </w:rPr>
        <w:t>课程于</w:t>
      </w:r>
      <w:r>
        <w:rPr>
          <w:rFonts w:hint="eastAsia"/>
        </w:rPr>
        <w:t>1908</w:t>
      </w:r>
      <w:r>
        <w:rPr>
          <w:rFonts w:hint="eastAsia"/>
        </w:rPr>
        <w:t>年在哈佛大学开设。一个多世纪之后，美国高校仍然在商学院中称雄。在《经济学人》今年的全日制</w:t>
      </w:r>
      <w:r>
        <w:rPr>
          <w:rFonts w:hint="eastAsia"/>
        </w:rPr>
        <w:t>MBA</w:t>
      </w:r>
      <w:r>
        <w:rPr>
          <w:rFonts w:hint="eastAsia"/>
        </w:rPr>
        <w:t>课程排行榜里，它们在前</w:t>
      </w:r>
      <w:r>
        <w:rPr>
          <w:rFonts w:hint="eastAsia"/>
        </w:rPr>
        <w:t>20</w:t>
      </w:r>
      <w:r>
        <w:rPr>
          <w:rFonts w:hint="eastAsia"/>
        </w:rPr>
        <w:t>位中占据</w:t>
      </w:r>
      <w:r>
        <w:rPr>
          <w:rFonts w:hint="eastAsia"/>
        </w:rPr>
        <w:t>16</w:t>
      </w:r>
      <w:r>
        <w:rPr>
          <w:rFonts w:hint="eastAsia"/>
        </w:rPr>
        <w:t>席，在前</w:t>
      </w:r>
      <w:r>
        <w:rPr>
          <w:rFonts w:hint="eastAsia"/>
        </w:rPr>
        <w:t>100</w:t>
      </w:r>
      <w:r>
        <w:rPr>
          <w:rFonts w:hint="eastAsia"/>
        </w:rPr>
        <w:t>位中占据</w:t>
      </w:r>
      <w:r>
        <w:rPr>
          <w:rFonts w:hint="eastAsia"/>
        </w:rPr>
        <w:t>53</w:t>
      </w:r>
      <w:r>
        <w:rPr>
          <w:rFonts w:hint="eastAsia"/>
        </w:rPr>
        <w:t>席。</w:t>
      </w:r>
    </w:p>
    <w:p w14:paraId="05728699" w14:textId="77777777" w:rsidR="000423BA" w:rsidRDefault="000423BA" w:rsidP="000423BA"/>
    <w:p w14:paraId="15A23F53" w14:textId="77777777" w:rsidR="000423BA" w:rsidRDefault="000423BA" w:rsidP="000423BA">
      <w:r>
        <w:t>The University of Chicago’s Booth School of Business regains first place from neighbouring Northwestern’s Kellogg School of Management. It is the sixth time in seven years that Booth has come top. The rankings weight data according to what students tell us is important. The figures are a mixture of hard numbers and subjective marks given by students and alumni in four categories: opening new career opportunities (35%), personal development and educational experience (35%), better pay (20%) and networking potential (10%).</w:t>
      </w:r>
    </w:p>
    <w:p w14:paraId="0C641F48" w14:textId="77777777" w:rsidR="000423BA" w:rsidRDefault="000423BA" w:rsidP="000423BA"/>
    <w:p w14:paraId="7810D59C" w14:textId="77777777" w:rsidR="000423BA" w:rsidRDefault="000423BA" w:rsidP="000423BA">
      <w:pPr>
        <w:rPr>
          <w:rFonts w:hint="eastAsia"/>
        </w:rPr>
      </w:pPr>
      <w:r>
        <w:rPr>
          <w:rFonts w:hint="eastAsia"/>
        </w:rPr>
        <w:t>芝加哥大学布斯商学院从邻居西北大学凯洛格商学院手中重夺第一宝座。这是它七年来第六次登顶。这项排名主要依据商学院学生看重的因素来给数据加权。结果结合了以下四个方面的硬数据和学生及校友给出的主观评价：开启新的职业机会（</w:t>
      </w:r>
      <w:r>
        <w:rPr>
          <w:rFonts w:hint="eastAsia"/>
        </w:rPr>
        <w:t>35%</w:t>
      </w:r>
      <w:r>
        <w:rPr>
          <w:rFonts w:hint="eastAsia"/>
        </w:rPr>
        <w:t>权重）、个人发展和教育经历（</w:t>
      </w:r>
      <w:r>
        <w:rPr>
          <w:rFonts w:hint="eastAsia"/>
        </w:rPr>
        <w:t>35%</w:t>
      </w:r>
      <w:r>
        <w:rPr>
          <w:rFonts w:hint="eastAsia"/>
        </w:rPr>
        <w:t>）、薪水增长（</w:t>
      </w:r>
      <w:r>
        <w:rPr>
          <w:rFonts w:hint="eastAsia"/>
        </w:rPr>
        <w:t>20%</w:t>
      </w:r>
      <w:r>
        <w:rPr>
          <w:rFonts w:hint="eastAsia"/>
        </w:rPr>
        <w:t>），以及发展人脉的潜力（</w:t>
      </w:r>
      <w:r>
        <w:rPr>
          <w:rFonts w:hint="eastAsia"/>
        </w:rPr>
        <w:t>10%</w:t>
      </w:r>
      <w:r>
        <w:rPr>
          <w:rFonts w:hint="eastAsia"/>
        </w:rPr>
        <w:t>）。</w:t>
      </w:r>
    </w:p>
    <w:p w14:paraId="38DFB450" w14:textId="77777777" w:rsidR="000423BA" w:rsidRDefault="000423BA" w:rsidP="000423BA"/>
    <w:p w14:paraId="7915379A" w14:textId="77777777" w:rsidR="000423BA" w:rsidRDefault="000423BA" w:rsidP="000423BA">
      <w:r>
        <w:lastRenderedPageBreak/>
        <w:t>Students rate Booth’s course the best of the 100 programmes surveyed. They also praise its world-class facilities and faculty, which includes several Nobel laureates. Job opportunities are among the best, thanks to a highly rated careers service and an alumni network of 52,500 people, one of the largest in the world. Employment outcomes are outstanding: 97% of students find a job within three months of graduation. Graduates pocket an average salary of $129,400, a 67% rise on their pre-MBA pay cheques. The relationship with alumni lasts beyond graduation. The school runs refresher courses for former students on subjects such as entrepreneurship.</w:t>
      </w:r>
    </w:p>
    <w:p w14:paraId="3E030748" w14:textId="77777777" w:rsidR="000423BA" w:rsidRDefault="000423BA" w:rsidP="000423BA"/>
    <w:p w14:paraId="153B2435" w14:textId="77777777" w:rsidR="000423BA" w:rsidRDefault="000423BA" w:rsidP="000423BA">
      <w:pPr>
        <w:rPr>
          <w:rFonts w:hint="eastAsia"/>
        </w:rPr>
      </w:pPr>
      <w:r>
        <w:rPr>
          <w:rFonts w:hint="eastAsia"/>
        </w:rPr>
        <w:t>在我们调查的</w:t>
      </w:r>
      <w:r>
        <w:rPr>
          <w:rFonts w:hint="eastAsia"/>
        </w:rPr>
        <w:t>100</w:t>
      </w:r>
      <w:r>
        <w:rPr>
          <w:rFonts w:hint="eastAsia"/>
        </w:rPr>
        <w:t>个</w:t>
      </w:r>
      <w:r>
        <w:rPr>
          <w:rFonts w:hint="eastAsia"/>
        </w:rPr>
        <w:t>MBA</w:t>
      </w:r>
      <w:r>
        <w:rPr>
          <w:rFonts w:hint="eastAsia"/>
        </w:rPr>
        <w:t>课程中，学生们对布斯商学院的课程评分最高。他们还称赞该学院世界一流的教学设施和师资，其中包括几位诺贝尔奖得主。职业发展机会也居最佳之列，这要得益于它备受赞誉的就业服务以及</w:t>
      </w:r>
      <w:r>
        <w:rPr>
          <w:rFonts w:hint="eastAsia"/>
        </w:rPr>
        <w:t>52,500</w:t>
      </w:r>
      <w:r>
        <w:rPr>
          <w:rFonts w:hint="eastAsia"/>
        </w:rPr>
        <w:t>人的校友网络——世界最大的校友网络之一。就业结果也很出色：</w:t>
      </w:r>
      <w:r>
        <w:rPr>
          <w:rFonts w:hint="eastAsia"/>
        </w:rPr>
        <w:t>97%</w:t>
      </w:r>
      <w:r>
        <w:rPr>
          <w:rFonts w:hint="eastAsia"/>
        </w:rPr>
        <w:t>的学生在毕业后三个月内找到了工作。毕业生的平均薪水为</w:t>
      </w:r>
      <w:r>
        <w:rPr>
          <w:rFonts w:hint="eastAsia"/>
        </w:rPr>
        <w:t>129,400</w:t>
      </w:r>
      <w:r>
        <w:rPr>
          <w:rFonts w:hint="eastAsia"/>
        </w:rPr>
        <w:t>美元，比就读</w:t>
      </w:r>
      <w:r>
        <w:rPr>
          <w:rFonts w:hint="eastAsia"/>
        </w:rPr>
        <w:t>MBA</w:t>
      </w:r>
      <w:r>
        <w:rPr>
          <w:rFonts w:hint="eastAsia"/>
        </w:rPr>
        <w:t>之前提高</w:t>
      </w:r>
      <w:r>
        <w:rPr>
          <w:rFonts w:hint="eastAsia"/>
        </w:rPr>
        <w:t>67%</w:t>
      </w:r>
      <w:r>
        <w:rPr>
          <w:rFonts w:hint="eastAsia"/>
        </w:rPr>
        <w:t>。学院和学生的关系延续到毕业以后。它为往届毕业生提供创业等方面的进修课程。</w:t>
      </w:r>
    </w:p>
    <w:p w14:paraId="18E8D0EF" w14:textId="77777777" w:rsidR="000423BA" w:rsidRDefault="000423BA" w:rsidP="000423BA"/>
    <w:p w14:paraId="36A425D6" w14:textId="77777777" w:rsidR="000423BA" w:rsidRDefault="000423BA" w:rsidP="000423BA">
      <w:r>
        <w:t>All this comes at a price. Fees at prestigious American schools in the top 20 now average $123,000, and have risen quickly in recent years. By contrast, European schools are cheaper because courses are generally shorter, so the return on investment is quicker. At IESE, at the University of Navarra, which has the top-ranked programme outside America, students pay $96,000 for its 19-month course. The Spanish school has moved up 11 places to sixth, mainly because of a big boost in the average salary for its graduates to $123,000 and a job-placement rate of 99%. Those looking for a bargain should head to Warwick Business School in Britain. A one-year course costs just $49,400, thanks in part to the depreciation of the pound.</w:t>
      </w:r>
    </w:p>
    <w:p w14:paraId="524C4162" w14:textId="77777777" w:rsidR="000423BA" w:rsidRDefault="000423BA" w:rsidP="000423BA"/>
    <w:p w14:paraId="527520BF" w14:textId="77777777" w:rsidR="000423BA" w:rsidRDefault="000423BA" w:rsidP="000423BA">
      <w:pPr>
        <w:rPr>
          <w:rFonts w:hint="eastAsia"/>
        </w:rPr>
      </w:pPr>
      <w:r>
        <w:rPr>
          <w:rFonts w:hint="eastAsia"/>
        </w:rPr>
        <w:t>所有这些都代价不菲。排行榜前</w:t>
      </w:r>
      <w:r>
        <w:rPr>
          <w:rFonts w:hint="eastAsia"/>
        </w:rPr>
        <w:t>20</w:t>
      </w:r>
      <w:r>
        <w:rPr>
          <w:rFonts w:hint="eastAsia"/>
        </w:rPr>
        <w:t>名中，美国商学院的平均学费为</w:t>
      </w:r>
      <w:r>
        <w:rPr>
          <w:rFonts w:hint="eastAsia"/>
        </w:rPr>
        <w:t>123,000</w:t>
      </w:r>
      <w:r>
        <w:rPr>
          <w:rFonts w:hint="eastAsia"/>
        </w:rPr>
        <w:t>美元，且近年增长迅速。相比之下，欧洲的商学院学费较低，因为课程期限通常较短，所以投资回收更快。纳瓦拉大学的</w:t>
      </w:r>
      <w:r>
        <w:rPr>
          <w:rFonts w:hint="eastAsia"/>
        </w:rPr>
        <w:t>IESE</w:t>
      </w:r>
      <w:r>
        <w:rPr>
          <w:rFonts w:hint="eastAsia"/>
        </w:rPr>
        <w:t>商学院是排名最高的非美国学院，学生们为其</w:t>
      </w:r>
      <w:r>
        <w:rPr>
          <w:rFonts w:hint="eastAsia"/>
        </w:rPr>
        <w:t>19</w:t>
      </w:r>
      <w:r>
        <w:rPr>
          <w:rFonts w:hint="eastAsia"/>
        </w:rPr>
        <w:t>个月的课程支付</w:t>
      </w:r>
      <w:r>
        <w:rPr>
          <w:rFonts w:hint="eastAsia"/>
        </w:rPr>
        <w:t>96,000</w:t>
      </w:r>
      <w:r>
        <w:rPr>
          <w:rFonts w:hint="eastAsia"/>
        </w:rPr>
        <w:t>美元。这所西班牙商学院的名次上升了</w:t>
      </w:r>
      <w:r>
        <w:rPr>
          <w:rFonts w:hint="eastAsia"/>
        </w:rPr>
        <w:t>11</w:t>
      </w:r>
      <w:r>
        <w:rPr>
          <w:rFonts w:hint="eastAsia"/>
        </w:rPr>
        <w:t>位，排名第</w:t>
      </w:r>
      <w:r>
        <w:rPr>
          <w:rFonts w:hint="eastAsia"/>
        </w:rPr>
        <w:t>6</w:t>
      </w:r>
      <w:r>
        <w:rPr>
          <w:rFonts w:hint="eastAsia"/>
        </w:rPr>
        <w:t>，主要是因为它的毕业生平均薪水大幅上涨至</w:t>
      </w:r>
      <w:r>
        <w:rPr>
          <w:rFonts w:hint="eastAsia"/>
        </w:rPr>
        <w:t>123,000</w:t>
      </w:r>
      <w:r>
        <w:rPr>
          <w:rFonts w:hint="eastAsia"/>
        </w:rPr>
        <w:t>美元以及</w:t>
      </w:r>
      <w:r>
        <w:rPr>
          <w:rFonts w:hint="eastAsia"/>
        </w:rPr>
        <w:t>99%</w:t>
      </w:r>
      <w:r>
        <w:rPr>
          <w:rFonts w:hint="eastAsia"/>
        </w:rPr>
        <w:t>的就业率。想要学费便宜，可以去英国的华威商学院。该学院一年期课程的学费只要</w:t>
      </w:r>
      <w:r>
        <w:rPr>
          <w:rFonts w:hint="eastAsia"/>
        </w:rPr>
        <w:t>49,400</w:t>
      </w:r>
      <w:r>
        <w:rPr>
          <w:rFonts w:hint="eastAsia"/>
        </w:rPr>
        <w:t>美元，这在一定程度上是因为英镑贬值。</w:t>
      </w:r>
    </w:p>
    <w:p w14:paraId="4B7C874C" w14:textId="77777777" w:rsidR="000423BA" w:rsidRDefault="000423BA" w:rsidP="000423BA">
      <w:pPr>
        <w:pStyle w:val="1"/>
      </w:pPr>
      <w:r>
        <w:t>Pig farms in China: Sows in the cloud</w:t>
      </w:r>
    </w:p>
    <w:p w14:paraId="035F5B09" w14:textId="77777777" w:rsidR="000423BA" w:rsidRDefault="000423BA" w:rsidP="000423BA">
      <w:r>
        <w:t>As swine-rearing modernises, Chinese internet firms go into pigsties</w:t>
      </w:r>
    </w:p>
    <w:p w14:paraId="7C34155F" w14:textId="77777777" w:rsidR="000423BA" w:rsidRDefault="000423BA" w:rsidP="000423BA">
      <w:pPr>
        <w:rPr>
          <w:rFonts w:hint="eastAsia"/>
        </w:rPr>
      </w:pPr>
      <w:r>
        <w:rPr>
          <w:rFonts w:hint="eastAsia"/>
        </w:rPr>
        <w:t>中国养猪场：云端的母猪</w:t>
      </w:r>
    </w:p>
    <w:p w14:paraId="7524EB0C" w14:textId="77777777" w:rsidR="000423BA" w:rsidRDefault="000423BA" w:rsidP="000423BA">
      <w:pPr>
        <w:rPr>
          <w:rFonts w:hint="eastAsia"/>
        </w:rPr>
      </w:pPr>
      <w:r>
        <w:rPr>
          <w:rFonts w:hint="eastAsia"/>
        </w:rPr>
        <w:t>随着养猪业的现代化，中国互联网公司走进了猪圈</w:t>
      </w:r>
    </w:p>
    <w:p w14:paraId="245A3036" w14:textId="77777777" w:rsidR="000423BA" w:rsidRDefault="000423BA" w:rsidP="000423BA">
      <w:r>
        <w:t xml:space="preserve">20181027 business </w:t>
      </w:r>
      <w:r>
        <w:rPr>
          <w:rFonts w:ascii="Segoe UI Emoji" w:hAnsi="Segoe UI Emoji" w:cs="Segoe UI Emoji"/>
        </w:rPr>
        <w:t>🇬🇧</w:t>
      </w:r>
      <w:r>
        <w:t xml:space="preserve"> English Version</w:t>
      </w:r>
    </w:p>
    <w:p w14:paraId="606A6BE0" w14:textId="77777777" w:rsidR="000423BA" w:rsidRDefault="000423BA" w:rsidP="000423BA"/>
    <w:p w14:paraId="6DB9486A" w14:textId="77777777" w:rsidR="000423BA" w:rsidRDefault="000423BA" w:rsidP="000423BA">
      <w:r>
        <w:t>THE SLEEK offices of NetEase in Hangzhou, a traffic-clogged city in eastern China, seem an unlikely place to find a farmer. Yet the video-gaming company also runs a pig-rearing division. Ni Jinde launched Weiyang, its swine affiliate, almost a decade ago, after a stint in its financial team. At a state-of-the-art farm in nearby Anji county, Mr Ni oversees the rearing and slaughter of 20,000 organic free-range hogs a year, with the aid of tracking sensors, big-data analysis and soothing music. A second farm, to open in December, will raise another 150,000.</w:t>
      </w:r>
    </w:p>
    <w:p w14:paraId="781BF4C1" w14:textId="77777777" w:rsidR="000423BA" w:rsidRDefault="000423BA" w:rsidP="000423BA"/>
    <w:p w14:paraId="63897FD4" w14:textId="77777777" w:rsidR="000423BA" w:rsidRDefault="000423BA" w:rsidP="000423BA">
      <w:pPr>
        <w:rPr>
          <w:rFonts w:hint="eastAsia"/>
        </w:rPr>
      </w:pPr>
      <w:r>
        <w:rPr>
          <w:rFonts w:hint="eastAsia"/>
        </w:rPr>
        <w:t>网易时髦漂亮的办公室位于中国东部交通拥挤的城市杭州，里面似乎不太可能见到农民。但这家网络游戏公司还有个养猪部门。在网易的财务部门工作了一段时间后，倪金德于近十年前创办了网易的养猪子公司味央。在附近的安吉县一个最先进的养殖场里，倪金德在追踪传感器、大数据分析和舒缓音乐的帮助下，每年监督两万头自由放养的有机生猪的饲养和屠宰。第二座养猪场将于</w:t>
      </w:r>
      <w:r>
        <w:rPr>
          <w:rFonts w:hint="eastAsia"/>
        </w:rPr>
        <w:t>12</w:t>
      </w:r>
      <w:r>
        <w:rPr>
          <w:rFonts w:hint="eastAsia"/>
        </w:rPr>
        <w:t>月开业，饲养</w:t>
      </w:r>
      <w:r>
        <w:rPr>
          <w:rFonts w:hint="eastAsia"/>
        </w:rPr>
        <w:t>15</w:t>
      </w:r>
      <w:r>
        <w:rPr>
          <w:rFonts w:hint="eastAsia"/>
        </w:rPr>
        <w:t>万头生猪。</w:t>
      </w:r>
    </w:p>
    <w:p w14:paraId="2CF9E1A0" w14:textId="77777777" w:rsidR="000423BA" w:rsidRDefault="000423BA" w:rsidP="000423BA"/>
    <w:p w14:paraId="09518966" w14:textId="77777777" w:rsidR="000423BA" w:rsidRDefault="000423BA" w:rsidP="000423BA">
      <w:r>
        <w:t xml:space="preserve">NetEase has become part of a gigantic agricultural venture. China’s 430m porkers account for over half of the world’s herd, and its $1trn industry produces more pork than any other country. Yet pig-rearing remains remarkably inefficient. It has long </w:t>
      </w:r>
      <w:r>
        <w:lastRenderedPageBreak/>
        <w:t>been a family affair: nine in ten of an estimated 40m pig farmers are thought to raise fewer than 50 hogs a year. Only about one in five Chinese sows is in industrialised production, estimates Bill Christianson of Genus, a British firm that is the world’s biggest supplier of breeding pigs.</w:t>
      </w:r>
    </w:p>
    <w:p w14:paraId="1810D278" w14:textId="77777777" w:rsidR="000423BA" w:rsidRDefault="000423BA" w:rsidP="000423BA"/>
    <w:p w14:paraId="5866F2D9" w14:textId="77777777" w:rsidR="000423BA" w:rsidRDefault="000423BA" w:rsidP="000423BA">
      <w:pPr>
        <w:rPr>
          <w:rFonts w:hint="eastAsia"/>
        </w:rPr>
      </w:pPr>
      <w:r>
        <w:rPr>
          <w:rFonts w:hint="eastAsia"/>
        </w:rPr>
        <w:t>网易已经成了一个超大型农业产业的一部分。中国共存栏</w:t>
      </w:r>
      <w:r>
        <w:rPr>
          <w:rFonts w:hint="eastAsia"/>
        </w:rPr>
        <w:t>4.3</w:t>
      </w:r>
      <w:r>
        <w:rPr>
          <w:rFonts w:hint="eastAsia"/>
        </w:rPr>
        <w:t>亿头生猪，占全球总量的一半以上，这个价值一万亿美元的产业生产的猪肉比任何其他国家都多。不过养猪仍然极为低效。这个行业一直是以家庭为单位：全国估计有</w:t>
      </w:r>
      <w:r>
        <w:rPr>
          <w:rFonts w:hint="eastAsia"/>
        </w:rPr>
        <w:t>4000</w:t>
      </w:r>
      <w:r>
        <w:rPr>
          <w:rFonts w:hint="eastAsia"/>
        </w:rPr>
        <w:t>万养猪户，其中九成每年饲养的生猪不到</w:t>
      </w:r>
      <w:r>
        <w:rPr>
          <w:rFonts w:hint="eastAsia"/>
        </w:rPr>
        <w:t>50</w:t>
      </w:r>
      <w:r>
        <w:rPr>
          <w:rFonts w:hint="eastAsia"/>
        </w:rPr>
        <w:t>头。全球最大的种猪供应商、英国</w:t>
      </w:r>
      <w:r>
        <w:rPr>
          <w:rFonts w:hint="eastAsia"/>
        </w:rPr>
        <w:t>Genus</w:t>
      </w:r>
      <w:r>
        <w:rPr>
          <w:rFonts w:hint="eastAsia"/>
        </w:rPr>
        <w:t>公司的比尔·克里斯蒂安松（</w:t>
      </w:r>
      <w:r>
        <w:rPr>
          <w:rFonts w:hint="eastAsia"/>
        </w:rPr>
        <w:t>Bill Christianson</w:t>
      </w:r>
      <w:r>
        <w:rPr>
          <w:rFonts w:hint="eastAsia"/>
        </w:rPr>
        <w:t>）估计，中国只有约五分之一的母猪是工业化养殖的。</w:t>
      </w:r>
    </w:p>
    <w:p w14:paraId="007F63F3" w14:textId="77777777" w:rsidR="000423BA" w:rsidRDefault="000423BA" w:rsidP="000423BA"/>
    <w:p w14:paraId="322A1115" w14:textId="77777777" w:rsidR="000423BA" w:rsidRDefault="000423BA" w:rsidP="000423BA">
      <w:r>
        <w:t>But small-scale farms lack measures to prevent the spread of disease; this has allowed a deadly swine fever to run riot since a first reported case in August. In 2013 over 16,000 carcasses of pigs dumped by farmers were dredged from a river that supplies tap water to Shanghai. Since then, new pollution standards that ban livestock production near water sources or towns, and which require proper treatment of manure, have led to closure for tens of thousands of smallholdings.</w:t>
      </w:r>
    </w:p>
    <w:p w14:paraId="12DE2820" w14:textId="77777777" w:rsidR="000423BA" w:rsidRDefault="000423BA" w:rsidP="000423BA"/>
    <w:p w14:paraId="6FB61C44" w14:textId="77777777" w:rsidR="000423BA" w:rsidRDefault="000423BA" w:rsidP="000423BA">
      <w:pPr>
        <w:rPr>
          <w:rFonts w:hint="eastAsia"/>
        </w:rPr>
      </w:pPr>
      <w:r>
        <w:rPr>
          <w:rFonts w:hint="eastAsia"/>
        </w:rPr>
        <w:t>但小规模农场缺乏预防疫病传播的措施。自</w:t>
      </w:r>
      <w:r>
        <w:rPr>
          <w:rFonts w:hint="eastAsia"/>
        </w:rPr>
        <w:t>8</w:t>
      </w:r>
      <w:r>
        <w:rPr>
          <w:rFonts w:hint="eastAsia"/>
        </w:rPr>
        <w:t>月报告首例疫病以来，这已造成一场致命的猪瘟的肆虐。</w:t>
      </w:r>
      <w:r>
        <w:rPr>
          <w:rFonts w:hint="eastAsia"/>
        </w:rPr>
        <w:t>2013</w:t>
      </w:r>
      <w:r>
        <w:rPr>
          <w:rFonts w:hint="eastAsia"/>
        </w:rPr>
        <w:t>年，从一条作为上海饮用水源的河流中打捞起了农民抛投的</w:t>
      </w:r>
      <w:r>
        <w:rPr>
          <w:rFonts w:hint="eastAsia"/>
        </w:rPr>
        <w:t>1.6</w:t>
      </w:r>
      <w:r>
        <w:rPr>
          <w:rFonts w:hint="eastAsia"/>
        </w:rPr>
        <w:t>万多头死猪。之后出台的新污染防治标准禁止在水源地或城镇附近养殖牲畜，并要求妥善处理粪便，导致数万个小养殖场关闭。</w:t>
      </w:r>
    </w:p>
    <w:p w14:paraId="38674D95" w14:textId="77777777" w:rsidR="000423BA" w:rsidRDefault="000423BA" w:rsidP="000423BA"/>
    <w:p w14:paraId="6E182C83" w14:textId="77777777" w:rsidR="000423BA" w:rsidRDefault="000423BA" w:rsidP="000423BA">
      <w:r>
        <w:t>The closures are likely to accelerate China’s transition to modern production. Large-scale experiments in pig-rearing are under way in the form of multi-storey farms. A complex on Yaji mountain in southern China has 13 levels, with 1,000 pigs to a floor. But these structures are pricey, partly because of the measures they require to prevent disease from tearing through the building.</w:t>
      </w:r>
    </w:p>
    <w:p w14:paraId="30708032" w14:textId="77777777" w:rsidR="000423BA" w:rsidRDefault="000423BA" w:rsidP="000423BA"/>
    <w:p w14:paraId="66F2D980" w14:textId="77777777" w:rsidR="000423BA" w:rsidRDefault="000423BA" w:rsidP="000423BA">
      <w:pPr>
        <w:rPr>
          <w:rFonts w:hint="eastAsia"/>
        </w:rPr>
      </w:pPr>
      <w:r>
        <w:rPr>
          <w:rFonts w:hint="eastAsia"/>
        </w:rPr>
        <w:t>这场关闭潮很可能会加速中国向现代化养殖的转变。大规模养猪试验正在多层建筑养殖场中展开。在中国南方的亚计山上有栋</w:t>
      </w:r>
      <w:r>
        <w:rPr>
          <w:rFonts w:hint="eastAsia"/>
        </w:rPr>
        <w:t>13</w:t>
      </w:r>
      <w:r>
        <w:rPr>
          <w:rFonts w:hint="eastAsia"/>
        </w:rPr>
        <w:t>层建筑，每层养了一千头猪。但这些建筑造价高昂，原因之一是需要各种设施来防止疫病在楼内迅速传播。</w:t>
      </w:r>
    </w:p>
    <w:p w14:paraId="0D8EED74" w14:textId="77777777" w:rsidR="000423BA" w:rsidRDefault="000423BA" w:rsidP="000423BA"/>
    <w:p w14:paraId="3F382879" w14:textId="77777777" w:rsidR="000423BA" w:rsidRDefault="000423BA" w:rsidP="000423BA">
      <w:r>
        <w:t>China’s internet giants think that bringing technology to the pigsty is the answer. Mr Ni says that farms like Weiyang are “setting the example”. It prides itself on rearing its hogs for 300 days in clean and wholesome conditions before they are sent to slaughter, twice as long as the typical life of a Chinese pig. This makes for tastier pork sausages and other pig products it sells online. NetEase is not alone in marrying tech and animal husbandry. JD.com, an e-commerce firm that is an investor in Weiyang, raises and sells “jogging chickens” that each take 1m steps before the chop, making the meat more succulent than that of sedentary fowl. In June the cloud-computing arm of Alibaba, an internet company based in Hangzhou, unveiled an “agricultural brain” that helps farmers monitor pigs in real time through visual and “voice” recognition powered by artificial intelligence.</w:t>
      </w:r>
    </w:p>
    <w:p w14:paraId="68757FAC" w14:textId="77777777" w:rsidR="000423BA" w:rsidRDefault="000423BA" w:rsidP="000423BA"/>
    <w:p w14:paraId="7EAFE1E4" w14:textId="77777777" w:rsidR="000423BA" w:rsidRDefault="000423BA" w:rsidP="000423BA">
      <w:pPr>
        <w:rPr>
          <w:rFonts w:hint="eastAsia"/>
        </w:rPr>
      </w:pPr>
      <w:r>
        <w:rPr>
          <w:rFonts w:hint="eastAsia"/>
        </w:rPr>
        <w:t>中国互联网巨头认为，把科技引入猪圈才是正解。倪金德说，像味央这样的养殖场正在“树立榜样”。味央很自豪，它的猪在宰杀之前要在干净卫生的环境下饲养</w:t>
      </w:r>
      <w:r>
        <w:rPr>
          <w:rFonts w:hint="eastAsia"/>
        </w:rPr>
        <w:t>300</w:t>
      </w:r>
      <w:r>
        <w:rPr>
          <w:rFonts w:hint="eastAsia"/>
        </w:rPr>
        <w:t>天，是普通中国养殖猪出栏时间的两倍。这让它在网上销售的猪肉香肠和其他猪肉产品更加美味。网易并不是唯一一家让科技与畜牧业联姻的公司。电子商务公司京东是味央的投资者之一，它饲养并销售的“跑步鸡”在宰杀前要跑够一百万步，比笼养鸡的肉更加美味多汁。今年</w:t>
      </w:r>
      <w:r>
        <w:rPr>
          <w:rFonts w:hint="eastAsia"/>
        </w:rPr>
        <w:t>6</w:t>
      </w:r>
      <w:r>
        <w:rPr>
          <w:rFonts w:hint="eastAsia"/>
        </w:rPr>
        <w:t>月，总部位于杭州的互联网公司阿里巴巴旗下的云计算部门推出了“农业大脑”，用人工智能支持的视觉和“语音”识别技术帮助农民实时监控生猪。</w:t>
      </w:r>
    </w:p>
    <w:p w14:paraId="3C79E40F" w14:textId="77777777" w:rsidR="000423BA" w:rsidRDefault="000423BA" w:rsidP="000423BA"/>
    <w:p w14:paraId="2B2EF395" w14:textId="77777777" w:rsidR="000423BA" w:rsidRDefault="000423BA" w:rsidP="000423BA">
      <w:r>
        <w:t>Alibaba’s programme, which is undergoing tests in Sichuan province, picks up the squeal of a crushed piglet or the bleat of a sick sow, and alerts the farmer. Cameras in the pens track daily activity and vital signs by way of numbers stamped on the animals</w:t>
      </w:r>
      <w:r>
        <w:rPr>
          <w:rFonts w:hint="eastAsia"/>
        </w:rPr>
        <w:t>’</w:t>
      </w:r>
      <w:r>
        <w:t xml:space="preserve"> backs. It uses this trove of data to draw up exercise regimes. It reckons that its system can increase to 32 the number of piglets per sow per year, a measure of efficiency in the pig business. That would double the output of many Chinese farms.</w:t>
      </w:r>
    </w:p>
    <w:p w14:paraId="434376B1" w14:textId="77777777" w:rsidR="000423BA" w:rsidRDefault="000423BA" w:rsidP="000423BA"/>
    <w:p w14:paraId="0E2D3CCB" w14:textId="77777777" w:rsidR="000423BA" w:rsidRDefault="000423BA" w:rsidP="000423BA">
      <w:pPr>
        <w:rPr>
          <w:rFonts w:hint="eastAsia"/>
        </w:rPr>
      </w:pPr>
      <w:r>
        <w:rPr>
          <w:rFonts w:hint="eastAsia"/>
        </w:rPr>
        <w:t>阿里巴巴的这个项目正在四川做测试，它能监测到小猪被挤压时发出的长声尖叫，或是母猪生病时的哼哼，并向猪农发出警报。围栏里的摄像头通过猪背上印有的数字监控它们的日常活动和生命体征。它利用这个数据宝库来制定锻炼计划。公司估计，该系统可以将每头母猪每年的产仔量（衡量养猪效率的一个指标）增加到</w:t>
      </w:r>
      <w:r>
        <w:rPr>
          <w:rFonts w:hint="eastAsia"/>
        </w:rPr>
        <w:t>32</w:t>
      </w:r>
      <w:r>
        <w:rPr>
          <w:rFonts w:hint="eastAsia"/>
        </w:rPr>
        <w:t>头。这会让中国许多养殖场的产量翻一番。</w:t>
      </w:r>
    </w:p>
    <w:p w14:paraId="7881FF13" w14:textId="77777777" w:rsidR="000423BA" w:rsidRDefault="000423BA" w:rsidP="000423BA"/>
    <w:p w14:paraId="2E23791C" w14:textId="77777777" w:rsidR="000423BA" w:rsidRDefault="000423BA" w:rsidP="000423BA">
      <w:r>
        <w:t>Foreign suppliers also hope to put their snouts in the trough as pig farming industrialises. Hog Slat, an American maker of pig-barn floors, opened its third plant in China this year and plans seven more within four years. DSM, a Dutch supplier of feed, has launched an app through which Chinese farmers and suppliers can place orders, track inventories and monitor feed quantities, as well as check pork prices. The app will eventually offer live-streaming and facial-recognition tools, which could detect the features of a porker’s face and identify its genetic make-up. In China big data is meeting pig data.</w:t>
      </w:r>
    </w:p>
    <w:p w14:paraId="21E9EEBB" w14:textId="77777777" w:rsidR="000423BA" w:rsidRDefault="000423BA" w:rsidP="000423BA"/>
    <w:p w14:paraId="26784152" w14:textId="59392168" w:rsidR="000423BA" w:rsidRDefault="000423BA" w:rsidP="000423BA">
      <w:r>
        <w:rPr>
          <w:rFonts w:hint="eastAsia"/>
        </w:rPr>
        <w:t>随着养猪的工业化，外国供应商也想来分一杯羹。美国猪圈地板制造商</w:t>
      </w:r>
      <w:r>
        <w:rPr>
          <w:rFonts w:hint="eastAsia"/>
        </w:rPr>
        <w:t>Hog Slat</w:t>
      </w:r>
      <w:r>
        <w:rPr>
          <w:rFonts w:hint="eastAsia"/>
        </w:rPr>
        <w:t>今年在中国开设了第三家工厂，并计划在四年内再开七家。荷兰饲料供应商帝斯曼（</w:t>
      </w:r>
      <w:r>
        <w:rPr>
          <w:rFonts w:hint="eastAsia"/>
        </w:rPr>
        <w:t>DSM</w:t>
      </w:r>
      <w:r>
        <w:rPr>
          <w:rFonts w:hint="eastAsia"/>
        </w:rPr>
        <w:t>）推出了一款应用，让中国农民和供应商通过它下单、跟踪库存、监控饲料用量，以及查看猪肉价格。该应用最终将提供实时视频和面部识别工具，可以检测猪的面部特征并识别其基因组成。在中国，大数据（</w:t>
      </w:r>
      <w:r>
        <w:rPr>
          <w:rFonts w:hint="eastAsia"/>
        </w:rPr>
        <w:t>big data</w:t>
      </w:r>
      <w:r>
        <w:rPr>
          <w:rFonts w:hint="eastAsia"/>
        </w:rPr>
        <w:t>）遇上了猪数据（</w:t>
      </w:r>
      <w:r>
        <w:rPr>
          <w:rFonts w:hint="eastAsia"/>
        </w:rPr>
        <w:t>pig data</w:t>
      </w:r>
      <w:r>
        <w:rPr>
          <w:rFonts w:hint="eastAsia"/>
        </w:rPr>
        <w:t>）。</w:t>
      </w:r>
    </w:p>
    <w:p w14:paraId="660CB19C" w14:textId="77777777" w:rsidR="000423BA" w:rsidRDefault="000423BA" w:rsidP="000423BA">
      <w:pPr>
        <w:pStyle w:val="1"/>
      </w:pPr>
      <w:r>
        <w:t>Bartleby: For richer, not poorer</w:t>
      </w:r>
    </w:p>
    <w:p w14:paraId="1006A1F7" w14:textId="77777777" w:rsidR="000423BA" w:rsidRDefault="000423BA" w:rsidP="000423BA">
      <w:r>
        <w:t>When executives are matched together</w:t>
      </w:r>
    </w:p>
    <w:p w14:paraId="6980309C" w14:textId="77777777" w:rsidR="000423BA" w:rsidRDefault="000423BA" w:rsidP="000423BA">
      <w:pPr>
        <w:rPr>
          <w:rFonts w:hint="eastAsia"/>
        </w:rPr>
      </w:pPr>
      <w:r>
        <w:rPr>
          <w:rFonts w:hint="eastAsia"/>
        </w:rPr>
        <w:t>巴托比：只为同甘，不为共苦</w:t>
      </w:r>
    </w:p>
    <w:p w14:paraId="75D5AD21" w14:textId="77777777" w:rsidR="000423BA" w:rsidRDefault="000423BA" w:rsidP="000423BA">
      <w:pPr>
        <w:rPr>
          <w:rFonts w:hint="eastAsia"/>
        </w:rPr>
      </w:pPr>
      <w:r>
        <w:rPr>
          <w:rFonts w:hint="eastAsia"/>
        </w:rPr>
        <w:t>当高管配成对</w:t>
      </w:r>
    </w:p>
    <w:p w14:paraId="215FD0BD" w14:textId="77777777" w:rsidR="000423BA" w:rsidRDefault="000423BA" w:rsidP="000423BA">
      <w:r>
        <w:t xml:space="preserve">20181027 business </w:t>
      </w:r>
      <w:r>
        <w:rPr>
          <w:rFonts w:ascii="Segoe UI Emoji" w:hAnsi="Segoe UI Emoji" w:cs="Segoe UI Emoji"/>
        </w:rPr>
        <w:t>🇬🇧</w:t>
      </w:r>
      <w:r>
        <w:t xml:space="preserve"> English Version</w:t>
      </w:r>
    </w:p>
    <w:p w14:paraId="7B831473" w14:textId="77777777" w:rsidR="000423BA" w:rsidRDefault="000423BA" w:rsidP="000423BA"/>
    <w:p w14:paraId="6EB47A35" w14:textId="77777777" w:rsidR="000423BA" w:rsidRDefault="000423BA" w:rsidP="000423BA">
      <w:r>
        <w:rPr>
          <w:rFonts w:hint="eastAsia"/>
        </w:rPr>
        <w:t>“</w:t>
      </w:r>
      <w:r>
        <w:t>THIRTY-SOMETHING executive with great plans for a startup business would like to meet similar. Must possess relevant experience and have GSOH (graduated from Stanford or Harvard).”</w:t>
      </w:r>
    </w:p>
    <w:p w14:paraId="1CC13BF7" w14:textId="77777777" w:rsidR="000423BA" w:rsidRDefault="000423BA" w:rsidP="000423BA"/>
    <w:p w14:paraId="3C263E2F" w14:textId="77777777" w:rsidR="000423BA" w:rsidRDefault="000423BA" w:rsidP="000423BA">
      <w:pPr>
        <w:rPr>
          <w:rFonts w:hint="eastAsia"/>
        </w:rPr>
      </w:pPr>
      <w:r>
        <w:rPr>
          <w:rFonts w:hint="eastAsia"/>
        </w:rPr>
        <w:t>“高管，年过三十，怀创业宏图，欲觅志同道合者。须有相关经历和“</w:t>
      </w:r>
      <w:r>
        <w:rPr>
          <w:rFonts w:hint="eastAsia"/>
        </w:rPr>
        <w:t>gsoh</w:t>
      </w:r>
      <w:r>
        <w:rPr>
          <w:rFonts w:hint="eastAsia"/>
        </w:rPr>
        <w:t>”</w:t>
      </w:r>
      <w:r>
        <w:rPr>
          <w:rFonts w:hint="eastAsia"/>
        </w:rPr>
        <w:t>(</w:t>
      </w:r>
      <w:r>
        <w:rPr>
          <w:rFonts w:hint="eastAsia"/>
        </w:rPr>
        <w:t>毕业自斯坦福或哈佛）。”【译注：</w:t>
      </w:r>
      <w:r>
        <w:rPr>
          <w:rFonts w:hint="eastAsia"/>
        </w:rPr>
        <w:t>gsoh</w:t>
      </w:r>
      <w:r>
        <w:rPr>
          <w:rFonts w:hint="eastAsia"/>
        </w:rPr>
        <w:t>在征友广告中常用，意为“有幽默感”（</w:t>
      </w:r>
      <w:r>
        <w:rPr>
          <w:rFonts w:hint="eastAsia"/>
        </w:rPr>
        <w:t>good sense of humor</w:t>
      </w:r>
      <w:r>
        <w:rPr>
          <w:rFonts w:hint="eastAsia"/>
        </w:rPr>
        <w:t>），这里被改作了</w:t>
      </w:r>
      <w:r>
        <w:rPr>
          <w:rFonts w:hint="eastAsia"/>
        </w:rPr>
        <w:t>graduated from Stanford or Harvard</w:t>
      </w:r>
      <w:r>
        <w:rPr>
          <w:rFonts w:hint="eastAsia"/>
        </w:rPr>
        <w:t>】</w:t>
      </w:r>
    </w:p>
    <w:p w14:paraId="222C678B" w14:textId="77777777" w:rsidR="000423BA" w:rsidRDefault="000423BA" w:rsidP="000423BA"/>
    <w:p w14:paraId="1C8D0A80" w14:textId="77777777" w:rsidR="000423BA" w:rsidRDefault="000423BA" w:rsidP="000423BA">
      <w:r>
        <w:t>Romance-seekers place adverts like this on the internet all the time. So why not entrepreneurs? People who want to start a business may be aware they do not have all the skills required to make the operation a success. If that is the case, they need to find a co-founder.</w:t>
      </w:r>
    </w:p>
    <w:p w14:paraId="69D8A385" w14:textId="77777777" w:rsidR="000423BA" w:rsidRDefault="000423BA" w:rsidP="000423BA"/>
    <w:p w14:paraId="3706090C" w14:textId="77777777" w:rsidR="000423BA" w:rsidRDefault="000423BA" w:rsidP="000423BA">
      <w:pPr>
        <w:rPr>
          <w:rFonts w:hint="eastAsia"/>
        </w:rPr>
      </w:pPr>
      <w:r>
        <w:rPr>
          <w:rFonts w:hint="eastAsia"/>
        </w:rPr>
        <w:t>觅友寻伴者一直都在网上登这样的广告。那创业者有何不可？想自己开公司的人可能意识到，自己并不具备让公司成功所需的所有技能。若是如此，就需要找一个人来一起创业。</w:t>
      </w:r>
    </w:p>
    <w:p w14:paraId="7D95E221" w14:textId="77777777" w:rsidR="000423BA" w:rsidRDefault="000423BA" w:rsidP="000423BA"/>
    <w:p w14:paraId="7A1104D8" w14:textId="77777777" w:rsidR="000423BA" w:rsidRDefault="000423BA" w:rsidP="000423BA">
      <w:r>
        <w:t>That is how Kim Atherton and Erinn Collier ended up running Just3Things, a software company, together. The firm offers a platform designed for companies that want to be “agile”, a popular model in recent years. Agile companies organise themselves in small interdisciplinary teams designed to complete a single project, rather than with a more formal hierarchical structure. The software keeps the team members both informed and connected.</w:t>
      </w:r>
    </w:p>
    <w:p w14:paraId="79F3D238" w14:textId="77777777" w:rsidR="000423BA" w:rsidRDefault="000423BA" w:rsidP="000423BA"/>
    <w:p w14:paraId="19D4A302" w14:textId="77777777" w:rsidR="000423BA" w:rsidRDefault="000423BA" w:rsidP="000423BA">
      <w:pPr>
        <w:rPr>
          <w:rFonts w:hint="eastAsia"/>
        </w:rPr>
      </w:pPr>
      <w:r>
        <w:rPr>
          <w:rFonts w:hint="eastAsia"/>
        </w:rPr>
        <w:t>金·阿瑟顿（</w:t>
      </w:r>
      <w:r>
        <w:rPr>
          <w:rFonts w:hint="eastAsia"/>
        </w:rPr>
        <w:t>Kim Atherton</w:t>
      </w:r>
      <w:r>
        <w:rPr>
          <w:rFonts w:hint="eastAsia"/>
        </w:rPr>
        <w:t>）和艾琳·科利尔（</w:t>
      </w:r>
      <w:r>
        <w:rPr>
          <w:rFonts w:hint="eastAsia"/>
        </w:rPr>
        <w:t>Erinn Collier</w:t>
      </w:r>
      <w:r>
        <w:rPr>
          <w:rFonts w:hint="eastAsia"/>
        </w:rPr>
        <w:t>）就是这样走到了一起。她们共同经营的软件公司</w:t>
      </w:r>
      <w:r>
        <w:rPr>
          <w:rFonts w:hint="eastAsia"/>
        </w:rPr>
        <w:t>Just3Things</w:t>
      </w:r>
      <w:r>
        <w:rPr>
          <w:rFonts w:hint="eastAsia"/>
        </w:rPr>
        <w:t>为那些追求“敏捷”的公司提供一个平台。“敏捷”是近年流行的一种模式。敏捷型公司组织起一个跨学科小团队来完成单个项目，而不采用更正式的等级式架构。</w:t>
      </w:r>
      <w:r>
        <w:rPr>
          <w:rFonts w:hint="eastAsia"/>
        </w:rPr>
        <w:t>Just3Things</w:t>
      </w:r>
      <w:r>
        <w:rPr>
          <w:rFonts w:hint="eastAsia"/>
        </w:rPr>
        <w:t>的软件让团队成员都能知晓项目进展和保持联系。</w:t>
      </w:r>
    </w:p>
    <w:p w14:paraId="0D7E5687" w14:textId="77777777" w:rsidR="000423BA" w:rsidRDefault="000423BA" w:rsidP="000423BA"/>
    <w:p w14:paraId="42CA2181" w14:textId="77777777" w:rsidR="000423BA" w:rsidRDefault="000423BA" w:rsidP="000423BA">
      <w:r>
        <w:lastRenderedPageBreak/>
        <w:t>The system was developed by a group at OVO Energy, a British energy-supply firm, where Ms Atherton worked. She had dreamed up the idea when working as chief people officer. There was nothing available on the market, so she hired developers to create it. When she spoke about it at a conference in 2017, a delegate asked if the platform was available for other organisations.</w:t>
      </w:r>
    </w:p>
    <w:p w14:paraId="5F742EFF" w14:textId="77777777" w:rsidR="000423BA" w:rsidRDefault="000423BA" w:rsidP="000423BA"/>
    <w:p w14:paraId="073BE460" w14:textId="77777777" w:rsidR="000423BA" w:rsidRDefault="000423BA" w:rsidP="000423BA">
      <w:pPr>
        <w:rPr>
          <w:rFonts w:hint="eastAsia"/>
        </w:rPr>
      </w:pPr>
      <w:r>
        <w:rPr>
          <w:rFonts w:hint="eastAsia"/>
        </w:rPr>
        <w:t>这个系统由阿瑟顿的前雇主、英国能源供应公司</w:t>
      </w:r>
      <w:r>
        <w:rPr>
          <w:rFonts w:hint="eastAsia"/>
        </w:rPr>
        <w:t>OVO Energy</w:t>
      </w:r>
      <w:r>
        <w:rPr>
          <w:rFonts w:hint="eastAsia"/>
        </w:rPr>
        <w:t>的一个团队开发。阿瑟顿在担任这家公司的首席人力官时想到了这个主意。当时市场上没有现成的系统，于是她雇用了开发人员来创建这个平台。她在</w:t>
      </w:r>
      <w:r>
        <w:rPr>
          <w:rFonts w:hint="eastAsia"/>
        </w:rPr>
        <w:t>2017</w:t>
      </w:r>
      <w:r>
        <w:rPr>
          <w:rFonts w:hint="eastAsia"/>
        </w:rPr>
        <w:t>年的一次会议上谈到它时，一名与会者询问平台是否也能为其他机构所用。</w:t>
      </w:r>
    </w:p>
    <w:p w14:paraId="1FB4F465" w14:textId="77777777" w:rsidR="000423BA" w:rsidRDefault="000423BA" w:rsidP="000423BA"/>
    <w:p w14:paraId="7C107F09" w14:textId="77777777" w:rsidR="000423BA" w:rsidRDefault="000423BA" w:rsidP="000423BA">
      <w:r>
        <w:t>That inquiry made Ms Atherton see an opportunity to spin the business out from OVO. But she had trained as an occupational psychologist and had spent seven years working in human relations. She therefore had no idea how to sell a software platform to potential customers. She needed a partner. Her answer was to ask a recruitment business, Stanton House, for help. This led to an exhaustive process, involving interviews with 35 to 40 candidates.</w:t>
      </w:r>
    </w:p>
    <w:p w14:paraId="1FE66CE4" w14:textId="77777777" w:rsidR="000423BA" w:rsidRDefault="000423BA" w:rsidP="000423BA"/>
    <w:p w14:paraId="65EC1A9A" w14:textId="77777777" w:rsidR="000423BA" w:rsidRDefault="000423BA" w:rsidP="000423BA">
      <w:pPr>
        <w:rPr>
          <w:rFonts w:hint="eastAsia"/>
        </w:rPr>
      </w:pPr>
      <w:r>
        <w:rPr>
          <w:rFonts w:hint="eastAsia"/>
        </w:rPr>
        <w:t>这让阿瑟顿看到了将这项业务从</w:t>
      </w:r>
      <w:r>
        <w:rPr>
          <w:rFonts w:hint="eastAsia"/>
        </w:rPr>
        <w:t>OVO</w:t>
      </w:r>
      <w:r>
        <w:rPr>
          <w:rFonts w:hint="eastAsia"/>
        </w:rPr>
        <w:t>剥离出去的机会。但她是一个职业心理学家，此前七年都在从事人事工作，因此对于如何向潜在客户推销这个软件平台一无所知。她需要一个搭档。为此她求助于招聘公司</w:t>
      </w:r>
      <w:r>
        <w:rPr>
          <w:rFonts w:hint="eastAsia"/>
        </w:rPr>
        <w:t>Stanton House</w:t>
      </w:r>
      <w:r>
        <w:rPr>
          <w:rFonts w:hint="eastAsia"/>
        </w:rPr>
        <w:t>。接下来便开始了全面的考察过程，面谈了</w:t>
      </w:r>
      <w:r>
        <w:rPr>
          <w:rFonts w:hint="eastAsia"/>
        </w:rPr>
        <w:t>35</w:t>
      </w:r>
      <w:r>
        <w:rPr>
          <w:rFonts w:hint="eastAsia"/>
        </w:rPr>
        <w:t>到</w:t>
      </w:r>
      <w:r>
        <w:rPr>
          <w:rFonts w:hint="eastAsia"/>
        </w:rPr>
        <w:t>40</w:t>
      </w:r>
      <w:r>
        <w:rPr>
          <w:rFonts w:hint="eastAsia"/>
        </w:rPr>
        <w:t>个候选人。</w:t>
      </w:r>
    </w:p>
    <w:p w14:paraId="2DC5737E" w14:textId="77777777" w:rsidR="000423BA" w:rsidRDefault="000423BA" w:rsidP="000423BA"/>
    <w:p w14:paraId="0AEC71AF" w14:textId="77777777" w:rsidR="000423BA" w:rsidRDefault="000423BA" w:rsidP="000423BA">
      <w:r>
        <w:t>Ms Collier had previously worked for both Salesforce and Uber on the sales side. She first met Ms Atherton in November 2017. Like many romantic couples, they started their corporate courtship slowly. It took four or five meetings, including a dinner, before Ms Collier joined the company in May this year.</w:t>
      </w:r>
    </w:p>
    <w:p w14:paraId="2BD1EFF0" w14:textId="77777777" w:rsidR="000423BA" w:rsidRDefault="000423BA" w:rsidP="000423BA"/>
    <w:p w14:paraId="2FEE87DB" w14:textId="77777777" w:rsidR="000423BA" w:rsidRDefault="000423BA" w:rsidP="000423BA">
      <w:pPr>
        <w:rPr>
          <w:rFonts w:hint="eastAsia"/>
        </w:rPr>
      </w:pPr>
      <w:r>
        <w:rPr>
          <w:rFonts w:hint="eastAsia"/>
        </w:rPr>
        <w:t>而科利尔此前曾供职于</w:t>
      </w:r>
      <w:r>
        <w:rPr>
          <w:rFonts w:hint="eastAsia"/>
        </w:rPr>
        <w:t>Salesforce</w:t>
      </w:r>
      <w:r>
        <w:rPr>
          <w:rFonts w:hint="eastAsia"/>
        </w:rPr>
        <w:t>和优步的销售部门。她第一次见到阿瑟顿是在去年</w:t>
      </w:r>
      <w:r>
        <w:rPr>
          <w:rFonts w:hint="eastAsia"/>
        </w:rPr>
        <w:t>11</w:t>
      </w:r>
      <w:r>
        <w:rPr>
          <w:rFonts w:hint="eastAsia"/>
        </w:rPr>
        <w:t>月。就像许多情侣那样，她们的事业联姻之旅是缓步推进的。科利尔在与阿瑟顿见了四、五次面（包括共进一次晚餐）后，才于今年</w:t>
      </w:r>
      <w:r>
        <w:rPr>
          <w:rFonts w:hint="eastAsia"/>
        </w:rPr>
        <w:t>5</w:t>
      </w:r>
      <w:r>
        <w:rPr>
          <w:rFonts w:hint="eastAsia"/>
        </w:rPr>
        <w:t>月加入</w:t>
      </w:r>
      <w:r>
        <w:rPr>
          <w:rFonts w:hint="eastAsia"/>
        </w:rPr>
        <w:t>Just3Things</w:t>
      </w:r>
      <w:r>
        <w:rPr>
          <w:rFonts w:hint="eastAsia"/>
        </w:rPr>
        <w:t>。</w:t>
      </w:r>
    </w:p>
    <w:p w14:paraId="6CDEA2D7" w14:textId="77777777" w:rsidR="000423BA" w:rsidRDefault="000423BA" w:rsidP="000423BA"/>
    <w:p w14:paraId="3419FA7B" w14:textId="77777777" w:rsidR="000423BA" w:rsidRDefault="000423BA" w:rsidP="000423BA">
      <w:r>
        <w:t>It makes sense that it will take a while to see if two executives can work together. A good relationship is essential given the number of hours that they will spend in each other’s company. When starting a business, executives are likely to spend more time with their colleagues at work than with their families at home.</w:t>
      </w:r>
    </w:p>
    <w:p w14:paraId="63AB1B92" w14:textId="77777777" w:rsidR="000423BA" w:rsidRDefault="000423BA" w:rsidP="000423BA"/>
    <w:p w14:paraId="364D968B" w14:textId="77777777" w:rsidR="000423BA" w:rsidRDefault="000423BA" w:rsidP="000423BA">
      <w:pPr>
        <w:rPr>
          <w:rFonts w:hint="eastAsia"/>
        </w:rPr>
      </w:pPr>
      <w:r>
        <w:rPr>
          <w:rFonts w:hint="eastAsia"/>
        </w:rPr>
        <w:t>要检验两名高管能否共事，自然需要时日。鉴于双方共事的时间不在少数，良好的关系不可或缺。创业时，高管们和同事一起工作的时间很可能超过与家人共处的时间。</w:t>
      </w:r>
    </w:p>
    <w:p w14:paraId="5995188E" w14:textId="77777777" w:rsidR="000423BA" w:rsidRDefault="000423BA" w:rsidP="000423BA"/>
    <w:p w14:paraId="47DBD30E" w14:textId="77777777" w:rsidR="000423BA" w:rsidRDefault="000423BA" w:rsidP="000423BA">
      <w:r>
        <w:t>Ms Atherton says that she wanted “someone in the trenches with me”, so finding the right person was essential. Ms Collier says the main reason for her change of career was that she wanted to be a co-founder rather than just a sales leader. But it had to be with the right person. “The further you get in your career, the more critical it is that you like the people you work with,” she says.</w:t>
      </w:r>
    </w:p>
    <w:p w14:paraId="573CA743" w14:textId="77777777" w:rsidR="000423BA" w:rsidRDefault="000423BA" w:rsidP="000423BA"/>
    <w:p w14:paraId="4CE993C0" w14:textId="77777777" w:rsidR="000423BA" w:rsidRDefault="000423BA" w:rsidP="000423BA">
      <w:pPr>
        <w:rPr>
          <w:rFonts w:hint="eastAsia"/>
        </w:rPr>
      </w:pPr>
      <w:r>
        <w:rPr>
          <w:rFonts w:hint="eastAsia"/>
        </w:rPr>
        <w:t>阿瑟顿说希望找到“和自己在同一条战壕里的人”，所以找对人至关重要。科利尔表示，自己转行主要因为想成为联合创始人，而不仅仅是做个销售主管。但必须是和合适的人在一起。“你在事业上走得越远，情投意合的共事者对你就越重要。”她说。</w:t>
      </w:r>
    </w:p>
    <w:p w14:paraId="37D6017F" w14:textId="77777777" w:rsidR="000423BA" w:rsidRDefault="000423BA" w:rsidP="000423BA"/>
    <w:p w14:paraId="28042953" w14:textId="77777777" w:rsidR="000423BA" w:rsidRDefault="000423BA" w:rsidP="000423BA">
      <w:r>
        <w:t xml:space="preserve">In such instances of “executive dating”, the most important element is to ensure that the philosophies of the potential partners match. Ms Atherton said that many of the people she interviewed talked about money or contracts, but she was impressed that Ms Collier asked: “Tell me what kind of company you want to build.” The answer, according to Ms Atherton, was to create a business that she could be proud of, and which had good working conditions. That turned out to be the reply Ms Collier was </w:t>
      </w:r>
      <w:r>
        <w:lastRenderedPageBreak/>
        <w:t>hoping to hear.</w:t>
      </w:r>
    </w:p>
    <w:p w14:paraId="42B213DE" w14:textId="77777777" w:rsidR="000423BA" w:rsidRDefault="000423BA" w:rsidP="000423BA"/>
    <w:p w14:paraId="44B106C3" w14:textId="77777777" w:rsidR="000423BA" w:rsidRDefault="000423BA" w:rsidP="000423BA">
      <w:pPr>
        <w:rPr>
          <w:rFonts w:hint="eastAsia"/>
        </w:rPr>
      </w:pPr>
      <w:r>
        <w:rPr>
          <w:rFonts w:hint="eastAsia"/>
        </w:rPr>
        <w:t>在像这样的“高管约会”案例中，最重要的是确保两个可能成为搭档的人在理念上投契。阿瑟顿说，她面谈的许多人说的都是钱或合同，但科利尔问了一句：“你想创办一家什么样的公司？”这打动了她。阿瑟顿的回答是创立一家能让自己引以为荣、拥有良好工作环境的公司。这正好也是科利尔想听到的回答。</w:t>
      </w:r>
    </w:p>
    <w:p w14:paraId="565D3BE2" w14:textId="77777777" w:rsidR="000423BA" w:rsidRDefault="000423BA" w:rsidP="000423BA"/>
    <w:p w14:paraId="51CF2D29" w14:textId="77777777" w:rsidR="000423BA" w:rsidRDefault="000423BA" w:rsidP="000423BA">
      <w:r>
        <w:t>It may not work out, of course, but nor do plenty of relationships. In this case, the partnership might not last if the outcome is “for poorer” rather than “for richer”. But at least the co-founders have started out on corporate life together with their eyes open.</w:t>
      </w:r>
    </w:p>
    <w:p w14:paraId="1404527E" w14:textId="77777777" w:rsidR="000423BA" w:rsidRDefault="000423BA" w:rsidP="000423BA"/>
    <w:p w14:paraId="04DD6207" w14:textId="77777777" w:rsidR="000423BA" w:rsidRDefault="000423BA" w:rsidP="000423BA">
      <w:pPr>
        <w:rPr>
          <w:rFonts w:hint="eastAsia"/>
        </w:rPr>
      </w:pPr>
      <w:r>
        <w:rPr>
          <w:rFonts w:hint="eastAsia"/>
        </w:rPr>
        <w:t>当然了，她们未必能“修成正果”，就像很多婚恋关系那样。在这一例中，假如两人日后面对的是“贫穷”而非“富有”，那么合作关系可能就不会再继续。但至少，两位联合创始人是在对未来可能的困境和结局了然于胸的情况下携手迈进了企业生活。</w:t>
      </w:r>
    </w:p>
    <w:p w14:paraId="3C064723" w14:textId="77777777" w:rsidR="000423BA" w:rsidRDefault="000423BA" w:rsidP="000423BA"/>
    <w:p w14:paraId="57E3E414" w14:textId="77777777" w:rsidR="000423BA" w:rsidRDefault="000423BA" w:rsidP="000423BA">
      <w:r>
        <w:t>David Fleming of Stanton House, the recruiter who brought the women together, says this was an unusual assignment. Normally a business will be founded by a small team who already work together. Ms Atherton was unusual in realising that she needed someone with complementary skills. There were a lot of people actively looking for someone new. But finding someone who had the same values and principles was much more difficult.</w:t>
      </w:r>
    </w:p>
    <w:p w14:paraId="5CB1AF5A" w14:textId="77777777" w:rsidR="000423BA" w:rsidRDefault="000423BA" w:rsidP="000423BA"/>
    <w:p w14:paraId="27A0F29A" w14:textId="77777777" w:rsidR="000423BA" w:rsidRDefault="000423BA" w:rsidP="000423BA">
      <w:pPr>
        <w:rPr>
          <w:rFonts w:hint="eastAsia"/>
        </w:rPr>
      </w:pPr>
      <w:r>
        <w:rPr>
          <w:rFonts w:hint="eastAsia"/>
        </w:rPr>
        <w:t>将两位女士撮合到一起的招聘公司</w:t>
      </w:r>
      <w:r>
        <w:rPr>
          <w:rFonts w:hint="eastAsia"/>
        </w:rPr>
        <w:t>Stanton House</w:t>
      </w:r>
      <w:r>
        <w:rPr>
          <w:rFonts w:hint="eastAsia"/>
        </w:rPr>
        <w:t>的大卫·弗莱明（</w:t>
      </w:r>
      <w:r>
        <w:rPr>
          <w:rFonts w:hint="eastAsia"/>
        </w:rPr>
        <w:t>David Fleming</w:t>
      </w:r>
      <w:r>
        <w:rPr>
          <w:rFonts w:hint="eastAsia"/>
        </w:rPr>
        <w:t>）表示，这是一项不同寻常的任务。通常情况下，一起创办企业的小队人马都是先前就已经在共事了。阿瑟顿的特殊之处在于她意识到自己需要一个在技能上互补的人。很多人都在积极寻找一个让自己耳目一新的伙伴。而要找到与自己价值观和原则一致的人却要难得多。</w:t>
      </w:r>
    </w:p>
    <w:p w14:paraId="6487CECB" w14:textId="77777777" w:rsidR="000423BA" w:rsidRDefault="000423BA" w:rsidP="000423BA"/>
    <w:p w14:paraId="49151B36" w14:textId="77777777" w:rsidR="000423BA" w:rsidRDefault="000423BA" w:rsidP="000423BA">
      <w:r>
        <w:t>This kind of executive link-up will probably never become the norm. But if the key to generating more economic growth is the creation of more startup companies, then there is the need for a way to bring entrepreneurs together. Instead of eHarmony, there could be eEquity; instead of Tinder, Turnover. Now there’s an idea. Would anyone like to be a co-founder?</w:t>
      </w:r>
    </w:p>
    <w:p w14:paraId="49C1BBCF" w14:textId="77777777" w:rsidR="000423BA" w:rsidRDefault="000423BA" w:rsidP="000423BA"/>
    <w:p w14:paraId="284EE232" w14:textId="77777777" w:rsidR="000423BA" w:rsidRDefault="000423BA" w:rsidP="000423BA">
      <w:pPr>
        <w:rPr>
          <w:rFonts w:hint="eastAsia"/>
        </w:rPr>
      </w:pPr>
      <w:r>
        <w:rPr>
          <w:rFonts w:hint="eastAsia"/>
        </w:rPr>
        <w:t>这类”高管联姻“可能永远不会成为常态。但是如果经济增长的关键在于创建更多创业公司，那么就有必要找到一种连结创业者的方式。既然有</w:t>
      </w:r>
      <w:r>
        <w:rPr>
          <w:rFonts w:hint="eastAsia"/>
        </w:rPr>
        <w:t>eHarmony</w:t>
      </w:r>
      <w:r>
        <w:rPr>
          <w:rFonts w:hint="eastAsia"/>
        </w:rPr>
        <w:t>，就可以有</w:t>
      </w:r>
      <w:r>
        <w:rPr>
          <w:rFonts w:hint="eastAsia"/>
        </w:rPr>
        <w:t>eEquity</w:t>
      </w:r>
      <w:r>
        <w:rPr>
          <w:rFonts w:hint="eastAsia"/>
        </w:rPr>
        <w:t>；有</w:t>
      </w:r>
      <w:r>
        <w:rPr>
          <w:rFonts w:hint="eastAsia"/>
        </w:rPr>
        <w:t>Tinder</w:t>
      </w:r>
      <w:r>
        <w:rPr>
          <w:rFonts w:hint="eastAsia"/>
        </w:rPr>
        <w:t>，也可以有</w:t>
      </w:r>
      <w:r>
        <w:rPr>
          <w:rFonts w:hint="eastAsia"/>
        </w:rPr>
        <w:t>Turnover</w:t>
      </w:r>
      <w:r>
        <w:rPr>
          <w:rFonts w:hint="eastAsia"/>
        </w:rPr>
        <w:t>。一个新想法诞生了。有人愿意成为联合创始人吗？</w:t>
      </w:r>
    </w:p>
    <w:p w14:paraId="12AD5FD8" w14:textId="77777777" w:rsidR="000423BA" w:rsidRDefault="000423BA" w:rsidP="000423BA">
      <w:pPr>
        <w:pStyle w:val="1"/>
      </w:pPr>
      <w:r>
        <w:t>Digital advertising: Amazon’s ad-renaline rush</w:t>
      </w:r>
    </w:p>
    <w:p w14:paraId="204293F9" w14:textId="77777777" w:rsidR="000423BA" w:rsidRDefault="000423BA" w:rsidP="000423BA">
      <w:r>
        <w:t>Building a big digital-advertising business will help the e-commerce giant to continue its expansion</w:t>
      </w:r>
    </w:p>
    <w:p w14:paraId="35337B45" w14:textId="77777777" w:rsidR="000423BA" w:rsidRDefault="000423BA" w:rsidP="000423BA">
      <w:pPr>
        <w:rPr>
          <w:rFonts w:hint="eastAsia"/>
        </w:rPr>
      </w:pPr>
      <w:r>
        <w:rPr>
          <w:rFonts w:hint="eastAsia"/>
        </w:rPr>
        <w:t>数字广告：亚马逊的广告强心针</w:t>
      </w:r>
    </w:p>
    <w:p w14:paraId="130CC84E" w14:textId="77777777" w:rsidR="000423BA" w:rsidRDefault="000423BA" w:rsidP="000423BA">
      <w:pPr>
        <w:rPr>
          <w:rFonts w:hint="eastAsia"/>
        </w:rPr>
      </w:pPr>
      <w:r>
        <w:rPr>
          <w:rFonts w:hint="eastAsia"/>
        </w:rPr>
        <w:t>建立大型数字广告业务将帮助这家电子商务巨头继续扩张</w:t>
      </w:r>
    </w:p>
    <w:p w14:paraId="6C6D21B0" w14:textId="77777777" w:rsidR="000423BA" w:rsidRDefault="000423BA" w:rsidP="000423BA">
      <w:r>
        <w:t xml:space="preserve">20181027 business </w:t>
      </w:r>
      <w:r>
        <w:rPr>
          <w:rFonts w:ascii="Segoe UI Emoji" w:hAnsi="Segoe UI Emoji" w:cs="Segoe UI Emoji"/>
        </w:rPr>
        <w:t>🇬🇧</w:t>
      </w:r>
      <w:r>
        <w:t xml:space="preserve"> English Version</w:t>
      </w:r>
    </w:p>
    <w:p w14:paraId="650A319C" w14:textId="77777777" w:rsidR="000423BA" w:rsidRDefault="000423BA" w:rsidP="000423BA"/>
    <w:p w14:paraId="531E1F0A" w14:textId="77777777" w:rsidR="000423BA" w:rsidRDefault="000423BA" w:rsidP="000423BA">
      <w:r>
        <w:t>AN AWARD-WINNING series, “The Marvellous Mrs Maisel”, follows the fortunes of a woman in the 1950s who undergoes an unlikely transformation from a typical housewife of the day into a talented standup comedian. It is produced by Amazon and can be viewed on Prime Video, the e-commerce giant’s on-demand service. Since its birth in 1994, Amazon has starred in several dramatic metamorphoses of its own. It has pushed beyond retailing into fields as varied as electronic books, private-label goods and cloud computing, as well as online video. Now it is intent on becoming a force in digital advertising.</w:t>
      </w:r>
    </w:p>
    <w:p w14:paraId="459995A7" w14:textId="77777777" w:rsidR="000423BA" w:rsidRDefault="000423BA" w:rsidP="000423BA"/>
    <w:p w14:paraId="300F0B66" w14:textId="77777777" w:rsidR="000423BA" w:rsidRDefault="000423BA" w:rsidP="000423BA">
      <w:pPr>
        <w:rPr>
          <w:rFonts w:hint="eastAsia"/>
        </w:rPr>
      </w:pPr>
      <w:r>
        <w:rPr>
          <w:rFonts w:hint="eastAsia"/>
        </w:rPr>
        <w:t>获奖剧集《了不起的麦瑟尔夫人》（</w:t>
      </w:r>
      <w:r>
        <w:rPr>
          <w:rFonts w:hint="eastAsia"/>
        </w:rPr>
        <w:t>The Marvellous Mrs Maisel</w:t>
      </w:r>
      <w:r>
        <w:rPr>
          <w:rFonts w:hint="eastAsia"/>
        </w:rPr>
        <w:t>）讲述了上世纪</w:t>
      </w:r>
      <w:r>
        <w:rPr>
          <w:rFonts w:hint="eastAsia"/>
        </w:rPr>
        <w:t>50</w:t>
      </w:r>
      <w:r>
        <w:rPr>
          <w:rFonts w:hint="eastAsia"/>
        </w:rPr>
        <w:t>年代一位女性的人生转折。她从那</w:t>
      </w:r>
      <w:r>
        <w:rPr>
          <w:rFonts w:hint="eastAsia"/>
        </w:rPr>
        <w:lastRenderedPageBreak/>
        <w:t>个时代一名典型的家庭主妇不可思议地蜕变成为才华横溢的脱口秀演员。该剧由电商巨头亚马逊制作，可通过其视频点播服务</w:t>
      </w:r>
      <w:r>
        <w:rPr>
          <w:rFonts w:hint="eastAsia"/>
        </w:rPr>
        <w:t>Prime Video</w:t>
      </w:r>
      <w:r>
        <w:rPr>
          <w:rFonts w:hint="eastAsia"/>
        </w:rPr>
        <w:t>观看。自</w:t>
      </w:r>
      <w:r>
        <w:rPr>
          <w:rFonts w:hint="eastAsia"/>
        </w:rPr>
        <w:t>1994</w:t>
      </w:r>
      <w:r>
        <w:rPr>
          <w:rFonts w:hint="eastAsia"/>
        </w:rPr>
        <w:t>年成立以来，亚马逊自己也扮演了几次戏剧性蜕变的主角。它突破零售业的疆域，进入了电子书、自有品牌商品和云计算，以及在线视频等各异的领域。如今它又决意成为数字广告业中的重要力量。</w:t>
      </w:r>
    </w:p>
    <w:p w14:paraId="4C3518D4" w14:textId="77777777" w:rsidR="000423BA" w:rsidRDefault="000423BA" w:rsidP="000423BA"/>
    <w:p w14:paraId="2C064F83" w14:textId="77777777" w:rsidR="000423BA" w:rsidRDefault="000423BA" w:rsidP="000423BA">
      <w:r>
        <w:t>Amazon has a long way to go before it catches up with the giants of the industry. It has 4% of an American market worth $111bn, compared with Google’s 37% and Facebook’s 21% (see chart). But Amazon started experimenting with ads only six years ago, and its young business is growing fast in a rapidly expanding market. By the end of the year it will overtake Microsoft, a software giant, and Verizon, a big telecoms firm, to rank third in America, according to eMarketer, a research firm.</w:t>
      </w:r>
    </w:p>
    <w:p w14:paraId="09252DE8" w14:textId="77777777" w:rsidR="000423BA" w:rsidRDefault="000423BA" w:rsidP="000423BA"/>
    <w:p w14:paraId="725EE489" w14:textId="77777777" w:rsidR="000423BA" w:rsidRDefault="000423BA" w:rsidP="000423BA">
      <w:pPr>
        <w:rPr>
          <w:rFonts w:hint="eastAsia"/>
        </w:rPr>
      </w:pPr>
      <w:r>
        <w:rPr>
          <w:rFonts w:hint="eastAsia"/>
        </w:rPr>
        <w:t>亚马逊要赶上业界巨头还有很长的路要走。它目前在价值</w:t>
      </w:r>
      <w:r>
        <w:rPr>
          <w:rFonts w:hint="eastAsia"/>
        </w:rPr>
        <w:t>1110</w:t>
      </w:r>
      <w:r>
        <w:rPr>
          <w:rFonts w:hint="eastAsia"/>
        </w:rPr>
        <w:t>亿美元的美国数字广告市场中的份额为</w:t>
      </w:r>
      <w:r>
        <w:rPr>
          <w:rFonts w:hint="eastAsia"/>
        </w:rPr>
        <w:t>4%</w:t>
      </w:r>
      <w:r>
        <w:rPr>
          <w:rFonts w:hint="eastAsia"/>
        </w:rPr>
        <w:t>，而谷歌和</w:t>
      </w:r>
      <w:r>
        <w:rPr>
          <w:rFonts w:hint="eastAsia"/>
        </w:rPr>
        <w:t>Facebook</w:t>
      </w:r>
      <w:r>
        <w:rPr>
          <w:rFonts w:hint="eastAsia"/>
        </w:rPr>
        <w:t>的市场份额分别为</w:t>
      </w:r>
      <w:r>
        <w:rPr>
          <w:rFonts w:hint="eastAsia"/>
        </w:rPr>
        <w:t>37%</w:t>
      </w:r>
      <w:r>
        <w:rPr>
          <w:rFonts w:hint="eastAsia"/>
        </w:rPr>
        <w:t>和</w:t>
      </w:r>
      <w:r>
        <w:rPr>
          <w:rFonts w:hint="eastAsia"/>
        </w:rPr>
        <w:t>21%</w:t>
      </w:r>
      <w:r>
        <w:rPr>
          <w:rFonts w:hint="eastAsia"/>
        </w:rPr>
        <w:t>（见图表）。但亚马逊六年前才开始涉足广告，它的这项年轻业务正在一个快速扩张的市场中迅速成长。根据研究公司</w:t>
      </w:r>
      <w:r>
        <w:rPr>
          <w:rFonts w:hint="eastAsia"/>
        </w:rPr>
        <w:t>eMarketer</w:t>
      </w:r>
      <w:r>
        <w:rPr>
          <w:rFonts w:hint="eastAsia"/>
        </w:rPr>
        <w:t>的数据，到今年年底，亚马逊将超越软件巨头微软和大型电信公司威瑞森（</w:t>
      </w:r>
      <w:r>
        <w:rPr>
          <w:rFonts w:hint="eastAsia"/>
        </w:rPr>
        <w:t>Verizon</w:t>
      </w:r>
      <w:r>
        <w:rPr>
          <w:rFonts w:hint="eastAsia"/>
        </w:rPr>
        <w:t>），成为美国第三大数字广告商。</w:t>
      </w:r>
    </w:p>
    <w:p w14:paraId="3D725202" w14:textId="77777777" w:rsidR="000423BA" w:rsidRDefault="000423BA" w:rsidP="000423BA"/>
    <w:p w14:paraId="65C0E27A" w14:textId="77777777" w:rsidR="000423BA" w:rsidRDefault="000423BA" w:rsidP="000423BA">
      <w:r>
        <w:t>Despite trailing far behind the leaders, Amazon’s ads are having an outsize effect on the company itself. Its revenues from ad sales worldwide in 2018 could hit $8bn, contributing perhaps $3bn in operating profit—over a quarter of the total. Michael Olson of Piper Jaffray, a brokerage, says that by 2021, it is “highly likely” that profits from Amazon’s ad business will exceed those from its lucrative cloud-computing unit, Amazon Web Services. Amazon loses money on its core e-commerce business, but can use the fat profits from advertising in the same way as it has used the cash from cloud computing—to push into new businesses and countries, says Brian Nowak of Morgan Stanley, an investment bank.</w:t>
      </w:r>
    </w:p>
    <w:p w14:paraId="33BD54A9" w14:textId="77777777" w:rsidR="000423BA" w:rsidRDefault="000423BA" w:rsidP="000423BA"/>
    <w:p w14:paraId="0165B848" w14:textId="77777777" w:rsidR="000423BA" w:rsidRDefault="000423BA" w:rsidP="000423BA">
      <w:pPr>
        <w:rPr>
          <w:rFonts w:hint="eastAsia"/>
        </w:rPr>
      </w:pPr>
      <w:r>
        <w:rPr>
          <w:rFonts w:hint="eastAsia"/>
        </w:rPr>
        <w:t>尽管亚马逊的广告业务远远落后于业界领袖，但对公司本身正在产生巨大的影响。</w:t>
      </w:r>
      <w:r>
        <w:rPr>
          <w:rFonts w:hint="eastAsia"/>
        </w:rPr>
        <w:t>2018</w:t>
      </w:r>
      <w:r>
        <w:rPr>
          <w:rFonts w:hint="eastAsia"/>
        </w:rPr>
        <w:t>年亚马逊全球广告销售收入可能会达到</w:t>
      </w:r>
      <w:r>
        <w:rPr>
          <w:rFonts w:hint="eastAsia"/>
        </w:rPr>
        <w:t>80</w:t>
      </w:r>
      <w:r>
        <w:rPr>
          <w:rFonts w:hint="eastAsia"/>
        </w:rPr>
        <w:t>亿美元，贡献大概</w:t>
      </w:r>
      <w:r>
        <w:rPr>
          <w:rFonts w:hint="eastAsia"/>
        </w:rPr>
        <w:t>30</w:t>
      </w:r>
      <w:r>
        <w:rPr>
          <w:rFonts w:hint="eastAsia"/>
        </w:rPr>
        <w:t>亿美元的营业利润——占其总营业利润的四分之一以上。券商派杰（</w:t>
      </w:r>
      <w:r>
        <w:rPr>
          <w:rFonts w:hint="eastAsia"/>
        </w:rPr>
        <w:t>Piper Jaffray</w:t>
      </w:r>
      <w:r>
        <w:rPr>
          <w:rFonts w:hint="eastAsia"/>
        </w:rPr>
        <w:t>）的迈克尔·奥尔森（</w:t>
      </w:r>
      <w:r>
        <w:rPr>
          <w:rFonts w:hint="eastAsia"/>
        </w:rPr>
        <w:t>Michael Olson</w:t>
      </w:r>
      <w:r>
        <w:rPr>
          <w:rFonts w:hint="eastAsia"/>
        </w:rPr>
        <w:t>）表示，到</w:t>
      </w:r>
      <w:r>
        <w:rPr>
          <w:rFonts w:hint="eastAsia"/>
        </w:rPr>
        <w:t>2021</w:t>
      </w:r>
      <w:r>
        <w:rPr>
          <w:rFonts w:hint="eastAsia"/>
        </w:rPr>
        <w:t>年，亚马逊广告业务的利润“极有可能”超过其利润丰厚的云计算部门</w:t>
      </w:r>
      <w:r>
        <w:rPr>
          <w:rFonts w:hint="eastAsia"/>
        </w:rPr>
        <w:t>Amazon Web Services</w:t>
      </w:r>
      <w:r>
        <w:rPr>
          <w:rFonts w:hint="eastAsia"/>
        </w:rPr>
        <w:t>。投行摩根士丹利的布莱恩·诺瓦克（</w:t>
      </w:r>
      <w:r>
        <w:rPr>
          <w:rFonts w:hint="eastAsia"/>
        </w:rPr>
        <w:t>Brian Nowak</w:t>
      </w:r>
      <w:r>
        <w:rPr>
          <w:rFonts w:hint="eastAsia"/>
        </w:rPr>
        <w:t>）表示，亚马逊的核心电子商务业务是亏损的，但它一直凭借云计算部门的收入进军新的业务和国家，来自广告的丰厚利润可以发挥同样的作用。</w:t>
      </w:r>
    </w:p>
    <w:p w14:paraId="365B5050" w14:textId="77777777" w:rsidR="000423BA" w:rsidRDefault="000423BA" w:rsidP="000423BA"/>
    <w:p w14:paraId="6824E2B4" w14:textId="77777777" w:rsidR="000423BA" w:rsidRDefault="000423BA" w:rsidP="000423BA"/>
    <w:p w14:paraId="6A1A104B" w14:textId="77777777" w:rsidR="000423BA" w:rsidRDefault="000423BA" w:rsidP="000423BA">
      <w:r>
        <w:t>Closing the gap between Facebook and Google will be difficult but not impossible. Like those two, Amazon has a rich pool of data about users which it can use to aim its ads, including information about past purchases, which product reviews consumers have read, where they are and their online browsing behaviour. Amazon has a unique advantage, because consumers who are using the site usually intend to buy things right away. Some 56% of Americans start the search for any product on Amazon.</w:t>
      </w:r>
    </w:p>
    <w:p w14:paraId="04F00596" w14:textId="77777777" w:rsidR="000423BA" w:rsidRDefault="000423BA" w:rsidP="000423BA"/>
    <w:p w14:paraId="0712F408" w14:textId="77777777" w:rsidR="000423BA" w:rsidRDefault="000423BA" w:rsidP="000423BA">
      <w:pPr>
        <w:rPr>
          <w:rFonts w:hint="eastAsia"/>
        </w:rPr>
      </w:pPr>
      <w:r>
        <w:rPr>
          <w:rFonts w:hint="eastAsia"/>
        </w:rPr>
        <w:t>要缩小和</w:t>
      </w:r>
      <w:r>
        <w:rPr>
          <w:rFonts w:hint="eastAsia"/>
        </w:rPr>
        <w:t>Facebook</w:t>
      </w:r>
      <w:r>
        <w:rPr>
          <w:rFonts w:hint="eastAsia"/>
        </w:rPr>
        <w:t>及谷歌之间的差距并非易事，但也不是不可能。亚马逊和这两家公司一样，拥有可用于精准投放广告的丰富的用户数据，包括历史购物信息、消费者阅读过的商品评价、他们的地理位置，以及在线浏览习惯。亚马逊享有一个独特的优势：使用其网站的消费者通常有立即购物的打算。在网上搜索物品时，大约</w:t>
      </w:r>
      <w:r>
        <w:rPr>
          <w:rFonts w:hint="eastAsia"/>
        </w:rPr>
        <w:t>56%</w:t>
      </w:r>
      <w:r>
        <w:rPr>
          <w:rFonts w:hint="eastAsia"/>
        </w:rPr>
        <w:t>的美国人会先上亚马逊。</w:t>
      </w:r>
    </w:p>
    <w:p w14:paraId="7D2894A5" w14:textId="77777777" w:rsidR="000423BA" w:rsidRDefault="000423BA" w:rsidP="000423BA"/>
    <w:p w14:paraId="18DB718F" w14:textId="77777777" w:rsidR="000423BA" w:rsidRDefault="000423BA" w:rsidP="000423BA">
      <w:r>
        <w:t>That will help it to grow as brands shift marketing dollars away from physical retailers. “Trade spending”—payments to retailers by makers of soap, mouthwash, canned food and other household basics for prime shelf space and promotional offers—adds up to around $200bn in America alone. Amazon is especially attractive to makers of such consumer packaged goods. Brand loyalty is weak and buyers are more likely to be swayed by prominent ads.</w:t>
      </w:r>
    </w:p>
    <w:p w14:paraId="35A038EA" w14:textId="77777777" w:rsidR="000423BA" w:rsidRDefault="000423BA" w:rsidP="000423BA"/>
    <w:p w14:paraId="5EB44B2A" w14:textId="77777777" w:rsidR="000423BA" w:rsidRDefault="000423BA" w:rsidP="000423BA">
      <w:pPr>
        <w:rPr>
          <w:rFonts w:hint="eastAsia"/>
        </w:rPr>
      </w:pPr>
      <w:r>
        <w:rPr>
          <w:rFonts w:hint="eastAsia"/>
        </w:rPr>
        <w:lastRenderedPageBreak/>
        <w:t>随着各种品牌减少在实体零售店的营销支出，这项优势会帮助亚马逊的发展。单在美国，肥皂、漱口水、罐头食品和其他家庭日用品的制造商为获得最佳货架位置和举行促销活动而向零售商支付的“渠道费”就高达约</w:t>
      </w:r>
      <w:r>
        <w:rPr>
          <w:rFonts w:hint="eastAsia"/>
        </w:rPr>
        <w:t>2000</w:t>
      </w:r>
      <w:r>
        <w:rPr>
          <w:rFonts w:hint="eastAsia"/>
        </w:rPr>
        <w:t>亿美元。亚马逊对这类包装消费品的制造商尤其具有吸引力。买家对这类产品的品牌忠诚度较弱，购物时更可能受到醒目广告的影响。</w:t>
      </w:r>
    </w:p>
    <w:p w14:paraId="45B46226" w14:textId="77777777" w:rsidR="000423BA" w:rsidRDefault="000423BA" w:rsidP="000423BA"/>
    <w:p w14:paraId="3426281E" w14:textId="77777777" w:rsidR="000423BA" w:rsidRDefault="000423BA" w:rsidP="000423BA">
      <w:r>
        <w:t>Amazon’s ads will not appeal to all businesses. Firms that do not sell goods through the site, such as fashion brands, carmakers and travel companies, will not advertise there. But online video is one potential opportunity to attract more business. Amazon allows video ads on Twitch, its online-gaming site, but it could also put adverts onto Amazon Prime to win some of the advertising spending aimed at conventional television channels.</w:t>
      </w:r>
    </w:p>
    <w:p w14:paraId="36DDD859" w14:textId="77777777" w:rsidR="000423BA" w:rsidRDefault="000423BA" w:rsidP="000423BA"/>
    <w:p w14:paraId="77C192D0" w14:textId="77777777" w:rsidR="000423BA" w:rsidRDefault="000423BA" w:rsidP="000423BA">
      <w:pPr>
        <w:rPr>
          <w:rFonts w:hint="eastAsia"/>
        </w:rPr>
      </w:pPr>
      <w:r>
        <w:rPr>
          <w:rFonts w:hint="eastAsia"/>
        </w:rPr>
        <w:t>亚马逊的广告并非对所有企业都有吸引力。时尚品牌、汽车制造商和旅游公司等不在亚马逊上销售商品的企业不会在它的网站上做广告。但在线视频是一个可能吸引到更多业务的机会。亚马逊的在线游戏网站</w:t>
      </w:r>
      <w:r>
        <w:rPr>
          <w:rFonts w:hint="eastAsia"/>
        </w:rPr>
        <w:t>Twitch</w:t>
      </w:r>
      <w:r>
        <w:rPr>
          <w:rFonts w:hint="eastAsia"/>
        </w:rPr>
        <w:t>上已经可以播放视频广告，但它也可以将广告投放到亚马逊</w:t>
      </w:r>
      <w:r>
        <w:rPr>
          <w:rFonts w:hint="eastAsia"/>
        </w:rPr>
        <w:t>Prime</w:t>
      </w:r>
      <w:r>
        <w:rPr>
          <w:rFonts w:hint="eastAsia"/>
        </w:rPr>
        <w:t>上，以赢得一些打算花在传统电视频道上的广告支出。</w:t>
      </w:r>
    </w:p>
    <w:p w14:paraId="582A3683" w14:textId="77777777" w:rsidR="000423BA" w:rsidRDefault="000423BA" w:rsidP="000423BA"/>
    <w:p w14:paraId="667A30A8" w14:textId="77777777" w:rsidR="000423BA" w:rsidRDefault="000423BA" w:rsidP="000423BA">
      <w:r>
        <w:t>Allowing advertising on Alexa, its voice-assistant, and Echo, its smart speakers, is another possibility. In the future, when people ask questions of Alexa or order something by voice, Amazon could incorporate advertising. Earlier this year it was reported that Amazon was in discussions with Procter &amp; Gamble and Clorox about voice ads for their wares.</w:t>
      </w:r>
    </w:p>
    <w:p w14:paraId="78A97A8A" w14:textId="77777777" w:rsidR="000423BA" w:rsidRDefault="000423BA" w:rsidP="000423BA"/>
    <w:p w14:paraId="18CEF459" w14:textId="77777777" w:rsidR="000423BA" w:rsidRDefault="000423BA" w:rsidP="000423BA">
      <w:pPr>
        <w:rPr>
          <w:rFonts w:hint="eastAsia"/>
        </w:rPr>
      </w:pPr>
      <w:r>
        <w:rPr>
          <w:rFonts w:hint="eastAsia"/>
        </w:rPr>
        <w:t>另一种可能的做法是通过亚马逊语音助手</w:t>
      </w:r>
      <w:r>
        <w:rPr>
          <w:rFonts w:hint="eastAsia"/>
        </w:rPr>
        <w:t>Alexa</w:t>
      </w:r>
      <w:r>
        <w:rPr>
          <w:rFonts w:hint="eastAsia"/>
        </w:rPr>
        <w:t>和智能音箱</w:t>
      </w:r>
      <w:r>
        <w:rPr>
          <w:rFonts w:hint="eastAsia"/>
        </w:rPr>
        <w:t>Echo</w:t>
      </w:r>
      <w:r>
        <w:rPr>
          <w:rFonts w:hint="eastAsia"/>
        </w:rPr>
        <w:t>播放广告。未来，当人们向</w:t>
      </w:r>
      <w:r>
        <w:rPr>
          <w:rFonts w:hint="eastAsia"/>
        </w:rPr>
        <w:t>Alexa</w:t>
      </w:r>
      <w:r>
        <w:rPr>
          <w:rFonts w:hint="eastAsia"/>
        </w:rPr>
        <w:t>提问或通过语音订购产品时，亚马逊可能会加入广告。据报道，今年初亚马逊与宝洁和高乐氏（</w:t>
      </w:r>
      <w:r>
        <w:rPr>
          <w:rFonts w:hint="eastAsia"/>
        </w:rPr>
        <w:t>Clorox</w:t>
      </w:r>
      <w:r>
        <w:rPr>
          <w:rFonts w:hint="eastAsia"/>
        </w:rPr>
        <w:t>）洽谈了为它们的商品提供语音广告的事宜。</w:t>
      </w:r>
    </w:p>
    <w:p w14:paraId="5680C9AE" w14:textId="77777777" w:rsidR="000423BA" w:rsidRDefault="000423BA" w:rsidP="000423BA"/>
    <w:p w14:paraId="25C5FFC4" w14:textId="77777777" w:rsidR="000423BA" w:rsidRDefault="000423BA" w:rsidP="000423BA">
      <w:r>
        <w:t>As it chases growth, Amazon will face three obstacles. First, it must consider whether its advertising will put off customers. Voice ads butting in to conversations, even ones with inanimate objects such as smart speakers, are potentially irritating. And subscribers who have paid to watch online videos are unlikely to enjoy sitting through commercial breaks. Amazon must take care to avoid alienating the people it spends so much trying to please.</w:t>
      </w:r>
    </w:p>
    <w:p w14:paraId="37F1B6BB" w14:textId="77777777" w:rsidR="000423BA" w:rsidRDefault="000423BA" w:rsidP="000423BA"/>
    <w:p w14:paraId="4EFBE412" w14:textId="77777777" w:rsidR="000423BA" w:rsidRDefault="000423BA" w:rsidP="000423BA">
      <w:pPr>
        <w:rPr>
          <w:rFonts w:hint="eastAsia"/>
        </w:rPr>
      </w:pPr>
      <w:r>
        <w:rPr>
          <w:rFonts w:hint="eastAsia"/>
        </w:rPr>
        <w:t>亚马逊在追求增长的过程中将面临三个障碍。首先，它必须考虑其广告是否会让用户反感。在对话中插入语音广告，哪怕是跟智能音箱等非活物的对话，都可能令人恼火。付费观看在线视频的用户也不太可能愿意忍受插播广告。亚马逊为取悦用户投入了很多，它须小心行事，以免失去他们的支持。</w:t>
      </w:r>
    </w:p>
    <w:p w14:paraId="306972F6" w14:textId="77777777" w:rsidR="000423BA" w:rsidRDefault="000423BA" w:rsidP="000423BA"/>
    <w:p w14:paraId="586C1AD6" w14:textId="77777777" w:rsidR="000423BA" w:rsidRDefault="000423BA" w:rsidP="000423BA">
      <w:r>
        <w:t>Second, Amazon will have to balance its relationship with vendors and address potential conflicts of interest. Advertisers can buy space at the top of product searches or pay to sponsor products. In addition, some search results are labelled “Amazon’s choice”, which favour important vendors and advertisers, says Matti Littunen of Enders Analysis, a research firm. (Amazon does not disclose how products get this designation.) And as Amazon becomes a manufacturer and seller of more of its own private-label items, it will have to decide how much prominence to give paying advertisers and how much to its own goods.</w:t>
      </w:r>
    </w:p>
    <w:p w14:paraId="464E6AEB" w14:textId="77777777" w:rsidR="000423BA" w:rsidRDefault="000423BA" w:rsidP="000423BA"/>
    <w:p w14:paraId="496897C8" w14:textId="77777777" w:rsidR="000423BA" w:rsidRDefault="000423BA" w:rsidP="000423BA">
      <w:pPr>
        <w:rPr>
          <w:rFonts w:hint="eastAsia"/>
        </w:rPr>
      </w:pPr>
      <w:r>
        <w:rPr>
          <w:rFonts w:hint="eastAsia"/>
        </w:rPr>
        <w:t>其次，亚马逊必须平衡与供应商的关系并解决潜在的利益冲突。广告主可以购买产品搜索结果页面的顶部位置或购买点击付费广告。研究公司恩德斯分析（</w:t>
      </w:r>
      <w:r>
        <w:rPr>
          <w:rFonts w:hint="eastAsia"/>
        </w:rPr>
        <w:t>Enders Analysis</w:t>
      </w:r>
      <w:r>
        <w:rPr>
          <w:rFonts w:hint="eastAsia"/>
        </w:rPr>
        <w:t>）的马蒂·利特宁（</w:t>
      </w:r>
      <w:r>
        <w:rPr>
          <w:rFonts w:hint="eastAsia"/>
        </w:rPr>
        <w:t>Matti Littunen</w:t>
      </w:r>
      <w:r>
        <w:rPr>
          <w:rFonts w:hint="eastAsia"/>
        </w:rPr>
        <w:t>）表示，除此之外，有些搜索结果会被标记为“亚马逊之选”（</w:t>
      </w:r>
      <w:r>
        <w:rPr>
          <w:rFonts w:hint="eastAsia"/>
        </w:rPr>
        <w:t>Amazon</w:t>
      </w:r>
      <w:r>
        <w:rPr>
          <w:rFonts w:hint="eastAsia"/>
        </w:rPr>
        <w:t>’</w:t>
      </w:r>
      <w:r>
        <w:rPr>
          <w:rFonts w:hint="eastAsia"/>
        </w:rPr>
        <w:t>s Choice</w:t>
      </w:r>
      <w:r>
        <w:rPr>
          <w:rFonts w:hint="eastAsia"/>
        </w:rPr>
        <w:t>），这一标记会优先选择重要供应商和广告主的产品。（亚马逊没有透露产品如何得到这种称号。）而随着亚马逊更多地生产和销售自有品牌商品，它必须决定如何在分配“吸睛”的位置时平衡付费广告主和自有商品的需求。</w:t>
      </w:r>
    </w:p>
    <w:p w14:paraId="4C93A866" w14:textId="77777777" w:rsidR="000423BA" w:rsidRDefault="000423BA" w:rsidP="000423BA"/>
    <w:p w14:paraId="57B03B9A" w14:textId="77777777" w:rsidR="000423BA" w:rsidRDefault="000423BA" w:rsidP="000423BA">
      <w:r>
        <w:t xml:space="preserve">According to research by RBC Capital, an investment bank, of 100 product searches on Amazon’s app, in only three instances was the top ranking result not a sponsored ad. Those were for three Amazon devices: two smart speakers and a Kindle e-reader. Makers of competing products will be unhappy if it appears that Amazon is favouring its own products on its site or </w:t>
      </w:r>
      <w:r>
        <w:lastRenderedPageBreak/>
        <w:t>discouraging competition by driving up the cost of ad space on products that directly challenge its private-label goods.</w:t>
      </w:r>
    </w:p>
    <w:p w14:paraId="1EEB6807" w14:textId="77777777" w:rsidR="000423BA" w:rsidRDefault="000423BA" w:rsidP="000423BA"/>
    <w:p w14:paraId="4802894B" w14:textId="77777777" w:rsidR="000423BA" w:rsidRDefault="000423BA" w:rsidP="000423BA">
      <w:pPr>
        <w:rPr>
          <w:rFonts w:hint="eastAsia"/>
        </w:rPr>
      </w:pPr>
      <w:r>
        <w:rPr>
          <w:rFonts w:hint="eastAsia"/>
        </w:rPr>
        <w:t>投行</w:t>
      </w:r>
      <w:r>
        <w:rPr>
          <w:rFonts w:hint="eastAsia"/>
        </w:rPr>
        <w:t>RBC Capital</w:t>
      </w:r>
      <w:r>
        <w:rPr>
          <w:rFonts w:hint="eastAsia"/>
        </w:rPr>
        <w:t>的研究显示，用亚马逊的应用搜索</w:t>
      </w:r>
      <w:r>
        <w:rPr>
          <w:rFonts w:hint="eastAsia"/>
        </w:rPr>
        <w:t>100</w:t>
      </w:r>
      <w:r>
        <w:rPr>
          <w:rFonts w:hint="eastAsia"/>
        </w:rPr>
        <w:t>种产品，仅有三种的搜索结果首项不是支付了广告费的商品。这三个都是亚马逊的自有品牌：两款智能音箱和一款</w:t>
      </w:r>
      <w:r>
        <w:rPr>
          <w:rFonts w:hint="eastAsia"/>
        </w:rPr>
        <w:t>Kindle</w:t>
      </w:r>
      <w:r>
        <w:rPr>
          <w:rFonts w:hint="eastAsia"/>
        </w:rPr>
        <w:t>电子阅读器。如果亚马逊疑似在其网站上偏向自己的产品，或通过提高广告位成本来阻止竞争产品的制造商直接挑战它的自有产品，肯定会引起这些制造商的不满。</w:t>
      </w:r>
    </w:p>
    <w:p w14:paraId="2459D74B" w14:textId="77777777" w:rsidR="000423BA" w:rsidRDefault="000423BA" w:rsidP="000423BA"/>
    <w:p w14:paraId="25A511F1" w14:textId="77777777" w:rsidR="000423BA" w:rsidRDefault="000423BA" w:rsidP="000423BA">
      <w:r>
        <w:t>Amazon will also have to contend with a more active regulatory environment. In September the European Commission announced a probe into its use of data and whether it could use information about third-party retailers on its site, which are also competitors, to boost its profits. As the inquiry progresses, advertising practices could become an area of interest.</w:t>
      </w:r>
    </w:p>
    <w:p w14:paraId="48AE1F25" w14:textId="77777777" w:rsidR="000423BA" w:rsidRDefault="000423BA" w:rsidP="000423BA"/>
    <w:p w14:paraId="5AEDAB0D" w14:textId="77777777" w:rsidR="000423BA" w:rsidRDefault="000423BA" w:rsidP="000423BA">
      <w:pPr>
        <w:rPr>
          <w:rFonts w:hint="eastAsia"/>
        </w:rPr>
      </w:pPr>
      <w:r>
        <w:rPr>
          <w:rFonts w:hint="eastAsia"/>
        </w:rPr>
        <w:t>亚马逊还必须应对日益积极的监管环境。</w:t>
      </w:r>
      <w:r>
        <w:rPr>
          <w:rFonts w:hint="eastAsia"/>
        </w:rPr>
        <w:t>9</w:t>
      </w:r>
      <w:r>
        <w:rPr>
          <w:rFonts w:hint="eastAsia"/>
        </w:rPr>
        <w:t>月，欧盟委员会宣布对亚马逊展开调查，包括亚马逊对数据的使用情况，以及它是否可能使用其网站上第三方零售商的信息来提高自身利润，因为这些零售商同时也是亚马逊的竞争对手。随着调查的推进，亚马逊的广告业务也可能卷入其中。</w:t>
      </w:r>
    </w:p>
    <w:p w14:paraId="6AC7FF0A" w14:textId="77777777" w:rsidR="000423BA" w:rsidRDefault="000423BA" w:rsidP="000423BA"/>
    <w:p w14:paraId="1590235D" w14:textId="77777777" w:rsidR="000423BA" w:rsidRDefault="000423BA" w:rsidP="000423BA">
      <w:r>
        <w:t>Amazon has so far avoided a privacy backlash from customers. “Facebook uses your personal life and friend graph to target ads. Amazon has a more clearly commercial relationship” with users, says Jonathan Nelson, the head of digital at Omnicom, a large advertising agency. But as its ad business grows, so will scrutiny. Amazon gives users little control over how much information they share for advertising purposes, which could violate new data-collection and privacy rules in Europe, says Mr Littunen.</w:t>
      </w:r>
    </w:p>
    <w:p w14:paraId="55A95CA8" w14:textId="77777777" w:rsidR="000423BA" w:rsidRDefault="000423BA" w:rsidP="000423BA"/>
    <w:p w14:paraId="5D5489DF" w14:textId="77777777" w:rsidR="000423BA" w:rsidRDefault="000423BA" w:rsidP="000423BA">
      <w:pPr>
        <w:rPr>
          <w:rFonts w:hint="eastAsia"/>
        </w:rPr>
      </w:pPr>
      <w:r>
        <w:rPr>
          <w:rFonts w:hint="eastAsia"/>
        </w:rPr>
        <w:t>到目前为止，亚马逊还未因隐私问题遭到用户的抵制。大型广告公司宏盟媒体集团（</w:t>
      </w:r>
      <w:r>
        <w:rPr>
          <w:rFonts w:hint="eastAsia"/>
        </w:rPr>
        <w:t>Omnicom</w:t>
      </w:r>
      <w:r>
        <w:rPr>
          <w:rFonts w:hint="eastAsia"/>
        </w:rPr>
        <w:t>）的数字业务主管乔纳森·尼尔森（</w:t>
      </w:r>
      <w:r>
        <w:rPr>
          <w:rFonts w:hint="eastAsia"/>
        </w:rPr>
        <w:t>Jonathan Nelson</w:t>
      </w:r>
      <w:r>
        <w:rPr>
          <w:rFonts w:hint="eastAsia"/>
        </w:rPr>
        <w:t>）说：“</w:t>
      </w:r>
      <w:r>
        <w:rPr>
          <w:rFonts w:hint="eastAsia"/>
        </w:rPr>
        <w:t>Facebook</w:t>
      </w:r>
      <w:r>
        <w:rPr>
          <w:rFonts w:hint="eastAsia"/>
        </w:rPr>
        <w:t>会利用你的个人生活和朋友的信息来发送定向广告。亚马逊（与用户之间）有更明确的商业关系。”但随着亚马逊广告业务不断增长，它也将受到更多关注。利特宁表示，亚马逊的用户没法控制他们共享的信息有多少可用于广告用途，这可能会违反欧洲最新的数据收集和隐私法规。</w:t>
      </w:r>
    </w:p>
    <w:p w14:paraId="0F3A1EFC" w14:textId="77777777" w:rsidR="000423BA" w:rsidRDefault="000423BA" w:rsidP="000423BA"/>
    <w:p w14:paraId="43C35D66" w14:textId="77777777" w:rsidR="000423BA" w:rsidRDefault="000423BA" w:rsidP="000423BA">
      <w:r>
        <w:t>As it gathers more information about people in the physical world, including their spending habits at Whole Foods, the grocer it bought last year for $13.7bn, its dossier of data on consumers will become larger and more personal. That will propel Amazon’s rise. Just as Mrs Maisel discovers she has a new talent for cracking jokes, Amazon has a chance to thrive in a new venture. Before long it could make the digital-ad duopoly a three-way affair.</w:t>
      </w:r>
    </w:p>
    <w:p w14:paraId="38E2E035" w14:textId="77777777" w:rsidR="000423BA" w:rsidRDefault="000423BA" w:rsidP="000423BA"/>
    <w:p w14:paraId="72C01609" w14:textId="77777777" w:rsidR="000423BA" w:rsidRDefault="000423BA" w:rsidP="000423BA">
      <w:pPr>
        <w:rPr>
          <w:rFonts w:hint="eastAsia"/>
        </w:rPr>
      </w:pPr>
      <w:r>
        <w:rPr>
          <w:rFonts w:hint="eastAsia"/>
        </w:rPr>
        <w:t>亚马逊收集了现实世界中人们的许多信息，包括他们在全食超市（</w:t>
      </w:r>
      <w:r>
        <w:rPr>
          <w:rFonts w:hint="eastAsia"/>
        </w:rPr>
        <w:t>Whole Foods</w:t>
      </w:r>
      <w:r>
        <w:rPr>
          <w:rFonts w:hint="eastAsia"/>
        </w:rPr>
        <w:t>，去年由亚马逊以</w:t>
      </w:r>
      <w:r>
        <w:rPr>
          <w:rFonts w:hint="eastAsia"/>
        </w:rPr>
        <w:t>137</w:t>
      </w:r>
      <w:r>
        <w:rPr>
          <w:rFonts w:hint="eastAsia"/>
        </w:rPr>
        <w:t>亿美元的价格收购）的购物习惯。随着这些信息的增多，亚马逊的消费者数据档案将变得更庞大也更具体。这将推动亚马逊的崛起。正如麦瑟尔夫人发现自己有讲笑话的天赋，亚马逊也有机会在一项新事业中成功。不久之后，它可能会让数字广告业双雄称霸的局面变成三足鼎立。</w:t>
      </w:r>
    </w:p>
    <w:p w14:paraId="2A5EF8B2" w14:textId="77777777" w:rsidR="00A728A9" w:rsidRDefault="00A728A9" w:rsidP="00A728A9">
      <w:pPr>
        <w:pStyle w:val="1"/>
      </w:pPr>
      <w:r>
        <w:t>Mount Everest: A mountain of waste</w:t>
      </w:r>
    </w:p>
    <w:p w14:paraId="18779F1B" w14:textId="77777777" w:rsidR="00A728A9" w:rsidRDefault="00A728A9" w:rsidP="00A728A9">
      <w:r>
        <w:t>Tourism causes unsavoury problems at 18,000 feet</w:t>
      </w:r>
    </w:p>
    <w:p w14:paraId="401F8B80" w14:textId="77777777" w:rsidR="00A728A9" w:rsidRDefault="00A728A9" w:rsidP="00A728A9">
      <w:pPr>
        <w:rPr>
          <w:rFonts w:hint="eastAsia"/>
        </w:rPr>
      </w:pPr>
      <w:r>
        <w:rPr>
          <w:rFonts w:hint="eastAsia"/>
        </w:rPr>
        <w:t>珠穆朗玛峰：屎山</w:t>
      </w:r>
    </w:p>
    <w:p w14:paraId="15378C4A" w14:textId="77777777" w:rsidR="00A728A9" w:rsidRDefault="00A728A9" w:rsidP="00A728A9">
      <w:pPr>
        <w:rPr>
          <w:rFonts w:hint="eastAsia"/>
        </w:rPr>
      </w:pPr>
      <w:r>
        <w:rPr>
          <w:rFonts w:hint="eastAsia"/>
        </w:rPr>
        <w:t>在</w:t>
      </w:r>
      <w:r>
        <w:rPr>
          <w:rFonts w:hint="eastAsia"/>
        </w:rPr>
        <w:t>1.8</w:t>
      </w:r>
      <w:r>
        <w:rPr>
          <w:rFonts w:hint="eastAsia"/>
        </w:rPr>
        <w:t>万英尺的高度，旅游业带来了令人作呕的问题</w:t>
      </w:r>
    </w:p>
    <w:p w14:paraId="0F0D9DBF" w14:textId="77777777" w:rsidR="00A728A9" w:rsidRDefault="00A728A9" w:rsidP="00A728A9">
      <w:r>
        <w:t xml:space="preserve">20181027 international </w:t>
      </w:r>
      <w:r>
        <w:rPr>
          <w:rFonts w:ascii="Segoe UI Emoji" w:hAnsi="Segoe UI Emoji" w:cs="Segoe UI Emoji"/>
        </w:rPr>
        <w:t>🇬🇧</w:t>
      </w:r>
      <w:r>
        <w:t xml:space="preserve"> English Version</w:t>
      </w:r>
    </w:p>
    <w:p w14:paraId="3DF55414" w14:textId="77777777" w:rsidR="00A728A9" w:rsidRDefault="00A728A9" w:rsidP="00A728A9"/>
    <w:p w14:paraId="07A76460" w14:textId="77777777" w:rsidR="00A728A9" w:rsidRDefault="00A728A9" w:rsidP="00A728A9">
      <w:r>
        <w:rPr>
          <w:rFonts w:hint="eastAsia"/>
        </w:rPr>
        <w:t>“</w:t>
      </w:r>
      <w:r>
        <w:t xml:space="preserve">TAKE ONLY memories, leave only footprints” is more than a clichéd hiking motto at the Sagarmatha National Park in Nepal. The large box of rocks sitting next to the metal detector at the local airport is a testament to that: tourists departing from Mount Everest have to dispose of material they have collected before stepping onto the dauntingly short runway. Fulfilling the second half of this mantra, however, is harder. Tens of thousands of tourists leave more than just footprints. </w:t>
      </w:r>
      <w:r>
        <w:lastRenderedPageBreak/>
        <w:t>They have created a mountain of faeces, which is becoming an environmental problem.</w:t>
      </w:r>
    </w:p>
    <w:p w14:paraId="3BC279F0" w14:textId="77777777" w:rsidR="00A728A9" w:rsidRDefault="00A728A9" w:rsidP="00A728A9"/>
    <w:p w14:paraId="2ECCB578" w14:textId="77777777" w:rsidR="00A728A9" w:rsidRDefault="00A728A9" w:rsidP="00A728A9">
      <w:pPr>
        <w:rPr>
          <w:rFonts w:hint="eastAsia"/>
        </w:rPr>
      </w:pPr>
      <w:r>
        <w:rPr>
          <w:rFonts w:hint="eastAsia"/>
        </w:rPr>
        <w:t>“只带走回忆，只留下脚印。”在尼泊尔的萨加玛塔国家公园（</w:t>
      </w:r>
      <w:r>
        <w:rPr>
          <w:rFonts w:hint="eastAsia"/>
        </w:rPr>
        <w:t>Sagarmatha National Park</w:t>
      </w:r>
      <w:r>
        <w:rPr>
          <w:rFonts w:hint="eastAsia"/>
        </w:rPr>
        <w:t>），这不再只是一句登山客常常会看到听到的陈词滥调。在当地机场，金属探测器旁边一个装满了石头的大箱子就是证明：离开珠峰的游客必须先处理掉他们在山上采集的物品，才能走进那短得令人畏惧的机场跑道。然而，这条标语的后半句实现起来更难。成千上万的游客留下的不仅仅是脚印。他们还留下了满山的粪便，这正在成为一个环境问题。</w:t>
      </w:r>
    </w:p>
    <w:p w14:paraId="7E5A88CB" w14:textId="77777777" w:rsidR="00A728A9" w:rsidRDefault="00A728A9" w:rsidP="00A728A9"/>
    <w:p w14:paraId="723EC988" w14:textId="77777777" w:rsidR="00A728A9" w:rsidRDefault="00A728A9" w:rsidP="00A728A9">
      <w:r>
        <w:t>In 2017, 648 people reached Everest’s summit, more than seven times the number two decades ago. Many more make it to base camp. Currently, toilet waste is carried and dumped into pits near the town of Gorakshep, an hour’s walk down the mountain. The amount of waste is increasing fast, says Budhi Bahadur Sarkhi, a porter who has been carrying poo from base camp to these pits for 12 years. When Mr Sarkhi started there were seven porters hired for the job. Now there are 30.</w:t>
      </w:r>
    </w:p>
    <w:p w14:paraId="6DC654EC" w14:textId="77777777" w:rsidR="00A728A9" w:rsidRDefault="00A728A9" w:rsidP="00A728A9"/>
    <w:p w14:paraId="6CB4DEF0" w14:textId="77777777" w:rsidR="00A728A9" w:rsidRDefault="00A728A9" w:rsidP="00A728A9">
      <w:pPr>
        <w:rPr>
          <w:rFonts w:hint="eastAsia"/>
        </w:rPr>
      </w:pPr>
      <w:r>
        <w:rPr>
          <w:rFonts w:hint="eastAsia"/>
        </w:rPr>
        <w:t>2017</w:t>
      </w:r>
      <w:r>
        <w:rPr>
          <w:rFonts w:hint="eastAsia"/>
        </w:rPr>
        <w:t>年有</w:t>
      </w:r>
      <w:r>
        <w:rPr>
          <w:rFonts w:hint="eastAsia"/>
        </w:rPr>
        <w:t>648</w:t>
      </w:r>
      <w:r>
        <w:rPr>
          <w:rFonts w:hint="eastAsia"/>
        </w:rPr>
        <w:t>人登顶珠峰，是</w:t>
      </w:r>
      <w:r>
        <w:rPr>
          <w:rFonts w:hint="eastAsia"/>
        </w:rPr>
        <w:t>20</w:t>
      </w:r>
      <w:r>
        <w:rPr>
          <w:rFonts w:hint="eastAsia"/>
        </w:rPr>
        <w:t>年前的七倍多。到达大本营的人就多得多了。目前，人类排泄物被运送到步行一小时之遥的戈瑞克夏普（</w:t>
      </w:r>
      <w:r>
        <w:rPr>
          <w:rFonts w:hint="eastAsia"/>
        </w:rPr>
        <w:t>Gorakshep</w:t>
      </w:r>
      <w:r>
        <w:rPr>
          <w:rFonts w:hint="eastAsia"/>
        </w:rPr>
        <w:t>）镇附近的垃圾坑道里。背夫巴迪·巴哈德尔·萨克利（</w:t>
      </w:r>
      <w:r>
        <w:rPr>
          <w:rFonts w:hint="eastAsia"/>
        </w:rPr>
        <w:t>Budhi Bahadur Sarkhi</w:t>
      </w:r>
      <w:r>
        <w:rPr>
          <w:rFonts w:hint="eastAsia"/>
        </w:rPr>
        <w:t>）过去</w:t>
      </w:r>
      <w:r>
        <w:rPr>
          <w:rFonts w:hint="eastAsia"/>
        </w:rPr>
        <w:t>12</w:t>
      </w:r>
      <w:r>
        <w:rPr>
          <w:rFonts w:hint="eastAsia"/>
        </w:rPr>
        <w:t>年一直从大本营往镇上徒步扛送粪便，他说粪便的量正在迅速增加。他刚开始干这个活时共有七名背夫，现在有</w:t>
      </w:r>
      <w:r>
        <w:rPr>
          <w:rFonts w:hint="eastAsia"/>
        </w:rPr>
        <w:t>30</w:t>
      </w:r>
      <w:r>
        <w:rPr>
          <w:rFonts w:hint="eastAsia"/>
        </w:rPr>
        <w:t>名。</w:t>
      </w:r>
    </w:p>
    <w:p w14:paraId="71D98B1B" w14:textId="77777777" w:rsidR="00A728A9" w:rsidRDefault="00A728A9" w:rsidP="00A728A9"/>
    <w:p w14:paraId="41BA76A1" w14:textId="77777777" w:rsidR="00A728A9" w:rsidRDefault="00A728A9" w:rsidP="00A728A9">
      <w:r>
        <w:t>Dumping sites are filling up quickly, and the run-off is infiltrating the region’s water channels, some of which feed into wells that supply drinking water. When tests were done at nine water sources in the region, seven were contaminated with significant levels of E. coli. The presence of human by-products in the water, like nicotine and sunscreen, suggests that the contamination came from human faeces, rather than that of the many local yaks.</w:t>
      </w:r>
    </w:p>
    <w:p w14:paraId="2965E704" w14:textId="77777777" w:rsidR="00A728A9" w:rsidRDefault="00A728A9" w:rsidP="00A728A9"/>
    <w:p w14:paraId="455C46D7" w14:textId="77777777" w:rsidR="00A728A9" w:rsidRDefault="00A728A9" w:rsidP="00A728A9">
      <w:pPr>
        <w:rPr>
          <w:rFonts w:hint="eastAsia"/>
        </w:rPr>
      </w:pPr>
      <w:r>
        <w:rPr>
          <w:rFonts w:hint="eastAsia"/>
        </w:rPr>
        <w:t>坑道正被迅速填满，垃圾径流正向该地区的水道渗透，其中一些水道通往饮用水水井。对该地区九个水源的检测发现其中七个受到大肠杆菌严重污染。水中存在的尼古丁和防晒霜等人类代谢副产物表明污染来自人类粪便，而不是当地众多牦牛的粪便。</w:t>
      </w:r>
    </w:p>
    <w:p w14:paraId="00167D67" w14:textId="77777777" w:rsidR="00A728A9" w:rsidRDefault="00A728A9" w:rsidP="00A728A9"/>
    <w:p w14:paraId="79D57CFB" w14:textId="77777777" w:rsidR="00A728A9" w:rsidRDefault="00A728A9" w:rsidP="00A728A9">
      <w:r>
        <w:t>One innovative solution could help. The Mount Everest Biogas Project, led by two mountaineers, hopes to install a biogas reactor in Gorakshep at the start of next year. All of the faeces from base camp would then be converted into two by-products: fertiliser and methane gas, possibly for cooking. In which case the mountain would be a little less brown and a little more green.</w:t>
      </w:r>
    </w:p>
    <w:p w14:paraId="0E289B9B" w14:textId="77777777" w:rsidR="00A728A9" w:rsidRDefault="00A728A9" w:rsidP="00A728A9"/>
    <w:p w14:paraId="46E63225" w14:textId="77777777" w:rsidR="00A728A9" w:rsidRDefault="00A728A9" w:rsidP="00A728A9">
      <w:pPr>
        <w:rPr>
          <w:rFonts w:hint="eastAsia"/>
        </w:rPr>
      </w:pPr>
      <w:r>
        <w:rPr>
          <w:rFonts w:hint="eastAsia"/>
        </w:rPr>
        <w:t>一个创新的解决方案也许会发挥作用。由两名登山家带头的珠峰沼气项目（</w:t>
      </w:r>
      <w:r>
        <w:rPr>
          <w:rFonts w:hint="eastAsia"/>
        </w:rPr>
        <w:t>Mount Everest Biogas Project</w:t>
      </w:r>
      <w:r>
        <w:rPr>
          <w:rFonts w:hint="eastAsia"/>
        </w:rPr>
        <w:t>）希望能在明年初在戈瑞克夏普镇安装一个沼气反应装置。届时，来自大本营的所有粪便都将转化为两种副产品：肥料和或许可用来做饭的甲烷。如此，珠峰将少一点棕色，多一点绿色。</w:t>
      </w:r>
    </w:p>
    <w:p w14:paraId="0389AD5C" w14:textId="77777777" w:rsidR="00A728A9" w:rsidRDefault="00A728A9" w:rsidP="00A728A9">
      <w:pPr>
        <w:pStyle w:val="1"/>
      </w:pPr>
      <w:r>
        <w:t>Tourism: Wish you weren’t here</w:t>
      </w:r>
    </w:p>
    <w:p w14:paraId="53CC53CC" w14:textId="77777777" w:rsidR="00A728A9" w:rsidRDefault="00A728A9" w:rsidP="00A728A9">
      <w:r>
        <w:t>The number of holidaymakers is booming. Too many are visiting the same places</w:t>
      </w:r>
    </w:p>
    <w:p w14:paraId="60B7ADD9" w14:textId="77777777" w:rsidR="00A728A9" w:rsidRDefault="00A728A9" w:rsidP="00A728A9">
      <w:pPr>
        <w:rPr>
          <w:rFonts w:hint="eastAsia"/>
        </w:rPr>
      </w:pPr>
      <w:r>
        <w:rPr>
          <w:rFonts w:hint="eastAsia"/>
        </w:rPr>
        <w:t>旅游业：多希望你不在</w:t>
      </w:r>
    </w:p>
    <w:p w14:paraId="01953786" w14:textId="77777777" w:rsidR="00A728A9" w:rsidRDefault="00A728A9" w:rsidP="00A728A9">
      <w:pPr>
        <w:rPr>
          <w:rFonts w:hint="eastAsia"/>
        </w:rPr>
      </w:pPr>
      <w:r>
        <w:rPr>
          <w:rFonts w:hint="eastAsia"/>
        </w:rPr>
        <w:t>度假客激增，而太多人扎堆在同一处</w:t>
      </w:r>
    </w:p>
    <w:p w14:paraId="547FD36A" w14:textId="77777777" w:rsidR="00A728A9" w:rsidRDefault="00A728A9" w:rsidP="00A728A9">
      <w:r>
        <w:t xml:space="preserve">20181027 international </w:t>
      </w:r>
      <w:r>
        <w:rPr>
          <w:rFonts w:ascii="Segoe UI Emoji" w:hAnsi="Segoe UI Emoji" w:cs="Segoe UI Emoji"/>
        </w:rPr>
        <w:t>🇬🇧</w:t>
      </w:r>
      <w:r>
        <w:t xml:space="preserve"> English Version</w:t>
      </w:r>
    </w:p>
    <w:p w14:paraId="54831398" w14:textId="77777777" w:rsidR="00A728A9" w:rsidRDefault="00A728A9" w:rsidP="00A728A9"/>
    <w:p w14:paraId="439392B3" w14:textId="77777777" w:rsidR="00A728A9" w:rsidRDefault="00A728A9" w:rsidP="00A728A9">
      <w:r>
        <w:t xml:space="preserve">EVER SINCE the fall of the Venetian Republic in 1797, locals have complained that Venice, its former capital, is being overrun by visitors. Having spent decades trying to attract tourists, the city council is now rethinking its approach. In May it erected pedestrian gates across the historic neighbourhood’s main entrances. When crowds get too thick, the police will close them, limiting access to locals who possess a special pass. Although this will restrict the number of visitors, the idea of ticketed </w:t>
      </w:r>
      <w:r>
        <w:lastRenderedPageBreak/>
        <w:t>entry has upset some locals. “It’s the last step to becoming Disneyland,” sighs one of the city’s urban planners.</w:t>
      </w:r>
    </w:p>
    <w:p w14:paraId="0F6FA6C3" w14:textId="77777777" w:rsidR="00A728A9" w:rsidRDefault="00A728A9" w:rsidP="00A728A9"/>
    <w:p w14:paraId="495D3020" w14:textId="77777777" w:rsidR="00A728A9" w:rsidRDefault="00A728A9" w:rsidP="00A728A9">
      <w:pPr>
        <w:rPr>
          <w:rFonts w:hint="eastAsia"/>
        </w:rPr>
      </w:pPr>
      <w:r>
        <w:rPr>
          <w:rFonts w:hint="eastAsia"/>
        </w:rPr>
        <w:t>自</w:t>
      </w:r>
      <w:r>
        <w:rPr>
          <w:rFonts w:hint="eastAsia"/>
        </w:rPr>
        <w:t>1797</w:t>
      </w:r>
      <w:r>
        <w:rPr>
          <w:rFonts w:hint="eastAsia"/>
        </w:rPr>
        <w:t>年威尼斯共和国灭亡起，其前首都威尼斯的居民就抱怨这座城市游客过多。几十年来，该市议会一直在努力吸引游客，不过现在正在反思自己的立场。</w:t>
      </w:r>
      <w:r>
        <w:rPr>
          <w:rFonts w:hint="eastAsia"/>
        </w:rPr>
        <w:t>5</w:t>
      </w:r>
      <w:r>
        <w:rPr>
          <w:rFonts w:hint="eastAsia"/>
        </w:rPr>
        <w:t>月，它在这座古城的主要出入口设置了闸门。当游人变得太过拥挤时，警察便会关闭闸门，只有持有特殊通行证的当地人才能进出。尽管此举会限制游客的数量，但这种凭票入内的做法还是引发了一部分当地人的不满。“走到这一步，就离变成迪士尼乐园不远了。”一名城市规划者叹道。</w:t>
      </w:r>
    </w:p>
    <w:p w14:paraId="170C18B0" w14:textId="77777777" w:rsidR="00A728A9" w:rsidRDefault="00A728A9" w:rsidP="00A728A9"/>
    <w:p w14:paraId="461BE257" w14:textId="77777777" w:rsidR="00A728A9" w:rsidRDefault="00A728A9" w:rsidP="00A728A9">
      <w:r>
        <w:t>It is not only Venetians who think there are too many tourists. In Amsterdam locals are fed up with stag parties, unused to mixing alcohol and cannabis, leaving a trail of litter and vomit. In July protesters attacked tourist buses in Valencia, Palma de Mallorca and Barcelona (where one piece of graffiti read: “tourists go home, refugees welcome”). The newest word to enter the travel industry’s lexicon is “overtourism”, which was coined to describe the consequences of having too many visitors.</w:t>
      </w:r>
    </w:p>
    <w:p w14:paraId="36C70B9B" w14:textId="77777777" w:rsidR="00A728A9" w:rsidRDefault="00A728A9" w:rsidP="00A728A9"/>
    <w:p w14:paraId="0D1517A6" w14:textId="77777777" w:rsidR="00A728A9" w:rsidRDefault="00A728A9" w:rsidP="00A728A9">
      <w:pPr>
        <w:rPr>
          <w:rFonts w:hint="eastAsia"/>
        </w:rPr>
      </w:pPr>
      <w:r>
        <w:rPr>
          <w:rFonts w:hint="eastAsia"/>
        </w:rPr>
        <w:t>觉得游客太多的不止威尼斯人。在阿姆斯特丹，参加男士派对的人们不习惯混用酒精和大麻，结果留下一路的垃圾和呕吐物，当地人对此已忍无可忍。</w:t>
      </w:r>
      <w:r>
        <w:rPr>
          <w:rFonts w:hint="eastAsia"/>
        </w:rPr>
        <w:t>7</w:t>
      </w:r>
      <w:r>
        <w:rPr>
          <w:rFonts w:hint="eastAsia"/>
        </w:rPr>
        <w:t>月，巴伦西亚、马略卡岛的帕尔马、巴塞罗那的抗议者攻击了游客乘坐的大巴（在巴塞罗那，一处涂鸦写着：“游客回家，欢迎难民”）。进入旅游业辞典的一个最新名词是“过度旅游”（</w:t>
      </w:r>
      <w:r>
        <w:rPr>
          <w:rFonts w:hint="eastAsia"/>
        </w:rPr>
        <w:t>overtourism</w:t>
      </w:r>
      <w:r>
        <w:rPr>
          <w:rFonts w:hint="eastAsia"/>
        </w:rPr>
        <w:t>），表达了游客太多带来的后果。</w:t>
      </w:r>
    </w:p>
    <w:p w14:paraId="7D38E2B7" w14:textId="77777777" w:rsidR="00A728A9" w:rsidRDefault="00A728A9" w:rsidP="00A728A9"/>
    <w:p w14:paraId="0A5E7527" w14:textId="77777777" w:rsidR="00A728A9" w:rsidRDefault="00A728A9" w:rsidP="00A728A9">
      <w:r>
        <w:t>Governments are starting to react. In March President Rodrigo Duterte of the Philippines banned tourists from the popular island of Boracay for six months, because too many visitors and too few sewers had made it a “cesspool”. On October 10th the Thai government restricted overnight stays on the Similan islands. And cities throughout Europe are beginning to investigate ways to crack down on overcrowding, home-sharing websites and anti-social behaviour.</w:t>
      </w:r>
    </w:p>
    <w:p w14:paraId="64C11795" w14:textId="77777777" w:rsidR="00A728A9" w:rsidRDefault="00A728A9" w:rsidP="00A728A9"/>
    <w:p w14:paraId="5EB294BB" w14:textId="77777777" w:rsidR="00A728A9" w:rsidRDefault="00A728A9" w:rsidP="00A728A9">
      <w:pPr>
        <w:rPr>
          <w:rFonts w:hint="eastAsia"/>
        </w:rPr>
      </w:pPr>
      <w:r>
        <w:rPr>
          <w:rFonts w:hint="eastAsia"/>
        </w:rPr>
        <w:t>各地政府已开始行动。</w:t>
      </w:r>
      <w:r>
        <w:rPr>
          <w:rFonts w:hint="eastAsia"/>
        </w:rPr>
        <w:t>3</w:t>
      </w:r>
      <w:r>
        <w:rPr>
          <w:rFonts w:hint="eastAsia"/>
        </w:rPr>
        <w:t>月，菲律宾总统杜特尔特宣布广受欢迎的长滩岛（</w:t>
      </w:r>
      <w:r>
        <w:rPr>
          <w:rFonts w:hint="eastAsia"/>
        </w:rPr>
        <w:t>Boracay</w:t>
      </w:r>
      <w:r>
        <w:rPr>
          <w:rFonts w:hint="eastAsia"/>
        </w:rPr>
        <w:t>）封岛半年，原因是岛上游客太多而排污管道太少，已成“化粪池”。</w:t>
      </w:r>
      <w:r>
        <w:rPr>
          <w:rFonts w:hint="eastAsia"/>
        </w:rPr>
        <w:t>10</w:t>
      </w:r>
      <w:r>
        <w:rPr>
          <w:rFonts w:hint="eastAsia"/>
        </w:rPr>
        <w:t>月</w:t>
      </w:r>
      <w:r>
        <w:rPr>
          <w:rFonts w:hint="eastAsia"/>
        </w:rPr>
        <w:t>10</w:t>
      </w:r>
      <w:r>
        <w:rPr>
          <w:rFonts w:hint="eastAsia"/>
        </w:rPr>
        <w:t>日，泰国政府对在斯米兰群岛过夜作出限制。欧洲各地的城市也开始研究办法来严格管制过度拥挤、民宿网站以及反社会行为。</w:t>
      </w:r>
    </w:p>
    <w:p w14:paraId="0400AF77" w14:textId="77777777" w:rsidR="00A728A9" w:rsidRDefault="00A728A9" w:rsidP="00A728A9"/>
    <w:p w14:paraId="2958206E" w14:textId="77777777" w:rsidR="00A728A9" w:rsidRDefault="00A728A9" w:rsidP="00A728A9">
      <w:r>
        <w:t>This backlash might seem odd. The World Travel and Tourism Council, a trade body, says that tourism directly accounts for nearly 3% of the world’s GDP. The industry employs 5% of the world’s workforce. McKinsey, a consultancy, reckons that one in five new jobs are generated by tourism.</w:t>
      </w:r>
    </w:p>
    <w:p w14:paraId="34E0D847" w14:textId="77777777" w:rsidR="00A728A9" w:rsidRDefault="00A728A9" w:rsidP="00A728A9"/>
    <w:p w14:paraId="30D5FE1A" w14:textId="77777777" w:rsidR="00A728A9" w:rsidRDefault="00A728A9" w:rsidP="00A728A9">
      <w:pPr>
        <w:rPr>
          <w:rFonts w:hint="eastAsia"/>
        </w:rPr>
      </w:pPr>
      <w:r>
        <w:rPr>
          <w:rFonts w:hint="eastAsia"/>
        </w:rPr>
        <w:t>这种抵制看上去似乎有些奇怪。行业组织世界旅游理事会（</w:t>
      </w:r>
      <w:r>
        <w:rPr>
          <w:rFonts w:hint="eastAsia"/>
        </w:rPr>
        <w:t>World Travel and Tourism Council</w:t>
      </w:r>
      <w:r>
        <w:rPr>
          <w:rFonts w:hint="eastAsia"/>
        </w:rPr>
        <w:t>）表示，全球</w:t>
      </w:r>
      <w:r>
        <w:rPr>
          <w:rFonts w:hint="eastAsia"/>
        </w:rPr>
        <w:t>GDP</w:t>
      </w:r>
      <w:r>
        <w:rPr>
          <w:rFonts w:hint="eastAsia"/>
        </w:rPr>
        <w:t>有近</w:t>
      </w:r>
      <w:r>
        <w:rPr>
          <w:rFonts w:hint="eastAsia"/>
        </w:rPr>
        <w:t>3%</w:t>
      </w:r>
      <w:r>
        <w:rPr>
          <w:rFonts w:hint="eastAsia"/>
        </w:rPr>
        <w:t>是旅游业直接贡献的。全世界劳动力有</w:t>
      </w:r>
      <w:r>
        <w:rPr>
          <w:rFonts w:hint="eastAsia"/>
        </w:rPr>
        <w:t>5%</w:t>
      </w:r>
      <w:r>
        <w:rPr>
          <w:rFonts w:hint="eastAsia"/>
        </w:rPr>
        <w:t>受雇于旅游业。咨询公司麦肯锡估计，新增岗位中有五分之一是旅游业创造的。</w:t>
      </w:r>
    </w:p>
    <w:p w14:paraId="1C81EAE9" w14:textId="77777777" w:rsidR="00A728A9" w:rsidRDefault="00A728A9" w:rsidP="00A728A9"/>
    <w:p w14:paraId="3F1DC0B7" w14:textId="77777777" w:rsidR="00A728A9" w:rsidRDefault="00A728A9" w:rsidP="00A728A9">
      <w:r>
        <w:t>Policymakers also like its economic effects on poorer countries. Whereas oil drilling and mining employ relatively few people, tourism employs legions. And it can help the rest of the economy to develop, since policies designed to attract tourists, such as easy visas and good policing, also lure foreign investors.</w:t>
      </w:r>
    </w:p>
    <w:p w14:paraId="7376FEAD" w14:textId="77777777" w:rsidR="00A728A9" w:rsidRDefault="00A728A9" w:rsidP="00A728A9"/>
    <w:p w14:paraId="371516A7" w14:textId="77777777" w:rsidR="00A728A9" w:rsidRDefault="00A728A9" w:rsidP="00A728A9">
      <w:pPr>
        <w:rPr>
          <w:rFonts w:hint="eastAsia"/>
        </w:rPr>
      </w:pPr>
      <w:r>
        <w:rPr>
          <w:rFonts w:hint="eastAsia"/>
        </w:rPr>
        <w:t>政策制定者也乐于看到旅游业为较贫穷国家带来经济效益。石油钻探和采矿雇用的人员相对较少，而旅游业从业者人数众多。而且旅游业还能推动经济体中其余部门的发展，因为旨在吸引游客的政策——如便捷的签证和良好的治安——也会吸引外国投资者。</w:t>
      </w:r>
    </w:p>
    <w:p w14:paraId="3F12DC69" w14:textId="77777777" w:rsidR="00A728A9" w:rsidRDefault="00A728A9" w:rsidP="00A728A9"/>
    <w:p w14:paraId="519E7685" w14:textId="77777777" w:rsidR="00A728A9" w:rsidRDefault="00A728A9" w:rsidP="00A728A9">
      <w:r>
        <w:t xml:space="preserve">The growing backlash against tourism has coincided with extraordinary growth in visitor numbers. According to the World Tourism Organisation, an agency of the United Nations, the number of international visitors making overnight stays grew to 1.3bn in 2017. That is twice the number in 2000, and more than four times the level in 1980. Even so, the rise in numbers is not the real problem, says Alex Dichter of McKinsey. “People in 99% of countries in the world are crying out for more, not </w:t>
      </w:r>
      <w:r>
        <w:lastRenderedPageBreak/>
        <w:t>fewer, tourists,” he explains. The problem is that these extra tourists are converging on the same places.</w:t>
      </w:r>
    </w:p>
    <w:p w14:paraId="4735A601" w14:textId="77777777" w:rsidR="00A728A9" w:rsidRDefault="00A728A9" w:rsidP="00A728A9"/>
    <w:p w14:paraId="702E5E76" w14:textId="77777777" w:rsidR="00A728A9" w:rsidRDefault="00A728A9" w:rsidP="00A728A9">
      <w:pPr>
        <w:rPr>
          <w:rFonts w:hint="eastAsia"/>
        </w:rPr>
      </w:pPr>
      <w:r>
        <w:rPr>
          <w:rFonts w:hint="eastAsia"/>
        </w:rPr>
        <w:t>抵制游客的呼声变大发生在游客数量高速增长之时。联合国组织机构世界旅游组织（</w:t>
      </w:r>
      <w:r>
        <w:rPr>
          <w:rFonts w:hint="eastAsia"/>
        </w:rPr>
        <w:t>World Tourism Organisation</w:t>
      </w:r>
      <w:r>
        <w:rPr>
          <w:rFonts w:hint="eastAsia"/>
        </w:rPr>
        <w:t>）的数字显示，</w:t>
      </w:r>
      <w:r>
        <w:rPr>
          <w:rFonts w:hint="eastAsia"/>
        </w:rPr>
        <w:t>2017</w:t>
      </w:r>
      <w:r>
        <w:rPr>
          <w:rFonts w:hint="eastAsia"/>
        </w:rPr>
        <w:t>年，在旅游地过夜的国际游客数量增至</w:t>
      </w:r>
      <w:r>
        <w:rPr>
          <w:rFonts w:hint="eastAsia"/>
        </w:rPr>
        <w:t>13</w:t>
      </w:r>
      <w:r>
        <w:rPr>
          <w:rFonts w:hint="eastAsia"/>
        </w:rPr>
        <w:t>亿人，是</w:t>
      </w:r>
      <w:r>
        <w:rPr>
          <w:rFonts w:hint="eastAsia"/>
        </w:rPr>
        <w:t>2000</w:t>
      </w:r>
      <w:r>
        <w:rPr>
          <w:rFonts w:hint="eastAsia"/>
        </w:rPr>
        <w:t>年的两倍，</w:t>
      </w:r>
      <w:r>
        <w:rPr>
          <w:rFonts w:hint="eastAsia"/>
        </w:rPr>
        <w:t>1980</w:t>
      </w:r>
      <w:r>
        <w:rPr>
          <w:rFonts w:hint="eastAsia"/>
        </w:rPr>
        <w:t>年的四倍多。虽如此，真正的问题还不在于数字增长，麦肯锡的艾利克斯·迪西特（</w:t>
      </w:r>
      <w:r>
        <w:rPr>
          <w:rFonts w:hint="eastAsia"/>
        </w:rPr>
        <w:t>Alex Dichter</w:t>
      </w:r>
      <w:r>
        <w:rPr>
          <w:rFonts w:hint="eastAsia"/>
        </w:rPr>
        <w:t>）表示。“全世界</w:t>
      </w:r>
      <w:r>
        <w:rPr>
          <w:rFonts w:hint="eastAsia"/>
        </w:rPr>
        <w:t>99%</w:t>
      </w:r>
      <w:r>
        <w:rPr>
          <w:rFonts w:hint="eastAsia"/>
        </w:rPr>
        <w:t>的国家的人们都迫切想要吸引更多游客，而不是更少。”他解释说。问题在于这些多出来的游客都一窝蜂地去了相同的地方。</w:t>
      </w:r>
    </w:p>
    <w:p w14:paraId="3DEAB680" w14:textId="77777777" w:rsidR="00A728A9" w:rsidRDefault="00A728A9" w:rsidP="00A728A9"/>
    <w:p w14:paraId="70681A0C" w14:textId="77777777" w:rsidR="00A728A9" w:rsidRDefault="00A728A9" w:rsidP="00A728A9">
      <w:r>
        <w:t>This has surprised many in the travel industry. The spread of the internet was meant to disperse tourists by making less well-known places easier to find. Why has the opposite happened? Analysts at Skift, a travel website, attribute it to the rise of “bucket lists”. Popularised by a film of the same name in 2007, which featured a “list of things to do before I kick the bucket”, these internet lists direct tourists to the same “must see” places. The desire for the perfect Instagram snap has a similar result.</w:t>
      </w:r>
    </w:p>
    <w:p w14:paraId="64BC3E7C" w14:textId="77777777" w:rsidR="00A728A9" w:rsidRDefault="00A728A9" w:rsidP="00A728A9"/>
    <w:p w14:paraId="24B60C44" w14:textId="77777777" w:rsidR="00A728A9" w:rsidRDefault="00A728A9" w:rsidP="00A728A9">
      <w:pPr>
        <w:rPr>
          <w:rFonts w:hint="eastAsia"/>
        </w:rPr>
      </w:pPr>
      <w:r>
        <w:rPr>
          <w:rFonts w:hint="eastAsia"/>
        </w:rPr>
        <w:t>这让旅游业的许多从业者惊讶。按理说，随着互联网的普及，人们会更容易找到那些不太出名的地方，也就会分散出行。结果为何正相反？旅游网站</w:t>
      </w:r>
      <w:r>
        <w:rPr>
          <w:rFonts w:hint="eastAsia"/>
        </w:rPr>
        <w:t>Skift</w:t>
      </w:r>
      <w:r>
        <w:rPr>
          <w:rFonts w:hint="eastAsia"/>
        </w:rPr>
        <w:t>的分析人士将原因归结于“遗愿清单”的兴起。</w:t>
      </w:r>
      <w:r>
        <w:rPr>
          <w:rFonts w:hint="eastAsia"/>
        </w:rPr>
        <w:t>2007</w:t>
      </w:r>
      <w:r>
        <w:rPr>
          <w:rFonts w:hint="eastAsia"/>
        </w:rPr>
        <w:t>年上映的同名电影提到了一份“去世前要做的事的清单”，推动了那些“此生必去之地”的清单在网络上风行，进而把游客都导向了相同的地点。想拍出完美照片上传到</w:t>
      </w:r>
      <w:r>
        <w:rPr>
          <w:rFonts w:hint="eastAsia"/>
        </w:rPr>
        <w:t>Instagram</w:t>
      </w:r>
      <w:r>
        <w:rPr>
          <w:rFonts w:hint="eastAsia"/>
        </w:rPr>
        <w:t>上的愿望也有类似的影响。</w:t>
      </w:r>
    </w:p>
    <w:p w14:paraId="770151C9" w14:textId="77777777" w:rsidR="00A728A9" w:rsidRDefault="00A728A9" w:rsidP="00A728A9"/>
    <w:p w14:paraId="08AB77FF" w14:textId="77777777" w:rsidR="00A728A9" w:rsidRDefault="00A728A9" w:rsidP="00A728A9">
      <w:r>
        <w:t>Mr Dichter also points to several other reasons for the shift. When flag carriers ran air travel as a cartel, flights cost a fortune—over £200 ($230) for the 300-mile jaunt between London and Dublin in the mid-1980s, for instance. But low-cost carriers like Ryanair (whose average fare was €40, or $46, last year) have transformed the industry. The rise of services like Airbnb, that allow locals to rent their homes to visitors, means that a place’s capacity for overnight stays is no longer limited by the number of hotel rooms.</w:t>
      </w:r>
    </w:p>
    <w:p w14:paraId="35271B5F" w14:textId="77777777" w:rsidR="00A728A9" w:rsidRDefault="00A728A9" w:rsidP="00A728A9"/>
    <w:p w14:paraId="3851EC05" w14:textId="77777777" w:rsidR="00A728A9" w:rsidRDefault="00A728A9" w:rsidP="00A728A9">
      <w:pPr>
        <w:rPr>
          <w:rFonts w:hint="eastAsia"/>
        </w:rPr>
      </w:pPr>
      <w:r>
        <w:rPr>
          <w:rFonts w:hint="eastAsia"/>
        </w:rPr>
        <w:t>迪西特还指出了造成这种转变的另几个因素。当航空公司以联合垄断的形式经营航空业务时，人们坐飞机要花好多钱。例如，上世纪</w:t>
      </w:r>
      <w:r>
        <w:rPr>
          <w:rFonts w:hint="eastAsia"/>
        </w:rPr>
        <w:t>80</w:t>
      </w:r>
      <w:r>
        <w:rPr>
          <w:rFonts w:hint="eastAsia"/>
        </w:rPr>
        <w:t>年代中期，伦敦到都柏林</w:t>
      </w:r>
      <w:r>
        <w:rPr>
          <w:rFonts w:hint="eastAsia"/>
        </w:rPr>
        <w:t>300</w:t>
      </w:r>
      <w:r>
        <w:rPr>
          <w:rFonts w:hint="eastAsia"/>
        </w:rPr>
        <w:t>英里的短途飞行要花费超过</w:t>
      </w:r>
      <w:r>
        <w:rPr>
          <w:rFonts w:hint="eastAsia"/>
        </w:rPr>
        <w:t>200</w:t>
      </w:r>
      <w:r>
        <w:rPr>
          <w:rFonts w:hint="eastAsia"/>
        </w:rPr>
        <w:t>英镑（</w:t>
      </w:r>
      <w:r>
        <w:rPr>
          <w:rFonts w:hint="eastAsia"/>
        </w:rPr>
        <w:t>230</w:t>
      </w:r>
      <w:r>
        <w:rPr>
          <w:rFonts w:hint="eastAsia"/>
        </w:rPr>
        <w:t>美元）。但瑞安航空（</w:t>
      </w:r>
      <w:r>
        <w:rPr>
          <w:rFonts w:hint="eastAsia"/>
        </w:rPr>
        <w:t>Ryanair</w:t>
      </w:r>
      <w:r>
        <w:rPr>
          <w:rFonts w:hint="eastAsia"/>
        </w:rPr>
        <w:t>，去年该公司的平均机票价格为</w:t>
      </w:r>
      <w:r>
        <w:rPr>
          <w:rFonts w:hint="eastAsia"/>
        </w:rPr>
        <w:t>40</w:t>
      </w:r>
      <w:r>
        <w:rPr>
          <w:rFonts w:hint="eastAsia"/>
        </w:rPr>
        <w:t>欧元，或</w:t>
      </w:r>
      <w:r>
        <w:rPr>
          <w:rFonts w:hint="eastAsia"/>
        </w:rPr>
        <w:t>46</w:t>
      </w:r>
      <w:r>
        <w:rPr>
          <w:rFonts w:hint="eastAsia"/>
        </w:rPr>
        <w:t>美元）这样的廉价航空公司彻底改变了航空业。像爱彼迎这样让当地人能够向游客提供住宿的服务兴起后，一个地方接纳住宿游客的能力就再也不受酒店房间数量的限制了。</w:t>
      </w:r>
    </w:p>
    <w:p w14:paraId="39D853DC" w14:textId="77777777" w:rsidR="00A728A9" w:rsidRDefault="00A728A9" w:rsidP="00A728A9"/>
    <w:p w14:paraId="3B15E2CF" w14:textId="77777777" w:rsidR="00A728A9" w:rsidRDefault="00A728A9" w:rsidP="00A728A9">
      <w:r>
        <w:t>Partly as a result, the share of tourists who are making their first trips has soared. Newbies often want to visit famous landmarks. In Amsterdam almost all first-time visitors head for the Van Gogh museum and Anne Frank’s house, says Geerte Udo of its tourist authority. Meanwhile tourists from China and India often dislike tanning and therefore skip beach destinations, adding to the crowds in a handful of popular cities.</w:t>
      </w:r>
    </w:p>
    <w:p w14:paraId="51AAE867" w14:textId="77777777" w:rsidR="00A728A9" w:rsidRDefault="00A728A9" w:rsidP="00A728A9"/>
    <w:p w14:paraId="24A2A304" w14:textId="77777777" w:rsidR="00A728A9" w:rsidRDefault="00A728A9" w:rsidP="00A728A9">
      <w:pPr>
        <w:rPr>
          <w:rFonts w:hint="eastAsia"/>
        </w:rPr>
      </w:pPr>
      <w:r>
        <w:rPr>
          <w:rFonts w:hint="eastAsia"/>
        </w:rPr>
        <w:t>这在一定程度上导致首次出门旅游的游客人数飙升。新手游客通常都想游览著名的标志性景点。在阿姆斯特丹，几乎所有初次旅游的人都直奔梵高美术馆和安妮·弗兰克之家，当地旅游管理部门的吉尔特·乌都（</w:t>
      </w:r>
      <w:r>
        <w:rPr>
          <w:rFonts w:hint="eastAsia"/>
        </w:rPr>
        <w:t>Geerte Udo</w:t>
      </w:r>
      <w:r>
        <w:rPr>
          <w:rFonts w:hint="eastAsia"/>
        </w:rPr>
        <w:t>）说。而中国和印度的游客不愿意日光浴，因此会跳过海滩景点，结果那些为数不多的热门城市便愈加拥挤了。</w:t>
      </w:r>
    </w:p>
    <w:p w14:paraId="0E54A400" w14:textId="77777777" w:rsidR="00A728A9" w:rsidRDefault="00A728A9" w:rsidP="00A728A9"/>
    <w:p w14:paraId="60245BC8" w14:textId="77777777" w:rsidR="00A728A9" w:rsidRDefault="00A728A9" w:rsidP="00A728A9">
      <w:r>
        <w:t>Such overcrowding brings costs, which are borne by local residents. City dwellers find that pavements, roads and cycle lanes are clogged. In party towns, like Amsterdam and Prague, residents must put up with late-night hooliganism. Island resorts suffer from litter-strewn beaches and polluted water.</w:t>
      </w:r>
    </w:p>
    <w:p w14:paraId="6DE1E1F1" w14:textId="77777777" w:rsidR="00A728A9" w:rsidRDefault="00A728A9" w:rsidP="00A728A9"/>
    <w:p w14:paraId="0DA5D609" w14:textId="77777777" w:rsidR="00A728A9" w:rsidRDefault="00A728A9" w:rsidP="00A728A9">
      <w:pPr>
        <w:rPr>
          <w:rFonts w:hint="eastAsia"/>
        </w:rPr>
      </w:pPr>
      <w:r>
        <w:rPr>
          <w:rFonts w:hint="eastAsia"/>
        </w:rPr>
        <w:t>这样的过度拥挤带来了代价，且由本地居民承担。城市居民发现人行道、马路和自行车道被堵得水泄不通。在阿姆斯特丹和布拉格这样的派对盛地，居民只能忍受玩乐的人胡闹到深夜。海上度假村则面对海滩垃圾遍地和海水被污染的问题。</w:t>
      </w:r>
    </w:p>
    <w:p w14:paraId="2E10D7EF" w14:textId="77777777" w:rsidR="00A728A9" w:rsidRDefault="00A728A9" w:rsidP="00A728A9"/>
    <w:p w14:paraId="5738BC4C" w14:textId="77777777" w:rsidR="00A728A9" w:rsidRDefault="00A728A9" w:rsidP="00A728A9">
      <w:r>
        <w:t xml:space="preserve">If tourist dollars push up the cost of living, locals may be priced out. Analysts at Islandsbanki, a bank, estimate that 1,225 </w:t>
      </w:r>
      <w:r>
        <w:lastRenderedPageBreak/>
        <w:t>properties in Reykjavik, Iceland’s capital, were listed on Airbnb in the peak season of 2017—more than the number of new homes that were built that year. The local population in Venice has roughly halved over the past 30 years. So, over the past two decades, has that of Dubrovnik in Croatia, an old walled city best known as King’s Landing in “Game of Thrones”. Academics now worry that services for ordinary residents, such as cheap cafés and doctors’ surgeries, will collapse if populations continue to fall.</w:t>
      </w:r>
    </w:p>
    <w:p w14:paraId="369C8C99" w14:textId="77777777" w:rsidR="00A728A9" w:rsidRDefault="00A728A9" w:rsidP="00A728A9"/>
    <w:p w14:paraId="2ECA8D05" w14:textId="77777777" w:rsidR="00A728A9" w:rsidRDefault="00A728A9" w:rsidP="00A728A9">
      <w:pPr>
        <w:rPr>
          <w:rFonts w:hint="eastAsia"/>
        </w:rPr>
      </w:pPr>
      <w:r>
        <w:rPr>
          <w:rFonts w:hint="eastAsia"/>
        </w:rPr>
        <w:t>如果游客的消费推高了生活成本，本地人可能就会因为无力负担而被挤出自己的家园。冰岛银行（</w:t>
      </w:r>
      <w:r>
        <w:rPr>
          <w:rFonts w:hint="eastAsia"/>
        </w:rPr>
        <w:t>Islandsbanki</w:t>
      </w:r>
      <w:r>
        <w:rPr>
          <w:rFonts w:hint="eastAsia"/>
        </w:rPr>
        <w:t>）的分析师估计，</w:t>
      </w:r>
      <w:r>
        <w:rPr>
          <w:rFonts w:hint="eastAsia"/>
        </w:rPr>
        <w:t>2017</w:t>
      </w:r>
      <w:r>
        <w:rPr>
          <w:rFonts w:hint="eastAsia"/>
        </w:rPr>
        <w:t>年旺季时，冰岛首都雷克雅未克有</w:t>
      </w:r>
      <w:r>
        <w:rPr>
          <w:rFonts w:hint="eastAsia"/>
        </w:rPr>
        <w:t>1225</w:t>
      </w:r>
      <w:r>
        <w:rPr>
          <w:rFonts w:hint="eastAsia"/>
        </w:rPr>
        <w:t>处房产登记为爱彼迎房源，比当年新建成住房的数量都多。威尼斯的本地人口在过去</w:t>
      </w:r>
      <w:r>
        <w:rPr>
          <w:rFonts w:hint="eastAsia"/>
        </w:rPr>
        <w:t>30</w:t>
      </w:r>
      <w:r>
        <w:rPr>
          <w:rFonts w:hint="eastAsia"/>
        </w:rPr>
        <w:t>年里大概减少了一半。克罗地亚的杜布罗夫尼克（</w:t>
      </w:r>
      <w:r>
        <w:rPr>
          <w:rFonts w:hint="eastAsia"/>
        </w:rPr>
        <w:t>Dubrovnik</w:t>
      </w:r>
      <w:r>
        <w:rPr>
          <w:rFonts w:hint="eastAsia"/>
        </w:rPr>
        <w:t>）过去</w:t>
      </w:r>
      <w:r>
        <w:rPr>
          <w:rFonts w:hint="eastAsia"/>
        </w:rPr>
        <w:t>20</w:t>
      </w:r>
      <w:r>
        <w:rPr>
          <w:rFonts w:hint="eastAsia"/>
        </w:rPr>
        <w:t>年也经历了同样的变迁。这个有着古老城墙的城市因化身《权力的游戏》中的君临城而闻名。学者们如今担心，如果本地人口持续减少，面向普通居民的服务如实惠的咖啡馆和诊所将无以为继。</w:t>
      </w:r>
    </w:p>
    <w:p w14:paraId="2B90BE94" w14:textId="77777777" w:rsidR="00A728A9" w:rsidRDefault="00A728A9" w:rsidP="00A728A9"/>
    <w:p w14:paraId="6AEBEB5C" w14:textId="77777777" w:rsidR="00A728A9" w:rsidRDefault="00A728A9" w:rsidP="00A728A9">
      <w:r>
        <w:t>Local authorities are cobbling together strategies to cope. An extreme reaction is to ban tourists entirely (as Mr Duterte did in Boracay) or to cap visitor numbers (as Easter Island has done). Many ports, including Venice, limit the number of cruise ships, and there are calls for cities to limit parking spaces for tourist coaches. Both ships and coaches bring tight-fisted visitors. A study in the British city of Cambridge found that the average coach day-tripper spends just £3.</w:t>
      </w:r>
    </w:p>
    <w:p w14:paraId="77B12014" w14:textId="77777777" w:rsidR="00A728A9" w:rsidRDefault="00A728A9" w:rsidP="00A728A9"/>
    <w:p w14:paraId="6128A29D" w14:textId="77777777" w:rsidR="00A728A9" w:rsidRDefault="00A728A9" w:rsidP="00A728A9">
      <w:pPr>
        <w:rPr>
          <w:rFonts w:hint="eastAsia"/>
        </w:rPr>
      </w:pPr>
      <w:r>
        <w:rPr>
          <w:rFonts w:hint="eastAsia"/>
        </w:rPr>
        <w:t>各个地方政府正在仓促做出应对。极端的做法是完全将游客拒之门外（像杜特尔特关于长滩岛的决定）或设置游客人数上限（像复活节岛那样）。包括威尼斯在内的许多港口限制了游船的数量，另外还有人呼吁各地城市限制提供给旅游大巴的停车位。乘坐游船和大巴的游客花钱时手很紧。在英国剑桥市开展的一项研究发现，乘坐大巴参加一日游的游客平均仅消费三英镑。</w:t>
      </w:r>
    </w:p>
    <w:p w14:paraId="6EF34AE8" w14:textId="77777777" w:rsidR="00A728A9" w:rsidRDefault="00A728A9" w:rsidP="00A728A9"/>
    <w:p w14:paraId="068D9960" w14:textId="77777777" w:rsidR="00A728A9" w:rsidRDefault="00A728A9" w:rsidP="00A728A9">
      <w:r>
        <w:t>A more subtle approach is to fiddle with taxes and charges, so that they better reflect the costs tourists impose. Tourists staying in hotels in central Amsterdam pay a higher tax rate than those staying farther away. In Edinburgh councillors are reportedly considering a tourist tax, revenues from which would be spent on rubbish collection or improving infrastructure.</w:t>
      </w:r>
    </w:p>
    <w:p w14:paraId="0141AB5B" w14:textId="77777777" w:rsidR="00A728A9" w:rsidRDefault="00A728A9" w:rsidP="00A728A9"/>
    <w:p w14:paraId="4F576D5E" w14:textId="77777777" w:rsidR="00A728A9" w:rsidRDefault="00A728A9" w:rsidP="00A728A9">
      <w:pPr>
        <w:rPr>
          <w:rFonts w:hint="eastAsia"/>
        </w:rPr>
      </w:pPr>
      <w:r>
        <w:rPr>
          <w:rFonts w:hint="eastAsia"/>
        </w:rPr>
        <w:t>一个更含蓄的做法是在收税和收费上耍些手段，好让它们更好地反映游客带来的成本。住在阿姆斯特丹市中心酒店的游客交的税会比住在较远地段的游客高。据说爱丁堡的议员正在考虑征收一项游客税，由此带来的收入将用于垃圾回收或改善基础设施。</w:t>
      </w:r>
    </w:p>
    <w:p w14:paraId="680B8889" w14:textId="77777777" w:rsidR="00A728A9" w:rsidRDefault="00A728A9" w:rsidP="00A728A9"/>
    <w:p w14:paraId="1D81EFD3" w14:textId="77777777" w:rsidR="00A728A9" w:rsidRDefault="00A728A9" w:rsidP="00A728A9">
      <w:r>
        <w:t>Thordis Gylfadottir, Iceland’s tourist minister, says another part of the answer is to spread visits out. In 2010 half of the country’s tourists arrived during the summer. Thanks to marketing campaigns and better infrastructure for travel during winter months, now only a third do. Ms Gylfadottir hopes that new direct flights from Britain to northern Iceland will provide additional relief to Reykjavik and allow undiscovered sites to scoop up welcome tourist revenues.</w:t>
      </w:r>
    </w:p>
    <w:p w14:paraId="1CDA3564" w14:textId="77777777" w:rsidR="00A728A9" w:rsidRDefault="00A728A9" w:rsidP="00A728A9"/>
    <w:p w14:paraId="7A3EF898" w14:textId="77777777" w:rsidR="00A728A9" w:rsidRDefault="00A728A9" w:rsidP="00A728A9">
      <w:pPr>
        <w:rPr>
          <w:rFonts w:hint="eastAsia"/>
        </w:rPr>
      </w:pPr>
      <w:r>
        <w:rPr>
          <w:rFonts w:hint="eastAsia"/>
        </w:rPr>
        <w:t>冰岛旅游部长索迪斯·吉尔法多提（</w:t>
      </w:r>
      <w:r>
        <w:rPr>
          <w:rFonts w:hint="eastAsia"/>
        </w:rPr>
        <w:t>Thordis Gylfadottir</w:t>
      </w:r>
      <w:r>
        <w:rPr>
          <w:rFonts w:hint="eastAsia"/>
        </w:rPr>
        <w:t>）说，分散游客是又一个解决途径。</w:t>
      </w:r>
      <w:r>
        <w:rPr>
          <w:rFonts w:hint="eastAsia"/>
        </w:rPr>
        <w:t>2010</w:t>
      </w:r>
      <w:r>
        <w:rPr>
          <w:rFonts w:hint="eastAsia"/>
        </w:rPr>
        <w:t>年，该国一半的游客是在夏季前来。后来由于营销活动的作用，加上为冬季到访改善基础设施，如今夏季游客只占到游客总数的三分之一。吉尔法多提希望，新开的英国到冰岛北部的直飞航线能进一步缓解雷克雅未克的压力，并让那些未被发掘的地方也能大把赚取旅游收入。</w:t>
      </w:r>
    </w:p>
    <w:p w14:paraId="5CD3D30E" w14:textId="77777777" w:rsidR="00A728A9" w:rsidRDefault="00A728A9" w:rsidP="00A728A9"/>
    <w:p w14:paraId="4554B965" w14:textId="77777777" w:rsidR="00A728A9" w:rsidRDefault="00A728A9" w:rsidP="00A728A9">
      <w:r>
        <w:t>Many cities are also tackling bad behaviour. Paola Mar, Venice’s tourism chief, thinks a change in the type of tourists has led to more problems. In the 1970s and 1980s most were from western Europe, America or Japan. They came to eat in traditional restaurants and visit art museums. Today tourists are often day-trippers from Italy’s resorts, or are on their first trip abroad from Asia. They crowd the pavements with packed lunches rather than spend money in shops and restaurants. Locals call them “munch and flee” visitors.</w:t>
      </w:r>
    </w:p>
    <w:p w14:paraId="5E593473" w14:textId="77777777" w:rsidR="00A728A9" w:rsidRDefault="00A728A9" w:rsidP="00A728A9"/>
    <w:p w14:paraId="1F3E1B09" w14:textId="77777777" w:rsidR="00A728A9" w:rsidRDefault="00A728A9" w:rsidP="00A728A9">
      <w:pPr>
        <w:rPr>
          <w:rFonts w:hint="eastAsia"/>
        </w:rPr>
      </w:pPr>
      <w:r>
        <w:rPr>
          <w:rFonts w:hint="eastAsia"/>
        </w:rPr>
        <w:lastRenderedPageBreak/>
        <w:t>许多城市也在想办法对付游客的坏习惯。威尼斯的旅游事务负责人宝拉·玛尔（</w:t>
      </w:r>
      <w:r>
        <w:rPr>
          <w:rFonts w:hint="eastAsia"/>
        </w:rPr>
        <w:t>Paola Mar</w:t>
      </w:r>
      <w:r>
        <w:rPr>
          <w:rFonts w:hint="eastAsia"/>
        </w:rPr>
        <w:t>）认为，游客类型的改变导致了更多问题。上世纪七八十年代，大多数游客都来自西欧、美国或日本。他们去老餐馆吃饭，参观艺术博物馆。如今来威尼斯的往往都是来自意大利度假胜地的一日游游客，或者首次出国旅游的亚洲游客。他们挤在人行道上吃着自备的午餐，并不去商店和餐馆消费。当地人管他们叫“啃完就跑型”游客。</w:t>
      </w:r>
    </w:p>
    <w:p w14:paraId="2C9FFA64" w14:textId="77777777" w:rsidR="00A728A9" w:rsidRDefault="00A728A9" w:rsidP="00A728A9"/>
    <w:p w14:paraId="1055AB2B" w14:textId="77777777" w:rsidR="00A728A9" w:rsidRDefault="00A728A9" w:rsidP="00A728A9">
      <w:r>
        <w:t>The maturing taste of Chinese tourists may reassure Venetian locals. A recent survey by McKinsey finds that they increasingly dislike coach tours, group visits and seeing the main landmarks. First-time tourists travel in tour groups, but more experienced ones prefer independent travel. Nearly three-quarters of the Chinese tourists polled by Oliver Wyman, another consultancy, said they had mostly planned their trips by themselves in 2016, up from 49% the year before.</w:t>
      </w:r>
    </w:p>
    <w:p w14:paraId="4194461F" w14:textId="77777777" w:rsidR="00A728A9" w:rsidRDefault="00A728A9" w:rsidP="00A728A9"/>
    <w:p w14:paraId="7052E142" w14:textId="77777777" w:rsidR="00A728A9" w:rsidRDefault="00A728A9" w:rsidP="00A728A9">
      <w:pPr>
        <w:rPr>
          <w:rFonts w:hint="eastAsia"/>
        </w:rPr>
      </w:pPr>
      <w:r>
        <w:rPr>
          <w:rFonts w:hint="eastAsia"/>
        </w:rPr>
        <w:t>中国游客的品味日渐成熟，这也许能让威尼斯本地人安心些。麦肯锡近期一项研究发现，中国游客越来越不喜欢大巴游和团体游，也不再满足于游览标志性景点。旅游新手会参团，但经验更丰富的游客更喜欢自由行。另一家咨询公司奥纬（</w:t>
      </w:r>
      <w:r>
        <w:rPr>
          <w:rFonts w:hint="eastAsia"/>
        </w:rPr>
        <w:t>Oliver Wyman</w:t>
      </w:r>
      <w:r>
        <w:rPr>
          <w:rFonts w:hint="eastAsia"/>
        </w:rPr>
        <w:t>）面向中国游客开展了一项调查，近四分之三的受访者表示他们在</w:t>
      </w:r>
      <w:r>
        <w:rPr>
          <w:rFonts w:hint="eastAsia"/>
        </w:rPr>
        <w:t>2016</w:t>
      </w:r>
      <w:r>
        <w:rPr>
          <w:rFonts w:hint="eastAsia"/>
        </w:rPr>
        <w:t>年的出游大多是自己规划的，</w:t>
      </w:r>
      <w:r>
        <w:rPr>
          <w:rFonts w:hint="eastAsia"/>
        </w:rPr>
        <w:t>2015</w:t>
      </w:r>
      <w:r>
        <w:rPr>
          <w:rFonts w:hint="eastAsia"/>
        </w:rPr>
        <w:t>年的这一比例为</w:t>
      </w:r>
      <w:r>
        <w:rPr>
          <w:rFonts w:hint="eastAsia"/>
        </w:rPr>
        <w:t>49%</w:t>
      </w:r>
      <w:r>
        <w:rPr>
          <w:rFonts w:hint="eastAsia"/>
        </w:rPr>
        <w:t>。</w:t>
      </w:r>
    </w:p>
    <w:p w14:paraId="3698A48D" w14:textId="77777777" w:rsidR="00A728A9" w:rsidRDefault="00A728A9" w:rsidP="00A728A9"/>
    <w:p w14:paraId="18ED8D91" w14:textId="77777777" w:rsidR="00A728A9" w:rsidRDefault="00A728A9" w:rsidP="00A728A9">
      <w:r>
        <w:t>Venice is currently designing a plan to encourage tourists to stay longer by nudging them to visit more than just the main sights. Another option would be to improve its infrastructure. A study by the University of Venice in 1988 found the city could hold at most 20,750 visitors a day. That is around a quarter of traffic today. The increased demand has not been met by building better public transport.</w:t>
      </w:r>
    </w:p>
    <w:p w14:paraId="6C5CAD12" w14:textId="77777777" w:rsidR="00A728A9" w:rsidRDefault="00A728A9" w:rsidP="00A728A9"/>
    <w:p w14:paraId="3A686AA0" w14:textId="77777777" w:rsidR="00A728A9" w:rsidRDefault="00A728A9" w:rsidP="00A728A9">
      <w:pPr>
        <w:rPr>
          <w:rFonts w:hint="eastAsia"/>
        </w:rPr>
      </w:pPr>
      <w:r>
        <w:rPr>
          <w:rFonts w:hint="eastAsia"/>
        </w:rPr>
        <w:t>威尼斯目前正在设计一项计划，引导游客多走走看看，而不只是去主要景点，以此鼓励他们多停留些时间。还有一个选择是改善其基础设施。威尼斯大学在</w:t>
      </w:r>
      <w:r>
        <w:rPr>
          <w:rFonts w:hint="eastAsia"/>
        </w:rPr>
        <w:t>1988</w:t>
      </w:r>
      <w:r>
        <w:rPr>
          <w:rFonts w:hint="eastAsia"/>
        </w:rPr>
        <w:t>年开展的一项研究得出，威尼斯一日最多可接纳</w:t>
      </w:r>
      <w:r>
        <w:rPr>
          <w:rFonts w:hint="eastAsia"/>
        </w:rPr>
        <w:t>20,750</w:t>
      </w:r>
      <w:r>
        <w:rPr>
          <w:rFonts w:hint="eastAsia"/>
        </w:rPr>
        <w:t>名游客。这大致是今天游客流量的四分之一。当地并没有建设出更好的公共交通来满足业已增长的需求。</w:t>
      </w:r>
    </w:p>
    <w:p w14:paraId="52CF42EE" w14:textId="77777777" w:rsidR="00A728A9" w:rsidRDefault="00A728A9" w:rsidP="00A728A9"/>
    <w:p w14:paraId="74479740" w14:textId="77777777" w:rsidR="00A728A9" w:rsidRDefault="00A728A9" w:rsidP="00A728A9">
      <w:r>
        <w:t>Traditionalists may object to any new infrastructure in beautiful old cities. But Venice has already built a motorway and a railway station over the past two centuries. More links could benefit residents and tourists alike. One Chinese tourist jostling to see the Rialto Bridge told your correspondent he thought this was a good idea. “I might be able to see more of the history that way,” he explained.</w:t>
      </w:r>
    </w:p>
    <w:p w14:paraId="79825693" w14:textId="77777777" w:rsidR="00A728A9" w:rsidRDefault="00A728A9" w:rsidP="00A728A9"/>
    <w:p w14:paraId="18404E00" w14:textId="77777777" w:rsidR="00A728A9" w:rsidRDefault="00A728A9" w:rsidP="00A728A9">
      <w:pPr>
        <w:rPr>
          <w:rFonts w:hint="eastAsia"/>
        </w:rPr>
      </w:pPr>
      <w:r>
        <w:rPr>
          <w:rFonts w:hint="eastAsia"/>
        </w:rPr>
        <w:t>崇尚传统的人可能会反对在那些美丽的古老城市兴建任何基础设施。但在过去两个世纪里，威尼斯已经建成了一条高速公路和一座火车站。交通线路增加会让居民和游客都受益。一名挤在人群中参观里亚托桥（</w:t>
      </w:r>
      <w:r>
        <w:rPr>
          <w:rFonts w:hint="eastAsia"/>
        </w:rPr>
        <w:t>Rialto Bridge</w:t>
      </w:r>
      <w:r>
        <w:rPr>
          <w:rFonts w:hint="eastAsia"/>
        </w:rPr>
        <w:t>）的中国游客告诉本文作者，他认为这是个好主意，“这样我或许能看到更多的历史了。”</w:t>
      </w:r>
    </w:p>
    <w:p w14:paraId="19B8DAC0" w14:textId="77777777" w:rsidR="00A728A9" w:rsidRDefault="00A728A9" w:rsidP="00A728A9">
      <w:pPr>
        <w:pStyle w:val="1"/>
      </w:pPr>
      <w:r>
        <w:t>Currency design: Funny money</w:t>
      </w:r>
    </w:p>
    <w:p w14:paraId="63ACBFC1" w14:textId="77777777" w:rsidR="00A728A9" w:rsidRDefault="00A728A9" w:rsidP="00A728A9">
      <w:r>
        <w:t>Who should appear on banknotes?</w:t>
      </w:r>
    </w:p>
    <w:p w14:paraId="75453E4E" w14:textId="77777777" w:rsidR="00A728A9" w:rsidRDefault="00A728A9" w:rsidP="00A728A9">
      <w:pPr>
        <w:rPr>
          <w:rFonts w:hint="eastAsia"/>
        </w:rPr>
      </w:pPr>
      <w:r>
        <w:rPr>
          <w:rFonts w:hint="eastAsia"/>
        </w:rPr>
        <w:t>货币设计：莫非是假钞</w:t>
      </w:r>
    </w:p>
    <w:p w14:paraId="7C742574" w14:textId="77777777" w:rsidR="00A728A9" w:rsidRDefault="00A728A9" w:rsidP="00A728A9">
      <w:pPr>
        <w:rPr>
          <w:rFonts w:hint="eastAsia"/>
        </w:rPr>
      </w:pPr>
      <w:r>
        <w:rPr>
          <w:rFonts w:hint="eastAsia"/>
        </w:rPr>
        <w:t>谁有资格被印上钞票？</w:t>
      </w:r>
    </w:p>
    <w:p w14:paraId="0ECDBB5F" w14:textId="77777777" w:rsidR="00A728A9" w:rsidRDefault="00A728A9" w:rsidP="00A728A9">
      <w:r>
        <w:t xml:space="preserve">20181027 britain </w:t>
      </w:r>
      <w:r>
        <w:rPr>
          <w:rFonts w:ascii="Segoe UI Emoji" w:hAnsi="Segoe UI Emoji" w:cs="Segoe UI Emoji"/>
        </w:rPr>
        <w:t>🇬🇧</w:t>
      </w:r>
      <w:r>
        <w:t xml:space="preserve"> English Version</w:t>
      </w:r>
    </w:p>
    <w:p w14:paraId="0DB94554" w14:textId="77777777" w:rsidR="00A728A9" w:rsidRDefault="00A728A9" w:rsidP="00A728A9"/>
    <w:p w14:paraId="17A55BBE" w14:textId="77777777" w:rsidR="00A728A9" w:rsidRDefault="00A728A9" w:rsidP="00A728A9">
      <w:r>
        <w:t>THERE ARE few things more controversial—and less consequential—than the design of a national currency. Just ask Mark Carney, the governor of the Bank of England. In 2013 he inherited a dispute over the replacement with Winston Churchill of Elizabeth Fry, a social reformer, on the £5 note. Previously, as governor of the Bank of Canada, he had to apologise after an Asian female scientist due to appear on the C$100 bill was bumped by a white woman. In the same year a new C$20 note was called “pornographic” for its depiction of scantily clad statues. So it must be with a sense of weariness that Mr Carney confronts the public debate on who should appear on the bank’s new £50 note.</w:t>
      </w:r>
    </w:p>
    <w:p w14:paraId="3DBD52A7" w14:textId="77777777" w:rsidR="00A728A9" w:rsidRDefault="00A728A9" w:rsidP="00A728A9"/>
    <w:p w14:paraId="2318A736" w14:textId="77777777" w:rsidR="00A728A9" w:rsidRDefault="00A728A9" w:rsidP="00A728A9">
      <w:pPr>
        <w:rPr>
          <w:rFonts w:hint="eastAsia"/>
        </w:rPr>
      </w:pPr>
      <w:r>
        <w:rPr>
          <w:rFonts w:hint="eastAsia"/>
        </w:rPr>
        <w:t>几乎没什么比设计一国货币更富争议却也更无足轻重的事了。不信问问英国央行行长马克·卡尼（</w:t>
      </w:r>
      <w:r>
        <w:rPr>
          <w:rFonts w:hint="eastAsia"/>
        </w:rPr>
        <w:t>Mark Carney</w:t>
      </w:r>
      <w:r>
        <w:rPr>
          <w:rFonts w:hint="eastAsia"/>
        </w:rPr>
        <w:t>）。</w:t>
      </w:r>
      <w:r>
        <w:rPr>
          <w:rFonts w:hint="eastAsia"/>
        </w:rPr>
        <w:t>2013</w:t>
      </w:r>
      <w:r>
        <w:rPr>
          <w:rFonts w:hint="eastAsia"/>
        </w:rPr>
        <w:t>年他入职时就赶上了央行要把</w:t>
      </w:r>
      <w:r>
        <w:rPr>
          <w:rFonts w:hint="eastAsia"/>
        </w:rPr>
        <w:t>5</w:t>
      </w:r>
      <w:r>
        <w:rPr>
          <w:rFonts w:hint="eastAsia"/>
        </w:rPr>
        <w:t>英镑纸币上的社会改革家伊丽莎白·弗莱（</w:t>
      </w:r>
      <w:r>
        <w:rPr>
          <w:rFonts w:hint="eastAsia"/>
        </w:rPr>
        <w:t>Elizabeth Fry</w:t>
      </w:r>
      <w:r>
        <w:rPr>
          <w:rFonts w:hint="eastAsia"/>
        </w:rPr>
        <w:t>）改成丘吉尔而引发的争议。这之前他担任加拿大央行行长时，曾为了</w:t>
      </w:r>
      <w:r>
        <w:rPr>
          <w:rFonts w:hint="eastAsia"/>
        </w:rPr>
        <w:t>100</w:t>
      </w:r>
      <w:r>
        <w:rPr>
          <w:rFonts w:hint="eastAsia"/>
        </w:rPr>
        <w:t>加元上原定的亚裔女科学家头像被换成了白人女性而道歉。事发同一年，新版</w:t>
      </w:r>
      <w:r>
        <w:rPr>
          <w:rFonts w:hint="eastAsia"/>
        </w:rPr>
        <w:t>20</w:t>
      </w:r>
      <w:r>
        <w:rPr>
          <w:rFonts w:hint="eastAsia"/>
        </w:rPr>
        <w:t>加元因为印有衣着暴露的雕像被指“色情”。如今他又要面对关于谁该出现在新版</w:t>
      </w:r>
      <w:r>
        <w:rPr>
          <w:rFonts w:hint="eastAsia"/>
        </w:rPr>
        <w:t>50</w:t>
      </w:r>
      <w:r>
        <w:rPr>
          <w:rFonts w:hint="eastAsia"/>
        </w:rPr>
        <w:t>英镑纸币上的公众争论，想必他会感到“心好累”。</w:t>
      </w:r>
    </w:p>
    <w:p w14:paraId="03D39498" w14:textId="77777777" w:rsidR="00A728A9" w:rsidRDefault="00A728A9" w:rsidP="00A728A9"/>
    <w:p w14:paraId="66F833C1" w14:textId="77777777" w:rsidR="00A728A9" w:rsidRDefault="00A728A9" w:rsidP="00A728A9">
      <w:r>
        <w:t>It may hardly seem to matter. Cash accounts for just a third of retail purchases by volume in Britain. Within a decade it will be used for just 16%, according to UK Finance, a trade body. The £50 note is used least of all: there are more than twice as many tenners in circulation and six times as many twenties. Few cash machines dispense them. Shopkeepers distrust them. With the exception of crooks, the only group that uses £50 notes in any number is tourists, so the sensible thing may be to choose an ambassador easily recognisable by visitors. William Shakespeare, perhaps—or, since the Bard used to feature on the £20 note, maybe Peppa Pig.</w:t>
      </w:r>
    </w:p>
    <w:p w14:paraId="5AE65737" w14:textId="77777777" w:rsidR="00A728A9" w:rsidRDefault="00A728A9" w:rsidP="00A728A9"/>
    <w:p w14:paraId="51ACCC98" w14:textId="77777777" w:rsidR="00A728A9" w:rsidRDefault="00A728A9" w:rsidP="00A728A9">
      <w:pPr>
        <w:rPr>
          <w:rFonts w:hint="eastAsia"/>
        </w:rPr>
      </w:pPr>
      <w:r>
        <w:rPr>
          <w:rFonts w:hint="eastAsia"/>
        </w:rPr>
        <w:t>这似乎不是什么要紧的事。在英国，现金消费仅占零售总额的三分之一。行业组织英国金融（</w:t>
      </w:r>
      <w:r>
        <w:rPr>
          <w:rFonts w:hint="eastAsia"/>
        </w:rPr>
        <w:t>UK Finance</w:t>
      </w:r>
      <w:r>
        <w:rPr>
          <w:rFonts w:hint="eastAsia"/>
        </w:rPr>
        <w:t>）预计，十年内这一比例会萎缩至</w:t>
      </w:r>
      <w:r>
        <w:rPr>
          <w:rFonts w:hint="eastAsia"/>
        </w:rPr>
        <w:t>16%</w:t>
      </w:r>
      <w:r>
        <w:rPr>
          <w:rFonts w:hint="eastAsia"/>
        </w:rPr>
        <w:t>。其中</w:t>
      </w:r>
      <w:r>
        <w:rPr>
          <w:rFonts w:hint="eastAsia"/>
        </w:rPr>
        <w:t>50</w:t>
      </w:r>
      <w:r>
        <w:rPr>
          <w:rFonts w:hint="eastAsia"/>
        </w:rPr>
        <w:t>英镑面额的纸币用得最少：其流通量只有</w:t>
      </w:r>
      <w:r>
        <w:rPr>
          <w:rFonts w:hint="eastAsia"/>
        </w:rPr>
        <w:t>10</w:t>
      </w:r>
      <w:r>
        <w:rPr>
          <w:rFonts w:hint="eastAsia"/>
        </w:rPr>
        <w:t>英镑纸币的不到一半、</w:t>
      </w:r>
      <w:r>
        <w:rPr>
          <w:rFonts w:hint="eastAsia"/>
        </w:rPr>
        <w:t>20</w:t>
      </w:r>
      <w:r>
        <w:rPr>
          <w:rFonts w:hint="eastAsia"/>
        </w:rPr>
        <w:t>英镑纸币的六分之一。自动取款机很少提供</w:t>
      </w:r>
      <w:r>
        <w:rPr>
          <w:rFonts w:hint="eastAsia"/>
        </w:rPr>
        <w:t>50</w:t>
      </w:r>
      <w:r>
        <w:rPr>
          <w:rFonts w:hint="eastAsia"/>
        </w:rPr>
        <w:t>英镑纸币。商家觉得它们真假难辨。除了骗子，唯一大量使用</w:t>
      </w:r>
      <w:r>
        <w:rPr>
          <w:rFonts w:hint="eastAsia"/>
        </w:rPr>
        <w:t>50</w:t>
      </w:r>
      <w:r>
        <w:rPr>
          <w:rFonts w:hint="eastAsia"/>
        </w:rPr>
        <w:t>英镑纸币的就是游客了，因此明智之举可能是选一个游客容易认出的“大使”。或许可以是莎士比亚，不过这位大诗人曾经登上过</w:t>
      </w:r>
      <w:r>
        <w:rPr>
          <w:rFonts w:hint="eastAsia"/>
        </w:rPr>
        <w:t>20</w:t>
      </w:r>
      <w:r>
        <w:rPr>
          <w:rFonts w:hint="eastAsia"/>
        </w:rPr>
        <w:t>英镑纸币，所以或许还可以用小猪佩奇。</w:t>
      </w:r>
    </w:p>
    <w:p w14:paraId="6D31C778" w14:textId="77777777" w:rsidR="00A728A9" w:rsidRDefault="00A728A9" w:rsidP="00A728A9"/>
    <w:p w14:paraId="29BE4825" w14:textId="77777777" w:rsidR="00A728A9" w:rsidRDefault="00A728A9" w:rsidP="00A728A9">
      <w:r>
        <w:t>Some countries avoid controversy by settling on a single unifying figure. India features only Mahatma Gandhi on every denomination, South Africa only Nelson Mandela, and China only Mao Zedong. Another solution is to avoid humans altogether. The Bank of Ireland, which issues sterling in Northern Ireland, a province with deep fissures, puts a whiskey distillery on the back of every note except the £100, which has a university. Euro notes feature made-up bridges. Norway takes it to the extreme by pixellating its notes to such a degree that they resemble websites from 1993.</w:t>
      </w:r>
    </w:p>
    <w:p w14:paraId="03E28F88" w14:textId="77777777" w:rsidR="00A728A9" w:rsidRDefault="00A728A9" w:rsidP="00A728A9"/>
    <w:p w14:paraId="25A910F3" w14:textId="77777777" w:rsidR="00A728A9" w:rsidRDefault="00A728A9" w:rsidP="00A728A9">
      <w:pPr>
        <w:rPr>
          <w:rFonts w:hint="eastAsia"/>
        </w:rPr>
      </w:pPr>
      <w:r>
        <w:rPr>
          <w:rFonts w:hint="eastAsia"/>
        </w:rPr>
        <w:t>一些国家为避免争议，统一采用一位人物。比如，印度所有面额的钞票上都是甘地，南非只有曼德拉，中国只有毛泽东。另一个解决办法是完全避开人物。爱尔兰银行在分裂严重的英属北爱尔兰地区发行的英镑除了</w:t>
      </w:r>
      <w:r>
        <w:rPr>
          <w:rFonts w:hint="eastAsia"/>
        </w:rPr>
        <w:t>100</w:t>
      </w:r>
      <w:r>
        <w:rPr>
          <w:rFonts w:hint="eastAsia"/>
        </w:rPr>
        <w:t>英镑面额的背面是所大学外，其余纸币背面印的都是一家威士忌酒厂。欧元纸币的背面图案是虚构的桥梁。挪威更是登峰造极，它将纸币图案像素化，模糊程度都赶上</w:t>
      </w:r>
      <w:r>
        <w:rPr>
          <w:rFonts w:hint="eastAsia"/>
        </w:rPr>
        <w:t>1993</w:t>
      </w:r>
      <w:r>
        <w:rPr>
          <w:rFonts w:hint="eastAsia"/>
        </w:rPr>
        <w:t>年时的网站了。</w:t>
      </w:r>
    </w:p>
    <w:p w14:paraId="61FC0B20" w14:textId="77777777" w:rsidR="00A728A9" w:rsidRDefault="00A728A9" w:rsidP="00A728A9"/>
    <w:p w14:paraId="1D43A418" w14:textId="77777777" w:rsidR="00A728A9" w:rsidRDefault="00A728A9" w:rsidP="00A728A9">
      <w:r>
        <w:t>But since British passions have been aroused by a note that few ever use, why not simply produce more? An £84 note could feature George Orwell. A series of £60s could depict the Beatles. A note worth £9¾ might show Harry, Hermione and Ron. Postal authorities throughout the world produce novelty stamps. Central banks may as well follow suit.</w:t>
      </w:r>
    </w:p>
    <w:p w14:paraId="46FADB8D" w14:textId="77777777" w:rsidR="00A728A9" w:rsidRDefault="00A728A9" w:rsidP="00A728A9"/>
    <w:p w14:paraId="20C577DB" w14:textId="77777777" w:rsidR="00A728A9" w:rsidRDefault="00A728A9" w:rsidP="00A728A9">
      <w:pPr>
        <w:rPr>
          <w:rFonts w:hint="eastAsia"/>
        </w:rPr>
      </w:pPr>
      <w:r>
        <w:rPr>
          <w:rFonts w:hint="eastAsia"/>
        </w:rPr>
        <w:t>但既然激起英国人热情的是一张鲜有人用的纸币，那为什么不干脆多出一些这类纸币呢？一张</w:t>
      </w:r>
      <w:r>
        <w:rPr>
          <w:rFonts w:hint="eastAsia"/>
        </w:rPr>
        <w:t>84</w:t>
      </w:r>
      <w:r>
        <w:rPr>
          <w:rFonts w:hint="eastAsia"/>
        </w:rPr>
        <w:t>英镑面额的纸币可以采用乔治·奥威尔的肖像。一套</w:t>
      </w:r>
      <w:r>
        <w:rPr>
          <w:rFonts w:hint="eastAsia"/>
        </w:rPr>
        <w:t>60</w:t>
      </w:r>
      <w:r>
        <w:rPr>
          <w:rFonts w:hint="eastAsia"/>
        </w:rPr>
        <w:t>英镑面额的纸币可以印上甲壳虫乐队。一张</w:t>
      </w:r>
      <w:r>
        <w:rPr>
          <w:rFonts w:hint="eastAsia"/>
        </w:rPr>
        <w:t>9</w:t>
      </w:r>
      <w:r>
        <w:rPr>
          <w:rFonts w:hint="eastAsia"/>
        </w:rPr>
        <w:t>¾英镑面额的纸币可以印上哈利、赫敏和罗恩。全世界的邮政机构都在发行各种新奇的邮票，各国央行不妨也效仿下。</w:t>
      </w:r>
    </w:p>
    <w:p w14:paraId="5293D8E9" w14:textId="77777777" w:rsidR="00A728A9" w:rsidRDefault="00A728A9" w:rsidP="00A728A9"/>
    <w:p w14:paraId="0CF54002" w14:textId="77777777" w:rsidR="00A728A9" w:rsidRDefault="00A728A9" w:rsidP="00A728A9">
      <w:r>
        <w:t>These could be produced in such small quantities as to render them instant collectors’ items, thereby reducing the problems of fraud and nuisance. (America’s $2 bill is rarely seen, partly because its unique design tempts people to hoard it.) The Bank of England might even toy with selling them at a premium. The European Central Bank allows the production of €0 notes as novelty items. In April the city of Trier produced such a note featuring its most famous son, Karl Marx. It cost €3.</w:t>
      </w:r>
    </w:p>
    <w:p w14:paraId="37A54CA4" w14:textId="77777777" w:rsidR="00A728A9" w:rsidRDefault="00A728A9" w:rsidP="00A728A9"/>
    <w:p w14:paraId="5B7A0718" w14:textId="77777777" w:rsidR="00A728A9" w:rsidRDefault="00A728A9" w:rsidP="00A728A9">
      <w:pPr>
        <w:rPr>
          <w:rFonts w:hint="eastAsia"/>
        </w:rPr>
      </w:pPr>
      <w:r>
        <w:rPr>
          <w:rFonts w:hint="eastAsia"/>
        </w:rPr>
        <w:t>这些纸币的发行量可以很小，让它们一面世就成为人们的收藏品，从而减少造假和其他麻烦。（</w:t>
      </w:r>
      <w:r>
        <w:rPr>
          <w:rFonts w:hint="eastAsia"/>
        </w:rPr>
        <w:t>2</w:t>
      </w:r>
      <w:r>
        <w:rPr>
          <w:rFonts w:hint="eastAsia"/>
        </w:rPr>
        <w:t>美元纸币现在很少见，部分原因是它设计独特，吸引人们将它收藏起来。）英国央行甚至可以考虑溢价出售这些纸币。欧洲央行准许发</w:t>
      </w:r>
      <w:r>
        <w:rPr>
          <w:rFonts w:hint="eastAsia"/>
        </w:rPr>
        <w:lastRenderedPageBreak/>
        <w:t>行</w:t>
      </w:r>
      <w:r>
        <w:rPr>
          <w:rFonts w:hint="eastAsia"/>
        </w:rPr>
        <w:t>0</w:t>
      </w:r>
      <w:r>
        <w:rPr>
          <w:rFonts w:hint="eastAsia"/>
        </w:rPr>
        <w:t>欧元这样的新奇纸币。今年</w:t>
      </w:r>
      <w:r>
        <w:rPr>
          <w:rFonts w:hint="eastAsia"/>
        </w:rPr>
        <w:t>4</w:t>
      </w:r>
      <w:r>
        <w:rPr>
          <w:rFonts w:hint="eastAsia"/>
        </w:rPr>
        <w:t>月，德国特里尔市（</w:t>
      </w:r>
      <w:r>
        <w:rPr>
          <w:rFonts w:hint="eastAsia"/>
        </w:rPr>
        <w:t>Trier</w:t>
      </w:r>
      <w:r>
        <w:rPr>
          <w:rFonts w:hint="eastAsia"/>
        </w:rPr>
        <w:t>）就发行了这样一款纸币，上面印着当地最有名的人物——马克思。它售价</w:t>
      </w:r>
      <w:r>
        <w:rPr>
          <w:rFonts w:hint="eastAsia"/>
        </w:rPr>
        <w:t>3</w:t>
      </w:r>
      <w:r>
        <w:rPr>
          <w:rFonts w:hint="eastAsia"/>
        </w:rPr>
        <w:t>欧元。</w:t>
      </w:r>
    </w:p>
    <w:p w14:paraId="44673E4B" w14:textId="77777777" w:rsidR="00A728A9" w:rsidRDefault="00A728A9" w:rsidP="00A728A9">
      <w:pPr>
        <w:pStyle w:val="1"/>
      </w:pPr>
      <w:r>
        <w:t>Death and glory: All he surveyed</w:t>
      </w:r>
    </w:p>
    <w:p w14:paraId="47CDAD45" w14:textId="77777777" w:rsidR="00A728A9" w:rsidRDefault="00A728A9" w:rsidP="00A728A9">
      <w:r>
        <w:t>Napoleon’s journey from sublime to ridiculous</w:t>
      </w:r>
    </w:p>
    <w:p w14:paraId="387D0ABB" w14:textId="77777777" w:rsidR="00A728A9" w:rsidRDefault="00A728A9" w:rsidP="00A728A9">
      <w:pPr>
        <w:rPr>
          <w:rFonts w:hint="eastAsia"/>
        </w:rPr>
      </w:pPr>
      <w:r>
        <w:rPr>
          <w:rFonts w:hint="eastAsia"/>
        </w:rPr>
        <w:t>死亡和荣耀：所有他经历的</w:t>
      </w:r>
    </w:p>
    <w:p w14:paraId="30117988" w14:textId="77777777" w:rsidR="00A728A9" w:rsidRDefault="00A728A9" w:rsidP="00A728A9">
      <w:pPr>
        <w:rPr>
          <w:rFonts w:hint="eastAsia"/>
        </w:rPr>
      </w:pPr>
      <w:r>
        <w:rPr>
          <w:rFonts w:hint="eastAsia"/>
        </w:rPr>
        <w:t>拿破仑从崇高到荒谬的人生之旅</w:t>
      </w:r>
    </w:p>
    <w:p w14:paraId="297028D4" w14:textId="77777777" w:rsidR="00A728A9" w:rsidRDefault="00A728A9" w:rsidP="00A728A9">
      <w:r>
        <w:t xml:space="preserve">20181103 books and arts </w:t>
      </w:r>
      <w:r>
        <w:rPr>
          <w:rFonts w:ascii="Segoe UI Emoji" w:hAnsi="Segoe UI Emoji" w:cs="Segoe UI Emoji"/>
        </w:rPr>
        <w:t>🇬🇧</w:t>
      </w:r>
      <w:r>
        <w:t xml:space="preserve"> English Version</w:t>
      </w:r>
    </w:p>
    <w:p w14:paraId="3C7960C2" w14:textId="77777777" w:rsidR="00A728A9" w:rsidRDefault="00A728A9" w:rsidP="00A728A9"/>
    <w:p w14:paraId="1781C19B" w14:textId="77777777" w:rsidR="00A728A9" w:rsidRDefault="00A728A9" w:rsidP="00A728A9">
      <w:r>
        <w:t>Napoleon: A Life. By Adam Zamoyski. Basic Books; 784 pages; $40. William Collins; £30.</w:t>
      </w:r>
    </w:p>
    <w:p w14:paraId="67ED0397" w14:textId="77777777" w:rsidR="00A728A9" w:rsidRDefault="00A728A9" w:rsidP="00A728A9"/>
    <w:p w14:paraId="0AAF9F1C" w14:textId="77777777" w:rsidR="00A728A9" w:rsidRDefault="00A728A9" w:rsidP="00A728A9">
      <w:r>
        <w:t>IF YOU HAVE ever been confused about exactly what Napoleon was doing in Russia in 1812, you are in good company. He was, too. As his army arrived in Lithuania, en route to Moscow, fury overtook him. “I am already in Wilna,” he said, “and I still don’t know what we are fighting over.”</w:t>
      </w:r>
    </w:p>
    <w:p w14:paraId="0E77B431" w14:textId="77777777" w:rsidR="00A728A9" w:rsidRDefault="00A728A9" w:rsidP="00A728A9">
      <w:pPr>
        <w:rPr>
          <w:rFonts w:hint="eastAsia"/>
        </w:rPr>
      </w:pPr>
      <w:r>
        <w:rPr>
          <w:rFonts w:hint="eastAsia"/>
        </w:rPr>
        <w:t>如果你曾经对</w:t>
      </w:r>
      <w:r>
        <w:rPr>
          <w:rFonts w:hint="eastAsia"/>
        </w:rPr>
        <w:t>1812</w:t>
      </w:r>
      <w:r>
        <w:rPr>
          <w:rFonts w:hint="eastAsia"/>
        </w:rPr>
        <w:t>年的拿破仑在俄国究竟做什么而感到困惑的话，那你不是一个人。因为他也是（感到困惑）。当他的军队抵达立陶宛，前往莫斯科时，他充满愤怒。他说，“我已经到威尔纳了，但我仍然不知道我们在为什么而战。”</w:t>
      </w:r>
    </w:p>
    <w:p w14:paraId="21486610" w14:textId="77777777" w:rsidR="00A728A9" w:rsidRDefault="00A728A9" w:rsidP="00A728A9"/>
    <w:p w14:paraId="7180385F" w14:textId="77777777" w:rsidR="00A728A9" w:rsidRDefault="00A728A9" w:rsidP="00A728A9">
      <w:r>
        <w:t>A historian writing about Napoleon, as Adam Zamoyski does in this magnificent new biography, faces many challenges, not least the scale of the subject. Napoleon’s stature might have been modest but, for good and ill, his achievements were vast. He unfurled the map of France from Rome to Amsterdam, assembled the staggering 600,000-strong Grande Armée, then watched it become more petite by the day as it was ravaged by frostbite, sickness and one of the worst-ever military disasters.</w:t>
      </w:r>
    </w:p>
    <w:p w14:paraId="5EFF7611" w14:textId="77777777" w:rsidR="00A728A9" w:rsidRDefault="00A728A9" w:rsidP="00A728A9"/>
    <w:p w14:paraId="09615733" w14:textId="77777777" w:rsidR="00A728A9" w:rsidRDefault="00A728A9" w:rsidP="00A728A9">
      <w:pPr>
        <w:rPr>
          <w:rFonts w:hint="eastAsia"/>
        </w:rPr>
      </w:pPr>
      <w:r>
        <w:rPr>
          <w:rFonts w:hint="eastAsia"/>
        </w:rPr>
        <w:t>正如亚当·扎莫伊斯基（</w:t>
      </w:r>
      <w:r>
        <w:rPr>
          <w:rFonts w:hint="eastAsia"/>
        </w:rPr>
        <w:t>Adam Zamoyski</w:t>
      </w:r>
      <w:r>
        <w:rPr>
          <w:rFonts w:hint="eastAsia"/>
        </w:rPr>
        <w:t>）在这本宏伟的新传记中所做的那样，一位历史学家在撰写有关拿破仑的著作时，面临着许多挑战，尤其是这个主题的规模。拿破仑的地位也许不高，但无论好坏，他的成就都是巨大的。他展开已包括从罗马到阿姆斯特丹的法国地图，集结了惊人的的</w:t>
      </w:r>
      <w:r>
        <w:rPr>
          <w:rFonts w:hint="eastAsia"/>
        </w:rPr>
        <w:t>60</w:t>
      </w:r>
      <w:r>
        <w:rPr>
          <w:rFonts w:hint="eastAsia"/>
        </w:rPr>
        <w:t>万大军，然后看着它一天天变得越来越小，因为它被冻伤、疾病和史上最严重的军事灾难之一所蹂躏。</w:t>
      </w:r>
    </w:p>
    <w:p w14:paraId="765AFE04" w14:textId="77777777" w:rsidR="00A728A9" w:rsidRDefault="00A728A9" w:rsidP="00A728A9"/>
    <w:p w14:paraId="1BCFCC07" w14:textId="77777777" w:rsidR="00A728A9" w:rsidRDefault="00A728A9" w:rsidP="00A728A9">
      <w:r>
        <w:t>Then there is the overwhelming mass of literature, including a monumental work published this year by Michael Broers, another distinguished historian. Earlier accounts of Napoleon’s life were less reputable. A comet, say some, streaked across the sky at his birth. At his death Goethe gushingly likened him to a “demi-god”. Others have portrayed him as a violent monster. Humbug, says Mr Zamoyski. Napoleon was neither demon nor deity. He was a man, with great talents and great flaws, often intertwined.</w:t>
      </w:r>
    </w:p>
    <w:p w14:paraId="0DD2E3AA" w14:textId="77777777" w:rsidR="00A728A9" w:rsidRDefault="00A728A9" w:rsidP="00A728A9"/>
    <w:p w14:paraId="6E74B04B" w14:textId="77777777" w:rsidR="00A728A9" w:rsidRDefault="00A728A9" w:rsidP="00A728A9">
      <w:pPr>
        <w:rPr>
          <w:rFonts w:hint="eastAsia"/>
        </w:rPr>
      </w:pPr>
      <w:r>
        <w:rPr>
          <w:rFonts w:hint="eastAsia"/>
        </w:rPr>
        <w:t>此外，还有大量的文学作品，包括另一位著名历史学家迈克尔·布鲁尔斯（</w:t>
      </w:r>
      <w:r>
        <w:rPr>
          <w:rFonts w:hint="eastAsia"/>
        </w:rPr>
        <w:t>Michael Broers</w:t>
      </w:r>
      <w:r>
        <w:rPr>
          <w:rFonts w:hint="eastAsia"/>
        </w:rPr>
        <w:t>）今年出版的一部巨著。关于拿破仑生平的早期报道不那么可信。有人说，他出生时彗星划过天空。在他去世时，歌德滔滔不绝地把他比作一个“半神”。其他人把他描绘成一个暴力怪物。扎莫伊斯基认为这些都是骗人的。拿破仑既不是恶魔，也不是神。他是个才华和缺点都很突出的人，经常交织在一起。</w:t>
      </w:r>
    </w:p>
    <w:p w14:paraId="0D9C2EA7" w14:textId="77777777" w:rsidR="00A728A9" w:rsidRDefault="00A728A9" w:rsidP="00A728A9"/>
    <w:p w14:paraId="3BB66475" w14:textId="77777777" w:rsidR="00A728A9" w:rsidRDefault="00A728A9" w:rsidP="00A728A9">
      <w:r>
        <w:t>For the commander who caused the deaths of hundreds of thousands of troops was also the ruler who forbade corporal punishment in his schools. The brilliant logistician who shod an army, and unrolled the roads that halved travel times across France, also had baffling practical blind spots. In Egypt his men—lacking water bottles—died of thirst. In Russia they were reduced to cutting meat from still-living horses, lest it freeze. A dazzlingly charismatic warrior in the field, at home Napoleon was considerably less stylish. At court he was gauche and ill at ease; as one visitor noted, he “picked his nose very much”.</w:t>
      </w:r>
    </w:p>
    <w:p w14:paraId="5F38A149" w14:textId="77777777" w:rsidR="00A728A9" w:rsidRDefault="00A728A9" w:rsidP="00A728A9"/>
    <w:p w14:paraId="1A9063FC" w14:textId="77777777" w:rsidR="00A728A9" w:rsidRDefault="00A728A9" w:rsidP="00A728A9">
      <w:pPr>
        <w:rPr>
          <w:rFonts w:hint="eastAsia"/>
        </w:rPr>
      </w:pPr>
      <w:r>
        <w:rPr>
          <w:rFonts w:hint="eastAsia"/>
        </w:rPr>
        <w:lastRenderedPageBreak/>
        <w:t>他既是造成数十万士兵死亡的指挥官，同时也是禁止学校体罚的统治者。这位杰出的运输家不仅指挥了一支军队，还开辟了将法国旅行时间减半的道路，但他也有令人困惑的实际盲点。在埃及，他的人因无水可喝，干渴而死。在俄国，他的军队减员，为了防止马被冻死，只能从还活着的马身上割肉。在战场上，拿破仑是一名魅力超凡的战士，但在国内，他却不那么时髦。在宫廷里，他举止笨拙，局促不安；正如一位来访者所说，他“经常抠鼻子”。</w:t>
      </w:r>
    </w:p>
    <w:p w14:paraId="305874B1" w14:textId="77777777" w:rsidR="00A728A9" w:rsidRDefault="00A728A9" w:rsidP="00A728A9"/>
    <w:p w14:paraId="4C818257" w14:textId="77777777" w:rsidR="00A728A9" w:rsidRDefault="00A728A9" w:rsidP="00A728A9">
      <w:r>
        <w:t>As Mr Zamoyski deftly shows, the arc of his life spanned similar contrasts. Napoleon Bonaparte, the Emperor of the French, started out as the sallow-skinned, underwhelming, Italian-speaking Napoleone Buonaparte from Corsica. Sent away to become a military cadet, as a lonely young man he got into a habit of secluding himself for hours, reading improving works and writing dull ones. “Clisson et Eugénie” was a novella about a young man of lofty ideals who becomes a soldier and whose “victories followed one after the other”. Mr Zamoyski (who, unlike his subject, writes beautifully) calls it “a psychoanalyst’s feast”. It is also awful.</w:t>
      </w:r>
    </w:p>
    <w:p w14:paraId="1F722DDB" w14:textId="77777777" w:rsidR="00A728A9" w:rsidRDefault="00A728A9" w:rsidP="00A728A9"/>
    <w:p w14:paraId="7A55F3C3" w14:textId="77777777" w:rsidR="00A728A9" w:rsidRDefault="00A728A9" w:rsidP="00A728A9">
      <w:pPr>
        <w:rPr>
          <w:rFonts w:hint="eastAsia"/>
        </w:rPr>
      </w:pPr>
      <w:r>
        <w:rPr>
          <w:rFonts w:hint="eastAsia"/>
        </w:rPr>
        <w:t>正如扎莫伊斯基巧妙展示的那样，他的人生轨迹充满了类似的对比。法国皇帝拿破仑·波拿巴（</w:t>
      </w:r>
      <w:r>
        <w:rPr>
          <w:rFonts w:hint="eastAsia"/>
        </w:rPr>
        <w:t>Napoleon Bonaparte</w:t>
      </w:r>
      <w:r>
        <w:rPr>
          <w:rFonts w:hint="eastAsia"/>
        </w:rPr>
        <w:t>）最初是来自科西嘉岛的、皮肤苍白、相貌平平的、讲意大利语的拿破仑·波拿巴（</w:t>
      </w:r>
      <w:r>
        <w:rPr>
          <w:rFonts w:hint="eastAsia"/>
        </w:rPr>
        <w:t>Napoleone Buonaparte</w:t>
      </w:r>
      <w:r>
        <w:rPr>
          <w:rFonts w:hint="eastAsia"/>
        </w:rPr>
        <w:t>）。他被送去当军校学员，作为一个孤独的年轻人，他养成了将自己隔离几个小时的习惯，以阅读精进的作品和写作沉闷的作品。《克里松与欧也尼》是一部中篇小说，讲述了一个有着崇高理想的年轻人当兵，“胜利接踵而至”的故事。扎莫伊斯基（与拿破仑不同，他的文笔优美）称之为“精神分析学家的盛宴”。这也很可怕。</w:t>
      </w:r>
    </w:p>
    <w:p w14:paraId="4E756B70" w14:textId="77777777" w:rsidR="00A728A9" w:rsidRDefault="00A728A9" w:rsidP="00A728A9"/>
    <w:p w14:paraId="09A77B3C" w14:textId="77777777" w:rsidR="00A728A9" w:rsidRDefault="00A728A9" w:rsidP="00A728A9">
      <w:r>
        <w:t>And prescient. The victories did follow one after another. Even in a book on the imperial scale of Mr Zamoyski’s, Bonaparte’s rise is a rapid blur. Within a few chapters he moves from lowly bit-part in Corsica, to queller of crowds in Paris, to preening victor in Italy, then on, and on…By the age of 28, he was a nationally feted general. By his mid-30s, he was an emperor who had declared victories from Italy to Egypt.</w:t>
      </w:r>
    </w:p>
    <w:p w14:paraId="792F7493" w14:textId="77777777" w:rsidR="00A728A9" w:rsidRDefault="00A728A9" w:rsidP="00A728A9"/>
    <w:p w14:paraId="2C982C0E" w14:textId="77777777" w:rsidR="00A728A9" w:rsidRDefault="00A728A9" w:rsidP="00A728A9">
      <w:pPr>
        <w:rPr>
          <w:rFonts w:hint="eastAsia"/>
        </w:rPr>
      </w:pPr>
      <w:r>
        <w:rPr>
          <w:rFonts w:hint="eastAsia"/>
        </w:rPr>
        <w:t>该书确有先见之明。胜利确实接踵而来。即使是在扎莫伊斯基的巨著中，波拿巴的崛起也是迅速模糊的。在短短的几章里，他从科西嘉的卑微的小角色，到巴黎的群众镇压者，再到意大利的胜利者，然后，等等。。。</w:t>
      </w:r>
      <w:r>
        <w:rPr>
          <w:rFonts w:hint="eastAsia"/>
        </w:rPr>
        <w:t>28</w:t>
      </w:r>
      <w:r>
        <w:rPr>
          <w:rFonts w:hint="eastAsia"/>
        </w:rPr>
        <w:t>岁时他已是一个受国人追捧的将军。到了</w:t>
      </w:r>
      <w:r>
        <w:rPr>
          <w:rFonts w:hint="eastAsia"/>
        </w:rPr>
        <w:t>30</w:t>
      </w:r>
      <w:r>
        <w:rPr>
          <w:rFonts w:hint="eastAsia"/>
        </w:rPr>
        <w:t>多岁，他成为皇帝，从意大利到埃及无往不胜。</w:t>
      </w:r>
    </w:p>
    <w:p w14:paraId="64DEEA47" w14:textId="77777777" w:rsidR="00A728A9" w:rsidRDefault="00A728A9" w:rsidP="00A728A9"/>
    <w:p w14:paraId="56CE93C9" w14:textId="77777777" w:rsidR="00A728A9" w:rsidRDefault="00A728A9" w:rsidP="00A728A9">
      <w:r>
        <w:t>Note that word “declare”. If Napoleon’s followers sometimes exaggerated his brilliance, that is nothing compared with his own hyperbole. He wrote his dispatches with the florid creativity he had lavished on “Clisson et Eugénie”. The bodies of dead French soldiers vanished; the corpses of enemies piled up. The phrase “to lie like a bulletin” entered common speech.</w:t>
      </w:r>
    </w:p>
    <w:p w14:paraId="4E0878BC" w14:textId="77777777" w:rsidR="00A728A9" w:rsidRDefault="00A728A9" w:rsidP="00A728A9"/>
    <w:p w14:paraId="360CA1A9" w14:textId="77777777" w:rsidR="00A728A9" w:rsidRDefault="00A728A9" w:rsidP="00A728A9">
      <w:pPr>
        <w:rPr>
          <w:rFonts w:hint="eastAsia"/>
        </w:rPr>
      </w:pPr>
      <w:r>
        <w:rPr>
          <w:rFonts w:hint="eastAsia"/>
        </w:rPr>
        <w:t>注意“</w:t>
      </w:r>
      <w:r>
        <w:rPr>
          <w:rFonts w:hint="eastAsia"/>
        </w:rPr>
        <w:t>declare</w:t>
      </w:r>
      <w:r>
        <w:rPr>
          <w:rFonts w:hint="eastAsia"/>
        </w:rPr>
        <w:t>”这个单词。如果拿破仑的追随者有时夸大他的才华，那么与他自己的夸张相比，就不足为虑了。他以他在《克莱森与尤金妮》上挥霍的华丽创意撰写了他的见闻。死去的法国士兵的尸体消失了；敌人的尸体堆积如山。短语“像公告一样撒谎”进入了日常用语。</w:t>
      </w:r>
    </w:p>
    <w:p w14:paraId="1DA29050" w14:textId="77777777" w:rsidR="00A728A9" w:rsidRDefault="00A728A9" w:rsidP="00A728A9"/>
    <w:p w14:paraId="0086FE38" w14:textId="77777777" w:rsidR="00A728A9" w:rsidRDefault="00A728A9" w:rsidP="00A728A9">
      <w:r>
        <w:t>But not everything could be rewritten. Eventually the French started to grow disgruntled with relentless war. Rumbles of disapproval were heard in Paris. Upon Napoleon’s return from Russia, balls were held in the capital in an attempt to raise spirits. Instead, as soldiers who had lost legs, arms, noses and ears to frostbite stumped about the dance floors, they resulted in scenes of Goya-ish grotesquerie.</w:t>
      </w:r>
    </w:p>
    <w:p w14:paraId="55D363D0" w14:textId="77777777" w:rsidR="00A728A9" w:rsidRDefault="00A728A9" w:rsidP="00A728A9"/>
    <w:p w14:paraId="29A9089E" w14:textId="77777777" w:rsidR="00A728A9" w:rsidRDefault="00A728A9" w:rsidP="00A728A9">
      <w:pPr>
        <w:rPr>
          <w:rFonts w:hint="eastAsia"/>
        </w:rPr>
      </w:pPr>
      <w:r>
        <w:rPr>
          <w:rFonts w:hint="eastAsia"/>
        </w:rPr>
        <w:t>但并非所有事情都可以改写。最终法国人开始对残酷的战争感到不满。在巴黎出现了不满的声音。拿破仑从俄国回来后，在首都举行舞会，以鼓舞士气。然而，由于冻伤而失去了双腿、手臂、鼻子和耳朵的士兵们在舞池里踉踉跄跄地走动时，却出现了戈雅式的怪诞场景。</w:t>
      </w:r>
    </w:p>
    <w:p w14:paraId="54BC6379" w14:textId="77777777" w:rsidR="00A728A9" w:rsidRDefault="00A728A9" w:rsidP="00A728A9"/>
    <w:p w14:paraId="5A40FD23" w14:textId="77777777" w:rsidR="00A728A9" w:rsidRDefault="00A728A9" w:rsidP="00A728A9">
      <w:r>
        <w:rPr>
          <w:rFonts w:hint="eastAsia"/>
        </w:rPr>
        <w:t>“</w:t>
      </w:r>
      <w:r>
        <w:t xml:space="preserve">From the sublime to the ridiculous”, Napoleon had announced on the return from that disastrous campaign, “there is but one step.” He was right. Not long afterwards, the former ruler of all France, who once cut a swathe through Europe, was </w:t>
      </w:r>
      <w:r>
        <w:lastRenderedPageBreak/>
        <w:t>demoted to rule only Elba—reduced to “swishing with his stick at the flowers” as he walked through his garden.</w:t>
      </w:r>
    </w:p>
    <w:p w14:paraId="0A3BFBF0" w14:textId="77777777" w:rsidR="00A728A9" w:rsidRDefault="00A728A9" w:rsidP="00A728A9"/>
    <w:p w14:paraId="3A3CDFF5" w14:textId="77777777" w:rsidR="00A728A9" w:rsidRDefault="00A728A9" w:rsidP="00A728A9">
      <w:pPr>
        <w:rPr>
          <w:rFonts w:hint="eastAsia"/>
        </w:rPr>
      </w:pPr>
      <w:r>
        <w:rPr>
          <w:rFonts w:hint="eastAsia"/>
        </w:rPr>
        <w:t>“从崇高到荒谬，只有一步。”拿破仑在那次灾难性的战役结束后回来时说道。他是对的。不久之后，这位曾经横扫欧洲的法国前统治者，被贬到只能统治埃尔巴——当他走过自己的花园时，他只能“用手杖扫着花”。</w:t>
      </w:r>
    </w:p>
    <w:p w14:paraId="1E20CEE1" w14:textId="77777777" w:rsidR="00A728A9" w:rsidRDefault="00A728A9" w:rsidP="00A728A9">
      <w:pPr>
        <w:pStyle w:val="1"/>
      </w:pPr>
      <w:r>
        <w:t>Free exchange: A hard place</w:t>
      </w:r>
    </w:p>
    <w:p w14:paraId="6BAD475B" w14:textId="77777777" w:rsidR="00A728A9" w:rsidRDefault="00A728A9" w:rsidP="00A728A9">
      <w:r>
        <w:t>The path to economic development is growing more treacherous, again</w:t>
      </w:r>
    </w:p>
    <w:p w14:paraId="7197620B" w14:textId="77777777" w:rsidR="00A728A9" w:rsidRDefault="00A728A9" w:rsidP="00A728A9">
      <w:pPr>
        <w:rPr>
          <w:rFonts w:hint="eastAsia"/>
        </w:rPr>
      </w:pPr>
      <w:r>
        <w:rPr>
          <w:rFonts w:hint="eastAsia"/>
        </w:rPr>
        <w:t>自由交流：艰难之境</w:t>
      </w:r>
    </w:p>
    <w:p w14:paraId="57994717" w14:textId="77777777" w:rsidR="00A728A9" w:rsidRDefault="00A728A9" w:rsidP="00A728A9">
      <w:pPr>
        <w:rPr>
          <w:rFonts w:hint="eastAsia"/>
        </w:rPr>
      </w:pPr>
      <w:r>
        <w:rPr>
          <w:rFonts w:hint="eastAsia"/>
        </w:rPr>
        <w:t>谋求经济发展的道路又一次变得愈发艰险</w:t>
      </w:r>
    </w:p>
    <w:p w14:paraId="2E492A61" w14:textId="77777777" w:rsidR="00A728A9" w:rsidRDefault="00A728A9" w:rsidP="00A728A9">
      <w:r>
        <w:t xml:space="preserve">20181103 finance and economics </w:t>
      </w:r>
      <w:r>
        <w:rPr>
          <w:rFonts w:ascii="Segoe UI Emoji" w:hAnsi="Segoe UI Emoji" w:cs="Segoe UI Emoji"/>
        </w:rPr>
        <w:t>🇬🇧</w:t>
      </w:r>
      <w:r>
        <w:t xml:space="preserve"> English Version</w:t>
      </w:r>
    </w:p>
    <w:p w14:paraId="059D081B" w14:textId="77777777" w:rsidR="00A728A9" w:rsidRDefault="00A728A9" w:rsidP="00A728A9"/>
    <w:p w14:paraId="1A3FF37D" w14:textId="27410D04" w:rsidR="00A728A9" w:rsidRDefault="00A728A9" w:rsidP="00A728A9">
      <w:r>
        <w:t>IN THE 1990S economists had almost given up on the developing world. Although individual countries, like Singapore or South Korea, occasionally scaled the income ladder, the overall picture was, in the words of Lant Pritchett, a development economist at Harvard University, “divergence, big-time” between advanced economies and the rest. Then the scene changed. From the late 1990s global trade grew explosively, and the gap between the rich and the rest closed fast. Poverty tumbled. The share of people living on no more than $1.90 a day (at purchasing-power parity) fell from 36% in 1990 to just 10% in 2015. It would be the best of news if this trend could be maintained. Sadly, convergence seems to be slowing. That is bad news for Africa in particular.</w:t>
      </w:r>
    </w:p>
    <w:p w14:paraId="226CBAFC" w14:textId="77777777" w:rsidR="00A728A9" w:rsidRDefault="00A728A9" w:rsidP="00A728A9"/>
    <w:p w14:paraId="404E0E58" w14:textId="77777777" w:rsidR="00A728A9" w:rsidRDefault="00A728A9" w:rsidP="00A728A9">
      <w:pPr>
        <w:rPr>
          <w:rFonts w:hint="eastAsia"/>
        </w:rPr>
      </w:pPr>
      <w:r>
        <w:rPr>
          <w:rFonts w:hint="eastAsia"/>
        </w:rPr>
        <w:t>上世纪</w:t>
      </w:r>
      <w:r>
        <w:rPr>
          <w:rFonts w:hint="eastAsia"/>
        </w:rPr>
        <w:t>90</w:t>
      </w:r>
      <w:r>
        <w:rPr>
          <w:rFonts w:hint="eastAsia"/>
        </w:rPr>
        <w:t>年代，经济学家几乎已经对发展中国家不抱希望。尽管个别国家如新加坡和韩国偶尔还是会在收入阶梯上更上一层楼，但若论及总体局面，用哈佛大学的发展经济学家兰特·普利切特（</w:t>
      </w:r>
      <w:r>
        <w:rPr>
          <w:rFonts w:hint="eastAsia"/>
        </w:rPr>
        <w:t>Lant Pritchett</w:t>
      </w:r>
      <w:r>
        <w:rPr>
          <w:rFonts w:hint="eastAsia"/>
        </w:rPr>
        <w:t>）的话来说，就是发达经济体与其余地区之间“严重趋异”。自那之后，形势发生了改变。</w:t>
      </w:r>
      <w:r>
        <w:rPr>
          <w:rFonts w:hint="eastAsia"/>
        </w:rPr>
        <w:t>90</w:t>
      </w:r>
      <w:r>
        <w:rPr>
          <w:rFonts w:hint="eastAsia"/>
        </w:rPr>
        <w:t>年代末以来，全球贸易呈爆炸式增长，富国与其余国家之间的差距迅速缩小。贫困率急剧下跌。每日生活费不超过</w:t>
      </w:r>
      <w:r>
        <w:rPr>
          <w:rFonts w:hint="eastAsia"/>
        </w:rPr>
        <w:t>1.90</w:t>
      </w:r>
      <w:r>
        <w:rPr>
          <w:rFonts w:hint="eastAsia"/>
        </w:rPr>
        <w:t>美元（按购买力平价计算）的人口占比从</w:t>
      </w:r>
      <w:r>
        <w:rPr>
          <w:rFonts w:hint="eastAsia"/>
        </w:rPr>
        <w:t>1990</w:t>
      </w:r>
      <w:r>
        <w:rPr>
          <w:rFonts w:hint="eastAsia"/>
        </w:rPr>
        <w:t>年的</w:t>
      </w:r>
      <w:r>
        <w:rPr>
          <w:rFonts w:hint="eastAsia"/>
        </w:rPr>
        <w:t>36%</w:t>
      </w:r>
      <w:r>
        <w:rPr>
          <w:rFonts w:hint="eastAsia"/>
        </w:rPr>
        <w:t>降到</w:t>
      </w:r>
      <w:r>
        <w:rPr>
          <w:rFonts w:hint="eastAsia"/>
        </w:rPr>
        <w:t>2015</w:t>
      </w:r>
      <w:r>
        <w:rPr>
          <w:rFonts w:hint="eastAsia"/>
        </w:rPr>
        <w:t>年的仅</w:t>
      </w:r>
      <w:r>
        <w:rPr>
          <w:rFonts w:hint="eastAsia"/>
        </w:rPr>
        <w:t>10%</w:t>
      </w:r>
      <w:r>
        <w:rPr>
          <w:rFonts w:hint="eastAsia"/>
        </w:rPr>
        <w:t>。如果这种趋势能够保持，那是再好不过的了。可惜，趋同的速度似乎正在放慢。这对非洲来说尤其是个坏消息。</w:t>
      </w:r>
    </w:p>
    <w:p w14:paraId="0D8913AC" w14:textId="77777777" w:rsidR="00A728A9" w:rsidRDefault="00A728A9" w:rsidP="00A728A9"/>
    <w:p w14:paraId="5EC46ED2" w14:textId="77777777" w:rsidR="00A728A9" w:rsidRDefault="00A728A9" w:rsidP="00A728A9">
      <w:r>
        <w:t>The path to becoming a rich country usually runs through industrialisation, supported by opening up to trade and developing export industries. Trade facilitates technology transfer. Global markets weed out all but the most productive firms and allow even companies from small countries to scale up using techniques such as mass production.</w:t>
      </w:r>
    </w:p>
    <w:p w14:paraId="30DC571D" w14:textId="77777777" w:rsidR="00A728A9" w:rsidRDefault="00A728A9" w:rsidP="00A728A9"/>
    <w:p w14:paraId="1006D1CC" w14:textId="77777777" w:rsidR="00A728A9" w:rsidRDefault="00A728A9" w:rsidP="00A728A9">
      <w:pPr>
        <w:rPr>
          <w:rFonts w:hint="eastAsia"/>
        </w:rPr>
      </w:pPr>
      <w:r>
        <w:rPr>
          <w:rFonts w:hint="eastAsia"/>
        </w:rPr>
        <w:t>成为富裕国家的途径通常都是在开放贸易和发展出口产业的支持下开展工业化。贸易促进了技术转移。在全球市场的淘洗下，只有效率最高的企业留存下来；此外，由于这个市场的存在，即使小国的公司也可以凭借大批量生产等手段扩大规模。</w:t>
      </w:r>
    </w:p>
    <w:p w14:paraId="70AB45EA" w14:textId="77777777" w:rsidR="00A728A9" w:rsidRDefault="00A728A9" w:rsidP="00A728A9"/>
    <w:p w14:paraId="75A614CC" w14:textId="77777777" w:rsidR="00A728A9" w:rsidRDefault="00A728A9" w:rsidP="00A728A9">
      <w:r>
        <w:t>Historically, few poor countries had stable, growth-oriented governments for long enough to build a broad, competitive industrial base. But in recent decades the once-exclusive club of fast-growing economies welcomed scores of new members, ushered in by the rapid growth in trade associated with the emergence of global supply chains. Supply-chain trade allowed countries to sidestep the arduous process of building an industrial base from the ground up. Cheap labour and proximity to big markets were often enough to lure foreign plants. The growth of China, sitting at the heart of Factory Asia, served as a “force multiplier”. It also shifted the world’s economic centre of gravity towards Asia’s poorer economies, and sparked a commodity boom that buoyed parts of the emerging world not linked into supply-chain networks—notably Latin America and parts of Africa.</w:t>
      </w:r>
    </w:p>
    <w:p w14:paraId="7F78BA6F" w14:textId="77777777" w:rsidR="00A728A9" w:rsidRDefault="00A728A9" w:rsidP="00A728A9"/>
    <w:p w14:paraId="55953CEB" w14:textId="77777777" w:rsidR="00A728A9" w:rsidRDefault="00A728A9" w:rsidP="00A728A9">
      <w:pPr>
        <w:rPr>
          <w:rFonts w:hint="eastAsia"/>
        </w:rPr>
      </w:pPr>
      <w:r>
        <w:rPr>
          <w:rFonts w:hint="eastAsia"/>
        </w:rPr>
        <w:t>从历史上看，几乎没有哪个贫穷国家有过稳定的、以增长为导向而执政时间又足够长的政府，以让它们建立起广泛而具竞争力的工业基础。但近几十年来，全球供应链的形成推动贸易迅速增长，曾经是某些国家专属的“快速增长</w:t>
      </w:r>
      <w:r>
        <w:rPr>
          <w:rFonts w:hint="eastAsia"/>
        </w:rPr>
        <w:lastRenderedPageBreak/>
        <w:t>俱乐部”迎来了许多新成员。供应链贸易让各国绕过了从头开始打造工业基础的艰辛过程。廉价劳动力和毗邻大型市场这两点往往就足以吸引外国公司前来建厂。处于“亚洲工厂”核心的中国的增长起到了“力量倍增器”的作用。它也使得世界经济的重心向较贫穷的亚洲经济体倾斜，并引发了一轮大宗商品繁荣期，提振了新兴世界中没有接入供应链网络的那部分地区，特别是拉美和非洲部分地区。</w:t>
      </w:r>
    </w:p>
    <w:p w14:paraId="594EE24E" w14:textId="77777777" w:rsidR="00A728A9" w:rsidRDefault="00A728A9" w:rsidP="00A728A9"/>
    <w:p w14:paraId="424CA97F" w14:textId="77777777" w:rsidR="00A728A9" w:rsidRDefault="00A728A9" w:rsidP="00A728A9">
      <w:r>
        <w:t>A quarter of a century on, the limits of this development miracle are increasingly clear. Incomes in the poorer parts of Asia and Europe surged towards those in America (see chart). Elsewhere, there was less convergence. Indeed, in Latin America and Africa recent income growth did not fully make up the ground lost during the tumultuous 1980s and 1990s, and real output per person is once again falling compared with that in America. The end of convergence would be bleak news for Africa, where incomes are lowest. The share of Africans who are extremely poor fell from 54% in 1981 to 41% in 2015. But because the population has grown so rapidly the number of poor Africans has increased.</w:t>
      </w:r>
    </w:p>
    <w:p w14:paraId="120F3AD7" w14:textId="77777777" w:rsidR="00A728A9" w:rsidRDefault="00A728A9" w:rsidP="00A728A9"/>
    <w:p w14:paraId="6D510B71" w14:textId="77777777" w:rsidR="00A728A9" w:rsidRDefault="00A728A9" w:rsidP="00A728A9">
      <w:pPr>
        <w:rPr>
          <w:rFonts w:hint="eastAsia"/>
        </w:rPr>
      </w:pPr>
      <w:r>
        <w:rPr>
          <w:rFonts w:hint="eastAsia"/>
        </w:rPr>
        <w:t>25</w:t>
      </w:r>
      <w:r>
        <w:rPr>
          <w:rFonts w:hint="eastAsia"/>
        </w:rPr>
        <w:t>年后，这种发展奇迹的局限日益清晰。亚洲及欧洲较贫穷地区的收入水平飙升，逐步向美国看齐（见图表）。其他地方则未出现这种程度的趋同。事实上，拉美和非洲近些年收入水平虽见提升，但并未完全恢复到动荡的八九十年代之前的水平，而且人均实际产出相较于美国也再次下降。对于收入水平垫底的非洲来说，趋同进程的终结是个令人沮丧的消息。非洲极度贫困人口的占比在</w:t>
      </w:r>
      <w:r>
        <w:rPr>
          <w:rFonts w:hint="eastAsia"/>
        </w:rPr>
        <w:t>1981</w:t>
      </w:r>
      <w:r>
        <w:rPr>
          <w:rFonts w:hint="eastAsia"/>
        </w:rPr>
        <w:t>年为</w:t>
      </w:r>
      <w:r>
        <w:rPr>
          <w:rFonts w:hint="eastAsia"/>
        </w:rPr>
        <w:t>54%</w:t>
      </w:r>
      <w:r>
        <w:rPr>
          <w:rFonts w:hint="eastAsia"/>
        </w:rPr>
        <w:t>，到</w:t>
      </w:r>
      <w:r>
        <w:rPr>
          <w:rFonts w:hint="eastAsia"/>
        </w:rPr>
        <w:t>2015</w:t>
      </w:r>
      <w:r>
        <w:rPr>
          <w:rFonts w:hint="eastAsia"/>
        </w:rPr>
        <w:t>年降到了</w:t>
      </w:r>
      <w:r>
        <w:rPr>
          <w:rFonts w:hint="eastAsia"/>
        </w:rPr>
        <w:t>41%</w:t>
      </w:r>
      <w:r>
        <w:rPr>
          <w:rFonts w:hint="eastAsia"/>
        </w:rPr>
        <w:t>。但由于人口急剧增长，当地贫困人口数量上升。</w:t>
      </w:r>
    </w:p>
    <w:p w14:paraId="5930D6E0" w14:textId="77777777" w:rsidR="00A728A9" w:rsidRDefault="00A728A9" w:rsidP="00A728A9"/>
    <w:p w14:paraId="41B02DB6" w14:textId="77777777" w:rsidR="00A728A9" w:rsidRDefault="00A728A9" w:rsidP="00A728A9"/>
    <w:p w14:paraId="1ED66CE5" w14:textId="77777777" w:rsidR="00A728A9" w:rsidRDefault="00A728A9" w:rsidP="00A728A9">
      <w:r>
        <w:t>Most countries languishing on the lower rungs of the development ladder place their hopes in replicating China’s experience. Industrialisation in East Asia has followed a “flying geese” pattern: as leading economies become more advanced and wages rise, less sophisticated production jobs shift to poorer places with lower labour costs. China benefited in this way from growth in South Korea and Taiwan. And as Chinese workers have become more expensive, some firms have shifted jobs again, for example to Vietnam. Perhaps rising wages in emerging Asia will eventually push manufacturers to look to Africa for cheap labour.</w:t>
      </w:r>
    </w:p>
    <w:p w14:paraId="231C5580" w14:textId="77777777" w:rsidR="00A728A9" w:rsidRDefault="00A728A9" w:rsidP="00A728A9"/>
    <w:p w14:paraId="1108CDD8" w14:textId="77777777" w:rsidR="00A728A9" w:rsidRDefault="00A728A9" w:rsidP="00A728A9">
      <w:pPr>
        <w:rPr>
          <w:rFonts w:hint="eastAsia"/>
        </w:rPr>
      </w:pPr>
      <w:r>
        <w:rPr>
          <w:rFonts w:hint="eastAsia"/>
        </w:rPr>
        <w:t>那些在发展阶梯的底端裹足不前的国家大多希望复制中国的经验。东亚各国的工业化遵循的是一种“雁行模式”：随着领先的经济体变得愈加发达及工资水平上涨，那些不那么精密复杂的生产岗位会转移到劳动力成本更低的较贫穷地区。中国就是这样从韩国和台湾的发展中获益的。而随着中国劳动力成本上升，一些企业又再一次将生产岗位转移到像越南这样的国家。也许亚洲新兴经济体工资的上涨最终会推动制造商向非洲寻求廉价劳动力。</w:t>
      </w:r>
    </w:p>
    <w:p w14:paraId="19CD8FBE" w14:textId="77777777" w:rsidR="00A728A9" w:rsidRDefault="00A728A9" w:rsidP="00A728A9"/>
    <w:p w14:paraId="7E102F4E" w14:textId="77777777" w:rsidR="00A728A9" w:rsidRDefault="00A728A9" w:rsidP="00A728A9">
      <w:r>
        <w:t>But it could be a long wait. As Ewout Frankema of Wageningen University in the Netherlands and Marlous van Waijenburg of the University of Michigan note in a recent paper, the flow of jobs from more advanced to less advanced economies depends in part on a very wide wage gap. During the early 20th century, when textile producers in Japan challenged British manufacturers, wages in the former were roughly an eighth of those in the latter, for example. In most African countries wages are around a third of those in newly industrialising countries such as Vietnam and Bangladesh.</w:t>
      </w:r>
    </w:p>
    <w:p w14:paraId="4DF3C7E2" w14:textId="77777777" w:rsidR="00A728A9" w:rsidRDefault="00A728A9" w:rsidP="00A728A9"/>
    <w:p w14:paraId="1C480F62" w14:textId="77777777" w:rsidR="00A728A9" w:rsidRDefault="00A728A9" w:rsidP="00A728A9">
      <w:pPr>
        <w:rPr>
          <w:rFonts w:hint="eastAsia"/>
        </w:rPr>
      </w:pPr>
      <w:r>
        <w:rPr>
          <w:rFonts w:hint="eastAsia"/>
        </w:rPr>
        <w:t>但这可能会是一场漫长的等待。正如荷兰瓦格宁根大学（</w:t>
      </w:r>
      <w:r>
        <w:rPr>
          <w:rFonts w:hint="eastAsia"/>
        </w:rPr>
        <w:t>Wageningen University</w:t>
      </w:r>
      <w:r>
        <w:rPr>
          <w:rFonts w:hint="eastAsia"/>
        </w:rPr>
        <w:t>）的伊沃特·弗兰克玛（</w:t>
      </w:r>
      <w:r>
        <w:rPr>
          <w:rFonts w:hint="eastAsia"/>
        </w:rPr>
        <w:t>Ewout Frankema</w:t>
      </w:r>
      <w:r>
        <w:rPr>
          <w:rFonts w:hint="eastAsia"/>
        </w:rPr>
        <w:t>）和密歇根大学的马洛斯·范瓦詹博格（</w:t>
      </w:r>
      <w:r>
        <w:rPr>
          <w:rFonts w:hint="eastAsia"/>
        </w:rPr>
        <w:t>Marlous van Waijenburg</w:t>
      </w:r>
      <w:r>
        <w:rPr>
          <w:rFonts w:hint="eastAsia"/>
        </w:rPr>
        <w:t>）在近期发表的一篇论文中指出的那样，工作岗位是否从较发达经济体流向欠发达经济体，一定程度上取决于两者是否存在非常大的工资差距。例如，</w:t>
      </w:r>
      <w:r>
        <w:rPr>
          <w:rFonts w:hint="eastAsia"/>
        </w:rPr>
        <w:t>20</w:t>
      </w:r>
      <w:r>
        <w:rPr>
          <w:rFonts w:hint="eastAsia"/>
        </w:rPr>
        <w:t>世纪初日本纺织品生产商向英国制造商发起挑战之时，前者的工资大致相当于后者的八分之一。而非洲大多数国家的工资大约是越南和孟加拉等新近开展工业化国家的三分之一。</w:t>
      </w:r>
    </w:p>
    <w:p w14:paraId="1382D3C2" w14:textId="77777777" w:rsidR="00A728A9" w:rsidRDefault="00A728A9" w:rsidP="00A728A9"/>
    <w:p w14:paraId="1D0272F3" w14:textId="77777777" w:rsidR="00A728A9" w:rsidRDefault="00A728A9" w:rsidP="00A728A9">
      <w:r>
        <w:t>Growth potential</w:t>
      </w:r>
    </w:p>
    <w:p w14:paraId="020093F8" w14:textId="77777777" w:rsidR="00A728A9" w:rsidRDefault="00A728A9" w:rsidP="00A728A9"/>
    <w:p w14:paraId="6B3953B4" w14:textId="77777777" w:rsidR="00A728A9" w:rsidRDefault="00A728A9" w:rsidP="00A728A9">
      <w:pPr>
        <w:rPr>
          <w:rFonts w:hint="eastAsia"/>
        </w:rPr>
      </w:pPr>
      <w:r>
        <w:rPr>
          <w:rFonts w:hint="eastAsia"/>
        </w:rPr>
        <w:t>增长潜力</w:t>
      </w:r>
    </w:p>
    <w:p w14:paraId="114D0C98" w14:textId="77777777" w:rsidR="00A728A9" w:rsidRDefault="00A728A9" w:rsidP="00A728A9"/>
    <w:p w14:paraId="53E8D27F" w14:textId="77777777" w:rsidR="00A728A9" w:rsidRDefault="00A728A9" w:rsidP="00A728A9">
      <w:r>
        <w:t>That gap might be too small to offset the costs of poor infrastructure and low labour productivity. There are exceptions, such as Ethiopia, where wages are much lower than in emerging Asia and where value-added in manufacturing has risen sharply over the past half-decade as a share of GDP. Yet it is still only 5.6% of GDP, tiny by global standards. And a recent study by Chris Blattman of the University of Chicago and Stefan Dercon of Oxford University suggests that Ethiopia is attracting the dregs of industrial work. Its factory workers earn no more than their compatriots in other sectors, and their health is worse.</w:t>
      </w:r>
    </w:p>
    <w:p w14:paraId="25E04394" w14:textId="77777777" w:rsidR="00A728A9" w:rsidRDefault="00A728A9" w:rsidP="00A728A9"/>
    <w:p w14:paraId="278D5EC2" w14:textId="77777777" w:rsidR="00A728A9" w:rsidRDefault="00A728A9" w:rsidP="00A728A9">
      <w:pPr>
        <w:rPr>
          <w:rFonts w:hint="eastAsia"/>
        </w:rPr>
      </w:pPr>
      <w:r>
        <w:rPr>
          <w:rFonts w:hint="eastAsia"/>
        </w:rPr>
        <w:t>这点儿工资差距也许不足以抵消基础设施薄弱、劳动生产率低下带来的成本。倒是也有例外，比如埃塞俄比亚：该国工资水平远低于亚洲新兴经济体，过去五年来制造业附加值占</w:t>
      </w:r>
      <w:r>
        <w:rPr>
          <w:rFonts w:hint="eastAsia"/>
        </w:rPr>
        <w:t>GDP</w:t>
      </w:r>
      <w:r>
        <w:rPr>
          <w:rFonts w:hint="eastAsia"/>
        </w:rPr>
        <w:t>的比重也急剧上升。然而这个占比仍旧仅为</w:t>
      </w:r>
      <w:r>
        <w:rPr>
          <w:rFonts w:hint="eastAsia"/>
        </w:rPr>
        <w:t>5.6%</w:t>
      </w:r>
      <w:r>
        <w:rPr>
          <w:rFonts w:hint="eastAsia"/>
        </w:rPr>
        <w:t>，按全球标准来看是个小数字。而且，芝加哥大学的克里斯·布拉特曼（</w:t>
      </w:r>
      <w:r>
        <w:rPr>
          <w:rFonts w:hint="eastAsia"/>
        </w:rPr>
        <w:t>Chris Blattman</w:t>
      </w:r>
      <w:r>
        <w:rPr>
          <w:rFonts w:hint="eastAsia"/>
        </w:rPr>
        <w:t>）和牛津大学的斯特凡·德尔康（</w:t>
      </w:r>
      <w:r>
        <w:rPr>
          <w:rFonts w:hint="eastAsia"/>
        </w:rPr>
        <w:t>Stefan Dercon</w:t>
      </w:r>
      <w:r>
        <w:rPr>
          <w:rFonts w:hint="eastAsia"/>
        </w:rPr>
        <w:t>）近期的一项研究显示，埃塞俄比亚吸引来的都是工业领域内没人愿意干的边角工作。该国的工厂工人挣得并不比其他行业里的同胞多，但健康状况更差。</w:t>
      </w:r>
    </w:p>
    <w:p w14:paraId="7578F1B8" w14:textId="77777777" w:rsidR="00A728A9" w:rsidRDefault="00A728A9" w:rsidP="00A728A9"/>
    <w:p w14:paraId="3BDE175B" w14:textId="77777777" w:rsidR="00A728A9" w:rsidRDefault="00A728A9" w:rsidP="00A728A9">
      <w:r>
        <w:t>Africa faces other obstacles, too. Its governments are mostly weaker than those in developing Asia. Slowing growth in global trade and rich-world protectionism will not help. Nor will economic weakness in China, which hoovers up lots of African exports. Robots, too, will erode the attraction of cheap labour.</w:t>
      </w:r>
    </w:p>
    <w:p w14:paraId="5232CD1B" w14:textId="77777777" w:rsidR="00A728A9" w:rsidRDefault="00A728A9" w:rsidP="00A728A9"/>
    <w:p w14:paraId="01F376DB" w14:textId="77777777" w:rsidR="00A728A9" w:rsidRDefault="00A728A9" w:rsidP="00A728A9">
      <w:pPr>
        <w:rPr>
          <w:rFonts w:hint="eastAsia"/>
        </w:rPr>
      </w:pPr>
      <w:r>
        <w:rPr>
          <w:rFonts w:hint="eastAsia"/>
        </w:rPr>
        <w:t>非洲还面临其他难关。非洲国家政府的能力大多比亚洲发展中国家和地区的政府弱。全球贸易增长放缓以及富裕国家的贸易保护主义也是个问题。吸收了大量非洲出口的中国经济疲软，可谓雪上加霜。机器人也会令廉价劳动力的吸引力逐渐失色。</w:t>
      </w:r>
    </w:p>
    <w:p w14:paraId="74234E34" w14:textId="77777777" w:rsidR="00A728A9" w:rsidRDefault="00A728A9" w:rsidP="00A728A9"/>
    <w:p w14:paraId="097C05E6" w14:textId="77777777" w:rsidR="00A728A9" w:rsidRDefault="00A728A9" w:rsidP="00A728A9">
      <w:r>
        <w:t>Industrialisation is not the only route to development. Exporting business services has helped India to grow fast. But the benefits to such growth have been limited; roughly 70m Indians remain in extreme poverty. And as Poonam Gupta of the World Bank and Barry Eichengreen of the University of California, Berkeley, have noted, India’s services exports are uniquely large, and higher than economic fundamentals would predict, suggesting that its experience will prove hard to imitate. Natural resources can also power an economic boom. Botswana, Africa’s greatest development success story, depends heavily on diamonds, for instance. But as Mr Frankema and Ms van Waijenburg point out, growing populations mean that resource riches will have to be spread more thinly—and this is assuming that elites do not grab the lot. Botswana, notably, has one of the least dense populations in the world.</w:t>
      </w:r>
    </w:p>
    <w:p w14:paraId="75FB0D69" w14:textId="77777777" w:rsidR="00A728A9" w:rsidRDefault="00A728A9" w:rsidP="00A728A9"/>
    <w:p w14:paraId="3B3E7293" w14:textId="77777777" w:rsidR="00A728A9" w:rsidRDefault="00A728A9" w:rsidP="00A728A9">
      <w:pPr>
        <w:rPr>
          <w:rFonts w:hint="eastAsia"/>
        </w:rPr>
      </w:pPr>
      <w:r>
        <w:rPr>
          <w:rFonts w:hint="eastAsia"/>
        </w:rPr>
        <w:t>工业化并不是唯一的发展之路。印度就通过出口商业服务实现了快速增长。但这种增长带来的益处有限：约</w:t>
      </w:r>
      <w:r>
        <w:rPr>
          <w:rFonts w:hint="eastAsia"/>
        </w:rPr>
        <w:t>7000</w:t>
      </w:r>
      <w:r>
        <w:rPr>
          <w:rFonts w:hint="eastAsia"/>
        </w:rPr>
        <w:t>万印度人仍处在极度贫困状态。而且，正如世界银行的普纳姆·古普塔（</w:t>
      </w:r>
      <w:r>
        <w:rPr>
          <w:rFonts w:hint="eastAsia"/>
        </w:rPr>
        <w:t>Poonam Gupta</w:t>
      </w:r>
      <w:r>
        <w:rPr>
          <w:rFonts w:hint="eastAsia"/>
        </w:rPr>
        <w:t>）和加州大学伯克利分校的巴里·艾肯格林（</w:t>
      </w:r>
      <w:r>
        <w:rPr>
          <w:rFonts w:hint="eastAsia"/>
        </w:rPr>
        <w:t>Barry Eichengreen</w:t>
      </w:r>
      <w:r>
        <w:rPr>
          <w:rFonts w:hint="eastAsia"/>
        </w:rPr>
        <w:t>）指出的那样，印度的服务出口有着绝无仅有的庞大规模，且高于基于经济基本面的预测，这表明印度的经验将难以效仿。自然资源也可能推动经济繁荣。例如非洲最成功的发展案例——博茨瓦纳——就严重依赖钻石。但就如弗兰克玛和范瓦詹博格指出的那样，随着人口增多，资源带来的财富也会被摊薄——这还是在假定财富不被精英阶层独吞的情况下。值得注意的是，博茨瓦纳是全世界人口密度最低的地方之一。</w:t>
      </w:r>
    </w:p>
    <w:p w14:paraId="65BE4DF0" w14:textId="77777777" w:rsidR="00A728A9" w:rsidRDefault="00A728A9" w:rsidP="00A728A9"/>
    <w:p w14:paraId="50C0D68A" w14:textId="77777777" w:rsidR="00A728A9" w:rsidRDefault="00A728A9" w:rsidP="00A728A9">
      <w:r>
        <w:t>Africa’s case is not hopeless. Few economists predicted the emerging world’s growth spurt. But the path to development may be getting steeper once more. To make progress the continent’s governments must improve education and economic institutions. Rich countries, for their part, should be lowering, not raising, barriers to trade and migration, which prevent Africans from playing a full part in the world economy. The fate of billions is at stake.</w:t>
      </w:r>
    </w:p>
    <w:p w14:paraId="10F34A9F" w14:textId="77777777" w:rsidR="00A728A9" w:rsidRDefault="00A728A9" w:rsidP="00A728A9"/>
    <w:p w14:paraId="60826B1C" w14:textId="77777777" w:rsidR="00A728A9" w:rsidRDefault="00A728A9" w:rsidP="00A728A9">
      <w:pPr>
        <w:rPr>
          <w:rFonts w:hint="eastAsia"/>
        </w:rPr>
      </w:pPr>
      <w:r>
        <w:rPr>
          <w:rFonts w:hint="eastAsia"/>
        </w:rPr>
        <w:t>非洲并不是希望全无。当初几乎没有经济学家成功预测到新兴世界会突飞猛进。但如今发展之路也许又一次变得更险峻了。要取得进步，非洲各国政府必须改善教育及经济制度。而富裕国家则应降低而不是提高贸易和移民的壁垒，从而保障非洲人在全球经济中充分发挥作用。亿万非洲人民的命运已岌岌可危。</w:t>
      </w:r>
    </w:p>
    <w:p w14:paraId="48307D26" w14:textId="77777777" w:rsidR="00A728A9" w:rsidRDefault="00A728A9" w:rsidP="00A728A9">
      <w:pPr>
        <w:pStyle w:val="1"/>
      </w:pPr>
      <w:r>
        <w:lastRenderedPageBreak/>
        <w:t>Ubernomics: A hard bargain</w:t>
      </w:r>
    </w:p>
    <w:p w14:paraId="073DEAD5" w14:textId="77777777" w:rsidR="00A728A9" w:rsidRDefault="00A728A9" w:rsidP="00A728A9">
      <w:r>
        <w:t>The externalities of ride-hailing may be larger than previously thought</w:t>
      </w:r>
    </w:p>
    <w:p w14:paraId="6D66A08D" w14:textId="77777777" w:rsidR="00A728A9" w:rsidRDefault="00A728A9" w:rsidP="00A728A9">
      <w:pPr>
        <w:rPr>
          <w:rFonts w:hint="eastAsia"/>
        </w:rPr>
      </w:pPr>
      <w:r>
        <w:rPr>
          <w:rFonts w:hint="eastAsia"/>
        </w:rPr>
        <w:t>优步经济学：便宜的代价</w:t>
      </w:r>
    </w:p>
    <w:p w14:paraId="152A43C0" w14:textId="77777777" w:rsidR="00A728A9" w:rsidRDefault="00A728A9" w:rsidP="00A728A9">
      <w:pPr>
        <w:rPr>
          <w:rFonts w:hint="eastAsia"/>
        </w:rPr>
      </w:pPr>
      <w:r>
        <w:rPr>
          <w:rFonts w:hint="eastAsia"/>
        </w:rPr>
        <w:t>网约车的外部性可能比人们先前以为的要大</w:t>
      </w:r>
    </w:p>
    <w:p w14:paraId="1175E06A" w14:textId="77777777" w:rsidR="00A728A9" w:rsidRDefault="00A728A9" w:rsidP="00A728A9">
      <w:r>
        <w:t xml:space="preserve">20181103 finance and economics </w:t>
      </w:r>
      <w:r>
        <w:rPr>
          <w:rFonts w:ascii="Segoe UI Emoji" w:hAnsi="Segoe UI Emoji" w:cs="Segoe UI Emoji"/>
        </w:rPr>
        <w:t>🇬🇧</w:t>
      </w:r>
      <w:r>
        <w:t xml:space="preserve"> English Version</w:t>
      </w:r>
    </w:p>
    <w:p w14:paraId="5859489B" w14:textId="77777777" w:rsidR="00A728A9" w:rsidRDefault="00A728A9" w:rsidP="00A728A9"/>
    <w:p w14:paraId="74433B9F" w14:textId="77777777" w:rsidR="00A728A9" w:rsidRDefault="00A728A9" w:rsidP="00A728A9">
      <w:r>
        <w:t>ECONOMISTS HAVE always been fond of Uber. Its willingness to battle incumbents, use of technology to match buyers and sellers, and embrace of “surge” pricing to balance supply and demand make the ride-hailing giant a dismal scientist’s dream. Steven Levitt, the author of the bestselling “Freakonomics”, called it “the embodiment of what the economists would like the economy to look like”. But if economists subjected Uber and its competitors to a cost-benefit analysis, they might not be so impressed.</w:t>
      </w:r>
    </w:p>
    <w:p w14:paraId="52533062" w14:textId="77777777" w:rsidR="00A728A9" w:rsidRDefault="00A728A9" w:rsidP="00A728A9"/>
    <w:p w14:paraId="5C73EF8C" w14:textId="77777777" w:rsidR="00A728A9" w:rsidRDefault="00A728A9" w:rsidP="00A728A9">
      <w:pPr>
        <w:rPr>
          <w:rFonts w:hint="eastAsia"/>
        </w:rPr>
      </w:pPr>
      <w:r>
        <w:rPr>
          <w:rFonts w:hint="eastAsia"/>
        </w:rPr>
        <w:t>经济学家一直都青睐优步。它乐与既有企业竞争，利用科技匹配买卖双方，并积极采用“峰时定价”平衡供需——这个网约车巨头满足了经济学家的种种想象。畅销书《魔鬼经济学》（</w:t>
      </w:r>
      <w:r>
        <w:rPr>
          <w:rFonts w:hint="eastAsia"/>
        </w:rPr>
        <w:t>Freakonomics</w:t>
      </w:r>
      <w:r>
        <w:rPr>
          <w:rFonts w:hint="eastAsia"/>
        </w:rPr>
        <w:t>）的作者史蒂文·莱维特（</w:t>
      </w:r>
      <w:r>
        <w:rPr>
          <w:rFonts w:hint="eastAsia"/>
        </w:rPr>
        <w:t>Steven Levitt</w:t>
      </w:r>
      <w:r>
        <w:rPr>
          <w:rFonts w:hint="eastAsia"/>
        </w:rPr>
        <w:t>）称优步“体现了经济学家理想中的经济运行模式”。但是，经济学家如果对优步及其竞争对手做一番成本效益分析，可能就不会对它如此高看了。</w:t>
      </w:r>
    </w:p>
    <w:p w14:paraId="66B9C6CB" w14:textId="77777777" w:rsidR="00A728A9" w:rsidRDefault="00A728A9" w:rsidP="00A728A9"/>
    <w:p w14:paraId="000C3A08" w14:textId="77777777" w:rsidR="00A728A9" w:rsidRDefault="00A728A9" w:rsidP="00A728A9">
      <w:r>
        <w:t>This might surprise customers. A study in 2016 by researchers from Oxford University, the University of Chicago and Uber itself found sizeable benefits from ride-hailing services for consumers. Using data from 48m Uber trips taken in four American cities in 2015, they estimated the difference between how much customers were willing to pay and their actual fare. Each $1 spent on UberX rides generated a “consumer surplus” of $1.60. Across America, that surplus was estimated to be $6.8bn a year.</w:t>
      </w:r>
    </w:p>
    <w:p w14:paraId="701B080A" w14:textId="77777777" w:rsidR="00A728A9" w:rsidRDefault="00A728A9" w:rsidP="00A728A9"/>
    <w:p w14:paraId="58105E3F" w14:textId="77777777" w:rsidR="00A728A9" w:rsidRDefault="00A728A9" w:rsidP="00A728A9">
      <w:pPr>
        <w:rPr>
          <w:rFonts w:hint="eastAsia"/>
        </w:rPr>
      </w:pPr>
      <w:r>
        <w:rPr>
          <w:rFonts w:hint="eastAsia"/>
        </w:rPr>
        <w:t>这可能会让乘客意外。</w:t>
      </w:r>
      <w:r>
        <w:rPr>
          <w:rFonts w:hint="eastAsia"/>
        </w:rPr>
        <w:t>2016</w:t>
      </w:r>
      <w:r>
        <w:rPr>
          <w:rFonts w:hint="eastAsia"/>
        </w:rPr>
        <w:t>年，牛津大学、芝加哥大学以及优步自己的研究人员的一项联合研究发现，消费者从网约车服务中的获益很可观。他们根据</w:t>
      </w:r>
      <w:r>
        <w:rPr>
          <w:rFonts w:hint="eastAsia"/>
        </w:rPr>
        <w:t>2015</w:t>
      </w:r>
      <w:r>
        <w:rPr>
          <w:rFonts w:hint="eastAsia"/>
        </w:rPr>
        <w:t>年优步在美国四个城市的</w:t>
      </w:r>
      <w:r>
        <w:rPr>
          <w:rFonts w:hint="eastAsia"/>
        </w:rPr>
        <w:t>4800</w:t>
      </w:r>
      <w:r>
        <w:rPr>
          <w:rFonts w:hint="eastAsia"/>
        </w:rPr>
        <w:t>万次出行数据，估计了顾客愿意支付的车费与实际车费之间的差额。搭乘</w:t>
      </w:r>
      <w:r>
        <w:rPr>
          <w:rFonts w:hint="eastAsia"/>
        </w:rPr>
        <w:t>UberX</w:t>
      </w:r>
      <w:r>
        <w:rPr>
          <w:rFonts w:hint="eastAsia"/>
        </w:rPr>
        <w:t>每花</w:t>
      </w:r>
      <w:r>
        <w:rPr>
          <w:rFonts w:hint="eastAsia"/>
        </w:rPr>
        <w:t>1</w:t>
      </w:r>
      <w:r>
        <w:rPr>
          <w:rFonts w:hint="eastAsia"/>
        </w:rPr>
        <w:t>美元就会产生</w:t>
      </w:r>
      <w:r>
        <w:rPr>
          <w:rFonts w:hint="eastAsia"/>
        </w:rPr>
        <w:t>1.60</w:t>
      </w:r>
      <w:r>
        <w:rPr>
          <w:rFonts w:hint="eastAsia"/>
        </w:rPr>
        <w:t>美元的“消费者剩余”。据估计，全美一年由此产生的消费者剩余为</w:t>
      </w:r>
      <w:r>
        <w:rPr>
          <w:rFonts w:hint="eastAsia"/>
        </w:rPr>
        <w:t>68</w:t>
      </w:r>
      <w:r>
        <w:rPr>
          <w:rFonts w:hint="eastAsia"/>
        </w:rPr>
        <w:t>亿美元。</w:t>
      </w:r>
    </w:p>
    <w:p w14:paraId="06FC6CAF" w14:textId="77777777" w:rsidR="00A728A9" w:rsidRDefault="00A728A9" w:rsidP="00A728A9"/>
    <w:p w14:paraId="1CE2283A" w14:textId="77777777" w:rsidR="00A728A9" w:rsidRDefault="00A728A9" w:rsidP="00A728A9">
      <w:r>
        <w:t>Drivers also benefit. Few sign up for lack of anything else, as is true of some gig work: in America roughly eight in ten have left another job to get behind the wheel. The typical American Uber driver makes $16 per hour ($10 after expenses), higher than the federal minimum wage. In London earnings after expenses come to £11 ($14) per hour and a recent survey found Uber drivers reporting higher levels of life satisfaction on average than other workers.</w:t>
      </w:r>
    </w:p>
    <w:p w14:paraId="2B2E0AD2" w14:textId="77777777" w:rsidR="00A728A9" w:rsidRDefault="00A728A9" w:rsidP="00A728A9"/>
    <w:p w14:paraId="2061D449" w14:textId="77777777" w:rsidR="00A728A9" w:rsidRDefault="00A728A9" w:rsidP="00A728A9">
      <w:pPr>
        <w:rPr>
          <w:rFonts w:hint="eastAsia"/>
        </w:rPr>
      </w:pPr>
      <w:r>
        <w:rPr>
          <w:rFonts w:hint="eastAsia"/>
        </w:rPr>
        <w:t>司机也从中受益。不像其他一些临时工作，极少有人是因为找不到其他工作而签约优步：在美国，大约</w:t>
      </w:r>
      <w:r>
        <w:rPr>
          <w:rFonts w:hint="eastAsia"/>
        </w:rPr>
        <w:t>80%</w:t>
      </w:r>
      <w:r>
        <w:rPr>
          <w:rFonts w:hint="eastAsia"/>
        </w:rPr>
        <w:t>的优步司机是辞掉了原来的工作去开网约车的。美国优步司机一般每小时挣</w:t>
      </w:r>
      <w:r>
        <w:rPr>
          <w:rFonts w:hint="eastAsia"/>
        </w:rPr>
        <w:t>16</w:t>
      </w:r>
      <w:r>
        <w:rPr>
          <w:rFonts w:hint="eastAsia"/>
        </w:rPr>
        <w:t>美元（扣除费用后为</w:t>
      </w:r>
      <w:r>
        <w:rPr>
          <w:rFonts w:hint="eastAsia"/>
        </w:rPr>
        <w:t>10</w:t>
      </w:r>
      <w:r>
        <w:rPr>
          <w:rFonts w:hint="eastAsia"/>
        </w:rPr>
        <w:t>美元），高于联邦最低工资。在伦敦，优步司机扣除费用后每小时收入为</w:t>
      </w:r>
      <w:r>
        <w:rPr>
          <w:rFonts w:hint="eastAsia"/>
        </w:rPr>
        <w:t>11</w:t>
      </w:r>
      <w:r>
        <w:rPr>
          <w:rFonts w:hint="eastAsia"/>
        </w:rPr>
        <w:t>英镑（</w:t>
      </w:r>
      <w:r>
        <w:rPr>
          <w:rFonts w:hint="eastAsia"/>
        </w:rPr>
        <w:t>14</w:t>
      </w:r>
      <w:r>
        <w:rPr>
          <w:rFonts w:hint="eastAsia"/>
        </w:rPr>
        <w:t>美元），而且当地一项近期调查发现，优步司机的生活满意度总体上高于其他劳动者。</w:t>
      </w:r>
    </w:p>
    <w:p w14:paraId="6419BE9F" w14:textId="77777777" w:rsidR="00A728A9" w:rsidRDefault="00A728A9" w:rsidP="00A728A9"/>
    <w:p w14:paraId="4AB2CC40" w14:textId="77777777" w:rsidR="00A728A9" w:rsidRDefault="00A728A9" w:rsidP="00A728A9">
      <w:r>
        <w:t>But against these benefits, there are costs to weigh. Far from reducing congestion by encouraging people to give up their cars, as many had hoped, ride-hailing seems to increase it. Bruce Schaller, a transport consultant, estimates that over half of all Uber and Lyft trips in big American cities would otherwise have been made on foot or by bike, bus, subway or train. He reckons that ride-hailing services add 2.8 vehicle miles of driving in those cities for every mile they subtract.</w:t>
      </w:r>
    </w:p>
    <w:p w14:paraId="4852A212" w14:textId="77777777" w:rsidR="00A728A9" w:rsidRDefault="00A728A9" w:rsidP="00A728A9"/>
    <w:p w14:paraId="252058D1" w14:textId="77777777" w:rsidR="00A728A9" w:rsidRDefault="00A728A9" w:rsidP="00A728A9">
      <w:pPr>
        <w:rPr>
          <w:rFonts w:hint="eastAsia"/>
        </w:rPr>
      </w:pPr>
      <w:r>
        <w:rPr>
          <w:rFonts w:hint="eastAsia"/>
        </w:rPr>
        <w:t>但对于这些好处，还需要权衡其代价。网约车非但没像许多人期望的那样，因为鼓励了人们放弃自己开车而缓解交通压力，似乎反倒加剧了拥堵。交通顾问布鲁斯·夏勒（</w:t>
      </w:r>
      <w:r>
        <w:rPr>
          <w:rFonts w:hint="eastAsia"/>
        </w:rPr>
        <w:t>Bruce Schaller</w:t>
      </w:r>
      <w:r>
        <w:rPr>
          <w:rFonts w:hint="eastAsia"/>
        </w:rPr>
        <w:t>）估计，在美国大城市，超过一半的优步和</w:t>
      </w:r>
      <w:r>
        <w:rPr>
          <w:rFonts w:hint="eastAsia"/>
        </w:rPr>
        <w:lastRenderedPageBreak/>
        <w:t>Lyft</w:t>
      </w:r>
      <w:r>
        <w:rPr>
          <w:rFonts w:hint="eastAsia"/>
        </w:rPr>
        <w:t>出行原本会以步行或骑自行车、坐公交、地铁或火车等方式完成。据他估算，在这些城市，网约车每减少</w:t>
      </w:r>
      <w:r>
        <w:rPr>
          <w:rFonts w:hint="eastAsia"/>
        </w:rPr>
        <w:t>1</w:t>
      </w:r>
      <w:r>
        <w:rPr>
          <w:rFonts w:hint="eastAsia"/>
        </w:rPr>
        <w:t>英里私家车行程，就新增了</w:t>
      </w:r>
      <w:r>
        <w:rPr>
          <w:rFonts w:hint="eastAsia"/>
        </w:rPr>
        <w:t>2.8</w:t>
      </w:r>
      <w:r>
        <w:rPr>
          <w:rFonts w:hint="eastAsia"/>
        </w:rPr>
        <w:t>英里的车程。</w:t>
      </w:r>
    </w:p>
    <w:p w14:paraId="64FC2051" w14:textId="77777777" w:rsidR="00A728A9" w:rsidRDefault="00A728A9" w:rsidP="00A728A9"/>
    <w:p w14:paraId="3770ADD3" w14:textId="77777777" w:rsidR="00A728A9" w:rsidRDefault="00A728A9" w:rsidP="00A728A9">
      <w:r>
        <w:t>A new working paper by John Barrios of the University of Chicago and Yael Hochberg and Hanyi Yi of Rice University spells out one deadly consequence of this increase in traffic. Using data from the federal transport department, they find that the introduction of ride-sharing to a city is associated with an increase in vehicle-miles travelled, petrol consumption and car registrations—and a 3.5% jump in fatal car accidents. At a national level, this translates into 987 extra deaths a year.</w:t>
      </w:r>
    </w:p>
    <w:p w14:paraId="78C94ECA" w14:textId="77777777" w:rsidR="00A728A9" w:rsidRDefault="00A728A9" w:rsidP="00A728A9"/>
    <w:p w14:paraId="5DE0A519" w14:textId="77777777" w:rsidR="00A728A9" w:rsidRDefault="00A728A9" w:rsidP="00A728A9">
      <w:pPr>
        <w:rPr>
          <w:rFonts w:hint="eastAsia"/>
        </w:rPr>
      </w:pPr>
      <w:r>
        <w:rPr>
          <w:rFonts w:hint="eastAsia"/>
        </w:rPr>
        <w:t>芝加哥大学的约翰·巴罗斯（</w:t>
      </w:r>
      <w:r>
        <w:rPr>
          <w:rFonts w:hint="eastAsia"/>
        </w:rPr>
        <w:t>John Barrios</w:t>
      </w:r>
      <w:r>
        <w:rPr>
          <w:rFonts w:hint="eastAsia"/>
        </w:rPr>
        <w:t>）以及莱斯大学的雅尔·霍奇伯格（</w:t>
      </w:r>
      <w:r>
        <w:rPr>
          <w:rFonts w:hint="eastAsia"/>
        </w:rPr>
        <w:t>Yael Hochberg</w:t>
      </w:r>
      <w:r>
        <w:rPr>
          <w:rFonts w:hint="eastAsia"/>
        </w:rPr>
        <w:t>）和易涵毅（音译，</w:t>
      </w:r>
      <w:r>
        <w:rPr>
          <w:rFonts w:hint="eastAsia"/>
        </w:rPr>
        <w:t>Hanyi Yi</w:t>
      </w:r>
      <w:r>
        <w:rPr>
          <w:rFonts w:hint="eastAsia"/>
        </w:rPr>
        <w:t>）新近发布的工作论文阐述了这一交通增长带来的一个致命后果。他们研究联邦运输部的数据后发现，在一座城市中引入共享汽车与行驶里程、油耗和汽车登记数量上升相关联，与之相关的还有致命车祸事故增加了</w:t>
      </w:r>
      <w:r>
        <w:rPr>
          <w:rFonts w:hint="eastAsia"/>
        </w:rPr>
        <w:t>3.5%</w:t>
      </w:r>
      <w:r>
        <w:rPr>
          <w:rFonts w:hint="eastAsia"/>
        </w:rPr>
        <w:t>。在全美范围内，这导致车祸死亡人数每年增加</w:t>
      </w:r>
      <w:r>
        <w:rPr>
          <w:rFonts w:hint="eastAsia"/>
        </w:rPr>
        <w:t>987</w:t>
      </w:r>
      <w:r>
        <w:rPr>
          <w:rFonts w:hint="eastAsia"/>
        </w:rPr>
        <w:t>人。</w:t>
      </w:r>
    </w:p>
    <w:p w14:paraId="0E2AAAE5" w14:textId="77777777" w:rsidR="00A728A9" w:rsidRDefault="00A728A9" w:rsidP="00A728A9"/>
    <w:p w14:paraId="15EABB81" w14:textId="77777777" w:rsidR="00A728A9" w:rsidRDefault="00A728A9" w:rsidP="00A728A9">
      <w:r>
        <w:t>What could be done to tip the balance back to benefits overall? “Congestion pricing is the most direct solution,” says Jonathan Hall of the University of Toronto. Several cities, including London, Stockholm and Singapore, have moved in this direction, charging drivers for entering busy areas at peak hours. If ride-hailing firms tweaked their pricing to encourage carpooling, that would help, too.</w:t>
      </w:r>
    </w:p>
    <w:p w14:paraId="6928130F" w14:textId="77777777" w:rsidR="00A728A9" w:rsidRDefault="00A728A9" w:rsidP="00A728A9"/>
    <w:p w14:paraId="4170266D" w14:textId="77777777" w:rsidR="00A728A9" w:rsidRDefault="00A728A9" w:rsidP="00A728A9">
      <w:pPr>
        <w:rPr>
          <w:rFonts w:hint="eastAsia"/>
        </w:rPr>
      </w:pPr>
      <w:r>
        <w:rPr>
          <w:rFonts w:hint="eastAsia"/>
        </w:rPr>
        <w:t>怎样才能让结果在总体上转为有益？多伦多大学的乔纳森·霍尔（</w:t>
      </w:r>
      <w:r>
        <w:rPr>
          <w:rFonts w:hint="eastAsia"/>
        </w:rPr>
        <w:t>Jonathan Hall</w:t>
      </w:r>
      <w:r>
        <w:rPr>
          <w:rFonts w:hint="eastAsia"/>
        </w:rPr>
        <w:t>）表示：“拥堵费是最直接的解决方案。”包括伦敦、斯德哥尔摩和新加坡在内的几个城市已经朝这个方向行动，对在高峰时段进入繁忙区域的司机收费。如果网约车公司调整定价以鼓励拼车，也会有所帮助。</w:t>
      </w:r>
    </w:p>
    <w:p w14:paraId="067F06BB" w14:textId="77777777" w:rsidR="00A728A9" w:rsidRDefault="00A728A9" w:rsidP="00A728A9"/>
    <w:p w14:paraId="5231F352" w14:textId="77777777" w:rsidR="00A728A9" w:rsidRDefault="00A728A9" w:rsidP="00A728A9">
      <w:r>
        <w:t>One of the worst things a city can do, says Mr Barrios, is to cap the number of ride-hailing cars on their streets, as New York did in August. That marked a step back towards the days when barriers to entering the taxi market were high and competition was low. A dismal outcome, as most right-thinking economists would agree.</w:t>
      </w:r>
    </w:p>
    <w:p w14:paraId="61508440" w14:textId="77777777" w:rsidR="00A728A9" w:rsidRDefault="00A728A9" w:rsidP="00A728A9"/>
    <w:p w14:paraId="68EE87EE" w14:textId="77777777" w:rsidR="00A728A9" w:rsidRDefault="00A728A9" w:rsidP="00A728A9">
      <w:pPr>
        <w:rPr>
          <w:rFonts w:hint="eastAsia"/>
        </w:rPr>
      </w:pPr>
      <w:r>
        <w:rPr>
          <w:rFonts w:hint="eastAsia"/>
        </w:rPr>
        <w:t>巴罗斯指出，限制网约车的数量是一个城市最糟糕的举措之一，就像纽约</w:t>
      </w:r>
      <w:r>
        <w:rPr>
          <w:rFonts w:hint="eastAsia"/>
        </w:rPr>
        <w:t>8</w:t>
      </w:r>
      <w:r>
        <w:rPr>
          <w:rFonts w:hint="eastAsia"/>
        </w:rPr>
        <w:t>月份所做的那样。这无异于倒退到那个出租车市场准入门槛高、缺乏竞争的时代。正如大多数信奉自由市场的右翼经济学家会认同的那样，这会是个令人沮丧的结果。</w:t>
      </w:r>
    </w:p>
    <w:p w14:paraId="049B87C8" w14:textId="77777777" w:rsidR="00A728A9" w:rsidRDefault="00A728A9" w:rsidP="00A728A9">
      <w:pPr>
        <w:pStyle w:val="1"/>
      </w:pPr>
      <w:r>
        <w:t>The American economy: What goes up</w:t>
      </w:r>
    </w:p>
    <w:p w14:paraId="5DB4B1F6" w14:textId="77777777" w:rsidR="00A728A9" w:rsidRDefault="00A728A9" w:rsidP="00A728A9">
      <w:r>
        <w:t>Strong growth data obscure a probable slowdown to come</w:t>
      </w:r>
    </w:p>
    <w:p w14:paraId="781C0DF2" w14:textId="77777777" w:rsidR="00A728A9" w:rsidRDefault="00A728A9" w:rsidP="00A728A9">
      <w:pPr>
        <w:rPr>
          <w:rFonts w:hint="eastAsia"/>
        </w:rPr>
      </w:pPr>
      <w:r>
        <w:rPr>
          <w:rFonts w:hint="eastAsia"/>
        </w:rPr>
        <w:t>美国经济：有起必有落</w:t>
      </w:r>
    </w:p>
    <w:p w14:paraId="674FE61C" w14:textId="77777777" w:rsidR="00A728A9" w:rsidRDefault="00A728A9" w:rsidP="00A728A9">
      <w:pPr>
        <w:rPr>
          <w:rFonts w:hint="eastAsia"/>
        </w:rPr>
      </w:pPr>
      <w:r>
        <w:rPr>
          <w:rFonts w:hint="eastAsia"/>
        </w:rPr>
        <w:t>强劲的增长数据掩盖了可能到来的放缓</w:t>
      </w:r>
    </w:p>
    <w:p w14:paraId="7F3BC145" w14:textId="77777777" w:rsidR="00A728A9" w:rsidRDefault="00A728A9" w:rsidP="00A728A9">
      <w:r>
        <w:t xml:space="preserve">20181103 finance and economics </w:t>
      </w:r>
      <w:r>
        <w:rPr>
          <w:rFonts w:ascii="Segoe UI Emoji" w:hAnsi="Segoe UI Emoji" w:cs="Segoe UI Emoji"/>
        </w:rPr>
        <w:t>🇬🇧</w:t>
      </w:r>
      <w:r>
        <w:t xml:space="preserve"> English Version</w:t>
      </w:r>
    </w:p>
    <w:p w14:paraId="375C7FA7" w14:textId="77777777" w:rsidR="00A728A9" w:rsidRDefault="00A728A9" w:rsidP="00A728A9"/>
    <w:p w14:paraId="7299E96E" w14:textId="77777777" w:rsidR="00A728A9" w:rsidRDefault="00A728A9" w:rsidP="00A728A9">
      <w:r>
        <w:t>FINANCIAL MARKETS may have wobbled in recent weeks—the S&amp;P 500 fell by 7.3% in October. But America’s real economy still seems to be in rude health. Figures released on October 26th showed economic growth of 3.5%, at an annualised rate, in the third quarter of 2018. Most economists had expected a sharper slowdown after the 4.2% expansion recorded in the preceding three months. On just one other occasion since the financial crisis, in 2014, has America clocked up two consecutive quarters of such speedy growth. Can it last?</w:t>
      </w:r>
    </w:p>
    <w:p w14:paraId="159D10E8" w14:textId="77777777" w:rsidR="00A728A9" w:rsidRDefault="00A728A9" w:rsidP="00A728A9"/>
    <w:p w14:paraId="459E5625" w14:textId="77777777" w:rsidR="00A728A9" w:rsidRDefault="00A728A9" w:rsidP="00A728A9">
      <w:pPr>
        <w:rPr>
          <w:rFonts w:hint="eastAsia"/>
        </w:rPr>
      </w:pPr>
      <w:r>
        <w:rPr>
          <w:rFonts w:hint="eastAsia"/>
        </w:rPr>
        <w:t>最近几周金融市场或许有些动荡——标准普尔</w:t>
      </w:r>
      <w:r>
        <w:rPr>
          <w:rFonts w:hint="eastAsia"/>
        </w:rPr>
        <w:t>500</w:t>
      </w:r>
      <w:r>
        <w:rPr>
          <w:rFonts w:hint="eastAsia"/>
        </w:rPr>
        <w:t>指数</w:t>
      </w:r>
      <w:r>
        <w:rPr>
          <w:rFonts w:hint="eastAsia"/>
        </w:rPr>
        <w:t>10</w:t>
      </w:r>
      <w:r>
        <w:rPr>
          <w:rFonts w:hint="eastAsia"/>
        </w:rPr>
        <w:t>月下跌了</w:t>
      </w:r>
      <w:r>
        <w:rPr>
          <w:rFonts w:hint="eastAsia"/>
        </w:rPr>
        <w:t>7.3%</w:t>
      </w:r>
      <w:r>
        <w:rPr>
          <w:rFonts w:hint="eastAsia"/>
        </w:rPr>
        <w:t>，但美国的实体经济似乎仍然十分健康。</w:t>
      </w:r>
      <w:r>
        <w:rPr>
          <w:rFonts w:hint="eastAsia"/>
        </w:rPr>
        <w:t>10</w:t>
      </w:r>
      <w:r>
        <w:rPr>
          <w:rFonts w:hint="eastAsia"/>
        </w:rPr>
        <w:t>月</w:t>
      </w:r>
      <w:r>
        <w:rPr>
          <w:rFonts w:hint="eastAsia"/>
        </w:rPr>
        <w:t>26</w:t>
      </w:r>
      <w:r>
        <w:rPr>
          <w:rFonts w:hint="eastAsia"/>
        </w:rPr>
        <w:t>日公布的数据显示，今年第三季度的年化经济增长率为</w:t>
      </w:r>
      <w:r>
        <w:rPr>
          <w:rFonts w:hint="eastAsia"/>
        </w:rPr>
        <w:t>3.5%</w:t>
      </w:r>
      <w:r>
        <w:rPr>
          <w:rFonts w:hint="eastAsia"/>
        </w:rPr>
        <w:t>。之前三个月录得</w:t>
      </w:r>
      <w:r>
        <w:rPr>
          <w:rFonts w:hint="eastAsia"/>
        </w:rPr>
        <w:t>4.2%</w:t>
      </w:r>
      <w:r>
        <w:rPr>
          <w:rFonts w:hint="eastAsia"/>
        </w:rPr>
        <w:t>的增速后，大多数经济学家都曾预计增长将大幅放缓。自金融危机以来，美国经济仅在</w:t>
      </w:r>
      <w:r>
        <w:rPr>
          <w:rFonts w:hint="eastAsia"/>
        </w:rPr>
        <w:t>2014</w:t>
      </w:r>
      <w:r>
        <w:rPr>
          <w:rFonts w:hint="eastAsia"/>
        </w:rPr>
        <w:t>年连续两个季度实现如此高速的增长。目</w:t>
      </w:r>
      <w:r>
        <w:rPr>
          <w:rFonts w:hint="eastAsia"/>
        </w:rPr>
        <w:lastRenderedPageBreak/>
        <w:t>前这种增速能持续下去吗？</w:t>
      </w:r>
    </w:p>
    <w:p w14:paraId="665B9651" w14:textId="77777777" w:rsidR="00A728A9" w:rsidRDefault="00A728A9" w:rsidP="00A728A9"/>
    <w:p w14:paraId="62A28933" w14:textId="77777777" w:rsidR="00A728A9" w:rsidRDefault="00A728A9" w:rsidP="00A728A9">
      <w:r>
        <w:t>Some fear not. The economy has been given temporary fizz by President Donald Trump’s tax cuts. Though these will be in place for some time, the impact on growth may not last. Together with February’s budget bill, they will boost annual GDP growth by 0.6-0.8 percentage points by the end of 2018. But the impact will fade to 0.3 percentage points in 2019 at best, estimate Karen Dynan and Jason Furman of the Peterson Institute for International Economics, a think-tank. Most forecasters expect America to return soon to a growth rate close to 2%, with the main legacy of the tax cuts being weaker public finances.</w:t>
      </w:r>
    </w:p>
    <w:p w14:paraId="10765953" w14:textId="77777777" w:rsidR="00A728A9" w:rsidRDefault="00A728A9" w:rsidP="00A728A9"/>
    <w:p w14:paraId="274D78EE" w14:textId="77777777" w:rsidR="00A728A9" w:rsidRDefault="00A728A9" w:rsidP="00A728A9">
      <w:pPr>
        <w:rPr>
          <w:rFonts w:hint="eastAsia"/>
        </w:rPr>
      </w:pPr>
      <w:r>
        <w:rPr>
          <w:rFonts w:hint="eastAsia"/>
        </w:rPr>
        <w:t>一些人担心难以为继。特朗普的减税措施为经济注入了暂时的活力。虽然这些措施还会持续一段时间，但对经济增长的影响可能不会持续。加上</w:t>
      </w:r>
      <w:r>
        <w:rPr>
          <w:rFonts w:hint="eastAsia"/>
        </w:rPr>
        <w:t>2</w:t>
      </w:r>
      <w:r>
        <w:rPr>
          <w:rFonts w:hint="eastAsia"/>
        </w:rPr>
        <w:t>月份的预算法案，这两个因素到</w:t>
      </w:r>
      <w:r>
        <w:rPr>
          <w:rFonts w:hint="eastAsia"/>
        </w:rPr>
        <w:t>2018</w:t>
      </w:r>
      <w:r>
        <w:rPr>
          <w:rFonts w:hint="eastAsia"/>
        </w:rPr>
        <w:t>年年底将推动</w:t>
      </w:r>
      <w:r>
        <w:rPr>
          <w:rFonts w:hint="eastAsia"/>
        </w:rPr>
        <w:t>GDP</w:t>
      </w:r>
      <w:r>
        <w:rPr>
          <w:rFonts w:hint="eastAsia"/>
        </w:rPr>
        <w:t>年增长率提高</w:t>
      </w:r>
      <w:r>
        <w:rPr>
          <w:rFonts w:hint="eastAsia"/>
        </w:rPr>
        <w:t>0.6</w:t>
      </w:r>
      <w:r>
        <w:rPr>
          <w:rFonts w:hint="eastAsia"/>
        </w:rPr>
        <w:t>到</w:t>
      </w:r>
      <w:r>
        <w:rPr>
          <w:rFonts w:hint="eastAsia"/>
        </w:rPr>
        <w:t>0.8</w:t>
      </w:r>
      <w:r>
        <w:rPr>
          <w:rFonts w:hint="eastAsia"/>
        </w:rPr>
        <w:t>个百分点。然而智库彼得森国际经济研究所（</w:t>
      </w:r>
      <w:r>
        <w:rPr>
          <w:rFonts w:hint="eastAsia"/>
        </w:rPr>
        <w:t>Peterson Institute For International Economics</w:t>
      </w:r>
      <w:r>
        <w:rPr>
          <w:rFonts w:hint="eastAsia"/>
        </w:rPr>
        <w:t>）的凯伦·戴南（</w:t>
      </w:r>
      <w:r>
        <w:rPr>
          <w:rFonts w:hint="eastAsia"/>
        </w:rPr>
        <w:t>Karen Dynan</w:t>
      </w:r>
      <w:r>
        <w:rPr>
          <w:rFonts w:hint="eastAsia"/>
        </w:rPr>
        <w:t>）和詹森·弗曼（</w:t>
      </w:r>
      <w:r>
        <w:rPr>
          <w:rFonts w:hint="eastAsia"/>
        </w:rPr>
        <w:t>Jason Furman</w:t>
      </w:r>
      <w:r>
        <w:rPr>
          <w:rFonts w:hint="eastAsia"/>
        </w:rPr>
        <w:t>）估计，这一影响在</w:t>
      </w:r>
      <w:r>
        <w:rPr>
          <w:rFonts w:hint="eastAsia"/>
        </w:rPr>
        <w:t>2019</w:t>
      </w:r>
      <w:r>
        <w:rPr>
          <w:rFonts w:hint="eastAsia"/>
        </w:rPr>
        <w:t>年最乐观也会降至</w:t>
      </w:r>
      <w:r>
        <w:rPr>
          <w:rFonts w:hint="eastAsia"/>
        </w:rPr>
        <w:t>0.3</w:t>
      </w:r>
      <w:r>
        <w:rPr>
          <w:rFonts w:hint="eastAsia"/>
        </w:rPr>
        <w:t>个百分点。大多数人预测美国经济增速将会很快退回到近</w:t>
      </w:r>
      <w:r>
        <w:rPr>
          <w:rFonts w:hint="eastAsia"/>
        </w:rPr>
        <w:t>2%</w:t>
      </w:r>
      <w:r>
        <w:rPr>
          <w:rFonts w:hint="eastAsia"/>
        </w:rPr>
        <w:t>，而减税的主要后果也将显现——公共财政会陷于疲软。</w:t>
      </w:r>
    </w:p>
    <w:p w14:paraId="622509A4" w14:textId="77777777" w:rsidR="00A728A9" w:rsidRDefault="00A728A9" w:rsidP="00A728A9"/>
    <w:p w14:paraId="41EFC7D9" w14:textId="77777777" w:rsidR="00A728A9" w:rsidRDefault="00A728A9" w:rsidP="00A728A9">
      <w:r>
        <w:t>Boosters retort that the tax cuts will unleash permanently higher growth and investment. Although an ageing population is a drag, a hot economy could enable productivity to grow faster. That would provide the recovery’s final missing ingredient and support growth even as the immediate effect of fiscal stimulus wears off.</w:t>
      </w:r>
    </w:p>
    <w:p w14:paraId="26D29F8F" w14:textId="77777777" w:rsidR="00A728A9" w:rsidRDefault="00A728A9" w:rsidP="00A728A9"/>
    <w:p w14:paraId="793FEE9D" w14:textId="77777777" w:rsidR="00A728A9" w:rsidRDefault="00A728A9" w:rsidP="00A728A9">
      <w:pPr>
        <w:rPr>
          <w:rFonts w:hint="eastAsia"/>
        </w:rPr>
      </w:pPr>
      <w:r>
        <w:rPr>
          <w:rFonts w:hint="eastAsia"/>
        </w:rPr>
        <w:t>支持者反驳说，减税会带来长期的高增长和高投资。虽然人口老龄化拖累了经济增长，但活跃的经济可能会加快生产率的提高，从而为经济复苏补上最后一块拼图，即使在财政刺激的即时效应逐渐消退之时也会支撑增长。</w:t>
      </w:r>
    </w:p>
    <w:p w14:paraId="24B1E9AF" w14:textId="77777777" w:rsidR="00A728A9" w:rsidRDefault="00A728A9" w:rsidP="00A728A9"/>
    <w:p w14:paraId="585EA0BC" w14:textId="77777777" w:rsidR="00A728A9" w:rsidRDefault="00A728A9" w:rsidP="00A728A9"/>
    <w:p w14:paraId="4149350C" w14:textId="77777777" w:rsidR="00A728A9" w:rsidRDefault="00A728A9" w:rsidP="00A728A9">
      <w:r>
        <w:t>At first glance the growth data do little to settle this debate. Over the first half of 2018 taxes on personal income were lower as a share of GDP, compared with the same period in 2017, by around 0.4 percentage points, and those on corporate income by around 0.7 percentage points. In the third quarter government taxation and spending contributed around 0.7 percentage points of the overall 3.5% growth rate, according to estimates by the Brookings Institution, a think-tank (see chart). Though this is the government’s biggest contribution to real GDP growth since 2010, the economy would probably still be enjoying an uptick in growth without it.</w:t>
      </w:r>
    </w:p>
    <w:p w14:paraId="3084E4A7" w14:textId="77777777" w:rsidR="00A728A9" w:rsidRDefault="00A728A9" w:rsidP="00A728A9"/>
    <w:p w14:paraId="7544A598" w14:textId="77777777" w:rsidR="00A728A9" w:rsidRDefault="00A728A9" w:rsidP="00A728A9">
      <w:pPr>
        <w:rPr>
          <w:rFonts w:hint="eastAsia"/>
        </w:rPr>
      </w:pPr>
      <w:r>
        <w:rPr>
          <w:rFonts w:hint="eastAsia"/>
        </w:rPr>
        <w:t>乍看上去，经济增长的数据无助于解决争论。</w:t>
      </w:r>
      <w:r>
        <w:rPr>
          <w:rFonts w:hint="eastAsia"/>
        </w:rPr>
        <w:t>2018</w:t>
      </w:r>
      <w:r>
        <w:rPr>
          <w:rFonts w:hint="eastAsia"/>
        </w:rPr>
        <w:t>年上半年，个人所得税占</w:t>
      </w:r>
      <w:r>
        <w:rPr>
          <w:rFonts w:hint="eastAsia"/>
        </w:rPr>
        <w:t>GDP</w:t>
      </w:r>
      <w:r>
        <w:rPr>
          <w:rFonts w:hint="eastAsia"/>
        </w:rPr>
        <w:t>的比例同比下降约</w:t>
      </w:r>
      <w:r>
        <w:rPr>
          <w:rFonts w:hint="eastAsia"/>
        </w:rPr>
        <w:t>0.4</w:t>
      </w:r>
      <w:r>
        <w:rPr>
          <w:rFonts w:hint="eastAsia"/>
        </w:rPr>
        <w:t>个百分点，而企业所得税占比则下降了约</w:t>
      </w:r>
      <w:r>
        <w:rPr>
          <w:rFonts w:hint="eastAsia"/>
        </w:rPr>
        <w:t>0.7</w:t>
      </w:r>
      <w:r>
        <w:rPr>
          <w:rFonts w:hint="eastAsia"/>
        </w:rPr>
        <w:t>个百分点。智库布鲁金斯学会（</w:t>
      </w:r>
      <w:r>
        <w:rPr>
          <w:rFonts w:hint="eastAsia"/>
        </w:rPr>
        <w:t>Brookings Institution</w:t>
      </w:r>
      <w:r>
        <w:rPr>
          <w:rFonts w:hint="eastAsia"/>
        </w:rPr>
        <w:t>）估计，第三季度政府的税收和支出为整体</w:t>
      </w:r>
      <w:r>
        <w:rPr>
          <w:rFonts w:hint="eastAsia"/>
        </w:rPr>
        <w:t>3.5%</w:t>
      </w:r>
      <w:r>
        <w:rPr>
          <w:rFonts w:hint="eastAsia"/>
        </w:rPr>
        <w:t>的增长率贡献了约</w:t>
      </w:r>
      <w:r>
        <w:rPr>
          <w:rFonts w:hint="eastAsia"/>
        </w:rPr>
        <w:t>0.7</w:t>
      </w:r>
      <w:r>
        <w:rPr>
          <w:rFonts w:hint="eastAsia"/>
        </w:rPr>
        <w:t>个百分点（见图表）。尽管这是自</w:t>
      </w:r>
      <w:r>
        <w:rPr>
          <w:rFonts w:hint="eastAsia"/>
        </w:rPr>
        <w:t>2010</w:t>
      </w:r>
      <w:r>
        <w:rPr>
          <w:rFonts w:hint="eastAsia"/>
        </w:rPr>
        <w:t>年以来政府对实际</w:t>
      </w:r>
      <w:r>
        <w:rPr>
          <w:rFonts w:hint="eastAsia"/>
        </w:rPr>
        <w:t>GDP</w:t>
      </w:r>
      <w:r>
        <w:rPr>
          <w:rFonts w:hint="eastAsia"/>
        </w:rPr>
        <w:t>增长贡献最大的一次，但没有它，美国经济仍可能保持增长。</w:t>
      </w:r>
    </w:p>
    <w:p w14:paraId="6591AAA2" w14:textId="77777777" w:rsidR="00A728A9" w:rsidRDefault="00A728A9" w:rsidP="00A728A9"/>
    <w:p w14:paraId="204BF0C8" w14:textId="77777777" w:rsidR="00A728A9" w:rsidRDefault="00A728A9" w:rsidP="00A728A9">
      <w:r>
        <w:t>Yet a closer inspection offers more support for a pessimistic view. Consider two components of growth: investment and trade. Non-residential investment was disappointingly weak in the third quarter, particularly given the economy’s broader strength. Just 12% of 116 businesses recently surveyed by the National Association of Business Economics reported that they had increased their investments in response to the tax cut. Investments take time to plan and the data are noisy. But Mr Trump’s tax cut was supposed to lead to a sustained investment bonanza. There are few signs of that so far.</w:t>
      </w:r>
    </w:p>
    <w:p w14:paraId="1C60D9A9" w14:textId="77777777" w:rsidR="00A728A9" w:rsidRDefault="00A728A9" w:rsidP="00A728A9"/>
    <w:p w14:paraId="4A8AFA4A" w14:textId="77777777" w:rsidR="00A728A9" w:rsidRDefault="00A728A9" w:rsidP="00A728A9">
      <w:pPr>
        <w:rPr>
          <w:rFonts w:hint="eastAsia"/>
        </w:rPr>
      </w:pPr>
      <w:r>
        <w:rPr>
          <w:rFonts w:hint="eastAsia"/>
        </w:rPr>
        <w:t>然而，仔细查看数据就会发现更有理由悲观。看看经济增长的两个组成：投资和贸易。第三季度非住宅投资疲软得令人沮丧，特别是与经济整体的强劲反差强烈。最近接受美国国家商业经济协会（</w:t>
      </w:r>
      <w:r>
        <w:rPr>
          <w:rFonts w:hint="eastAsia"/>
        </w:rPr>
        <w:t>National Association of Business Economics</w:t>
      </w:r>
      <w:r>
        <w:rPr>
          <w:rFonts w:hint="eastAsia"/>
        </w:rPr>
        <w:t>）调查的</w:t>
      </w:r>
      <w:r>
        <w:rPr>
          <w:rFonts w:hint="eastAsia"/>
        </w:rPr>
        <w:t>116</w:t>
      </w:r>
      <w:r>
        <w:rPr>
          <w:rFonts w:hint="eastAsia"/>
        </w:rPr>
        <w:t>家企业中，只有</w:t>
      </w:r>
      <w:r>
        <w:rPr>
          <w:rFonts w:hint="eastAsia"/>
        </w:rPr>
        <w:t>12%</w:t>
      </w:r>
      <w:r>
        <w:rPr>
          <w:rFonts w:hint="eastAsia"/>
        </w:rPr>
        <w:t>的企业表示因为减税而增加了投资。投资需要时间来规划，数据也纷繁芜杂。但特朗普的减税措施按说应该带来持续的投资热潮，而到目前为止几乎看不出有这种迹象。</w:t>
      </w:r>
    </w:p>
    <w:p w14:paraId="50B0D72D" w14:textId="77777777" w:rsidR="00A728A9" w:rsidRDefault="00A728A9" w:rsidP="00A728A9"/>
    <w:p w14:paraId="2B3BC193" w14:textId="77777777" w:rsidR="00A728A9" w:rsidRDefault="00A728A9" w:rsidP="00A728A9">
      <w:r>
        <w:t xml:space="preserve">There may be trouble in the housing market, too. Private investment in housing, including spending on equipment by landlords, </w:t>
      </w:r>
      <w:r>
        <w:lastRenderedPageBreak/>
        <w:t>fell for the third consecutive quarter. Explanations include demand constrained by affordability, as well as supply constrained by pricier land, a shortage of immigrant labour for construction and tariffs that have driven up costs. Changes in the tax treatment of housing and interest-rate rises may matter, too.</w:t>
      </w:r>
    </w:p>
    <w:p w14:paraId="2E7DF148" w14:textId="77777777" w:rsidR="00A728A9" w:rsidRDefault="00A728A9" w:rsidP="00A728A9"/>
    <w:p w14:paraId="309E1892" w14:textId="77777777" w:rsidR="00A728A9" w:rsidRDefault="00A728A9" w:rsidP="00A728A9">
      <w:pPr>
        <w:rPr>
          <w:rFonts w:hint="eastAsia"/>
        </w:rPr>
      </w:pPr>
      <w:r>
        <w:rPr>
          <w:rFonts w:hint="eastAsia"/>
        </w:rPr>
        <w:t>房地产市场也可能有问题。私人住房投资，包括房主在设备上的支出在内，已经连续第三个季度下滑。究其原因，除了无力负担造成需求受限外，可能还包括土地价格上涨限制了供应、移民建筑工人短缺，以及关税推高了成本等。另外，住房征税方式的变化和利率上升可能也有关系。</w:t>
      </w:r>
    </w:p>
    <w:p w14:paraId="3C216278" w14:textId="77777777" w:rsidR="00A728A9" w:rsidRDefault="00A728A9" w:rsidP="00A728A9"/>
    <w:p w14:paraId="67CB6FBB" w14:textId="77777777" w:rsidR="00A728A9" w:rsidRDefault="00A728A9" w:rsidP="00A728A9">
      <w:r>
        <w:t>Meanwhile Mr Trump’s tariffs are buffeting trade. A surge in soyabean sales has gone into reverse. Businesses have stocked up on inventory—enough to add more than two percentage points to growth in the third quarter. But this may be because they were preparing for dearer imports after tariffs on Chinese goods came into effect. If so, then those inventories represent spending brought forward rather than genuine growth. Trade worries may be behind the investment slowdown. The latest edition of the Federal Reserve’s Beige Book, which gathers anecdotal evidence on the economy from the private sector, includes repeated mentions of uncertainty about the trade environment.</w:t>
      </w:r>
    </w:p>
    <w:p w14:paraId="028A467C" w14:textId="77777777" w:rsidR="00A728A9" w:rsidRDefault="00A728A9" w:rsidP="00A728A9"/>
    <w:p w14:paraId="0DBEA598" w14:textId="77777777" w:rsidR="00A728A9" w:rsidRDefault="00A728A9" w:rsidP="00A728A9">
      <w:pPr>
        <w:rPr>
          <w:rFonts w:hint="eastAsia"/>
        </w:rPr>
      </w:pPr>
      <w:r>
        <w:rPr>
          <w:rFonts w:hint="eastAsia"/>
        </w:rPr>
        <w:t>与此同时，特朗普的关税政策正对贸易造成冲击。大豆销量激增的情形已经逆转。企业大量储备库存，足以将第三季度的经济增长提高两个百分点以上。但这可能是因为企业正在为对华商品征税生效后进口商品涨价做准备。如果是这样，那么这些库存代表的只是提前支出，而非真正的增长。对贸易的担忧可能是投资放缓背后的原因。美联储的褐皮书从私营部门收集经济方面的坊间证据，最新一期多次提到了贸易环境的不确定性。</w:t>
      </w:r>
    </w:p>
    <w:p w14:paraId="65E36194" w14:textId="77777777" w:rsidR="00A728A9" w:rsidRDefault="00A728A9" w:rsidP="00A728A9"/>
    <w:p w14:paraId="5F2365CC" w14:textId="77777777" w:rsidR="00A728A9" w:rsidRDefault="00A728A9" w:rsidP="00A728A9">
      <w:r>
        <w:t>If investment continues to sag, growth will depend more on consumption, which in turn depends on rising employment, working hours and real wages. “The resiliency of the expansion rests purely with the labour market,” says Julia Coronado of MacroPolicy Perspectives, a consultancy. So far this seems to be holding up. Private-sector wages are growing faster than in a decade; figures due to be released on November 2nd were expected to show another month of strong employment increases, as well as enough wage growth to push the year-on-year change above 3% for the first time since 2009.</w:t>
      </w:r>
    </w:p>
    <w:p w14:paraId="6C0526B0" w14:textId="77777777" w:rsidR="00A728A9" w:rsidRDefault="00A728A9" w:rsidP="00A728A9"/>
    <w:p w14:paraId="1CAA1724" w14:textId="77777777" w:rsidR="00A728A9" w:rsidRDefault="00A728A9" w:rsidP="00A728A9">
      <w:pPr>
        <w:rPr>
          <w:rFonts w:hint="eastAsia"/>
        </w:rPr>
      </w:pPr>
      <w:r>
        <w:rPr>
          <w:rFonts w:hint="eastAsia"/>
        </w:rPr>
        <w:t>如果投资继续下滑，经济增长将更加依赖消费，而消费又转而取决于就业率、工作时间和实际薪资的增长。“经济发展的韧性完全取决于劳动力市场。”咨询公司</w:t>
      </w:r>
      <w:r>
        <w:rPr>
          <w:rFonts w:hint="eastAsia"/>
        </w:rPr>
        <w:t>MacroPolicy Perspectives</w:t>
      </w:r>
      <w:r>
        <w:rPr>
          <w:rFonts w:hint="eastAsia"/>
        </w:rPr>
        <w:t>的朱莉娅·科罗纳多（</w:t>
      </w:r>
      <w:r>
        <w:rPr>
          <w:rFonts w:hint="eastAsia"/>
        </w:rPr>
        <w:t>Julia Coronado</w:t>
      </w:r>
      <w:r>
        <w:rPr>
          <w:rFonts w:hint="eastAsia"/>
        </w:rPr>
        <w:t>）表示。迄今为止劳动力市场似乎表现良好。私营企业的薪资创十年来最高增速；</w:t>
      </w:r>
      <w:r>
        <w:rPr>
          <w:rFonts w:hint="eastAsia"/>
        </w:rPr>
        <w:t>11</w:t>
      </w:r>
      <w:r>
        <w:rPr>
          <w:rFonts w:hint="eastAsia"/>
        </w:rPr>
        <w:t>月</w:t>
      </w:r>
      <w:r>
        <w:rPr>
          <w:rFonts w:hint="eastAsia"/>
        </w:rPr>
        <w:t>2</w:t>
      </w:r>
      <w:r>
        <w:rPr>
          <w:rFonts w:hint="eastAsia"/>
        </w:rPr>
        <w:t>日公布的数据显示又一个月就业增长强劲，薪资同比增幅自</w:t>
      </w:r>
      <w:r>
        <w:rPr>
          <w:rFonts w:hint="eastAsia"/>
        </w:rPr>
        <w:t>2009</w:t>
      </w:r>
      <w:r>
        <w:rPr>
          <w:rFonts w:hint="eastAsia"/>
        </w:rPr>
        <w:t>年以来首次超过</w:t>
      </w:r>
      <w:r>
        <w:rPr>
          <w:rFonts w:hint="eastAsia"/>
        </w:rPr>
        <w:t>3%</w:t>
      </w:r>
      <w:r>
        <w:rPr>
          <w:rFonts w:hint="eastAsia"/>
        </w:rPr>
        <w:t>。</w:t>
      </w:r>
    </w:p>
    <w:p w14:paraId="44467474" w14:textId="77777777" w:rsidR="00A728A9" w:rsidRDefault="00A728A9" w:rsidP="00A728A9"/>
    <w:p w14:paraId="5DEE5EB4" w14:textId="77777777" w:rsidR="00A728A9" w:rsidRDefault="00A728A9" w:rsidP="00A728A9">
      <w:r>
        <w:t>Another risk looms as a result: that the Fed might raise interest rates too fast. It is the central bank’s job to respond appropriately to the application and withdrawal of fiscal stimulus. It is not expected to raise interest rates at its next meeting, which ends on November 8th. But investors do expect another rate rise in December, and three more in 2019. As markets have swooned, these expectations have barely shifted. That might change if data on the real economy took a sharp turn for the worse. (Higher rates may be another explanation for the investment slowdown.)</w:t>
      </w:r>
    </w:p>
    <w:p w14:paraId="1CB4140E" w14:textId="77777777" w:rsidR="00A728A9" w:rsidRDefault="00A728A9" w:rsidP="00A728A9"/>
    <w:p w14:paraId="43722FCF" w14:textId="77777777" w:rsidR="00A728A9" w:rsidRDefault="00A728A9" w:rsidP="00A728A9">
      <w:pPr>
        <w:rPr>
          <w:rFonts w:hint="eastAsia"/>
        </w:rPr>
      </w:pPr>
      <w:r>
        <w:rPr>
          <w:rFonts w:hint="eastAsia"/>
        </w:rPr>
        <w:t>由此可能引发另一个风险：美联储可能加息过快。央行有责任恰到好处地实施或停止财政刺激政策。美联储在</w:t>
      </w:r>
      <w:r>
        <w:rPr>
          <w:rFonts w:hint="eastAsia"/>
        </w:rPr>
        <w:t>11</w:t>
      </w:r>
      <w:r>
        <w:rPr>
          <w:rFonts w:hint="eastAsia"/>
        </w:rPr>
        <w:t>月</w:t>
      </w:r>
      <w:r>
        <w:rPr>
          <w:rFonts w:hint="eastAsia"/>
        </w:rPr>
        <w:t>8</w:t>
      </w:r>
      <w:r>
        <w:rPr>
          <w:rFonts w:hint="eastAsia"/>
        </w:rPr>
        <w:t>日结束的会议上决定维持利率不变。但投资者预计</w:t>
      </w:r>
      <w:r>
        <w:rPr>
          <w:rFonts w:hint="eastAsia"/>
        </w:rPr>
        <w:t>12</w:t>
      </w:r>
      <w:r>
        <w:rPr>
          <w:rFonts w:hint="eastAsia"/>
        </w:rPr>
        <w:t>月份会有另一次加息，</w:t>
      </w:r>
      <w:r>
        <w:rPr>
          <w:rFonts w:hint="eastAsia"/>
        </w:rPr>
        <w:t>2019</w:t>
      </w:r>
      <w:r>
        <w:rPr>
          <w:rFonts w:hint="eastAsia"/>
        </w:rPr>
        <w:t>年还会有三次。近期股市大跌，这些预期几乎没有变化。而如果实体经济数据急转直下，情况可能有变。（加息可能是投资放缓的另一个原因。）</w:t>
      </w:r>
    </w:p>
    <w:p w14:paraId="0EA0E00F" w14:textId="77777777" w:rsidR="00A728A9" w:rsidRDefault="00A728A9" w:rsidP="00A728A9"/>
    <w:p w14:paraId="4CC05A58" w14:textId="77777777" w:rsidR="00A728A9" w:rsidRDefault="00A728A9" w:rsidP="00A728A9">
      <w:r>
        <w:t>The pessimists are surely right that, even if there is scope for productivity to grow faster, growth will slow as fiscal stimulus fades. And it is easier for the Fed to manage a downturn that it knows is coming than one that comes out of the blue. Still, excessive monetary tightening often precedes recessions. Growth may look good for now. But policymakers need to be ready to turn on a dime.</w:t>
      </w:r>
    </w:p>
    <w:p w14:paraId="0A56B2F8" w14:textId="77777777" w:rsidR="00A728A9" w:rsidRDefault="00A728A9" w:rsidP="00A728A9"/>
    <w:p w14:paraId="3B1C9522" w14:textId="77777777" w:rsidR="00A728A9" w:rsidRDefault="00A728A9" w:rsidP="00A728A9">
      <w:pPr>
        <w:rPr>
          <w:rFonts w:hint="eastAsia"/>
        </w:rPr>
      </w:pPr>
      <w:r>
        <w:rPr>
          <w:rFonts w:hint="eastAsia"/>
        </w:rPr>
        <w:lastRenderedPageBreak/>
        <w:t>悲观论者认为，即使生产率有加速增长的空间，但随着财政刺激影响的消退，这种增长也会放缓。这无疑是对的。而且，对美联储来说，应对预料之中的衰退要比应对突如其来的衰退更容易。不过，过度的货币紧缩往往会带来经济衰退。目前经济涨势看似不错，但政策制定者需要做好随机应变的准备。</w:t>
      </w:r>
    </w:p>
    <w:p w14:paraId="6656F7FC" w14:textId="77777777" w:rsidR="00A728A9" w:rsidRDefault="00A728A9" w:rsidP="00A728A9">
      <w:pPr>
        <w:pStyle w:val="1"/>
      </w:pPr>
      <w:r>
        <w:t>Schumpeter: The tech sell-off</w:t>
      </w:r>
    </w:p>
    <w:p w14:paraId="31745BD5" w14:textId="77777777" w:rsidR="00A728A9" w:rsidRDefault="00A728A9" w:rsidP="00A728A9">
      <w:r>
        <w:t>The shares of the world’s tech giants have sunk by a sixth in the past two months. Wobble or wipeout?</w:t>
      </w:r>
    </w:p>
    <w:p w14:paraId="57F3D9B0" w14:textId="77777777" w:rsidR="00A728A9" w:rsidRDefault="00A728A9" w:rsidP="00A728A9">
      <w:pPr>
        <w:rPr>
          <w:rFonts w:hint="eastAsia"/>
        </w:rPr>
      </w:pPr>
      <w:r>
        <w:rPr>
          <w:rFonts w:hint="eastAsia"/>
        </w:rPr>
        <w:t>熊彼特：科技股抛售潮</w:t>
      </w:r>
    </w:p>
    <w:p w14:paraId="40F31093" w14:textId="77777777" w:rsidR="00A728A9" w:rsidRDefault="00A728A9" w:rsidP="00A728A9">
      <w:pPr>
        <w:rPr>
          <w:rFonts w:hint="eastAsia"/>
        </w:rPr>
      </w:pPr>
      <w:r>
        <w:rPr>
          <w:rFonts w:hint="eastAsia"/>
        </w:rPr>
        <w:t>过去两个月全球科技巨头的股价已跌去六分之一。这是一时波动吗？还是会从此一蹶不振？</w:t>
      </w:r>
    </w:p>
    <w:p w14:paraId="47CFB6DC" w14:textId="77777777" w:rsidR="00A728A9" w:rsidRDefault="00A728A9" w:rsidP="00A728A9">
      <w:r>
        <w:t xml:space="preserve">20181103 business </w:t>
      </w:r>
      <w:r>
        <w:rPr>
          <w:rFonts w:ascii="Segoe UI Emoji" w:hAnsi="Segoe UI Emoji" w:cs="Segoe UI Emoji"/>
        </w:rPr>
        <w:t>🇬🇧</w:t>
      </w:r>
      <w:r>
        <w:t xml:space="preserve"> English Version</w:t>
      </w:r>
    </w:p>
    <w:p w14:paraId="7529A104" w14:textId="77777777" w:rsidR="00A728A9" w:rsidRDefault="00A728A9" w:rsidP="00A728A9"/>
    <w:p w14:paraId="59130CFD" w14:textId="77777777" w:rsidR="00A728A9" w:rsidRDefault="00A728A9" w:rsidP="00A728A9">
      <w:r>
        <w:t>BUSINESS BOOMS and busts follow a pattern. They start with an exciting change in the economy. Managers and investors collectively create a story about it, which begins as an explanation, then morphs into an extrapolation, and then into an exaggeration. Eventually the data contradict the narrative, boom turns to bust, and a bout of austerity follows. A rout in internet firms’ share prices since August has led plenty of people to ask if the tech industry is experiencing this sequence of hope, hubris and hurt for the second time in two decades. The answer is: to a degree, yes. The level of hype is particularly high, and some of the numbers are decidedly soft. That matters because tech firms are now so big and so spendthrift that a slowdown could damage the economy.</w:t>
      </w:r>
    </w:p>
    <w:p w14:paraId="4AE62D89" w14:textId="77777777" w:rsidR="00A728A9" w:rsidRDefault="00A728A9" w:rsidP="00A728A9"/>
    <w:p w14:paraId="7B6DC29F" w14:textId="77777777" w:rsidR="00A728A9" w:rsidRDefault="00A728A9" w:rsidP="00A728A9">
      <w:pPr>
        <w:rPr>
          <w:rFonts w:hint="eastAsia"/>
        </w:rPr>
      </w:pPr>
      <w:r>
        <w:rPr>
          <w:rFonts w:hint="eastAsia"/>
        </w:rPr>
        <w:t>商业兴衰有其模式。先是经济体内出现激动人心的变革。企业主管和投资者围绕变革联手造势：刚开始是解释现象，接着推断发展趋势，再后来就演变成夸大其词。最终，现实数据驳斥了这套叙事，繁荣转衰，一轮紧缩随之而来。自</w:t>
      </w:r>
      <w:r>
        <w:rPr>
          <w:rFonts w:hint="eastAsia"/>
        </w:rPr>
        <w:t>8</w:t>
      </w:r>
      <w:r>
        <w:rPr>
          <w:rFonts w:hint="eastAsia"/>
        </w:rPr>
        <w:t>月以来互联网公司股价大跌，许多人不禁发问，科技行业会不会正在经历</w:t>
      </w:r>
      <w:r>
        <w:rPr>
          <w:rFonts w:hint="eastAsia"/>
        </w:rPr>
        <w:t>20</w:t>
      </w:r>
      <w:r>
        <w:rPr>
          <w:rFonts w:hint="eastAsia"/>
        </w:rPr>
        <w:t>年来第二次“希望——狂妄——衰亡”的循环。答案是：在某种程度上的确如此。目前宣传炒作尤其喧嚣，而一些数据也确实疲软。这事关紧要，因为如今的科技公司规模如此庞大又如此挥霍无度，一旦增长放缓可能会伤及整个经济。</w:t>
      </w:r>
    </w:p>
    <w:p w14:paraId="3CD05682" w14:textId="77777777" w:rsidR="00A728A9" w:rsidRDefault="00A728A9" w:rsidP="00A728A9"/>
    <w:p w14:paraId="1F937FBD" w14:textId="77777777" w:rsidR="00A728A9" w:rsidRDefault="00A728A9" w:rsidP="00A728A9">
      <w:r>
        <w:t>Rarely in stockmarket history have so many investors made so much money from so few shares going up for so long. Some 37% of the rise in the value of all firms in the S&amp;P 500 index since 2013 is explained by six of its members: Alphabet, Amazon, Apple, Facebook, Microsoft and Netflix. About 28% of the rise in Chinese equities over the same period is owing to two firms: Alibaba and Tencent. Managers and investors have bought into a tale of effortless disruption by an elite of firms led by the world’s brainiest people.</w:t>
      </w:r>
    </w:p>
    <w:p w14:paraId="78982636" w14:textId="77777777" w:rsidR="00A728A9" w:rsidRDefault="00A728A9" w:rsidP="00A728A9"/>
    <w:p w14:paraId="7FFEDA6D" w14:textId="77777777" w:rsidR="00A728A9" w:rsidRDefault="00A728A9" w:rsidP="00A728A9">
      <w:pPr>
        <w:rPr>
          <w:rFonts w:hint="eastAsia"/>
        </w:rPr>
      </w:pPr>
      <w:r>
        <w:rPr>
          <w:rFonts w:hint="eastAsia"/>
        </w:rPr>
        <w:t>如此多的投资者从上涨如此之久的寥寥几支股票上大赚特赚，这在股市历史上相当罕见。自</w:t>
      </w:r>
      <w:r>
        <w:rPr>
          <w:rFonts w:hint="eastAsia"/>
        </w:rPr>
        <w:t>2013</w:t>
      </w:r>
      <w:r>
        <w:rPr>
          <w:rFonts w:hint="eastAsia"/>
        </w:rPr>
        <w:t>年以来，六家公司贡献了标普</w:t>
      </w:r>
      <w:r>
        <w:rPr>
          <w:rFonts w:hint="eastAsia"/>
        </w:rPr>
        <w:t>500</w:t>
      </w:r>
      <w:r>
        <w:rPr>
          <w:rFonts w:hint="eastAsia"/>
        </w:rPr>
        <w:t>指数企业总市值增长的约</w:t>
      </w:r>
      <w:r>
        <w:rPr>
          <w:rFonts w:hint="eastAsia"/>
        </w:rPr>
        <w:t>37</w:t>
      </w:r>
      <w:r>
        <w:rPr>
          <w:rFonts w:hint="eastAsia"/>
        </w:rPr>
        <w:t>％：</w:t>
      </w:r>
      <w:r>
        <w:rPr>
          <w:rFonts w:hint="eastAsia"/>
        </w:rPr>
        <w:t>Alphabet</w:t>
      </w:r>
      <w:r>
        <w:rPr>
          <w:rFonts w:hint="eastAsia"/>
        </w:rPr>
        <w:t>、亚马逊、苹果、</w:t>
      </w:r>
      <w:r>
        <w:rPr>
          <w:rFonts w:hint="eastAsia"/>
        </w:rPr>
        <w:t>Facebook</w:t>
      </w:r>
      <w:r>
        <w:rPr>
          <w:rFonts w:hint="eastAsia"/>
        </w:rPr>
        <w:t>、微软和</w:t>
      </w:r>
      <w:r>
        <w:rPr>
          <w:rFonts w:hint="eastAsia"/>
        </w:rPr>
        <w:t>Netflix</w:t>
      </w:r>
      <w:r>
        <w:rPr>
          <w:rFonts w:hint="eastAsia"/>
        </w:rPr>
        <w:t>。同一时期，中国企业市值的上涨约有</w:t>
      </w:r>
      <w:r>
        <w:rPr>
          <w:rFonts w:hint="eastAsia"/>
        </w:rPr>
        <w:t>28</w:t>
      </w:r>
      <w:r>
        <w:rPr>
          <w:rFonts w:hint="eastAsia"/>
        </w:rPr>
        <w:t>％来自两家公司：阿里巴巴和腾讯。对于由绝顶聪明的领导人带领的一些精英公司轻松创造颠覆的传奇故事，主管们自己和投资者都深信不疑。</w:t>
      </w:r>
    </w:p>
    <w:p w14:paraId="6F0E8EB1" w14:textId="77777777" w:rsidR="00A728A9" w:rsidRDefault="00A728A9" w:rsidP="00A728A9"/>
    <w:p w14:paraId="1C850953" w14:textId="77777777" w:rsidR="00A728A9" w:rsidRDefault="00A728A9" w:rsidP="00A728A9">
      <w:r>
        <w:t>Now the trend has reversed in startling fashion. The median drop in value of those eight firms has been 21% since the start of September, double the decline in global stockmarkets. Some $900bn has been vaporised—more than the eight firms were worth a decade ago, and double the value of Indonesia’s stockmarket. The pain has spread beyond the giants. The share price of Xiaomi, the largest tech listing of 2018, done in Hong Kong, has fallen by half from its peak (in dollar terms). Africa’s most valuable firm, Naspers, has sunk by 38% from its high, thanks to its large stake in Tencent. Scottish Mortgage, a FTSE 100 investment trust that has bet big on tech, has tumbled by 18%.</w:t>
      </w:r>
    </w:p>
    <w:p w14:paraId="36C373B8" w14:textId="77777777" w:rsidR="00A728A9" w:rsidRDefault="00A728A9" w:rsidP="00A728A9"/>
    <w:p w14:paraId="033B2706" w14:textId="77777777" w:rsidR="00A728A9" w:rsidRDefault="00A728A9" w:rsidP="00A728A9">
      <w:pPr>
        <w:rPr>
          <w:rFonts w:hint="eastAsia"/>
        </w:rPr>
      </w:pPr>
      <w:r>
        <w:rPr>
          <w:rFonts w:hint="eastAsia"/>
        </w:rPr>
        <w:t>现在这一走势却出现了惊人的逆转。自</w:t>
      </w:r>
      <w:r>
        <w:rPr>
          <w:rFonts w:hint="eastAsia"/>
        </w:rPr>
        <w:t>9</w:t>
      </w:r>
      <w:r>
        <w:rPr>
          <w:rFonts w:hint="eastAsia"/>
        </w:rPr>
        <w:t>月初以来，上述八家公司市值降幅的中位数达到</w:t>
      </w:r>
      <w:r>
        <w:rPr>
          <w:rFonts w:hint="eastAsia"/>
        </w:rPr>
        <w:t>21</w:t>
      </w:r>
      <w:r>
        <w:rPr>
          <w:rFonts w:hint="eastAsia"/>
        </w:rPr>
        <w:t>％，是全球股票市场跌幅的两倍。约</w:t>
      </w:r>
      <w:r>
        <w:rPr>
          <w:rFonts w:hint="eastAsia"/>
        </w:rPr>
        <w:t>9000</w:t>
      </w:r>
      <w:r>
        <w:rPr>
          <w:rFonts w:hint="eastAsia"/>
        </w:rPr>
        <w:t>亿美元蒸发，比这八家公司十年前的总市值还高，相当于印尼股市总值的两倍。跌势已蔓延至这些巨头企业以外。</w:t>
      </w:r>
      <w:r>
        <w:rPr>
          <w:rFonts w:hint="eastAsia"/>
        </w:rPr>
        <w:t>2018</w:t>
      </w:r>
      <w:r>
        <w:rPr>
          <w:rFonts w:hint="eastAsia"/>
        </w:rPr>
        <w:t>年规模最大的科技股</w:t>
      </w:r>
      <w:r>
        <w:rPr>
          <w:rFonts w:hint="eastAsia"/>
        </w:rPr>
        <w:t>IPO</w:t>
      </w:r>
      <w:r>
        <w:rPr>
          <w:rFonts w:hint="eastAsia"/>
        </w:rPr>
        <w:t>是小米公司在香港的上市，但其股价已从峰值下跌了一半（按美</w:t>
      </w:r>
      <w:r>
        <w:rPr>
          <w:rFonts w:hint="eastAsia"/>
        </w:rPr>
        <w:lastRenderedPageBreak/>
        <w:t>元计算）。非洲市值最高的公司</w:t>
      </w:r>
      <w:r>
        <w:rPr>
          <w:rFonts w:hint="eastAsia"/>
        </w:rPr>
        <w:t>Naspers</w:t>
      </w:r>
      <w:r>
        <w:rPr>
          <w:rFonts w:hint="eastAsia"/>
        </w:rPr>
        <w:t>由于大量持有腾讯的股份，股价已从高位下跌了</w:t>
      </w:r>
      <w:r>
        <w:rPr>
          <w:rFonts w:hint="eastAsia"/>
        </w:rPr>
        <w:t>38</w:t>
      </w:r>
      <w:r>
        <w:rPr>
          <w:rFonts w:hint="eastAsia"/>
        </w:rPr>
        <w:t>％。苏格兰抵押贷款公司（</w:t>
      </w:r>
      <w:r>
        <w:rPr>
          <w:rFonts w:hint="eastAsia"/>
        </w:rPr>
        <w:t>Scottish Mortgage</w:t>
      </w:r>
      <w:r>
        <w:rPr>
          <w:rFonts w:hint="eastAsia"/>
        </w:rPr>
        <w:t>）是富时</w:t>
      </w:r>
      <w:r>
        <w:rPr>
          <w:rFonts w:hint="eastAsia"/>
        </w:rPr>
        <w:t>100</w:t>
      </w:r>
      <w:r>
        <w:rPr>
          <w:rFonts w:hint="eastAsia"/>
        </w:rPr>
        <w:t>指数内的一家投资信托基金，由于大量投资科技企业，其股价已经下跌了</w:t>
      </w:r>
      <w:r>
        <w:rPr>
          <w:rFonts w:hint="eastAsia"/>
        </w:rPr>
        <w:t>18</w:t>
      </w:r>
      <w:r>
        <w:rPr>
          <w:rFonts w:hint="eastAsia"/>
        </w:rPr>
        <w:t>％。</w:t>
      </w:r>
    </w:p>
    <w:p w14:paraId="0F54C81B" w14:textId="77777777" w:rsidR="00A728A9" w:rsidRDefault="00A728A9" w:rsidP="00A728A9"/>
    <w:p w14:paraId="428D6CC2" w14:textId="77777777" w:rsidR="00A728A9" w:rsidRDefault="00A728A9" w:rsidP="00A728A9">
      <w:r>
        <w:t>Tech investors must have known that hyperbole was rife. In September Jeff Bezos, boss of Amazon, boasted that there was no limit to the size of his firm’s market and that he did not focus on day-to-day matters. Bankers have told Uber, a midsized, unprofitable firm, that it might be worth $120bn, double its valuation in May. Ads for tech-focused exchange-traded funds fill America’s financial press—there are 239 specialist options for retail investors. Unfashionable firms are blowing the bank to mimic the cool kids: Walmart has paid $16bn to buy 77% of Flipkart, an Indian e-commerce firm which is expected to lose over $1bn next year.</w:t>
      </w:r>
    </w:p>
    <w:p w14:paraId="46921AC1" w14:textId="77777777" w:rsidR="00A728A9" w:rsidRDefault="00A728A9" w:rsidP="00A728A9"/>
    <w:p w14:paraId="6E193481" w14:textId="77777777" w:rsidR="00A728A9" w:rsidRDefault="00A728A9" w:rsidP="00A728A9">
      <w:pPr>
        <w:rPr>
          <w:rFonts w:hint="eastAsia"/>
        </w:rPr>
      </w:pPr>
      <w:r>
        <w:rPr>
          <w:rFonts w:hint="eastAsia"/>
        </w:rPr>
        <w:t>科技股投资者肯定感受到了浮夸之风盛行。</w:t>
      </w:r>
      <w:r>
        <w:rPr>
          <w:rFonts w:hint="eastAsia"/>
        </w:rPr>
        <w:t>9</w:t>
      </w:r>
      <w:r>
        <w:rPr>
          <w:rFonts w:hint="eastAsia"/>
        </w:rPr>
        <w:t>月，亚马逊的老板杰夫·贝佐斯放言其公司的市场规模没有上限，又称自己不关注公司的日常事务。银行家们对优步这家中等规模、尚未实现盈利的公司估值为</w:t>
      </w:r>
      <w:r>
        <w:rPr>
          <w:rFonts w:hint="eastAsia"/>
        </w:rPr>
        <w:t>1200</w:t>
      </w:r>
      <w:r>
        <w:rPr>
          <w:rFonts w:hint="eastAsia"/>
        </w:rPr>
        <w:t>亿美元，是</w:t>
      </w:r>
      <w:r>
        <w:rPr>
          <w:rFonts w:hint="eastAsia"/>
        </w:rPr>
        <w:t>5</w:t>
      </w:r>
      <w:r>
        <w:rPr>
          <w:rFonts w:hint="eastAsia"/>
        </w:rPr>
        <w:t>月份时估值的两倍。重点投资科技股的交易所交易基金的广告遍布美国财经媒体，面向个人投资者的专家推介期权就有</w:t>
      </w:r>
      <w:r>
        <w:rPr>
          <w:rFonts w:hint="eastAsia"/>
        </w:rPr>
        <w:t>239</w:t>
      </w:r>
      <w:r>
        <w:rPr>
          <w:rFonts w:hint="eastAsia"/>
        </w:rPr>
        <w:t>种。传统企业正倾全力模仿新兴的炫酷公司：沃尔玛已豪掷</w:t>
      </w:r>
      <w:r>
        <w:rPr>
          <w:rFonts w:hint="eastAsia"/>
        </w:rPr>
        <w:t>160</w:t>
      </w:r>
      <w:r>
        <w:rPr>
          <w:rFonts w:hint="eastAsia"/>
        </w:rPr>
        <w:t>亿美元收购印度电子商务公司</w:t>
      </w:r>
      <w:r>
        <w:rPr>
          <w:rFonts w:hint="eastAsia"/>
        </w:rPr>
        <w:t>Flipkart 77</w:t>
      </w:r>
      <w:r>
        <w:rPr>
          <w:rFonts w:hint="eastAsia"/>
        </w:rPr>
        <w:t>％的股权，而这家公司预期明年将亏损超过</w:t>
      </w:r>
      <w:r>
        <w:rPr>
          <w:rFonts w:hint="eastAsia"/>
        </w:rPr>
        <w:t>10</w:t>
      </w:r>
      <w:r>
        <w:rPr>
          <w:rFonts w:hint="eastAsia"/>
        </w:rPr>
        <w:t>亿美元。</w:t>
      </w:r>
    </w:p>
    <w:p w14:paraId="58002343" w14:textId="77777777" w:rsidR="00A728A9" w:rsidRDefault="00A728A9" w:rsidP="00A728A9"/>
    <w:p w14:paraId="1855987C" w14:textId="77777777" w:rsidR="00A728A9" w:rsidRDefault="00A728A9" w:rsidP="00A728A9">
      <w:r>
        <w:t>What, then, do the recent falls say about the big tech firms? A rise in real interest rates in America is not the technology sector’s fault, and explains about a third of the decline in the eight tech firms’ market value (using a discounted-cashflow model). But the rest of the drop reflects three, tech-specific worries: decelerating growth, falling profit forecasts and rising capital intensity.</w:t>
      </w:r>
    </w:p>
    <w:p w14:paraId="26C78A0A" w14:textId="77777777" w:rsidR="00A728A9" w:rsidRDefault="00A728A9" w:rsidP="00A728A9"/>
    <w:p w14:paraId="500775ED" w14:textId="77777777" w:rsidR="00A728A9" w:rsidRDefault="00A728A9" w:rsidP="00A728A9">
      <w:pPr>
        <w:rPr>
          <w:rFonts w:hint="eastAsia"/>
        </w:rPr>
      </w:pPr>
      <w:r>
        <w:rPr>
          <w:rFonts w:hint="eastAsia"/>
        </w:rPr>
        <w:t>那么，近期这番下跌说明了大型科技公司的什么问题？美国实际利率上升并非科技业界的过错，八家科技公司市值下降的三分之一是由利率上升导致（运用贴现现金流模型计算）。但下跌的其余部分反映了科技业特有的三个忧虑：增长放缓、预期利润下降、资本密集度上升。</w:t>
      </w:r>
    </w:p>
    <w:p w14:paraId="4943EC33" w14:textId="77777777" w:rsidR="00A728A9" w:rsidRDefault="00A728A9" w:rsidP="00A728A9"/>
    <w:p w14:paraId="4DC937F8" w14:textId="77777777" w:rsidR="00A728A9" w:rsidRDefault="00A728A9" w:rsidP="00A728A9">
      <w:r>
        <w:t>Start with growth. In the third quarter the median of the eight firms saw their sales rise by 25% compared with a year earlier (using a blend of actual figures and estimates for firms that have yet to report). That is impressive but below the rapid pace set in the prior quarter, of 40%, and the slowest figure for three years. On October 26th Amazon gave a range for its expected sales growth in the fourth quarter for which the midpoint was 15%; a sharp slowdown from the 31% underlying rate in the first quarter. It pointed to one-off factors, including currency moves and an accounting change, but perhaps the law of large numbers is catching up with it. Of the eight firms, all but Microsoft have seen their rate of growth slow.</w:t>
      </w:r>
    </w:p>
    <w:p w14:paraId="3B74FDF6" w14:textId="77777777" w:rsidR="00A728A9" w:rsidRDefault="00A728A9" w:rsidP="00A728A9"/>
    <w:p w14:paraId="123F8A2E" w14:textId="77777777" w:rsidR="00A728A9" w:rsidRDefault="00A728A9" w:rsidP="00A728A9">
      <w:pPr>
        <w:rPr>
          <w:rFonts w:hint="eastAsia"/>
        </w:rPr>
      </w:pPr>
      <w:r>
        <w:rPr>
          <w:rFonts w:hint="eastAsia"/>
        </w:rPr>
        <w:t>先说增长。今年第三季度，八家公司的销售额同比增幅中位数为</w:t>
      </w:r>
      <w:r>
        <w:rPr>
          <w:rFonts w:hint="eastAsia"/>
        </w:rPr>
        <w:t>25</w:t>
      </w:r>
      <w:r>
        <w:rPr>
          <w:rFonts w:hint="eastAsia"/>
        </w:rPr>
        <w:t>％（根据实际数字与尚未公布数字的公司的估计数字）。虽然成绩不错，但低于上一季度高达</w:t>
      </w:r>
      <w:r>
        <w:rPr>
          <w:rFonts w:hint="eastAsia"/>
        </w:rPr>
        <w:t>40</w:t>
      </w:r>
      <w:r>
        <w:rPr>
          <w:rFonts w:hint="eastAsia"/>
        </w:rPr>
        <w:t>％的快速增长，也是三年来的最慢增速。亚马逊在</w:t>
      </w:r>
      <w:r>
        <w:rPr>
          <w:rFonts w:hint="eastAsia"/>
        </w:rPr>
        <w:t>10</w:t>
      </w:r>
      <w:r>
        <w:rPr>
          <w:rFonts w:hint="eastAsia"/>
        </w:rPr>
        <w:t>月</w:t>
      </w:r>
      <w:r>
        <w:rPr>
          <w:rFonts w:hint="eastAsia"/>
        </w:rPr>
        <w:t>26</w:t>
      </w:r>
      <w:r>
        <w:rPr>
          <w:rFonts w:hint="eastAsia"/>
        </w:rPr>
        <w:t>日公布了第四季度预期销售增长区间，中点为</w:t>
      </w:r>
      <w:r>
        <w:rPr>
          <w:rFonts w:hint="eastAsia"/>
        </w:rPr>
        <w:t>15</w:t>
      </w:r>
      <w:r>
        <w:rPr>
          <w:rFonts w:hint="eastAsia"/>
        </w:rPr>
        <w:t>％，相比第一季度</w:t>
      </w:r>
      <w:r>
        <w:rPr>
          <w:rFonts w:hint="eastAsia"/>
        </w:rPr>
        <w:t>31</w:t>
      </w:r>
      <w:r>
        <w:rPr>
          <w:rFonts w:hint="eastAsia"/>
        </w:rPr>
        <w:t>％的基本增长率显然是大幅放缓。这指向了一些偶发因素，包括货币汇率变动和会计方法变更，但也许大数定律的影响正在显现。八家公司中，除微软以外其他公司的增长都在放缓。</w:t>
      </w:r>
    </w:p>
    <w:p w14:paraId="2AA4C8F3" w14:textId="77777777" w:rsidR="00A728A9" w:rsidRDefault="00A728A9" w:rsidP="00A728A9"/>
    <w:p w14:paraId="0EBDDBA3" w14:textId="77777777" w:rsidR="00A728A9" w:rsidRDefault="00A728A9" w:rsidP="00A728A9">
      <w:r>
        <w:t>The second worry is falling forecasts for profits. To justify their loftier valuations at the start of September, the eight firms would collectively need to triple their profits over the next decade, to $550bn. The median odds of any one of the firms achieving this are 14%, based on the performance of all listed firms in America since 1950. More ominously, Wall Street forecasts for medium-term earnings are also falling as analysts take a more realistic view of tech business models. For the median of the eight firms, estimates for 2020 have dropped by 8% from their peak. Predictions for Facebook in particular have sunk by 18% to reflect the cost of sanitising its platform—hiring more moderators and carrying less virulent (and appealing) material. Analysts have cut their forecasts for Netflix by 11% to reflect escalating content costs, and by roughly a quarter at Alibaba and Tencent to reflect competition in China.</w:t>
      </w:r>
    </w:p>
    <w:p w14:paraId="249FA906" w14:textId="77777777" w:rsidR="00A728A9" w:rsidRDefault="00A728A9" w:rsidP="00A728A9"/>
    <w:p w14:paraId="1C24167C" w14:textId="77777777" w:rsidR="00A728A9" w:rsidRDefault="00A728A9" w:rsidP="00A728A9">
      <w:pPr>
        <w:rPr>
          <w:rFonts w:hint="eastAsia"/>
        </w:rPr>
      </w:pPr>
      <w:r>
        <w:rPr>
          <w:rFonts w:hint="eastAsia"/>
        </w:rPr>
        <w:t>第二个担忧是预期利润下降。要配得上</w:t>
      </w:r>
      <w:r>
        <w:rPr>
          <w:rFonts w:hint="eastAsia"/>
        </w:rPr>
        <w:t>9</w:t>
      </w:r>
      <w:r>
        <w:rPr>
          <w:rFonts w:hint="eastAsia"/>
        </w:rPr>
        <w:t>月初的高估值，未来十年八家公司需将整体利润提升两倍，达到</w:t>
      </w:r>
      <w:r>
        <w:rPr>
          <w:rFonts w:hint="eastAsia"/>
        </w:rPr>
        <w:t>5500</w:t>
      </w:r>
      <w:r>
        <w:rPr>
          <w:rFonts w:hint="eastAsia"/>
        </w:rPr>
        <w:t>亿美元。从</w:t>
      </w:r>
      <w:r>
        <w:rPr>
          <w:rFonts w:hint="eastAsia"/>
        </w:rPr>
        <w:t>1950</w:t>
      </w:r>
      <w:r>
        <w:rPr>
          <w:rFonts w:hint="eastAsia"/>
        </w:rPr>
        <w:t>年以来美国所有上市公司的业绩来看，八家公司分别实现利润增长两倍目标的几率的中位数为</w:t>
      </w:r>
      <w:r>
        <w:rPr>
          <w:rFonts w:hint="eastAsia"/>
        </w:rPr>
        <w:t>14</w:t>
      </w:r>
      <w:r>
        <w:rPr>
          <w:rFonts w:hint="eastAsia"/>
        </w:rPr>
        <w:t>％。更不祥的是，华尔街对中期收益的预测也在下降，因为分析师对科技公司商业模式的看法更现实了。八家公司</w:t>
      </w:r>
      <w:r>
        <w:rPr>
          <w:rFonts w:hint="eastAsia"/>
        </w:rPr>
        <w:t>2020</w:t>
      </w:r>
      <w:r>
        <w:rPr>
          <w:rFonts w:hint="eastAsia"/>
        </w:rPr>
        <w:t>年预期收益从峰值下跌的跌幅中位数为</w:t>
      </w:r>
      <w:r>
        <w:rPr>
          <w:rFonts w:hint="eastAsia"/>
        </w:rPr>
        <w:t>8%</w:t>
      </w:r>
      <w:r>
        <w:rPr>
          <w:rFonts w:hint="eastAsia"/>
        </w:rPr>
        <w:t>。对</w:t>
      </w:r>
      <w:r>
        <w:rPr>
          <w:rFonts w:hint="eastAsia"/>
        </w:rPr>
        <w:t>Facebook</w:t>
      </w:r>
      <w:r>
        <w:rPr>
          <w:rFonts w:hint="eastAsia"/>
        </w:rPr>
        <w:t>的预测更是下降了</w:t>
      </w:r>
      <w:r>
        <w:rPr>
          <w:rFonts w:hint="eastAsia"/>
        </w:rPr>
        <w:t>18</w:t>
      </w:r>
      <w:r>
        <w:rPr>
          <w:rFonts w:hint="eastAsia"/>
        </w:rPr>
        <w:t>％，反映了这家公司净化平台的成本——要雇用更多内容审核员并减少（更吸睛的）仇恨言论。分析师已将对</w:t>
      </w:r>
      <w:r>
        <w:rPr>
          <w:rFonts w:hint="eastAsia"/>
        </w:rPr>
        <w:t>Netflix</w:t>
      </w:r>
      <w:r>
        <w:rPr>
          <w:rFonts w:hint="eastAsia"/>
        </w:rPr>
        <w:t>的预测下调</w:t>
      </w:r>
      <w:r>
        <w:rPr>
          <w:rFonts w:hint="eastAsia"/>
        </w:rPr>
        <w:t>11</w:t>
      </w:r>
      <w:r>
        <w:rPr>
          <w:rFonts w:hint="eastAsia"/>
        </w:rPr>
        <w:t>％，反映内容成本上升；对阿里巴巴和腾讯的预测下调约四分之一，反映中国国内市场的竞争。</w:t>
      </w:r>
    </w:p>
    <w:p w14:paraId="2F7F5B94" w14:textId="77777777" w:rsidR="00A728A9" w:rsidRDefault="00A728A9" w:rsidP="00A728A9"/>
    <w:p w14:paraId="43E91003" w14:textId="77777777" w:rsidR="00A728A9" w:rsidRDefault="00A728A9" w:rsidP="00A728A9">
      <w:r>
        <w:t>The last concern is rising capital intensity. Investors love tech stocks for their high margins and low investment. But this view no longer fits reality. For the eight firms total investment has tripled since 2013, to $180bn a year. Internet firms are now the corporate world’s largest spenders, but exhibit little of the rigour seen at conventional big investors such as Shell or Intel. The probable result is lower returns as firms throw cash at mediocre new businesses and enter the markets of rivals. China’s big companies are battling over e-commerce, entertainment and payments. In America there are more signs of overlap, with Amazon moving into advertising and Apple into video. Measuring tech firms’ return on capital is tricky owing to their intangible assets. But if you treat research and development as an asset with a ten-year life, the median return for the eight firms has dropped from 40% in 2013 to 26% this year.</w:t>
      </w:r>
    </w:p>
    <w:p w14:paraId="5F18155C" w14:textId="77777777" w:rsidR="00A728A9" w:rsidRDefault="00A728A9" w:rsidP="00A728A9"/>
    <w:p w14:paraId="39F85532" w14:textId="77777777" w:rsidR="00A728A9" w:rsidRDefault="00A728A9" w:rsidP="00A728A9">
      <w:pPr>
        <w:rPr>
          <w:rFonts w:hint="eastAsia"/>
        </w:rPr>
      </w:pPr>
      <w:r>
        <w:rPr>
          <w:rFonts w:hint="eastAsia"/>
        </w:rPr>
        <w:t>最后一个忧虑是资本密集度上升。投资者喜欢科技股，因为它们利润率高、投资低。但现实不再如此。自</w:t>
      </w:r>
      <w:r>
        <w:rPr>
          <w:rFonts w:hint="eastAsia"/>
        </w:rPr>
        <w:t>2013</w:t>
      </w:r>
      <w:r>
        <w:rPr>
          <w:rFonts w:hint="eastAsia"/>
        </w:rPr>
        <w:t>年以来，这八家公司的总投资增加了两倍，达到每年</w:t>
      </w:r>
      <w:r>
        <w:rPr>
          <w:rFonts w:hint="eastAsia"/>
        </w:rPr>
        <w:t>1800</w:t>
      </w:r>
      <w:r>
        <w:rPr>
          <w:rFonts w:hint="eastAsia"/>
        </w:rPr>
        <w:t>亿美元。在企业界，如今属互联网公司开支最大，但它们在投资上远不像壳牌或英特尔等传统投资大户那样严谨。可能的结果是，随着它们在业绩平庸的新业务上撒钱并闯入竞争对手的市场，投资回报下降。中国的大公司正在电子商务、娱乐和支付领域混战。在美国，随着亚马逊涉足广告业，苹果打入视频流媒体，业务重叠的迹象愈加明显。要衡量科技公司的资本回报率很难，因为涉及无形资产的问题。但如果将研发视为具有十年寿命的资产，那么八家公司的回报率中值已从</w:t>
      </w:r>
      <w:r>
        <w:rPr>
          <w:rFonts w:hint="eastAsia"/>
        </w:rPr>
        <w:t>2013</w:t>
      </w:r>
      <w:r>
        <w:rPr>
          <w:rFonts w:hint="eastAsia"/>
        </w:rPr>
        <w:t>年的</w:t>
      </w:r>
      <w:r>
        <w:rPr>
          <w:rFonts w:hint="eastAsia"/>
        </w:rPr>
        <w:t>40</w:t>
      </w:r>
      <w:r>
        <w:rPr>
          <w:rFonts w:hint="eastAsia"/>
        </w:rPr>
        <w:t>％下降至今年的</w:t>
      </w:r>
      <w:r>
        <w:rPr>
          <w:rFonts w:hint="eastAsia"/>
        </w:rPr>
        <w:t>26</w:t>
      </w:r>
      <w:r>
        <w:rPr>
          <w:rFonts w:hint="eastAsia"/>
        </w:rPr>
        <w:t>％。</w:t>
      </w:r>
    </w:p>
    <w:p w14:paraId="06E932CA" w14:textId="77777777" w:rsidR="00A728A9" w:rsidRDefault="00A728A9" w:rsidP="00A728A9"/>
    <w:p w14:paraId="3B4E17C5" w14:textId="77777777" w:rsidR="00A728A9" w:rsidRDefault="00A728A9" w:rsidP="00A728A9">
      <w:r>
        <w:t>Bloodied fangs and battered bats</w:t>
      </w:r>
    </w:p>
    <w:p w14:paraId="3DF2B6BC" w14:textId="77777777" w:rsidR="00A728A9" w:rsidRDefault="00A728A9" w:rsidP="00A728A9"/>
    <w:p w14:paraId="23591FCB" w14:textId="77777777" w:rsidR="00A728A9" w:rsidRDefault="00A728A9" w:rsidP="00A728A9">
      <w:pPr>
        <w:rPr>
          <w:rFonts w:hint="eastAsia"/>
        </w:rPr>
      </w:pPr>
      <w:r>
        <w:rPr>
          <w:rFonts w:hint="eastAsia"/>
        </w:rPr>
        <w:t>出血的獠牙和受伤的蝙蝠</w:t>
      </w:r>
    </w:p>
    <w:p w14:paraId="2D256BE4" w14:textId="77777777" w:rsidR="00A728A9" w:rsidRDefault="00A728A9" w:rsidP="00A728A9"/>
    <w:p w14:paraId="0FA8C5B3" w14:textId="77777777" w:rsidR="00A728A9" w:rsidRDefault="00A728A9" w:rsidP="00A728A9">
      <w:r>
        <w:t>Only one of the eight firms—Netflix—needs capital markets to finance itself. The others sit on $350bn of net cash and in most cases are controlled by their founders, who can shrug off slower earnings and share-price gyrations. If a crash in valuations is unlikely, however, some belt-tightening is in order. That raises a new risk. The big six American tech firms employ almost a million staff, and account for a fifth of all investment by S&amp;P 500 companies. Amazon’s cut-throat pricing has lowered online inflation by about one percentage point. It is the ultimate tribute to the rise of the tech industry that if it sneezes the economy could catch flu.</w:t>
      </w:r>
    </w:p>
    <w:p w14:paraId="58B51C86" w14:textId="77777777" w:rsidR="00A728A9" w:rsidRDefault="00A728A9" w:rsidP="00A728A9"/>
    <w:p w14:paraId="371418DF" w14:textId="77777777" w:rsidR="00A728A9" w:rsidRDefault="00A728A9" w:rsidP="00A728A9">
      <w:pPr>
        <w:rPr>
          <w:rFonts w:hint="eastAsia"/>
        </w:rPr>
      </w:pPr>
      <w:r>
        <w:rPr>
          <w:rFonts w:hint="eastAsia"/>
        </w:rPr>
        <w:t>八家公司中只有</w:t>
      </w:r>
      <w:r>
        <w:rPr>
          <w:rFonts w:hint="eastAsia"/>
        </w:rPr>
        <w:t>Netflix</w:t>
      </w:r>
      <w:r>
        <w:rPr>
          <w:rFonts w:hint="eastAsia"/>
        </w:rPr>
        <w:t>需要通过资本市场融资。其他公司坐拥</w:t>
      </w:r>
      <w:r>
        <w:rPr>
          <w:rFonts w:hint="eastAsia"/>
        </w:rPr>
        <w:t>3500</w:t>
      </w:r>
      <w:r>
        <w:rPr>
          <w:rFonts w:hint="eastAsia"/>
        </w:rPr>
        <w:t>亿美元净现金，而且大多为创始人控制，他们大可不把利润放缓和股价波动当回事。然而，即使不太可能出现估值崩盘，一定程度的紧缩开支也是需要的。这就带来了新的风险。六大美国科技公司雇员近百万人，投资额占标普</w:t>
      </w:r>
      <w:r>
        <w:rPr>
          <w:rFonts w:hint="eastAsia"/>
        </w:rPr>
        <w:t>500</w:t>
      </w:r>
      <w:r>
        <w:rPr>
          <w:rFonts w:hint="eastAsia"/>
        </w:rPr>
        <w:t>企业的五分之一。亚马逊的低价策略已令在线通胀水平下降了约一个百分点。科技业打一个喷嚏，整个经济可能就要感冒，这可谓对该行业崛起的终极致敬。</w:t>
      </w:r>
    </w:p>
    <w:p w14:paraId="46D94D46" w14:textId="77777777" w:rsidR="00A728A9" w:rsidRDefault="00A728A9" w:rsidP="00A728A9">
      <w:pPr>
        <w:pStyle w:val="1"/>
      </w:pPr>
      <w:r>
        <w:t>Information technology: IBM’s rebel yell</w:t>
      </w:r>
    </w:p>
    <w:p w14:paraId="1976597D" w14:textId="77777777" w:rsidR="00A728A9" w:rsidRDefault="00A728A9" w:rsidP="00A728A9">
      <w:r>
        <w:t>The group’s takeover of Red Hat is the biggest ever between software firms</w:t>
      </w:r>
    </w:p>
    <w:p w14:paraId="6C53C8D4" w14:textId="77777777" w:rsidR="00A728A9" w:rsidRDefault="00A728A9" w:rsidP="00A728A9">
      <w:pPr>
        <w:rPr>
          <w:rFonts w:hint="eastAsia"/>
        </w:rPr>
      </w:pPr>
      <w:r>
        <w:rPr>
          <w:rFonts w:hint="eastAsia"/>
        </w:rPr>
        <w:t>信息技术：</w:t>
      </w:r>
      <w:r>
        <w:rPr>
          <w:rFonts w:hint="eastAsia"/>
        </w:rPr>
        <w:t>IBM</w:t>
      </w:r>
      <w:r>
        <w:rPr>
          <w:rFonts w:hint="eastAsia"/>
        </w:rPr>
        <w:t>的反叛呐喊</w:t>
      </w:r>
    </w:p>
    <w:p w14:paraId="654C6499" w14:textId="77777777" w:rsidR="00A728A9" w:rsidRDefault="00A728A9" w:rsidP="00A728A9">
      <w:pPr>
        <w:rPr>
          <w:rFonts w:hint="eastAsia"/>
        </w:rPr>
      </w:pPr>
      <w:r>
        <w:rPr>
          <w:rFonts w:hint="eastAsia"/>
        </w:rPr>
        <w:t>IBM</w:t>
      </w:r>
      <w:r>
        <w:rPr>
          <w:rFonts w:hint="eastAsia"/>
        </w:rPr>
        <w:t>收购红帽是史上最大的软件企业并购案</w:t>
      </w:r>
    </w:p>
    <w:p w14:paraId="3EBC3DE3" w14:textId="77777777" w:rsidR="00A728A9" w:rsidRDefault="00A728A9" w:rsidP="00A728A9">
      <w:r>
        <w:t xml:space="preserve">20181103 business </w:t>
      </w:r>
      <w:r>
        <w:rPr>
          <w:rFonts w:ascii="Segoe UI Emoji" w:hAnsi="Segoe UI Emoji" w:cs="Segoe UI Emoji"/>
        </w:rPr>
        <w:t>🇬🇧</w:t>
      </w:r>
      <w:r>
        <w:t xml:space="preserve"> English Version</w:t>
      </w:r>
    </w:p>
    <w:p w14:paraId="3372239C" w14:textId="77777777" w:rsidR="00A728A9" w:rsidRDefault="00A728A9" w:rsidP="00A728A9">
      <w:r>
        <w:lastRenderedPageBreak/>
        <w:t>BIG BLUE is donning red headgear. Even a few months ago the idea that IBM, a venerable corporate IT firm, would buy Red Hat, the biggest vendor of open-source software, would have been considered highly unlikely, not least because of IBM’s aversion to big mergers. But on October 28th IBM announced that it would take over the firm for $34bn, which represented a 63% premium over Red Hat’s closing share price at the end of the previous week.</w:t>
      </w:r>
    </w:p>
    <w:p w14:paraId="3CCCE0F4" w14:textId="77777777" w:rsidR="00A728A9" w:rsidRDefault="00A728A9" w:rsidP="00A728A9"/>
    <w:p w14:paraId="1ADEBCD8" w14:textId="77777777" w:rsidR="00A728A9" w:rsidRDefault="00A728A9" w:rsidP="00A728A9">
      <w:pPr>
        <w:rPr>
          <w:rFonts w:hint="eastAsia"/>
        </w:rPr>
      </w:pPr>
      <w:r>
        <w:rPr>
          <w:rFonts w:hint="eastAsia"/>
        </w:rPr>
        <w:t>蓝色巨人给自己戴上了红帽子。就在几个月前，外界还认为企业</w:t>
      </w:r>
      <w:r>
        <w:rPr>
          <w:rFonts w:hint="eastAsia"/>
        </w:rPr>
        <w:t>IT</w:t>
      </w:r>
      <w:r>
        <w:rPr>
          <w:rFonts w:hint="eastAsia"/>
        </w:rPr>
        <w:t>服务老店</w:t>
      </w:r>
      <w:r>
        <w:rPr>
          <w:rFonts w:hint="eastAsia"/>
        </w:rPr>
        <w:t>IBM</w:t>
      </w:r>
      <w:r>
        <w:rPr>
          <w:rFonts w:hint="eastAsia"/>
        </w:rPr>
        <w:t>收购最大的开源软件供应商红帽（</w:t>
      </w:r>
      <w:r>
        <w:rPr>
          <w:rFonts w:hint="eastAsia"/>
        </w:rPr>
        <w:t>Red Hat</w:t>
      </w:r>
      <w:r>
        <w:rPr>
          <w:rFonts w:hint="eastAsia"/>
        </w:rPr>
        <w:t>）的可能性极小，主要是因为</w:t>
      </w:r>
      <w:r>
        <w:rPr>
          <w:rFonts w:hint="eastAsia"/>
        </w:rPr>
        <w:t>IBM</w:t>
      </w:r>
      <w:r>
        <w:rPr>
          <w:rFonts w:hint="eastAsia"/>
        </w:rPr>
        <w:t>不喜欢大规模并购。但在</w:t>
      </w:r>
      <w:r>
        <w:rPr>
          <w:rFonts w:hint="eastAsia"/>
        </w:rPr>
        <w:t>10</w:t>
      </w:r>
      <w:r>
        <w:rPr>
          <w:rFonts w:hint="eastAsia"/>
        </w:rPr>
        <w:t>月</w:t>
      </w:r>
      <w:r>
        <w:rPr>
          <w:rFonts w:hint="eastAsia"/>
        </w:rPr>
        <w:t>28</w:t>
      </w:r>
      <w:r>
        <w:rPr>
          <w:rFonts w:hint="eastAsia"/>
        </w:rPr>
        <w:t>日，</w:t>
      </w:r>
      <w:r>
        <w:rPr>
          <w:rFonts w:hint="eastAsia"/>
        </w:rPr>
        <w:t>IBM</w:t>
      </w:r>
      <w:r>
        <w:rPr>
          <w:rFonts w:hint="eastAsia"/>
        </w:rPr>
        <w:t>宣布将以</w:t>
      </w:r>
      <w:r>
        <w:rPr>
          <w:rFonts w:hint="eastAsia"/>
        </w:rPr>
        <w:t>340</w:t>
      </w:r>
      <w:r>
        <w:rPr>
          <w:rFonts w:hint="eastAsia"/>
        </w:rPr>
        <w:t>亿美元收购红帽，比前一个周末红帽的收盘价溢价</w:t>
      </w:r>
      <w:r>
        <w:rPr>
          <w:rFonts w:hint="eastAsia"/>
        </w:rPr>
        <w:t>63%</w:t>
      </w:r>
      <w:r>
        <w:rPr>
          <w:rFonts w:hint="eastAsia"/>
        </w:rPr>
        <w:t>。</w:t>
      </w:r>
    </w:p>
    <w:p w14:paraId="6DFF79E4" w14:textId="77777777" w:rsidR="00A728A9" w:rsidRDefault="00A728A9" w:rsidP="00A728A9"/>
    <w:p w14:paraId="7CF40E58" w14:textId="77777777" w:rsidR="00A728A9" w:rsidRDefault="00A728A9" w:rsidP="00A728A9">
      <w:r>
        <w:t>Red Hat is no household name, but in the IT industry the firm is considered a big success. Founded in 1993, it reached $2.9bn in revenue in its most recent fiscal year. It takes free open-source software, makes some improvements, bundles it with other tools and services such as technical support, and charges a monthly subscription fee. The first product was a version of Linux, an operating system. It later acquired or developed more and more pieces of software that are needed to power computing clouds. One of the latest additions to its collection was OpenShift, a program that allows computing tasks to be easily moved around between data centres.</w:t>
      </w:r>
    </w:p>
    <w:p w14:paraId="39D7432D" w14:textId="77777777" w:rsidR="00A728A9" w:rsidRDefault="00A728A9" w:rsidP="00A728A9"/>
    <w:p w14:paraId="1238DCE8" w14:textId="77777777" w:rsidR="00A728A9" w:rsidRDefault="00A728A9" w:rsidP="00A728A9">
      <w:pPr>
        <w:rPr>
          <w:rFonts w:hint="eastAsia"/>
        </w:rPr>
      </w:pPr>
      <w:r>
        <w:rPr>
          <w:rFonts w:hint="eastAsia"/>
        </w:rPr>
        <w:t>红帽公司并非家喻户晓，但在</w:t>
      </w:r>
      <w:r>
        <w:rPr>
          <w:rFonts w:hint="eastAsia"/>
        </w:rPr>
        <w:t>IT</w:t>
      </w:r>
      <w:r>
        <w:rPr>
          <w:rFonts w:hint="eastAsia"/>
        </w:rPr>
        <w:t>行业内部被视为非常成功的企业。它创立于</w:t>
      </w:r>
      <w:r>
        <w:rPr>
          <w:rFonts w:hint="eastAsia"/>
        </w:rPr>
        <w:t>1993</w:t>
      </w:r>
      <w:r>
        <w:rPr>
          <w:rFonts w:hint="eastAsia"/>
        </w:rPr>
        <w:t>年，最近一个财年的收入达</w:t>
      </w:r>
      <w:r>
        <w:rPr>
          <w:rFonts w:hint="eastAsia"/>
        </w:rPr>
        <w:t>29</w:t>
      </w:r>
      <w:r>
        <w:rPr>
          <w:rFonts w:hint="eastAsia"/>
        </w:rPr>
        <w:t>亿美元。它把免费的开源软件拿来做些改进，将其与其他工具和技术支持等服务捆绑销售，按月收取订阅费。它的第一个产品是一版</w:t>
      </w:r>
      <w:r>
        <w:rPr>
          <w:rFonts w:hint="eastAsia"/>
        </w:rPr>
        <w:t>Linux</w:t>
      </w:r>
      <w:r>
        <w:rPr>
          <w:rFonts w:hint="eastAsia"/>
        </w:rPr>
        <w:t>操作系统。后来它又获得或开发了越来越多的软件以驱动云计算。它最新增加的产品中有一个</w:t>
      </w:r>
      <w:r>
        <w:rPr>
          <w:rFonts w:hint="eastAsia"/>
        </w:rPr>
        <w:t>OpenShift</w:t>
      </w:r>
      <w:r>
        <w:rPr>
          <w:rFonts w:hint="eastAsia"/>
        </w:rPr>
        <w:t>程序，能在数据中心之间轻松转移计算任务。</w:t>
      </w:r>
    </w:p>
    <w:p w14:paraId="2A7F75AB" w14:textId="77777777" w:rsidR="00A728A9" w:rsidRDefault="00A728A9" w:rsidP="00A728A9"/>
    <w:p w14:paraId="76D1DC3D" w14:textId="77777777" w:rsidR="00A728A9" w:rsidRDefault="00A728A9" w:rsidP="00A728A9">
      <w:r>
        <w:t>IBM, for its part, has been struggling in recent years to transform itself from a firm which made most of its money from IT services, software and mainframe computers to one that is based on cloud computing and artificial intelligence (AI). After 22 quarters of declining revenue, IBM seemed to be over the worst when its turnover started to increase early this year. But in the most recent quarter, revenue dipped again.</w:t>
      </w:r>
    </w:p>
    <w:p w14:paraId="6BFAF60F" w14:textId="77777777" w:rsidR="00A728A9" w:rsidRDefault="00A728A9" w:rsidP="00A728A9"/>
    <w:p w14:paraId="15BE9EDA" w14:textId="77777777" w:rsidR="00A728A9" w:rsidRDefault="00A728A9" w:rsidP="00A728A9">
      <w:pPr>
        <w:rPr>
          <w:rFonts w:hint="eastAsia"/>
        </w:rPr>
      </w:pPr>
      <w:r>
        <w:rPr>
          <w:rFonts w:hint="eastAsia"/>
        </w:rPr>
        <w:t>而</w:t>
      </w:r>
      <w:r>
        <w:rPr>
          <w:rFonts w:hint="eastAsia"/>
        </w:rPr>
        <w:t>IBM</w:t>
      </w:r>
      <w:r>
        <w:rPr>
          <w:rFonts w:hint="eastAsia"/>
        </w:rPr>
        <w:t>近年一直在竭力从一家主要依赖</w:t>
      </w:r>
      <w:r>
        <w:rPr>
          <w:rFonts w:hint="eastAsia"/>
        </w:rPr>
        <w:t>IT</w:t>
      </w:r>
      <w:r>
        <w:rPr>
          <w:rFonts w:hint="eastAsia"/>
        </w:rPr>
        <w:t>服务、软件和大型计算机赚钱的公司转变为基于云计算和人工智能（</w:t>
      </w:r>
      <w:r>
        <w:rPr>
          <w:rFonts w:hint="eastAsia"/>
        </w:rPr>
        <w:t>AI</w:t>
      </w:r>
      <w:r>
        <w:rPr>
          <w:rFonts w:hint="eastAsia"/>
        </w:rPr>
        <w:t>）的企业。在连续</w:t>
      </w:r>
      <w:r>
        <w:rPr>
          <w:rFonts w:hint="eastAsia"/>
        </w:rPr>
        <w:t>22</w:t>
      </w:r>
      <w:r>
        <w:rPr>
          <w:rFonts w:hint="eastAsia"/>
        </w:rPr>
        <w:t>个季度收入下降之后，今年年初</w:t>
      </w:r>
      <w:r>
        <w:rPr>
          <w:rFonts w:hint="eastAsia"/>
        </w:rPr>
        <w:t>IBM</w:t>
      </w:r>
      <w:r>
        <w:rPr>
          <w:rFonts w:hint="eastAsia"/>
        </w:rPr>
        <w:t>的营业额开始增长，似乎熬过了低谷，但在最近一个季度又调转头下跌。</w:t>
      </w:r>
    </w:p>
    <w:p w14:paraId="4CE0DF58" w14:textId="77777777" w:rsidR="00A728A9" w:rsidRDefault="00A728A9" w:rsidP="00A728A9"/>
    <w:p w14:paraId="69E51E1D" w14:textId="77777777" w:rsidR="00A728A9" w:rsidRDefault="00A728A9" w:rsidP="00A728A9">
      <w:r>
        <w:t>The deal will probably mean that Ginni Rometty, the firm’s chief executive, stays on for a few years to see through the integration. Analysts thought she was on her way out, not just because her strategy seemed to be failing, but because at 61, she is older than the standard retirement age for IBM bosses of 60.</w:t>
      </w:r>
    </w:p>
    <w:p w14:paraId="15C13500" w14:textId="77777777" w:rsidR="00A728A9" w:rsidRDefault="00A728A9" w:rsidP="00A728A9"/>
    <w:p w14:paraId="301AFB25" w14:textId="77777777" w:rsidR="00A728A9" w:rsidRDefault="00A728A9" w:rsidP="00A728A9">
      <w:pPr>
        <w:rPr>
          <w:rFonts w:hint="eastAsia"/>
        </w:rPr>
      </w:pPr>
      <w:r>
        <w:rPr>
          <w:rFonts w:hint="eastAsia"/>
        </w:rPr>
        <w:t>这次收购可能意味着</w:t>
      </w:r>
      <w:r>
        <w:rPr>
          <w:rFonts w:hint="eastAsia"/>
        </w:rPr>
        <w:t>IBM</w:t>
      </w:r>
      <w:r>
        <w:rPr>
          <w:rFonts w:hint="eastAsia"/>
        </w:rPr>
        <w:t>的首席执行官罗睿兰（</w:t>
      </w:r>
      <w:r>
        <w:rPr>
          <w:rFonts w:hint="eastAsia"/>
        </w:rPr>
        <w:t>Ginni Rometty</w:t>
      </w:r>
      <w:r>
        <w:rPr>
          <w:rFonts w:hint="eastAsia"/>
        </w:rPr>
        <w:t>）将继续留任几年，以带领两家公司顺利整合。分析师早先认为她即将卸任，不仅是因为她的战略似乎不起作用，还因为她已经</w:t>
      </w:r>
      <w:r>
        <w:rPr>
          <w:rFonts w:hint="eastAsia"/>
        </w:rPr>
        <w:t>61</w:t>
      </w:r>
      <w:r>
        <w:rPr>
          <w:rFonts w:hint="eastAsia"/>
        </w:rPr>
        <w:t>岁，超过了</w:t>
      </w:r>
      <w:r>
        <w:rPr>
          <w:rFonts w:hint="eastAsia"/>
        </w:rPr>
        <w:t>IBM</w:t>
      </w:r>
      <w:r>
        <w:rPr>
          <w:rFonts w:hint="eastAsia"/>
        </w:rPr>
        <w:t>老板的标准退休年龄</w:t>
      </w:r>
      <w:r>
        <w:rPr>
          <w:rFonts w:hint="eastAsia"/>
        </w:rPr>
        <w:t>60</w:t>
      </w:r>
      <w:r>
        <w:rPr>
          <w:rFonts w:hint="eastAsia"/>
        </w:rPr>
        <w:t>岁。</w:t>
      </w:r>
    </w:p>
    <w:p w14:paraId="1621927C" w14:textId="77777777" w:rsidR="00A728A9" w:rsidRDefault="00A728A9" w:rsidP="00A728A9"/>
    <w:p w14:paraId="20FD62EF" w14:textId="77777777" w:rsidR="00A728A9" w:rsidRDefault="00A728A9" w:rsidP="00A728A9">
      <w:r>
        <w:t>More importantly, IBM hopes that the acquisition will give it a chance to catch up in the market for cloud computing. Big Blue failed to take the trend seriously in the late 2000s and decided not to invest in a network of huge data centres. As a result it has fallen behind the big “public” clouds (as opposed to “private” ones, which only serve a particular company), in particular Amazon Web Services and Microsoft Azure. Red Hat’s OpenShift is supposed to create an über-cloud, allowing computing workloads to run anywhere: whether it is in corporate data centres, on any of the big public clouds or a combination thereof.</w:t>
      </w:r>
    </w:p>
    <w:p w14:paraId="33C93408" w14:textId="77777777" w:rsidR="00A728A9" w:rsidRDefault="00A728A9" w:rsidP="00A728A9"/>
    <w:p w14:paraId="48DDDC24" w14:textId="77777777" w:rsidR="00A728A9" w:rsidRDefault="00A728A9" w:rsidP="00A728A9">
      <w:pPr>
        <w:rPr>
          <w:rFonts w:hint="eastAsia"/>
        </w:rPr>
      </w:pPr>
      <w:r>
        <w:rPr>
          <w:rFonts w:hint="eastAsia"/>
        </w:rPr>
        <w:t>更重要的是，</w:t>
      </w:r>
      <w:r>
        <w:rPr>
          <w:rFonts w:hint="eastAsia"/>
        </w:rPr>
        <w:t>IBM</w:t>
      </w:r>
      <w:r>
        <w:rPr>
          <w:rFonts w:hint="eastAsia"/>
        </w:rPr>
        <w:t>希望此次收购能让它有机会在云计算市场上赶上对手。大约十年前，蓝色巨人没把云计算的趋势当回事，决定不投资大型数据中心网络。其结果是它被那些大型“公有”云（相对于仅服务于某一家公司的“私有”</w:t>
      </w:r>
      <w:r>
        <w:rPr>
          <w:rFonts w:hint="eastAsia"/>
        </w:rPr>
        <w:lastRenderedPageBreak/>
        <w:t>云）甩在了后头，特别是亚马逊网络服务（</w:t>
      </w:r>
      <w:r>
        <w:rPr>
          <w:rFonts w:hint="eastAsia"/>
        </w:rPr>
        <w:t>Amazon Web Services</w:t>
      </w:r>
      <w:r>
        <w:rPr>
          <w:rFonts w:hint="eastAsia"/>
        </w:rPr>
        <w:t>）和微软</w:t>
      </w:r>
      <w:r>
        <w:rPr>
          <w:rFonts w:hint="eastAsia"/>
        </w:rPr>
        <w:t>Azure</w:t>
      </w:r>
      <w:r>
        <w:rPr>
          <w:rFonts w:hint="eastAsia"/>
        </w:rPr>
        <w:t>。</w:t>
      </w:r>
      <w:r>
        <w:rPr>
          <w:rFonts w:hint="eastAsia"/>
        </w:rPr>
        <w:t>IBM</w:t>
      </w:r>
      <w:r>
        <w:rPr>
          <w:rFonts w:hint="eastAsia"/>
        </w:rPr>
        <w:t>希望红帽的</w:t>
      </w:r>
      <w:r>
        <w:rPr>
          <w:rFonts w:hint="eastAsia"/>
        </w:rPr>
        <w:t>OpenShift</w:t>
      </w:r>
      <w:r>
        <w:rPr>
          <w:rFonts w:hint="eastAsia"/>
        </w:rPr>
        <w:t>能创建一个“超级云”，让计算工作可以在任何地方运行：无论是在企业数据中心还是任何大型公有云，抑或两者的混合。</w:t>
      </w:r>
    </w:p>
    <w:p w14:paraId="025324A1" w14:textId="77777777" w:rsidR="00A728A9" w:rsidRDefault="00A728A9" w:rsidP="00A728A9"/>
    <w:p w14:paraId="4AB0D5E8" w14:textId="77777777" w:rsidR="00A728A9" w:rsidRDefault="00A728A9" w:rsidP="00A728A9">
      <w:r>
        <w:t>There are plenty of ways for the merger, which is the largest in IBM’s history, to go wrong, however. One question is whether the added flexibility of such mixed systems and the promise of not getting locked into any one vendor will be enough to lure firms onto IBM’s new platform. They could shy away from the additional complexity and still prefer to put their data into one cloud. Another is the risk of a cultural clash between IBM’s still relatively strait-laced culture and Red Hat’s freewheeling one. Such concerns, in addition to the high price tag, explain why the firm’s shares fell by 4% the day after the deal was announced.</w:t>
      </w:r>
    </w:p>
    <w:p w14:paraId="7D0AFF92" w14:textId="77777777" w:rsidR="00A728A9" w:rsidRDefault="00A728A9" w:rsidP="00A728A9"/>
    <w:p w14:paraId="29FB702A" w14:textId="77777777" w:rsidR="00A728A9" w:rsidRDefault="00A728A9" w:rsidP="00A728A9">
      <w:pPr>
        <w:rPr>
          <w:rFonts w:hint="eastAsia"/>
        </w:rPr>
      </w:pPr>
      <w:r>
        <w:rPr>
          <w:rFonts w:hint="eastAsia"/>
        </w:rPr>
        <w:t>然而，此次</w:t>
      </w:r>
      <w:r>
        <w:rPr>
          <w:rFonts w:hint="eastAsia"/>
        </w:rPr>
        <w:t>IBM</w:t>
      </w:r>
      <w:r>
        <w:rPr>
          <w:rFonts w:hint="eastAsia"/>
        </w:rPr>
        <w:t>历史上最大的合并仍有多种出错的可能。其中一个问题是，这种混合云系统带来的额外灵活性以及不被锁定到任何一家供应商的承诺是否足以吸引企业进入</w:t>
      </w:r>
      <w:r>
        <w:rPr>
          <w:rFonts w:hint="eastAsia"/>
        </w:rPr>
        <w:t>IBM</w:t>
      </w:r>
      <w:r>
        <w:rPr>
          <w:rFonts w:hint="eastAsia"/>
        </w:rPr>
        <w:t>的新平台。企业可能会避开额外的复杂性，仍然倾向于将数据放入同一个云中。另一个问题是，</w:t>
      </w:r>
      <w:r>
        <w:rPr>
          <w:rFonts w:hint="eastAsia"/>
        </w:rPr>
        <w:t>IBM</w:t>
      </w:r>
      <w:r>
        <w:rPr>
          <w:rFonts w:hint="eastAsia"/>
        </w:rPr>
        <w:t>相对而言依旧古板的文化和红帽自由灵活的文化之间有发生冲突的风险。这些担忧加上收购价格高昂，也许是导致</w:t>
      </w:r>
      <w:r>
        <w:rPr>
          <w:rFonts w:hint="eastAsia"/>
        </w:rPr>
        <w:t>IBM</w:t>
      </w:r>
      <w:r>
        <w:rPr>
          <w:rFonts w:hint="eastAsia"/>
        </w:rPr>
        <w:t>在宣布收购后的第二天股价下跌</w:t>
      </w:r>
      <w:r>
        <w:rPr>
          <w:rFonts w:hint="eastAsia"/>
        </w:rPr>
        <w:t>4</w:t>
      </w:r>
      <w:r>
        <w:rPr>
          <w:rFonts w:hint="eastAsia"/>
        </w:rPr>
        <w:t>％的原因。</w:t>
      </w:r>
    </w:p>
    <w:p w14:paraId="2E0AB2EE" w14:textId="77777777" w:rsidR="00A728A9" w:rsidRDefault="00A728A9" w:rsidP="00A728A9"/>
    <w:p w14:paraId="6B7F2CB9" w14:textId="77777777" w:rsidR="00A728A9" w:rsidRDefault="00A728A9" w:rsidP="00A728A9">
      <w:r>
        <w:t>And then there is the question of what the acquisition means for Watson, IBM’s much-promoted AI business, which has disappointed so far. Some have suggested that buying Red Hat could mean that IBM will turn away from Watson, instead focusing even more on cloud computing. Yet the opposite is true: Red Hat’s software containers are meant to be a vehicle to deliver AI everywhere. The idea is that IBM’s cloud failure held Watson back; now it has the chance to spread more widely.</w:t>
      </w:r>
    </w:p>
    <w:p w14:paraId="08E3B45D" w14:textId="77777777" w:rsidR="00A728A9" w:rsidRDefault="00A728A9" w:rsidP="00A728A9"/>
    <w:p w14:paraId="228B10B4" w14:textId="77777777" w:rsidR="00A728A9" w:rsidRDefault="00A728A9" w:rsidP="00A728A9">
      <w:pPr>
        <w:rPr>
          <w:rFonts w:hint="eastAsia"/>
        </w:rPr>
      </w:pPr>
      <w:r>
        <w:rPr>
          <w:rFonts w:hint="eastAsia"/>
        </w:rPr>
        <w:t>还有一个问题是此次收购对</w:t>
      </w:r>
      <w:r>
        <w:rPr>
          <w:rFonts w:hint="eastAsia"/>
        </w:rPr>
        <w:t>IBM</w:t>
      </w:r>
      <w:r>
        <w:rPr>
          <w:rFonts w:hint="eastAsia"/>
        </w:rPr>
        <w:t>的</w:t>
      </w:r>
      <w:r>
        <w:rPr>
          <w:rFonts w:hint="eastAsia"/>
        </w:rPr>
        <w:t>AI</w:t>
      </w:r>
      <w:r>
        <w:rPr>
          <w:rFonts w:hint="eastAsia"/>
        </w:rPr>
        <w:t>业务沃森的影响。</w:t>
      </w:r>
      <w:r>
        <w:rPr>
          <w:rFonts w:hint="eastAsia"/>
        </w:rPr>
        <w:t>IBM</w:t>
      </w:r>
      <w:r>
        <w:rPr>
          <w:rFonts w:hint="eastAsia"/>
        </w:rPr>
        <w:t>大力发展沃森，但迄今为止其表现令人失望。有人认为收购红帽可能意味着</w:t>
      </w:r>
      <w:r>
        <w:rPr>
          <w:rFonts w:hint="eastAsia"/>
        </w:rPr>
        <w:t>IBM</w:t>
      </w:r>
      <w:r>
        <w:rPr>
          <w:rFonts w:hint="eastAsia"/>
        </w:rPr>
        <w:t>将从沃森抽身，而进一步加码发展云计算。然而实情恰恰相反：</w:t>
      </w:r>
      <w:r>
        <w:rPr>
          <w:rFonts w:hint="eastAsia"/>
        </w:rPr>
        <w:t>IBM</w:t>
      </w:r>
      <w:r>
        <w:rPr>
          <w:rFonts w:hint="eastAsia"/>
        </w:rPr>
        <w:t>意在把红帽的软件容器用作一种载体，把</w:t>
      </w:r>
      <w:r>
        <w:rPr>
          <w:rFonts w:hint="eastAsia"/>
        </w:rPr>
        <w:t>AI</w:t>
      </w:r>
      <w:r>
        <w:rPr>
          <w:rFonts w:hint="eastAsia"/>
        </w:rPr>
        <w:t>传送到任何地方。</w:t>
      </w:r>
      <w:r>
        <w:rPr>
          <w:rFonts w:hint="eastAsia"/>
        </w:rPr>
        <w:t>IBM</w:t>
      </w:r>
      <w:r>
        <w:rPr>
          <w:rFonts w:hint="eastAsia"/>
        </w:rPr>
        <w:t>认为它在云业务上的失利拖了沃森的后腿，现在它有了更广泛推广沃森的机会。</w:t>
      </w:r>
    </w:p>
    <w:p w14:paraId="4C0C96B7" w14:textId="77777777" w:rsidR="00A728A9" w:rsidRDefault="00A728A9" w:rsidP="00A728A9"/>
    <w:p w14:paraId="19FED5B5" w14:textId="77777777" w:rsidR="00A728A9" w:rsidRDefault="00A728A9" w:rsidP="00A728A9">
      <w:r>
        <w:t>However the merger plays out, it has already produced one big winner: open-source software, which is developed collectively by firms that benefit from it and also by volunteer programmers. Red Hat is the third multi-billion dollar acquisition of an open-source firm this year after MuleSoft, bought by Salesforce for $6.5bn, and GitHub, taken over by Microsoft for $7.5bn. Not bad for a type of code whose pioneers saw themselves as rebels fighting “evil” proprietary-software makers. Such origins were the inspiration for Red Hat’s name, as Bob Young, the company’s co-founder, once explained: 18th-century revolutionaries in America and France wore red caps during their uprisings. Now, open-source firms look more like the establishment.</w:t>
      </w:r>
    </w:p>
    <w:p w14:paraId="60593175" w14:textId="77777777" w:rsidR="00A728A9" w:rsidRDefault="00A728A9" w:rsidP="00A728A9"/>
    <w:p w14:paraId="58CB31E4" w14:textId="508ECA3B" w:rsidR="00A728A9" w:rsidRDefault="00A728A9" w:rsidP="00A728A9">
      <w:r>
        <w:rPr>
          <w:rFonts w:hint="eastAsia"/>
        </w:rPr>
        <w:t>不管合并的结果如何，一个大赢家已然产生：开源软件。它们的开发者既包括志愿者程序员，也包括本身是从开源软件获益的公司。继</w:t>
      </w:r>
      <w:r>
        <w:rPr>
          <w:rFonts w:hint="eastAsia"/>
        </w:rPr>
        <w:t>Salesforce</w:t>
      </w:r>
      <w:r>
        <w:rPr>
          <w:rFonts w:hint="eastAsia"/>
        </w:rPr>
        <w:t>以</w:t>
      </w:r>
      <w:r>
        <w:rPr>
          <w:rFonts w:hint="eastAsia"/>
        </w:rPr>
        <w:t>65</w:t>
      </w:r>
      <w:r>
        <w:rPr>
          <w:rFonts w:hint="eastAsia"/>
        </w:rPr>
        <w:t>亿美元收购</w:t>
      </w:r>
      <w:r>
        <w:rPr>
          <w:rFonts w:hint="eastAsia"/>
        </w:rPr>
        <w:t>MuleSoft</w:t>
      </w:r>
      <w:r>
        <w:rPr>
          <w:rFonts w:hint="eastAsia"/>
        </w:rPr>
        <w:t>、微软以</w:t>
      </w:r>
      <w:r>
        <w:rPr>
          <w:rFonts w:hint="eastAsia"/>
        </w:rPr>
        <w:t>75</w:t>
      </w:r>
      <w:r>
        <w:rPr>
          <w:rFonts w:hint="eastAsia"/>
        </w:rPr>
        <w:t>亿美元收购</w:t>
      </w:r>
      <w:r>
        <w:rPr>
          <w:rFonts w:hint="eastAsia"/>
        </w:rPr>
        <w:t>GitHub</w:t>
      </w:r>
      <w:r>
        <w:rPr>
          <w:rFonts w:hint="eastAsia"/>
        </w:rPr>
        <w:t>之后，红帽是今年第三家收购价格在数十亿美元以上的开源软件公司。开源软件的先驱自视为与“邪恶”的专有软件制造商作战的反叛者，这种代码能取得这样的成绩实属不赖。开源软件这种意识形态上的起源正是“红帽”这个名字的灵感来源，正如公司联合创始人鲍勃·杨（</w:t>
      </w:r>
      <w:r>
        <w:rPr>
          <w:rFonts w:hint="eastAsia"/>
        </w:rPr>
        <w:t>Bob Young</w:t>
      </w:r>
      <w:r>
        <w:rPr>
          <w:rFonts w:hint="eastAsia"/>
        </w:rPr>
        <w:t>）曾解释过的那样：</w:t>
      </w:r>
      <w:r>
        <w:rPr>
          <w:rFonts w:hint="eastAsia"/>
        </w:rPr>
        <w:t>18</w:t>
      </w:r>
      <w:r>
        <w:rPr>
          <w:rFonts w:hint="eastAsia"/>
        </w:rPr>
        <w:t>世纪时，美国和法国的革命者在起义时头戴红帽。而现在，开源公司看起来越发像传统企业了。</w:t>
      </w:r>
    </w:p>
    <w:p w14:paraId="7E48DDBF" w14:textId="77777777" w:rsidR="00A728A9" w:rsidRDefault="00A728A9" w:rsidP="00A728A9">
      <w:pPr>
        <w:pStyle w:val="1"/>
      </w:pPr>
      <w:r>
        <w:t>Mining in Guinea: Life on Mars</w:t>
      </w:r>
    </w:p>
    <w:p w14:paraId="4C6FE704" w14:textId="77777777" w:rsidR="00A728A9" w:rsidRDefault="00A728A9" w:rsidP="00A728A9">
      <w:r>
        <w:t>Guinea’s bauxite boom is helping China but failing many of its people</w:t>
      </w:r>
    </w:p>
    <w:p w14:paraId="7BFE5D64" w14:textId="77777777" w:rsidR="00A728A9" w:rsidRDefault="00A728A9" w:rsidP="00A728A9">
      <w:pPr>
        <w:rPr>
          <w:rFonts w:hint="eastAsia"/>
        </w:rPr>
      </w:pPr>
      <w:r>
        <w:rPr>
          <w:rFonts w:hint="eastAsia"/>
        </w:rPr>
        <w:t>几内亚矿业：火星生活</w:t>
      </w:r>
    </w:p>
    <w:p w14:paraId="6851B678" w14:textId="77777777" w:rsidR="00A728A9" w:rsidRDefault="00A728A9" w:rsidP="00A728A9">
      <w:pPr>
        <w:rPr>
          <w:rFonts w:hint="eastAsia"/>
        </w:rPr>
      </w:pPr>
      <w:r>
        <w:rPr>
          <w:rFonts w:hint="eastAsia"/>
        </w:rPr>
        <w:t>几内亚的铝土矿开采热正让中国受益，却有负于自己的众多国民</w:t>
      </w:r>
    </w:p>
    <w:p w14:paraId="21D1FE3A" w14:textId="77777777" w:rsidR="00A728A9" w:rsidRDefault="00A728A9" w:rsidP="00A728A9">
      <w:r>
        <w:lastRenderedPageBreak/>
        <w:t xml:space="preserve">20181103 business </w:t>
      </w:r>
      <w:r>
        <w:rPr>
          <w:rFonts w:ascii="Segoe UI Emoji" w:hAnsi="Segoe UI Emoji" w:cs="Segoe UI Emoji"/>
        </w:rPr>
        <w:t>🇬🇧</w:t>
      </w:r>
      <w:r>
        <w:t xml:space="preserve"> English Version</w:t>
      </w:r>
    </w:p>
    <w:p w14:paraId="38DFD1F8" w14:textId="77777777" w:rsidR="00A728A9" w:rsidRDefault="00A728A9" w:rsidP="00A728A9"/>
    <w:p w14:paraId="7D86DA73" w14:textId="77777777" w:rsidR="00A728A9" w:rsidRDefault="00A728A9" w:rsidP="00A728A9">
      <w:r>
        <w:t>IN THE SMALL village of Lasanayah, Mamadou Kalissa looks out over his ancestral home. Last year it was farmland but now bauxite mining has turned it into a Martian landscape that extends as far as the eye can see. Guinea’s red gold is the main ore used to make aluminium. The Boké region in western Guinea has some of the world’s richest reserves. A mining lorry rolls past, kicking up dust and causing Mr Kalissa to cough and spit saliva with a reddish tinge.</w:t>
      </w:r>
    </w:p>
    <w:p w14:paraId="3977794B" w14:textId="77777777" w:rsidR="00A728A9" w:rsidRDefault="00A728A9" w:rsidP="00A728A9"/>
    <w:p w14:paraId="3775147A" w14:textId="77777777" w:rsidR="00A728A9" w:rsidRDefault="00A728A9" w:rsidP="00A728A9">
      <w:pPr>
        <w:rPr>
          <w:rFonts w:hint="eastAsia"/>
        </w:rPr>
      </w:pPr>
      <w:r>
        <w:rPr>
          <w:rFonts w:hint="eastAsia"/>
        </w:rPr>
        <w:t>在小村庄拉萨纳亚（</w:t>
      </w:r>
      <w:r>
        <w:rPr>
          <w:rFonts w:hint="eastAsia"/>
        </w:rPr>
        <w:t>Lasanayah</w:t>
      </w:r>
      <w:r>
        <w:rPr>
          <w:rFonts w:hint="eastAsia"/>
        </w:rPr>
        <w:t>），马马杜·卡利萨（</w:t>
      </w:r>
      <w:r>
        <w:rPr>
          <w:rFonts w:hint="eastAsia"/>
        </w:rPr>
        <w:t>Mamadou Kalissa</w:t>
      </w:r>
      <w:r>
        <w:rPr>
          <w:rFonts w:hint="eastAsia"/>
        </w:rPr>
        <w:t>）望向自己祖祖辈辈居住的家园。去年这里还是大片农田，而现在，铝土矿开采让目之所及都呈现出火星一般的地貌。几内亚的红色“黄金”是用于制造铝的主要矿石。该国西部的博凯地区（</w:t>
      </w:r>
      <w:r>
        <w:rPr>
          <w:rFonts w:hint="eastAsia"/>
        </w:rPr>
        <w:t>Bok</w:t>
      </w:r>
      <w:r>
        <w:rPr>
          <w:rFonts w:hint="eastAsia"/>
        </w:rPr>
        <w:t>é）拥有一些世界上储量最大的矿区。一辆采矿卡车轰隆隆驶过，卷起滚滚尘土，卡利萨被呛得咳起来，喷出了微红的唾沫星子。</w:t>
      </w:r>
    </w:p>
    <w:p w14:paraId="219F6B2F" w14:textId="77777777" w:rsidR="00A728A9" w:rsidRDefault="00A728A9" w:rsidP="00A728A9"/>
    <w:p w14:paraId="7BDF9BE6" w14:textId="77777777" w:rsidR="00A728A9" w:rsidRDefault="00A728A9" w:rsidP="00A728A9">
      <w:r>
        <w:t>Every day hundreds of these lorries tear past the surrounding villages, bearing loads destined for China. There is nothing new about China’s interest in African raw materials. Both Chinese and Western commodities companies have long looked to the continent</w:t>
      </w:r>
      <w:r>
        <w:rPr>
          <w:rFonts w:hint="eastAsia"/>
        </w:rPr>
        <w:t>’</w:t>
      </w:r>
      <w:r>
        <w:t>s mineral wealth as a way to meet surging demand from China.</w:t>
      </w:r>
    </w:p>
    <w:p w14:paraId="4C6CBEBD" w14:textId="77777777" w:rsidR="00A728A9" w:rsidRDefault="00A728A9" w:rsidP="00A728A9"/>
    <w:p w14:paraId="02DE3FFE" w14:textId="77777777" w:rsidR="00A728A9" w:rsidRDefault="00A728A9" w:rsidP="00A728A9">
      <w:pPr>
        <w:rPr>
          <w:rFonts w:hint="eastAsia"/>
        </w:rPr>
      </w:pPr>
      <w:r>
        <w:rPr>
          <w:rFonts w:hint="eastAsia"/>
        </w:rPr>
        <w:t>每天有数百辆这样的卡车疾驰着经过周围的村庄，载满运往中国的矿石。中国对非洲的原材料感兴趣并不是什么新鲜事。长期以来，中国和西方的大宗商品公司都诉诸于非洲大陆丰富的矿产资源来满足中国激增的需求。</w:t>
      </w:r>
    </w:p>
    <w:p w14:paraId="234992E5" w14:textId="77777777" w:rsidR="00A728A9" w:rsidRDefault="00A728A9" w:rsidP="00A728A9"/>
    <w:p w14:paraId="589527B2" w14:textId="77777777" w:rsidR="00A728A9" w:rsidRDefault="00A728A9" w:rsidP="00A728A9">
      <w:r>
        <w:t>But difficulties building infrastructure and negotiating mineral rights have stymied many projects. As a result of years of squabbling over mining rights, for example, not one tonne of ore has been extracted from Simandou, a vast iron-ore deposit in south-east Guinea. Extracting Boké’s bauxite has met with less resistance.</w:t>
      </w:r>
    </w:p>
    <w:p w14:paraId="6D20B399" w14:textId="77777777" w:rsidR="00A728A9" w:rsidRDefault="00A728A9" w:rsidP="00A728A9"/>
    <w:p w14:paraId="1A96EFEB" w14:textId="77777777" w:rsidR="00A728A9" w:rsidRDefault="00A728A9" w:rsidP="00A728A9">
      <w:pPr>
        <w:rPr>
          <w:rFonts w:hint="eastAsia"/>
        </w:rPr>
      </w:pPr>
      <w:r>
        <w:rPr>
          <w:rFonts w:hint="eastAsia"/>
        </w:rPr>
        <w:t>但基础设施建设和采矿权谈判上的困难阻碍了许多项目的推进。例如，由于围绕采矿权的争议持续多年，几内亚东南部一个巨大的铁矿床西芒杜（</w:t>
      </w:r>
      <w:r>
        <w:rPr>
          <w:rFonts w:hint="eastAsia"/>
        </w:rPr>
        <w:t>Simandou</w:t>
      </w:r>
      <w:r>
        <w:rPr>
          <w:rFonts w:hint="eastAsia"/>
        </w:rPr>
        <w:t>）至今一吨矿石都没开采出来过。开采博凯的铝土矿遇到的阻力要小一些。</w:t>
      </w:r>
    </w:p>
    <w:p w14:paraId="2B7EBD40" w14:textId="77777777" w:rsidR="00A728A9" w:rsidRDefault="00A728A9" w:rsidP="00A728A9"/>
    <w:p w14:paraId="382F008A" w14:textId="77777777" w:rsidR="00A728A9" w:rsidRDefault="00A728A9" w:rsidP="00A728A9"/>
    <w:p w14:paraId="7E348220" w14:textId="77777777" w:rsidR="00A728A9" w:rsidRDefault="00A728A9" w:rsidP="00A728A9">
      <w:r>
        <w:t>Bauxite is used in many things from power lines and planes to phones and cooking pots. China is by far the world’s largest consumer. But in 2014, the country’s aluminium giants ran into a big problem acquiring bauxite. Indonesia, a large producer, stopped exports because of the damage that mining causes—it requires stripping vast amounts of topsoil and battering the ground beneath. Two years later, Malaysia ended bauxite mining for the same reason. Guinea, with the largest untapped iron and bauxite reserves in the world (see chart), offered an alternative.</w:t>
      </w:r>
    </w:p>
    <w:p w14:paraId="3F70F737" w14:textId="77777777" w:rsidR="00A728A9" w:rsidRDefault="00A728A9" w:rsidP="00A728A9"/>
    <w:p w14:paraId="6BC8E0E7" w14:textId="77777777" w:rsidR="00A728A9" w:rsidRDefault="00A728A9" w:rsidP="00A728A9">
      <w:pPr>
        <w:rPr>
          <w:rFonts w:hint="eastAsia"/>
        </w:rPr>
      </w:pPr>
      <w:r>
        <w:rPr>
          <w:rFonts w:hint="eastAsia"/>
        </w:rPr>
        <w:t>铝土矿用途广泛，从电线、飞机，到电话、烹饪锅具，等等。中国无疑是世界上最大的铝土矿消费国。但在</w:t>
      </w:r>
      <w:r>
        <w:rPr>
          <w:rFonts w:hint="eastAsia"/>
        </w:rPr>
        <w:t>2014</w:t>
      </w:r>
      <w:r>
        <w:rPr>
          <w:rFonts w:hint="eastAsia"/>
        </w:rPr>
        <w:t>年，中国的铝业巨头们遇到了铝土矿难求的大问题。主要生产国印度尼西亚因为采矿造成的破坏停止了出口——采矿过程需要剥离大量的上覆土层并凿开下面的岩层。两年后，马来西亚出于同样的原因也停止了铝土矿开采。几内亚拥有世界上最大的未开采的铁和铝土矿储量（见图表），提供了一个新的选择。</w:t>
      </w:r>
    </w:p>
    <w:p w14:paraId="1468FBA7" w14:textId="77777777" w:rsidR="00A728A9" w:rsidRDefault="00A728A9" w:rsidP="00A728A9"/>
    <w:p w14:paraId="1A8AE15B" w14:textId="77777777" w:rsidR="00A728A9" w:rsidRDefault="00A728A9" w:rsidP="00A728A9">
      <w:r>
        <w:t>In 2014 Winning Shipping, a Singaporean maritime firm, and UMS, a Guinean logistics firm, teamed up with Shandong Weiqiao, China’s leading aluminium producer, in a joint venture called La Société Minière de Boké (SMB). Guinea’s government also holds a 10% stake. SMB obtained rights to mine two areas in Boké, producing the first bauxite in 2015. SMB alone will produce 35m tonnes in 2018, almost double Guinea’s total exports five years earlier. Everything goes to China; almost half of its bauxite imports come from Guinea.</w:t>
      </w:r>
    </w:p>
    <w:p w14:paraId="5CF40F90" w14:textId="77777777" w:rsidR="00A728A9" w:rsidRDefault="00A728A9" w:rsidP="00A728A9"/>
    <w:p w14:paraId="1A05E74C" w14:textId="77777777" w:rsidR="00A728A9" w:rsidRDefault="00A728A9" w:rsidP="00A728A9">
      <w:pPr>
        <w:rPr>
          <w:rFonts w:hint="eastAsia"/>
        </w:rPr>
      </w:pPr>
      <w:r>
        <w:rPr>
          <w:rFonts w:hint="eastAsia"/>
        </w:rPr>
        <w:t>2014</w:t>
      </w:r>
      <w:r>
        <w:rPr>
          <w:rFonts w:hint="eastAsia"/>
        </w:rPr>
        <w:t>年，新加坡海运公司韦立航运（</w:t>
      </w:r>
      <w:r>
        <w:rPr>
          <w:rFonts w:hint="eastAsia"/>
        </w:rPr>
        <w:t>Winning Shipping</w:t>
      </w:r>
      <w:r>
        <w:rPr>
          <w:rFonts w:hint="eastAsia"/>
        </w:rPr>
        <w:t>）和几内亚物流公司</w:t>
      </w:r>
      <w:r>
        <w:rPr>
          <w:rFonts w:hint="eastAsia"/>
        </w:rPr>
        <w:t>UMS</w:t>
      </w:r>
      <w:r>
        <w:rPr>
          <w:rFonts w:hint="eastAsia"/>
        </w:rPr>
        <w:t>与中国铝生产龙头企业山东魏桥合作，成立了名为博凯矿业公司（</w:t>
      </w:r>
      <w:r>
        <w:rPr>
          <w:rFonts w:hint="eastAsia"/>
        </w:rPr>
        <w:t>SMB</w:t>
      </w:r>
      <w:r>
        <w:rPr>
          <w:rFonts w:hint="eastAsia"/>
        </w:rPr>
        <w:t>）的合资企业。几内亚政府也持有其中</w:t>
      </w:r>
      <w:r>
        <w:rPr>
          <w:rFonts w:hint="eastAsia"/>
        </w:rPr>
        <w:t>10%</w:t>
      </w:r>
      <w:r>
        <w:rPr>
          <w:rFonts w:hint="eastAsia"/>
        </w:rPr>
        <w:t>的股份。博凯矿业获得了博凯两个</w:t>
      </w:r>
      <w:r>
        <w:rPr>
          <w:rFonts w:hint="eastAsia"/>
        </w:rPr>
        <w:lastRenderedPageBreak/>
        <w:t>区域的采矿权，</w:t>
      </w:r>
      <w:r>
        <w:rPr>
          <w:rFonts w:hint="eastAsia"/>
        </w:rPr>
        <w:t>2015</w:t>
      </w:r>
      <w:r>
        <w:rPr>
          <w:rFonts w:hint="eastAsia"/>
        </w:rPr>
        <w:t>年开采出了第一批铝土矿。</w:t>
      </w:r>
      <w:r>
        <w:rPr>
          <w:rFonts w:hint="eastAsia"/>
        </w:rPr>
        <w:t>2018</w:t>
      </w:r>
      <w:r>
        <w:rPr>
          <w:rFonts w:hint="eastAsia"/>
        </w:rPr>
        <w:t>年，仅博凯矿业就将生产</w:t>
      </w:r>
      <w:r>
        <w:rPr>
          <w:rFonts w:hint="eastAsia"/>
        </w:rPr>
        <w:t>3500</w:t>
      </w:r>
      <w:r>
        <w:rPr>
          <w:rFonts w:hint="eastAsia"/>
        </w:rPr>
        <w:t>万吨铝土矿，几乎是五年前几内亚出口总量的两倍。开采出的所有铝土矿都运往了中国；中国进口的铝土矿几乎一半都来自几内亚。</w:t>
      </w:r>
    </w:p>
    <w:p w14:paraId="6F871C3C" w14:textId="77777777" w:rsidR="00A728A9" w:rsidRDefault="00A728A9" w:rsidP="00A728A9"/>
    <w:p w14:paraId="2D530A88" w14:textId="77777777" w:rsidR="00A728A9" w:rsidRDefault="00A728A9" w:rsidP="00A728A9">
      <w:r>
        <w:rPr>
          <w:rFonts w:hint="eastAsia"/>
        </w:rPr>
        <w:t>“</w:t>
      </w:r>
      <w:r>
        <w:t>The stars were aligned,” is how Frédéric Bouzigues, SMB’s director-general, describes the firm’s expansion. Other bauxite miners are based further inland and are constrained by a lack of railway lines to the coast. SMB’s sites are less than 50km from the sea; the company built two ports and roads and transports everything by land on lorries.</w:t>
      </w:r>
    </w:p>
    <w:p w14:paraId="65C7CA10" w14:textId="77777777" w:rsidR="00A728A9" w:rsidRDefault="00A728A9" w:rsidP="00A728A9"/>
    <w:p w14:paraId="3C9FACAB" w14:textId="77777777" w:rsidR="00A728A9" w:rsidRDefault="00A728A9" w:rsidP="00A728A9">
      <w:pPr>
        <w:rPr>
          <w:rFonts w:hint="eastAsia"/>
        </w:rPr>
      </w:pPr>
      <w:r>
        <w:rPr>
          <w:rFonts w:hint="eastAsia"/>
        </w:rPr>
        <w:t>博凯矿业的总经理弗雷德里克·布齐格斯（</w:t>
      </w:r>
      <w:r>
        <w:rPr>
          <w:rFonts w:hint="eastAsia"/>
        </w:rPr>
        <w:t>Fr</w:t>
      </w:r>
      <w:r>
        <w:rPr>
          <w:rFonts w:hint="eastAsia"/>
        </w:rPr>
        <w:t>é</w:t>
      </w:r>
      <w:r>
        <w:rPr>
          <w:rFonts w:hint="eastAsia"/>
        </w:rPr>
        <w:t>d</w:t>
      </w:r>
      <w:r>
        <w:rPr>
          <w:rFonts w:hint="eastAsia"/>
        </w:rPr>
        <w:t>é</w:t>
      </w:r>
      <w:r>
        <w:rPr>
          <w:rFonts w:hint="eastAsia"/>
        </w:rPr>
        <w:t>ric Bouzigues</w:t>
      </w:r>
      <w:r>
        <w:rPr>
          <w:rFonts w:hint="eastAsia"/>
        </w:rPr>
        <w:t>）在描述公司的扩张时说：“天时地利啊。”其他铝土矿公司都位于内陆，因通往海岸的铁路线太少而发展受限。博凯矿业的矿山距海边不到</w:t>
      </w:r>
      <w:r>
        <w:rPr>
          <w:rFonts w:hint="eastAsia"/>
        </w:rPr>
        <w:t>50</w:t>
      </w:r>
      <w:r>
        <w:rPr>
          <w:rFonts w:hint="eastAsia"/>
        </w:rPr>
        <w:t>公里；该公司建造了两个港口，还修了相连的道路，所有开采出的铝土矿都经陆路用卡车运往港口。</w:t>
      </w:r>
    </w:p>
    <w:p w14:paraId="54AFE254" w14:textId="77777777" w:rsidR="00A728A9" w:rsidRDefault="00A728A9" w:rsidP="00A728A9"/>
    <w:p w14:paraId="7A8A91EB" w14:textId="77777777" w:rsidR="00A728A9" w:rsidRDefault="00A728A9" w:rsidP="00A728A9">
      <w:r>
        <w:t>The importance of Guinea to China is clear. The authorities in Beijing have promised the government a $20bn loan—twice the country’s GDP—to be paid to Guinea in instalments over 20 years, to secure access to its bauxite. But SMB’s rapid expansion has come at a cost. A report published in October by Human Rights Watch, an international advocacy group, said that the Guinean government has allowed SMB to bypass environmental safeguards. “The focus on growth has been at the expense of the local peoples’ environment and livelihoods,” says Jim Wormington, one of the group’s researchers. Although SMB employs more than 17,000 people directly or indirectly, many locals say the new job opportunities are not enough to compensate for the environmental damage. SMB says it has paid all its taxes and done the proper environmental checks.</w:t>
      </w:r>
    </w:p>
    <w:p w14:paraId="310CE9AB" w14:textId="77777777" w:rsidR="00A728A9" w:rsidRDefault="00A728A9" w:rsidP="00A728A9"/>
    <w:p w14:paraId="576D245B" w14:textId="77777777" w:rsidR="00A728A9" w:rsidRDefault="00A728A9" w:rsidP="00A728A9">
      <w:pPr>
        <w:rPr>
          <w:rFonts w:hint="eastAsia"/>
        </w:rPr>
      </w:pPr>
      <w:r>
        <w:rPr>
          <w:rFonts w:hint="eastAsia"/>
        </w:rPr>
        <w:t>几内亚对中国的重要性显而易见。为确保可获得几内亚的铝土矿资源，中国政府向几内亚政府承诺，在</w:t>
      </w:r>
      <w:r>
        <w:rPr>
          <w:rFonts w:hint="eastAsia"/>
        </w:rPr>
        <w:t>20</w:t>
      </w:r>
      <w:r>
        <w:rPr>
          <w:rFonts w:hint="eastAsia"/>
        </w:rPr>
        <w:t>年内向其分期提供</w:t>
      </w:r>
      <w:r>
        <w:rPr>
          <w:rFonts w:hint="eastAsia"/>
        </w:rPr>
        <w:t>200</w:t>
      </w:r>
      <w:r>
        <w:rPr>
          <w:rFonts w:hint="eastAsia"/>
        </w:rPr>
        <w:t>亿美元的贷款（相当于几内亚</w:t>
      </w:r>
      <w:r>
        <w:rPr>
          <w:rFonts w:hint="eastAsia"/>
        </w:rPr>
        <w:t>GDP</w:t>
      </w:r>
      <w:r>
        <w:rPr>
          <w:rFonts w:hint="eastAsia"/>
        </w:rPr>
        <w:t>的两倍）。但博凯矿业的快速扩张是有代价的。国际维权组织人权观察（</w:t>
      </w:r>
      <w:r>
        <w:rPr>
          <w:rFonts w:hint="eastAsia"/>
        </w:rPr>
        <w:t>Human Rights Watch</w:t>
      </w:r>
      <w:r>
        <w:rPr>
          <w:rFonts w:hint="eastAsia"/>
        </w:rPr>
        <w:t>）</w:t>
      </w:r>
      <w:r>
        <w:rPr>
          <w:rFonts w:hint="eastAsia"/>
        </w:rPr>
        <w:t>10</w:t>
      </w:r>
      <w:r>
        <w:rPr>
          <w:rFonts w:hint="eastAsia"/>
        </w:rPr>
        <w:t>月发表的一份报告称，几内亚政府让博凯矿业绕过了环保监管。该组织的研究员吉米·沃明顿（</w:t>
      </w:r>
      <w:r>
        <w:rPr>
          <w:rFonts w:hint="eastAsia"/>
        </w:rPr>
        <w:t>Jim Wormington</w:t>
      </w:r>
      <w:r>
        <w:rPr>
          <w:rFonts w:hint="eastAsia"/>
        </w:rPr>
        <w:t>）说：“一味关注增长是以当地民众的环境和生计为代价的。”尽管博凯矿业直接或间接雇用了</w:t>
      </w:r>
      <w:r>
        <w:rPr>
          <w:rFonts w:hint="eastAsia"/>
        </w:rPr>
        <w:t>1.7</w:t>
      </w:r>
      <w:r>
        <w:rPr>
          <w:rFonts w:hint="eastAsia"/>
        </w:rPr>
        <w:t>万多名员工，但许多当地人表示新的工作机会不足以弥补对环境的破坏。博凯矿业则表示已支付所有税款并完成了恰当的环境验收。</w:t>
      </w:r>
    </w:p>
    <w:p w14:paraId="11188BBB" w14:textId="77777777" w:rsidR="00A728A9" w:rsidRDefault="00A728A9" w:rsidP="00A728A9"/>
    <w:p w14:paraId="75B54226" w14:textId="77777777" w:rsidR="00A728A9" w:rsidRDefault="00A728A9" w:rsidP="00A728A9">
      <w:r>
        <w:t>The situation around the mines is nonetheless grim. SMB gave hundreds of villagers a one-off payment for access to their land but many villages are perilously perched near wide roads over which lorries pass day and night. Many villagers say they lack proper access to clean water because the mining operations have blocked or polluted rivers. SMB says it builds wells for the villages, and supplies water in tankers until they are completed. But a government-commissioned audit in May 2018 said that SMB conducted “no monitoring of the environment” and that the consortium lacks equipment to monitor air or water quality.</w:t>
      </w:r>
    </w:p>
    <w:p w14:paraId="45B79501" w14:textId="77777777" w:rsidR="00A728A9" w:rsidRDefault="00A728A9" w:rsidP="00A728A9"/>
    <w:p w14:paraId="2EDC221A" w14:textId="77777777" w:rsidR="00A728A9" w:rsidRDefault="00A728A9" w:rsidP="00A728A9">
      <w:pPr>
        <w:rPr>
          <w:rFonts w:hint="eastAsia"/>
        </w:rPr>
      </w:pPr>
      <w:r>
        <w:rPr>
          <w:rFonts w:hint="eastAsia"/>
        </w:rPr>
        <w:t>尽管如此，矿区周遭的情况不容乐观。博凯矿业为获得土地使用权而向成百上千村民支付了一次性费用，但许多村庄都挨着大路，卡车日夜穿梭，安全隐患很大。许多村民说他们缺乏清洁用水，因为采矿作业堵塞或污染了河流。博凯矿业表示在为村庄修建水井，并在水井完工之前用水罐车供水。但于</w:t>
      </w:r>
      <w:r>
        <w:rPr>
          <w:rFonts w:hint="eastAsia"/>
        </w:rPr>
        <w:t>2018</w:t>
      </w:r>
      <w:r>
        <w:rPr>
          <w:rFonts w:hint="eastAsia"/>
        </w:rPr>
        <w:t>年</w:t>
      </w:r>
      <w:r>
        <w:rPr>
          <w:rFonts w:hint="eastAsia"/>
        </w:rPr>
        <w:t>5</w:t>
      </w:r>
      <w:r>
        <w:rPr>
          <w:rFonts w:hint="eastAsia"/>
        </w:rPr>
        <w:t>月完成的一项政府部门委托审查称，博凯矿业“没有对环境进行监测”，而且缺乏监测空气质量或水质的设备。</w:t>
      </w:r>
    </w:p>
    <w:p w14:paraId="4E151803" w14:textId="77777777" w:rsidR="00A728A9" w:rsidRDefault="00A728A9" w:rsidP="00A728A9"/>
    <w:p w14:paraId="1A46F964" w14:textId="77777777" w:rsidR="00A728A9" w:rsidRDefault="00A728A9" w:rsidP="00A728A9">
      <w:r>
        <w:t>There are some signs of improvement: SMB says that it began an environmental-monitoring programme this year. But little of the money SMB pays in charges and taxes is reinvested locally by the central government. Mr Bouzigues says that when the consortium built a health centre it took the government about two years to send a doctor to man it. In an interview with The Economist in April he admitted that SMB itself could do more to improve locals’ lives and that he personally wants to do better.</w:t>
      </w:r>
    </w:p>
    <w:p w14:paraId="2FDA440D" w14:textId="77777777" w:rsidR="00A728A9" w:rsidRDefault="00A728A9" w:rsidP="00A728A9"/>
    <w:p w14:paraId="63716E94" w14:textId="77777777" w:rsidR="00A728A9" w:rsidRDefault="00A728A9" w:rsidP="00A728A9">
      <w:pPr>
        <w:rPr>
          <w:rFonts w:hint="eastAsia"/>
        </w:rPr>
      </w:pPr>
      <w:r>
        <w:rPr>
          <w:rFonts w:hint="eastAsia"/>
        </w:rPr>
        <w:t>有一些改善的迹象：博凯矿业表示今年已实施了环境监测项目。但中央政府并没有把博凯矿业支付的费用和税金在当地进行再投资。布齐格斯说，博凯矿业建了一个卫生所，政府花了两年时间才安排了一位医生去工作。在</w:t>
      </w:r>
      <w:r>
        <w:rPr>
          <w:rFonts w:hint="eastAsia"/>
        </w:rPr>
        <w:t>4</w:t>
      </w:r>
      <w:r>
        <w:rPr>
          <w:rFonts w:hint="eastAsia"/>
        </w:rPr>
        <w:t>月接</w:t>
      </w:r>
      <w:r>
        <w:rPr>
          <w:rFonts w:hint="eastAsia"/>
        </w:rPr>
        <w:lastRenderedPageBreak/>
        <w:t>受本刊采访时，他承认博凯矿业本身可以做更多事来改善当地人的生活，并且他个人也希望能做得更好。</w:t>
      </w:r>
    </w:p>
    <w:p w14:paraId="11AC0507" w14:textId="77777777" w:rsidR="00A728A9" w:rsidRDefault="00A728A9" w:rsidP="00A728A9"/>
    <w:p w14:paraId="0F49882E" w14:textId="77777777" w:rsidR="00A728A9" w:rsidRDefault="00A728A9" w:rsidP="00A728A9">
      <w:r>
        <w:t>Guinea could in theory industrialise if it moved to processing bauxite instead of exporting it raw. SMB does have plans to build Guinea’s first refinery, by 2022. Whatever happens, Boké’s residents will find themselves at the mercy of the search for this prized material. “We can’t just leave. We have nowhere to go,” says Mr Kalissa, looking out over the red earth.</w:t>
      </w:r>
    </w:p>
    <w:p w14:paraId="12FA0DC0" w14:textId="77777777" w:rsidR="00A728A9" w:rsidRDefault="00A728A9" w:rsidP="00A728A9"/>
    <w:p w14:paraId="1DEE4BB4" w14:textId="77777777" w:rsidR="00A728A9" w:rsidRDefault="00A728A9" w:rsidP="00A728A9">
      <w:pPr>
        <w:rPr>
          <w:rFonts w:hint="eastAsia"/>
        </w:rPr>
      </w:pPr>
      <w:r>
        <w:rPr>
          <w:rFonts w:hint="eastAsia"/>
        </w:rPr>
        <w:t>从理论上讲，如果几内亚不再出口铝土矿资源而是转而自己加工，是可以实现工业化的。博凯矿业确实有计划在</w:t>
      </w:r>
      <w:r>
        <w:rPr>
          <w:rFonts w:hint="eastAsia"/>
        </w:rPr>
        <w:t>2022</w:t>
      </w:r>
      <w:r>
        <w:rPr>
          <w:rFonts w:hint="eastAsia"/>
        </w:rPr>
        <w:t>年之前建造几内亚首座铝土矿精炼厂。但无论如何，博凯当地居民的命运都会受制于对这种珍贵原材料的追寻。“我们没法一走了之。我们无处可去。”卡利萨望着眼前的红土地说。</w:t>
      </w:r>
    </w:p>
    <w:p w14:paraId="3F0263D5" w14:textId="77777777" w:rsidR="00A728A9" w:rsidRDefault="00A728A9" w:rsidP="00A728A9">
      <w:pPr>
        <w:pStyle w:val="1"/>
      </w:pPr>
      <w:r>
        <w:t>Doing Business rankings: Red in tooth, claw and tape</w:t>
      </w:r>
    </w:p>
    <w:p w14:paraId="59BCA8A9" w14:textId="77777777" w:rsidR="00A728A9" w:rsidRDefault="00A728A9" w:rsidP="00A728A9">
      <w:r>
        <w:t>Most criticisms of the World Bank’s annual rankings miss the point</w:t>
      </w:r>
    </w:p>
    <w:p w14:paraId="359F43C5" w14:textId="77777777" w:rsidR="00A728A9" w:rsidRDefault="00A728A9" w:rsidP="00A728A9">
      <w:pPr>
        <w:rPr>
          <w:rFonts w:hint="eastAsia"/>
        </w:rPr>
      </w:pPr>
      <w:r>
        <w:rPr>
          <w:rFonts w:hint="eastAsia"/>
        </w:rPr>
        <w:t>营商环境排名：野蛮竞争和繁冗监管</w:t>
      </w:r>
    </w:p>
    <w:p w14:paraId="39F7B761" w14:textId="77777777" w:rsidR="00A728A9" w:rsidRDefault="00A728A9" w:rsidP="00A728A9">
      <w:pPr>
        <w:rPr>
          <w:rFonts w:hint="eastAsia"/>
        </w:rPr>
      </w:pPr>
      <w:r>
        <w:rPr>
          <w:rFonts w:hint="eastAsia"/>
        </w:rPr>
        <w:t>对世界银行这项年度排名的批评大多不得要领</w:t>
      </w:r>
    </w:p>
    <w:p w14:paraId="6F42E3C5" w14:textId="77777777" w:rsidR="00A728A9" w:rsidRDefault="00A728A9" w:rsidP="00A728A9">
      <w:r>
        <w:t xml:space="preserve">20181103 leaders </w:t>
      </w:r>
      <w:r>
        <w:rPr>
          <w:rFonts w:ascii="Segoe UI Emoji" w:hAnsi="Segoe UI Emoji" w:cs="Segoe UI Emoji"/>
        </w:rPr>
        <w:t>🇬🇧</w:t>
      </w:r>
      <w:r>
        <w:t xml:space="preserve"> English Version</w:t>
      </w:r>
    </w:p>
    <w:p w14:paraId="3524C138" w14:textId="77777777" w:rsidR="00A728A9" w:rsidRDefault="00A728A9" w:rsidP="00A728A9"/>
    <w:p w14:paraId="5E154CB8" w14:textId="77777777" w:rsidR="00A728A9" w:rsidRDefault="00A728A9" w:rsidP="00A728A9">
      <w:r>
        <w:t>ADAM SMITH visited a pin factory to discover how the wealth of nations was created. Hernando de Soto, a Peruvian economist, went one step further. In 1983 his team set up their own garments factory outside Lima to discover how the potential wealth of nations was obstructed and frustrated by bundles of red tape. His experiment, which revealed that it took 289 days to register and license a new factory, inspired the World Bank’s annual assessment of how countries welcome businesses. The latest of these Doing Business rankings was published this week.</w:t>
      </w:r>
    </w:p>
    <w:p w14:paraId="722D24B4" w14:textId="77777777" w:rsidR="00A728A9" w:rsidRDefault="00A728A9" w:rsidP="00A728A9"/>
    <w:p w14:paraId="48E602E1" w14:textId="77777777" w:rsidR="00A728A9" w:rsidRDefault="00A728A9" w:rsidP="00A728A9">
      <w:pPr>
        <w:rPr>
          <w:rFonts w:hint="eastAsia"/>
        </w:rPr>
      </w:pPr>
      <w:r>
        <w:rPr>
          <w:rFonts w:hint="eastAsia"/>
        </w:rPr>
        <w:t>亚当·斯密曾为探究国家财富的创造过程参观了一家别针厂。秘鲁经济学家赫尔南多·德·索托（</w:t>
      </w:r>
      <w:r>
        <w:rPr>
          <w:rFonts w:hint="eastAsia"/>
        </w:rPr>
        <w:t>Hernando+de+Soto</w:t>
      </w:r>
      <w:r>
        <w:rPr>
          <w:rFonts w:hint="eastAsia"/>
        </w:rPr>
        <w:t>）更进一步：</w:t>
      </w:r>
      <w:r>
        <w:rPr>
          <w:rFonts w:hint="eastAsia"/>
        </w:rPr>
        <w:t>1983</w:t>
      </w:r>
      <w:r>
        <w:rPr>
          <w:rFonts w:hint="eastAsia"/>
        </w:rPr>
        <w:t>年，他的团队在利马郊外开办了自己的制衣厂，以求亲身探明要使潜在的国家财富生成，会如何受到重重繁文缛节的阻挠乃至扼杀。他的实验显示，注册一家新工厂并拿到执照要花</w:t>
      </w:r>
      <w:r>
        <w:rPr>
          <w:rFonts w:hint="eastAsia"/>
        </w:rPr>
        <w:t>289</w:t>
      </w:r>
      <w:r>
        <w:rPr>
          <w:rFonts w:hint="eastAsia"/>
        </w:rPr>
        <w:t>天。世界银行受这项实验启发，开始推出对各国营商环境的年度评估。最新的《营商环境报告》于上月末发布。</w:t>
      </w:r>
    </w:p>
    <w:p w14:paraId="3B094463" w14:textId="77777777" w:rsidR="00A728A9" w:rsidRDefault="00A728A9" w:rsidP="00A728A9"/>
    <w:p w14:paraId="6D914ADA" w14:textId="77777777" w:rsidR="00A728A9" w:rsidRDefault="00A728A9" w:rsidP="00A728A9">
      <w:r>
        <w:t>Because they arouse countries’ competitive spirit, the rankings are unusually influential. India’s success last year, jumping by 30 places, helped stir China to lift its position this year—by 32 places. And because they are influential, the rankings are also controversial. In January Paul Romer, then the bank’s chief economist, suggested that the political leanings of bank staff had potentially tainted some of the results. That allegation, which he could not substantiate and which led to his resignation, has encouraged critics to renew older lines of attack. They argue that the reports do not match the actual experience of entrepreneurs; that they promote a mindless deregulatory race to the bottom; and that their methods are too unstable to allow anyone to judge countries over time.</w:t>
      </w:r>
    </w:p>
    <w:p w14:paraId="79F17292" w14:textId="77777777" w:rsidR="00A728A9" w:rsidRDefault="00A728A9" w:rsidP="00A728A9"/>
    <w:p w14:paraId="3EC5421A" w14:textId="77777777" w:rsidR="00A728A9" w:rsidRDefault="00A728A9" w:rsidP="00A728A9">
      <w:pPr>
        <w:rPr>
          <w:rFonts w:hint="eastAsia"/>
        </w:rPr>
      </w:pPr>
      <w:r>
        <w:rPr>
          <w:rFonts w:hint="eastAsia"/>
        </w:rPr>
        <w:t>这项排名激发了各国的好胜心，产生了异乎寻常的影响力。印度去年成功上升</w:t>
      </w:r>
      <w:r>
        <w:rPr>
          <w:rFonts w:hint="eastAsia"/>
        </w:rPr>
        <w:t>30</w:t>
      </w:r>
      <w:r>
        <w:rPr>
          <w:rFonts w:hint="eastAsia"/>
        </w:rPr>
        <w:t>个名次后，中国不甘示弱，今年一举提升了</w:t>
      </w:r>
      <w:r>
        <w:rPr>
          <w:rFonts w:hint="eastAsia"/>
        </w:rPr>
        <w:t>32</w:t>
      </w:r>
      <w:r>
        <w:rPr>
          <w:rFonts w:hint="eastAsia"/>
        </w:rPr>
        <w:t>位。而正因为影响力巨大，排名也引发了争议。今年</w:t>
      </w:r>
      <w:r>
        <w:rPr>
          <w:rFonts w:hint="eastAsia"/>
        </w:rPr>
        <w:t>1</w:t>
      </w:r>
      <w:r>
        <w:rPr>
          <w:rFonts w:hint="eastAsia"/>
        </w:rPr>
        <w:t>月，时任世行首席经济学家的保罗·罗默（</w:t>
      </w:r>
      <w:r>
        <w:rPr>
          <w:rFonts w:hint="eastAsia"/>
        </w:rPr>
        <w:t>Paul+Romer</w:t>
      </w:r>
      <w:r>
        <w:rPr>
          <w:rFonts w:hint="eastAsia"/>
        </w:rPr>
        <w:t>）称世行员工的政治倾向可能导致一些排名结果有失偏颇。他未能具体证实这一点，之后为此辞职。不过这促使排名的批评人士再度发起抨击。他们说这些报告与企业家的实际经验不符；推动了一场竞相放松监管的盲目的“逐底竞争”；评估方法太不稳定，让人没法对一个国家形成长期判断。</w:t>
      </w:r>
    </w:p>
    <w:p w14:paraId="3085AB0D" w14:textId="77777777" w:rsidR="00A728A9" w:rsidRDefault="00A728A9" w:rsidP="00A728A9"/>
    <w:p w14:paraId="12FFCFC4" w14:textId="77777777" w:rsidR="00A728A9" w:rsidRDefault="00A728A9" w:rsidP="00A728A9">
      <w:r>
        <w:t xml:space="preserve">Take each of these criticisms in turn. Rather than setting up factories itself, the bank rates countries by asking thousands of lawyers, accountants and others how long it would take a small firm to be registered, obtain a building permit, pay taxes and so on (see article). Their answers, it is true, do not always fit well with what firms themselves say about their own experience. But this objection largely misses the point. Everyone knows that some firms are big enough to bend the rules and others </w:t>
      </w:r>
      <w:r>
        <w:lastRenderedPageBreak/>
        <w:t>shadowy enough to evade them. Certainly Mr de Soto knew that no other factory actually wasted 289 days observing the letter of the law. But it is still useful to know what full compliance would entail. The answer helps explain why many companies stay in the shadows and others need friends in high places.</w:t>
      </w:r>
    </w:p>
    <w:p w14:paraId="7AD254F6" w14:textId="77777777" w:rsidR="00A728A9" w:rsidRDefault="00A728A9" w:rsidP="00A728A9"/>
    <w:p w14:paraId="72125B7F" w14:textId="77777777" w:rsidR="00A728A9" w:rsidRDefault="00A728A9" w:rsidP="00A728A9">
      <w:r>
        <w:rPr>
          <w:rFonts w:hint="eastAsia"/>
        </w:rPr>
        <w:t>我们依次来看这些批评。世行没有自己设立工厂，而是向成千上万名律师、会计师和其他人员询问注册一家小公司、获得施工许可证、纳税等等需要多长时间，以此来给国家评级。没错，他们的答案并不总是与企业根据自身经验得出的结论一致。但这条批评很大程度上没有抓住问题的关键。每个人都知道，有些公司规模大到可以歪曲规则，而另一些公司隐蔽到可以规避规则。德·索托当然知道，其实没有另外哪家工厂会为遵纪守法而浪费</w:t>
      </w:r>
      <w:r>
        <w:rPr>
          <w:rFonts w:hint="eastAsia"/>
        </w:rPr>
        <w:t>289</w:t>
      </w:r>
      <w:r>
        <w:rPr>
          <w:rFonts w:hint="eastAsia"/>
        </w:rPr>
        <w:t>天时间。但是，了解如果完全遵纪守法会如何仍是有用的。答案有助于解释为什么许多公司躲在暗处，而另一些需要身居高位的朋友。</w:t>
      </w:r>
    </w:p>
    <w:p w14:paraId="454D1A56" w14:textId="77777777" w:rsidR="00A728A9" w:rsidRDefault="00A728A9" w:rsidP="00A728A9"/>
    <w:p w14:paraId="39F8312E" w14:textId="77777777" w:rsidR="00A728A9" w:rsidRDefault="00A728A9" w:rsidP="00A728A9">
      <w:r>
        <w:t>Other critics argue that the race to the top of the bank’s rankings encourages a race to the bottom in regulatory standards. A country in a Hobbesian state of nature would get a perfect score on almost all of the bank’s indicators, says one commentator. This charge is easy to rebut. In a war of all against all, firms would struggle to get a loan or a quick electricity connection. The top-ranked country is New Zealand, where life is hardly nasty, brutish or short. It is true that the rankings chiefly assess the costs, not the benefits, of regulations and taxes. But why should it be otherwise? No one would expect an index of pollution to include the benefits of carbon-emitting industrial production.</w:t>
      </w:r>
    </w:p>
    <w:p w14:paraId="018386AF" w14:textId="77777777" w:rsidR="00A728A9" w:rsidRDefault="00A728A9" w:rsidP="00A728A9"/>
    <w:p w14:paraId="2DD29A4D" w14:textId="77777777" w:rsidR="00A728A9" w:rsidRDefault="00A728A9" w:rsidP="00A728A9">
      <w:pPr>
        <w:rPr>
          <w:rFonts w:hint="eastAsia"/>
        </w:rPr>
      </w:pPr>
      <w:r>
        <w:rPr>
          <w:rFonts w:hint="eastAsia"/>
        </w:rPr>
        <w:t>其他批评人士认为，在世行排名中力争上游实则鼓励了对放宽监管标准探底。一位评论人士表示，一个处于霍布斯式自然状态的国家，在世行几乎所有指标上都能拿高分。这种指责很容易反驳。在一场“所有人对所有人”的战争中，企业会很难获得贷款或是快速接上电。排名最高的国家是新西兰，那里的生活并不“险恶、野蛮又短暂”。诚然，排名主要评估的是监管和税收带来的营商成本而非益处。但这有什么不对呢？没人会指望一个污染指数还要包含造成排放的工业生产的好处。</w:t>
      </w:r>
    </w:p>
    <w:p w14:paraId="037654B1" w14:textId="77777777" w:rsidR="00A728A9" w:rsidRDefault="00A728A9" w:rsidP="00A728A9"/>
    <w:p w14:paraId="6D9BCBAC" w14:textId="77777777" w:rsidR="00A728A9" w:rsidRDefault="00A728A9" w:rsidP="00A728A9">
      <w:r>
        <w:t>Critics also point out that the bank occasionally fiddles with its methods of assessment, adding new indicators and tweaking others. Countries can therefore jump up or down the rankings through no action of their own. This can be unfair. But the unfairness is minor in the grand scheme of things. Politicians are always getting credit and blame for rallies, crashes, booms and busts outside of their control. And since governments cannot dictate the bank’s methodological tweaks, their best bet for improving their rank is still to cut red tape.</w:t>
      </w:r>
    </w:p>
    <w:p w14:paraId="0CE184FA" w14:textId="77777777" w:rsidR="00A728A9" w:rsidRDefault="00A728A9" w:rsidP="00A728A9"/>
    <w:p w14:paraId="42B733E0" w14:textId="77777777" w:rsidR="00A728A9" w:rsidRDefault="00A728A9" w:rsidP="00A728A9">
      <w:pPr>
        <w:rPr>
          <w:rFonts w:hint="eastAsia"/>
        </w:rPr>
      </w:pPr>
      <w:r>
        <w:rPr>
          <w:rFonts w:hint="eastAsia"/>
        </w:rPr>
        <w:t>批评人士还指出，世行有时会更改评估方法，增加新指标，调整旧指标。因此，各国可能会因为非自身因素而在排名中上升或下降。这的确不公平。但这种不公平性对于大局并不重要。政客们总会为他们无法控制的反弹、崩溃、繁荣或萧条被赞扬和指责。而既然各国政府无法决定世行如何调整评估方法，它们提高排名的最佳选择仍是减少繁冗的监管。</w:t>
      </w:r>
    </w:p>
    <w:p w14:paraId="094DF60A" w14:textId="77777777" w:rsidR="00A728A9" w:rsidRDefault="00A728A9" w:rsidP="00A728A9"/>
    <w:p w14:paraId="0EE4930F" w14:textId="77777777" w:rsidR="00A728A9" w:rsidRDefault="00A728A9" w:rsidP="00A728A9">
      <w:r>
        <w:t>Unfortunately some governments now game the rankings, enacting reforms engineered to yield the biggest jump in their standing for the smallest political effort. But in these cases, the blame surely lies with the governments rather than the bank. And any policymaker bothered enough about the rankings to game them, probably cares at least a little about business. The worst governments do not care enough to cheat.</w:t>
      </w:r>
    </w:p>
    <w:p w14:paraId="71EA6D7B" w14:textId="77777777" w:rsidR="00A728A9" w:rsidRDefault="00A728A9" w:rsidP="00A728A9"/>
    <w:p w14:paraId="4976E904" w14:textId="77777777" w:rsidR="00A728A9" w:rsidRDefault="00A728A9" w:rsidP="00A728A9">
      <w:pPr>
        <w:rPr>
          <w:rFonts w:hint="eastAsia"/>
        </w:rPr>
      </w:pPr>
      <w:r>
        <w:rPr>
          <w:rFonts w:hint="eastAsia"/>
        </w:rPr>
        <w:t>不幸的是，一些政府如今在排名上耍花样，它们提出的一些改革试图以最小的政治努力换取排名上的最大进步。但在这种情况下，责任肯定在这些政府，而非世行。而且，任何对排名如此上心以至于要玩花样的政策制定者可能对商业至少还有点上心。最糟糕的政府连作弊都懒得去做。</w:t>
      </w:r>
    </w:p>
    <w:p w14:paraId="71D6167E" w14:textId="77777777" w:rsidR="00A728A9" w:rsidRDefault="00A728A9" w:rsidP="00A728A9"/>
    <w:p w14:paraId="3D29CA06" w14:textId="77777777" w:rsidR="00A728A9" w:rsidRDefault="00A728A9" w:rsidP="00A728A9">
      <w:r>
        <w:t>Worth the candle</w:t>
      </w:r>
    </w:p>
    <w:p w14:paraId="0738118A" w14:textId="77777777" w:rsidR="00A728A9" w:rsidRDefault="00A728A9" w:rsidP="00A728A9"/>
    <w:p w14:paraId="0D0587F2" w14:textId="77777777" w:rsidR="00A728A9" w:rsidRDefault="00A728A9" w:rsidP="00A728A9">
      <w:pPr>
        <w:rPr>
          <w:rFonts w:hint="eastAsia"/>
        </w:rPr>
      </w:pPr>
      <w:r>
        <w:rPr>
          <w:rFonts w:hint="eastAsia"/>
        </w:rPr>
        <w:lastRenderedPageBreak/>
        <w:t>值得费心</w:t>
      </w:r>
    </w:p>
    <w:p w14:paraId="283CF3DB" w14:textId="77777777" w:rsidR="00A728A9" w:rsidRDefault="00A728A9" w:rsidP="00A728A9"/>
    <w:p w14:paraId="4563E117" w14:textId="77777777" w:rsidR="00A728A9" w:rsidRDefault="00A728A9" w:rsidP="00A728A9">
      <w:r>
        <w:t>In such places, regulations are both grossly inefficient and wholly ineffective, protecting almost nobody; most firms struggle for survival outside of the government’s limited reach. Mr de Soto and his followers do not want to liberate firms from all regulation. They want to help garment-makers and pin factories escape an informal economy that can be truly brutish.</w:t>
      </w:r>
    </w:p>
    <w:p w14:paraId="23BF029A" w14:textId="77777777" w:rsidR="00A728A9" w:rsidRDefault="00A728A9" w:rsidP="00A728A9"/>
    <w:p w14:paraId="71D3A037" w14:textId="77777777" w:rsidR="00A728A9" w:rsidRDefault="00A728A9" w:rsidP="00A728A9">
      <w:pPr>
        <w:rPr>
          <w:rFonts w:hint="eastAsia"/>
        </w:rPr>
      </w:pPr>
      <w:r>
        <w:rPr>
          <w:rFonts w:hint="eastAsia"/>
        </w:rPr>
        <w:t>在那些地方，监管既极度低效，又全无效果，几乎无法保护任何人；大多数公司在政府有限的触角之外挣扎求存。德·索托和他的追随者并不想将企业从所有监管中解放出来。他们希望帮助制衣厂和别针厂逃脱真正可能野蛮嗜血的非正规经济。</w:t>
      </w:r>
    </w:p>
    <w:p w14:paraId="3D95FD8C" w14:textId="77777777" w:rsidR="00A728A9" w:rsidRDefault="00A728A9" w:rsidP="00A728A9">
      <w:pPr>
        <w:pStyle w:val="1"/>
      </w:pPr>
      <w:r>
        <w:t>Lives of the composers: Piano forte</w:t>
      </w:r>
    </w:p>
    <w:p w14:paraId="3E2CB8D4" w14:textId="77777777" w:rsidR="00A728A9" w:rsidRDefault="00A728A9" w:rsidP="00A728A9">
      <w:r>
        <w:t>Alan Walker probes a Romantic myth and a perfectionist man</w:t>
      </w:r>
    </w:p>
    <w:p w14:paraId="54BB761B" w14:textId="77777777" w:rsidR="00A728A9" w:rsidRDefault="00A728A9" w:rsidP="00A728A9">
      <w:pPr>
        <w:rPr>
          <w:rFonts w:hint="eastAsia"/>
        </w:rPr>
      </w:pPr>
      <w:r>
        <w:rPr>
          <w:rFonts w:hint="eastAsia"/>
        </w:rPr>
        <w:t>作曲家的生活：钢琴</w:t>
      </w:r>
    </w:p>
    <w:p w14:paraId="36AEC286" w14:textId="77777777" w:rsidR="00A728A9" w:rsidRDefault="00A728A9" w:rsidP="00A728A9">
      <w:pPr>
        <w:rPr>
          <w:rFonts w:hint="eastAsia"/>
        </w:rPr>
      </w:pPr>
      <w:r>
        <w:rPr>
          <w:rFonts w:hint="eastAsia"/>
        </w:rPr>
        <w:t>艾伦·沃克探索浪漫主义神话和完美主义者</w:t>
      </w:r>
    </w:p>
    <w:p w14:paraId="69696AEA" w14:textId="77777777" w:rsidR="00A728A9" w:rsidRDefault="00A728A9" w:rsidP="00A728A9">
      <w:r>
        <w:t xml:space="preserve">20181110 books and arts </w:t>
      </w:r>
      <w:r>
        <w:rPr>
          <w:rFonts w:ascii="Segoe UI Emoji" w:hAnsi="Segoe UI Emoji" w:cs="Segoe UI Emoji"/>
        </w:rPr>
        <w:t>🇬🇧</w:t>
      </w:r>
      <w:r>
        <w:t xml:space="preserve"> English Version</w:t>
      </w:r>
    </w:p>
    <w:p w14:paraId="0A0D34B1" w14:textId="77777777" w:rsidR="00A728A9" w:rsidRDefault="00A728A9" w:rsidP="00A728A9"/>
    <w:p w14:paraId="37AB1217" w14:textId="77777777" w:rsidR="00A728A9" w:rsidRDefault="00A728A9" w:rsidP="00A728A9">
      <w:r>
        <w:t>Fryderyk Chopin: A Life and Times. By Alan Walker.Farrar, Straus and Giroux; 768 pages; $40. Faber &amp; Faber; £30.</w:t>
      </w:r>
    </w:p>
    <w:p w14:paraId="38E1C124" w14:textId="77777777" w:rsidR="00A728A9" w:rsidRDefault="00A728A9" w:rsidP="00A728A9"/>
    <w:p w14:paraId="47BB522D" w14:textId="77777777" w:rsidR="00A728A9" w:rsidRDefault="00A728A9" w:rsidP="00A728A9">
      <w:r>
        <w:t>THE LINEAMENTS of Chopin’s short, dramatic life are familiar to most classical-music enthusiasts. Born in 1810 in Warsaw to a middle-class family, he was a child prodigy and became a noted pianist and composer of small-scale but exquisite Romantic pieces of music, such as ballades, études, impromptus, mazurkas, nocturnes and polonaises. He was mostly based in France, mingling with the cream of Parisian society and the arts and playing for aristocrats and royalty. The German poet Heinrich Heine reverentially called him “the Raphael of the piano”.</w:t>
      </w:r>
    </w:p>
    <w:p w14:paraId="784C68DA" w14:textId="77777777" w:rsidR="00A728A9" w:rsidRDefault="00A728A9" w:rsidP="00A728A9">
      <w:pPr>
        <w:rPr>
          <w:rFonts w:hint="eastAsia"/>
        </w:rPr>
      </w:pPr>
      <w:r>
        <w:rPr>
          <w:rFonts w:hint="eastAsia"/>
        </w:rPr>
        <w:t>肖邦短暂而富有戏剧性的一生对大多数古典音乐爱好者来说都很熟悉。他于</w:t>
      </w:r>
      <w:r>
        <w:rPr>
          <w:rFonts w:hint="eastAsia"/>
        </w:rPr>
        <w:t>1810</w:t>
      </w:r>
      <w:r>
        <w:rPr>
          <w:rFonts w:hint="eastAsia"/>
        </w:rPr>
        <w:t>年出生于华沙的一个中产阶级家庭，他是一个神童，后来成为著名的钢琴家和作曲家，创作了小型但精致的浪漫乐曲，如民谣、练习曲、即兴曲、马祖卡舞曲、夜曲和波兰舞曲。他主要在法国生活，与巴黎社会和艺术的精英混在一起，为贵族和皇室演奏。德国诗人海因里希·海涅尊称他为“钢琴的拉斐尔”。</w:t>
      </w:r>
    </w:p>
    <w:p w14:paraId="265F719A" w14:textId="77777777" w:rsidR="00A728A9" w:rsidRDefault="00A728A9" w:rsidP="00A728A9"/>
    <w:p w14:paraId="3695E4E8" w14:textId="77777777" w:rsidR="00A728A9" w:rsidRDefault="00A728A9" w:rsidP="00A728A9">
      <w:r>
        <w:t>In 1838 he absconded to Majorca with the feminist novelist George Sand, who scandalised French society by wearing trousers and smoking cigars, and subsequently carried on a long and stormy affair with her. Having suffered since adolescence from a wasting disease, probably tuberculosis, he died tragically young, aged 39. By then he was, as he remains, one of Poland’s best-known sons. His music is still played and enjoyed all over the world.</w:t>
      </w:r>
    </w:p>
    <w:p w14:paraId="2F7B6875" w14:textId="77777777" w:rsidR="00A728A9" w:rsidRDefault="00A728A9" w:rsidP="00A728A9"/>
    <w:p w14:paraId="2C63119E" w14:textId="77777777" w:rsidR="00A728A9" w:rsidRDefault="00A728A9" w:rsidP="00A728A9">
      <w:pPr>
        <w:rPr>
          <w:rFonts w:hint="eastAsia"/>
        </w:rPr>
      </w:pPr>
      <w:r>
        <w:rPr>
          <w:rFonts w:hint="eastAsia"/>
        </w:rPr>
        <w:t>1838</w:t>
      </w:r>
      <w:r>
        <w:rPr>
          <w:rFonts w:hint="eastAsia"/>
        </w:rPr>
        <w:t>年，他与女权主义小说家乔治·桑（</w:t>
      </w:r>
      <w:r>
        <w:rPr>
          <w:rFonts w:hint="eastAsia"/>
        </w:rPr>
        <w:t>George Sand</w:t>
      </w:r>
      <w:r>
        <w:rPr>
          <w:rFonts w:hint="eastAsia"/>
        </w:rPr>
        <w:t>）潜逃到马略卡岛，后者穿着裤子、抽着雪茄，令法国社会大为震惊，随后与她展开了一段漫长而激烈的恋情。从青春期开始，他患上了一种消耗性疾病，可能是结核病，不幸英年早逝，年仅</w:t>
      </w:r>
      <w:r>
        <w:rPr>
          <w:rFonts w:hint="eastAsia"/>
        </w:rPr>
        <w:t>39</w:t>
      </w:r>
      <w:r>
        <w:rPr>
          <w:rFonts w:hint="eastAsia"/>
        </w:rPr>
        <w:t>岁。直到现在，他仍然是波兰最有名的儿子之一。他的音乐至今仍在世界各地被演奏和欣赏。</w:t>
      </w:r>
    </w:p>
    <w:p w14:paraId="6FA7AE51" w14:textId="77777777" w:rsidR="00A728A9" w:rsidRDefault="00A728A9" w:rsidP="00A728A9"/>
    <w:p w14:paraId="0ED7440D" w14:textId="77777777" w:rsidR="00A728A9" w:rsidRDefault="00A728A9" w:rsidP="00A728A9">
      <w:r>
        <w:t>Since his life was almost a Romantic work of art in itself, he has had no shortage of biographers, starting immediately after his death with his fellow composer and friend of sorts, Franz Liszt, and continuing in a steady trickle ever since. So was there a need for another one? Having previously produced a magisterial three-volume biography of Liszt, Alan Walker has searched for new primary sources from Warsaw to Washington, shed new light on many aspects of Chopin’s life and cleared away a thicket of myths. He has much to say, too, about the political, military and social aspects of the age, including two revolutions, various wars, epidemics and natural disasters; he vividly brings to life the delights of Paris salons and French country-house living, as well as the discomforts of 19th-century long-distance travel and the horrors of the era’s medicine.</w:t>
      </w:r>
    </w:p>
    <w:p w14:paraId="735A6C7A" w14:textId="77777777" w:rsidR="00A728A9" w:rsidRDefault="00A728A9" w:rsidP="00A728A9"/>
    <w:p w14:paraId="6F0088A4" w14:textId="77777777" w:rsidR="00A728A9" w:rsidRDefault="00A728A9" w:rsidP="00A728A9">
      <w:pPr>
        <w:rPr>
          <w:rFonts w:hint="eastAsia"/>
        </w:rPr>
      </w:pPr>
      <w:r>
        <w:rPr>
          <w:rFonts w:hint="eastAsia"/>
        </w:rPr>
        <w:lastRenderedPageBreak/>
        <w:t>因为他的一生本身几乎就是一件浪漫的艺术作品，所以他不乏传记作家，从他死后不久就开始有了，首先是他的作曲家同行、某种意义上也是他的朋友弗朗茨·李斯特（</w:t>
      </w:r>
      <w:r>
        <w:rPr>
          <w:rFonts w:hint="eastAsia"/>
        </w:rPr>
        <w:t>Franz Liszt</w:t>
      </w:r>
      <w:r>
        <w:rPr>
          <w:rFonts w:hint="eastAsia"/>
        </w:rPr>
        <w:t>）给他写了传记，此后他的传记作家就源源不断。那么还需要再来一个吗？此前曾为李斯特写过一本权威的三卷本传记的艾伦·沃克（</w:t>
      </w:r>
      <w:r>
        <w:rPr>
          <w:rFonts w:hint="eastAsia"/>
        </w:rPr>
        <w:t>Alan Walker</w:t>
      </w:r>
      <w:r>
        <w:rPr>
          <w:rFonts w:hint="eastAsia"/>
        </w:rPr>
        <w:t>），他从华沙到华盛顿寻找新的第一手资料，为肖邦生活的许多方面提供了新的线索，并清除了一大堆谜团。关于这个时代的政治，军事和社会方面，他还有很多话要说，包括两次革命，各种战争，流行病和自然灾害；他生动地展现了巴黎沙龙和法国乡村生活的乐趣，以及</w:t>
      </w:r>
      <w:r>
        <w:rPr>
          <w:rFonts w:hint="eastAsia"/>
        </w:rPr>
        <w:t>19</w:t>
      </w:r>
      <w:r>
        <w:rPr>
          <w:rFonts w:hint="eastAsia"/>
        </w:rPr>
        <w:t>世纪长途旅行的不适和那个时代医学的恐怖。</w:t>
      </w:r>
    </w:p>
    <w:p w14:paraId="0286F364" w14:textId="77777777" w:rsidR="00A728A9" w:rsidRDefault="00A728A9" w:rsidP="00A728A9"/>
    <w:p w14:paraId="0E3407E4" w14:textId="77777777" w:rsidR="00A728A9" w:rsidRDefault="00A728A9" w:rsidP="00A728A9">
      <w:r>
        <w:t>How far studying a composer’s life elucidates the music is an old and vexed question. Mr Walker identifies two schools of thought. One is that the music could not have existed without the life, “with all its joys and sorrows”, so they are inextricably entwined. The other is that art must always be assessed in “splendid isolation”.</w:t>
      </w:r>
    </w:p>
    <w:p w14:paraId="7D1F7105" w14:textId="77777777" w:rsidR="00A728A9" w:rsidRDefault="00A728A9" w:rsidP="00A728A9"/>
    <w:p w14:paraId="3A3FD0B1" w14:textId="77777777" w:rsidR="00A728A9" w:rsidRDefault="00A728A9" w:rsidP="00A728A9">
      <w:pPr>
        <w:rPr>
          <w:rFonts w:hint="eastAsia"/>
        </w:rPr>
      </w:pPr>
      <w:r>
        <w:rPr>
          <w:rFonts w:hint="eastAsia"/>
        </w:rPr>
        <w:t>研究作曲家的一生能在多大程度上阐明音乐是一个古老而又棘手的问题。沃克先生提出了两种思想流派。一是音乐不可能没有生活，“带着所有的欢乐和悲伤”，所以他们是不可分割地交织在一起。另一种观点是，艺术必须总是在“辉煌的孤立”中进行评估。</w:t>
      </w:r>
    </w:p>
    <w:p w14:paraId="3D35E427" w14:textId="77777777" w:rsidR="00A728A9" w:rsidRDefault="00A728A9" w:rsidP="00A728A9"/>
    <w:p w14:paraId="577E7B71" w14:textId="77777777" w:rsidR="00A728A9" w:rsidRDefault="00A728A9" w:rsidP="00A728A9">
      <w:r>
        <w:t>In Chopin’s case, the issue seems moot, because the life and the music are quite unrelated. At times when his experiences were dark, he might write a brilliantly sunny piece, and vice versa. Chopin had no truck with programme music (the sort that tries to conjure up images or tell stories), in which other Romantic composers delighted. He laughed at some of his contemporaries’ attempts to ascribe non-musical meanings to his pieces. Mr Walker’s book contains plenty of analysis of specific works, but he is careful not to suggest any link between music and events.</w:t>
      </w:r>
    </w:p>
    <w:p w14:paraId="2A527EA3" w14:textId="77777777" w:rsidR="00A728A9" w:rsidRDefault="00A728A9" w:rsidP="00A728A9"/>
    <w:p w14:paraId="39D0EBDD" w14:textId="77777777" w:rsidR="00A728A9" w:rsidRDefault="00A728A9" w:rsidP="00A728A9">
      <w:pPr>
        <w:rPr>
          <w:rFonts w:hint="eastAsia"/>
        </w:rPr>
      </w:pPr>
      <w:r>
        <w:rPr>
          <w:rFonts w:hint="eastAsia"/>
        </w:rPr>
        <w:t>在肖邦的例子中，这个问题似乎没有意义，因为他的生活和音乐是完全不相干的。当他经历黑暗的时候，他可能会写出一篇灿烂的阳光灿烂的文章，反之亦然。肖邦不喜欢让人联想起画面或讲述故事的节目音乐，而其他浪漫主义作曲家喜欢这种音乐。他嘲笑他的同时代人试图将非音乐的意义赋予他的作品。沃克先生的书中包含了大量对具体作品的分析，但他小心翼翼地不提出音乐和事件之间的任何联系。</w:t>
      </w:r>
    </w:p>
    <w:p w14:paraId="1EF53D0D" w14:textId="77777777" w:rsidR="00A728A9" w:rsidRDefault="00A728A9" w:rsidP="00A728A9"/>
    <w:p w14:paraId="4133E54D" w14:textId="77777777" w:rsidR="00A728A9" w:rsidRDefault="00A728A9" w:rsidP="00A728A9">
      <w:r>
        <w:t>Scrupulous as it is, this monumental biography is deeply engaging and enjoyable. Chopin mostly comes out of it well, and on closer examination seems a less exotic figure than his reputation suggests. He was a kindly man with a good sense of humour. Despite being something of a loner, he was able to maintain long and strong friendships, many with fellow Poles. He proved surprisingly adept, almost without trying, at attracting the financial and practical support he needed to keep on composing even as his health failed.</w:t>
      </w:r>
    </w:p>
    <w:p w14:paraId="7EF0A30B" w14:textId="77777777" w:rsidR="00A728A9" w:rsidRDefault="00A728A9" w:rsidP="00A728A9"/>
    <w:p w14:paraId="70ABE8A9" w14:textId="77777777" w:rsidR="00A728A9" w:rsidRDefault="00A728A9" w:rsidP="00A728A9">
      <w:pPr>
        <w:rPr>
          <w:rFonts w:hint="eastAsia"/>
        </w:rPr>
      </w:pPr>
      <w:r>
        <w:rPr>
          <w:rFonts w:hint="eastAsia"/>
        </w:rPr>
        <w:t>虽然严谨，但这本不朽的传记非常引人入胜，令人愉悦。书中的肖邦大部分时候都是出类拔萃的，而且仔细研究的话会发现他似乎不像他的名声所显示的那么具有异国情调。他是一个善良的人，有很好的幽默感。尽管有点孤僻，但他仍能维持长久而牢固的友谊，其中许多是与波兰同胞建立的。事实证明，他非常擅长吸引资金和实际支持来保证他作曲，几乎不用做任何尝试，即使是在他的健康状况不佳的情况下。</w:t>
      </w:r>
    </w:p>
    <w:p w14:paraId="0E098B6A" w14:textId="77777777" w:rsidR="00A728A9" w:rsidRDefault="00A728A9" w:rsidP="00A728A9"/>
    <w:p w14:paraId="1F362A44" w14:textId="77777777" w:rsidR="00A728A9" w:rsidRDefault="00A728A9" w:rsidP="00A728A9">
      <w:r>
        <w:t>And even though he was lionised for most of his life, he never took his gift for granted, agonising over each composition, crossing out, reinstating and crossing out again. However long it took, he laboured until each piece was exactly right. Because of this perfectionism, and the brevity of his life, his oeuvre is relatively small. Before he died, he asked for all his unpublished manuscripts to be destroyed. His sister, who oversaw his estate, demurred, thus saving a few dozen extra works for posterity. The world should be grateful to her.</w:t>
      </w:r>
    </w:p>
    <w:p w14:paraId="7C00347D" w14:textId="77777777" w:rsidR="00A728A9" w:rsidRDefault="00A728A9" w:rsidP="00A728A9"/>
    <w:p w14:paraId="2EEA8BAF" w14:textId="77777777" w:rsidR="00A728A9" w:rsidRDefault="00A728A9" w:rsidP="00A728A9">
      <w:pPr>
        <w:rPr>
          <w:rFonts w:hint="eastAsia"/>
        </w:rPr>
      </w:pPr>
      <w:r>
        <w:rPr>
          <w:rFonts w:hint="eastAsia"/>
        </w:rPr>
        <w:t>尽管他一生的大部分时间都被人崇拜，但他从不把自己的天赋视为理所当然，对每一个作品都苦苦思索，删去、恢复、再删去。不管花了多长时间，他都努力工作直到每件作品都完全正确。由于这种完美主义，以及他生命的短暂，使得他的作品相对较少。在他去世前，他要求销毁所有未出版的手稿。他的妹妹负责管理他的遗产，她反对，因此</w:t>
      </w:r>
      <w:r>
        <w:rPr>
          <w:rFonts w:hint="eastAsia"/>
        </w:rPr>
        <w:lastRenderedPageBreak/>
        <w:t>为子孙后代保留了几十件额外的作品。世界应该感谢她。</w:t>
      </w:r>
    </w:p>
    <w:p w14:paraId="6A17BF2E" w14:textId="77777777" w:rsidR="00ED2CA2" w:rsidRDefault="00ED2CA2" w:rsidP="00ED2CA2">
      <w:pPr>
        <w:pStyle w:val="1"/>
      </w:pPr>
      <w:r>
        <w:t>The new genetic revolution: Destiny’s child</w:t>
      </w:r>
    </w:p>
    <w:p w14:paraId="2C0E3422" w14:textId="77777777" w:rsidR="00ED2CA2" w:rsidRDefault="00ED2CA2" w:rsidP="00ED2CA2">
      <w:r>
        <w:t>In “Blueprint” Robert Plomin argues that genes are by far parents’ biggest influence on their children</w:t>
      </w:r>
    </w:p>
    <w:p w14:paraId="37F2CFD3" w14:textId="77777777" w:rsidR="00ED2CA2" w:rsidRDefault="00ED2CA2" w:rsidP="00ED2CA2">
      <w:pPr>
        <w:rPr>
          <w:rFonts w:hint="eastAsia"/>
        </w:rPr>
      </w:pPr>
      <w:r>
        <w:rPr>
          <w:rFonts w:hint="eastAsia"/>
        </w:rPr>
        <w:t>新一轮基因革命：天命之子</w:t>
      </w:r>
    </w:p>
    <w:p w14:paraId="791B9276" w14:textId="77777777" w:rsidR="00ED2CA2" w:rsidRDefault="00ED2CA2" w:rsidP="00ED2CA2">
      <w:pPr>
        <w:rPr>
          <w:rFonts w:hint="eastAsia"/>
        </w:rPr>
      </w:pPr>
      <w:r>
        <w:rPr>
          <w:rFonts w:hint="eastAsia"/>
        </w:rPr>
        <w:t>罗伯特·普洛明在《蓝图》中提出，父母对子女的最大影响毫无疑问在于基因</w:t>
      </w:r>
    </w:p>
    <w:p w14:paraId="31CEBDA4" w14:textId="77777777" w:rsidR="00ED2CA2" w:rsidRDefault="00ED2CA2" w:rsidP="00ED2CA2">
      <w:r>
        <w:t xml:space="preserve">20181110 books and arts </w:t>
      </w:r>
      <w:r>
        <w:rPr>
          <w:rFonts w:ascii="Segoe UI Emoji" w:hAnsi="Segoe UI Emoji" w:cs="Segoe UI Emoji"/>
        </w:rPr>
        <w:t>🇬🇧</w:t>
      </w:r>
      <w:r>
        <w:t xml:space="preserve"> English Version</w:t>
      </w:r>
    </w:p>
    <w:p w14:paraId="7AD20551" w14:textId="77777777" w:rsidR="00ED2CA2" w:rsidRDefault="00ED2CA2" w:rsidP="00ED2CA2"/>
    <w:p w14:paraId="6622F5E6" w14:textId="77777777" w:rsidR="00ED2CA2" w:rsidRDefault="00ED2CA2" w:rsidP="00ED2CA2">
      <w:r>
        <w:t>Blueprint: How DNA Makes Us Who We Are. By Robert Plomin. The MIT Press; 280 pages; $27.95. Allen Lane; £20.</w:t>
      </w:r>
    </w:p>
    <w:p w14:paraId="664073F6" w14:textId="77777777" w:rsidR="00ED2CA2" w:rsidRDefault="00ED2CA2" w:rsidP="00ED2CA2"/>
    <w:p w14:paraId="51AD846D" w14:textId="77777777" w:rsidR="00ED2CA2" w:rsidRDefault="00ED2CA2" w:rsidP="00ED2CA2">
      <w:r>
        <w:t>HUBRIS WINDS through the history of genetics like a double helix. “We used to think our fate was in our stars,” James Watson, one of the scientists behind the discovery of DNA, declared in 1989. “Now we know, in large measure, our fate is in our genes.” The implications were clear. Unravelling the genetic code would bring an exquisite understanding of bodies and their afflictions but also of minds. After the completion of the human genome project, which Watson initially led, such hopes faded. Individuals’ physical or mental characteristics, and their susceptibility to diseases, turned out to be extraordinarily complex. Some of the swagger went out of genetics. Now it is back.</w:t>
      </w:r>
    </w:p>
    <w:p w14:paraId="08BE1E32" w14:textId="77777777" w:rsidR="00ED2CA2" w:rsidRDefault="00ED2CA2" w:rsidP="00ED2CA2">
      <w:pPr>
        <w:rPr>
          <w:rFonts w:hint="eastAsia"/>
        </w:rPr>
      </w:pPr>
      <w:r>
        <w:rPr>
          <w:rFonts w:hint="eastAsia"/>
        </w:rPr>
        <w:t>狂妄自大如双螺旋一般贯穿遗传学的历史。“我们曾经认为我们的命运系于星象，”</w:t>
      </w:r>
      <w:r>
        <w:rPr>
          <w:rFonts w:hint="eastAsia"/>
        </w:rPr>
        <w:t>1989</w:t>
      </w:r>
      <w:r>
        <w:rPr>
          <w:rFonts w:hint="eastAsia"/>
        </w:rPr>
        <w:t>年，与其他科学家共同发现了</w:t>
      </w:r>
      <w:r>
        <w:rPr>
          <w:rFonts w:hint="eastAsia"/>
        </w:rPr>
        <w:t>DNA</w:t>
      </w:r>
      <w:r>
        <w:rPr>
          <w:rFonts w:hint="eastAsia"/>
        </w:rPr>
        <w:t>的詹姆斯·沃森（</w:t>
      </w:r>
      <w:r>
        <w:rPr>
          <w:rFonts w:hint="eastAsia"/>
        </w:rPr>
        <w:t>James Watson</w:t>
      </w:r>
      <w:r>
        <w:rPr>
          <w:rFonts w:hint="eastAsia"/>
        </w:rPr>
        <w:t>）宣称，“现在我们知道了，我们的命运很大程度上就隐藏在我们的基因中。”言外之意很明显：破解基因密码会让人们获得对人的身、心运作机制以及身心疾病的细致理解。然而，在最早由沃森牵头的人类基因组计划结束后，这种希望渐趋渺茫，因为研究显示个体的身心特征及它们对疾病的易感性极其复杂。遗传学界的不可一世有所收敛。如今它又故态复萌了。</w:t>
      </w:r>
    </w:p>
    <w:p w14:paraId="00991A6B" w14:textId="77777777" w:rsidR="00ED2CA2" w:rsidRDefault="00ED2CA2" w:rsidP="00ED2CA2"/>
    <w:p w14:paraId="0C971B78" w14:textId="77777777" w:rsidR="00ED2CA2" w:rsidRDefault="00ED2CA2" w:rsidP="00ED2CA2">
      <w:r>
        <w:t>In “Blueprint” Robert Plomin, a psychologist and geneticist, explains the advances behind this resurgent optimism—and their consequences for the science of human behaviour and psychiatric illness. He is well placed to do so: for more than 30 years he has studied the interplay of genes and the environment and their effects on personality. But Mr Plomin’s enthusiasm for his subject—he calls himself a “cheerleader”—means the ramifications are not explored even-handedly. “Blueprint” is absorbing. For those with a disposition less sunny than Mr Plomin’s, it is also alarming.</w:t>
      </w:r>
    </w:p>
    <w:p w14:paraId="1C057E99" w14:textId="77777777" w:rsidR="00ED2CA2" w:rsidRDefault="00ED2CA2" w:rsidP="00ED2CA2"/>
    <w:p w14:paraId="19D674CF" w14:textId="77777777" w:rsidR="00ED2CA2" w:rsidRDefault="00ED2CA2" w:rsidP="00ED2CA2">
      <w:pPr>
        <w:rPr>
          <w:rFonts w:hint="eastAsia"/>
        </w:rPr>
      </w:pPr>
      <w:r>
        <w:rPr>
          <w:rFonts w:hint="eastAsia"/>
        </w:rPr>
        <w:t>心理学家兼遗传学家罗伯特·普洛明（</w:t>
      </w:r>
      <w:r>
        <w:rPr>
          <w:rFonts w:hint="eastAsia"/>
        </w:rPr>
        <w:t>Robert Plomin</w:t>
      </w:r>
      <w:r>
        <w:rPr>
          <w:rFonts w:hint="eastAsia"/>
        </w:rPr>
        <w:t>）在《蓝图》（</w:t>
      </w:r>
      <w:r>
        <w:rPr>
          <w:rFonts w:hint="eastAsia"/>
        </w:rPr>
        <w:t>Blueprint</w:t>
      </w:r>
      <w:r>
        <w:rPr>
          <w:rFonts w:hint="eastAsia"/>
        </w:rPr>
        <w:t>）一书中解释了这种复苏的乐观情绪背后所取得的种种进展，以及它们对研究人类行为和精神疾病的科学的影响。他很胜任这项工作，因为他花了长达</w:t>
      </w:r>
      <w:r>
        <w:rPr>
          <w:rFonts w:hint="eastAsia"/>
        </w:rPr>
        <w:t>30</w:t>
      </w:r>
      <w:r>
        <w:rPr>
          <w:rFonts w:hint="eastAsia"/>
        </w:rPr>
        <w:t>多年的时间研究基因与环境的相互作用以及它们对人格的影响。但他对于自己研究领域的热情——他自称“啦啦队长”——意味着他对于这些进展的探讨并非不偏不倚。《蓝图》引人入胜。但对那些性情不如普洛明乐观的人来说，这本书还是令人警觉。</w:t>
      </w:r>
    </w:p>
    <w:p w14:paraId="534BF464" w14:textId="77777777" w:rsidR="00ED2CA2" w:rsidRDefault="00ED2CA2" w:rsidP="00ED2CA2"/>
    <w:p w14:paraId="23EB7197" w14:textId="77777777" w:rsidR="00ED2CA2" w:rsidRDefault="00ED2CA2" w:rsidP="00ED2CA2">
      <w:r>
        <w:t>For much of the 20th century, psychology was dominated by the idea that human nature is a blank slate embellished by upbringing and environment. “Blueprint” begins by describing how Mr Plomin and others have demonstrated that, on the contrary, behavioural differences are strongly influenced by genetics. Studies of adopted children indicate that in disposition they more closely resemble their genetic parents than their adoptive ones. Even when they are reared apart, identical twins are more alike than the non-identical kind (who are as genetically different as any brother or sister).</w:t>
      </w:r>
    </w:p>
    <w:p w14:paraId="1A717424" w14:textId="77777777" w:rsidR="00ED2CA2" w:rsidRDefault="00ED2CA2" w:rsidP="00ED2CA2"/>
    <w:p w14:paraId="0D814B18" w14:textId="77777777" w:rsidR="00ED2CA2" w:rsidRDefault="00ED2CA2" w:rsidP="00ED2CA2">
      <w:pPr>
        <w:rPr>
          <w:rFonts w:hint="eastAsia"/>
        </w:rPr>
      </w:pPr>
      <w:r>
        <w:rPr>
          <w:rFonts w:hint="eastAsia"/>
        </w:rPr>
        <w:t>上世纪大部分时间里，心理学都被这样一种观念所主导：人性是一块白板，后天的培养和环境在其上加以装点。而《蓝图》的见地正相反，开篇就描述了普洛明等人是如何证明了人的行为差异受基因的影响巨大。对领养儿童的研究表明，他们的性格更像其亲生父母而不是养父母。即使被分开抚养，同卵双胞胎也比异卵双胞胎在性情上更为相像（异卵双胞胎在基因上的差异性和普通的兄弟姐妹一样）。</w:t>
      </w:r>
    </w:p>
    <w:p w14:paraId="342A8C2B" w14:textId="77777777" w:rsidR="00ED2CA2" w:rsidRDefault="00ED2CA2" w:rsidP="00ED2CA2"/>
    <w:p w14:paraId="5F502D27" w14:textId="77777777" w:rsidR="00ED2CA2" w:rsidRDefault="00ED2CA2" w:rsidP="00ED2CA2">
      <w:r>
        <w:lastRenderedPageBreak/>
        <w:t>Such research shows that, on average, DNA accounts for about half of the psychological differences between people, with the remainder due to environmental factors; the actual proportion varies with the characteristic in question. More recently scientists have combed through human genomes to identify thousands of genetic variants associated with particular traits, from height and weight to educational attainment and neuroticism. Tests costing less than £50 ($65) can measure genetic propensity to different outcomes—to be overweight, or to go to university.</w:t>
      </w:r>
    </w:p>
    <w:p w14:paraId="21E121B6" w14:textId="77777777" w:rsidR="00ED2CA2" w:rsidRDefault="00ED2CA2" w:rsidP="00ED2CA2"/>
    <w:p w14:paraId="54D71636" w14:textId="77777777" w:rsidR="00ED2CA2" w:rsidRDefault="00ED2CA2" w:rsidP="00ED2CA2">
      <w:pPr>
        <w:rPr>
          <w:rFonts w:hint="eastAsia"/>
        </w:rPr>
      </w:pPr>
      <w:r>
        <w:rPr>
          <w:rFonts w:hint="eastAsia"/>
        </w:rPr>
        <w:t>这些研究显示，平均而言，人们的心理差异有约一半源于</w:t>
      </w:r>
      <w:r>
        <w:rPr>
          <w:rFonts w:hint="eastAsia"/>
        </w:rPr>
        <w:t>DNA</w:t>
      </w:r>
      <w:r>
        <w:rPr>
          <w:rFonts w:hint="eastAsia"/>
        </w:rPr>
        <w:t>，其余源自各种环境因素。实际比例因各种具体性状而异。更近些时候，科学家们在梳理了人类基因组后，确认了与具体性状——从身高、体重，到学历和神经质——相关的成千上万种基因变异。花费不到</w:t>
      </w:r>
      <w:r>
        <w:rPr>
          <w:rFonts w:hint="eastAsia"/>
        </w:rPr>
        <w:t>50</w:t>
      </w:r>
      <w:r>
        <w:rPr>
          <w:rFonts w:hint="eastAsia"/>
        </w:rPr>
        <w:t>英镑（</w:t>
      </w:r>
      <w:r>
        <w:rPr>
          <w:rFonts w:hint="eastAsia"/>
        </w:rPr>
        <w:t>65</w:t>
      </w:r>
      <w:r>
        <w:rPr>
          <w:rFonts w:hint="eastAsia"/>
        </w:rPr>
        <w:t>美元）即可检测不同的遗传倾向，比如肥胖，或者能上大学。</w:t>
      </w:r>
    </w:p>
    <w:p w14:paraId="5A7C0050" w14:textId="77777777" w:rsidR="00ED2CA2" w:rsidRDefault="00ED2CA2" w:rsidP="00ED2CA2"/>
    <w:p w14:paraId="6224F013" w14:textId="77777777" w:rsidR="00ED2CA2" w:rsidRDefault="00ED2CA2" w:rsidP="00ED2CA2">
      <w:r>
        <w:t>For those who imagine all that leaves enough wriggle room for benevolent parents or teachers to exert an influence, Mr Plomin has bad news: these environmental factors are themselves substantially influenced by genes. For example, his work shows that genes account for about a third of the differences between the television viewing habits of children. Worse, the remaining tranche of environmental influence appears to be mostly attributable to unpredictable events rather than, say, being brought up in a house full of books.</w:t>
      </w:r>
    </w:p>
    <w:p w14:paraId="3E1B0223" w14:textId="77777777" w:rsidR="00ED2CA2" w:rsidRDefault="00ED2CA2" w:rsidP="00ED2CA2"/>
    <w:p w14:paraId="2D2DCE82" w14:textId="77777777" w:rsidR="00ED2CA2" w:rsidRDefault="00ED2CA2" w:rsidP="00ED2CA2">
      <w:pPr>
        <w:rPr>
          <w:rFonts w:hint="eastAsia"/>
        </w:rPr>
      </w:pPr>
      <w:r>
        <w:rPr>
          <w:rFonts w:hint="eastAsia"/>
        </w:rPr>
        <w:t>有些人以为，仁爱的父母和老师还有足够的回旋余地来施加影响。普洛明给他们泼了盆冷水：这些环境因素本身就受到基因的重大影响。例如，他的研究表明，儿童在看电视的习惯上的差异有约三分之一是基因决定的。更糟糕的是，剩下的那部分环境因素中能够施加影响的似乎大多是不可预测事件，而不是在堆满书的屋子里长大这类确定的环境条件。</w:t>
      </w:r>
    </w:p>
    <w:p w14:paraId="51582A3E" w14:textId="77777777" w:rsidR="00ED2CA2" w:rsidRDefault="00ED2CA2" w:rsidP="00ED2CA2"/>
    <w:p w14:paraId="3E595E45" w14:textId="77777777" w:rsidR="00ED2CA2" w:rsidRDefault="00ED2CA2" w:rsidP="00ED2CA2">
      <w:r>
        <w:t>These findings, says Mr Plomin, imply that “parents don’t make much of a difference in their children’s outcomes beyond the genes they provide”; DNA is a “fortune teller” that “makes us who we are”. Environmental effects are “important”, but “there’s not much we can do about them”.</w:t>
      </w:r>
    </w:p>
    <w:p w14:paraId="05825D6E" w14:textId="77777777" w:rsidR="00ED2CA2" w:rsidRDefault="00ED2CA2" w:rsidP="00ED2CA2"/>
    <w:p w14:paraId="7546E8B3" w14:textId="77777777" w:rsidR="00ED2CA2" w:rsidRDefault="00ED2CA2" w:rsidP="00ED2CA2">
      <w:pPr>
        <w:rPr>
          <w:rFonts w:hint="eastAsia"/>
        </w:rPr>
      </w:pPr>
      <w:r>
        <w:rPr>
          <w:rFonts w:hint="eastAsia"/>
        </w:rPr>
        <w:t>普洛明指出，这些发现说明“父母除了提供基因之外，对孩子的未来并没有太大影响”；</w:t>
      </w:r>
      <w:r>
        <w:rPr>
          <w:rFonts w:hint="eastAsia"/>
        </w:rPr>
        <w:t>DNA</w:t>
      </w:r>
      <w:r>
        <w:rPr>
          <w:rFonts w:hint="eastAsia"/>
        </w:rPr>
        <w:t>是“塑造我们”的“算命师”。环境影响是“重要的”，但“我们对它近乎无能为力”。</w:t>
      </w:r>
    </w:p>
    <w:p w14:paraId="3C5A0D85" w14:textId="77777777" w:rsidR="00ED2CA2" w:rsidRDefault="00ED2CA2" w:rsidP="00ED2CA2"/>
    <w:p w14:paraId="65C56FC5" w14:textId="77777777" w:rsidR="00ED2CA2" w:rsidRDefault="00ED2CA2" w:rsidP="00ED2CA2">
      <w:r>
        <w:t>Mr Plomin insists that, armed with their genetic test scores, individuals can take action to counter or augment their innate proclivities; but they are hardly likely to succeed if their psychology is as delimited by genes as he suggests. An equally plausible possibility is that these scores will be used to stigmatise genetic “have-nots” or to justify discrimination. This is the high road to eugenics, about which Mr Plomin is largely silent.</w:t>
      </w:r>
    </w:p>
    <w:p w14:paraId="625DCB34" w14:textId="77777777" w:rsidR="00ED2CA2" w:rsidRDefault="00ED2CA2" w:rsidP="00ED2CA2"/>
    <w:p w14:paraId="434986A5" w14:textId="77777777" w:rsidR="00ED2CA2" w:rsidRDefault="00ED2CA2" w:rsidP="00ED2CA2">
      <w:pPr>
        <w:rPr>
          <w:rFonts w:hint="eastAsia"/>
        </w:rPr>
      </w:pPr>
      <w:r>
        <w:rPr>
          <w:rFonts w:hint="eastAsia"/>
        </w:rPr>
        <w:t>普洛明坚称，借助基因检测得分，个体可以采取行动来对抗或加强自己的先天倾向。但是，如果他们的心理如他所言也受基因的限制，这种努力就很难成功。同样可能的是，这些分数会被用来让某些基因缺陷蒙上污名，或让歧视正当化。这极易引向人种改良说，而普洛明对此基本缄口不言。</w:t>
      </w:r>
    </w:p>
    <w:p w14:paraId="76BF5256" w14:textId="77777777" w:rsidR="00ED2CA2" w:rsidRDefault="00ED2CA2" w:rsidP="00ED2CA2"/>
    <w:p w14:paraId="24C6AAC0" w14:textId="77777777" w:rsidR="00ED2CA2" w:rsidRDefault="00ED2CA2" w:rsidP="00ED2CA2">
      <w:r>
        <w:t>Instead he advocates the use of such scores when choosing between candidates for a job. Yet a person with high scores for traits associated with coding skills is not necessarily a good programmer—they merely have a higher likelihood of being one. A candidate who had demonstrated their aptitude for the job would feel rightly miffed to be passed over in favour of a genetically gifted incompetent. Likewise, though doctors may find it useful to know that a patient is genetically predisposed to be obese, the best way to establish their weight is to ask them to step on the scales.</w:t>
      </w:r>
    </w:p>
    <w:p w14:paraId="749144D0" w14:textId="77777777" w:rsidR="00ED2CA2" w:rsidRDefault="00ED2CA2" w:rsidP="00ED2CA2"/>
    <w:p w14:paraId="0409E131" w14:textId="77777777" w:rsidR="00ED2CA2" w:rsidRDefault="00ED2CA2" w:rsidP="00ED2CA2">
      <w:pPr>
        <w:rPr>
          <w:rFonts w:hint="eastAsia"/>
        </w:rPr>
      </w:pPr>
      <w:r>
        <w:rPr>
          <w:rFonts w:hint="eastAsia"/>
        </w:rPr>
        <w:t>普洛明只说他主张在挑选求职者时使用这样的分数。然而，在编程能力相关性状上得分高的人并不一定就是优秀的程序员——他们只是更有可能成为这样的程序员。如果一个对这项工作已经展现出能力的求职者没被录用，反倒是一个在基因上有潜力却不能胜任的人入选，前者自然有理由恼火。同样，尽管对医生而言，知道病人在基因上有肥</w:t>
      </w:r>
      <w:r>
        <w:rPr>
          <w:rFonts w:hint="eastAsia"/>
        </w:rPr>
        <w:lastRenderedPageBreak/>
        <w:t>胖的倾向会有参考意义，但确定病人体重的最好方法还是让他们站到体重秤上去。</w:t>
      </w:r>
    </w:p>
    <w:p w14:paraId="0A10D192" w14:textId="77777777" w:rsidR="00ED2CA2" w:rsidRDefault="00ED2CA2" w:rsidP="00ED2CA2"/>
    <w:p w14:paraId="42448D6E" w14:textId="77777777" w:rsidR="00ED2CA2" w:rsidRDefault="00ED2CA2" w:rsidP="00ED2CA2">
      <w:r>
        <w:t>These are problems of emphasis rather than accuracy. But in a field as ethically fraught as genetics, even that can be troubling. For instance, as Mr Plomin notes, the size of the genetic component of a particular trait—its “heritability”—varies between different populations. The heritability of educational attainment in Norway has increased since the second world war as the country widened access to health care and schools, flattening out environmental effects. That trend seems, worryingly, to have reversed in America in the 21st century. The irony is that the heritability of many traits rises if states do more to provide for all their citizens equally.</w:t>
      </w:r>
    </w:p>
    <w:p w14:paraId="5AF28210" w14:textId="77777777" w:rsidR="00ED2CA2" w:rsidRDefault="00ED2CA2" w:rsidP="00ED2CA2"/>
    <w:p w14:paraId="24747622" w14:textId="77777777" w:rsidR="00ED2CA2" w:rsidRDefault="00ED2CA2" w:rsidP="00ED2CA2">
      <w:pPr>
        <w:rPr>
          <w:rFonts w:hint="eastAsia"/>
        </w:rPr>
      </w:pPr>
      <w:r>
        <w:rPr>
          <w:rFonts w:hint="eastAsia"/>
        </w:rPr>
        <w:t>这些场景还只涉及孰轻孰重的问题，而不关乎对错。但在遗传学这样一个充满伦理风险的领域，就算这样也仍可能令人不安。例如，正如普洛明所指出的，某一特定性状受遗传影响的大小，即它的“遗传力”，在不同的人群中间有所不同。挪威自二战后扩大医疗保健和教育的覆盖面，该国民众在学历上的遗传力提高了，外部环境在这方面的影响力相对减弱。在美国，这种趋势在进入</w:t>
      </w:r>
      <w:r>
        <w:rPr>
          <w:rFonts w:hint="eastAsia"/>
        </w:rPr>
        <w:t>21</w:t>
      </w:r>
      <w:r>
        <w:rPr>
          <w:rFonts w:hint="eastAsia"/>
        </w:rPr>
        <w:t>世纪后却似乎发生了令人担忧的逆转。一个悖论是，如果各国采取更多措施来为所有公民提供平等的境遇，许多性状的遗传力就会上升。</w:t>
      </w:r>
    </w:p>
    <w:p w14:paraId="22E4B36C" w14:textId="77777777" w:rsidR="00ED2CA2" w:rsidRDefault="00ED2CA2" w:rsidP="00ED2CA2"/>
    <w:p w14:paraId="3AC3EB22" w14:textId="77777777" w:rsidR="00ED2CA2" w:rsidRDefault="00ED2CA2" w:rsidP="00ED2CA2">
      <w:r>
        <w:t>You might conclude that without broad measures to tamp down inequalities of opportunity, genes have fewer opportunities to shine. “Blueprint” instead touts the importance of DNA in shaping the individual. Hubris indeed.</w:t>
      </w:r>
    </w:p>
    <w:p w14:paraId="09205A56" w14:textId="77777777" w:rsidR="00ED2CA2" w:rsidRDefault="00ED2CA2" w:rsidP="00ED2CA2"/>
    <w:p w14:paraId="393646B2" w14:textId="77777777" w:rsidR="00ED2CA2" w:rsidRDefault="00ED2CA2" w:rsidP="00ED2CA2">
      <w:pPr>
        <w:rPr>
          <w:rFonts w:hint="eastAsia"/>
        </w:rPr>
      </w:pPr>
      <w:r>
        <w:rPr>
          <w:rFonts w:hint="eastAsia"/>
        </w:rPr>
        <w:t>读者可能由此得出这样的结论：如果没有广泛的举措来消减机会的不均等，基因大放异彩的机会就更少。而《蓝图》却吹捧</w:t>
      </w:r>
      <w:r>
        <w:rPr>
          <w:rFonts w:hint="eastAsia"/>
        </w:rPr>
        <w:t>DNA</w:t>
      </w:r>
      <w:r>
        <w:rPr>
          <w:rFonts w:hint="eastAsia"/>
        </w:rPr>
        <w:t>在个体塑造中的重要性。确实狂妄自大啊。</w:t>
      </w:r>
    </w:p>
    <w:p w14:paraId="16A2B0EE" w14:textId="77777777" w:rsidR="00ED2CA2" w:rsidRDefault="00ED2CA2" w:rsidP="00ED2CA2">
      <w:pPr>
        <w:pStyle w:val="1"/>
      </w:pPr>
      <w:r>
        <w:t>Underwater mining on land: Waste not, want not</w:t>
      </w:r>
    </w:p>
    <w:p w14:paraId="7A6A5833" w14:textId="77777777" w:rsidR="00ED2CA2" w:rsidRDefault="00ED2CA2" w:rsidP="00ED2CA2">
      <w:r>
        <w:t>A new robot system will reopen abandoned, flooded mineral workings</w:t>
      </w:r>
    </w:p>
    <w:p w14:paraId="5CC69024" w14:textId="77777777" w:rsidR="00ED2CA2" w:rsidRDefault="00ED2CA2" w:rsidP="00ED2CA2">
      <w:pPr>
        <w:rPr>
          <w:rFonts w:hint="eastAsia"/>
        </w:rPr>
      </w:pPr>
      <w:r>
        <w:rPr>
          <w:rFonts w:hint="eastAsia"/>
        </w:rPr>
        <w:t>陆地水下开采：无遗珠，不匮乏</w:t>
      </w:r>
    </w:p>
    <w:p w14:paraId="48949968" w14:textId="77777777" w:rsidR="00ED2CA2" w:rsidRDefault="00ED2CA2" w:rsidP="00ED2CA2">
      <w:pPr>
        <w:rPr>
          <w:rFonts w:hint="eastAsia"/>
        </w:rPr>
      </w:pPr>
      <w:r>
        <w:rPr>
          <w:rFonts w:hint="eastAsia"/>
        </w:rPr>
        <w:t>一个新的机器人系统将会被用来重新开采遭水淹的废弃矿场</w:t>
      </w:r>
    </w:p>
    <w:p w14:paraId="07CE0CF1" w14:textId="77777777" w:rsidR="00ED2CA2" w:rsidRDefault="00ED2CA2" w:rsidP="00ED2CA2">
      <w:r>
        <w:t xml:space="preserve">20181110 science and technology </w:t>
      </w:r>
      <w:r>
        <w:rPr>
          <w:rFonts w:ascii="Segoe UI Emoji" w:hAnsi="Segoe UI Emoji" w:cs="Segoe UI Emoji"/>
        </w:rPr>
        <w:t>🇬🇧</w:t>
      </w:r>
      <w:r>
        <w:t xml:space="preserve"> English Version</w:t>
      </w:r>
    </w:p>
    <w:p w14:paraId="21F35137" w14:textId="77777777" w:rsidR="00ED2CA2" w:rsidRDefault="00ED2CA2" w:rsidP="00ED2CA2"/>
    <w:p w14:paraId="0E7F6F8B" w14:textId="77777777" w:rsidR="00ED2CA2" w:rsidRDefault="00ED2CA2" w:rsidP="00ED2CA2">
      <w:r>
        <w:t>THE IDEA of underwater mining is not restricted to the ocean floor (see article). High water tables submerge many terrestrial deposits, too. At minimum, this means doing a lot of pumping to make them workable. Sometimes, it makes those deposits altogether inaccessible. Flooding also adds to the cost of re-opening closed mines. The team behind VAMOS hopes to do something about this.</w:t>
      </w:r>
    </w:p>
    <w:p w14:paraId="49E6E2B0" w14:textId="77777777" w:rsidR="00ED2CA2" w:rsidRDefault="00ED2CA2" w:rsidP="00ED2CA2"/>
    <w:p w14:paraId="399366CF" w14:textId="77777777" w:rsidR="00ED2CA2" w:rsidRDefault="00ED2CA2" w:rsidP="00ED2CA2">
      <w:pPr>
        <w:rPr>
          <w:rFonts w:hint="eastAsia"/>
        </w:rPr>
      </w:pPr>
      <w:r>
        <w:rPr>
          <w:rFonts w:hint="eastAsia"/>
        </w:rPr>
        <w:t>水下采矿的概念并不局限于海底。高地下水位也淹没了许多陆相沉积物，要开采的话至少也要抽走大量的水。有时候，高水位使得这些沉积物完全无法开采。淹水也增加了重开已关闭旧矿的成本。一个新系统</w:t>
      </w:r>
      <w:r>
        <w:rPr>
          <w:rFonts w:hint="eastAsia"/>
        </w:rPr>
        <w:t>VAMOS</w:t>
      </w:r>
      <w:r>
        <w:rPr>
          <w:rFonts w:hint="eastAsia"/>
        </w:rPr>
        <w:t>的研发团队希望能提供解决方案。</w:t>
      </w:r>
    </w:p>
    <w:p w14:paraId="66DBEA1D" w14:textId="77777777" w:rsidR="00ED2CA2" w:rsidRDefault="00ED2CA2" w:rsidP="00ED2CA2"/>
    <w:p w14:paraId="1DB14F5A" w14:textId="77777777" w:rsidR="00ED2CA2" w:rsidRDefault="00ED2CA2" w:rsidP="00ED2CA2">
      <w:r>
        <w:t>The Viable Alternative Mine Operating System, to give its full name, is being developed by a consortium of 16 European firms and research institutes. It is currently on trial at Silvermines, Ireland—which, as its name suggests, was once home to workings for silver and other metals. They are now closed and flooded. But one of them, a source of baryte, the principal ore of barium, has been repurposed as VAMOS’s test bed.</w:t>
      </w:r>
    </w:p>
    <w:p w14:paraId="363DE9FE" w14:textId="77777777" w:rsidR="00ED2CA2" w:rsidRDefault="00ED2CA2" w:rsidP="00ED2CA2"/>
    <w:p w14:paraId="004674E4" w14:textId="77777777" w:rsidR="00ED2CA2" w:rsidRDefault="00ED2CA2" w:rsidP="00ED2CA2">
      <w:pPr>
        <w:rPr>
          <w:rFonts w:hint="eastAsia"/>
        </w:rPr>
      </w:pPr>
      <w:r>
        <w:rPr>
          <w:rFonts w:hint="eastAsia"/>
        </w:rPr>
        <w:t>由</w:t>
      </w:r>
      <w:r>
        <w:rPr>
          <w:rFonts w:hint="eastAsia"/>
        </w:rPr>
        <w:t>16</w:t>
      </w:r>
      <w:r>
        <w:rPr>
          <w:rFonts w:hint="eastAsia"/>
        </w:rPr>
        <w:t>家欧洲公司和研究机构组成的一个联营企业正在开发的</w:t>
      </w:r>
      <w:r>
        <w:rPr>
          <w:rFonts w:hint="eastAsia"/>
        </w:rPr>
        <w:t>VAMOS</w:t>
      </w:r>
      <w:r>
        <w:rPr>
          <w:rFonts w:hint="eastAsia"/>
        </w:rPr>
        <w:t>全称“可行性替代采矿作业系统”（</w:t>
      </w:r>
      <w:r>
        <w:rPr>
          <w:rFonts w:hint="eastAsia"/>
        </w:rPr>
        <w:t>Viable Alternative Mine Operating System</w:t>
      </w:r>
      <w:r>
        <w:rPr>
          <w:rFonts w:hint="eastAsia"/>
        </w:rPr>
        <w:t>），目前正在爱尔兰的锡尔弗迈恩斯（</w:t>
      </w:r>
      <w:r>
        <w:rPr>
          <w:rFonts w:hint="eastAsia"/>
        </w:rPr>
        <w:t>Silvermines</w:t>
      </w:r>
      <w:r>
        <w:rPr>
          <w:rFonts w:hint="eastAsia"/>
        </w:rPr>
        <w:t>）开展试验。顾名思义，这里曾经开设银矿和其他金属矿场。现在这些矿场处于关闭状态，并且淹没在水里。但其中一个重晶石（钡的主要矿物）矿场已被重新用作</w:t>
      </w:r>
      <w:r>
        <w:rPr>
          <w:rFonts w:hint="eastAsia"/>
        </w:rPr>
        <w:t>VAMOS</w:t>
      </w:r>
      <w:r>
        <w:rPr>
          <w:rFonts w:hint="eastAsia"/>
        </w:rPr>
        <w:t>的试验场。</w:t>
      </w:r>
    </w:p>
    <w:p w14:paraId="29FF0A79" w14:textId="77777777" w:rsidR="00ED2CA2" w:rsidRDefault="00ED2CA2" w:rsidP="00ED2CA2"/>
    <w:p w14:paraId="38418DEA" w14:textId="77777777" w:rsidR="00ED2CA2" w:rsidRDefault="00ED2CA2" w:rsidP="00ED2CA2">
      <w:r>
        <w:t>The core of VAMOS is a pair of remotely controlled vehicles. These are floated on-board a special platform into place over the site to be mined, and then dropped through the water (to a depth of 57 metres in this case) by a crane.</w:t>
      </w:r>
    </w:p>
    <w:p w14:paraId="45EE1696" w14:textId="77777777" w:rsidR="00ED2CA2" w:rsidRDefault="00ED2CA2" w:rsidP="00ED2CA2"/>
    <w:p w14:paraId="59E54465" w14:textId="77777777" w:rsidR="00ED2CA2" w:rsidRDefault="00ED2CA2" w:rsidP="00ED2CA2">
      <w:pPr>
        <w:rPr>
          <w:rFonts w:hint="eastAsia"/>
        </w:rPr>
      </w:pPr>
      <w:r>
        <w:rPr>
          <w:rFonts w:hint="eastAsia"/>
        </w:rPr>
        <w:t>VAMOS</w:t>
      </w:r>
      <w:r>
        <w:rPr>
          <w:rFonts w:hint="eastAsia"/>
        </w:rPr>
        <w:t>的核心是一对载运工具。它们被装在一个漂浮的专用平台上，运到拟开采区域的上方，然后用起重机吊降到水中（在这项试验中是降到</w:t>
      </w:r>
      <w:r>
        <w:rPr>
          <w:rFonts w:hint="eastAsia"/>
        </w:rPr>
        <w:t>57</w:t>
      </w:r>
      <w:r>
        <w:rPr>
          <w:rFonts w:hint="eastAsia"/>
        </w:rPr>
        <w:t>米的深度）。</w:t>
      </w:r>
    </w:p>
    <w:p w14:paraId="4B7DB09B" w14:textId="77777777" w:rsidR="00ED2CA2" w:rsidRDefault="00ED2CA2" w:rsidP="00ED2CA2"/>
    <w:p w14:paraId="2FED02F3" w14:textId="77777777" w:rsidR="00ED2CA2" w:rsidRDefault="00ED2CA2" w:rsidP="00ED2CA2">
      <w:r>
        <w:t>The larger vehicle is a 25-tonne tracked robot (pictured) with a powerful rock-cutting head at one end and, at the other, a hydraulic gantry that can carry tools such as drills and grabs. Crushed ore-bearing rock is pumped to the surface through a flexible pipe, and a cable carries power and data between the robot and an onshore control centre.</w:t>
      </w:r>
    </w:p>
    <w:p w14:paraId="3296F98C" w14:textId="77777777" w:rsidR="00ED2CA2" w:rsidRDefault="00ED2CA2" w:rsidP="00ED2CA2"/>
    <w:p w14:paraId="64F03E75" w14:textId="77777777" w:rsidR="00ED2CA2" w:rsidRDefault="00ED2CA2" w:rsidP="00ED2CA2">
      <w:pPr>
        <w:rPr>
          <w:rFonts w:hint="eastAsia"/>
        </w:rPr>
      </w:pPr>
      <w:r>
        <w:rPr>
          <w:rFonts w:hint="eastAsia"/>
        </w:rPr>
        <w:t>其中大一些的那台载运器是一个</w:t>
      </w:r>
      <w:r>
        <w:rPr>
          <w:rFonts w:hint="eastAsia"/>
        </w:rPr>
        <w:t>25</w:t>
      </w:r>
      <w:r>
        <w:rPr>
          <w:rFonts w:hint="eastAsia"/>
        </w:rPr>
        <w:t>吨重的履带式机器人（如图所示）。它的一端是个大功率岩石切割头，另一端是可以携带钻头和抓斗之类工具的液压龙门架。粉碎的含矿岩石通过一根柔性管被泵到地面，一根电缆在机器人和陆上控制中心之间传输动力和数据。</w:t>
      </w:r>
    </w:p>
    <w:p w14:paraId="6F98FD18" w14:textId="77777777" w:rsidR="00ED2CA2" w:rsidRDefault="00ED2CA2" w:rsidP="00ED2CA2"/>
    <w:p w14:paraId="5B3285D1" w14:textId="77777777" w:rsidR="00ED2CA2" w:rsidRDefault="00ED2CA2" w:rsidP="00ED2CA2">
      <w:r>
        <w:t>The smaller vehicle is called EVA. It has neutral buoyancy and swims around the mining site. It was designed at the Institute for Systems and Computer Engineering, Technology and Science, in Portugal. EVA first makes, and then continually updates, a 3D map of the area—transmitting this cartography to the main vehicle, to assist navigation.</w:t>
      </w:r>
    </w:p>
    <w:p w14:paraId="3C4485C2" w14:textId="77777777" w:rsidR="00ED2CA2" w:rsidRDefault="00ED2CA2" w:rsidP="00ED2CA2"/>
    <w:p w14:paraId="2BCC2D5B" w14:textId="77777777" w:rsidR="00ED2CA2" w:rsidRDefault="00ED2CA2" w:rsidP="00ED2CA2">
      <w:pPr>
        <w:rPr>
          <w:rFonts w:hint="eastAsia"/>
        </w:rPr>
      </w:pPr>
      <w:r>
        <w:rPr>
          <w:rFonts w:hint="eastAsia"/>
        </w:rPr>
        <w:t>较小的那台载运器叫</w:t>
      </w:r>
      <w:r>
        <w:rPr>
          <w:rFonts w:hint="eastAsia"/>
        </w:rPr>
        <w:t>EVA</w:t>
      </w:r>
      <w:r>
        <w:rPr>
          <w:rFonts w:hint="eastAsia"/>
        </w:rPr>
        <w:t>。它具有中性浮力，在矿场里四下游动。它是由葡萄牙的计算机与系统工程研究所（</w:t>
      </w:r>
      <w:r>
        <w:rPr>
          <w:rFonts w:hint="eastAsia"/>
        </w:rPr>
        <w:t>Institute for Systems and Computer Engineering, Technology and Science</w:t>
      </w:r>
      <w:r>
        <w:rPr>
          <w:rFonts w:hint="eastAsia"/>
        </w:rPr>
        <w:t>）设计。</w:t>
      </w:r>
      <w:r>
        <w:rPr>
          <w:rFonts w:hint="eastAsia"/>
        </w:rPr>
        <w:t>EVA</w:t>
      </w:r>
      <w:r>
        <w:rPr>
          <w:rFonts w:hint="eastAsia"/>
        </w:rPr>
        <w:t>首先绘制出一幅该地区的</w:t>
      </w:r>
      <w:r>
        <w:rPr>
          <w:rFonts w:hint="eastAsia"/>
        </w:rPr>
        <w:t>3D</w:t>
      </w:r>
      <w:r>
        <w:rPr>
          <w:rFonts w:hint="eastAsia"/>
        </w:rPr>
        <w:t>地图，之后持续更新，并将该地图传送给大载运器以协助导航。</w:t>
      </w:r>
    </w:p>
    <w:p w14:paraId="52F4D9A5" w14:textId="77777777" w:rsidR="00ED2CA2" w:rsidRDefault="00ED2CA2" w:rsidP="00ED2CA2"/>
    <w:p w14:paraId="164E63C3" w14:textId="77777777" w:rsidR="00ED2CA2" w:rsidRDefault="00ED2CA2" w:rsidP="00ED2CA2">
      <w:r>
        <w:t>Both vehicles use sonar, cameras and laser rangefinders to work out where they are. They send these data to a pilot in the control centre, who sees them displayed on a multi-screen console of the sort gamers can only fantasise about. A future version may also be able to analyse the ore spectroscopically as it is mined, enabling rich seams to be pursued and poor ones abandoned.</w:t>
      </w:r>
    </w:p>
    <w:p w14:paraId="5855FAFE" w14:textId="77777777" w:rsidR="00ED2CA2" w:rsidRDefault="00ED2CA2" w:rsidP="00ED2CA2"/>
    <w:p w14:paraId="758AC33A" w14:textId="77777777" w:rsidR="00ED2CA2" w:rsidRDefault="00ED2CA2" w:rsidP="00ED2CA2">
      <w:pPr>
        <w:rPr>
          <w:rFonts w:hint="eastAsia"/>
        </w:rPr>
      </w:pPr>
      <w:r>
        <w:rPr>
          <w:rFonts w:hint="eastAsia"/>
        </w:rPr>
        <w:t>两台载运器都使用声纳、摄像头和激光测距仪来自我定位。它们将相关数据发送给控制中心的引航员。引航员通过一个会让游戏玩家艳羡的多屏幕控制台查看这些数据。未来这套系统或许还能在开采过程中就对矿石做光谱分析，根据分析结果来进一步深挖富矿层而放弃贫矿层。</w:t>
      </w:r>
    </w:p>
    <w:p w14:paraId="3EAC5C74" w14:textId="77777777" w:rsidR="00ED2CA2" w:rsidRDefault="00ED2CA2" w:rsidP="00ED2CA2">
      <w:pPr>
        <w:pStyle w:val="1"/>
      </w:pPr>
      <w:r>
        <w:t>Conservation and deep-ocean mining: The seas are lovely, dark and deep</w:t>
      </w:r>
    </w:p>
    <w:p w14:paraId="7563B131" w14:textId="77777777" w:rsidR="00ED2CA2" w:rsidRDefault="00ED2CA2" w:rsidP="00ED2CA2">
      <w:r>
        <w:t>Soon, human machinery will open Davy Jones’s locker and begin extracting the mineral riches therein. What will that mean for existing denizens of the abyss?</w:t>
      </w:r>
    </w:p>
    <w:p w14:paraId="0C91A9F4" w14:textId="77777777" w:rsidR="00ED2CA2" w:rsidRDefault="00ED2CA2" w:rsidP="00ED2CA2">
      <w:pPr>
        <w:rPr>
          <w:rFonts w:hint="eastAsia"/>
        </w:rPr>
      </w:pPr>
      <w:r>
        <w:rPr>
          <w:rFonts w:hint="eastAsia"/>
        </w:rPr>
        <w:t>环境保护和深海采矿：幽深迷人的海</w:t>
      </w:r>
    </w:p>
    <w:p w14:paraId="4B31A093" w14:textId="77777777" w:rsidR="00ED2CA2" w:rsidRDefault="00ED2CA2" w:rsidP="00ED2CA2">
      <w:pPr>
        <w:rPr>
          <w:rFonts w:hint="eastAsia"/>
        </w:rPr>
      </w:pPr>
      <w:r>
        <w:rPr>
          <w:rFonts w:hint="eastAsia"/>
        </w:rPr>
        <w:t>很快，人类的机器将撬开海神的宝库，拿走里面的矿藏。这对海底原住民们意味着什么？</w:t>
      </w:r>
    </w:p>
    <w:p w14:paraId="49EA0450" w14:textId="77777777" w:rsidR="00ED2CA2" w:rsidRDefault="00ED2CA2" w:rsidP="00ED2CA2">
      <w:r>
        <w:t xml:space="preserve">20181110 science and technology </w:t>
      </w:r>
      <w:r>
        <w:rPr>
          <w:rFonts w:ascii="Segoe UI Emoji" w:hAnsi="Segoe UI Emoji" w:cs="Segoe UI Emoji"/>
        </w:rPr>
        <w:t>🇬🇧</w:t>
      </w:r>
      <w:r>
        <w:t xml:space="preserve"> English Version</w:t>
      </w:r>
    </w:p>
    <w:p w14:paraId="0E0A8A21" w14:textId="77777777" w:rsidR="00ED2CA2" w:rsidRDefault="00ED2CA2" w:rsidP="00ED2CA2"/>
    <w:p w14:paraId="4561C285" w14:textId="77777777" w:rsidR="00ED2CA2" w:rsidRDefault="00ED2CA2" w:rsidP="00ED2CA2">
      <w:r>
        <w:t xml:space="preserve">DIVA AMON, a researcher at the Natural History Museum in London, spotted her first whale skull in 2013, during an expedition to the Clarion Clipperton Zone (CCZ) in the tropical Pacific. It sat on beige silt, some 4,000 metres beneath the sea’s surface, and was entirely covered in a black coating. Her find was twice notable. First, the skull’s coating meant it was millions of years old, for it was made of the same slowly accumulating metallic oxides as the potato-like ore nodules that are </w:t>
      </w:r>
      <w:r>
        <w:lastRenderedPageBreak/>
        <w:t>drawing miners to the area. Second, the discovery highlighted how little is known about the deep ocean. Dr Amon’s whale skull, and others like it, raise questions about the trade-offs between the economic gains of mining the seabed and that mining’s environmental consequences.</w:t>
      </w:r>
    </w:p>
    <w:p w14:paraId="52703A70" w14:textId="77777777" w:rsidR="00ED2CA2" w:rsidRDefault="00ED2CA2" w:rsidP="00ED2CA2"/>
    <w:p w14:paraId="367EB786" w14:textId="77777777" w:rsidR="00ED2CA2" w:rsidRDefault="00ED2CA2" w:rsidP="00ED2CA2">
      <w:pPr>
        <w:rPr>
          <w:rFonts w:hint="eastAsia"/>
        </w:rPr>
      </w:pPr>
      <w:r>
        <w:rPr>
          <w:rFonts w:hint="eastAsia"/>
        </w:rPr>
        <w:t>二〇一三年，伦敦自然历史博物馆研究员迪娃·阿蒙（</w:t>
      </w:r>
      <w:r>
        <w:rPr>
          <w:rFonts w:hint="eastAsia"/>
        </w:rPr>
        <w:t>Diva Amon</w:t>
      </w:r>
      <w:r>
        <w:rPr>
          <w:rFonts w:hint="eastAsia"/>
        </w:rPr>
        <w:t>）在考察位于热带太平洋的克拉里昂</w:t>
      </w:r>
      <w:r>
        <w:rPr>
          <w:rFonts w:hint="eastAsia"/>
        </w:rPr>
        <w:t>-</w:t>
      </w:r>
      <w:r>
        <w:rPr>
          <w:rFonts w:hint="eastAsia"/>
        </w:rPr>
        <w:t>克利珀顿区（</w:t>
      </w:r>
      <w:r>
        <w:rPr>
          <w:rFonts w:hint="eastAsia"/>
        </w:rPr>
        <w:t>CCZ</w:t>
      </w:r>
      <w:r>
        <w:rPr>
          <w:rFonts w:hint="eastAsia"/>
        </w:rPr>
        <w:t>）时收获了她的第一块鲸鱼头骨。它躺在海面下约</w:t>
      </w:r>
      <w:r>
        <w:rPr>
          <w:rFonts w:hint="eastAsia"/>
        </w:rPr>
        <w:t>4000</w:t>
      </w:r>
      <w:r>
        <w:rPr>
          <w:rFonts w:hint="eastAsia"/>
        </w:rPr>
        <w:t>米一处浅褐色的淤泥上，完全包覆在一层黑色之下。这一发现有两个值得注意的地方。首先，头骨的覆层意味着它已有数百万年的历史。这是因为，和那些吸引采矿者来到该区域的形同马铃薯的矿物结核一样，这层覆盖物也是由金属氧化物缓慢积聚而成。其次，这项发现凸显了人们对深海的了解极其有限。阿蒙这一块以及其他类似的鲸鱼头骨引发了对如何权衡海底采矿的经济效益和环境影响的追问。</w:t>
      </w:r>
    </w:p>
    <w:p w14:paraId="36536B8B" w14:textId="77777777" w:rsidR="00ED2CA2" w:rsidRDefault="00ED2CA2" w:rsidP="00ED2CA2"/>
    <w:p w14:paraId="3951817F" w14:textId="77777777" w:rsidR="00ED2CA2" w:rsidRDefault="00ED2CA2" w:rsidP="00ED2CA2">
      <w:r>
        <w:t>Those involved in deep-sea mining hope it will turn into a multi-billion dollar industry. Seabed nodules are dominated by compounds of iron (which is commonplace) and manganese (which is rarer, but not in short supply from mines on dry land). However, the nodules also contain copper, nickel and cobalt, and sometimes other metals such as molybdenum and vanadium. These are in sufficient demand that visiting the bottom of the ocean to acquire them looks a worthwhile enterprise. Moreover, these metals seldom co-occur in terrestrial mines. So, as Kris Van Nijen, who runs deep-sea mining operations at Global Sea Mineral Resources (GSR), a company interested in exploiting the nodules, observes: “For the same amount of effort, you get the same metals as two or three mines on land.”</w:t>
      </w:r>
    </w:p>
    <w:p w14:paraId="06E1C25A" w14:textId="77777777" w:rsidR="00ED2CA2" w:rsidRDefault="00ED2CA2" w:rsidP="00ED2CA2"/>
    <w:p w14:paraId="1DE9A8AD" w14:textId="77777777" w:rsidR="00ED2CA2" w:rsidRDefault="00ED2CA2" w:rsidP="00ED2CA2">
      <w:pPr>
        <w:rPr>
          <w:rFonts w:hint="eastAsia"/>
        </w:rPr>
      </w:pPr>
      <w:r>
        <w:rPr>
          <w:rFonts w:hint="eastAsia"/>
        </w:rPr>
        <w:t>那些参与深海采矿的人们期冀它变成一个价值数万亿美元的产业。海底结核主要是铁的化合物（常见）和锰的化合物（罕见，但来自陆地矿井的供给充足），但也含有铜、镍和钴，有时还含有钼和钒等其他金属。对这些金属的需求足够大，所以到海底去探寻它们看起来是值得的。而且这些金属很少在陆地矿井中共存。因此，在有意开采这类海底结核的全球海洋矿产资源公司（以下简称</w:t>
      </w:r>
      <w:r>
        <w:rPr>
          <w:rFonts w:hint="eastAsia"/>
        </w:rPr>
        <w:t>GSR</w:t>
      </w:r>
      <w:r>
        <w:rPr>
          <w:rFonts w:hint="eastAsia"/>
        </w:rPr>
        <w:t>），负责深海采矿项目的克里斯·范尼琼（</w:t>
      </w:r>
      <w:r>
        <w:rPr>
          <w:rFonts w:hint="eastAsia"/>
        </w:rPr>
        <w:t>Kris Van Nijen</w:t>
      </w:r>
      <w:r>
        <w:rPr>
          <w:rFonts w:hint="eastAsia"/>
        </w:rPr>
        <w:t>）说：“花费同样的力气，你得到的金属种类和陆地上两三个矿井一样多。”</w:t>
      </w:r>
    </w:p>
    <w:p w14:paraId="27F8AE3F" w14:textId="77777777" w:rsidR="00ED2CA2" w:rsidRDefault="00ED2CA2" w:rsidP="00ED2CA2"/>
    <w:p w14:paraId="0A415F9C" w14:textId="77777777" w:rsidR="00ED2CA2" w:rsidRDefault="00ED2CA2" w:rsidP="00ED2CA2">
      <w:r>
        <w:t>Hades’ hall</w:t>
      </w:r>
    </w:p>
    <w:p w14:paraId="08FDAA68" w14:textId="77777777" w:rsidR="00ED2CA2" w:rsidRDefault="00ED2CA2" w:rsidP="00ED2CA2"/>
    <w:p w14:paraId="067F1D3E" w14:textId="77777777" w:rsidR="00ED2CA2" w:rsidRDefault="00ED2CA2" w:rsidP="00ED2CA2">
      <w:pPr>
        <w:rPr>
          <w:rFonts w:hint="eastAsia"/>
        </w:rPr>
      </w:pPr>
      <w:r>
        <w:rPr>
          <w:rFonts w:hint="eastAsia"/>
        </w:rPr>
        <w:t>深海地狱</w:t>
      </w:r>
    </w:p>
    <w:p w14:paraId="5591959C" w14:textId="77777777" w:rsidR="00ED2CA2" w:rsidRDefault="00ED2CA2" w:rsidP="00ED2CA2"/>
    <w:p w14:paraId="4D256374" w14:textId="77777777" w:rsidR="00ED2CA2" w:rsidRDefault="00ED2CA2" w:rsidP="00ED2CA2">
      <w:r>
        <w:t>Though their location several kilometres beneath the ocean surface makes the nodules hard to get at in one sense, in another they are easily accessible, because they sit invitingly on the seabed, almost begging to be collected. Most are found on parts of the ocean floor like the CCZ, outside the 200-nautical-mile exclusive economic zones of littoral countries. They thus fall under the purview of the International Seabed Authority (ISA), which has issued 17 exploration licences for such resources. All but one of these licences pertain to the CCZ, an area of about 6m square kilometres east-south-east of Hawaii.</w:t>
      </w:r>
    </w:p>
    <w:p w14:paraId="2E65348E" w14:textId="77777777" w:rsidR="00ED2CA2" w:rsidRDefault="00ED2CA2" w:rsidP="00ED2CA2"/>
    <w:p w14:paraId="7B9DF623" w14:textId="77777777" w:rsidR="00ED2CA2" w:rsidRDefault="00ED2CA2" w:rsidP="00ED2CA2">
      <w:pPr>
        <w:rPr>
          <w:rFonts w:hint="eastAsia"/>
        </w:rPr>
      </w:pPr>
      <w:r>
        <w:rPr>
          <w:rFonts w:hint="eastAsia"/>
        </w:rPr>
        <w:t>从一个角度来看，位于海面以下几千米使得这些结核难以获取，但从另一个层面来说却又是容易的，因为它们一动不动地躺在海床上，几乎是等着被人采集。大部分结核位于像</w:t>
      </w:r>
      <w:r>
        <w:rPr>
          <w:rFonts w:hint="eastAsia"/>
        </w:rPr>
        <w:t>CCZ</w:t>
      </w:r>
      <w:r>
        <w:rPr>
          <w:rFonts w:hint="eastAsia"/>
        </w:rPr>
        <w:t>这类在沿海国家</w:t>
      </w:r>
      <w:r>
        <w:rPr>
          <w:rFonts w:hint="eastAsia"/>
        </w:rPr>
        <w:t>200</w:t>
      </w:r>
      <w:r>
        <w:rPr>
          <w:rFonts w:hint="eastAsia"/>
        </w:rPr>
        <w:t>海里专属经济区以外的海底区域，它们因而属于国际海底管理局（以下简称</w:t>
      </w:r>
      <w:r>
        <w:rPr>
          <w:rFonts w:hint="eastAsia"/>
        </w:rPr>
        <w:t>ISA</w:t>
      </w:r>
      <w:r>
        <w:rPr>
          <w:rFonts w:hint="eastAsia"/>
        </w:rPr>
        <w:t>）的职责范围。该局已为这类资源颁发了</w:t>
      </w:r>
      <w:r>
        <w:rPr>
          <w:rFonts w:hint="eastAsia"/>
        </w:rPr>
        <w:t>17</w:t>
      </w:r>
      <w:r>
        <w:rPr>
          <w:rFonts w:hint="eastAsia"/>
        </w:rPr>
        <w:t>份勘探许可。其中除了一份许可外，其余都在</w:t>
      </w:r>
      <w:r>
        <w:rPr>
          <w:rFonts w:hint="eastAsia"/>
        </w:rPr>
        <w:t>CCZ</w:t>
      </w:r>
      <w:r>
        <w:rPr>
          <w:rFonts w:hint="eastAsia"/>
        </w:rPr>
        <w:t>这个位于夏威夷东南偏东约</w:t>
      </w:r>
      <w:r>
        <w:rPr>
          <w:rFonts w:hint="eastAsia"/>
        </w:rPr>
        <w:t>600</w:t>
      </w:r>
      <w:r>
        <w:rPr>
          <w:rFonts w:hint="eastAsia"/>
        </w:rPr>
        <w:t>万平方公里的区域。</w:t>
      </w:r>
    </w:p>
    <w:p w14:paraId="75F892A6" w14:textId="77777777" w:rsidR="00ED2CA2" w:rsidRDefault="00ED2CA2" w:rsidP="00ED2CA2"/>
    <w:p w14:paraId="5C1EE6E9" w14:textId="77777777" w:rsidR="00ED2CA2" w:rsidRDefault="00ED2CA2" w:rsidP="00ED2CA2"/>
    <w:p w14:paraId="288D552F" w14:textId="77777777" w:rsidR="00ED2CA2" w:rsidRDefault="00ED2CA2" w:rsidP="00ED2CA2">
      <w:r>
        <w:t xml:space="preserve">The licensees include Belgium, Britain, China, France, Germany, India, Japan, Russia, Singapore and South Korea, as well as several small Pacific island states. America, which is not party to the United Nations Convention on the Law of the Sea that established the ISA, is not involved directly, but at least one American firm, Lockheed Martin, has an interest in the matter through a British subsidiary, UK Seabed Resources. And people are getting busy. Surveying expeditions have already visited the concessions. On land, the required mining machines are being built and tested. What worries biologists is that if all this </w:t>
      </w:r>
      <w:r>
        <w:lastRenderedPageBreak/>
        <w:t>busyness does lead to mining, it will wreck habitats before they can be properly catalogued, let alone understood.</w:t>
      </w:r>
    </w:p>
    <w:p w14:paraId="5109AC10" w14:textId="77777777" w:rsidR="00ED2CA2" w:rsidRDefault="00ED2CA2" w:rsidP="00ED2CA2"/>
    <w:p w14:paraId="7B1AC04B" w14:textId="77777777" w:rsidR="00ED2CA2" w:rsidRDefault="00ED2CA2" w:rsidP="00ED2CA2">
      <w:pPr>
        <w:rPr>
          <w:rFonts w:hint="eastAsia"/>
        </w:rPr>
      </w:pPr>
      <w:r>
        <w:rPr>
          <w:rFonts w:hint="eastAsia"/>
        </w:rPr>
        <w:t>获得许可的国家包括比利时、英国、中国、法国、德国、印度、日本、俄罗斯、新加坡和韩国，以及几个太平洋小岛国。美国不是创立了</w:t>
      </w:r>
      <w:r>
        <w:rPr>
          <w:rFonts w:hint="eastAsia"/>
        </w:rPr>
        <w:t>ISA</w:t>
      </w:r>
      <w:r>
        <w:rPr>
          <w:rFonts w:hint="eastAsia"/>
        </w:rPr>
        <w:t>的“联合国海洋法公约”的签署国，所以没有直接参与其中，但至少有一家美国公司洛克希德·马丁通过其英国子公司英国海底资源公司（</w:t>
      </w:r>
      <w:r>
        <w:rPr>
          <w:rFonts w:hint="eastAsia"/>
        </w:rPr>
        <w:t>UK Seabed Resources</w:t>
      </w:r>
      <w:r>
        <w:rPr>
          <w:rFonts w:hint="eastAsia"/>
        </w:rPr>
        <w:t>）而有利益牵涉。人们已经开始行动起来。勘测队伍已到访了各自的特许区域。所需的采矿器械正在陆地上建造和开展测试。生物学家担心，如果所有这番忙碌最后真的都走到了采矿这一步，那么这些海底生物的栖息地还没来得及被妥善编目记载就会被毁掉，更别说要了解它们了。</w:t>
      </w:r>
    </w:p>
    <w:p w14:paraId="4C4FFF52" w14:textId="77777777" w:rsidR="00ED2CA2" w:rsidRDefault="00ED2CA2" w:rsidP="00ED2CA2"/>
    <w:p w14:paraId="3402D338" w14:textId="77777777" w:rsidR="00ED2CA2" w:rsidRDefault="00ED2CA2" w:rsidP="00ED2CA2">
      <w:r>
        <w:t>The first task, therefore, is to establish what exactly lives down there. At first glance, the CCZ’s abyssal plain does not look of much interest. It is a vast expanse of mud, albeit littered with nodules. But, though life here may not be abundant, it is diverse. Craig Smith, an oceanographer at the University of Hawaii, Manoa, who studies the ocean’s abyssal plain, says that the CCZ contains a greater variety of species than the deep seas off the coasts of California and Hawaii.</w:t>
      </w:r>
    </w:p>
    <w:p w14:paraId="6B6DCA6E" w14:textId="77777777" w:rsidR="00ED2CA2" w:rsidRDefault="00ED2CA2" w:rsidP="00ED2CA2"/>
    <w:p w14:paraId="6DFBDBEA" w14:textId="77777777" w:rsidR="00ED2CA2" w:rsidRDefault="00ED2CA2" w:rsidP="00ED2CA2">
      <w:pPr>
        <w:rPr>
          <w:rFonts w:hint="eastAsia"/>
        </w:rPr>
      </w:pPr>
      <w:r>
        <w:rPr>
          <w:rFonts w:hint="eastAsia"/>
        </w:rPr>
        <w:t>因此，第一步是要确定到底什么东西在那里生活。乍一看，</w:t>
      </w:r>
      <w:r>
        <w:rPr>
          <w:rFonts w:hint="eastAsia"/>
        </w:rPr>
        <w:t>CCZ</w:t>
      </w:r>
      <w:r>
        <w:rPr>
          <w:rFonts w:hint="eastAsia"/>
        </w:rPr>
        <w:t>的深海平原并不是很有趣。这是一片广阔的泥土，虽然上面散布着结核。但是，虽然这里的生物数量可能不大，却很多样化。夏威夷大学马诺阿校区的海洋学家克雷格·史密斯（</w:t>
      </w:r>
      <w:r>
        <w:rPr>
          <w:rFonts w:hint="eastAsia"/>
        </w:rPr>
        <w:t>Craig Smith</w:t>
      </w:r>
      <w:r>
        <w:rPr>
          <w:rFonts w:hint="eastAsia"/>
        </w:rPr>
        <w:t>）专门研究深海平原，他说</w:t>
      </w:r>
      <w:r>
        <w:rPr>
          <w:rFonts w:hint="eastAsia"/>
        </w:rPr>
        <w:t>CCZ</w:t>
      </w:r>
      <w:r>
        <w:rPr>
          <w:rFonts w:hint="eastAsia"/>
        </w:rPr>
        <w:t>里的物种要多于加利福尼亚和夏威夷沿海的深海区域。</w:t>
      </w:r>
    </w:p>
    <w:p w14:paraId="723086E2" w14:textId="77777777" w:rsidR="00ED2CA2" w:rsidRDefault="00ED2CA2" w:rsidP="00ED2CA2"/>
    <w:p w14:paraId="4AB37513" w14:textId="77777777" w:rsidR="00ED2CA2" w:rsidRDefault="00ED2CA2" w:rsidP="00ED2CA2">
      <w:r>
        <w:t>Some of the CCZ’s creatures stretch the imagination. There is the bizarre, gelatinous, yellow “gummy squirrel” (pictured), a 50cm-long sea cucumber with a tall, wide tail that may operate like a sail. There are galloping sea urchins that can scurry across the sea floor on long spines, at speeds of several centimetres a second. There are giant red shrimps, measuring up to 40cm long. And there are “Dumbo” octopuses, which have earlike fins above their eyes, giving them an eerie resemblance to a well-known cartoon elephant.</w:t>
      </w:r>
    </w:p>
    <w:p w14:paraId="619F462C" w14:textId="77777777" w:rsidR="00ED2CA2" w:rsidRDefault="00ED2CA2" w:rsidP="00ED2CA2"/>
    <w:p w14:paraId="3653F1E2" w14:textId="77777777" w:rsidR="00ED2CA2" w:rsidRDefault="00ED2CA2" w:rsidP="00ED2CA2">
      <w:pPr>
        <w:rPr>
          <w:rFonts w:hint="eastAsia"/>
        </w:rPr>
      </w:pPr>
      <w:r>
        <w:rPr>
          <w:rFonts w:hint="eastAsia"/>
        </w:rPr>
        <w:t>CCZ</w:t>
      </w:r>
      <w:r>
        <w:rPr>
          <w:rFonts w:hint="eastAsia"/>
        </w:rPr>
        <w:t>里的一些生物超出人们的想象。有一种奇异的、凝胶状的黄色“软糖松鼠”（如图）。这是一条</w:t>
      </w:r>
      <w:r>
        <w:rPr>
          <w:rFonts w:hint="eastAsia"/>
        </w:rPr>
        <w:t>50</w:t>
      </w:r>
      <w:r>
        <w:rPr>
          <w:rFonts w:hint="eastAsia"/>
        </w:rPr>
        <w:t>厘米长的海参，它高而粗的尾巴可能有类似船帆的作用。有一种“高速”海胆，用它的长刺在海床上游移，速度达每秒几厘米。有长达</w:t>
      </w:r>
      <w:r>
        <w:rPr>
          <w:rFonts w:hint="eastAsia"/>
        </w:rPr>
        <w:t>40</w:t>
      </w:r>
      <w:r>
        <w:rPr>
          <w:rFonts w:hint="eastAsia"/>
        </w:rPr>
        <w:t>厘米的大红虾。还有“小飞象”章鱼，它们的眼睛上方有耳状鳍，所以和那头著名的卡通象有一种奇异的相似。</w:t>
      </w:r>
    </w:p>
    <w:p w14:paraId="4D733428" w14:textId="77777777" w:rsidR="00ED2CA2" w:rsidRDefault="00ED2CA2" w:rsidP="00ED2CA2"/>
    <w:p w14:paraId="57A4C031" w14:textId="77777777" w:rsidR="00ED2CA2" w:rsidRDefault="00ED2CA2" w:rsidP="00ED2CA2">
      <w:r>
        <w:t>Every expedition brings up species that are new to science, many of them belonging to biological families that are also novel. At a conference in Monterey, California, in September, Dr Smith presented results of a biodiversity survey carried out in the British concession, which sits at the eastern end of the CCZ. Of 154 species of bristle worms the surveyors found, 70% were previously unknown. Dr Smith says the concession may be part of a biodiversity hotspot, one which would not be represented in the nine protected areas of environmental interest that have been set aside in the CCZ. He therefore argues for the establishment of a tenth such area, on the margins of the concession.</w:t>
      </w:r>
    </w:p>
    <w:p w14:paraId="666DF396" w14:textId="77777777" w:rsidR="00ED2CA2" w:rsidRDefault="00ED2CA2" w:rsidP="00ED2CA2"/>
    <w:p w14:paraId="2326AEE4" w14:textId="77777777" w:rsidR="00ED2CA2" w:rsidRDefault="00ED2CA2" w:rsidP="00ED2CA2">
      <w:pPr>
        <w:rPr>
          <w:rFonts w:hint="eastAsia"/>
        </w:rPr>
      </w:pPr>
      <w:r>
        <w:rPr>
          <w:rFonts w:hint="eastAsia"/>
        </w:rPr>
        <w:t>每次考察都会带来让科学家耳目一新的物种，其中有许多属于同样全新的生物科属。在</w:t>
      </w:r>
      <w:r>
        <w:rPr>
          <w:rFonts w:hint="eastAsia"/>
        </w:rPr>
        <w:t>9</w:t>
      </w:r>
      <w:r>
        <w:rPr>
          <w:rFonts w:hint="eastAsia"/>
        </w:rPr>
        <w:t>月于加州蒙特雷举行的一次会议上，史密斯博士介绍了在位于</w:t>
      </w:r>
      <w:r>
        <w:rPr>
          <w:rFonts w:hint="eastAsia"/>
        </w:rPr>
        <w:t>CCZ</w:t>
      </w:r>
      <w:r>
        <w:rPr>
          <w:rFonts w:hint="eastAsia"/>
        </w:rPr>
        <w:t>东端的英国特许勘探区开展的一项生物多样性调查的结果。在勘测人员发现的</w:t>
      </w:r>
      <w:r>
        <w:rPr>
          <w:rFonts w:hint="eastAsia"/>
        </w:rPr>
        <w:t>154</w:t>
      </w:r>
      <w:r>
        <w:rPr>
          <w:rFonts w:hint="eastAsia"/>
        </w:rPr>
        <w:t>种鬃毛虫中，有七成从前不为人知。史密斯说，这个特许勘探区可能属于一个生物多样性热点区域，而</w:t>
      </w:r>
      <w:r>
        <w:rPr>
          <w:rFonts w:hint="eastAsia"/>
        </w:rPr>
        <w:t>CCZ</w:t>
      </w:r>
      <w:r>
        <w:rPr>
          <w:rFonts w:hint="eastAsia"/>
        </w:rPr>
        <w:t>预留的九个环境保护区并不能代表它。他因而主张在该特许区域的边缘地带建立第十个保护区。</w:t>
      </w:r>
    </w:p>
    <w:p w14:paraId="1E101BCD" w14:textId="77777777" w:rsidR="00ED2CA2" w:rsidRDefault="00ED2CA2" w:rsidP="00ED2CA2"/>
    <w:p w14:paraId="6B073913" w14:textId="77777777" w:rsidR="00ED2CA2" w:rsidRDefault="00ED2CA2" w:rsidP="00ED2CA2">
      <w:r>
        <w:t>A whale of a tale</w:t>
      </w:r>
    </w:p>
    <w:p w14:paraId="0F257130" w14:textId="77777777" w:rsidR="00ED2CA2" w:rsidRDefault="00ED2CA2" w:rsidP="00ED2CA2"/>
    <w:p w14:paraId="2A73E57A" w14:textId="77777777" w:rsidR="00ED2CA2" w:rsidRDefault="00ED2CA2" w:rsidP="00ED2CA2">
      <w:pPr>
        <w:rPr>
          <w:rFonts w:hint="eastAsia"/>
        </w:rPr>
      </w:pPr>
      <w:r>
        <w:rPr>
          <w:rFonts w:hint="eastAsia"/>
        </w:rPr>
        <w:t>传说中的鲸</w:t>
      </w:r>
    </w:p>
    <w:p w14:paraId="3B374526" w14:textId="77777777" w:rsidR="00ED2CA2" w:rsidRDefault="00ED2CA2" w:rsidP="00ED2CA2"/>
    <w:p w14:paraId="526495C0" w14:textId="77777777" w:rsidR="00ED2CA2" w:rsidRDefault="00ED2CA2" w:rsidP="00ED2CA2">
      <w:r>
        <w:t xml:space="preserve">The ocean’s largest inhabitants may also be visitors to the CCZ. This summer Leigh Marsh of Britain’s National Oceanography </w:t>
      </w:r>
      <w:r>
        <w:lastRenderedPageBreak/>
        <w:t>Centre, in Southampton, described more than 3,000 large depressions in the mud there. These formed a series of curved tracks. Similar tracks elsewhere have been linked to whales scraping themselves against the seafloor. Dr Marsh and her colleagues suggest that deep-diving whales may be foraging on the CCZ seafloor, using it as a giant loofah to scrape parasites from their skins or even ingesting the nodules as ballast. If true, this would significantly extend the depth to which whales are known to dive.</w:t>
      </w:r>
    </w:p>
    <w:p w14:paraId="77D1C382" w14:textId="77777777" w:rsidR="00ED2CA2" w:rsidRDefault="00ED2CA2" w:rsidP="00ED2CA2"/>
    <w:p w14:paraId="45464D7C" w14:textId="77777777" w:rsidR="00ED2CA2" w:rsidRDefault="00ED2CA2" w:rsidP="00ED2CA2">
      <w:pPr>
        <w:rPr>
          <w:rFonts w:hint="eastAsia"/>
        </w:rPr>
      </w:pPr>
      <w:r>
        <w:rPr>
          <w:rFonts w:hint="eastAsia"/>
        </w:rPr>
        <w:t>体型最大的海洋居民可能也是</w:t>
      </w:r>
      <w:r>
        <w:rPr>
          <w:rFonts w:hint="eastAsia"/>
        </w:rPr>
        <w:t>CCZ</w:t>
      </w:r>
      <w:r>
        <w:rPr>
          <w:rFonts w:hint="eastAsia"/>
        </w:rPr>
        <w:t>的访客。今年夏天，位于南安普敦的英国国家海洋学中心的利·马尔什（</w:t>
      </w:r>
      <w:r>
        <w:rPr>
          <w:rFonts w:hint="eastAsia"/>
        </w:rPr>
        <w:t>Leigh Marsh</w:t>
      </w:r>
      <w:r>
        <w:rPr>
          <w:rFonts w:hint="eastAsia"/>
        </w:rPr>
        <w:t>）描述了</w:t>
      </w:r>
      <w:r>
        <w:rPr>
          <w:rFonts w:hint="eastAsia"/>
        </w:rPr>
        <w:t>CCZ</w:t>
      </w:r>
      <w:r>
        <w:rPr>
          <w:rFonts w:hint="eastAsia"/>
        </w:rPr>
        <w:t>的泥地中存在</w:t>
      </w:r>
      <w:r>
        <w:rPr>
          <w:rFonts w:hint="eastAsia"/>
        </w:rPr>
        <w:t>3000</w:t>
      </w:r>
      <w:r>
        <w:rPr>
          <w:rFonts w:hint="eastAsia"/>
        </w:rPr>
        <w:t>多处大洼地。它们组成了一系列弯曲的轨道。在其他地方发现的类似轨道已被认为与鲸鱼在海床上刮蹭“除虱”有关。马尔什博士和她的同事们认为，深潜的鲸鱼可能在</w:t>
      </w:r>
      <w:r>
        <w:rPr>
          <w:rFonts w:hint="eastAsia"/>
        </w:rPr>
        <w:t>CCZ</w:t>
      </w:r>
      <w:r>
        <w:rPr>
          <w:rFonts w:hint="eastAsia"/>
        </w:rPr>
        <w:t>的海底觅食，并把海床当作一条巨大的丝瓜络，从自己的皮肤上刮下寄生虫，甚至还把矿结核吞下，充当“压舱物”。如果真是这样，已知鲸鱼潜水的深度将显著增加。</w:t>
      </w:r>
    </w:p>
    <w:p w14:paraId="3517603F" w14:textId="77777777" w:rsidR="00ED2CA2" w:rsidRDefault="00ED2CA2" w:rsidP="00ED2CA2"/>
    <w:p w14:paraId="5CD40E54" w14:textId="77777777" w:rsidR="00ED2CA2" w:rsidRDefault="00ED2CA2" w:rsidP="00ED2CA2">
      <w:r>
        <w:t>The only direct evidence of whales in the CCZ, though, comes in fossil form. In Monterey, Dr Amon set the audience buzzing when she presented preliminary data suggesting that the region contains large deposits of fossil whale bones. Such fossils were first noted by the Challenger expedition, a world-spanning investigation of the deep ocean conducted in the 1870s by a British naval research vessel. Dr Amon’s find back in 2013 prompted her and her colleagues to go through tens of thousands of images gathered by various exploration submarines. These recorded 548 cetacean fossils from a range of species. Among the oldest was Choneziphius, an extinct animal that lived more than 10m years ago.</w:t>
      </w:r>
    </w:p>
    <w:p w14:paraId="4E368442" w14:textId="77777777" w:rsidR="00ED2CA2" w:rsidRDefault="00ED2CA2" w:rsidP="00ED2CA2"/>
    <w:p w14:paraId="1C7CA65B" w14:textId="77777777" w:rsidR="00ED2CA2" w:rsidRDefault="00ED2CA2" w:rsidP="00ED2CA2">
      <w:pPr>
        <w:rPr>
          <w:rFonts w:hint="eastAsia"/>
        </w:rPr>
      </w:pPr>
      <w:r>
        <w:rPr>
          <w:rFonts w:hint="eastAsia"/>
        </w:rPr>
        <w:t>不过，</w:t>
      </w:r>
      <w:r>
        <w:rPr>
          <w:rFonts w:hint="eastAsia"/>
        </w:rPr>
        <w:t>CCZ</w:t>
      </w:r>
      <w:r>
        <w:rPr>
          <w:rFonts w:hint="eastAsia"/>
        </w:rPr>
        <w:t>中有鲸鱼出没的唯一直接证据是其化石。在蒙特雷的会议上，阿蒙博士展示的初步数据显示该区域有大量鲸骨化石，引来了听众议论纷纷。人类首次发现这类化石是在</w:t>
      </w:r>
      <w:r>
        <w:rPr>
          <w:rFonts w:hint="eastAsia"/>
        </w:rPr>
        <w:t>19</w:t>
      </w:r>
      <w:r>
        <w:rPr>
          <w:rFonts w:hint="eastAsia"/>
        </w:rPr>
        <w:t>世纪</w:t>
      </w:r>
      <w:r>
        <w:rPr>
          <w:rFonts w:hint="eastAsia"/>
        </w:rPr>
        <w:t>70</w:t>
      </w:r>
      <w:r>
        <w:rPr>
          <w:rFonts w:hint="eastAsia"/>
        </w:rPr>
        <w:t>年代，当时一艘英国海军科研船展开了名为“挑战者探险”的全球深海调查。阿蒙在</w:t>
      </w:r>
      <w:r>
        <w:rPr>
          <w:rFonts w:hint="eastAsia"/>
        </w:rPr>
        <w:t>2013</w:t>
      </w:r>
      <w:r>
        <w:rPr>
          <w:rFonts w:hint="eastAsia"/>
        </w:rPr>
        <w:t>年的那项发现促使她和同事浏览了各种探险潜艇收集的几万张图像，它们记录了</w:t>
      </w:r>
      <w:r>
        <w:rPr>
          <w:rFonts w:hint="eastAsia"/>
        </w:rPr>
        <w:t>548</w:t>
      </w:r>
      <w:r>
        <w:rPr>
          <w:rFonts w:hint="eastAsia"/>
        </w:rPr>
        <w:t>批鲸类化石，分属若干物种。其中最古老之一是夏恩喙鲸（</w:t>
      </w:r>
      <w:r>
        <w:rPr>
          <w:rFonts w:hint="eastAsia"/>
        </w:rPr>
        <w:t>Choneziphius</w:t>
      </w:r>
      <w:r>
        <w:rPr>
          <w:rFonts w:hint="eastAsia"/>
        </w:rPr>
        <w:t>），这种已经灭绝的动物曾生活在</w:t>
      </w:r>
      <w:r>
        <w:rPr>
          <w:rFonts w:hint="eastAsia"/>
        </w:rPr>
        <w:t>1000</w:t>
      </w:r>
      <w:r>
        <w:rPr>
          <w:rFonts w:hint="eastAsia"/>
        </w:rPr>
        <w:t>多万年前。</w:t>
      </w:r>
    </w:p>
    <w:p w14:paraId="7506A462" w14:textId="77777777" w:rsidR="00ED2CA2" w:rsidRDefault="00ED2CA2" w:rsidP="00ED2CA2"/>
    <w:p w14:paraId="1ADD2DB4" w14:textId="77777777" w:rsidR="00ED2CA2" w:rsidRDefault="00ED2CA2" w:rsidP="00ED2CA2">
      <w:r>
        <w:t>Although this work was a study of photographs, rather than of the remains directly, which could cast doubt over some of the identifications, the metallic-oxide coating of many of the bones gives a sense of how old they are. Because of the density of fossils, Dr Amon says the CCZ may be a previously undiscovered, and rare, submarine fossil bed.</w:t>
      </w:r>
    </w:p>
    <w:p w14:paraId="322F0DA9" w14:textId="77777777" w:rsidR="00ED2CA2" w:rsidRDefault="00ED2CA2" w:rsidP="00ED2CA2"/>
    <w:p w14:paraId="522BD9DF" w14:textId="77777777" w:rsidR="00ED2CA2" w:rsidRDefault="00ED2CA2" w:rsidP="00ED2CA2">
      <w:pPr>
        <w:rPr>
          <w:rFonts w:hint="eastAsia"/>
        </w:rPr>
      </w:pPr>
      <w:r>
        <w:rPr>
          <w:rFonts w:hint="eastAsia"/>
        </w:rPr>
        <w:t>这项研究只查阅了照片，而非直接观察遗骸，因而某些鉴定结果可能存疑。不过，许多骨头上的金属氧化物覆盖层透露了它们的年龄。阿蒙指出，鉴于这些化石的密集度，</w:t>
      </w:r>
      <w:r>
        <w:rPr>
          <w:rFonts w:hint="eastAsia"/>
        </w:rPr>
        <w:t>CCZ</w:t>
      </w:r>
      <w:r>
        <w:rPr>
          <w:rFonts w:hint="eastAsia"/>
        </w:rPr>
        <w:t>可能是一个以前未被发现的罕见的海底化石层。</w:t>
      </w:r>
    </w:p>
    <w:p w14:paraId="775212CE" w14:textId="77777777" w:rsidR="00ED2CA2" w:rsidRDefault="00ED2CA2" w:rsidP="00ED2CA2"/>
    <w:p w14:paraId="22A85E07" w14:textId="77777777" w:rsidR="00ED2CA2" w:rsidRDefault="00ED2CA2" w:rsidP="00ED2CA2">
      <w:r>
        <w:t>Why whale fossils would accumulate in this particular spot is unknown. Possibly, those elsewhere are simply buried. The CCZ sits beneath the ocean’s clearest waters, so its sediments accumulate extremely slowly. But it may be that some as-yet-unknown physical process is keeping the fossils and the (equally old) nodules at the surface of the silt. Indeed, why the nodules are exposed is one of the great mysteries of the region. Regardless, Dr Smith, Dr Amon and others hope the bones’ presence will be taken into account as the ISA drafts the rules and regulations for exploitation of the CCZ.</w:t>
      </w:r>
    </w:p>
    <w:p w14:paraId="302BE951" w14:textId="77777777" w:rsidR="00ED2CA2" w:rsidRDefault="00ED2CA2" w:rsidP="00ED2CA2"/>
    <w:p w14:paraId="1FA299CD" w14:textId="77777777" w:rsidR="00ED2CA2" w:rsidRDefault="00ED2CA2" w:rsidP="00ED2CA2">
      <w:pPr>
        <w:rPr>
          <w:rFonts w:hint="eastAsia"/>
        </w:rPr>
      </w:pPr>
      <w:r>
        <w:rPr>
          <w:rFonts w:hint="eastAsia"/>
        </w:rPr>
        <w:t>鲸鱼化石为何会在这个特定的地点积聚尚未可知。也有可能其他地方的鲸鱼化石只是被埋在泥地里了。</w:t>
      </w:r>
      <w:r>
        <w:rPr>
          <w:rFonts w:hint="eastAsia"/>
        </w:rPr>
        <w:t>CCZ</w:t>
      </w:r>
      <w:r>
        <w:rPr>
          <w:rFonts w:hint="eastAsia"/>
        </w:rPr>
        <w:t>位于海洋中最清澈的海域之下，因此海水中的沉积物积累的速度极慢。但或许是一些未知的物理过程使得化石和（同样古老的）结核保持在了淤泥的表面。事实上，结核为何暴露在外的确是该区域的重大谜团之一。无论如何，史密斯和阿蒙等人希望，</w:t>
      </w:r>
      <w:r>
        <w:rPr>
          <w:rFonts w:hint="eastAsia"/>
        </w:rPr>
        <w:t>ISA</w:t>
      </w:r>
      <w:r>
        <w:rPr>
          <w:rFonts w:hint="eastAsia"/>
        </w:rPr>
        <w:t>在起草有关开发</w:t>
      </w:r>
      <w:r>
        <w:rPr>
          <w:rFonts w:hint="eastAsia"/>
        </w:rPr>
        <w:t>CCZ</w:t>
      </w:r>
      <w:r>
        <w:rPr>
          <w:rFonts w:hint="eastAsia"/>
        </w:rPr>
        <w:t>的规范时能把这些骨化石的存在考虑进去。</w:t>
      </w:r>
    </w:p>
    <w:p w14:paraId="3BF30AFD" w14:textId="77777777" w:rsidR="00ED2CA2" w:rsidRDefault="00ED2CA2" w:rsidP="00ED2CA2"/>
    <w:p w14:paraId="75F96A9E" w14:textId="77777777" w:rsidR="00ED2CA2" w:rsidRDefault="00ED2CA2" w:rsidP="00ED2CA2">
      <w:r>
        <w:t xml:space="preserve">Whale fossils, sea cucumbers and shrimps are just the stuff that is visible to the naked eye. Adrian Glover, one of Dr Amon’s colleagues at the Natural History Museum, and his collaborators spent weeks peering down microscopes, inspecting every nook and cranny of the surfaces of some of the nodules themselves. They discovered a miniature ecosystem composed of </w:t>
      </w:r>
      <w:r>
        <w:lastRenderedPageBreak/>
        <w:t>things that look, at first sight, like flecks of colour—but are, in fact, tiny corals, sponges, fan-like worms and bryozoans, all just millimetres tall. In total, the team logged 77 species of such creatures, probably an underestimate.</w:t>
      </w:r>
    </w:p>
    <w:p w14:paraId="7C7C2003" w14:textId="77777777" w:rsidR="00ED2CA2" w:rsidRDefault="00ED2CA2" w:rsidP="00ED2CA2"/>
    <w:p w14:paraId="40E51398" w14:textId="77777777" w:rsidR="00ED2CA2" w:rsidRDefault="00ED2CA2" w:rsidP="00ED2CA2">
      <w:pPr>
        <w:rPr>
          <w:rFonts w:hint="eastAsia"/>
        </w:rPr>
      </w:pPr>
      <w:r>
        <w:rPr>
          <w:rFonts w:hint="eastAsia"/>
        </w:rPr>
        <w:t>鲸鱼化石、海参和虾都还只是肉眼可见的东西。阿蒙在伦敦自然历史博物馆的同事阿德里安·格洛韦尔（</w:t>
      </w:r>
      <w:r>
        <w:rPr>
          <w:rFonts w:hint="eastAsia"/>
        </w:rPr>
        <w:t>Adrian Glover</w:t>
      </w:r>
      <w:r>
        <w:rPr>
          <w:rFonts w:hint="eastAsia"/>
        </w:rPr>
        <w:t>）和他的合作者花了几周时间，用显微镜查看一些结核表面的角角落落。他们发现了一个微型生态系统，其组成物乍一看好像是斑块，实际上却是微小的珊瑚、海绵、扇形蠕虫和苔藓虫，全部都只有几毫米高。该团队一共记录了</w:t>
      </w:r>
      <w:r>
        <w:rPr>
          <w:rFonts w:hint="eastAsia"/>
        </w:rPr>
        <w:t>77</w:t>
      </w:r>
      <w:r>
        <w:rPr>
          <w:rFonts w:hint="eastAsia"/>
        </w:rPr>
        <w:t>个物种，可能还是低估的。</w:t>
      </w:r>
    </w:p>
    <w:p w14:paraId="2F2D757A" w14:textId="77777777" w:rsidR="00ED2CA2" w:rsidRDefault="00ED2CA2" w:rsidP="00ED2CA2"/>
    <w:p w14:paraId="7E009931" w14:textId="77777777" w:rsidR="00ED2CA2" w:rsidRDefault="00ED2CA2" w:rsidP="00ED2CA2">
      <w:r>
        <w:t>Out of sight. Out of mind?</w:t>
      </w:r>
    </w:p>
    <w:p w14:paraId="7801DEC3" w14:textId="77777777" w:rsidR="00ED2CA2" w:rsidRDefault="00ED2CA2" w:rsidP="00ED2CA2"/>
    <w:p w14:paraId="7ACBE9AE" w14:textId="77777777" w:rsidR="00ED2CA2" w:rsidRDefault="00ED2CA2" w:rsidP="00ED2CA2">
      <w:pPr>
        <w:rPr>
          <w:rFonts w:hint="eastAsia"/>
        </w:rPr>
      </w:pPr>
      <w:r>
        <w:rPr>
          <w:rFonts w:hint="eastAsia"/>
        </w:rPr>
        <w:t>眼不见为净？</w:t>
      </w:r>
    </w:p>
    <w:p w14:paraId="7BD0A860" w14:textId="77777777" w:rsidR="00ED2CA2" w:rsidRDefault="00ED2CA2" w:rsidP="00ED2CA2"/>
    <w:p w14:paraId="0ED867EF" w14:textId="77777777" w:rsidR="00ED2CA2" w:rsidRDefault="00ED2CA2" w:rsidP="00ED2CA2">
      <w:r>
        <w:t>Inevitably, much of this life will be damaged by nodule mining. The impacts are likely be long-lasting. Deep-sea mining technology is still in development, but the general idea is that submersible craft equipped with giant vacuum cleaners will suck nodules from the seafloor. Those nodules will be carried up several kilometres of pipes back to the operations’ mother ships, to be washed and sent on their way.</w:t>
      </w:r>
    </w:p>
    <w:p w14:paraId="1F17F572" w14:textId="77777777" w:rsidR="00ED2CA2" w:rsidRDefault="00ED2CA2" w:rsidP="00ED2CA2"/>
    <w:p w14:paraId="752FE409" w14:textId="77777777" w:rsidR="00ED2CA2" w:rsidRDefault="00ED2CA2" w:rsidP="00ED2CA2">
      <w:pPr>
        <w:rPr>
          <w:rFonts w:hint="eastAsia"/>
        </w:rPr>
      </w:pPr>
      <w:r>
        <w:rPr>
          <w:rFonts w:hint="eastAsia"/>
        </w:rPr>
        <w:t>开采这些结核无可避免地会破坏这个生态系统的大部分。影响很可能会持续很久。深海采矿技术仍处于开发阶段，但总体思路是配备巨型吸管的潜艇将从海底吸走结核，再用几公里长的管道把结核向上输送到整个采矿作业的母船，再在船上进行清洗并运往目的地。</w:t>
      </w:r>
    </w:p>
    <w:p w14:paraId="494C345D" w14:textId="77777777" w:rsidR="00ED2CA2" w:rsidRDefault="00ED2CA2" w:rsidP="00ED2CA2"/>
    <w:p w14:paraId="0B81C0CF" w14:textId="77777777" w:rsidR="00ED2CA2" w:rsidRDefault="00ED2CA2" w:rsidP="00ED2CA2">
      <w:r>
        <w:t>The size and power of the submersibles means that they will leave large tracks in their wake. These are likely to persist for a long time. Evidence for this comes from various decades-old disturbance experiments. In 2015 an exploratory expedition by IFREMER, a French government agency responsible for oceanography, noted that even mobile animals like sea urchins were 70% less abundant within 37-year-old experimental tracks than outside them.</w:t>
      </w:r>
    </w:p>
    <w:p w14:paraId="0BCE83B1" w14:textId="77777777" w:rsidR="00ED2CA2" w:rsidRDefault="00ED2CA2" w:rsidP="00ED2CA2"/>
    <w:p w14:paraId="0C9EE383" w14:textId="77777777" w:rsidR="00ED2CA2" w:rsidRDefault="00ED2CA2" w:rsidP="00ED2CA2">
      <w:pPr>
        <w:rPr>
          <w:rFonts w:hint="eastAsia"/>
        </w:rPr>
      </w:pPr>
      <w:r>
        <w:rPr>
          <w:rFonts w:hint="eastAsia"/>
        </w:rPr>
        <w:t>潜艇的体积和大功率意味着它们将在自己身后留下大型轨迹。这些轨迹可能会存在很长的时间。各种持续几十年之久的干扰实验提供了这方面的证据。</w:t>
      </w:r>
      <w:r>
        <w:rPr>
          <w:rFonts w:hint="eastAsia"/>
        </w:rPr>
        <w:t>2015</w:t>
      </w:r>
      <w:r>
        <w:rPr>
          <w:rFonts w:hint="eastAsia"/>
        </w:rPr>
        <w:t>年，海洋学研究政府机构法国海洋开发研究院（</w:t>
      </w:r>
      <w:r>
        <w:rPr>
          <w:rFonts w:hint="eastAsia"/>
        </w:rPr>
        <w:t>IFREMER</w:t>
      </w:r>
      <w:r>
        <w:rPr>
          <w:rFonts w:hint="eastAsia"/>
        </w:rPr>
        <w:t>）的一次探险考察指出，在</w:t>
      </w:r>
      <w:r>
        <w:rPr>
          <w:rFonts w:hint="eastAsia"/>
        </w:rPr>
        <w:t>37</w:t>
      </w:r>
      <w:r>
        <w:rPr>
          <w:rFonts w:hint="eastAsia"/>
        </w:rPr>
        <w:t>年历史的实验轨迹内，即便是海胆等会动的生物，其数量都比轨迹外区域少了</w:t>
      </w:r>
      <w:r>
        <w:rPr>
          <w:rFonts w:hint="eastAsia"/>
        </w:rPr>
        <w:t>70%</w:t>
      </w:r>
      <w:r>
        <w:rPr>
          <w:rFonts w:hint="eastAsia"/>
        </w:rPr>
        <w:t>。</w:t>
      </w:r>
    </w:p>
    <w:p w14:paraId="468AD3A2" w14:textId="77777777" w:rsidR="00ED2CA2" w:rsidRDefault="00ED2CA2" w:rsidP="00ED2CA2"/>
    <w:p w14:paraId="56E5CCC9" w14:textId="77777777" w:rsidR="00ED2CA2" w:rsidRDefault="00ED2CA2" w:rsidP="00ED2CA2">
      <w:r>
        <w:t>The largest disturbance experiment so far was carried out in 1989 in the Peru Basin, a nodule field to the south of the Galapagos Islands. An eight-metre-wide metal frame fitted with ploughs and harrows was dragged back and forth repeatedly across the seabed, scouring it and wafting a plume of sediment into the water. In 2015 a research vessel returned to the site. Down went the robots, samplers and submarines with their scanners and cameras. The big question was, 26 years after the event, would the sea floor have recovered? The answer was a resounding “no”. The robots brought back images of plough tracks that looked fresh, and of wildlife that had not recovered from the decades-old intrusion.</w:t>
      </w:r>
    </w:p>
    <w:p w14:paraId="48EE1A2E" w14:textId="77777777" w:rsidR="00ED2CA2" w:rsidRDefault="00ED2CA2" w:rsidP="00ED2CA2"/>
    <w:p w14:paraId="716F2469" w14:textId="77777777" w:rsidR="00ED2CA2" w:rsidRDefault="00ED2CA2" w:rsidP="00ED2CA2">
      <w:pPr>
        <w:rPr>
          <w:rFonts w:hint="eastAsia"/>
        </w:rPr>
      </w:pPr>
      <w:r>
        <w:rPr>
          <w:rFonts w:hint="eastAsia"/>
        </w:rPr>
        <w:t>到目前为止最大的干扰试验是</w:t>
      </w:r>
      <w:r>
        <w:rPr>
          <w:rFonts w:hint="eastAsia"/>
        </w:rPr>
        <w:t>1989</w:t>
      </w:r>
      <w:r>
        <w:rPr>
          <w:rFonts w:hint="eastAsia"/>
        </w:rPr>
        <w:t>年在加拉帕戈斯群岛以南富含结核的秘鲁盆地进行的。一个装配了犁和耙的八米宽金属框在海床上反复地来回拖动，“刷地”的同时在水中扬起一条泥沙流。</w:t>
      </w:r>
      <w:r>
        <w:rPr>
          <w:rFonts w:hint="eastAsia"/>
        </w:rPr>
        <w:t>2015</w:t>
      </w:r>
      <w:r>
        <w:rPr>
          <w:rFonts w:hint="eastAsia"/>
        </w:rPr>
        <w:t>年，一艘科研船回到这里。机器人、采样器和潜艇带着扫描仪和摄像头下水。一大疑问是，那次侵扰的</w:t>
      </w:r>
      <w:r>
        <w:rPr>
          <w:rFonts w:hint="eastAsia"/>
        </w:rPr>
        <w:t>26</w:t>
      </w:r>
      <w:r>
        <w:rPr>
          <w:rFonts w:hint="eastAsia"/>
        </w:rPr>
        <w:t>年后，海底恢复了吗？答案是一个响亮的“不”。从机器人带回的图像看，犁地后的轨道仿佛刚刚形成，野生生物在被入侵几十年后仍没有恢复过来。</w:t>
      </w:r>
    </w:p>
    <w:p w14:paraId="4FD4B7D8" w14:textId="77777777" w:rsidR="00ED2CA2" w:rsidRDefault="00ED2CA2" w:rsidP="00ED2CA2"/>
    <w:p w14:paraId="2E9DC24B" w14:textId="77777777" w:rsidR="00ED2CA2" w:rsidRDefault="00ED2CA2" w:rsidP="00ED2CA2">
      <w:r>
        <w:t xml:space="preserve">Another concern, in the wake of the Peru Basin experiment, is sediment. This will be both stirred up during collection, as the robots crawl across the sea floor and hoover it, and washed off the nodules at the surface when they are cleaned. Ideally, a second pipe would deliver those washings directly back to the seabed, in order to keep disruption in the water column to a minimum. In practice, dumping silt overboard will be much easier. Decades of failure to police overfishing demonstrate how </w:t>
      </w:r>
      <w:r>
        <w:lastRenderedPageBreak/>
        <w:t>hard it is to regulate activity on the high seas.</w:t>
      </w:r>
    </w:p>
    <w:p w14:paraId="75339581" w14:textId="77777777" w:rsidR="00ED2CA2" w:rsidRDefault="00ED2CA2" w:rsidP="00ED2CA2"/>
    <w:p w14:paraId="56FB6308" w14:textId="77777777" w:rsidR="00ED2CA2" w:rsidRDefault="00ED2CA2" w:rsidP="00ED2CA2">
      <w:pPr>
        <w:rPr>
          <w:rFonts w:hint="eastAsia"/>
        </w:rPr>
      </w:pPr>
      <w:r>
        <w:rPr>
          <w:rFonts w:hint="eastAsia"/>
        </w:rPr>
        <w:t>秘鲁盆地实验引发的另一个担忧关乎淤泥。这不仅仅是因为机器人在海床上移动吸矿时搅动了淤泥。在船上清洗结核时，结核表面的泥沙被冲刷掉。理想情况下，这些冲洗下来的淤泥会经由第二根管道被直接送返海床原址，以把对这段垂直海水区域的生态破坏降至最低。但在实践中，把淤泥直接抛进海里要轻松得多。而从几十年来管制过度捕捞失败可见，要规范人们在公海上的行为非常困难。</w:t>
      </w:r>
    </w:p>
    <w:p w14:paraId="05131CC6" w14:textId="77777777" w:rsidR="00ED2CA2" w:rsidRDefault="00ED2CA2" w:rsidP="00ED2CA2"/>
    <w:p w14:paraId="49439CDD" w14:textId="77777777" w:rsidR="00ED2CA2" w:rsidRDefault="00ED2CA2" w:rsidP="00ED2CA2">
      <w:r>
        <w:t>If silt were dumped in this way it could be disastrous. A steady stream of the stuff raining down from the surface would affect everything along the way, especially filter-feeding animals such as sponges and krill, which make their livings by extracting small particles of food floating in the water. The effect both in the water column and on the sea floor might not be so great in other parts of the oceans, say biologists, but life in the crystalline CCZ is wholly unadapted to murky waters.</w:t>
      </w:r>
    </w:p>
    <w:p w14:paraId="41E5A852" w14:textId="77777777" w:rsidR="00ED2CA2" w:rsidRDefault="00ED2CA2" w:rsidP="00ED2CA2"/>
    <w:p w14:paraId="22772A0F" w14:textId="77777777" w:rsidR="00ED2CA2" w:rsidRDefault="00ED2CA2" w:rsidP="00ED2CA2">
      <w:pPr>
        <w:rPr>
          <w:rFonts w:hint="eastAsia"/>
        </w:rPr>
      </w:pPr>
      <w:r>
        <w:rPr>
          <w:rFonts w:hint="eastAsia"/>
        </w:rPr>
        <w:t>如果淤泥以这种方式倾倒，就可能带来灾难性后果。从海面源源不断冲下来的淤泥流会影响它沿途的一切，特别是海绵和磷虾这类滤食性动物，它们靠觅食漂浮在水中的小颗粒食物维生。生物学家说，在其他海域，这对垂直海水层以及海床的影响可能不会太大，但生活在清澈的</w:t>
      </w:r>
      <w:r>
        <w:rPr>
          <w:rFonts w:hint="eastAsia"/>
        </w:rPr>
        <w:t>CCZ</w:t>
      </w:r>
      <w:r>
        <w:rPr>
          <w:rFonts w:hint="eastAsia"/>
        </w:rPr>
        <w:t>中的生物完全不适应浑浊的水体。</w:t>
      </w:r>
    </w:p>
    <w:p w14:paraId="509533E0" w14:textId="77777777" w:rsidR="00ED2CA2" w:rsidRDefault="00ED2CA2" w:rsidP="00ED2CA2"/>
    <w:p w14:paraId="06F3FB95" w14:textId="77777777" w:rsidR="00ED2CA2" w:rsidRDefault="00ED2CA2" w:rsidP="00ED2CA2">
      <w:r>
        <w:t>All of this needs to be balanced against the impacts of mining the equivalent amounts of minerals on land, however. The CCZ covers about 2% of the deep ocean. A 20-year operation within it would affect of the order of 10,000 square kilometres—about a six-hundredth of its area—according to Mr Van Nijen. And, unlike mining developments in virgin areas of dry land, which tend to bring other forms of development in their wake by creating transport links that encourage human settlement, no one is going to follow the nodule-hoovers and actually live on the abyssal plain.</w:t>
      </w:r>
    </w:p>
    <w:p w14:paraId="5907497C" w14:textId="77777777" w:rsidR="00ED2CA2" w:rsidRDefault="00ED2CA2" w:rsidP="00ED2CA2"/>
    <w:p w14:paraId="079B0965" w14:textId="77777777" w:rsidR="00ED2CA2" w:rsidRDefault="00ED2CA2" w:rsidP="00ED2CA2">
      <w:pPr>
        <w:rPr>
          <w:rFonts w:hint="eastAsia"/>
        </w:rPr>
      </w:pPr>
      <w:r>
        <w:rPr>
          <w:rFonts w:hint="eastAsia"/>
        </w:rPr>
        <w:t>然而，所有这些影响都需要与在陆地上开采等量矿物的影响做比较。</w:t>
      </w:r>
      <w:r>
        <w:rPr>
          <w:rFonts w:hint="eastAsia"/>
        </w:rPr>
        <w:t>CCZ</w:t>
      </w:r>
      <w:r>
        <w:rPr>
          <w:rFonts w:hint="eastAsia"/>
        </w:rPr>
        <w:t>约占深海面积的</w:t>
      </w:r>
      <w:r>
        <w:rPr>
          <w:rFonts w:hint="eastAsia"/>
        </w:rPr>
        <w:t>2%</w:t>
      </w:r>
      <w:r>
        <w:rPr>
          <w:rFonts w:hint="eastAsia"/>
        </w:rPr>
        <w:t>。据范尼琼说，在</w:t>
      </w:r>
      <w:r>
        <w:rPr>
          <w:rFonts w:hint="eastAsia"/>
        </w:rPr>
        <w:t>CCZ</w:t>
      </w:r>
      <w:r>
        <w:rPr>
          <w:rFonts w:hint="eastAsia"/>
        </w:rPr>
        <w:t>内部开展一项</w:t>
      </w:r>
      <w:r>
        <w:rPr>
          <w:rFonts w:hint="eastAsia"/>
        </w:rPr>
        <w:t>20</w:t>
      </w:r>
      <w:r>
        <w:rPr>
          <w:rFonts w:hint="eastAsia"/>
        </w:rPr>
        <w:t>年期采矿将影响约一万平方公里的面积，约为其总面积的六百分之一。而且，陆地上的处女地采矿项目往往会创建交通运输路径，吸引人类在沿途居住，从而带来其他形式的发展。与之不同的是，没有人会一路跟在开采结核的机器人的后头，真的住到深海平原上。</w:t>
      </w:r>
    </w:p>
    <w:p w14:paraId="61C41805" w14:textId="77777777" w:rsidR="00ED2CA2" w:rsidRDefault="00ED2CA2" w:rsidP="00ED2CA2"/>
    <w:p w14:paraId="3ADA57BA" w14:textId="77777777" w:rsidR="00ED2CA2" w:rsidRDefault="00ED2CA2" w:rsidP="00ED2CA2">
      <w:r>
        <w:t>In the end, the only way to measure how mining would change the bottom of the ocean may be to conduct small-scale pilot operations. The first will take place next April, when GSR will lower Patania II, an enormous green tractor, to the bed of the CCZ. Patania II is a prototype nodule collector. It will clear areas roughly 300 by 100 metres, leaving them nodule-free, so that future expeditions can return and study recolonisation rates. An array of sensors suspended in the nearby water will monitor the resultant silt plume, which the company’s models suggest could travel up to 5km—not the hundreds of kilometres that some have suggested.</w:t>
      </w:r>
    </w:p>
    <w:p w14:paraId="6564413A" w14:textId="77777777" w:rsidR="00ED2CA2" w:rsidRDefault="00ED2CA2" w:rsidP="00ED2CA2"/>
    <w:p w14:paraId="522732EC" w14:textId="77777777" w:rsidR="00ED2CA2" w:rsidRDefault="00ED2CA2" w:rsidP="00ED2CA2">
      <w:pPr>
        <w:rPr>
          <w:rFonts w:hint="eastAsia"/>
        </w:rPr>
      </w:pPr>
      <w:r>
        <w:rPr>
          <w:rFonts w:hint="eastAsia"/>
        </w:rPr>
        <w:t>到最后，衡量采矿将如何改变海底世界的唯一方法可能是开展小规模试点作业。首个这类试点将在明年</w:t>
      </w:r>
      <w:r>
        <w:rPr>
          <w:rFonts w:hint="eastAsia"/>
        </w:rPr>
        <w:t>4</w:t>
      </w:r>
      <w:r>
        <w:rPr>
          <w:rFonts w:hint="eastAsia"/>
        </w:rPr>
        <w:t>月启动，届时</w:t>
      </w:r>
      <w:r>
        <w:rPr>
          <w:rFonts w:hint="eastAsia"/>
        </w:rPr>
        <w:t>GSR</w:t>
      </w:r>
      <w:r>
        <w:rPr>
          <w:rFonts w:hint="eastAsia"/>
        </w:rPr>
        <w:t>公司将把一台巨大的绿色拖拉机“帕塔尼亚二号”（</w:t>
      </w:r>
      <w:r>
        <w:rPr>
          <w:rFonts w:hint="eastAsia"/>
        </w:rPr>
        <w:t>Patania II</w:t>
      </w:r>
      <w:r>
        <w:rPr>
          <w:rFonts w:hint="eastAsia"/>
        </w:rPr>
        <w:t>）降落到</w:t>
      </w:r>
      <w:r>
        <w:rPr>
          <w:rFonts w:hint="eastAsia"/>
        </w:rPr>
        <w:t>CCZ</w:t>
      </w:r>
      <w:r>
        <w:rPr>
          <w:rFonts w:hint="eastAsia"/>
        </w:rPr>
        <w:t>的海床上。这是一台采集结核的原型机，它将把一个大约</w:t>
      </w:r>
      <w:r>
        <w:rPr>
          <w:rFonts w:hint="eastAsia"/>
        </w:rPr>
        <w:t>300</w:t>
      </w:r>
      <w:r>
        <w:rPr>
          <w:rFonts w:hint="eastAsia"/>
        </w:rPr>
        <w:t>乘</w:t>
      </w:r>
      <w:r>
        <w:rPr>
          <w:rFonts w:hint="eastAsia"/>
        </w:rPr>
        <w:t>100</w:t>
      </w:r>
      <w:r>
        <w:rPr>
          <w:rFonts w:hint="eastAsia"/>
        </w:rPr>
        <w:t>米大小的区域里的结核一扫而空，这样日后考察队就可以返回这里调查生物重新聚居的情况。悬浮在附近水域的一系列传感器将监测过程中产生的淤泥流。该公司的模型显示淤泥流可能长达五公里，而不是一些人指出的几百公里。</w:t>
      </w:r>
    </w:p>
    <w:p w14:paraId="44D9744E" w14:textId="77777777" w:rsidR="00ED2CA2" w:rsidRDefault="00ED2CA2" w:rsidP="00ED2CA2"/>
    <w:p w14:paraId="654FB5BE" w14:textId="77777777" w:rsidR="00ED2CA2" w:rsidRDefault="00ED2CA2" w:rsidP="00ED2CA2">
      <w:r>
        <w:t>To scrutinise this trial independently, JPI Oceans, an intergovernmental research body, has paid for the Sonne, a German research vessel, to sail alongside GSR’s. As Mr Van Nijen puts it, “We need to validate our equipment, but from an environmental perspective, the world’s first mining test at depth is a unique opportunity for scientists to study the impacts. If we don’t do this in a transparent manner, it will go nowhere.” That sounds like a promising start. But however careful the miners are, life for the inhabitants of the CCZ is about to get a lot less peaceful than it has been for millions of years.</w:t>
      </w:r>
    </w:p>
    <w:p w14:paraId="3DFC18F5" w14:textId="77777777" w:rsidR="00ED2CA2" w:rsidRDefault="00ED2CA2" w:rsidP="00ED2CA2"/>
    <w:p w14:paraId="0B564E2B" w14:textId="77777777" w:rsidR="00ED2CA2" w:rsidRDefault="00ED2CA2" w:rsidP="00ED2CA2">
      <w:pPr>
        <w:rPr>
          <w:rFonts w:hint="eastAsia"/>
        </w:rPr>
      </w:pPr>
      <w:r>
        <w:rPr>
          <w:rFonts w:hint="eastAsia"/>
        </w:rPr>
        <w:lastRenderedPageBreak/>
        <w:t>为让这项试点作业得到独立监督，政府间研究机构</w:t>
      </w:r>
      <w:r>
        <w:rPr>
          <w:rFonts w:hint="eastAsia"/>
        </w:rPr>
        <w:t>JPI Oceans</w:t>
      </w:r>
      <w:r>
        <w:rPr>
          <w:rFonts w:hint="eastAsia"/>
        </w:rPr>
        <w:t>已经雇用了德国太阳号（</w:t>
      </w:r>
      <w:r>
        <w:rPr>
          <w:rFonts w:hint="eastAsia"/>
        </w:rPr>
        <w:t>Sonne</w:t>
      </w:r>
      <w:r>
        <w:rPr>
          <w:rFonts w:hint="eastAsia"/>
        </w:rPr>
        <w:t>）深海研究船与</w:t>
      </w:r>
      <w:r>
        <w:rPr>
          <w:rFonts w:hint="eastAsia"/>
        </w:rPr>
        <w:t>GSR</w:t>
      </w:r>
      <w:r>
        <w:rPr>
          <w:rFonts w:hint="eastAsia"/>
        </w:rPr>
        <w:t>的船结伴而行。范尼琼说，“我们需要验证我们设备的效果。但从环境的角度来看，全球首个深海采矿测试是科学家们研究其影响的独一无二的机会。如果我们不是公开透明地做这件事，它将无法实现这个作用。”这听起来是一个光明的开端。但是，无论采矿的人们多么谨慎行事，</w:t>
      </w:r>
      <w:r>
        <w:rPr>
          <w:rFonts w:hint="eastAsia"/>
        </w:rPr>
        <w:t>CCZ</w:t>
      </w:r>
      <w:r>
        <w:rPr>
          <w:rFonts w:hint="eastAsia"/>
        </w:rPr>
        <w:t>居民们延续了几百万年的平静生活即将被打破。</w:t>
      </w:r>
    </w:p>
    <w:p w14:paraId="530E2B4F" w14:textId="77777777" w:rsidR="00ED2CA2" w:rsidRDefault="00ED2CA2" w:rsidP="00ED2CA2">
      <w:pPr>
        <w:pStyle w:val="1"/>
      </w:pPr>
      <w:r>
        <w:t>Buttonwood: Where the hurt is</w:t>
      </w:r>
    </w:p>
    <w:p w14:paraId="61A048A5" w14:textId="77777777" w:rsidR="00ED2CA2" w:rsidRDefault="00ED2CA2" w:rsidP="00ED2CA2">
      <w:r>
        <w:t>Why house prices in global cities are falling</w:t>
      </w:r>
    </w:p>
    <w:p w14:paraId="5D0FBEB4" w14:textId="77777777" w:rsidR="00ED2CA2" w:rsidRDefault="00ED2CA2" w:rsidP="00ED2CA2">
      <w:pPr>
        <w:rPr>
          <w:rFonts w:hint="eastAsia"/>
        </w:rPr>
      </w:pPr>
      <w:r>
        <w:rPr>
          <w:rFonts w:hint="eastAsia"/>
        </w:rPr>
        <w:t>梧桐：伤在何处</w:t>
      </w:r>
    </w:p>
    <w:p w14:paraId="4013D449" w14:textId="77777777" w:rsidR="00ED2CA2" w:rsidRDefault="00ED2CA2" w:rsidP="00ED2CA2">
      <w:pPr>
        <w:rPr>
          <w:rFonts w:hint="eastAsia"/>
        </w:rPr>
      </w:pPr>
      <w:r>
        <w:rPr>
          <w:rFonts w:hint="eastAsia"/>
        </w:rPr>
        <w:t>国际大都市房价为何下跌</w:t>
      </w:r>
    </w:p>
    <w:p w14:paraId="53C3C6A4" w14:textId="77777777" w:rsidR="00ED2CA2" w:rsidRDefault="00ED2CA2" w:rsidP="00ED2CA2">
      <w:r>
        <w:t xml:space="preserve">20181110 finance and economics </w:t>
      </w:r>
      <w:r>
        <w:rPr>
          <w:rFonts w:ascii="Segoe UI Emoji" w:hAnsi="Segoe UI Emoji" w:cs="Segoe UI Emoji"/>
        </w:rPr>
        <w:t>🇬🇧</w:t>
      </w:r>
      <w:r>
        <w:t xml:space="preserve"> English Version</w:t>
      </w:r>
    </w:p>
    <w:p w14:paraId="0457DE84" w14:textId="77777777" w:rsidR="00ED2CA2" w:rsidRDefault="00ED2CA2" w:rsidP="00ED2CA2"/>
    <w:p w14:paraId="3A0024CD" w14:textId="77777777" w:rsidR="00ED2CA2" w:rsidRDefault="00ED2CA2" w:rsidP="00ED2CA2">
      <w:r>
        <w:t>CENTRE POINT, a tower that looms over central London, was empty for so long in the 1970s that it lent its name to a homelessness charity. Recently it was converted from offices to flats. Half are yet to find buyers. So the developer has taken them off the market pending a clearing of the political fog over Britain. Its boss complained to Estates Gazette, a trade paper, of bids that were “detached from reality”. One-bedroom flats were on sale for £1.8m ($2.4m).</w:t>
      </w:r>
    </w:p>
    <w:p w14:paraId="3290A4D0" w14:textId="77777777" w:rsidR="00ED2CA2" w:rsidRDefault="00ED2CA2" w:rsidP="00ED2CA2"/>
    <w:p w14:paraId="720F9F51" w14:textId="77777777" w:rsidR="00ED2CA2" w:rsidRDefault="00ED2CA2" w:rsidP="00ED2CA2">
      <w:pPr>
        <w:rPr>
          <w:rFonts w:hint="eastAsia"/>
        </w:rPr>
      </w:pPr>
      <w:r>
        <w:rPr>
          <w:rFonts w:hint="eastAsia"/>
        </w:rPr>
        <w:t>上世纪</w:t>
      </w:r>
      <w:r>
        <w:rPr>
          <w:rFonts w:hint="eastAsia"/>
        </w:rPr>
        <w:t>70</w:t>
      </w:r>
      <w:r>
        <w:rPr>
          <w:rFonts w:hint="eastAsia"/>
        </w:rPr>
        <w:t>年代，矗立在伦敦市中心的中心点大厦（</w:t>
      </w:r>
      <w:r>
        <w:rPr>
          <w:rFonts w:hint="eastAsia"/>
        </w:rPr>
        <w:t>Centre Point</w:t>
      </w:r>
      <w:r>
        <w:rPr>
          <w:rFonts w:hint="eastAsia"/>
        </w:rPr>
        <w:t>）因为长期空置，连名字都借给了一间游民慈善机构。近些年，它从写字楼改成了公寓楼，其中一半公寓还未卖出。于是开发商将它们从市场中撤出，等待英国政治的迷雾消散。它的老板向一家行业报纸《地产公报》（</w:t>
      </w:r>
      <w:r>
        <w:rPr>
          <w:rFonts w:hint="eastAsia"/>
        </w:rPr>
        <w:t>Estates Gazette</w:t>
      </w:r>
      <w:r>
        <w:rPr>
          <w:rFonts w:hint="eastAsia"/>
        </w:rPr>
        <w:t>）抱怨买家出价“与现实脱节”。一居室公寓售价为</w:t>
      </w:r>
      <w:r>
        <w:rPr>
          <w:rFonts w:hint="eastAsia"/>
        </w:rPr>
        <w:t>180</w:t>
      </w:r>
      <w:r>
        <w:rPr>
          <w:rFonts w:hint="eastAsia"/>
        </w:rPr>
        <w:t>万英镑（</w:t>
      </w:r>
      <w:r>
        <w:rPr>
          <w:rFonts w:hint="eastAsia"/>
        </w:rPr>
        <w:t>240</w:t>
      </w:r>
      <w:r>
        <w:rPr>
          <w:rFonts w:hint="eastAsia"/>
        </w:rPr>
        <w:t>万美元）。</w:t>
      </w:r>
    </w:p>
    <w:p w14:paraId="5C5FEBDF" w14:textId="77777777" w:rsidR="00ED2CA2" w:rsidRDefault="00ED2CA2" w:rsidP="00ED2CA2"/>
    <w:p w14:paraId="66E8B72E" w14:textId="77777777" w:rsidR="00ED2CA2" w:rsidRDefault="00ED2CA2" w:rsidP="00ED2CA2">
      <w:r>
        <w:t>Even flats with less hefty price tags have been hard to shift lately. Property prices in London are falling. Sellers are waiting for better prices. It is tempting to put all the blame on Brexit, but that would ignore the broader picture. House prices in big global cities increasingly move together. What happens in London has a growing influence on what happens in New York, Toronto and Sydney—and vice versa. And trouble is brewing in some of these other markets, too.</w:t>
      </w:r>
    </w:p>
    <w:p w14:paraId="08C85281" w14:textId="77777777" w:rsidR="00ED2CA2" w:rsidRDefault="00ED2CA2" w:rsidP="00ED2CA2"/>
    <w:p w14:paraId="0811DCD5" w14:textId="77777777" w:rsidR="00ED2CA2" w:rsidRDefault="00ED2CA2" w:rsidP="00ED2CA2">
      <w:pPr>
        <w:rPr>
          <w:rFonts w:hint="eastAsia"/>
        </w:rPr>
      </w:pPr>
      <w:r>
        <w:rPr>
          <w:rFonts w:hint="eastAsia"/>
        </w:rPr>
        <w:t>即便是价格不那么高昂的公寓近来也难以出手。伦敦的房价正在下跌。卖家待价而沽。把所有责任都推到英国脱欧头上的确很省事，但这会让人看不到更普遍的趋势。国际大都市的房价走势越来越趋于一致。伦敦的情况对纽约、多伦多和悉尼的影响越来越大，反之亦然。而在其他一些市场中，麻烦也在酝酿。</w:t>
      </w:r>
    </w:p>
    <w:p w14:paraId="3051932C" w14:textId="77777777" w:rsidR="00ED2CA2" w:rsidRDefault="00ED2CA2" w:rsidP="00ED2CA2"/>
    <w:p w14:paraId="4487D6E0" w14:textId="77777777" w:rsidR="00ED2CA2" w:rsidRDefault="00ED2CA2" w:rsidP="00ED2CA2">
      <w:r>
        <w:t>Property used to be thought of as an inflation hedge. But in recent years it has become a substitute for low-yielding Treasury bonds—a safe asset in which the globally mobile can store their wealth. After years of rapid price rises, houses in the most favoured markets are overvalued. Rising bond yields, tighter mortgage credit and shifting politics are now combining to push prices down.</w:t>
      </w:r>
    </w:p>
    <w:p w14:paraId="2A4B2BB0" w14:textId="77777777" w:rsidR="00ED2CA2" w:rsidRDefault="00ED2CA2" w:rsidP="00ED2CA2"/>
    <w:p w14:paraId="20D7D063" w14:textId="77777777" w:rsidR="00ED2CA2" w:rsidRDefault="00ED2CA2" w:rsidP="00ED2CA2">
      <w:pPr>
        <w:rPr>
          <w:rFonts w:hint="eastAsia"/>
        </w:rPr>
      </w:pPr>
      <w:r>
        <w:rPr>
          <w:rFonts w:hint="eastAsia"/>
        </w:rPr>
        <w:t>房地产曾被认为是通货膨胀的对冲手段。但近些年，由于国债这种可供行走全球的人储存财富的安全资产的收益率走低，房产成了国债投资的替代品。在经过多年的房价快速上涨之后，在那些最受青睐的市场上房价都已被高估。目前债券收益率上升、抵押贷款收紧，以及政治格局的变化正在合力拖低房价。</w:t>
      </w:r>
    </w:p>
    <w:p w14:paraId="12622A74" w14:textId="77777777" w:rsidR="00ED2CA2" w:rsidRDefault="00ED2CA2" w:rsidP="00ED2CA2"/>
    <w:p w14:paraId="5B03585D" w14:textId="77777777" w:rsidR="00ED2CA2" w:rsidRDefault="00ED2CA2" w:rsidP="00ED2CA2">
      <w:r>
        <w:t>The value of homes in the posher parts of global cities move in sync because they have become a distinct asset class. Private-equity firms and investment trusts, not just individuals, own them. Prices in such cities are explained more by global factors, such as the yields on the safest government bonds, than by local conditions. This global influence is particularly marked in financial centres that are open to capital flows, such as London, New York, Toronto and Sydney. It has extended into smaller European cities, such as Amsterdam.</w:t>
      </w:r>
    </w:p>
    <w:p w14:paraId="2A61D8C7" w14:textId="77777777" w:rsidR="00ED2CA2" w:rsidRDefault="00ED2CA2" w:rsidP="00ED2CA2"/>
    <w:p w14:paraId="06C620D7" w14:textId="77777777" w:rsidR="00ED2CA2" w:rsidRDefault="00ED2CA2" w:rsidP="00ED2CA2">
      <w:pPr>
        <w:rPr>
          <w:rFonts w:hint="eastAsia"/>
        </w:rPr>
      </w:pPr>
      <w:r>
        <w:rPr>
          <w:rFonts w:hint="eastAsia"/>
        </w:rPr>
        <w:lastRenderedPageBreak/>
        <w:t>国际大都市的高档住宅区房价涨跌同步，因为它们已成为一种独特的资产类别。不仅是个人，私募股权公司和投资信托公司也持有住房。影响这些城市房价的更多是全球因素，比如最安全的政府债券的收益率，而不是本地环境。这种全球影响力在伦敦、纽约、多伦多和悉尼等对资本流动开放的金融中心尤为明显，并且已经扩展到像阿姆斯特丹这样的小一些的欧洲城市。</w:t>
      </w:r>
    </w:p>
    <w:p w14:paraId="79E683B6" w14:textId="77777777" w:rsidR="00ED2CA2" w:rsidRDefault="00ED2CA2" w:rsidP="00ED2CA2"/>
    <w:p w14:paraId="1B57D262" w14:textId="77777777" w:rsidR="00ED2CA2" w:rsidRDefault="00ED2CA2" w:rsidP="00ED2CA2">
      <w:r>
        <w:t>Demand from emerging markets such as China and Russia has been growing. Buyers are willing to pay steeply to secure a safe place for their savings—or a bolthole for themselves. Cristian Badarinza of the National University of Singapore and Tarun Ramadorai of Imperial College London have shown that political trouble in Russia, parts of Africa and the Middle East predicts a rise in the price of prime London property. The same sort of influence is also found in less ritzy neighbourhoods, says Mr Ramadorai. For instance, property prices in Hounslow and Southall, which have lots of settlers from South Asia, picked up in the early 2000s, a period of political tensions in India.</w:t>
      </w:r>
    </w:p>
    <w:p w14:paraId="132EB76C" w14:textId="77777777" w:rsidR="00ED2CA2" w:rsidRDefault="00ED2CA2" w:rsidP="00ED2CA2"/>
    <w:p w14:paraId="023F5818" w14:textId="77777777" w:rsidR="00ED2CA2" w:rsidRDefault="00ED2CA2" w:rsidP="00ED2CA2">
      <w:pPr>
        <w:rPr>
          <w:rFonts w:hint="eastAsia"/>
        </w:rPr>
      </w:pPr>
      <w:r>
        <w:rPr>
          <w:rFonts w:hint="eastAsia"/>
        </w:rPr>
        <w:t>来自中国和俄罗斯等新兴市场的需求一直在增长。买家愿意支付高价来为自己的储蓄找一个避风港——或为自己留一处避难所。新加坡国立大学的克里斯蒂安·巴达林扎（</w:t>
      </w:r>
      <w:r>
        <w:rPr>
          <w:rFonts w:hint="eastAsia"/>
        </w:rPr>
        <w:t>Cristian Badarinza</w:t>
      </w:r>
      <w:r>
        <w:rPr>
          <w:rFonts w:hint="eastAsia"/>
        </w:rPr>
        <w:t>）和伦敦帝国理工学院的塔伦·拉马多利（</w:t>
      </w:r>
      <w:r>
        <w:rPr>
          <w:rFonts w:hint="eastAsia"/>
        </w:rPr>
        <w:t>Tarun Ramadorai</w:t>
      </w:r>
      <w:r>
        <w:rPr>
          <w:rFonts w:hint="eastAsia"/>
        </w:rPr>
        <w:t>）已经指出，俄罗斯、非洲部分地区和中东地区的政治问题预示着伦敦高档房地产的价格将上涨。拉马多利表示，在不那么豪华的社区也能看到这类影响。例如，拥有大量南亚移民的亨斯洛（</w:t>
      </w:r>
      <w:r>
        <w:rPr>
          <w:rFonts w:hint="eastAsia"/>
        </w:rPr>
        <w:t>Hounslow</w:t>
      </w:r>
      <w:r>
        <w:rPr>
          <w:rFonts w:hint="eastAsia"/>
        </w:rPr>
        <w:t>）和绍索尔（</w:t>
      </w:r>
      <w:r>
        <w:rPr>
          <w:rFonts w:hint="eastAsia"/>
        </w:rPr>
        <w:t>Southall</w:t>
      </w:r>
      <w:r>
        <w:rPr>
          <w:rFonts w:hint="eastAsia"/>
        </w:rPr>
        <w:t>）的房价在本世纪初出现回升，当时印度正处于政治紧张时期。</w:t>
      </w:r>
    </w:p>
    <w:p w14:paraId="53234A7D" w14:textId="77777777" w:rsidR="00ED2CA2" w:rsidRDefault="00ED2CA2" w:rsidP="00ED2CA2"/>
    <w:p w14:paraId="0BED78FA" w14:textId="77777777" w:rsidR="00ED2CA2" w:rsidRDefault="00ED2CA2" w:rsidP="00ED2CA2">
      <w:r>
        <w:t>Foreign demand has spillovers. If an oligarch buys a house, it drives up the prices of smaller properties nearby. A paper by Dragana Cvijanovic of the University of North Carolina and Christophe Spaenjers of HEC Paris finds similar effects in Paris’s property market. Foreign buyers, mostly from China, have been a force behind booms in the big cities of Australia and Canada.</w:t>
      </w:r>
    </w:p>
    <w:p w14:paraId="3046D7F4" w14:textId="77777777" w:rsidR="00ED2CA2" w:rsidRDefault="00ED2CA2" w:rsidP="00ED2CA2"/>
    <w:p w14:paraId="28D769E8" w14:textId="77777777" w:rsidR="00ED2CA2" w:rsidRDefault="00ED2CA2" w:rsidP="00ED2CA2">
      <w:pPr>
        <w:rPr>
          <w:rFonts w:hint="eastAsia"/>
        </w:rPr>
      </w:pPr>
      <w:r>
        <w:rPr>
          <w:rFonts w:hint="eastAsia"/>
        </w:rPr>
        <w:t>外来需求有溢出效应。如果一个大老板来买了套房子，就会推高附近较小房产的价格。北卡罗莱纳大学的德拉加娜·茨维亚诺维奇（</w:t>
      </w:r>
      <w:r>
        <w:rPr>
          <w:rFonts w:hint="eastAsia"/>
        </w:rPr>
        <w:t>Dragana Cvijanovic</w:t>
      </w:r>
      <w:r>
        <w:rPr>
          <w:rFonts w:hint="eastAsia"/>
        </w:rPr>
        <w:t>）和巴黎高等商学院的克利斯朵夫·斯巴尼亚斯（</w:t>
      </w:r>
      <w:r>
        <w:rPr>
          <w:rFonts w:hint="eastAsia"/>
        </w:rPr>
        <w:t>Christophe Spaenjers</w:t>
      </w:r>
      <w:r>
        <w:rPr>
          <w:rFonts w:hint="eastAsia"/>
        </w:rPr>
        <w:t>）在一篇论文中指出，巴黎的房地产市场也存在类似的情况。大多来自中国的外国买家推动了澳大利亚和加拿大的大城市的楼市繁荣。</w:t>
      </w:r>
    </w:p>
    <w:p w14:paraId="6B06C0F2" w14:textId="77777777" w:rsidR="00ED2CA2" w:rsidRDefault="00ED2CA2" w:rsidP="00ED2CA2"/>
    <w:p w14:paraId="7D24F1AE" w14:textId="77777777" w:rsidR="00ED2CA2" w:rsidRDefault="00ED2CA2" w:rsidP="00ED2CA2">
      <w:r>
        <w:t>But the tide has changed. Global cities look awfully dear. The rental yield on investment homes worldwide fell below 5% for the first time ever in 2016, according to MSCI IPD, a financial-information firm. House prices relative to incomes are well above their long-run average in Amsterdam, Auckland, London, Paris, Sydney and Toronto (see chart).</w:t>
      </w:r>
    </w:p>
    <w:p w14:paraId="0D58A476" w14:textId="77777777" w:rsidR="00ED2CA2" w:rsidRDefault="00ED2CA2" w:rsidP="00ED2CA2"/>
    <w:p w14:paraId="1CAA0D46" w14:textId="77777777" w:rsidR="00ED2CA2" w:rsidRDefault="00ED2CA2" w:rsidP="00ED2CA2">
      <w:pPr>
        <w:rPr>
          <w:rFonts w:hint="eastAsia"/>
        </w:rPr>
      </w:pPr>
      <w:r>
        <w:rPr>
          <w:rFonts w:hint="eastAsia"/>
        </w:rPr>
        <w:t>但潮流已经改变。国际大都市的房价看起来贵得惊人。金融信息公司</w:t>
      </w:r>
      <w:r>
        <w:rPr>
          <w:rFonts w:hint="eastAsia"/>
        </w:rPr>
        <w:t>MSCI IPD</w:t>
      </w:r>
      <w:r>
        <w:rPr>
          <w:rFonts w:hint="eastAsia"/>
        </w:rPr>
        <w:t>的数据显示，</w:t>
      </w:r>
      <w:r>
        <w:rPr>
          <w:rFonts w:hint="eastAsia"/>
        </w:rPr>
        <w:t>2016</w:t>
      </w:r>
      <w:r>
        <w:rPr>
          <w:rFonts w:hint="eastAsia"/>
        </w:rPr>
        <w:t>年全球投资房的租金收益率首次跌破</w:t>
      </w:r>
      <w:r>
        <w:rPr>
          <w:rFonts w:hint="eastAsia"/>
        </w:rPr>
        <w:t>5%</w:t>
      </w:r>
      <w:r>
        <w:rPr>
          <w:rFonts w:hint="eastAsia"/>
        </w:rPr>
        <w:t>。在阿姆斯特丹、奥克兰、伦敦、巴黎、悉尼和多伦多，房价收入比远高于长期平均水平（见图表）。</w:t>
      </w:r>
    </w:p>
    <w:p w14:paraId="42CBF811" w14:textId="77777777" w:rsidR="00ED2CA2" w:rsidRDefault="00ED2CA2" w:rsidP="00ED2CA2"/>
    <w:p w14:paraId="25F88283" w14:textId="77777777" w:rsidR="00ED2CA2" w:rsidRDefault="00ED2CA2" w:rsidP="00ED2CA2"/>
    <w:p w14:paraId="49B3A95D" w14:textId="77777777" w:rsidR="00ED2CA2" w:rsidRDefault="00ED2CA2" w:rsidP="00ED2CA2">
      <w:r>
        <w:t>And prices are falling in some of the dearer cities, in response to a variety of forces. The yield on Treasury bonds, the world’s benchmark safe asset, is rising. A tightening of credit standards on mortgages in Australia and Canada has squeezed housing in cities there. Uncertainty about Brexit has made London a place of political risk rather than a refuge from it. Meanwhile, capital is moving less freely. Governments are charier of Russian money. China is shaking down its super-rich for taxes and is zealous in its policing of capital outflows.</w:t>
      </w:r>
    </w:p>
    <w:p w14:paraId="0C754375" w14:textId="77777777" w:rsidR="00ED2CA2" w:rsidRDefault="00ED2CA2" w:rsidP="00ED2CA2"/>
    <w:p w14:paraId="09A99DD9" w14:textId="77777777" w:rsidR="00ED2CA2" w:rsidRDefault="00ED2CA2" w:rsidP="00ED2CA2">
      <w:pPr>
        <w:rPr>
          <w:rFonts w:hint="eastAsia"/>
        </w:rPr>
      </w:pPr>
      <w:r>
        <w:rPr>
          <w:rFonts w:hint="eastAsia"/>
        </w:rPr>
        <w:t>而在各种力量的影响下，某些房价较高的城市正经历价格的回落。作为全球安全资产基准的国债收益率正在上升。澳大利亚和加拿大正在收紧抵押贷款的信贷标准，挤压了当地城市的房产市场。英国脱欧的不确定性让伦敦成为了一个政治风险的集中地而非避难所。与此同时，资本流动也不像以前那么自由。各国政府对来自俄罗斯的资金更加谨慎。中国正在加强对超级富豪征税，而且热衷于管制资本外流。</w:t>
      </w:r>
    </w:p>
    <w:p w14:paraId="4B19461A" w14:textId="77777777" w:rsidR="00ED2CA2" w:rsidRDefault="00ED2CA2" w:rsidP="00ED2CA2"/>
    <w:p w14:paraId="23A33D19" w14:textId="77777777" w:rsidR="00ED2CA2" w:rsidRDefault="00ED2CA2" w:rsidP="00ED2CA2">
      <w:r>
        <w:t>A corollary of stronger links between global cities is a kind of “waterbed” effect. For instance, when taxes were levied on foreign homebuyers in Vancouver in 2016, the market cooled, but Toronto took off. There are buyers who will compare prices in, say, Mayfair in London and Park Avenue, New York. They look for value. But it is vanishingly scarce. The market is turning. Those who bought at the peak, or are hoping to sell, will slowly adjust to a new reality.</w:t>
      </w:r>
    </w:p>
    <w:p w14:paraId="486B9FE7" w14:textId="77777777" w:rsidR="00ED2CA2" w:rsidRDefault="00ED2CA2" w:rsidP="00ED2CA2"/>
    <w:p w14:paraId="63E2471E" w14:textId="77777777" w:rsidR="00ED2CA2" w:rsidRDefault="00ED2CA2" w:rsidP="00ED2CA2">
      <w:pPr>
        <w:rPr>
          <w:rFonts w:hint="eastAsia"/>
        </w:rPr>
      </w:pPr>
      <w:r>
        <w:rPr>
          <w:rFonts w:hint="eastAsia"/>
        </w:rPr>
        <w:t>国际大都市之间的联系愈加紧密，其必然结果就是一种“水床”效应。例如，</w:t>
      </w:r>
      <w:r>
        <w:rPr>
          <w:rFonts w:hint="eastAsia"/>
        </w:rPr>
        <w:t>2016</w:t>
      </w:r>
      <w:r>
        <w:rPr>
          <w:rFonts w:hint="eastAsia"/>
        </w:rPr>
        <w:t>年温哥华对外国购房者征税，当地房产市场开始降温，但多伦多的房价却飙升了。有些买家会比较多个地区的房价，如伦敦的梅菲尔区（</w:t>
      </w:r>
      <w:r>
        <w:rPr>
          <w:rFonts w:hint="eastAsia"/>
        </w:rPr>
        <w:t>Mayfair</w:t>
      </w:r>
      <w:r>
        <w:rPr>
          <w:rFonts w:hint="eastAsia"/>
        </w:rPr>
        <w:t>）和纽约的派克大道（</w:t>
      </w:r>
      <w:r>
        <w:rPr>
          <w:rFonts w:hint="eastAsia"/>
        </w:rPr>
        <w:t>Park Avenue</w:t>
      </w:r>
      <w:r>
        <w:rPr>
          <w:rFonts w:hint="eastAsia"/>
        </w:rPr>
        <w:t>）。他们想要找到划算的房产。但这已极难实现。市场正在发生变化。那些在高峰期买进或希望卖出的人要慢慢适应新的现实。</w:t>
      </w:r>
    </w:p>
    <w:p w14:paraId="5DDA0E01" w14:textId="77777777" w:rsidR="00ED2CA2" w:rsidRDefault="00ED2CA2" w:rsidP="00ED2CA2">
      <w:pPr>
        <w:pStyle w:val="1"/>
      </w:pPr>
      <w:r>
        <w:t>Farming in America: Tough row to hoe</w:t>
      </w:r>
    </w:p>
    <w:p w14:paraId="11581754" w14:textId="77777777" w:rsidR="00ED2CA2" w:rsidRDefault="00ED2CA2" w:rsidP="00ED2CA2">
      <w:r>
        <w:t>Donald Trump’s trade war will make American agriculture less competitive and more distorted</w:t>
      </w:r>
    </w:p>
    <w:p w14:paraId="7B83B89F" w14:textId="77777777" w:rsidR="00ED2CA2" w:rsidRDefault="00ED2CA2" w:rsidP="00ED2CA2">
      <w:pPr>
        <w:rPr>
          <w:rFonts w:hint="eastAsia"/>
        </w:rPr>
      </w:pPr>
      <w:r>
        <w:rPr>
          <w:rFonts w:hint="eastAsia"/>
        </w:rPr>
        <w:t>美国农业：锄禾不易</w:t>
      </w:r>
    </w:p>
    <w:p w14:paraId="074E9411" w14:textId="77777777" w:rsidR="00ED2CA2" w:rsidRDefault="00ED2CA2" w:rsidP="00ED2CA2">
      <w:pPr>
        <w:rPr>
          <w:rFonts w:hint="eastAsia"/>
        </w:rPr>
      </w:pPr>
      <w:r>
        <w:rPr>
          <w:rFonts w:hint="eastAsia"/>
        </w:rPr>
        <w:t>特朗普的贸易战将使美国农业的竞争力下降且更加扭曲</w:t>
      </w:r>
    </w:p>
    <w:p w14:paraId="6C92FDA8" w14:textId="77777777" w:rsidR="00ED2CA2" w:rsidRDefault="00ED2CA2" w:rsidP="00ED2CA2">
      <w:r>
        <w:t xml:space="preserve">20181110 finance and economics </w:t>
      </w:r>
      <w:r>
        <w:rPr>
          <w:rFonts w:ascii="Segoe UI Emoji" w:hAnsi="Segoe UI Emoji" w:cs="Segoe UI Emoji"/>
        </w:rPr>
        <w:t>🇬🇧</w:t>
      </w:r>
      <w:r>
        <w:t xml:space="preserve"> English Version</w:t>
      </w:r>
    </w:p>
    <w:p w14:paraId="1EB87562" w14:textId="77777777" w:rsidR="00ED2CA2" w:rsidRDefault="00ED2CA2" w:rsidP="00ED2CA2"/>
    <w:p w14:paraId="257C014D" w14:textId="77777777" w:rsidR="00ED2CA2" w:rsidRDefault="00ED2CA2" w:rsidP="00ED2CA2">
      <w:r>
        <w:t>A CALM USUALLY descends on America’s farm belt in November. Combines have mostly finished churning across fields; trucks have hauled crops to grain elevators; and farmers retreat to their living rooms to rest. This year, at least by one measure, they should feel particularly content. Randy Sims, a hog-and-grain farmer in western Illinois, produced 75 bushels of soyabeans per acre, a third more than in the past. Indeed American soyabean production in 2018 is expected to reach 4.69bn bushels, a record. But it is unclear who will buy them.</w:t>
      </w:r>
    </w:p>
    <w:p w14:paraId="214AB281" w14:textId="77777777" w:rsidR="00ED2CA2" w:rsidRDefault="00ED2CA2" w:rsidP="00ED2CA2"/>
    <w:p w14:paraId="49AEB5EF" w14:textId="77777777" w:rsidR="00ED2CA2" w:rsidRDefault="00ED2CA2" w:rsidP="00ED2CA2">
      <w:pPr>
        <w:rPr>
          <w:rFonts w:hint="eastAsia"/>
        </w:rPr>
      </w:pPr>
      <w:r>
        <w:rPr>
          <w:rFonts w:hint="eastAsia"/>
        </w:rPr>
        <w:t>宁静通常会在</w:t>
      </w:r>
      <w:r>
        <w:rPr>
          <w:rFonts w:hint="eastAsia"/>
        </w:rPr>
        <w:t>11</w:t>
      </w:r>
      <w:r>
        <w:rPr>
          <w:rFonts w:hint="eastAsia"/>
        </w:rPr>
        <w:t>月降临在美国的农场带。联合收割机大多已在田间作业完毕；卡车已把作物运到了谷仓塔；农民们回到起居室休息。今年，至少从一个方面来说，他们应该会感到特别满足。兰迪·西姆斯（</w:t>
      </w:r>
      <w:r>
        <w:rPr>
          <w:rFonts w:hint="eastAsia"/>
        </w:rPr>
        <w:t>Randy Sims</w:t>
      </w:r>
      <w:r>
        <w:rPr>
          <w:rFonts w:hint="eastAsia"/>
        </w:rPr>
        <w:t>）是伊利诺伊州西部一位养猪种粮的农民，他的地里每英亩产出了</w:t>
      </w:r>
      <w:r>
        <w:rPr>
          <w:rFonts w:hint="eastAsia"/>
        </w:rPr>
        <w:t>75</w:t>
      </w:r>
      <w:r>
        <w:rPr>
          <w:rFonts w:hint="eastAsia"/>
        </w:rPr>
        <w:t>蒲式耳大豆，比过去多三分之一。事实上，</w:t>
      </w:r>
      <w:r>
        <w:rPr>
          <w:rFonts w:hint="eastAsia"/>
        </w:rPr>
        <w:t>2018</w:t>
      </w:r>
      <w:r>
        <w:rPr>
          <w:rFonts w:hint="eastAsia"/>
        </w:rPr>
        <w:t>年美国大豆产量预计将达到</w:t>
      </w:r>
      <w:r>
        <w:rPr>
          <w:rFonts w:hint="eastAsia"/>
        </w:rPr>
        <w:t>46.9</w:t>
      </w:r>
      <w:r>
        <w:rPr>
          <w:rFonts w:hint="eastAsia"/>
        </w:rPr>
        <w:t>亿蒲式耳，创历史新高。但目前还不清楚谁会购买。</w:t>
      </w:r>
    </w:p>
    <w:p w14:paraId="4E867F12" w14:textId="77777777" w:rsidR="00ED2CA2" w:rsidRDefault="00ED2CA2" w:rsidP="00ED2CA2"/>
    <w:p w14:paraId="18C5A8F0" w14:textId="77777777" w:rsidR="00ED2CA2" w:rsidRDefault="00ED2CA2" w:rsidP="00ED2CA2">
      <w:r>
        <w:t>America’s farmers are at the centre of President Donald Trump’s trade war. More than a fifth of agricultural exports face new tariffs. From January to September pork exports to Mexico and China fell by 31% and 36%, respectively. Sales of soyabeans, America</w:t>
      </w:r>
      <w:r>
        <w:rPr>
          <w:rFonts w:hint="eastAsia"/>
        </w:rPr>
        <w:t>’</w:t>
      </w:r>
      <w:r>
        <w:t>s biggest farm export, to China have plunged by 98% since January (see chart). “It’s a big concern,” says David Williams, who farms 3,800 acres in Michigan. He flew to Shanghai for a conference in early November with a group of soyabean growers keen to maintain ties with Chinese importers, in the hope that the trade standoff ends soon. In the meantime America’s agriculture department expects farm incomes to drop by 13% this year. The ratio of farm debt to assets is forecast to rise to its highest level since 2009.</w:t>
      </w:r>
    </w:p>
    <w:p w14:paraId="71EEB908" w14:textId="77777777" w:rsidR="00ED2CA2" w:rsidRDefault="00ED2CA2" w:rsidP="00ED2CA2"/>
    <w:p w14:paraId="6E3D4A6F" w14:textId="77777777" w:rsidR="00ED2CA2" w:rsidRDefault="00ED2CA2" w:rsidP="00ED2CA2">
      <w:pPr>
        <w:rPr>
          <w:rFonts w:hint="eastAsia"/>
        </w:rPr>
      </w:pPr>
      <w:r>
        <w:rPr>
          <w:rFonts w:hint="eastAsia"/>
        </w:rPr>
        <w:t>美国农民位于特朗普总统发起的贸易战的震中。美国超过五分之一的农产品出口面临新的关税。从</w:t>
      </w:r>
      <w:r>
        <w:rPr>
          <w:rFonts w:hint="eastAsia"/>
        </w:rPr>
        <w:t>1</w:t>
      </w:r>
      <w:r>
        <w:rPr>
          <w:rFonts w:hint="eastAsia"/>
        </w:rPr>
        <w:t>月至</w:t>
      </w:r>
      <w:r>
        <w:rPr>
          <w:rFonts w:hint="eastAsia"/>
        </w:rPr>
        <w:t>9</w:t>
      </w:r>
      <w:r>
        <w:rPr>
          <w:rFonts w:hint="eastAsia"/>
        </w:rPr>
        <w:t>月，对墨西哥和中国的猪肉出口分别下降了</w:t>
      </w:r>
      <w:r>
        <w:rPr>
          <w:rFonts w:hint="eastAsia"/>
        </w:rPr>
        <w:t>31%</w:t>
      </w:r>
      <w:r>
        <w:rPr>
          <w:rFonts w:hint="eastAsia"/>
        </w:rPr>
        <w:t>和</w:t>
      </w:r>
      <w:r>
        <w:rPr>
          <w:rFonts w:hint="eastAsia"/>
        </w:rPr>
        <w:t>36%</w:t>
      </w:r>
      <w:r>
        <w:rPr>
          <w:rFonts w:hint="eastAsia"/>
        </w:rPr>
        <w:t>。自</w:t>
      </w:r>
      <w:r>
        <w:rPr>
          <w:rFonts w:hint="eastAsia"/>
        </w:rPr>
        <w:t>1</w:t>
      </w:r>
      <w:r>
        <w:rPr>
          <w:rFonts w:hint="eastAsia"/>
        </w:rPr>
        <w:t>月份以来，美国最大的出口农产品大豆的对华销量下降了</w:t>
      </w:r>
      <w:r>
        <w:rPr>
          <w:rFonts w:hint="eastAsia"/>
        </w:rPr>
        <w:t>98%</w:t>
      </w:r>
      <w:r>
        <w:rPr>
          <w:rFonts w:hint="eastAsia"/>
        </w:rPr>
        <w:t>（见图表）。“这是一个大问题。”在密歇根州耕作</w:t>
      </w:r>
      <w:r>
        <w:rPr>
          <w:rFonts w:hint="eastAsia"/>
        </w:rPr>
        <w:t>3800</w:t>
      </w:r>
      <w:r>
        <w:rPr>
          <w:rFonts w:hint="eastAsia"/>
        </w:rPr>
        <w:t>英亩土地的大卫·威廉姆斯（</w:t>
      </w:r>
      <w:r>
        <w:rPr>
          <w:rFonts w:hint="eastAsia"/>
        </w:rPr>
        <w:t>David Williams</w:t>
      </w:r>
      <w:r>
        <w:rPr>
          <w:rFonts w:hint="eastAsia"/>
        </w:rPr>
        <w:t>）说。他与一群急切想和中国进口商保持联系的大豆农在</w:t>
      </w:r>
      <w:r>
        <w:rPr>
          <w:rFonts w:hint="eastAsia"/>
        </w:rPr>
        <w:t>11</w:t>
      </w:r>
      <w:r>
        <w:rPr>
          <w:rFonts w:hint="eastAsia"/>
        </w:rPr>
        <w:t>月初飞往上海参加一个会议，希望贸易僵局尽快结束。与此同时，美国农业部预计今年农业收入将下降</w:t>
      </w:r>
      <w:r>
        <w:rPr>
          <w:rFonts w:hint="eastAsia"/>
        </w:rPr>
        <w:t>13%</w:t>
      </w:r>
      <w:r>
        <w:rPr>
          <w:rFonts w:hint="eastAsia"/>
        </w:rPr>
        <w:t>。预计农业债务资产比将升至</w:t>
      </w:r>
      <w:r>
        <w:rPr>
          <w:rFonts w:hint="eastAsia"/>
        </w:rPr>
        <w:t>2009</w:t>
      </w:r>
      <w:r>
        <w:rPr>
          <w:rFonts w:hint="eastAsia"/>
        </w:rPr>
        <w:t>年以来的最高水平。</w:t>
      </w:r>
    </w:p>
    <w:p w14:paraId="405D7F22" w14:textId="77777777" w:rsidR="00ED2CA2" w:rsidRDefault="00ED2CA2" w:rsidP="00ED2CA2"/>
    <w:p w14:paraId="5DE30A1A" w14:textId="77777777" w:rsidR="00ED2CA2" w:rsidRDefault="00ED2CA2" w:rsidP="00ED2CA2">
      <w:r>
        <w:t>It is all reminiscent of the 1980s, when America suspended grain sales to the Soviet Union, interest rates rose, incomes sank and many farmers left the business. For now debt levels are climbing but still manageable. But much depends on how long tariffs persist. By the time the trade war ends, they may have caused enduring harm.</w:t>
      </w:r>
    </w:p>
    <w:p w14:paraId="6A075D9C" w14:textId="77777777" w:rsidR="00ED2CA2" w:rsidRDefault="00ED2CA2" w:rsidP="00ED2CA2"/>
    <w:p w14:paraId="379F2587" w14:textId="77777777" w:rsidR="00ED2CA2" w:rsidRDefault="00ED2CA2" w:rsidP="00ED2CA2">
      <w:pPr>
        <w:rPr>
          <w:rFonts w:hint="eastAsia"/>
        </w:rPr>
      </w:pPr>
      <w:r>
        <w:rPr>
          <w:rFonts w:hint="eastAsia"/>
        </w:rPr>
        <w:t>这一切都让人想起上世纪</w:t>
      </w:r>
      <w:r>
        <w:rPr>
          <w:rFonts w:hint="eastAsia"/>
        </w:rPr>
        <w:t>80</w:t>
      </w:r>
      <w:r>
        <w:rPr>
          <w:rFonts w:hint="eastAsia"/>
        </w:rPr>
        <w:t>年代，当时美国暂停向苏联出售谷物，利率上升，收入下降，许多农民离开了这个行业。目前债务水平正在攀升，但仍然可控。但这很大程度上取决于关税持续多久。等到贸易战结束时，它们可能已经造成了持久的伤害。</w:t>
      </w:r>
    </w:p>
    <w:p w14:paraId="6F6F8F8C" w14:textId="77777777" w:rsidR="00ED2CA2" w:rsidRDefault="00ED2CA2" w:rsidP="00ED2CA2"/>
    <w:p w14:paraId="25E2D018" w14:textId="77777777" w:rsidR="00ED2CA2" w:rsidRDefault="00ED2CA2" w:rsidP="00ED2CA2"/>
    <w:p w14:paraId="0955E14B" w14:textId="77777777" w:rsidR="00ED2CA2" w:rsidRDefault="00ED2CA2" w:rsidP="00ED2CA2">
      <w:r>
        <w:t>American farmers are titans of international commerce. From 2000 to 2017 the value of agricultural exports nearly tripled. Exports comprise more than a fifth of farm output. Grain gushes abroad in the highest volumes. As the world eats more meat, livestock producers need more animal feed, raising demand for soyabeans. Exports last year reached $21.6bn, more than double the value of corn, the next largest export.</w:t>
      </w:r>
    </w:p>
    <w:p w14:paraId="3EB0B30B" w14:textId="77777777" w:rsidR="00ED2CA2" w:rsidRDefault="00ED2CA2" w:rsidP="00ED2CA2"/>
    <w:p w14:paraId="1BD17AB3" w14:textId="77777777" w:rsidR="00ED2CA2" w:rsidRDefault="00ED2CA2" w:rsidP="00ED2CA2">
      <w:pPr>
        <w:rPr>
          <w:rFonts w:hint="eastAsia"/>
        </w:rPr>
      </w:pPr>
      <w:r>
        <w:rPr>
          <w:rFonts w:hint="eastAsia"/>
        </w:rPr>
        <w:t>美国农民是国际商贸的巨头。从</w:t>
      </w:r>
      <w:r>
        <w:rPr>
          <w:rFonts w:hint="eastAsia"/>
        </w:rPr>
        <w:t>2000</w:t>
      </w:r>
      <w:r>
        <w:rPr>
          <w:rFonts w:hint="eastAsia"/>
        </w:rPr>
        <w:t>年到</w:t>
      </w:r>
      <w:r>
        <w:rPr>
          <w:rFonts w:hint="eastAsia"/>
        </w:rPr>
        <w:t>2017</w:t>
      </w:r>
      <w:r>
        <w:rPr>
          <w:rFonts w:hint="eastAsia"/>
        </w:rPr>
        <w:t>年，农产品出口额几乎增长了两倍。出口占农业产出的五分之一以上。其中谷物的出口量最大。随着全世界食用的肉类增加，畜牧业者需要更多的动物饲料，提升了对大豆的需求。其出口额去年达到了</w:t>
      </w:r>
      <w:r>
        <w:rPr>
          <w:rFonts w:hint="eastAsia"/>
        </w:rPr>
        <w:t>216</w:t>
      </w:r>
      <w:r>
        <w:rPr>
          <w:rFonts w:hint="eastAsia"/>
        </w:rPr>
        <w:t>亿美元，是第二大出口农产品玉米的两倍以上。</w:t>
      </w:r>
    </w:p>
    <w:p w14:paraId="4E5CE65D" w14:textId="77777777" w:rsidR="00ED2CA2" w:rsidRDefault="00ED2CA2" w:rsidP="00ED2CA2"/>
    <w:p w14:paraId="5CFE669C" w14:textId="77777777" w:rsidR="00ED2CA2" w:rsidRDefault="00ED2CA2" w:rsidP="00ED2CA2">
      <w:r>
        <w:t>These successes are due in part to government subsidies that incentivise production, such as farm payments that rise when commodity prices fall. These mainly support big operations: farms with incomes of $167,000 or more received nearly 70% of commodity payments in 2016, according to the Heritage Foundation, a think-tank.</w:t>
      </w:r>
    </w:p>
    <w:p w14:paraId="26B34CEF" w14:textId="77777777" w:rsidR="00ED2CA2" w:rsidRDefault="00ED2CA2" w:rsidP="00ED2CA2"/>
    <w:p w14:paraId="479B33A2" w14:textId="77777777" w:rsidR="00ED2CA2" w:rsidRDefault="00ED2CA2" w:rsidP="00ED2CA2">
      <w:pPr>
        <w:rPr>
          <w:rFonts w:hint="eastAsia"/>
        </w:rPr>
      </w:pPr>
      <w:r>
        <w:rPr>
          <w:rFonts w:hint="eastAsia"/>
        </w:rPr>
        <w:t>这些成功部分要归功于激励生产的政府补贴，例如在大宗商品价格下跌时，政府会增加对农补贴。据智库传统基金会（</w:t>
      </w:r>
      <w:r>
        <w:rPr>
          <w:rFonts w:hint="eastAsia"/>
        </w:rPr>
        <w:t>Heritage Foundation</w:t>
      </w:r>
      <w:r>
        <w:rPr>
          <w:rFonts w:hint="eastAsia"/>
        </w:rPr>
        <w:t>）称，这些补贴主要支持大型企业：</w:t>
      </w:r>
      <w:r>
        <w:rPr>
          <w:rFonts w:hint="eastAsia"/>
        </w:rPr>
        <w:t>2016</w:t>
      </w:r>
      <w:r>
        <w:rPr>
          <w:rFonts w:hint="eastAsia"/>
        </w:rPr>
        <w:t>年，收入在</w:t>
      </w:r>
      <w:r>
        <w:rPr>
          <w:rFonts w:hint="eastAsia"/>
        </w:rPr>
        <w:t>167,000</w:t>
      </w:r>
      <w:r>
        <w:rPr>
          <w:rFonts w:hint="eastAsia"/>
        </w:rPr>
        <w:t>美元以上的农场分走了大宗商品补贴的近七成。</w:t>
      </w:r>
    </w:p>
    <w:p w14:paraId="28189A48" w14:textId="77777777" w:rsidR="00ED2CA2" w:rsidRDefault="00ED2CA2" w:rsidP="00ED2CA2"/>
    <w:p w14:paraId="52E37A1F" w14:textId="77777777" w:rsidR="00ED2CA2" w:rsidRDefault="00ED2CA2" w:rsidP="00ED2CA2">
      <w:r>
        <w:t>Productivity-boosting measures have helped, too. Mr Sims, for instance, now uses data on yields to fine-tune the application of fertiliser. He flies drones to inspect crops for insect damage. Farmers often coat seeds before planting to fend off rot and pests. Environmentalists worry about the impact on water and biodiversity. But production has boomed.</w:t>
      </w:r>
    </w:p>
    <w:p w14:paraId="7BD0D96A" w14:textId="77777777" w:rsidR="00ED2CA2" w:rsidRDefault="00ED2CA2" w:rsidP="00ED2CA2"/>
    <w:p w14:paraId="1631B5C4" w14:textId="77777777" w:rsidR="00ED2CA2" w:rsidRDefault="00ED2CA2" w:rsidP="00ED2CA2">
      <w:pPr>
        <w:rPr>
          <w:rFonts w:hint="eastAsia"/>
        </w:rPr>
      </w:pPr>
      <w:r>
        <w:rPr>
          <w:rFonts w:hint="eastAsia"/>
        </w:rPr>
        <w:t>提高生产率的措施也有帮助。例如，西姆斯现在使用产量数据来微调化肥用量。他用无人机检查庄稼是否遭虫害。农民经常在播种前给种子覆上涂层以抵御腐烂和害虫。环保主义者担心这会影响水质和生物多样性。但产量已迅速提升。</w:t>
      </w:r>
    </w:p>
    <w:p w14:paraId="0C16D63B" w14:textId="77777777" w:rsidR="00ED2CA2" w:rsidRDefault="00ED2CA2" w:rsidP="00ED2CA2"/>
    <w:p w14:paraId="6325477C" w14:textId="77777777" w:rsidR="00ED2CA2" w:rsidRDefault="00ED2CA2" w:rsidP="00ED2CA2">
      <w:r>
        <w:t>This has helped depress prices for corn and soyabeans in recent years, even as land, fertiliser and seed have remained relatively expensive. So a trade war is particularly ill-timed. Mr Trump announced tariffs on steel and aluminium imports in March, and extended them to Mexico, Canada and Europe in May. In retaliation Mexico, the second-largest importer of American pork by value, raised tariffs to 20%. China’s tariffs of up to 70% on pork, and 25% on soyabeans, hurt even more.</w:t>
      </w:r>
    </w:p>
    <w:p w14:paraId="283446C6" w14:textId="77777777" w:rsidR="00ED2CA2" w:rsidRDefault="00ED2CA2" w:rsidP="00ED2CA2"/>
    <w:p w14:paraId="788BF4E4" w14:textId="77777777" w:rsidR="00ED2CA2" w:rsidRDefault="00ED2CA2" w:rsidP="00ED2CA2">
      <w:pPr>
        <w:rPr>
          <w:rFonts w:hint="eastAsia"/>
        </w:rPr>
      </w:pPr>
      <w:r>
        <w:rPr>
          <w:rFonts w:hint="eastAsia"/>
        </w:rPr>
        <w:t>近年来这有助于降低玉米和大豆的价格，即使土地、肥料和种子仍然相对昂贵。因此，贸易战特别不合时宜。特朗普于</w:t>
      </w:r>
      <w:r>
        <w:rPr>
          <w:rFonts w:hint="eastAsia"/>
        </w:rPr>
        <w:t>3</w:t>
      </w:r>
      <w:r>
        <w:rPr>
          <w:rFonts w:hint="eastAsia"/>
        </w:rPr>
        <w:t>月宣布对进口钢铁和铝征收关税，并于</w:t>
      </w:r>
      <w:r>
        <w:rPr>
          <w:rFonts w:hint="eastAsia"/>
        </w:rPr>
        <w:t>5</w:t>
      </w:r>
      <w:r>
        <w:rPr>
          <w:rFonts w:hint="eastAsia"/>
        </w:rPr>
        <w:t>月将征税范围扩大至墨西哥、加拿大和欧洲。作为报复手段，美国猪肉的第二大进口国（按价值计算）墨西哥将关税提高至</w:t>
      </w:r>
      <w:r>
        <w:rPr>
          <w:rFonts w:hint="eastAsia"/>
        </w:rPr>
        <w:t>20%</w:t>
      </w:r>
      <w:r>
        <w:rPr>
          <w:rFonts w:hint="eastAsia"/>
        </w:rPr>
        <w:t>。中国对猪肉的关税高达</w:t>
      </w:r>
      <w:r>
        <w:rPr>
          <w:rFonts w:hint="eastAsia"/>
        </w:rPr>
        <w:t>70%</w:t>
      </w:r>
      <w:r>
        <w:rPr>
          <w:rFonts w:hint="eastAsia"/>
        </w:rPr>
        <w:t>，对大豆的关税达</w:t>
      </w:r>
      <w:r>
        <w:rPr>
          <w:rFonts w:hint="eastAsia"/>
        </w:rPr>
        <w:t>25%</w:t>
      </w:r>
      <w:r>
        <w:rPr>
          <w:rFonts w:hint="eastAsia"/>
        </w:rPr>
        <w:t>，令形势雪上加霜。</w:t>
      </w:r>
    </w:p>
    <w:p w14:paraId="2C3EBC4D" w14:textId="77777777" w:rsidR="00ED2CA2" w:rsidRDefault="00ED2CA2" w:rsidP="00ED2CA2"/>
    <w:p w14:paraId="7DCA97FB" w14:textId="77777777" w:rsidR="00ED2CA2" w:rsidRDefault="00ED2CA2" w:rsidP="00ED2CA2">
      <w:r>
        <w:t>Mr Trump is due to meet Xi Jinping, China’s president, at the G20 summit later this month, but neither man may concede much. In September Mr Trump agreed on a new deal to replace the North American Free Trade Agreement with Canada and Mexico. But it does not affect America’s tariffs on steel and aluminium, so Mexico’s pork tariffs remain in place. Indeed Canadian and Mexican retaliatory tariffs wipe out the modest gain in exports from the new deal, according to analysis from Purdue University, leading to a $1.8bn net loss in farm exports.</w:t>
      </w:r>
    </w:p>
    <w:p w14:paraId="6035795C" w14:textId="77777777" w:rsidR="00ED2CA2" w:rsidRDefault="00ED2CA2" w:rsidP="00ED2CA2"/>
    <w:p w14:paraId="7E7D9DF4" w14:textId="77777777" w:rsidR="00ED2CA2" w:rsidRDefault="00ED2CA2" w:rsidP="00ED2CA2">
      <w:pPr>
        <w:rPr>
          <w:rFonts w:hint="eastAsia"/>
        </w:rPr>
      </w:pPr>
      <w:r>
        <w:rPr>
          <w:rFonts w:hint="eastAsia"/>
        </w:rPr>
        <w:t>特朗普将于本月晚些时候在</w:t>
      </w:r>
      <w:r>
        <w:rPr>
          <w:rFonts w:hint="eastAsia"/>
        </w:rPr>
        <w:t>G20</w:t>
      </w:r>
      <w:r>
        <w:rPr>
          <w:rFonts w:hint="eastAsia"/>
        </w:rPr>
        <w:t>峰会上会见中国国家主席习近平，但两人都不会有太大让步。</w:t>
      </w:r>
      <w:r>
        <w:rPr>
          <w:rFonts w:hint="eastAsia"/>
        </w:rPr>
        <w:t>9</w:t>
      </w:r>
      <w:r>
        <w:rPr>
          <w:rFonts w:hint="eastAsia"/>
        </w:rPr>
        <w:t>月，特朗普同意了新的协议，以取代与加拿大和墨西哥的北美自由贸易协定。但它不会影响美国对钢铁和铝征收的关税，因此墨西哥的猪肉关税也继续实施。根据普渡大学的分析，加拿大和墨西哥的报复性关税抹去了新协议带来的小幅出口增长，导致农产品出口净损失</w:t>
      </w:r>
      <w:r>
        <w:rPr>
          <w:rFonts w:hint="eastAsia"/>
        </w:rPr>
        <w:t>18</w:t>
      </w:r>
      <w:r>
        <w:rPr>
          <w:rFonts w:hint="eastAsia"/>
        </w:rPr>
        <w:t>亿美元。</w:t>
      </w:r>
    </w:p>
    <w:p w14:paraId="34218A2F" w14:textId="77777777" w:rsidR="00ED2CA2" w:rsidRDefault="00ED2CA2" w:rsidP="00ED2CA2"/>
    <w:p w14:paraId="05BF0053" w14:textId="77777777" w:rsidR="00ED2CA2" w:rsidRDefault="00ED2CA2" w:rsidP="00ED2CA2">
      <w:r>
        <w:t>When one export market shuts, it can be hard to divert goods elsewhere. Pork, for instance, can be transported to Mexico in refrigerated trucks. It is more expensive to freeze and ship it across an ocean.</w:t>
      </w:r>
    </w:p>
    <w:p w14:paraId="0B7C1C10" w14:textId="77777777" w:rsidR="00ED2CA2" w:rsidRDefault="00ED2CA2" w:rsidP="00ED2CA2"/>
    <w:p w14:paraId="334D5639" w14:textId="77777777" w:rsidR="00ED2CA2" w:rsidRDefault="00ED2CA2" w:rsidP="00ED2CA2">
      <w:pPr>
        <w:rPr>
          <w:rFonts w:hint="eastAsia"/>
        </w:rPr>
      </w:pPr>
      <w:r>
        <w:rPr>
          <w:rFonts w:hint="eastAsia"/>
        </w:rPr>
        <w:t>当一个出口市场关闭时，要把货物转移到其他地方可能会很难。例如，猪肉可以用冷藏卡车运到墨西哥。将其冷冻并飘洋过海的成本更高。</w:t>
      </w:r>
    </w:p>
    <w:p w14:paraId="38F19C54" w14:textId="77777777" w:rsidR="00ED2CA2" w:rsidRDefault="00ED2CA2" w:rsidP="00ED2CA2"/>
    <w:p w14:paraId="28071144" w14:textId="77777777" w:rsidR="00ED2CA2" w:rsidRDefault="00ED2CA2" w:rsidP="00ED2CA2">
      <w:r>
        <w:t>Soyabean farmers fear that demand and trade flows will shift permanently. China’s appetite for imports would wane if producers lower the soya protein in pig feed or if, as some traders fear, the government urges consumers to switch to chicken or beef, which require less soya than pork does. What demand remains may increasingly be met by Brazil and Argentina. Wallace Tyner of Purdue University estimates that Brazil has another 9m acres of farmland that it could convert to soyabeans relatively quickly. “The market loss that we face in the short run really opens the door to competitors,” says Jim Sutter of the United States Soybean Export Council.</w:t>
      </w:r>
    </w:p>
    <w:p w14:paraId="322E33DF" w14:textId="77777777" w:rsidR="00ED2CA2" w:rsidRDefault="00ED2CA2" w:rsidP="00ED2CA2"/>
    <w:p w14:paraId="3188C782" w14:textId="77777777" w:rsidR="00ED2CA2" w:rsidRDefault="00ED2CA2" w:rsidP="00ED2CA2">
      <w:pPr>
        <w:rPr>
          <w:rFonts w:hint="eastAsia"/>
        </w:rPr>
      </w:pPr>
      <w:r>
        <w:rPr>
          <w:rFonts w:hint="eastAsia"/>
        </w:rPr>
        <w:t>大豆农民担心需求和贸易流将发生永久性转变。如果肉类生产商降低猪饲料中的大豆蛋白质，或者如一些贸易商所担心的那样，政府敦促消费者改吃对大豆的需求比猪肉更低的鸡肉或牛肉的话，中国对进口的需求会降低。而仍然留存的这部分需求又可能日益被巴西和阿根廷满足。普渡大学的华莱士·泰纳（</w:t>
      </w:r>
      <w:r>
        <w:rPr>
          <w:rFonts w:hint="eastAsia"/>
        </w:rPr>
        <w:t>Wallace Tyner</w:t>
      </w:r>
      <w:r>
        <w:rPr>
          <w:rFonts w:hint="eastAsia"/>
        </w:rPr>
        <w:t>）估计，巴西还有</w:t>
      </w:r>
      <w:r>
        <w:rPr>
          <w:rFonts w:hint="eastAsia"/>
        </w:rPr>
        <w:t>900</w:t>
      </w:r>
      <w:r>
        <w:rPr>
          <w:rFonts w:hint="eastAsia"/>
        </w:rPr>
        <w:t>万英亩的农田可以相对较快地改种大豆。“我们在短期内面临的市场损失确实为竞争对手打开了大门。”美国大豆出口委员会的吉姆·萨特（</w:t>
      </w:r>
      <w:r>
        <w:rPr>
          <w:rFonts w:hint="eastAsia"/>
        </w:rPr>
        <w:t>Jim Sutter</w:t>
      </w:r>
      <w:r>
        <w:rPr>
          <w:rFonts w:hint="eastAsia"/>
        </w:rPr>
        <w:t>）说。</w:t>
      </w:r>
    </w:p>
    <w:p w14:paraId="675A835E" w14:textId="77777777" w:rsidR="00ED2CA2" w:rsidRDefault="00ED2CA2" w:rsidP="00ED2CA2"/>
    <w:p w14:paraId="166E8F62" w14:textId="77777777" w:rsidR="00ED2CA2" w:rsidRDefault="00ED2CA2" w:rsidP="00ED2CA2">
      <w:r>
        <w:t>The price of American soyabeans is now depressed, compared with that of Brazilian beans. Many farmers must accept an even lower price than that published on the Chicago Board of Trade, as elevators struggle to store and transport grain for which there are few buyers. Mr Williams has had to sell his soyabeans at a discount. In North Dakota, which usually sends soyabeans to ships in the Pacific Northwest, some elevators have stopped buying them altogether.</w:t>
      </w:r>
    </w:p>
    <w:p w14:paraId="2A7F5B19" w14:textId="77777777" w:rsidR="00ED2CA2" w:rsidRDefault="00ED2CA2" w:rsidP="00ED2CA2"/>
    <w:p w14:paraId="72D6A645" w14:textId="77777777" w:rsidR="00ED2CA2" w:rsidRDefault="00ED2CA2" w:rsidP="00ED2CA2">
      <w:pPr>
        <w:rPr>
          <w:rFonts w:hint="eastAsia"/>
        </w:rPr>
      </w:pPr>
      <w:r>
        <w:rPr>
          <w:rFonts w:hint="eastAsia"/>
        </w:rPr>
        <w:t>与巴西豆类相比，美国大豆的价格现在已下降很多。许多农民必须接受比芝加哥期货交易所牌价更低的价格，因为谷仓塔难以储存和运输几乎没有买家的谷物。威廉姆斯不得不打折出售他的大豆。北达科他州以往会将大豆运往靠太平洋的西北地区装船，而如今一些谷仓塔已完全停止购货。</w:t>
      </w:r>
    </w:p>
    <w:p w14:paraId="2FB59D41" w14:textId="77777777" w:rsidR="00ED2CA2" w:rsidRDefault="00ED2CA2" w:rsidP="00ED2CA2"/>
    <w:p w14:paraId="655E8793" w14:textId="77777777" w:rsidR="00ED2CA2" w:rsidRDefault="00ED2CA2" w:rsidP="00ED2CA2">
      <w:r>
        <w:t>Economists at the University of Illinois expect the average farm in central Illinois to make an overall loss of $70,000 next year. A recent survey from the Kansas City Federal Reserve found that farm lending from July to September was a third higher than in the same period last year. Most of the increase was not to buy new machinery but to support the basic business of farming. Farmers may plant more corn next year, rather than soyabeans, but that is not a permanent solution. Continuously planting corn, rather than rotating crops, lowers yields.</w:t>
      </w:r>
    </w:p>
    <w:p w14:paraId="7683FEBF" w14:textId="77777777" w:rsidR="00ED2CA2" w:rsidRDefault="00ED2CA2" w:rsidP="00ED2CA2"/>
    <w:p w14:paraId="40D0D841" w14:textId="77777777" w:rsidR="00ED2CA2" w:rsidRDefault="00ED2CA2" w:rsidP="00ED2CA2">
      <w:pPr>
        <w:rPr>
          <w:rFonts w:hint="eastAsia"/>
        </w:rPr>
      </w:pPr>
      <w:r>
        <w:rPr>
          <w:rFonts w:hint="eastAsia"/>
        </w:rPr>
        <w:t>伊利诺伊大学的经济学家预计，伊利诺伊州中部的普通农场明年将损失</w:t>
      </w:r>
      <w:r>
        <w:rPr>
          <w:rFonts w:hint="eastAsia"/>
        </w:rPr>
        <w:t>7</w:t>
      </w:r>
      <w:r>
        <w:rPr>
          <w:rFonts w:hint="eastAsia"/>
        </w:rPr>
        <w:t>万美元。堪萨斯城联邦储备银行最近的一项调查发现，</w:t>
      </w:r>
      <w:r>
        <w:rPr>
          <w:rFonts w:hint="eastAsia"/>
        </w:rPr>
        <w:t>7</w:t>
      </w:r>
      <w:r>
        <w:rPr>
          <w:rFonts w:hint="eastAsia"/>
        </w:rPr>
        <w:t>月至</w:t>
      </w:r>
      <w:r>
        <w:rPr>
          <w:rFonts w:hint="eastAsia"/>
        </w:rPr>
        <w:t>9</w:t>
      </w:r>
      <w:r>
        <w:rPr>
          <w:rFonts w:hint="eastAsia"/>
        </w:rPr>
        <w:t>月的农业贷款比去年同期高出三分之一。增加的大部分不是为了购买新机器，而是为了支持基本农业业务。农民明年可能会多种玉米，少种大豆，但这不是永久性的解决方案。连续种植玉米而不是轮作的话会降低产量。</w:t>
      </w:r>
    </w:p>
    <w:p w14:paraId="2704FAA0" w14:textId="77777777" w:rsidR="00ED2CA2" w:rsidRDefault="00ED2CA2" w:rsidP="00ED2CA2"/>
    <w:p w14:paraId="050F8AC5" w14:textId="77777777" w:rsidR="00ED2CA2" w:rsidRDefault="00ED2CA2" w:rsidP="00ED2CA2">
      <w:r>
        <w:t xml:space="preserve">In 2015, 51% of output came from farms with sales of at least $1m, compared with 31% in 1991. The trade dispute may speed </w:t>
      </w:r>
      <w:r>
        <w:lastRenderedPageBreak/>
        <w:t>consolidation. Bigger farms have more cash to invest in yield-boosting technology and the scale to win better terms from buyers. Mr Sims is one of many large farmers to invest in bigger silos, in order to store crops while waiting for better prices.</w:t>
      </w:r>
    </w:p>
    <w:p w14:paraId="404B5559" w14:textId="77777777" w:rsidR="00ED2CA2" w:rsidRDefault="00ED2CA2" w:rsidP="00ED2CA2"/>
    <w:p w14:paraId="25161080" w14:textId="77777777" w:rsidR="00ED2CA2" w:rsidRDefault="00ED2CA2" w:rsidP="00ED2CA2">
      <w:pPr>
        <w:rPr>
          <w:rFonts w:hint="eastAsia"/>
        </w:rPr>
      </w:pPr>
      <w:r>
        <w:rPr>
          <w:rFonts w:hint="eastAsia"/>
        </w:rPr>
        <w:t>2015</w:t>
      </w:r>
      <w:r>
        <w:rPr>
          <w:rFonts w:hint="eastAsia"/>
        </w:rPr>
        <w:t>年，</w:t>
      </w:r>
      <w:r>
        <w:rPr>
          <w:rFonts w:hint="eastAsia"/>
        </w:rPr>
        <w:t>51%</w:t>
      </w:r>
      <w:r>
        <w:rPr>
          <w:rFonts w:hint="eastAsia"/>
        </w:rPr>
        <w:t>的产量来自销售额在</w:t>
      </w:r>
      <w:r>
        <w:rPr>
          <w:rFonts w:hint="eastAsia"/>
        </w:rPr>
        <w:t>100</w:t>
      </w:r>
      <w:r>
        <w:rPr>
          <w:rFonts w:hint="eastAsia"/>
        </w:rPr>
        <w:t>万美元以上的农场，而</w:t>
      </w:r>
      <w:r>
        <w:rPr>
          <w:rFonts w:hint="eastAsia"/>
        </w:rPr>
        <w:t>1991</w:t>
      </w:r>
      <w:r>
        <w:rPr>
          <w:rFonts w:hint="eastAsia"/>
        </w:rPr>
        <w:t>年时这一比例为</w:t>
      </w:r>
      <w:r>
        <w:rPr>
          <w:rFonts w:hint="eastAsia"/>
        </w:rPr>
        <w:t>31%</w:t>
      </w:r>
      <w:r>
        <w:rPr>
          <w:rFonts w:hint="eastAsia"/>
        </w:rPr>
        <w:t>。贸易争端可能会加速整合。较大的农场有更多的现金投资于提高产量的技术，并有规模从买家那里获得更好的条件。西姆斯是投资大型筒仓的众多大农户之一，这些设施可以储存农作物以等待更好的价格。</w:t>
      </w:r>
    </w:p>
    <w:p w14:paraId="5A83B7D2" w14:textId="77777777" w:rsidR="00ED2CA2" w:rsidRDefault="00ED2CA2" w:rsidP="00ED2CA2"/>
    <w:p w14:paraId="0A2FCB69" w14:textId="77777777" w:rsidR="00ED2CA2" w:rsidRDefault="00ED2CA2" w:rsidP="00ED2CA2">
      <w:r>
        <w:t>The government may also become even more involved in agriculture, to muddled effect. Mr Trump, having disrupted global trade flows, is now using $12bn of taxpayers’ money to offset some of farmers’ losses. Concern for their welfare may buoy support for a new farm bill—but the version favoured by Republicans in the House of Representatives would make even richer farmers eligible for payments. Mr Sims is hopeful that Mr Trump will win better trade terms for farmers. “I am willing to weather the storm,” he says. But by the time the president strikes a deal, whatever it is, American farming is likely to have become less competitive and more distorted.</w:t>
      </w:r>
    </w:p>
    <w:p w14:paraId="669B1FA2" w14:textId="77777777" w:rsidR="00ED2CA2" w:rsidRDefault="00ED2CA2" w:rsidP="00ED2CA2"/>
    <w:p w14:paraId="6819754C" w14:textId="77777777" w:rsidR="00ED2CA2" w:rsidRDefault="00ED2CA2" w:rsidP="00ED2CA2">
      <w:pPr>
        <w:rPr>
          <w:rFonts w:hint="eastAsia"/>
        </w:rPr>
      </w:pPr>
      <w:r>
        <w:rPr>
          <w:rFonts w:hint="eastAsia"/>
        </w:rPr>
        <w:t>政府也可能更多地参与农业，而效果好坏不一。在扰乱全球贸易流动的同时，特朗普正在使用</w:t>
      </w:r>
      <w:r>
        <w:rPr>
          <w:rFonts w:hint="eastAsia"/>
        </w:rPr>
        <w:t>120</w:t>
      </w:r>
      <w:r>
        <w:rPr>
          <w:rFonts w:hint="eastAsia"/>
        </w:rPr>
        <w:t>亿美元的纳税人资金来补偿农民的部分损失。对他们的福利的关注可能会支持一项新的农业法案，但众议院共和党人青睐的版本将使更富裕的农民有资格获得补助。西姆斯希望特朗普能够为农民赢得更好的贸易条款。“我愿意扛过风暴。”他说。但是，等到总统达成协议——不管是什么样的协议——美国农业的竞争力很可能已经下降，而且变得更加扭曲。</w:t>
      </w:r>
    </w:p>
    <w:p w14:paraId="27F33851" w14:textId="77777777" w:rsidR="00ED2CA2" w:rsidRDefault="00ED2CA2" w:rsidP="00ED2CA2">
      <w:pPr>
        <w:pStyle w:val="1"/>
      </w:pPr>
      <w:r>
        <w:t>Outdoor advertising: Sign of the times</w:t>
      </w:r>
    </w:p>
    <w:p w14:paraId="38C44DEC" w14:textId="77777777" w:rsidR="00ED2CA2" w:rsidRDefault="00ED2CA2" w:rsidP="00ED2CA2">
      <w:r>
        <w:t>Innovations from online advertisers are being adapted to billboards</w:t>
      </w:r>
    </w:p>
    <w:p w14:paraId="5DEE300C" w14:textId="77777777" w:rsidR="00ED2CA2" w:rsidRDefault="00ED2CA2" w:rsidP="00ED2CA2">
      <w:pPr>
        <w:rPr>
          <w:rFonts w:hint="eastAsia"/>
        </w:rPr>
      </w:pPr>
      <w:r>
        <w:rPr>
          <w:rFonts w:hint="eastAsia"/>
        </w:rPr>
        <w:t>户外广告：时代的标志</w:t>
      </w:r>
    </w:p>
    <w:p w14:paraId="15B629FB" w14:textId="77777777" w:rsidR="00ED2CA2" w:rsidRDefault="00ED2CA2" w:rsidP="00ED2CA2">
      <w:pPr>
        <w:rPr>
          <w:rFonts w:hint="eastAsia"/>
        </w:rPr>
      </w:pPr>
      <w:r>
        <w:rPr>
          <w:rFonts w:hint="eastAsia"/>
        </w:rPr>
        <w:t>网络广告商的创新正被应用到户外广告牌上</w:t>
      </w:r>
    </w:p>
    <w:p w14:paraId="08755210" w14:textId="77777777" w:rsidR="00ED2CA2" w:rsidRDefault="00ED2CA2" w:rsidP="00ED2CA2">
      <w:r>
        <w:t xml:space="preserve">20181110 business </w:t>
      </w:r>
      <w:r>
        <w:rPr>
          <w:rFonts w:ascii="Segoe UI Emoji" w:hAnsi="Segoe UI Emoji" w:cs="Segoe UI Emoji"/>
        </w:rPr>
        <w:t>🇬🇧</w:t>
      </w:r>
      <w:r>
        <w:t xml:space="preserve"> English Version</w:t>
      </w:r>
    </w:p>
    <w:p w14:paraId="1AA90CC1" w14:textId="77777777" w:rsidR="00ED2CA2" w:rsidRDefault="00ED2CA2" w:rsidP="00ED2CA2"/>
    <w:p w14:paraId="625AF585" w14:textId="77777777" w:rsidR="00ED2CA2" w:rsidRDefault="00ED2CA2" w:rsidP="00ED2CA2">
      <w:r>
        <w:t>PEDESTRIANS STROLLING down 8th Avenue in Manhattan’s Hell’s Kitchen neighbourhood will be struck by the cast-limestone façade of the Hearst Magazine Building. Commissioned by William Randolph Hearst in 1926, the 40,000-square- foot (3,716-square-metre) art deco building is adorned with fluted columns and statues and topped by a 600-foot (183-metre) glass and steel skyscraper. Another conspicuous feature is a vast digital screen transmitting advertisements from BuzzFeed, ESPN and Vice. This blend of history and modernity is emblematic of the outdoor-advertising business itself, which, despite being one of the world’s oldest forms of marketing is embracing digital technologies.</w:t>
      </w:r>
    </w:p>
    <w:p w14:paraId="5689CC00" w14:textId="77777777" w:rsidR="00ED2CA2" w:rsidRDefault="00ED2CA2" w:rsidP="00ED2CA2"/>
    <w:p w14:paraId="7F641049" w14:textId="77777777" w:rsidR="00ED2CA2" w:rsidRDefault="00ED2CA2" w:rsidP="00ED2CA2">
      <w:pPr>
        <w:rPr>
          <w:rFonts w:hint="eastAsia"/>
        </w:rPr>
      </w:pPr>
      <w:r>
        <w:rPr>
          <w:rFonts w:hint="eastAsia"/>
        </w:rPr>
        <w:t>当行人漫步在曼哈顿中城八大道位于地狱厨房这一段，会被赫斯特杂志集团大楼（</w:t>
      </w:r>
      <w:r>
        <w:rPr>
          <w:rFonts w:hint="eastAsia"/>
        </w:rPr>
        <w:t>Hearst Magazine Building</w:t>
      </w:r>
      <w:r>
        <w:rPr>
          <w:rFonts w:hint="eastAsia"/>
        </w:rPr>
        <w:t>）的混凝土石灰石外立面震撼。这栋大楼由威廉·伦道夫·赫斯特（</w:t>
      </w:r>
      <w:r>
        <w:rPr>
          <w:rFonts w:hint="eastAsia"/>
        </w:rPr>
        <w:t>William Randolph Hearst</w:t>
      </w:r>
      <w:r>
        <w:rPr>
          <w:rFonts w:hint="eastAsia"/>
        </w:rPr>
        <w:t>）于</w:t>
      </w:r>
      <w:r>
        <w:rPr>
          <w:rFonts w:hint="eastAsia"/>
        </w:rPr>
        <w:t>1926</w:t>
      </w:r>
      <w:r>
        <w:rPr>
          <w:rFonts w:hint="eastAsia"/>
        </w:rPr>
        <w:t>年委托设计，</w:t>
      </w:r>
      <w:r>
        <w:rPr>
          <w:rFonts w:hint="eastAsia"/>
        </w:rPr>
        <w:t>3716</w:t>
      </w:r>
      <w:r>
        <w:rPr>
          <w:rFonts w:hint="eastAsia"/>
        </w:rPr>
        <w:t>平方米的装饰艺术风格建筑带有凹槽柱和雕像。在它上面是一栋</w:t>
      </w:r>
      <w:r>
        <w:rPr>
          <w:rFonts w:hint="eastAsia"/>
        </w:rPr>
        <w:t>183</w:t>
      </w:r>
      <w:r>
        <w:rPr>
          <w:rFonts w:hint="eastAsia"/>
        </w:rPr>
        <w:t>米高的玻璃和钢结构大厦。它的另一个突出特点是一块巨型数字屏幕，不断播放着来自</w:t>
      </w:r>
      <w:r>
        <w:rPr>
          <w:rFonts w:hint="eastAsia"/>
        </w:rPr>
        <w:t>BuzzFeed</w:t>
      </w:r>
      <w:r>
        <w:rPr>
          <w:rFonts w:hint="eastAsia"/>
        </w:rPr>
        <w:t>、</w:t>
      </w:r>
      <w:r>
        <w:rPr>
          <w:rFonts w:hint="eastAsia"/>
        </w:rPr>
        <w:t>ESPN</w:t>
      </w:r>
      <w:r>
        <w:rPr>
          <w:rFonts w:hint="eastAsia"/>
        </w:rPr>
        <w:t>和</w:t>
      </w:r>
      <w:r>
        <w:rPr>
          <w:rFonts w:hint="eastAsia"/>
        </w:rPr>
        <w:t>Vice</w:t>
      </w:r>
      <w:r>
        <w:rPr>
          <w:rFonts w:hint="eastAsia"/>
        </w:rPr>
        <w:t>的广告。这种历史与现代的混合是户外广告业务本身的典型特征。尽管这种广告是世界上最古老的营销形式之一，但它正在拥抱数字技术。</w:t>
      </w:r>
    </w:p>
    <w:p w14:paraId="3CD1BD20" w14:textId="77777777" w:rsidR="00ED2CA2" w:rsidRDefault="00ED2CA2" w:rsidP="00ED2CA2"/>
    <w:p w14:paraId="55515129" w14:textId="77777777" w:rsidR="00ED2CA2" w:rsidRDefault="00ED2CA2" w:rsidP="00ED2CA2">
      <w:r>
        <w:t>Most forms of conventional advertising—print, radio and broadcast television—have been losing ground to online ads for years; only billboards, dating back to the 1800s, and TV ads are holding their own (see chart). Such out-of-home (OOH) advertising, as it is known, is expected to grow by 3.4% in 2018, and digital out-of-home (DOOH) advertising, which includes the LCD screens found in airports and shopping malls, by 16%. Such ads draw viewers’ attention from phones and cannot be skipped or blocked, unlike ads online.</w:t>
      </w:r>
    </w:p>
    <w:p w14:paraId="2BA37840" w14:textId="77777777" w:rsidR="00ED2CA2" w:rsidRDefault="00ED2CA2" w:rsidP="00ED2CA2"/>
    <w:p w14:paraId="3948E75F" w14:textId="77777777" w:rsidR="00ED2CA2" w:rsidRDefault="00ED2CA2" w:rsidP="00ED2CA2">
      <w:pPr>
        <w:rPr>
          <w:rFonts w:hint="eastAsia"/>
        </w:rPr>
      </w:pPr>
      <w:r>
        <w:rPr>
          <w:rFonts w:hint="eastAsia"/>
        </w:rPr>
        <w:t>多年来，印刷、广播和无线电视等大多数传统广告形式面对网络广告的兴起节节败退，只有可追溯至</w:t>
      </w:r>
      <w:r>
        <w:rPr>
          <w:rFonts w:hint="eastAsia"/>
        </w:rPr>
        <w:t>19</w:t>
      </w:r>
      <w:r>
        <w:rPr>
          <w:rFonts w:hint="eastAsia"/>
        </w:rPr>
        <w:t>世纪的广</w:t>
      </w:r>
      <w:r>
        <w:rPr>
          <w:rFonts w:hint="eastAsia"/>
        </w:rPr>
        <w:lastRenderedPageBreak/>
        <w:t>告牌以及有线电视广告仍然坚守阵地（见图表）。户外广告（</w:t>
      </w:r>
      <w:r>
        <w:rPr>
          <w:rFonts w:hint="eastAsia"/>
        </w:rPr>
        <w:t>OOH</w:t>
      </w:r>
      <w:r>
        <w:rPr>
          <w:rFonts w:hint="eastAsia"/>
        </w:rPr>
        <w:t>）预计将在</w:t>
      </w:r>
      <w:r>
        <w:rPr>
          <w:rFonts w:hint="eastAsia"/>
        </w:rPr>
        <w:t>2018</w:t>
      </w:r>
      <w:r>
        <w:rPr>
          <w:rFonts w:hint="eastAsia"/>
        </w:rPr>
        <w:t>年增长</w:t>
      </w:r>
      <w:r>
        <w:rPr>
          <w:rFonts w:hint="eastAsia"/>
        </w:rPr>
        <w:t>3.4%</w:t>
      </w:r>
      <w:r>
        <w:rPr>
          <w:rFonts w:hint="eastAsia"/>
        </w:rPr>
        <w:t>，而包括机场和购物中心液晶显示屏在内的数字户外广告（</w:t>
      </w:r>
      <w:r>
        <w:rPr>
          <w:rFonts w:hint="eastAsia"/>
        </w:rPr>
        <w:t>DOOH</w:t>
      </w:r>
      <w:r>
        <w:rPr>
          <w:rFonts w:hint="eastAsia"/>
        </w:rPr>
        <w:t>）将增长</w:t>
      </w:r>
      <w:r>
        <w:rPr>
          <w:rFonts w:hint="eastAsia"/>
        </w:rPr>
        <w:t>16%</w:t>
      </w:r>
      <w:r>
        <w:rPr>
          <w:rFonts w:hint="eastAsia"/>
        </w:rPr>
        <w:t>。这类广告把受众注意力从手机上吸引过来，而且不能像网络广告那样可被跳过或屏蔽。</w:t>
      </w:r>
    </w:p>
    <w:p w14:paraId="3CE10339" w14:textId="77777777" w:rsidR="00ED2CA2" w:rsidRDefault="00ED2CA2" w:rsidP="00ED2CA2"/>
    <w:p w14:paraId="1F458823" w14:textId="77777777" w:rsidR="00ED2CA2" w:rsidRDefault="00ED2CA2" w:rsidP="00ED2CA2">
      <w:r>
        <w:t>Billboard owners are also making hay from the location data that are pouring off people’s smartphones. Information about their owners’ whereabouts and online browsing gets aggregated and anonymised by carriers and data vendors and sold to media owners. They then use these data to work out when different demographic groups—“business travellers”, say—walk by their ads. That knowledge is added to insights into traffic, weather and other external data to produce highly relevant ads. DOOH providers can deliver ads for coffee when it is cold and fizzy drinks when it is warm. Billboards can be programmed to show ads for allergy medication when the air is full of pollen.</w:t>
      </w:r>
    </w:p>
    <w:p w14:paraId="498465CE" w14:textId="77777777" w:rsidR="00ED2CA2" w:rsidRDefault="00ED2CA2" w:rsidP="00ED2CA2"/>
    <w:p w14:paraId="7742676D" w14:textId="77777777" w:rsidR="00ED2CA2" w:rsidRDefault="00ED2CA2" w:rsidP="00ED2CA2">
      <w:pPr>
        <w:rPr>
          <w:rFonts w:hint="eastAsia"/>
        </w:rPr>
      </w:pPr>
      <w:r>
        <w:rPr>
          <w:rFonts w:hint="eastAsia"/>
        </w:rPr>
        <w:t>广告牌公司也在积极利用从人们的智能手机上得到的大量位置数据。有关手机用户的行踪和在线浏览的信息由运营商和数据供应商汇总并做匿名处理，再出售给媒体所有者。然后它们利用这些数据计算出不同的人口群体（比如“商务旅客”）何时经过它们的广告牌。把这些信息添加到对交通、天气和其他外部数据的洞察中，就可以生成高度相关的广告。</w:t>
      </w:r>
      <w:r>
        <w:rPr>
          <w:rFonts w:hint="eastAsia"/>
        </w:rPr>
        <w:t>DOOH</w:t>
      </w:r>
      <w:r>
        <w:rPr>
          <w:rFonts w:hint="eastAsia"/>
        </w:rPr>
        <w:t>供应商可以在天气寒冷时播放咖啡广告，在炎热时打出碳酸饮料广告，还可以给广告牌编程，让它们在空气中满是花粉时播放抗过敏药物的广告。</w:t>
      </w:r>
    </w:p>
    <w:p w14:paraId="4986A766" w14:textId="77777777" w:rsidR="00ED2CA2" w:rsidRDefault="00ED2CA2" w:rsidP="00ED2CA2"/>
    <w:p w14:paraId="4DD0D5FC" w14:textId="77777777" w:rsidR="00ED2CA2" w:rsidRDefault="00ED2CA2" w:rsidP="00ED2CA2"/>
    <w:p w14:paraId="5FAE0DE5" w14:textId="77777777" w:rsidR="00ED2CA2" w:rsidRDefault="00ED2CA2" w:rsidP="00ED2CA2">
      <w:r>
        <w:t>Such targeting works particularly well when it is accompanied by “programmatic” advertising methods, a term that describes the use of data to automate and improve ads. In the past year billboard owners such as Clear Channel and JCDecaux have launched programmatic platforms which allow brands and media buyers to select, purchase and place ads in minutes, rather than days or weeks. Industry boosters say outdoor ads will increasingly be bought like online ones, based on audience and views as well as location.</w:t>
      </w:r>
    </w:p>
    <w:p w14:paraId="3357F2DE" w14:textId="77777777" w:rsidR="00ED2CA2" w:rsidRDefault="00ED2CA2" w:rsidP="00ED2CA2"/>
    <w:p w14:paraId="500CFEF9" w14:textId="77777777" w:rsidR="00ED2CA2" w:rsidRDefault="00ED2CA2" w:rsidP="00ED2CA2">
      <w:pPr>
        <w:rPr>
          <w:rFonts w:hint="eastAsia"/>
        </w:rPr>
      </w:pPr>
      <w:r>
        <w:rPr>
          <w:rFonts w:hint="eastAsia"/>
        </w:rPr>
        <w:t>这种定向广告在与“程序化”广告方法结合时尤为有效。程序化广告就是利用数据来实现广告的自动化及改进。过去一年里，清晰频道（</w:t>
      </w:r>
      <w:r>
        <w:rPr>
          <w:rFonts w:hint="eastAsia"/>
        </w:rPr>
        <w:t>Clear Channel</w:t>
      </w:r>
      <w:r>
        <w:rPr>
          <w:rFonts w:hint="eastAsia"/>
        </w:rPr>
        <w:t>）和德高集团（</w:t>
      </w:r>
      <w:r>
        <w:rPr>
          <w:rFonts w:hint="eastAsia"/>
        </w:rPr>
        <w:t>JCDecaux</w:t>
      </w:r>
      <w:r>
        <w:rPr>
          <w:rFonts w:hint="eastAsia"/>
        </w:rPr>
        <w:t>）等广告牌公司推出了程序化广告平台，让品牌和媒体买家按分钟选择、购买和投放广告，而不是按天或按周。行业支持者表示，户外广告会越来越像网络广告那样，根据受众、观看次数以及位置来购买。</w:t>
      </w:r>
    </w:p>
    <w:p w14:paraId="1D9E6582" w14:textId="77777777" w:rsidR="00ED2CA2" w:rsidRDefault="00ED2CA2" w:rsidP="00ED2CA2"/>
    <w:p w14:paraId="60A8F7E7" w14:textId="77777777" w:rsidR="00ED2CA2" w:rsidRDefault="00ED2CA2" w:rsidP="00ED2CA2">
      <w:r>
        <w:t>That is possible because billboard owners claim to be able to measure how well their ads are working, even though no “click-through” rates are involved. Data firms can tell advertisers how many people walk past individual advertisements at particular times of the day. Advertisers can estimate how many individuals exposed to an ad for a Louis Vuitton handbag then go on to visit a nearby shop (or website) and buy the product. Such metrics make outdoor ads more data-driven, automated and measurable, argues Michael Provenzano, co-founder of Vistar Media, an ad-tech firm in New York.</w:t>
      </w:r>
    </w:p>
    <w:p w14:paraId="4D3B444A" w14:textId="77777777" w:rsidR="00ED2CA2" w:rsidRDefault="00ED2CA2" w:rsidP="00ED2CA2"/>
    <w:p w14:paraId="75B7AFE2" w14:textId="77777777" w:rsidR="00ED2CA2" w:rsidRDefault="00ED2CA2" w:rsidP="00ED2CA2">
      <w:pPr>
        <w:rPr>
          <w:rFonts w:hint="eastAsia"/>
        </w:rPr>
      </w:pPr>
      <w:r>
        <w:rPr>
          <w:rFonts w:hint="eastAsia"/>
        </w:rPr>
        <w:t>这是有可能的，因为广告牌公司声称，即使没有“点击率”信息，它们也能衡量广告的效果。数据公司可以告诉广告商有多少人在一天中某段时间里走过某个广告牌。广告商可以估计出在看到一则路易威登手提包广告后立即到附近一家商店（或网站上）购买的人数。纽约广告科技公司</w:t>
      </w:r>
      <w:r>
        <w:rPr>
          <w:rFonts w:hint="eastAsia"/>
        </w:rPr>
        <w:t>Vistar Media</w:t>
      </w:r>
      <w:r>
        <w:rPr>
          <w:rFonts w:hint="eastAsia"/>
        </w:rPr>
        <w:t>的联合创始人迈克尔·普罗温扎诺（</w:t>
      </w:r>
      <w:r>
        <w:rPr>
          <w:rFonts w:hint="eastAsia"/>
        </w:rPr>
        <w:t>Michael Provenzano</w:t>
      </w:r>
      <w:r>
        <w:rPr>
          <w:rFonts w:hint="eastAsia"/>
        </w:rPr>
        <w:t>）认为，这些指标让户外广告更多由数据驱动、更自动化，其效果也更易测量。</w:t>
      </w:r>
    </w:p>
    <w:p w14:paraId="22E36B9D" w14:textId="77777777" w:rsidR="00ED2CA2" w:rsidRDefault="00ED2CA2" w:rsidP="00ED2CA2"/>
    <w:p w14:paraId="09A418EA" w14:textId="77777777" w:rsidR="00ED2CA2" w:rsidRDefault="00ED2CA2" w:rsidP="00ED2CA2">
      <w:r>
        <w:t>As the outdoor-ad industry becomes more data-driven, tech giants are among those to see more value in it. Netflix recently acquired a string of billboards along Hollywood’s Sunset Strip, where it will start advertising its films and TV shows. Tech firms, among them Apple and Google, are heavy buyers of OOH ads, accounting for 25 of the top 100 OOH ad spenders in America.</w:t>
      </w:r>
    </w:p>
    <w:p w14:paraId="775C894B" w14:textId="77777777" w:rsidR="00ED2CA2" w:rsidRDefault="00ED2CA2" w:rsidP="00ED2CA2"/>
    <w:p w14:paraId="340BFC9B" w14:textId="77777777" w:rsidR="00ED2CA2" w:rsidRDefault="00ED2CA2" w:rsidP="00ED2CA2">
      <w:pPr>
        <w:rPr>
          <w:rFonts w:hint="eastAsia"/>
        </w:rPr>
      </w:pPr>
      <w:r>
        <w:rPr>
          <w:rFonts w:hint="eastAsia"/>
        </w:rPr>
        <w:t>随着户外广告行业变得更多由数据驱动，科技巨头也更多地看到了它的价值。</w:t>
      </w:r>
      <w:r>
        <w:rPr>
          <w:rFonts w:hint="eastAsia"/>
        </w:rPr>
        <w:t>Netflix</w:t>
      </w:r>
      <w:r>
        <w:rPr>
          <w:rFonts w:hint="eastAsia"/>
        </w:rPr>
        <w:t>最近收购了好莱坞日落大道上</w:t>
      </w:r>
      <w:r>
        <w:rPr>
          <w:rFonts w:hint="eastAsia"/>
        </w:rPr>
        <w:lastRenderedPageBreak/>
        <w:t>的一排广告牌，准备开始宣传它制作的影视节目。包括苹果和谷歌在内的科技公司是</w:t>
      </w:r>
      <w:r>
        <w:rPr>
          <w:rFonts w:hint="eastAsia"/>
        </w:rPr>
        <w:t>OOH</w:t>
      </w:r>
      <w:r>
        <w:rPr>
          <w:rFonts w:hint="eastAsia"/>
        </w:rPr>
        <w:t>广告的重要买家，美国前</w:t>
      </w:r>
      <w:r>
        <w:rPr>
          <w:rFonts w:hint="eastAsia"/>
        </w:rPr>
        <w:t>100</w:t>
      </w:r>
      <w:r>
        <w:rPr>
          <w:rFonts w:hint="eastAsia"/>
        </w:rPr>
        <w:t>大户外广告客户中有</w:t>
      </w:r>
      <w:r>
        <w:rPr>
          <w:rFonts w:hint="eastAsia"/>
        </w:rPr>
        <w:t>25</w:t>
      </w:r>
      <w:r>
        <w:rPr>
          <w:rFonts w:hint="eastAsia"/>
        </w:rPr>
        <w:t>家是科技公司。</w:t>
      </w:r>
    </w:p>
    <w:p w14:paraId="4AE6919C" w14:textId="77777777" w:rsidR="00ED2CA2" w:rsidRDefault="00ED2CA2" w:rsidP="00ED2CA2"/>
    <w:p w14:paraId="0A6CFC92" w14:textId="77777777" w:rsidR="00ED2CA2" w:rsidRDefault="00ED2CA2" w:rsidP="00ED2CA2">
      <w:r>
        <w:t>The outdoor-ad revolution is not problem-free. The collection of mobile-phone data raises privacy concerns. And criticisms of the online-ad business for being opaque, and occasionally fraudulent, may also be lobbed at the OOH business as it becomes bigger and more complex. The industry is ready to address such concerns, says Jean-Christophe Conti, chief executive of VIOOH, a media-buying platform. One of the benefits of following the online-ad trailblazers, he notes, is learning from their blunders.</w:t>
      </w:r>
    </w:p>
    <w:p w14:paraId="122219ED" w14:textId="77777777" w:rsidR="00ED2CA2" w:rsidRDefault="00ED2CA2" w:rsidP="00ED2CA2"/>
    <w:p w14:paraId="41494502" w14:textId="77777777" w:rsidR="00ED2CA2" w:rsidRDefault="00ED2CA2" w:rsidP="00ED2CA2">
      <w:pPr>
        <w:rPr>
          <w:rFonts w:hint="eastAsia"/>
        </w:rPr>
      </w:pPr>
      <w:r>
        <w:rPr>
          <w:rFonts w:hint="eastAsia"/>
        </w:rPr>
        <w:t>然而户外广告革命并非没有问题。收集手机数据引起了对隐私问题的担忧。而随着</w:t>
      </w:r>
      <w:r>
        <w:rPr>
          <w:rFonts w:hint="eastAsia"/>
        </w:rPr>
        <w:t>OOH</w:t>
      </w:r>
      <w:r>
        <w:rPr>
          <w:rFonts w:hint="eastAsia"/>
        </w:rPr>
        <w:t>广告业务规模越来越大、越来越复杂，对网络广告业务不透明、有时涉嫌欺诈的批评也可能指向</w:t>
      </w:r>
      <w:r>
        <w:rPr>
          <w:rFonts w:hint="eastAsia"/>
        </w:rPr>
        <w:t>OOH</w:t>
      </w:r>
      <w:r>
        <w:rPr>
          <w:rFonts w:hint="eastAsia"/>
        </w:rPr>
        <w:t>业务。媒体采购平台</w:t>
      </w:r>
      <w:r>
        <w:rPr>
          <w:rFonts w:hint="eastAsia"/>
        </w:rPr>
        <w:t>VIOOH</w:t>
      </w:r>
      <w:r>
        <w:rPr>
          <w:rFonts w:hint="eastAsia"/>
        </w:rPr>
        <w:t>的首席执行官让</w:t>
      </w:r>
      <w:r>
        <w:rPr>
          <w:rFonts w:hint="eastAsia"/>
        </w:rPr>
        <w:t>-</w:t>
      </w:r>
      <w:r>
        <w:rPr>
          <w:rFonts w:hint="eastAsia"/>
        </w:rPr>
        <w:t>克里斯托夫•孔蒂（</w:t>
      </w:r>
      <w:r>
        <w:rPr>
          <w:rFonts w:hint="eastAsia"/>
        </w:rPr>
        <w:t>Jean-Christophe Conti</w:t>
      </w:r>
      <w:r>
        <w:rPr>
          <w:rFonts w:hint="eastAsia"/>
        </w:rPr>
        <w:t>）表示，业界已准备好处理这些问题。他指出，追随网络广告开拓者的好处之一就是从它们的错误中学习。</w:t>
      </w:r>
    </w:p>
    <w:p w14:paraId="6D35EC32" w14:textId="77777777" w:rsidR="00ED2CA2" w:rsidRDefault="00ED2CA2" w:rsidP="00ED2CA2">
      <w:pPr>
        <w:pStyle w:val="1"/>
      </w:pPr>
      <w:r>
        <w:t>Tencent at 20: WeFlat</w:t>
      </w:r>
    </w:p>
    <w:p w14:paraId="48B32ED4" w14:textId="77777777" w:rsidR="00ED2CA2" w:rsidRDefault="00ED2CA2" w:rsidP="00ED2CA2">
      <w:r>
        <w:t>A Chinese internet titan shakes things up after a singularly bruising year</w:t>
      </w:r>
    </w:p>
    <w:p w14:paraId="1D184DD0" w14:textId="77777777" w:rsidR="00ED2CA2" w:rsidRDefault="00ED2CA2" w:rsidP="00ED2CA2">
      <w:pPr>
        <w:rPr>
          <w:rFonts w:hint="eastAsia"/>
        </w:rPr>
      </w:pPr>
      <w:r>
        <w:rPr>
          <w:rFonts w:hint="eastAsia"/>
        </w:rPr>
        <w:t>腾讯</w:t>
      </w:r>
      <w:r>
        <w:rPr>
          <w:rFonts w:hint="eastAsia"/>
        </w:rPr>
        <w:t>20</w:t>
      </w:r>
      <w:r>
        <w:rPr>
          <w:rFonts w:hint="eastAsia"/>
        </w:rPr>
        <w:t>岁：微逊</w:t>
      </w:r>
    </w:p>
    <w:p w14:paraId="486DF363" w14:textId="77777777" w:rsidR="00ED2CA2" w:rsidRDefault="00ED2CA2" w:rsidP="00ED2CA2">
      <w:pPr>
        <w:rPr>
          <w:rFonts w:hint="eastAsia"/>
        </w:rPr>
      </w:pPr>
      <w:r>
        <w:rPr>
          <w:rFonts w:hint="eastAsia"/>
        </w:rPr>
        <w:t>经历了形势尤其严峻的一年后，这家中国互联网巨头展开大调整</w:t>
      </w:r>
    </w:p>
    <w:p w14:paraId="3D1EFA1A" w14:textId="77777777" w:rsidR="00ED2CA2" w:rsidRDefault="00ED2CA2" w:rsidP="00ED2CA2">
      <w:r>
        <w:t xml:space="preserve">20181110 business </w:t>
      </w:r>
      <w:r>
        <w:rPr>
          <w:rFonts w:ascii="Segoe UI Emoji" w:hAnsi="Segoe UI Emoji" w:cs="Segoe UI Emoji"/>
        </w:rPr>
        <w:t>🇬🇧</w:t>
      </w:r>
      <w:r>
        <w:t xml:space="preserve"> English Version</w:t>
      </w:r>
    </w:p>
    <w:p w14:paraId="5D80C68B" w14:textId="77777777" w:rsidR="00ED2CA2" w:rsidRDefault="00ED2CA2" w:rsidP="00ED2CA2"/>
    <w:p w14:paraId="304DB31D" w14:textId="77777777" w:rsidR="00ED2CA2" w:rsidRDefault="00ED2CA2" w:rsidP="00ED2CA2">
      <w:r>
        <w:rPr>
          <w:rFonts w:hint="eastAsia"/>
        </w:rPr>
        <w:t>“</w:t>
      </w:r>
      <w:r>
        <w:t>WHO IS KILLING Tencent?” was the headline of an article on a Chinese business news site this autumn. Those sharing the link on WeChat, a social-media and payments service that is the crown jewel of the Chinese technology giant, see something else: “This title contains exaggerated and misleading information”. The swap is ostensibly the result of a move by Tencent in April to sanitise content, after a crackdown on popular online platforms by government regulators, but is also self-serving. Scoffing WeChat users circulated the article just to highlight the switch.</w:t>
      </w:r>
    </w:p>
    <w:p w14:paraId="2FDD399A" w14:textId="77777777" w:rsidR="00ED2CA2" w:rsidRDefault="00ED2CA2" w:rsidP="00ED2CA2"/>
    <w:p w14:paraId="54F78928" w14:textId="77777777" w:rsidR="00ED2CA2" w:rsidRDefault="00ED2CA2" w:rsidP="00ED2CA2">
      <w:pPr>
        <w:rPr>
          <w:rFonts w:hint="eastAsia"/>
        </w:rPr>
      </w:pPr>
      <w:r>
        <w:rPr>
          <w:rFonts w:hint="eastAsia"/>
        </w:rPr>
        <w:t>《谁在杀死腾讯？》——今年秋天，中国某家商业新闻网站发表的一篇文章用了这样的标题。当人们在腾讯的王牌产品微信（这家中国科技巨头的社交媒体和支付服务应用）上分享此文时，看到标题旁多了一条提示：“标题夸大误导”。乍一看，这种处理是腾讯自</w:t>
      </w:r>
      <w:r>
        <w:rPr>
          <w:rFonts w:hint="eastAsia"/>
        </w:rPr>
        <w:t>4</w:t>
      </w:r>
      <w:r>
        <w:rPr>
          <w:rFonts w:hint="eastAsia"/>
        </w:rPr>
        <w:t>月起为响应政府监管部门整顿流行网络平台的行动而启动“自净”的结果。但它也不无私心。微信用户纷纷转发，调侃这种变化。</w:t>
      </w:r>
    </w:p>
    <w:p w14:paraId="3755B6EC" w14:textId="77777777" w:rsidR="00ED2CA2" w:rsidRDefault="00ED2CA2" w:rsidP="00ED2CA2"/>
    <w:p w14:paraId="6E574B15" w14:textId="77777777" w:rsidR="00ED2CA2" w:rsidRDefault="00ED2CA2" w:rsidP="00ED2CA2">
      <w:r>
        <w:t>It would be no surprise if Tencent were feeling touchy as it approaches its 20th anniversary on November 11th. Its shares, traded in Hong Kong since 2004, have fallen by 28% in 2018 (see chart). This time last year it was the first Asian company to be worth half-a-trillion dollars, hitting a record valuation in January of $573bn. It has since shed $218bn, roughly equivalent in value to losing Boeing or Intel. Other Chinese internet stocks have fared worse than Tencent, among them NetEase, a gaming rival, and JD.com, an e-commerce firm. But even so, the drop stands out.</w:t>
      </w:r>
    </w:p>
    <w:p w14:paraId="25E84C2F" w14:textId="77777777" w:rsidR="00ED2CA2" w:rsidRDefault="00ED2CA2" w:rsidP="00ED2CA2"/>
    <w:p w14:paraId="5BBF5BBF" w14:textId="77777777" w:rsidR="00ED2CA2" w:rsidRDefault="00ED2CA2" w:rsidP="00ED2CA2">
      <w:pPr>
        <w:rPr>
          <w:rFonts w:hint="eastAsia"/>
        </w:rPr>
      </w:pPr>
      <w:r>
        <w:rPr>
          <w:rFonts w:hint="eastAsia"/>
        </w:rPr>
        <w:t>腾讯若有些敏感易怒也不奇怪。这家于</w:t>
      </w:r>
      <w:r>
        <w:rPr>
          <w:rFonts w:hint="eastAsia"/>
        </w:rPr>
        <w:t>11</w:t>
      </w:r>
      <w:r>
        <w:rPr>
          <w:rFonts w:hint="eastAsia"/>
        </w:rPr>
        <w:t>日迎来成立</w:t>
      </w:r>
      <w:r>
        <w:rPr>
          <w:rFonts w:hint="eastAsia"/>
        </w:rPr>
        <w:t>20</w:t>
      </w:r>
      <w:r>
        <w:rPr>
          <w:rFonts w:hint="eastAsia"/>
        </w:rPr>
        <w:t>周年纪念日的公司于</w:t>
      </w:r>
      <w:r>
        <w:rPr>
          <w:rFonts w:hint="eastAsia"/>
        </w:rPr>
        <w:t>2004</w:t>
      </w:r>
      <w:r>
        <w:rPr>
          <w:rFonts w:hint="eastAsia"/>
        </w:rPr>
        <w:t>年在香港上市，今年以来股价已下跌</w:t>
      </w:r>
      <w:r>
        <w:rPr>
          <w:rFonts w:hint="eastAsia"/>
        </w:rPr>
        <w:t>28</w:t>
      </w:r>
      <w:r>
        <w:rPr>
          <w:rFonts w:hint="eastAsia"/>
        </w:rPr>
        <w:t>％（见图表）。去年</w:t>
      </w:r>
      <w:r>
        <w:rPr>
          <w:rFonts w:hint="eastAsia"/>
        </w:rPr>
        <w:t>11</w:t>
      </w:r>
      <w:r>
        <w:rPr>
          <w:rFonts w:hint="eastAsia"/>
        </w:rPr>
        <w:t>月，它成为首家市值突破五千亿美元的亚洲公司，到今年</w:t>
      </w:r>
      <w:r>
        <w:rPr>
          <w:rFonts w:hint="eastAsia"/>
        </w:rPr>
        <w:t>1</w:t>
      </w:r>
      <w:r>
        <w:rPr>
          <w:rFonts w:hint="eastAsia"/>
        </w:rPr>
        <w:t>月时达到</w:t>
      </w:r>
      <w:r>
        <w:rPr>
          <w:rFonts w:hint="eastAsia"/>
        </w:rPr>
        <w:t>5730</w:t>
      </w:r>
      <w:r>
        <w:rPr>
          <w:rFonts w:hint="eastAsia"/>
        </w:rPr>
        <w:t>亿美元的历史高位。自那以后，其市值已蒸发了</w:t>
      </w:r>
      <w:r>
        <w:rPr>
          <w:rFonts w:hint="eastAsia"/>
        </w:rPr>
        <w:t>2180</w:t>
      </w:r>
      <w:r>
        <w:rPr>
          <w:rFonts w:hint="eastAsia"/>
        </w:rPr>
        <w:t>亿美元，大致等同于没了一整个波音或英特尔。其他中国互联网公司的股票表现更差，包括腾讯在游戏业务上的竞争对手网易以及电子商务公司京东。但即便如此，腾讯这番大跌也很惹眼。</w:t>
      </w:r>
    </w:p>
    <w:p w14:paraId="572FA2D3" w14:textId="77777777" w:rsidR="00ED2CA2" w:rsidRDefault="00ED2CA2" w:rsidP="00ED2CA2"/>
    <w:p w14:paraId="59865CD5" w14:textId="77777777" w:rsidR="00ED2CA2" w:rsidRDefault="00ED2CA2" w:rsidP="00ED2CA2">
      <w:r>
        <w:t xml:space="preserve">The company posted its first quarterly profit decline for nearly 13 years in the three-month period ending in June. A regulatory hold-up that was blocking it from charging for new video games was the chief culprit, it explained. Although it has sprawled </w:t>
      </w:r>
      <w:r>
        <w:lastRenderedPageBreak/>
        <w:t>into all sorts of areas, from online lending (WeBank) and insurance (WeSure) to offline medical clinics (Tencent Doctorwork), the company still derives over two-fifths of its revenue from gaming. Its latest big bet in mobile games, “PlayerUnknown’s Battlegrounds”, has accrued a huge audience of some 50m Chinese gamers who play daily, but because of the monetisation freeze, Tencent cannot cash in.</w:t>
      </w:r>
    </w:p>
    <w:p w14:paraId="12A42B9A" w14:textId="77777777" w:rsidR="00ED2CA2" w:rsidRDefault="00ED2CA2" w:rsidP="00ED2CA2"/>
    <w:p w14:paraId="3F296CB7" w14:textId="77777777" w:rsidR="00ED2CA2" w:rsidRDefault="00ED2CA2" w:rsidP="00ED2CA2">
      <w:pPr>
        <w:rPr>
          <w:rFonts w:hint="eastAsia"/>
        </w:rPr>
      </w:pPr>
      <w:r>
        <w:rPr>
          <w:rFonts w:hint="eastAsia"/>
        </w:rPr>
        <w:t>腾讯此前发布的财报显示，在截至</w:t>
      </w:r>
      <w:r>
        <w:rPr>
          <w:rFonts w:hint="eastAsia"/>
        </w:rPr>
        <w:t>6</w:t>
      </w:r>
      <w:r>
        <w:rPr>
          <w:rFonts w:hint="eastAsia"/>
        </w:rPr>
        <w:t>月的三个月里出现了近</w:t>
      </w:r>
      <w:r>
        <w:rPr>
          <w:rFonts w:hint="eastAsia"/>
        </w:rPr>
        <w:t>13</w:t>
      </w:r>
      <w:r>
        <w:rPr>
          <w:rFonts w:hint="eastAsia"/>
        </w:rPr>
        <w:t>年来首次季度利润下滑。公司解释说，主要原因是监管部门延迟审批网络游戏，使得它无法就新游戏收费。虽然腾讯的业务范围已延伸至各种领域，包括网络贷款（微众银行）、保险（微保）和线下医疗诊所（企鹅医生）等，但仍有超过五分之二的收入来自游戏。它在手游上最新的大手笔投注是《绝地求生》，吸引了众多玩家——约</w:t>
      </w:r>
      <w:r>
        <w:rPr>
          <w:rFonts w:hint="eastAsia"/>
        </w:rPr>
        <w:t>5000</w:t>
      </w:r>
      <w:r>
        <w:rPr>
          <w:rFonts w:hint="eastAsia"/>
        </w:rPr>
        <w:t>万中国人每天必玩这款游戏，但因为收费受阻而无法变现。</w:t>
      </w:r>
    </w:p>
    <w:p w14:paraId="333C840B" w14:textId="77777777" w:rsidR="00ED2CA2" w:rsidRDefault="00ED2CA2" w:rsidP="00ED2CA2"/>
    <w:p w14:paraId="33A2727D" w14:textId="77777777" w:rsidR="00ED2CA2" w:rsidRDefault="00ED2CA2" w:rsidP="00ED2CA2"/>
    <w:p w14:paraId="7A0EECBD" w14:textId="77777777" w:rsidR="00ED2CA2" w:rsidRDefault="00ED2CA2" w:rsidP="00ED2CA2">
      <w:r>
        <w:t>The government suspension, which began in March without explanation, had been expected to ease in the autumn. Analysts now assume that Tencent will need to tough it out until the second half of 2019. Even once game approvals start up again, the government has said that their number will be limited. To allay Communist Party concerns about the mental and physical health of young gamers, Tencent is also having to curb gaming time and set up a system of user-identity checks.</w:t>
      </w:r>
    </w:p>
    <w:p w14:paraId="299D0BDE" w14:textId="77777777" w:rsidR="00ED2CA2" w:rsidRDefault="00ED2CA2" w:rsidP="00ED2CA2"/>
    <w:p w14:paraId="08DD0B35" w14:textId="77777777" w:rsidR="00ED2CA2" w:rsidRDefault="00ED2CA2" w:rsidP="00ED2CA2">
      <w:pPr>
        <w:rPr>
          <w:rFonts w:hint="eastAsia"/>
        </w:rPr>
      </w:pPr>
      <w:r>
        <w:rPr>
          <w:rFonts w:hint="eastAsia"/>
        </w:rPr>
        <w:t>今年</w:t>
      </w:r>
      <w:r>
        <w:rPr>
          <w:rFonts w:hint="eastAsia"/>
        </w:rPr>
        <w:t>3</w:t>
      </w:r>
      <w:r>
        <w:rPr>
          <w:rFonts w:hint="eastAsia"/>
        </w:rPr>
        <w:t>月，政府在未做解释的情况下暂停了网络游戏的审批，外界原本预计会在秋季解冻。现在，分析师认为腾讯将需要捱到</w:t>
      </w:r>
      <w:r>
        <w:rPr>
          <w:rFonts w:hint="eastAsia"/>
        </w:rPr>
        <w:t>2019</w:t>
      </w:r>
      <w:r>
        <w:rPr>
          <w:rFonts w:hint="eastAsia"/>
        </w:rPr>
        <w:t>年下半年。即使游戏审批重新启动，政府也已表示其数量将受限制。为了减轻共产党对游戏有损年轻玩家身心健康的担忧，腾讯还不得不对玩游戏的时间设限，并建立用户身份核查系统。</w:t>
      </w:r>
    </w:p>
    <w:p w14:paraId="2303B5A4" w14:textId="77777777" w:rsidR="00ED2CA2" w:rsidRDefault="00ED2CA2" w:rsidP="00ED2CA2"/>
    <w:p w14:paraId="605C0FB2" w14:textId="77777777" w:rsidR="00ED2CA2" w:rsidRDefault="00ED2CA2" w:rsidP="00ED2CA2">
      <w:r>
        <w:t>Capricious regulators may not be wholly to blame for the slowdown in online games, says Steve Chow of Agricultural Bank of China International (ABCI), a Chinese investment bank. Users may simply be spending less time on Tencent’s online entertainment, as other players eat into its market share. For its flagship game, “Honour of Kings”, for example, the average number of daily active users has dropped by a fifth in the past year or so, to 54m in September.</w:t>
      </w:r>
    </w:p>
    <w:p w14:paraId="46D30591" w14:textId="77777777" w:rsidR="00ED2CA2" w:rsidRDefault="00ED2CA2" w:rsidP="00ED2CA2"/>
    <w:p w14:paraId="288966B7" w14:textId="77777777" w:rsidR="00ED2CA2" w:rsidRDefault="00ED2CA2" w:rsidP="00ED2CA2">
      <w:pPr>
        <w:rPr>
          <w:rFonts w:hint="eastAsia"/>
        </w:rPr>
      </w:pPr>
      <w:r>
        <w:rPr>
          <w:rFonts w:hint="eastAsia"/>
        </w:rPr>
        <w:t>中国一家投资银行农银国际的周秀成认为，网络游戏业务放缓也许不能完全归咎于捉摸不定的监管机构。随着其他对手蚕食市场份额，用户可能本就已减少了花在腾讯在线游戏上的时间。例如，其王牌游戏《王者荣耀》的平均日活跃用户数量在约一年时间里减少了五分之一，</w:t>
      </w:r>
      <w:r>
        <w:rPr>
          <w:rFonts w:hint="eastAsia"/>
        </w:rPr>
        <w:t>9</w:t>
      </w:r>
      <w:r>
        <w:rPr>
          <w:rFonts w:hint="eastAsia"/>
        </w:rPr>
        <w:t>月份为</w:t>
      </w:r>
      <w:r>
        <w:rPr>
          <w:rFonts w:hint="eastAsia"/>
        </w:rPr>
        <w:t>5400</w:t>
      </w:r>
      <w:r>
        <w:rPr>
          <w:rFonts w:hint="eastAsia"/>
        </w:rPr>
        <w:t>万人。</w:t>
      </w:r>
    </w:p>
    <w:p w14:paraId="3A36488E" w14:textId="77777777" w:rsidR="00ED2CA2" w:rsidRDefault="00ED2CA2" w:rsidP="00ED2CA2"/>
    <w:p w14:paraId="4F8A53C4" w14:textId="77777777" w:rsidR="00ED2CA2" w:rsidRDefault="00ED2CA2" w:rsidP="00ED2CA2">
      <w:r>
        <w:t>For skittish investors, all this has concentrated minds on whether the giant can maintain its momentum as it enters its third decade. Most agree that gaming will remain an important part of the company, but not its chief driver of revenue growth.</w:t>
      </w:r>
    </w:p>
    <w:p w14:paraId="08BC5A6D" w14:textId="77777777" w:rsidR="00ED2CA2" w:rsidRDefault="00ED2CA2" w:rsidP="00ED2CA2"/>
    <w:p w14:paraId="3CE5C15E" w14:textId="77777777" w:rsidR="00ED2CA2" w:rsidRDefault="00ED2CA2" w:rsidP="00ED2CA2">
      <w:pPr>
        <w:rPr>
          <w:rFonts w:hint="eastAsia"/>
        </w:rPr>
      </w:pPr>
      <w:r>
        <w:rPr>
          <w:rFonts w:hint="eastAsia"/>
        </w:rPr>
        <w:t>对于紧张兮兮的投资者来说，这一切都让他们关注这家巨头在迈入第三个十年之际能否保持发展势头。大多数人都认为网络游戏仍将是腾讯的重要组成部分，但不会是其收入增长的主要来源。</w:t>
      </w:r>
    </w:p>
    <w:p w14:paraId="55380EB6" w14:textId="77777777" w:rsidR="00ED2CA2" w:rsidRDefault="00ED2CA2" w:rsidP="00ED2CA2"/>
    <w:p w14:paraId="6299349B" w14:textId="77777777" w:rsidR="00ED2CA2" w:rsidRDefault="00ED2CA2" w:rsidP="00ED2CA2">
      <w:r>
        <w:t>Two concerns are particularly acute. Because its games have done so well, Tencent has been lackadaisical in monetising other parts of its business. It has rightly been nervous about expanding advertising within WeChat, though the service sees unrivalled Chinese mobile traffic of over 1bn monthly active users. Last year Tencent took about one-tenth of total third-party spending on digital ads in China. But Baidu, China’s leading search engine, took 19% and Alibaba, a giant in e-commerce, drew in almost a third.</w:t>
      </w:r>
    </w:p>
    <w:p w14:paraId="2A840C01" w14:textId="77777777" w:rsidR="00ED2CA2" w:rsidRDefault="00ED2CA2" w:rsidP="00ED2CA2"/>
    <w:p w14:paraId="26CD5935" w14:textId="77777777" w:rsidR="00ED2CA2" w:rsidRDefault="00ED2CA2" w:rsidP="00ED2CA2">
      <w:pPr>
        <w:rPr>
          <w:rFonts w:hint="eastAsia"/>
        </w:rPr>
      </w:pPr>
      <w:r>
        <w:rPr>
          <w:rFonts w:hint="eastAsia"/>
        </w:rPr>
        <w:t>有两个问题尤其突出。由于游戏业务战绩彪炳，腾讯对于从其他业务上赚钱一直漫不经心。尽管微信在中国拥有超过</w:t>
      </w:r>
      <w:r>
        <w:rPr>
          <w:rFonts w:hint="eastAsia"/>
        </w:rPr>
        <w:t>10</w:t>
      </w:r>
      <w:r>
        <w:rPr>
          <w:rFonts w:hint="eastAsia"/>
        </w:rPr>
        <w:t>亿月活跃用户，移动访问流量无与伦比，但腾讯对于在微信平台上扩展广告一直有所顾虑——这是对的。去年，腾讯在中国第三方数字广告支出总额中占比为十分之一。中国最大的搜索引擎百度占</w:t>
      </w:r>
      <w:r>
        <w:rPr>
          <w:rFonts w:hint="eastAsia"/>
        </w:rPr>
        <w:t>19</w:t>
      </w:r>
      <w:r>
        <w:rPr>
          <w:rFonts w:hint="eastAsia"/>
        </w:rPr>
        <w:t>％，电子商务巨头阿里巴巴占了近三分之一。</w:t>
      </w:r>
    </w:p>
    <w:p w14:paraId="2EE40DBD" w14:textId="77777777" w:rsidR="00ED2CA2" w:rsidRDefault="00ED2CA2" w:rsidP="00ED2CA2"/>
    <w:p w14:paraId="7DEFCA12" w14:textId="77777777" w:rsidR="00ED2CA2" w:rsidRDefault="00ED2CA2" w:rsidP="00ED2CA2">
      <w:r>
        <w:lastRenderedPageBreak/>
        <w:t>A second worry is that crimped profits will make it harder for the firm to keep investing heavily in areas outside its core business. Tencent has been backing promising startups in a race with Alibaba to find new users and sources of growth, battling indirectly in areas as varied as food delivery and online education. In some, such as cloud computing, the pair compete directly. Although Tencent’s investors are supportive of this approach, Jerry Liu of UBS, a bank, says the wider tech sell-off stems from a recognition that China’s maturing internet sector is becoming “a zero-sum game”: dominant platforms are having to invest more to stay ahead and so their margins are shrinking.</w:t>
      </w:r>
    </w:p>
    <w:p w14:paraId="73282081" w14:textId="77777777" w:rsidR="00ED2CA2" w:rsidRDefault="00ED2CA2" w:rsidP="00ED2CA2"/>
    <w:p w14:paraId="6573DA64" w14:textId="77777777" w:rsidR="00ED2CA2" w:rsidRDefault="00ED2CA2" w:rsidP="00ED2CA2">
      <w:pPr>
        <w:rPr>
          <w:rFonts w:hint="eastAsia"/>
        </w:rPr>
      </w:pPr>
      <w:r>
        <w:rPr>
          <w:rFonts w:hint="eastAsia"/>
        </w:rPr>
        <w:t>第二个担忧是，利润下降将令腾讯更难继续在核心业务以外的领域大举投资。腾讯与阿里巴巴在发掘新用户和增长源上展开角逐，为此一直在支持有发展前景的创业公司。它们在餐饮外卖和在线教育等各种各样的领域间接较量，而在另一些领域如云计算，两者直接对撼。尽管腾讯的投资者支持这种做法，但瑞银的分析师刘杰表示，科技股近期普遍下跌，是因为投资者认识到中国日渐成熟的互联网行业正在变成一场“零和游戏”：主导平台为保持领先地位不得不投入更多资金，利润因此萎缩。</w:t>
      </w:r>
    </w:p>
    <w:p w14:paraId="288E0CF7" w14:textId="77777777" w:rsidR="00ED2CA2" w:rsidRDefault="00ED2CA2" w:rsidP="00ED2CA2"/>
    <w:p w14:paraId="6C942304" w14:textId="77777777" w:rsidR="00ED2CA2" w:rsidRDefault="00ED2CA2" w:rsidP="00ED2CA2">
      <w:r>
        <w:t>Tencent’s first internal-restructuring plan since 2012, announced in September, offers a clue to the company’s thinking. In it Tencent set out a long-term shift away from the consumer internet towards business services, marking “a new beginning for the company’s next 20 years”. It has set up a new unit for cloud and “smart” industries, combining all its on-demand software and online services for firms that seek to go digital. Pony Ma, Tencent’s boss, said the “main battlefield” for mobile internet is moving from consumers to companies.</w:t>
      </w:r>
    </w:p>
    <w:p w14:paraId="0A102EA4" w14:textId="77777777" w:rsidR="00ED2CA2" w:rsidRDefault="00ED2CA2" w:rsidP="00ED2CA2"/>
    <w:p w14:paraId="29DA097E" w14:textId="77777777" w:rsidR="00ED2CA2" w:rsidRDefault="00ED2CA2" w:rsidP="00ED2CA2">
      <w:pPr>
        <w:rPr>
          <w:rFonts w:hint="eastAsia"/>
        </w:rPr>
      </w:pPr>
      <w:r>
        <w:rPr>
          <w:rFonts w:hint="eastAsia"/>
        </w:rPr>
        <w:t>腾讯于</w:t>
      </w:r>
      <w:r>
        <w:rPr>
          <w:rFonts w:hint="eastAsia"/>
        </w:rPr>
        <w:t>9</w:t>
      </w:r>
      <w:r>
        <w:rPr>
          <w:rFonts w:hint="eastAsia"/>
        </w:rPr>
        <w:t>月宣布推出自</w:t>
      </w:r>
      <w:r>
        <w:rPr>
          <w:rFonts w:hint="eastAsia"/>
        </w:rPr>
        <w:t>2012</w:t>
      </w:r>
      <w:r>
        <w:rPr>
          <w:rFonts w:hint="eastAsia"/>
        </w:rPr>
        <w:t>年以来首个内部重组计划，从中可一窥其发展思路。腾讯在其中制定了从消费互联网向商业服务转移的长期目标，标志着“腾讯迈向下一个</w:t>
      </w:r>
      <w:r>
        <w:rPr>
          <w:rFonts w:hint="eastAsia"/>
        </w:rPr>
        <w:t>20</w:t>
      </w:r>
      <w:r>
        <w:rPr>
          <w:rFonts w:hint="eastAsia"/>
        </w:rPr>
        <w:t>年的新起点”。它新建了一个云与“智慧”产业部门，把所有针对企业的按需软件和在线服务整合起来，推动企业的数字化升级。腾讯的老板马化腾表示，移动互联网的“主战场”正在从消费者转向企业市场。</w:t>
      </w:r>
    </w:p>
    <w:p w14:paraId="2CAAFE4B" w14:textId="77777777" w:rsidR="00ED2CA2" w:rsidRDefault="00ED2CA2" w:rsidP="00ED2CA2"/>
    <w:p w14:paraId="36EA3CB8" w14:textId="77777777" w:rsidR="00ED2CA2" w:rsidRDefault="00ED2CA2" w:rsidP="00ED2CA2">
      <w:r>
        <w:t>Alibaba, born to bring businesses online through its virtual emporia, has a strong lead in this arena. Last year it took 45% of China’s fledgling cloud-computing market, worth 69bn yuan ($10bn), compared with 10% for Tencent, according to IDC, a research firm. Still, Tencent doubled revenue in cloud services in the second quarter compared with the same period last year. Earnings from “other businesses” (ie, payments and cloud) overtook those from its social networks for the first time.</w:t>
      </w:r>
    </w:p>
    <w:p w14:paraId="53281E88" w14:textId="77777777" w:rsidR="00ED2CA2" w:rsidRDefault="00ED2CA2" w:rsidP="00ED2CA2"/>
    <w:p w14:paraId="45283061" w14:textId="77777777" w:rsidR="00ED2CA2" w:rsidRDefault="00ED2CA2" w:rsidP="00ED2CA2">
      <w:pPr>
        <w:rPr>
          <w:rFonts w:hint="eastAsia"/>
        </w:rPr>
      </w:pPr>
      <w:r>
        <w:rPr>
          <w:rFonts w:hint="eastAsia"/>
        </w:rPr>
        <w:t>阿里巴巴自诞生之初就打造虚拟商城来让商家“上线”，它在这一领域具有强大的领先优势。根据研究公司</w:t>
      </w:r>
      <w:r>
        <w:rPr>
          <w:rFonts w:hint="eastAsia"/>
        </w:rPr>
        <w:t>IDC</w:t>
      </w:r>
      <w:r>
        <w:rPr>
          <w:rFonts w:hint="eastAsia"/>
        </w:rPr>
        <w:t>的数据，去年阿里巴巴在中国价值</w:t>
      </w:r>
      <w:r>
        <w:rPr>
          <w:rFonts w:hint="eastAsia"/>
        </w:rPr>
        <w:t>690</w:t>
      </w:r>
      <w:r>
        <w:rPr>
          <w:rFonts w:hint="eastAsia"/>
        </w:rPr>
        <w:t>亿元的新兴云计算市场中占据了</w:t>
      </w:r>
      <w:r>
        <w:rPr>
          <w:rFonts w:hint="eastAsia"/>
        </w:rPr>
        <w:t>45</w:t>
      </w:r>
      <w:r>
        <w:rPr>
          <w:rFonts w:hint="eastAsia"/>
        </w:rPr>
        <w:t>％的份额，腾讯占</w:t>
      </w:r>
      <w:r>
        <w:rPr>
          <w:rFonts w:hint="eastAsia"/>
        </w:rPr>
        <w:t>10</w:t>
      </w:r>
      <w:r>
        <w:rPr>
          <w:rFonts w:hint="eastAsia"/>
        </w:rPr>
        <w:t>％。尽管如此，与去年同期相比，腾讯在今年二季度的云服务收入翻了一番，来自“其他业务”（即支付和云计算）的收入首次超过了来自社交网络业务的收入。</w:t>
      </w:r>
    </w:p>
    <w:p w14:paraId="31D4E570" w14:textId="77777777" w:rsidR="00ED2CA2" w:rsidRDefault="00ED2CA2" w:rsidP="00ED2CA2"/>
    <w:p w14:paraId="4F72B841" w14:textId="77777777" w:rsidR="00ED2CA2" w:rsidRDefault="00ED2CA2" w:rsidP="00ED2CA2">
      <w:r>
        <w:t>Mr Chow reckons that Alibaba and Tencent can both create large businesses in cloud computing since the market has lots of room to grow. And Tencent boasts powerful assets. WeChat is on over four in every five Chinese smartphones, so offers a massive market for firms. Last year it introduced a cloud-based platform that allows companies to offer services to users in WeChat via “mini programs” (ie, tiny apps). There are more than 1m mini programs, used by over 200m people every day.</w:t>
      </w:r>
    </w:p>
    <w:p w14:paraId="7F1362C9" w14:textId="77777777" w:rsidR="00ED2CA2" w:rsidRDefault="00ED2CA2" w:rsidP="00ED2CA2"/>
    <w:p w14:paraId="25C1BCAC" w14:textId="77777777" w:rsidR="00ED2CA2" w:rsidRDefault="00ED2CA2" w:rsidP="00ED2CA2">
      <w:pPr>
        <w:rPr>
          <w:rFonts w:hint="eastAsia"/>
        </w:rPr>
      </w:pPr>
      <w:r>
        <w:rPr>
          <w:rFonts w:hint="eastAsia"/>
        </w:rPr>
        <w:t>周秀成认为阿里巴巴和腾讯都可以在云计算领域大力扩展业务，因为这个市场有很大的发展空间。而腾讯拥有强大的资产。中国超过五分之四的智能手机都安装了微信，这为企业提供了一个巨大的市场。去年，腾讯推出了一个基于云的平台，能让企业通过“小程序”（即微型应用）为微信用户提供服务。现在已有超过</w:t>
      </w:r>
      <w:r>
        <w:rPr>
          <w:rFonts w:hint="eastAsia"/>
        </w:rPr>
        <w:t>100</w:t>
      </w:r>
      <w:r>
        <w:rPr>
          <w:rFonts w:hint="eastAsia"/>
        </w:rPr>
        <w:t>万个微信小程序，每天有超过两亿人使用。</w:t>
      </w:r>
    </w:p>
    <w:p w14:paraId="146FCB82" w14:textId="77777777" w:rsidR="00ED2CA2" w:rsidRDefault="00ED2CA2" w:rsidP="00ED2CA2"/>
    <w:p w14:paraId="1FDEF679" w14:textId="77777777" w:rsidR="00ED2CA2" w:rsidRDefault="00ED2CA2" w:rsidP="00ED2CA2">
      <w:r>
        <w:t xml:space="preserve">For now, however, its revenue from such mini programs and other built-in services is still “close to zero”, notes David Dai of Sanford C. Bernstein, a research firm. Meanwhile rivals have introduced their own offerings of mini programs. Among them </w:t>
      </w:r>
      <w:r>
        <w:lastRenderedPageBreak/>
        <w:t>is Bytedance, a newish giant that has young Chinese hooked on its flawlessly addictive video and news offerings, curated with artificial-intelligence technology. It is a thorn in Tencent’s side.</w:t>
      </w:r>
    </w:p>
    <w:p w14:paraId="47A234EE" w14:textId="77777777" w:rsidR="00ED2CA2" w:rsidRDefault="00ED2CA2" w:rsidP="00ED2CA2"/>
    <w:p w14:paraId="34D57869" w14:textId="77777777" w:rsidR="00ED2CA2" w:rsidRDefault="00ED2CA2" w:rsidP="00ED2CA2">
      <w:pPr>
        <w:rPr>
          <w:rFonts w:hint="eastAsia"/>
        </w:rPr>
      </w:pPr>
      <w:r>
        <w:rPr>
          <w:rFonts w:hint="eastAsia"/>
        </w:rPr>
        <w:t>然而，研究公司盛博的戴昊指出，目前来自这些小程序和其他内置服务的收入仍旧“接近于零”。与此同时，竞争对手也推出了自己的小程序，其中包括互联网新晋巨头字节跳动。该公司借助人工智能技术打造出让人欲罢不能的视频和新闻服务，让中国的年轻人爱不释手。这让腾讯有如芒刺在背。</w:t>
      </w:r>
    </w:p>
    <w:p w14:paraId="7C7927D6" w14:textId="77777777" w:rsidR="00ED2CA2" w:rsidRDefault="00ED2CA2" w:rsidP="00ED2CA2"/>
    <w:p w14:paraId="4EFA38D3" w14:textId="77777777" w:rsidR="00ED2CA2" w:rsidRDefault="00ED2CA2" w:rsidP="00ED2CA2">
      <w:r>
        <w:t>In particular, the way in which Bytedance is capturing very young users, as well as young talent, makes Tencent look increasingly grizzled. To increase its appeal to youngsters, Tencent in April revived a short-video app it had shut down, called Weishi, and made it a near-copy of Bytedance’s wildly popular Douyin app.</w:t>
      </w:r>
    </w:p>
    <w:p w14:paraId="7062C8B2" w14:textId="77777777" w:rsidR="00ED2CA2" w:rsidRDefault="00ED2CA2" w:rsidP="00ED2CA2"/>
    <w:p w14:paraId="18BA50E6" w14:textId="77777777" w:rsidR="00ED2CA2" w:rsidRDefault="00ED2CA2" w:rsidP="00ED2CA2">
      <w:pPr>
        <w:rPr>
          <w:rFonts w:hint="eastAsia"/>
        </w:rPr>
      </w:pPr>
      <w:r>
        <w:rPr>
          <w:rFonts w:hint="eastAsia"/>
        </w:rPr>
        <w:t>尤其叫人难耐的是，字节跳动吸引青少年用户和年轻人才的方式让腾讯愈显老态。为了增强对青少年的吸引力，腾讯在</w:t>
      </w:r>
      <w:r>
        <w:rPr>
          <w:rFonts w:hint="eastAsia"/>
        </w:rPr>
        <w:t>4</w:t>
      </w:r>
      <w:r>
        <w:rPr>
          <w:rFonts w:hint="eastAsia"/>
        </w:rPr>
        <w:t>月重启了之前已关闭的短视频应用“微视”，而且几乎将它打造成字节跳动的爆红应用“抖音”的翻版。</w:t>
      </w:r>
    </w:p>
    <w:p w14:paraId="3EBE4153" w14:textId="77777777" w:rsidR="00ED2CA2" w:rsidRDefault="00ED2CA2" w:rsidP="00ED2CA2"/>
    <w:p w14:paraId="23DCE8B7" w14:textId="77777777" w:rsidR="00ED2CA2" w:rsidRDefault="00ED2CA2" w:rsidP="00ED2CA2">
      <w:r>
        <w:t>Pan Luan, a former tech journalist who published a widely-read essay in May contending that Tencent had “no dream”, says the giant looks lumbering at times because “its whole structure is ageing”. Young staff say they have few channels for promotion to decision-making positions, says Mr Pan, and few opportunities to build sparky products, as Tencent spends on stakes in other companies. A young Tencent employee who left to work for a newer tech firm says that pay at firms like Bytedance and Kuaishou, a short-video app (in which Tencent has a stake), is “in another band”, and that they feel more like foreign startups.</w:t>
      </w:r>
    </w:p>
    <w:p w14:paraId="6CD88CF8" w14:textId="77777777" w:rsidR="00ED2CA2" w:rsidRDefault="00ED2CA2" w:rsidP="00ED2CA2"/>
    <w:p w14:paraId="4AA4F3CA" w14:textId="77777777" w:rsidR="00ED2CA2" w:rsidRDefault="00ED2CA2" w:rsidP="00ED2CA2">
      <w:pPr>
        <w:rPr>
          <w:rFonts w:hint="eastAsia"/>
        </w:rPr>
      </w:pPr>
      <w:r>
        <w:rPr>
          <w:rFonts w:hint="eastAsia"/>
        </w:rPr>
        <w:t>前科技新闻记者潘乱在</w:t>
      </w:r>
      <w:r>
        <w:rPr>
          <w:rFonts w:hint="eastAsia"/>
        </w:rPr>
        <w:t>5</w:t>
      </w:r>
      <w:r>
        <w:rPr>
          <w:rFonts w:hint="eastAsia"/>
        </w:rPr>
        <w:t>月发表了一篇广为流传的文章，称腾讯“没有梦想”。他说这家巨头有时看来迟缓笨拙，因为它的整个组织架构老化。潘乱提到，年轻员工表示几乎没有晋升到决策职位的通道，而随着腾讯大量投资入股其他公司，他们打造亮眼新产品的机会也不多。一名离职去了一家新科技公司的年轻人表示，像字节跳动和短视频应用“快手”（腾讯持有股份）这类公司的薪资水平在“另一梯队”，而且氛围更像国外的创业公司。</w:t>
      </w:r>
    </w:p>
    <w:p w14:paraId="3529633A" w14:textId="77777777" w:rsidR="00ED2CA2" w:rsidRDefault="00ED2CA2" w:rsidP="00ED2CA2"/>
    <w:p w14:paraId="0FD06F8E" w14:textId="77777777" w:rsidR="00ED2CA2" w:rsidRDefault="00ED2CA2" w:rsidP="00ED2CA2">
      <w:r>
        <w:t>Tencent’s outsize influence in China’s online world is ballast that should steady it as it targets business customers. For sheer scale, WeChat seems likely to hold its own. It has given Tencent a powerful distribution channel for its own games, and has allowed it to stymie new rival products, including Douyin, by blocking them from its platform. But the giant is under pressure, and seems to know it. “We have to stay awake,” urged its president, Martin Lau, last month. Such introspection is necessary. Mr Chow says it was thought until this year that “Tencent could win every battle”. With more formidable competitors on the scene, the company will need to pick its fights more carefully.</w:t>
      </w:r>
    </w:p>
    <w:p w14:paraId="4A545900" w14:textId="77777777" w:rsidR="00ED2CA2" w:rsidRDefault="00ED2CA2" w:rsidP="00ED2CA2"/>
    <w:p w14:paraId="20E73A9B" w14:textId="77777777" w:rsidR="00ED2CA2" w:rsidRDefault="00ED2CA2" w:rsidP="00ED2CA2">
      <w:pPr>
        <w:rPr>
          <w:rFonts w:hint="eastAsia"/>
        </w:rPr>
      </w:pPr>
      <w:r>
        <w:rPr>
          <w:rFonts w:hint="eastAsia"/>
        </w:rPr>
        <w:t>腾讯在中国网络世界中的巨大影响力犹如压舱石，应该会让它在转向商业客户时保持稳定。微信以其规模之大似乎就足以稳住阵脚。它为腾讯自家的游戏提供了强大的发行渠道，还可以在自家平台上封杀新的竞争产品，包括抖音，从而打压它们。但巨人正在承受压力，而且它自己似乎也清楚这一点。“我们需要时刻保持清醒。”上个月腾讯总裁刘炽平催促道。这种自省是必要的。周秀成说，直到今年以前，这家公司还认为“腾讯可以百战百胜”。随着更多强大的竞争对手粉墨登场，腾讯需要更谨慎地选择自己的发力点。</w:t>
      </w:r>
    </w:p>
    <w:p w14:paraId="740D9B86" w14:textId="77777777" w:rsidR="00ED2CA2" w:rsidRDefault="00ED2CA2" w:rsidP="00ED2CA2">
      <w:pPr>
        <w:pStyle w:val="1"/>
      </w:pPr>
      <w:r>
        <w:t>Chaguan: Respecting their elders</w:t>
      </w:r>
    </w:p>
    <w:p w14:paraId="49144DC7" w14:textId="77777777" w:rsidR="00ED2CA2" w:rsidRDefault="00ED2CA2" w:rsidP="00ED2CA2">
      <w:r>
        <w:t>Japan’s expertise in old-age care becomes a source of soft power in China</w:t>
      </w:r>
    </w:p>
    <w:p w14:paraId="2AF8ACED" w14:textId="77777777" w:rsidR="00ED2CA2" w:rsidRDefault="00ED2CA2" w:rsidP="00ED2CA2">
      <w:pPr>
        <w:rPr>
          <w:rFonts w:hint="eastAsia"/>
        </w:rPr>
      </w:pPr>
      <w:r>
        <w:rPr>
          <w:rFonts w:hint="eastAsia"/>
        </w:rPr>
        <w:t>茶馆：及人之老</w:t>
      </w:r>
    </w:p>
    <w:p w14:paraId="210ECD93" w14:textId="77777777" w:rsidR="00ED2CA2" w:rsidRDefault="00ED2CA2" w:rsidP="00ED2CA2">
      <w:pPr>
        <w:rPr>
          <w:rFonts w:hint="eastAsia"/>
        </w:rPr>
      </w:pPr>
      <w:r>
        <w:rPr>
          <w:rFonts w:hint="eastAsia"/>
        </w:rPr>
        <w:t>日本在老年照护方面的专业技能助其在中国展现软实力</w:t>
      </w:r>
    </w:p>
    <w:p w14:paraId="4FF15333" w14:textId="77777777" w:rsidR="00ED2CA2" w:rsidRDefault="00ED2CA2" w:rsidP="00ED2CA2">
      <w:r>
        <w:t xml:space="preserve">20181110 china </w:t>
      </w:r>
      <w:r>
        <w:rPr>
          <w:rFonts w:ascii="Segoe UI Emoji" w:hAnsi="Segoe UI Emoji" w:cs="Segoe UI Emoji"/>
        </w:rPr>
        <w:t>🇬🇧</w:t>
      </w:r>
      <w:r>
        <w:t xml:space="preserve"> English Version</w:t>
      </w:r>
    </w:p>
    <w:p w14:paraId="0778FBD4" w14:textId="77777777" w:rsidR="00ED2CA2" w:rsidRDefault="00ED2CA2" w:rsidP="00ED2CA2"/>
    <w:p w14:paraId="4761B880" w14:textId="77777777" w:rsidR="00ED2CA2" w:rsidRDefault="00ED2CA2" w:rsidP="00ED2CA2">
      <w:r>
        <w:lastRenderedPageBreak/>
        <w:t>AMID THE stress and sadness of choosing an old-age home for her husband, it took Li Wangke, a retired academic, a while to realise why one facility was so good at reawakening his playful, chatty side. She had visited other homes that had fine food and lavish amenities, reflecting the affluence of the couple’s southern Chinese home town, Guangzhou. But one newly opened home stood out for easing—at least somewhat—the symptoms of the disease ravaging his brain. Rather than pampering her 83-year-old husband, its staff assessed his rare neuro-degenerative illness, then with warmth and firmness pushed him to do as much for himself as possible. They cajoled him to talk, exercise and even play ping-pong. He seems a “different person”, says Ms Li.</w:t>
      </w:r>
    </w:p>
    <w:p w14:paraId="0AEFE118" w14:textId="77777777" w:rsidR="00ED2CA2" w:rsidRDefault="00ED2CA2" w:rsidP="00ED2CA2"/>
    <w:p w14:paraId="2F9AF9FC" w14:textId="77777777" w:rsidR="00ED2CA2" w:rsidRDefault="00ED2CA2" w:rsidP="00ED2CA2">
      <w:pPr>
        <w:rPr>
          <w:rFonts w:hint="eastAsia"/>
        </w:rPr>
      </w:pPr>
      <w:r>
        <w:rPr>
          <w:rFonts w:hint="eastAsia"/>
        </w:rPr>
        <w:t>在为丈夫挑选养老院的过程中，退休高校教师李望珂（</w:t>
      </w:r>
      <w:r>
        <w:rPr>
          <w:rFonts w:hint="eastAsia"/>
        </w:rPr>
        <w:t>Li Wangke</w:t>
      </w:r>
      <w:r>
        <w:rPr>
          <w:rFonts w:hint="eastAsia"/>
        </w:rPr>
        <w:t>，音译）被压力和悲伤笼罩。过了好一会儿她才明白过来，为什么其中一家养老院特别能唤起老伴活泼、爱说笑的一面。她也去看过其他地方，它们伙食好、设施豪华，把两人的家乡广州的富庶展露无遗。但这家新开的养老院却与众不同，因为它缓解了（至少是稍微缓解了）大脑严重受损的丈夫的病情。这里的员工并不为她</w:t>
      </w:r>
      <w:r>
        <w:rPr>
          <w:rFonts w:hint="eastAsia"/>
        </w:rPr>
        <w:t>83</w:t>
      </w:r>
      <w:r>
        <w:rPr>
          <w:rFonts w:hint="eastAsia"/>
        </w:rPr>
        <w:t>岁的丈夫代劳一切，而是先对他罕见的神经退行性疾病做评估，然后温和而坚定地鼓励他尽量自己动手。他们哄着他说话、锻炼，甚至还打乒乓球。李女士说，他看上去像“变了一个人”。</w:t>
      </w:r>
    </w:p>
    <w:p w14:paraId="67750F16" w14:textId="77777777" w:rsidR="00ED2CA2" w:rsidRDefault="00ED2CA2" w:rsidP="00ED2CA2"/>
    <w:p w14:paraId="10D0B755" w14:textId="77777777" w:rsidR="00ED2CA2" w:rsidRDefault="00ED2CA2" w:rsidP="00ED2CA2">
      <w:r>
        <w:t>After several visits she discovered that the home’s methods had been imported from Japan, a former wartime foe that older Chinese are commonly thought to detest. Her husband, also a retired academic, moved in full-time in late October. “It’s from here that I learned that Japan takes really good care of its elderly,” she says.</w:t>
      </w:r>
    </w:p>
    <w:p w14:paraId="3215E06B" w14:textId="77777777" w:rsidR="00ED2CA2" w:rsidRDefault="00ED2CA2" w:rsidP="00ED2CA2"/>
    <w:p w14:paraId="0C4F269E" w14:textId="77777777" w:rsidR="00ED2CA2" w:rsidRDefault="00ED2CA2" w:rsidP="00ED2CA2">
      <w:pPr>
        <w:rPr>
          <w:rFonts w:hint="eastAsia"/>
        </w:rPr>
      </w:pPr>
      <w:r>
        <w:rPr>
          <w:rFonts w:hint="eastAsia"/>
        </w:rPr>
        <w:t>去过几次之后，她发现这家养老院的照护方法是从日本引进的。因为战争年代留下的宿怨，一般认为老一辈中国人都痛恨日本。去年</w:t>
      </w:r>
      <w:r>
        <w:rPr>
          <w:rFonts w:hint="eastAsia"/>
        </w:rPr>
        <w:t>10</w:t>
      </w:r>
      <w:r>
        <w:rPr>
          <w:rFonts w:hint="eastAsia"/>
        </w:rPr>
        <w:t>月底，同为退休高校教师的丈夫全天住进了那里。“在这儿我了解到，日本真是把老年人照顾得很好。”她说。</w:t>
      </w:r>
    </w:p>
    <w:p w14:paraId="53892249" w14:textId="77777777" w:rsidR="00ED2CA2" w:rsidRDefault="00ED2CA2" w:rsidP="00ED2CA2"/>
    <w:p w14:paraId="4EF52EC6" w14:textId="77777777" w:rsidR="00ED2CA2" w:rsidRDefault="00ED2CA2" w:rsidP="00ED2CA2">
      <w:r>
        <w:t>The home is a joint venture between a Chinese state-owned investor and Medical Care Service (MCS), Japan’s largest operator of dementia-care homes. MCS opened its first Chinese facility in Nantong, a city near Shanghai, in 2014. A third opened in the northern port of Tianjin last month. It has plans for more in Beijing, Xi’an and even in Nanjing, the site of a Japanese wartime massacre, memories of which plague the relationship to this day.</w:t>
      </w:r>
    </w:p>
    <w:p w14:paraId="2F103D1E" w14:textId="77777777" w:rsidR="00ED2CA2" w:rsidRDefault="00ED2CA2" w:rsidP="00ED2CA2"/>
    <w:p w14:paraId="1D0583EA" w14:textId="77777777" w:rsidR="00ED2CA2" w:rsidRDefault="00ED2CA2" w:rsidP="00ED2CA2">
      <w:pPr>
        <w:rPr>
          <w:rFonts w:hint="eastAsia"/>
        </w:rPr>
      </w:pPr>
      <w:r>
        <w:rPr>
          <w:rFonts w:hint="eastAsia"/>
        </w:rPr>
        <w:t>这家养老院由中国的一家国有投资机构和日本最大的老年痴呆护理院运营商——美邸养老服务公司（</w:t>
      </w:r>
      <w:r>
        <w:rPr>
          <w:rFonts w:hint="eastAsia"/>
        </w:rPr>
        <w:t>MCS</w:t>
      </w:r>
      <w:r>
        <w:rPr>
          <w:rFonts w:hint="eastAsia"/>
        </w:rPr>
        <w:t>）——合办。美邸于</w:t>
      </w:r>
      <w:r>
        <w:rPr>
          <w:rFonts w:hint="eastAsia"/>
        </w:rPr>
        <w:t>2014</w:t>
      </w:r>
      <w:r>
        <w:rPr>
          <w:rFonts w:hint="eastAsia"/>
        </w:rPr>
        <w:t>年在南通开设了它在中国的首个护理院，今年</w:t>
      </w:r>
      <w:r>
        <w:rPr>
          <w:rFonts w:hint="eastAsia"/>
        </w:rPr>
        <w:t>10</w:t>
      </w:r>
      <w:r>
        <w:rPr>
          <w:rFonts w:hint="eastAsia"/>
        </w:rPr>
        <w:t>月在天津开设了第三家。它还计划扩展到北京、西安，甚至南京（南京大屠杀的记忆至今仍深深影响着两国关系）。</w:t>
      </w:r>
    </w:p>
    <w:p w14:paraId="77A25D94" w14:textId="77777777" w:rsidR="00ED2CA2" w:rsidRDefault="00ED2CA2" w:rsidP="00ED2CA2"/>
    <w:p w14:paraId="2AECF219" w14:textId="77777777" w:rsidR="00ED2CA2" w:rsidRDefault="00ED2CA2" w:rsidP="00ED2CA2">
      <w:r>
        <w:t>China’s needs are vast. Degenerative brain diseases are too often confused with mental illness. Sufferers are shut away in family homes with unskilled helpers, typically migrant women from the countryside. Some families share guilty tales of sending relatives to psychiatric wards, where they are strapped to beds and fed pills. More than 10m Chinese are estimated to have some form of dementia. “That is a big, almost frightening number,” says Akira Wate, the general manager of MCS’s home in Guangzhou.</w:t>
      </w:r>
    </w:p>
    <w:p w14:paraId="5F108252" w14:textId="77777777" w:rsidR="00ED2CA2" w:rsidRDefault="00ED2CA2" w:rsidP="00ED2CA2"/>
    <w:p w14:paraId="17646A72" w14:textId="77777777" w:rsidR="00ED2CA2" w:rsidRDefault="00ED2CA2" w:rsidP="00ED2CA2">
      <w:pPr>
        <w:rPr>
          <w:rFonts w:hint="eastAsia"/>
        </w:rPr>
      </w:pPr>
      <w:r>
        <w:rPr>
          <w:rFonts w:hint="eastAsia"/>
        </w:rPr>
        <w:t>中国的需求巨大。脑部退行性疾病常被误认为精神病。患者被关在家里，由基本上来自农村、未经护理培训的外来务工妇女照顾。一些家庭讲述了把亲人送进精神病院、目睹他们被绑在床上和强喂药片的经历，深感内疚。估计有超过</w:t>
      </w:r>
      <w:r>
        <w:rPr>
          <w:rFonts w:hint="eastAsia"/>
        </w:rPr>
        <w:t>1000</w:t>
      </w:r>
      <w:r>
        <w:rPr>
          <w:rFonts w:hint="eastAsia"/>
        </w:rPr>
        <w:t>万中国人患有某种类型的痴呆症。“这是一个大到简直吓人的数字。”在美邸的广州养老院担任总经理的和手明（</w:t>
      </w:r>
      <w:r>
        <w:rPr>
          <w:rFonts w:hint="eastAsia"/>
        </w:rPr>
        <w:t>Akira Wate</w:t>
      </w:r>
      <w:r>
        <w:rPr>
          <w:rFonts w:hint="eastAsia"/>
        </w:rPr>
        <w:t>）说。</w:t>
      </w:r>
    </w:p>
    <w:p w14:paraId="0254450D" w14:textId="77777777" w:rsidR="00ED2CA2" w:rsidRDefault="00ED2CA2" w:rsidP="00ED2CA2"/>
    <w:p w14:paraId="75E9A896" w14:textId="77777777" w:rsidR="00ED2CA2" w:rsidRDefault="00ED2CA2" w:rsidP="00ED2CA2">
      <w:r>
        <w:t xml:space="preserve">By 2030 China is projected to have 23m dementia sufferers—almost the population of Australia. During a visit to China last month by Shinzo Abe, Japan’s prime minister, the two governments named old-age care as an area for co-operation. China and Japan are trying to edge closer in these stormy, Trumpian times. One bond involves demographics. With almost one in </w:t>
      </w:r>
      <w:r>
        <w:lastRenderedPageBreak/>
        <w:t>nine citizens over 65, China is at the point on the ageing curve that Japan hit in 1987. It has a lot to learn from its Asian rival’s experience.</w:t>
      </w:r>
    </w:p>
    <w:p w14:paraId="1FF56A6C" w14:textId="77777777" w:rsidR="00ED2CA2" w:rsidRDefault="00ED2CA2" w:rsidP="00ED2CA2"/>
    <w:p w14:paraId="2500793E" w14:textId="77777777" w:rsidR="00ED2CA2" w:rsidRDefault="00ED2CA2" w:rsidP="00ED2CA2">
      <w:pPr>
        <w:rPr>
          <w:rFonts w:hint="eastAsia"/>
        </w:rPr>
      </w:pPr>
      <w:r>
        <w:rPr>
          <w:rFonts w:hint="eastAsia"/>
        </w:rPr>
        <w:t>预计到</w:t>
      </w:r>
      <w:r>
        <w:rPr>
          <w:rFonts w:hint="eastAsia"/>
        </w:rPr>
        <w:t>2030</w:t>
      </w:r>
      <w:r>
        <w:rPr>
          <w:rFonts w:hint="eastAsia"/>
        </w:rPr>
        <w:t>年中国将有</w:t>
      </w:r>
      <w:r>
        <w:rPr>
          <w:rFonts w:hint="eastAsia"/>
        </w:rPr>
        <w:t>2300</w:t>
      </w:r>
      <w:r>
        <w:rPr>
          <w:rFonts w:hint="eastAsia"/>
        </w:rPr>
        <w:t>万名痴呆症患者——几乎相当于澳大利亚的总人口。</w:t>
      </w:r>
      <w:r>
        <w:rPr>
          <w:rFonts w:hint="eastAsia"/>
        </w:rPr>
        <w:t>10</w:t>
      </w:r>
      <w:r>
        <w:rPr>
          <w:rFonts w:hint="eastAsia"/>
        </w:rPr>
        <w:t>月日本首相安倍晋三访华时，两国政府指出可在养老领域开展合作。在眼下特朗普掀风作浪的时期，中国和日本正尝试拉近彼此的距离。其中一个纽带关乎人口构成。中国</w:t>
      </w:r>
      <w:r>
        <w:rPr>
          <w:rFonts w:hint="eastAsia"/>
        </w:rPr>
        <w:t>65</w:t>
      </w:r>
      <w:r>
        <w:rPr>
          <w:rFonts w:hint="eastAsia"/>
        </w:rPr>
        <w:t>岁以上人口几乎占到九分之一，如今，中国在老龄化曲线上处在日本在</w:t>
      </w:r>
      <w:r>
        <w:rPr>
          <w:rFonts w:hint="eastAsia"/>
        </w:rPr>
        <w:t>1987</w:t>
      </w:r>
      <w:r>
        <w:rPr>
          <w:rFonts w:hint="eastAsia"/>
        </w:rPr>
        <w:t>年达到的位置。中国能从这个亚洲对手的过往学到很多经验。</w:t>
      </w:r>
    </w:p>
    <w:p w14:paraId="1E38085B" w14:textId="77777777" w:rsidR="00ED2CA2" w:rsidRDefault="00ED2CA2" w:rsidP="00ED2CA2"/>
    <w:p w14:paraId="66A553D0" w14:textId="77777777" w:rsidR="00ED2CA2" w:rsidRDefault="00ED2CA2" w:rsidP="00ED2CA2">
      <w:r>
        <w:t>Chinese old folk and Japanese care-home operators have discovered revealing things about each other. MCS was full of confidence when it opened its 106-bed home in Nantong. Half a year later, just six beds were filled. For Asian neighbours that revere the old, China and Japan turn out to differ—a lot. Notably, China is an exceptionally low-trust society. But bonds of family duty are stronger than in Japan, say MCS’s bosses, noting the frequency of visits and the solicitude of residents’ children.</w:t>
      </w:r>
    </w:p>
    <w:p w14:paraId="6F8D3AB6" w14:textId="77777777" w:rsidR="00ED2CA2" w:rsidRDefault="00ED2CA2" w:rsidP="00ED2CA2"/>
    <w:p w14:paraId="18124464" w14:textId="77777777" w:rsidR="00ED2CA2" w:rsidRDefault="00ED2CA2" w:rsidP="00ED2CA2">
      <w:pPr>
        <w:rPr>
          <w:rFonts w:hint="eastAsia"/>
        </w:rPr>
      </w:pPr>
      <w:r>
        <w:rPr>
          <w:rFonts w:hint="eastAsia"/>
        </w:rPr>
        <w:t>中国的老人和日本的养老院运营者都对彼此有了新的认识。美邸开在南通的护理院有</w:t>
      </w:r>
      <w:r>
        <w:rPr>
          <w:rFonts w:hint="eastAsia"/>
        </w:rPr>
        <w:t>106</w:t>
      </w:r>
      <w:r>
        <w:rPr>
          <w:rFonts w:hint="eastAsia"/>
        </w:rPr>
        <w:t>张床位，刚开业时它信心满满。半年后，只有六张床位睡了人。虽然两个亚洲邻国都敬老尊老，中国和日本实则差异很大。突出的一点是，中国是个信任度极低的社会。但美邸的老板们在看到子女们探望父母的频率和对父母的关切后认为，在中国，家庭责任的羁绊要比日本更深。</w:t>
      </w:r>
    </w:p>
    <w:p w14:paraId="0FD675F1" w14:textId="77777777" w:rsidR="00ED2CA2" w:rsidRDefault="00ED2CA2" w:rsidP="00ED2CA2"/>
    <w:p w14:paraId="31774836" w14:textId="77777777" w:rsidR="00ED2CA2" w:rsidRDefault="00ED2CA2" w:rsidP="00ED2CA2">
      <w:r>
        <w:t>In orderly Japan, entering a home is straightforward, says Mr Wate. An older person shows signs of dementia, facilities are recommended, their child might visit one, admission follows. In China, suspicion is the starting-point, with the domestic news full of stories of fatal fires or bullying at nursing homes. Unprompted, Ms Li relates how her daughter, a banker, warned her against taking private firms’ promises at face value.</w:t>
      </w:r>
    </w:p>
    <w:p w14:paraId="481A1928" w14:textId="77777777" w:rsidR="00ED2CA2" w:rsidRDefault="00ED2CA2" w:rsidP="00ED2CA2"/>
    <w:p w14:paraId="2C43EFB2" w14:textId="77777777" w:rsidR="00ED2CA2" w:rsidRDefault="00ED2CA2" w:rsidP="00ED2CA2">
      <w:pPr>
        <w:rPr>
          <w:rFonts w:hint="eastAsia"/>
        </w:rPr>
      </w:pPr>
      <w:r>
        <w:rPr>
          <w:rFonts w:hint="eastAsia"/>
        </w:rPr>
        <w:t>和手明说，在秩序井然的日本，入住一家养老院很简单。老年人显现出痴呆症状后，会有人给老人及其家人推荐养老院，子女们可能会挑一家前往看看，然后院方办理接收。在中国，人们一上来就先怀疑，毕竟国内新闻充斥着养老院失火致死或虐待老人的报道。李女士就主动提到，她在银行担任要职的女儿提醒过她，对于私营企业说的话不能只听表面。</w:t>
      </w:r>
    </w:p>
    <w:p w14:paraId="454F432D" w14:textId="77777777" w:rsidR="00ED2CA2" w:rsidRDefault="00ED2CA2" w:rsidP="00ED2CA2"/>
    <w:p w14:paraId="0CD0E214" w14:textId="77777777" w:rsidR="00ED2CA2" w:rsidRDefault="00ED2CA2" w:rsidP="00ED2CA2">
      <w:r>
        <w:t>Chinese customers worry constantly about being ripped off. When it entered China, MCS set its prices high and built single-bed rooms to Japanese standards, offering the privacy and calm that pensioners in Japan demand. But Chinese clients wanted company and the lively din known as renao, relates Grace Meng, MCS’s boss in China. They questioned the emphasis on doing things for themselves, grumbling that, “I paid money, so you have to do everything for me,” Ms Meng says. Her firm changed its model, building shared rooms, lowering prices and offering day rates to demonstrate its methods. The home in Nantong is now profitable.</w:t>
      </w:r>
    </w:p>
    <w:p w14:paraId="447DCCBE" w14:textId="77777777" w:rsidR="00ED2CA2" w:rsidRDefault="00ED2CA2" w:rsidP="00ED2CA2"/>
    <w:p w14:paraId="292466B2" w14:textId="77777777" w:rsidR="00ED2CA2" w:rsidRDefault="00ED2CA2" w:rsidP="00ED2CA2">
      <w:pPr>
        <w:rPr>
          <w:rFonts w:hint="eastAsia"/>
        </w:rPr>
      </w:pPr>
      <w:r>
        <w:rPr>
          <w:rFonts w:hint="eastAsia"/>
        </w:rPr>
        <w:t>中国消费者无时无刻不在担心被坑。刚进入中国时，美邸按照日本的标准设置了较高的价格和单间，提供日本退休老人要求的隐私和安静。但中国老人却希望有人作伴，喜欢热闹，美邸的中国区老板格蕾丝·孟（</w:t>
      </w:r>
      <w:r>
        <w:rPr>
          <w:rFonts w:hint="eastAsia"/>
        </w:rPr>
        <w:t>Grace Meng</w:t>
      </w:r>
      <w:r>
        <w:rPr>
          <w:rFonts w:hint="eastAsia"/>
        </w:rPr>
        <w:t>）说。她说，他们质疑美邸强调自理，抱怨说，“我花了钱，你得帮我都做好啊。”美邸后来改变了模式，设置了多人间，降低了价格，并推出了日付费来让人们感受其方式。南通的护理院现在已实现盈利。</w:t>
      </w:r>
    </w:p>
    <w:p w14:paraId="7484940D" w14:textId="77777777" w:rsidR="00ED2CA2" w:rsidRDefault="00ED2CA2" w:rsidP="00ED2CA2"/>
    <w:p w14:paraId="1D30AB50" w14:textId="77777777" w:rsidR="00ED2CA2" w:rsidRDefault="00ED2CA2" w:rsidP="00ED2CA2">
      <w:r>
        <w:t>Historical distrust of Japan has not been a big problem. MCS neither boasts of nor hides its origins. As well as a Chinese scholar’s study and mahjong tables, its home in Guangzhou has a Japanese roof garden with benches, stone lanterns and an artfully trained pine. A few residents refuse to speak to visiting Japanese executives, admits Mr Wate, who is of mixed Chinese and Japanese ancestry. Most are pragmatic, associating Japan with good service.</w:t>
      </w:r>
    </w:p>
    <w:p w14:paraId="6F28E7D0" w14:textId="77777777" w:rsidR="00ED2CA2" w:rsidRDefault="00ED2CA2" w:rsidP="00ED2CA2"/>
    <w:p w14:paraId="0F5208E8" w14:textId="77777777" w:rsidR="00ED2CA2" w:rsidRDefault="00ED2CA2" w:rsidP="00ED2CA2">
      <w:pPr>
        <w:rPr>
          <w:rFonts w:hint="eastAsia"/>
        </w:rPr>
      </w:pPr>
      <w:r>
        <w:rPr>
          <w:rFonts w:hint="eastAsia"/>
        </w:rPr>
        <w:lastRenderedPageBreak/>
        <w:t>中国人对日本由来已久的不信任倒没有成为一个大问题。美邸既不夸耀也不隐瞒自己的出身。它在广州的护理院除了中式书房和麻将桌外，还有一个日式的屋顶花园，布置了长凳和石灯，还有一棵造型雅致的松树。有着中日两国血统的和手明承认，一些入住者拒绝与来访的日本高管说话。但大多数人更讲求实用主义，觉得日本代表良好的服务。</w:t>
      </w:r>
    </w:p>
    <w:p w14:paraId="592C66F3" w14:textId="77777777" w:rsidR="00ED2CA2" w:rsidRDefault="00ED2CA2" w:rsidP="00ED2CA2"/>
    <w:p w14:paraId="17765ABC" w14:textId="77777777" w:rsidR="00ED2CA2" w:rsidRDefault="00ED2CA2" w:rsidP="00ED2CA2">
      <w:r>
        <w:t>Family dynamics cause more headaches than nationalism. In Japan, generous government insurance covers most care-home costs, giving old folk much autonomy. In China many in need of care must either sell property or ask children for help. Average monthly fees at MCS’s home in Guangzhou are 14,000 yuan ($2,224)—more than a typical pension. That makes entering a home a collective decision by as many as four or five family members. The elderly also need convincing. Many want to preserve their savings to help the young. Because trying to stay at home is the norm, the average age of MCS’s residents in China is 85, about a decade older than at its dementia-related facilities in Japan.</w:t>
      </w:r>
    </w:p>
    <w:p w14:paraId="3283ABB3" w14:textId="77777777" w:rsidR="00ED2CA2" w:rsidRDefault="00ED2CA2" w:rsidP="00ED2CA2"/>
    <w:p w14:paraId="005EBDDC" w14:textId="77777777" w:rsidR="00ED2CA2" w:rsidRDefault="00ED2CA2" w:rsidP="00ED2CA2">
      <w:pPr>
        <w:rPr>
          <w:rFonts w:hint="eastAsia"/>
        </w:rPr>
      </w:pPr>
      <w:r>
        <w:rPr>
          <w:rFonts w:hint="eastAsia"/>
        </w:rPr>
        <w:t>由家庭状况引发的难题可比民族主义要多。在日本，慷慨的政府保险覆盖了大部分养老院费用，这给了老年人很大的自主权。在中国，很多有照护需要的人要么需要卖房，要么得向子女张口。美邸的广州护理院平均一个月的费用为</w:t>
      </w:r>
      <w:r>
        <w:rPr>
          <w:rFonts w:hint="eastAsia"/>
        </w:rPr>
        <w:t>1.4</w:t>
      </w:r>
      <w:r>
        <w:rPr>
          <w:rFonts w:hint="eastAsia"/>
        </w:rPr>
        <w:t>万元，高于一般的退休金水平。这样一来，入住养老院就成了需要四五个家庭成员共同做出的决定。此外还得给老年人做思想工作。很多老人都想把攒下的钱留着帮衬小辈。尽量在家养老是常态，因此美邸中国护理院里的老人平均年龄为</w:t>
      </w:r>
      <w:r>
        <w:rPr>
          <w:rFonts w:hint="eastAsia"/>
        </w:rPr>
        <w:t>85</w:t>
      </w:r>
      <w:r>
        <w:rPr>
          <w:rFonts w:hint="eastAsia"/>
        </w:rPr>
        <w:t>岁，比它在日本的痴呆症相关养老院里的老人年长</w:t>
      </w:r>
      <w:r>
        <w:rPr>
          <w:rFonts w:hint="eastAsia"/>
        </w:rPr>
        <w:t>10</w:t>
      </w:r>
      <w:r>
        <w:rPr>
          <w:rFonts w:hint="eastAsia"/>
        </w:rPr>
        <w:t>岁左右。</w:t>
      </w:r>
    </w:p>
    <w:p w14:paraId="4DA64D81" w14:textId="77777777" w:rsidR="00ED2CA2" w:rsidRDefault="00ED2CA2" w:rsidP="00ED2CA2"/>
    <w:p w14:paraId="7FF82A9F" w14:textId="77777777" w:rsidR="00ED2CA2" w:rsidRDefault="00ED2CA2" w:rsidP="00ED2CA2">
      <w:r>
        <w:t>The best sort of technology transfer</w:t>
      </w:r>
    </w:p>
    <w:p w14:paraId="6E881F67" w14:textId="77777777" w:rsidR="00ED2CA2" w:rsidRDefault="00ED2CA2" w:rsidP="00ED2CA2"/>
    <w:p w14:paraId="7729A62E" w14:textId="77777777" w:rsidR="00ED2CA2" w:rsidRDefault="00ED2CA2" w:rsidP="00ED2CA2">
      <w:pPr>
        <w:rPr>
          <w:rFonts w:hint="eastAsia"/>
        </w:rPr>
      </w:pPr>
      <w:r>
        <w:rPr>
          <w:rFonts w:hint="eastAsia"/>
        </w:rPr>
        <w:t>最好的那类技术转移</w:t>
      </w:r>
    </w:p>
    <w:p w14:paraId="13D924FB" w14:textId="77777777" w:rsidR="00ED2CA2" w:rsidRDefault="00ED2CA2" w:rsidP="00ED2CA2"/>
    <w:p w14:paraId="0C6C64D0" w14:textId="77777777" w:rsidR="00ED2CA2" w:rsidRDefault="00ED2CA2" w:rsidP="00ED2CA2">
      <w:r>
        <w:t>Still, China is quicker to embrace change than outsiders might suppose. Ms Li recalls the traditional line: “Raise children to care for you when you get old.” But her children have demanding jobs, and she hates asking them to take too much time off. Nor are hired helpers the solution. When her husband loses control of his bowels, no hired helper will clean him, she says matter-of-factly. Such helpers are “very impatient”. The Chinese once believed that only bad children send their parents to care homes, she concedes. “We don’t think that way anymore.”</w:t>
      </w:r>
    </w:p>
    <w:p w14:paraId="356438CF" w14:textId="77777777" w:rsidR="00ED2CA2" w:rsidRDefault="00ED2CA2" w:rsidP="00ED2CA2"/>
    <w:p w14:paraId="60E42E58" w14:textId="77777777" w:rsidR="00ED2CA2" w:rsidRDefault="00ED2CA2" w:rsidP="00ED2CA2">
      <w:pPr>
        <w:rPr>
          <w:rFonts w:hint="eastAsia"/>
        </w:rPr>
      </w:pPr>
      <w:r>
        <w:rPr>
          <w:rFonts w:hint="eastAsia"/>
        </w:rPr>
        <w:t>尽管如此，中国人拥抱变化的速度可能还是快过外界预想。李女士记得一句老话：“养儿防老。”但孩子们工作很忙，她很不愿意要他们为自己抽出空来。雇人照顾也不是个办法。如果丈夫大便失禁，没有保姆会帮他清理，她很直接地说。那些保姆“非常没耐心”。她承认，中国人曾经认为只有不孝顺的子女才会把父母送进养老院。“我们再也不那么想了。”</w:t>
      </w:r>
    </w:p>
    <w:p w14:paraId="2CD2DB4F" w14:textId="77777777" w:rsidR="00ED2CA2" w:rsidRDefault="00ED2CA2" w:rsidP="00ED2CA2"/>
    <w:p w14:paraId="30342A69" w14:textId="77777777" w:rsidR="00ED2CA2" w:rsidRDefault="00ED2CA2" w:rsidP="00ED2CA2">
      <w:r>
        <w:t>Rather few Chinese will ever be able to afford Japanese-style homes, it is true. That does not make their expertise irrelevant. If China’s old enemy can raise the profile of kindly, attentive dementia care, that alone would be a historic, neighbourly act.</w:t>
      </w:r>
    </w:p>
    <w:p w14:paraId="5C4BC746" w14:textId="77777777" w:rsidR="00ED2CA2" w:rsidRDefault="00ED2CA2" w:rsidP="00ED2CA2"/>
    <w:p w14:paraId="6228AD0E" w14:textId="77777777" w:rsidR="00ED2CA2" w:rsidRDefault="00ED2CA2" w:rsidP="00ED2CA2">
      <w:pPr>
        <w:rPr>
          <w:rFonts w:hint="eastAsia"/>
        </w:rPr>
      </w:pPr>
      <w:r>
        <w:rPr>
          <w:rFonts w:hint="eastAsia"/>
        </w:rPr>
        <w:t>诚然，能住得起日式养老院的中国人少之又少。但这并不表示日本在这方面的专业技能就不相干了。如果中国的宿敌能让和善、悉心的痴呆症照护方式受到更多关注，那么这本身就将是具有历史意义的睦邻友好之举。</w:t>
      </w:r>
    </w:p>
    <w:p w14:paraId="57DE6F27" w14:textId="77777777" w:rsidR="00ED2CA2" w:rsidRDefault="00ED2CA2" w:rsidP="00ED2CA2">
      <w:pPr>
        <w:pStyle w:val="1"/>
      </w:pPr>
      <w:r>
        <w:t>Gene drives: On the extinction of species</w:t>
      </w:r>
    </w:p>
    <w:p w14:paraId="0B5B1DBD" w14:textId="77777777" w:rsidR="00ED2CA2" w:rsidRDefault="00ED2CA2" w:rsidP="00ED2CA2">
      <w:r>
        <w:t>Research into gene drives should continue. But the worries they raise must be addressed</w:t>
      </w:r>
    </w:p>
    <w:p w14:paraId="419084B9" w14:textId="77777777" w:rsidR="00ED2CA2" w:rsidRDefault="00ED2CA2" w:rsidP="00ED2CA2">
      <w:pPr>
        <w:rPr>
          <w:rFonts w:hint="eastAsia"/>
        </w:rPr>
      </w:pPr>
      <w:r>
        <w:rPr>
          <w:rFonts w:hint="eastAsia"/>
        </w:rPr>
        <w:t>基因驱动：物种灭绝</w:t>
      </w:r>
    </w:p>
    <w:p w14:paraId="6040755D" w14:textId="77777777" w:rsidR="00ED2CA2" w:rsidRDefault="00ED2CA2" w:rsidP="00ED2CA2">
      <w:pPr>
        <w:rPr>
          <w:rFonts w:hint="eastAsia"/>
        </w:rPr>
      </w:pPr>
      <w:r>
        <w:rPr>
          <w:rFonts w:hint="eastAsia"/>
        </w:rPr>
        <w:t>对基因驱动的研究应该继续下去。但这项技术引发的担忧也必须解决</w:t>
      </w:r>
    </w:p>
    <w:p w14:paraId="23E3478E" w14:textId="77777777" w:rsidR="00ED2CA2" w:rsidRDefault="00ED2CA2" w:rsidP="00ED2CA2">
      <w:r>
        <w:t xml:space="preserve">20181110 leaders </w:t>
      </w:r>
      <w:r>
        <w:rPr>
          <w:rFonts w:ascii="Segoe UI Emoji" w:hAnsi="Segoe UI Emoji" w:cs="Segoe UI Emoji"/>
        </w:rPr>
        <w:t>🇬🇧</w:t>
      </w:r>
      <w:r>
        <w:t xml:space="preserve"> English Version</w:t>
      </w:r>
    </w:p>
    <w:p w14:paraId="1691D86A" w14:textId="77777777" w:rsidR="00ED2CA2" w:rsidRDefault="00ED2CA2" w:rsidP="00ED2CA2"/>
    <w:p w14:paraId="74281D44" w14:textId="77777777" w:rsidR="00ED2CA2" w:rsidRDefault="00ED2CA2" w:rsidP="00ED2CA2">
      <w:r>
        <w:lastRenderedPageBreak/>
        <w:t>EXTINCTIONS ARE seldom cause for celebration. Humans are wiping out species at a frightening rate, whether hunting them into history or, far more threateningly, damaging the habitats on which they depend. But occasionally, the destruction is warranted. Smallpox was officially eradicated in 1980, and no one laments the fate of the virus that caused it; campaigns to save the virus that causes polio are thin on the ground. How, then, to think about a new technology that will make driving a species to extinction far easier?</w:t>
      </w:r>
    </w:p>
    <w:p w14:paraId="41F7B3D6" w14:textId="77777777" w:rsidR="00ED2CA2" w:rsidRDefault="00ED2CA2" w:rsidP="00ED2CA2"/>
    <w:p w14:paraId="56BAF594" w14:textId="77777777" w:rsidR="00ED2CA2" w:rsidRDefault="00ED2CA2" w:rsidP="00ED2CA2">
      <w:pPr>
        <w:rPr>
          <w:rFonts w:hint="eastAsia"/>
        </w:rPr>
      </w:pPr>
      <w:r>
        <w:rPr>
          <w:rFonts w:hint="eastAsia"/>
        </w:rPr>
        <w:t>物种灭绝很少值得庆祝。人类正以惊人的速度灭绝物种，不论是过度捕杀而让一些物种成为了历史，还是以破坏它们赖以生存的栖息地这种威胁更大得多的方式。但有些时候，毁灭是必要的。天花在</w:t>
      </w:r>
      <w:r>
        <w:rPr>
          <w:rFonts w:hint="eastAsia"/>
        </w:rPr>
        <w:t>1980</w:t>
      </w:r>
      <w:r>
        <w:rPr>
          <w:rFonts w:hint="eastAsia"/>
        </w:rPr>
        <w:t>年被正式消灭，没有人为天花病毒的命运哀叹；也没见人发起过什么运动拯救导致小儿麻痹症的病毒。那么，对于一项让人不用那么费力就可让物种灭绝的新技术，该持什么态度？</w:t>
      </w:r>
    </w:p>
    <w:p w14:paraId="5D6C0AA0" w14:textId="77777777" w:rsidR="00ED2CA2" w:rsidRDefault="00ED2CA2" w:rsidP="00ED2CA2"/>
    <w:p w14:paraId="14E0907E" w14:textId="77777777" w:rsidR="00ED2CA2" w:rsidRDefault="00ED2CA2" w:rsidP="00ED2CA2">
      <w:r>
        <w:t>That technology is known as a gene drive, so called because it uses genetic engineering to drive certain traits through a population. Those characteristics need not be deleterious: they might include greater resilience to disease among crops or, perhaps, greater tolerance to warming waters on the part of corals. But if the desired trait were harmful, gene drives could in theory make a species extinct. And if the species in question were the three types of mosquito responsible for transmitting malaria, proponents reckon it could save close to half a million lives a year, many of them children. The same approach could be used against other vector-borne diseases such as Lyme disease, Zika and dengue fever. Gene drives also offer conservationists a potential weapon against invasive species such as foxes, mice, rabbits and rats, whose proliferation threatens native species in some parts of the world. (Humans are unsuited to gene drives, which work best in species that reproduce quickly, with many offspring.)</w:t>
      </w:r>
    </w:p>
    <w:p w14:paraId="0613E8A0" w14:textId="77777777" w:rsidR="00ED2CA2" w:rsidRDefault="00ED2CA2" w:rsidP="00ED2CA2"/>
    <w:p w14:paraId="44CFF41A" w14:textId="77777777" w:rsidR="00ED2CA2" w:rsidRDefault="00ED2CA2" w:rsidP="00ED2CA2">
      <w:pPr>
        <w:rPr>
          <w:rFonts w:hint="eastAsia"/>
        </w:rPr>
      </w:pPr>
      <w:r>
        <w:rPr>
          <w:rFonts w:hint="eastAsia"/>
        </w:rPr>
        <w:t>这项技术被称为基因驱动，因为它利用基因工程来驱动某些性状在某一生物群体中遗传率上升。这些性状不一定是对物种有损害的，它们可能让农作物具有更强的抗病能力，或者可能让珊瑚对水温上升有更大的耐受性。但如果受驱动的性状对物种有损害，那么基因驱动在理论上可以让一个物种灭绝。如果这个物种是传播疟疾的三种蚊子，基因驱动的支持者认为这一技术每年可以挽救近五十万人的生命，包括众多儿童。基因驱动还可用于对抗其他虫媒病，如莱姆病、寨卡病和登革热。基因驱动还为生态环保人士提供了潜在武器，以抵御狐狸、小鼠、兔子和大鼠等入侵物种，它们的扩散威胁到了世界上一些地区的本地物种。（基因驱动不适用于人类，它对繁殖速度快、后代多的物种效果最好。）</w:t>
      </w:r>
    </w:p>
    <w:p w14:paraId="78D46933" w14:textId="77777777" w:rsidR="00ED2CA2" w:rsidRDefault="00ED2CA2" w:rsidP="00ED2CA2"/>
    <w:p w14:paraId="07D4CEFA" w14:textId="77777777" w:rsidR="00ED2CA2" w:rsidRDefault="00ED2CA2" w:rsidP="00ED2CA2">
      <w:r>
        <w:t>Normally genes have a 50:50 chance of being passed on during reproduction. Gene drives tilt the evolutionary scales. One area of research focuses on genes that can copy themselves to the second in a pair of chromosomes, ensuring that they will be inherited by all offspring. Biasing inheritance in this way is what makes it possible to push a desired mutation, whether harmful or beneficial, through a population—controlling its level, and potentially wiping it out altogether (see article).</w:t>
      </w:r>
    </w:p>
    <w:p w14:paraId="0A1513A2" w14:textId="77777777" w:rsidR="00ED2CA2" w:rsidRDefault="00ED2CA2" w:rsidP="00ED2CA2"/>
    <w:p w14:paraId="659ED3EA" w14:textId="77777777" w:rsidR="00ED2CA2" w:rsidRDefault="00ED2CA2" w:rsidP="00ED2CA2">
      <w:pPr>
        <w:rPr>
          <w:rFonts w:hint="eastAsia"/>
        </w:rPr>
      </w:pPr>
      <w:r>
        <w:rPr>
          <w:rFonts w:hint="eastAsia"/>
        </w:rPr>
        <w:t>正常情况下，基因在繁殖过程中有一半的可能性被遗传下去。基因驱动打破了进化的天平。其中一个研究方向专注于可在一对染色体之间自我复制、从而确保遗传给所有后代的基因。这种偏向性遗传能让人们在某个种群中推动有益或有害的突变，从而控制其数量，并有可能完全消灭这个物种。</w:t>
      </w:r>
    </w:p>
    <w:p w14:paraId="19349C57" w14:textId="77777777" w:rsidR="00ED2CA2" w:rsidRDefault="00ED2CA2" w:rsidP="00ED2CA2"/>
    <w:p w14:paraId="125E7167" w14:textId="77777777" w:rsidR="00ED2CA2" w:rsidRDefault="00ED2CA2" w:rsidP="00ED2CA2">
      <w:r>
        <w:t>Like many technologies, however, gene drives may lead to bad outcomes as well as good. Opponents think the technology is simply too dangerous to contemplate using. Some worry about playing God—though discarding an opportunity to save millions of lives in order to defend a principle is itself unethical. Others warn that the technology could entrench the power of big agritech firms. But that is an argument for ensuring competition, not for ending research.</w:t>
      </w:r>
    </w:p>
    <w:p w14:paraId="4C312DF2" w14:textId="77777777" w:rsidR="00ED2CA2" w:rsidRDefault="00ED2CA2" w:rsidP="00ED2CA2"/>
    <w:p w14:paraId="15BC793B" w14:textId="77777777" w:rsidR="00ED2CA2" w:rsidRDefault="00ED2CA2" w:rsidP="00ED2CA2">
      <w:pPr>
        <w:rPr>
          <w:rFonts w:hint="eastAsia"/>
        </w:rPr>
      </w:pPr>
      <w:r>
        <w:rPr>
          <w:rFonts w:hint="eastAsia"/>
        </w:rPr>
        <w:t>然而，与许多技术一样，基因驱动可能带来的结果有好有坏。反对者认为这项技术太过危险，根本不应予以考虑。有些人担心这是在“扮演上帝”——尽管为了捍卫某种原则而放弃挽救数百万人生命的机会本身就是不道德的。其他人则警告说，这项技术可能会巩固大型农业科技公司的地位。但防止这一点需要的是确保竞争，而不是终止研究。</w:t>
      </w:r>
    </w:p>
    <w:p w14:paraId="7A837784" w14:textId="77777777" w:rsidR="00ED2CA2" w:rsidRDefault="00ED2CA2" w:rsidP="00ED2CA2"/>
    <w:p w14:paraId="208CEDCE" w14:textId="77777777" w:rsidR="00ED2CA2" w:rsidRDefault="00ED2CA2" w:rsidP="00ED2CA2">
      <w:r>
        <w:t>Three other concerns are less easily handled. One is practical: removing a species from the food chain could have unintended consequences, particularly if gene drives can move to a closely related species. Another relates to governance. Genetically modified crops can be kept relatively contained; animals carrying gene drives could be mobile and respect no borders. One country’s decision to use gene drives will have consequences for its neighbours. A third worry concerns nefarious uses of the technology, and not only by states. A mosquito, engineered to inject toxins, could be used as a weapon.</w:t>
      </w:r>
    </w:p>
    <w:p w14:paraId="598BAC36" w14:textId="77777777" w:rsidR="00ED2CA2" w:rsidRDefault="00ED2CA2" w:rsidP="00ED2CA2"/>
    <w:p w14:paraId="5E5A6C2E" w14:textId="77777777" w:rsidR="00ED2CA2" w:rsidRDefault="00ED2CA2" w:rsidP="00ED2CA2">
      <w:pPr>
        <w:rPr>
          <w:rFonts w:hint="eastAsia"/>
        </w:rPr>
      </w:pPr>
      <w:r>
        <w:rPr>
          <w:rFonts w:hint="eastAsia"/>
        </w:rPr>
        <w:t>另外三个担忧不太容易解决。一个是实际问题：从食物链中移除一个物种可能会产生意想不到的后果，如果基因驱动可以转移进另一个紧密关联的物种中，就更是如此。另一个担忧涉及治理。转基因作物可以做到相对隔离，而携带基因驱动的动物可能会到处移动，不受边界限制。一国利用基因驱动的决定将对其邻国产生影响。第三个担忧涉及对该技术的恶意使用，而且不限于国家行为。一只受基因驱动放射毒素的蚊子可被用作武器。</w:t>
      </w:r>
    </w:p>
    <w:p w14:paraId="4DF51560" w14:textId="77777777" w:rsidR="00ED2CA2" w:rsidRDefault="00ED2CA2" w:rsidP="00ED2CA2"/>
    <w:p w14:paraId="4E41D698" w14:textId="77777777" w:rsidR="00ED2CA2" w:rsidRDefault="00ED2CA2" w:rsidP="00ED2CA2">
      <w:r>
        <w:t>Faced with such risks, some want simply to call a halt. An attempt to impose a moratorium on gene drives was rejected by governments in 2016 at a United Nations meeting on biodiversity. Another such meeting, which takes place this month, will debate proposals that could hinder field trials. But putting the brakes on research may impose real costs: not just the annual toll taken by malaria and other killers before an answer is found, but also slower progress towards making gene drives safer. Since the decision in 2016 researchers have made advances on drives that die out over time, for example. That sort of approach could go some way to solving the practical concerns. Given that it will be eight years or so before a gene drive is expected to be ready for field trials, more can be done in the interim to minimise its potential to cause harm.</w:t>
      </w:r>
    </w:p>
    <w:p w14:paraId="4ED27370" w14:textId="77777777" w:rsidR="00ED2CA2" w:rsidRDefault="00ED2CA2" w:rsidP="00ED2CA2"/>
    <w:p w14:paraId="7AA370F1" w14:textId="77777777" w:rsidR="00ED2CA2" w:rsidRDefault="00ED2CA2" w:rsidP="00ED2CA2">
      <w:pPr>
        <w:rPr>
          <w:rFonts w:hint="eastAsia"/>
        </w:rPr>
      </w:pPr>
      <w:r>
        <w:rPr>
          <w:rFonts w:hint="eastAsia"/>
        </w:rPr>
        <w:t>面对这样的风险，有些人希望干脆喊停。在</w:t>
      </w:r>
      <w:r>
        <w:rPr>
          <w:rFonts w:hint="eastAsia"/>
        </w:rPr>
        <w:t>2016</w:t>
      </w:r>
      <w:r>
        <w:rPr>
          <w:rFonts w:hint="eastAsia"/>
        </w:rPr>
        <w:t>年联合国一次生物多样性会议上，与会政府拒绝了一项暂停基因驱动研究的呼吁。本月举行的另一次此类会议将讨论可能阻止野外试验的提案。但是，中止研究可能会带来切实的损失：在找到抗击疟疾和其他致命传染病的方法之前，它们每年还会继续夺取众多生命；而让基因驱动技术变得更安全的研究也会被拖慢。例如，自</w:t>
      </w:r>
      <w:r>
        <w:rPr>
          <w:rFonts w:hint="eastAsia"/>
        </w:rPr>
        <w:t>2016</w:t>
      </w:r>
      <w:r>
        <w:rPr>
          <w:rFonts w:hint="eastAsia"/>
        </w:rPr>
        <w:t>年否决了暂停基因驱动的呼吁以来，研究人员已经在能逐渐失效的驱动上取得进展。这种方法可以在某种程度上解决那些实际的顾虑。鉴于一种基因驱动预期要经过八年左右的时间才能进入野外试验，在此期间可以采取更多方法来尽量减少它带来危害的可能。</w:t>
      </w:r>
    </w:p>
    <w:p w14:paraId="6B30C4E9" w14:textId="77777777" w:rsidR="00ED2CA2" w:rsidRDefault="00ED2CA2" w:rsidP="00ED2CA2"/>
    <w:p w14:paraId="48FF061F" w14:textId="77777777" w:rsidR="00ED2CA2" w:rsidRDefault="00ED2CA2" w:rsidP="00ED2CA2">
      <w:r>
        <w:t>That will require a more robust approach to governance, too. The ideal would be a set of norms for states and funders to adhere to. These might include rules on the mandatory registration of gene-drive trials; on stringent sequencing of gene-drive tests, as they progress from laboratory environments to field trials; on ways for neighbouring states to monitor standards in any country that wanted to use gene drives; and on agreed criteria for the approval of any release, such as the existence of an unmodified population in captivity.</w:t>
      </w:r>
    </w:p>
    <w:p w14:paraId="7A9AA741" w14:textId="77777777" w:rsidR="00ED2CA2" w:rsidRDefault="00ED2CA2" w:rsidP="00ED2CA2"/>
    <w:p w14:paraId="1A0F5A35" w14:textId="77777777" w:rsidR="00ED2CA2" w:rsidRDefault="00ED2CA2" w:rsidP="00ED2CA2">
      <w:pPr>
        <w:rPr>
          <w:rFonts w:hint="eastAsia"/>
        </w:rPr>
      </w:pPr>
      <w:r>
        <w:rPr>
          <w:rFonts w:hint="eastAsia"/>
        </w:rPr>
        <w:t>还需要更强有力的治理方法。理想的做法是建立一套国家和研究资助方都要遵守的规范。其内容可能包括以下几个方面的规则：基因驱动试验强制登记规度；随着基因驱动试验从实验室环境发展到野外，对基因驱动测试的严格测序要求；邻国对任何想要实施基因驱动的国家的实施标准开展监督的方式；以及关于在什么情况下可执行“特赦”的约定标准，例如保留某个种群中的一部分不被改造基因，但被局限于在某个特定区域中存活。</w:t>
      </w:r>
    </w:p>
    <w:p w14:paraId="5A0464D1" w14:textId="77777777" w:rsidR="00ED2CA2" w:rsidRDefault="00ED2CA2" w:rsidP="00ED2CA2"/>
    <w:p w14:paraId="759C7D4A" w14:textId="77777777" w:rsidR="00ED2CA2" w:rsidRDefault="00ED2CA2" w:rsidP="00ED2CA2">
      <w:r>
        <w:t>Rules or not, rogue states and other malevolent actors may still want to use gene drives for malicious purposes. And, like many new technologies, gene drives do not require big organisations in order to be made to work. Prudent countries ought to plan accordingly. America’s government, rightly, justifies some of its gene-drive research as a way to develop better defences against harmful uses. In the future, improved gene-sequencing technologies should make it easier to spot species carrying malevolent drives.</w:t>
      </w:r>
    </w:p>
    <w:p w14:paraId="0F7F7825" w14:textId="77777777" w:rsidR="00ED2CA2" w:rsidRDefault="00ED2CA2" w:rsidP="00ED2CA2"/>
    <w:p w14:paraId="2830EB73" w14:textId="77777777" w:rsidR="00ED2CA2" w:rsidRDefault="00ED2CA2" w:rsidP="00ED2CA2">
      <w:pPr>
        <w:rPr>
          <w:rFonts w:hint="eastAsia"/>
        </w:rPr>
      </w:pPr>
      <w:r>
        <w:rPr>
          <w:rFonts w:hint="eastAsia"/>
        </w:rPr>
        <w:t>不管有没有规则，流氓国家和其他图谋不轨的个人仍可能想利用基因驱动来为非作歹。并且，与许多新技术一样，基因驱动不需要通过大型机构发挥作用。谨慎的国家应该做出相应的计划。美国政府为自己开展的一些基因驱动研</w:t>
      </w:r>
      <w:r>
        <w:rPr>
          <w:rFonts w:hint="eastAsia"/>
        </w:rPr>
        <w:lastRenderedPageBreak/>
        <w:t>究辩护说，这是为了开发出更有效的防御手段来抵制对这项技术的恶意应用。这是对的。未来，运用经过改进的基因测序技术，人们应该能够更容易地发现携带恶意驱动基因的物种。</w:t>
      </w:r>
    </w:p>
    <w:p w14:paraId="77C5639B" w14:textId="77777777" w:rsidR="00ED2CA2" w:rsidRDefault="00ED2CA2" w:rsidP="00ED2CA2"/>
    <w:p w14:paraId="6A8B206D" w14:textId="77777777" w:rsidR="00ED2CA2" w:rsidRDefault="00ED2CA2" w:rsidP="00ED2CA2">
      <w:r>
        <w:t>These risks underline why gene drives must be managed carefully. They ought not, however, to obscure the prize on offer if the technology can be made to work well. Humans are already radically and heedlessly reshaping the planet. Gene drives would further enhance humanity’s ability to shape nature—but with the potential to do so precisely, efficiently and for the better.</w:t>
      </w:r>
    </w:p>
    <w:p w14:paraId="7667DDD2" w14:textId="77777777" w:rsidR="00ED2CA2" w:rsidRDefault="00ED2CA2" w:rsidP="00ED2CA2"/>
    <w:p w14:paraId="09B5B488" w14:textId="77777777" w:rsidR="00ED2CA2" w:rsidRDefault="00ED2CA2" w:rsidP="00ED2CA2">
      <w:pPr>
        <w:rPr>
          <w:rFonts w:hint="eastAsia"/>
        </w:rPr>
      </w:pPr>
      <w:r>
        <w:rPr>
          <w:rFonts w:hint="eastAsia"/>
        </w:rPr>
        <w:t>这些风险是我们必须谨慎管理基因驱动的原因。但如果我们能够想办法让这项技术有效运作，那么就不该因为这些风险而无视我们能从中获得的好处。人类已经在无所顾忌地彻底重塑地球了。基因驱动将进一步增强人类塑造自然的能力，但我们有可能把这件事做得精准、高效、向好。</w:t>
      </w:r>
    </w:p>
    <w:p w14:paraId="6A1EBB47" w14:textId="77777777" w:rsidR="00ED2CA2" w:rsidRDefault="00ED2CA2" w:rsidP="00ED2CA2">
      <w:pPr>
        <w:pStyle w:val="1"/>
      </w:pPr>
      <w:r>
        <w:t>Free exchange: Capitalising on competition</w:t>
      </w:r>
    </w:p>
    <w:p w14:paraId="380370C1" w14:textId="77777777" w:rsidR="00ED2CA2" w:rsidRDefault="00ED2CA2" w:rsidP="00ED2CA2">
      <w:r>
        <w:t>Superstar cities sweep all before them. How can the understudies get a lucky break?</w:t>
      </w:r>
    </w:p>
    <w:p w14:paraId="77096D68" w14:textId="77777777" w:rsidR="00ED2CA2" w:rsidRDefault="00ED2CA2" w:rsidP="00ED2CA2">
      <w:pPr>
        <w:rPr>
          <w:rFonts w:hint="eastAsia"/>
        </w:rPr>
      </w:pPr>
      <w:r>
        <w:rPr>
          <w:rFonts w:hint="eastAsia"/>
        </w:rPr>
        <w:t>自由交流：善用竞争</w:t>
      </w:r>
    </w:p>
    <w:p w14:paraId="3FB7320E" w14:textId="77777777" w:rsidR="00ED2CA2" w:rsidRDefault="00ED2CA2" w:rsidP="00ED2CA2">
      <w:pPr>
        <w:rPr>
          <w:rFonts w:hint="eastAsia"/>
        </w:rPr>
      </w:pPr>
      <w:r>
        <w:rPr>
          <w:rFonts w:hint="eastAsia"/>
        </w:rPr>
        <w:t>超级明星城市风头无两。“替角”如何能时来运转？</w:t>
      </w:r>
    </w:p>
    <w:p w14:paraId="720825EA" w14:textId="77777777" w:rsidR="00ED2CA2" w:rsidRDefault="00ED2CA2" w:rsidP="00ED2CA2">
      <w:r>
        <w:t xml:space="preserve">20181117 finance and economics </w:t>
      </w:r>
      <w:r>
        <w:rPr>
          <w:rFonts w:ascii="Segoe UI Emoji" w:hAnsi="Segoe UI Emoji" w:cs="Segoe UI Emoji"/>
        </w:rPr>
        <w:t>🇬🇧</w:t>
      </w:r>
      <w:r>
        <w:t xml:space="preserve"> English Version</w:t>
      </w:r>
    </w:p>
    <w:p w14:paraId="66114C4D" w14:textId="77777777" w:rsidR="00ED2CA2" w:rsidRDefault="00ED2CA2" w:rsidP="00ED2CA2"/>
    <w:p w14:paraId="40A90F3F" w14:textId="77777777" w:rsidR="00ED2CA2" w:rsidRDefault="00ED2CA2" w:rsidP="00ED2CA2">
      <w:r>
        <w:t>IN THE END, Amazon disappointed everyone. A year ago the e-commerce giant said it would open a second headquarters, and solicited bids from cities keen on the 50,000 new jobs and $5bn in investment it would bring. The gambit might have produced a fascinating experiment in urban development, and a departure from the concentration of top tech firms in a few favoured places. It did not. Though local governments wooed the firm with juicy incentives, no city nabbed the promised co-headquarters. On November 13th Amazon said it would split its new office between New York City and Arlington, a suburb of Washington, DC.</w:t>
      </w:r>
    </w:p>
    <w:p w14:paraId="30BAC598" w14:textId="77777777" w:rsidR="00ED2CA2" w:rsidRDefault="00ED2CA2" w:rsidP="00ED2CA2"/>
    <w:p w14:paraId="083B2CAB" w14:textId="77777777" w:rsidR="00ED2CA2" w:rsidRDefault="00ED2CA2" w:rsidP="00ED2CA2">
      <w:pPr>
        <w:rPr>
          <w:rFonts w:hint="eastAsia"/>
        </w:rPr>
      </w:pPr>
      <w:r>
        <w:rPr>
          <w:rFonts w:hint="eastAsia"/>
        </w:rPr>
        <w:t>到头来，亚马逊让所有人都失望了。一年前，这个电商巨头称将设立第二总部，并向各地发出竞标邀请。那些竞标城市对于将因此而来的五万个新增就业岗位和</w:t>
      </w:r>
      <w:r>
        <w:rPr>
          <w:rFonts w:hint="eastAsia"/>
        </w:rPr>
        <w:t>50</w:t>
      </w:r>
      <w:r>
        <w:rPr>
          <w:rFonts w:hint="eastAsia"/>
        </w:rPr>
        <w:t>亿美元投资分外眼馋。亚马逊这一策略原本可以促成一场有关城市发展的别开生面的试验，也能打破顶尖科技公司只集中在少数备受青睐的地点这种局面。但它没有。虽然各地政府开出了诱人的条件来争取这家公司，但亚马逊计划中的新总部没有花落其中任何一家。</w:t>
      </w:r>
      <w:r>
        <w:rPr>
          <w:rFonts w:hint="eastAsia"/>
        </w:rPr>
        <w:t>11</w:t>
      </w:r>
      <w:r>
        <w:rPr>
          <w:rFonts w:hint="eastAsia"/>
        </w:rPr>
        <w:t>月</w:t>
      </w:r>
      <w:r>
        <w:rPr>
          <w:rFonts w:hint="eastAsia"/>
        </w:rPr>
        <w:t>13</w:t>
      </w:r>
      <w:r>
        <w:rPr>
          <w:rFonts w:hint="eastAsia"/>
        </w:rPr>
        <w:t>日，亚马逊表示新的办公地点将一分为二，分别落脚纽约市和华盛顿特区的郊区阿灵顿（</w:t>
      </w:r>
      <w:r>
        <w:rPr>
          <w:rFonts w:hint="eastAsia"/>
        </w:rPr>
        <w:t>Arlington</w:t>
      </w:r>
      <w:r>
        <w:rPr>
          <w:rFonts w:hint="eastAsia"/>
        </w:rPr>
        <w:t>）。</w:t>
      </w:r>
    </w:p>
    <w:p w14:paraId="612D446E" w14:textId="77777777" w:rsidR="00ED2CA2" w:rsidRDefault="00ED2CA2" w:rsidP="00ED2CA2"/>
    <w:p w14:paraId="20A72587" w14:textId="77777777" w:rsidR="00ED2CA2" w:rsidRDefault="00ED2CA2" w:rsidP="00ED2CA2">
      <w:r>
        <w:t>The decision to bring tens of thousands of high-paying jobs to two of America’s richest metropolitan areas is a notable example of a broader trend. Another came a few days earlier, when the Wall Street Journal reported that Google planned a dramatic increase in hiring in New York City. Politicians interested in boosting the fortunes of places other than superstar cities have their work cut out.</w:t>
      </w:r>
    </w:p>
    <w:p w14:paraId="47575F4B" w14:textId="77777777" w:rsidR="00ED2CA2" w:rsidRDefault="00ED2CA2" w:rsidP="00ED2CA2"/>
    <w:p w14:paraId="7DEFA35F" w14:textId="77777777" w:rsidR="00ED2CA2" w:rsidRDefault="00ED2CA2" w:rsidP="00ED2CA2">
      <w:pPr>
        <w:rPr>
          <w:rFonts w:hint="eastAsia"/>
        </w:rPr>
      </w:pPr>
      <w:r>
        <w:rPr>
          <w:rFonts w:hint="eastAsia"/>
        </w:rPr>
        <w:t>亚马逊决定将数万个高薪岗位带到美国最富裕的两个大都会区，这凸显出一个更广泛的趋势。在那之前的几天还发生了另一个显著案例：据《华尔街日报》报道，谷歌计划在纽约市大幅增加职位。政客们如果想要改善超级明星城市以外地区的境遇，恐怕得下一番苦功了。</w:t>
      </w:r>
    </w:p>
    <w:p w14:paraId="6D5B7FA0" w14:textId="77777777" w:rsidR="00ED2CA2" w:rsidRDefault="00ED2CA2" w:rsidP="00ED2CA2"/>
    <w:p w14:paraId="6A3C10BD" w14:textId="77777777" w:rsidR="00ED2CA2" w:rsidRDefault="00ED2CA2" w:rsidP="00ED2CA2">
      <w:r>
        <w:t xml:space="preserve">Once, poor places caught up with richer ones. From 1940 to 1980 the gap between wages in rich cities and in poor ones closed at a rate of about 1.4% per year, according to recent work by Elisa Giannone of the University of Chicago. Then convergence halted. Behind cities’ diverging fortunes is a change in the return to education. Wage convergence did not end for all workers after 1980, says Ms Giannone, but only for those with a college degree. That is because well-educated workers have done best in places where there are lots of them. The share of workers with a college education has risen most in cities where the </w:t>
      </w:r>
      <w:r>
        <w:lastRenderedPageBreak/>
        <w:t>population of graduates was already large. This clustering has helped push incomes in different locations apart. Regional inequality has been worsened by restrictive development rules in thriving places. The resulting competition for pricey living space favours people with higher incomes and filters those of modest means out of superstar cities.</w:t>
      </w:r>
    </w:p>
    <w:p w14:paraId="1D5B06FE" w14:textId="77777777" w:rsidR="00ED2CA2" w:rsidRDefault="00ED2CA2" w:rsidP="00ED2CA2"/>
    <w:p w14:paraId="4827FA11" w14:textId="77777777" w:rsidR="00ED2CA2" w:rsidRDefault="00ED2CA2" w:rsidP="00ED2CA2">
      <w:pPr>
        <w:rPr>
          <w:rFonts w:hint="eastAsia"/>
        </w:rPr>
      </w:pPr>
      <w:r>
        <w:rPr>
          <w:rFonts w:hint="eastAsia"/>
        </w:rPr>
        <w:t>贫穷地区一度还能赶上较富裕的地区。芝加哥大学的艾丽萨·詹诺内（</w:t>
      </w:r>
      <w:r>
        <w:rPr>
          <w:rFonts w:hint="eastAsia"/>
        </w:rPr>
        <w:t>Elisa Giannone</w:t>
      </w:r>
      <w:r>
        <w:rPr>
          <w:rFonts w:hint="eastAsia"/>
        </w:rPr>
        <w:t>）近期的研究显示，从</w:t>
      </w:r>
      <w:r>
        <w:rPr>
          <w:rFonts w:hint="eastAsia"/>
        </w:rPr>
        <w:t>1940</w:t>
      </w:r>
      <w:r>
        <w:rPr>
          <w:rFonts w:hint="eastAsia"/>
        </w:rPr>
        <w:t>年到</w:t>
      </w:r>
      <w:r>
        <w:rPr>
          <w:rFonts w:hint="eastAsia"/>
        </w:rPr>
        <w:t>1980</w:t>
      </w:r>
      <w:r>
        <w:rPr>
          <w:rFonts w:hint="eastAsia"/>
        </w:rPr>
        <w:t>年，富裕城市和贫穷城市的工资差距每年约以</w:t>
      </w:r>
      <w:r>
        <w:rPr>
          <w:rFonts w:hint="eastAsia"/>
        </w:rPr>
        <w:t>1.4%</w:t>
      </w:r>
      <w:r>
        <w:rPr>
          <w:rFonts w:hint="eastAsia"/>
        </w:rPr>
        <w:t>的速度缩小。之后趋同进程中止。城市的命运出现差异，背后的原因是教育的回报发生了变化。詹诺内表示，</w:t>
      </w:r>
      <w:r>
        <w:rPr>
          <w:rFonts w:hint="eastAsia"/>
        </w:rPr>
        <w:t>1980</w:t>
      </w:r>
      <w:r>
        <w:rPr>
          <w:rFonts w:hint="eastAsia"/>
        </w:rPr>
        <w:t>年以后，并不是对于所有劳动者来说工资水平都停止了趋同，而是仅对拥有大学学历者而言。这是因为受过良好教育的劳动者在有众多同类聚集的地方过得最好。受过大学教育的劳动者数量增幅最大的地方是那些原本就已有大量大学毕业生的城市。这种集群效应帮助推动不同地方的收入水平发生分化。繁荣地区实行的限制性开发法规更是加剧了区域间的不平等。结果是促发了人们对昂贵居住空间的争夺。高收入人士在这场竞争中占据优势，那些收入不高的人被筛除出了超级明星城市。</w:t>
      </w:r>
    </w:p>
    <w:p w14:paraId="40B13611" w14:textId="77777777" w:rsidR="00ED2CA2" w:rsidRDefault="00ED2CA2" w:rsidP="00ED2CA2"/>
    <w:p w14:paraId="6974067C" w14:textId="77777777" w:rsidR="00ED2CA2" w:rsidRDefault="00ED2CA2" w:rsidP="00ED2CA2">
      <w:r>
        <w:t>Those cities are vehicles for transmitting knowledge. Edward Glaeser and Matthew Resseger of Harvard University argue that higher pay in skilled cities is not merely a matter of sorting educated and uneducated people into different locations; rather, cities facilitate learning and boost the productivity of entrepreneurs. When access to them is rationed by dear housing, some workers and employers lose out. The economy as a whole suffers. In recent work Chang-Tai Hsieh of the University of Chicago and Enrico Moretti of the University of California, Berkeley, estimate that looser zoning rules in elite cities could increase GDP growth by a third.</w:t>
      </w:r>
    </w:p>
    <w:p w14:paraId="2329BADC" w14:textId="77777777" w:rsidR="00ED2CA2" w:rsidRDefault="00ED2CA2" w:rsidP="00ED2CA2"/>
    <w:p w14:paraId="12F24E69" w14:textId="77777777" w:rsidR="00ED2CA2" w:rsidRDefault="00ED2CA2" w:rsidP="00ED2CA2">
      <w:pPr>
        <w:rPr>
          <w:rFonts w:hint="eastAsia"/>
        </w:rPr>
      </w:pPr>
      <w:r>
        <w:rPr>
          <w:rFonts w:hint="eastAsia"/>
        </w:rPr>
        <w:t>超级明星城市是传播知识的载体。哈佛大学的爱德华·格雷泽（</w:t>
      </w:r>
      <w:r>
        <w:rPr>
          <w:rFonts w:hint="eastAsia"/>
        </w:rPr>
        <w:t>Edward Glaeser</w:t>
      </w:r>
      <w:r>
        <w:rPr>
          <w:rFonts w:hint="eastAsia"/>
        </w:rPr>
        <w:t>）和马修·雷赛格（</w:t>
      </w:r>
      <w:r>
        <w:rPr>
          <w:rFonts w:hint="eastAsia"/>
        </w:rPr>
        <w:t>Matthew Resseger</w:t>
      </w:r>
      <w:r>
        <w:rPr>
          <w:rFonts w:hint="eastAsia"/>
        </w:rPr>
        <w:t>）指出，技能型城市里更高的报酬并不仅仅是将受过和没受过良好教育的人区分开来，并将他们输送到不同的地方那么简单。城市还会促进学习，提升创业者的生产率。如果要在城市中立足得看是否负担得起那里的高房价，那么一些劳动者和雇主就会失利，整个经济也会受损害。芝加哥大学的谢长泰和加州大学伯克利分校的恩里克·莫雷蒂（</w:t>
      </w:r>
      <w:r>
        <w:rPr>
          <w:rFonts w:hint="eastAsia"/>
        </w:rPr>
        <w:t>Enrico Moretti</w:t>
      </w:r>
      <w:r>
        <w:rPr>
          <w:rFonts w:hint="eastAsia"/>
        </w:rPr>
        <w:t>）近期的研究估计，在精英城市放宽区域规划限制，可能会使</w:t>
      </w:r>
      <w:r>
        <w:rPr>
          <w:rFonts w:hint="eastAsia"/>
        </w:rPr>
        <w:t>GDP</w:t>
      </w:r>
      <w:r>
        <w:rPr>
          <w:rFonts w:hint="eastAsia"/>
        </w:rPr>
        <w:t>增速上升三分之一。</w:t>
      </w:r>
    </w:p>
    <w:p w14:paraId="74B6C65E" w14:textId="77777777" w:rsidR="00ED2CA2" w:rsidRDefault="00ED2CA2" w:rsidP="00ED2CA2"/>
    <w:p w14:paraId="22E4F524" w14:textId="77777777" w:rsidR="00ED2CA2" w:rsidRDefault="00ED2CA2" w:rsidP="00ED2CA2">
      <w:r>
        <w:t>Other attractions probably drew Amazon and Google. The interests of tech giants are different from those of startups. Entrenched technological leaders have little reason to love places that encourage entrepreneurship and the transfer of knowledge. They can gain access to rivals’ innovations by buying them and would prefer their own proprietary technology to remain proprietary. It is possible that Amazon wants HQs 2 and 3 enmeshed in local tech ecosystems. But it is more likely to have had other benefits in mind.</w:t>
      </w:r>
    </w:p>
    <w:p w14:paraId="449D3C9F" w14:textId="77777777" w:rsidR="00ED2CA2" w:rsidRDefault="00ED2CA2" w:rsidP="00ED2CA2"/>
    <w:p w14:paraId="5F2B71BB" w14:textId="77777777" w:rsidR="00ED2CA2" w:rsidRDefault="00ED2CA2" w:rsidP="00ED2CA2">
      <w:pPr>
        <w:rPr>
          <w:rFonts w:hint="eastAsia"/>
        </w:rPr>
      </w:pPr>
      <w:r>
        <w:rPr>
          <w:rFonts w:hint="eastAsia"/>
        </w:rPr>
        <w:t>这些城市吸引亚马逊和谷歌的原因却可能是另一些。科技巨头与创业公司的利益相关处有所不同。树大根深的技术领导者没什么理由青睐鼓励创业和知识传播的地方。它们可以通过收购来获取竞争对手的创新，也更愿意自己的专有技术继续由自己把持。亚马逊有可能是想让它的第二和第三总部融入地方科技生态系统，但更有可能是惦记着其他好处。</w:t>
      </w:r>
    </w:p>
    <w:p w14:paraId="20B70833" w14:textId="77777777" w:rsidR="00ED2CA2" w:rsidRDefault="00ED2CA2" w:rsidP="00ED2CA2"/>
    <w:p w14:paraId="28C24A45" w14:textId="77777777" w:rsidR="00ED2CA2" w:rsidRDefault="00ED2CA2" w:rsidP="00ED2CA2">
      <w:r>
        <w:t>Access to labour, for instance. Amazon cited the advantages of New York and Washington for its drive to attract “world-class talent”; each employs more knowledge workers than any other American metropolitan area. Large labour markets improve the quality of matches between workers with rare skills and the firms that need them, and cut the cost of economic disruptions (a sacked worker will more easily find a new job in a town with thousands of employers than one with just a handful). Amazon could probably attract applicants no matter where it is located. But some workers are hard to find outside superstar cities. Only there can households with two high-powered earners be certain that both will have access to a wide range of lucrative jobs. Siting its offices in such places may be the only sure way for Amazon to fish in an elite labour pool. Moreover, it is households with two high incomes that can best cope with expensive housing. For them, and the elite firms that want to employ them, other places are a poor substitute.</w:t>
      </w:r>
    </w:p>
    <w:p w14:paraId="40A80651" w14:textId="77777777" w:rsidR="00ED2CA2" w:rsidRDefault="00ED2CA2" w:rsidP="00ED2CA2"/>
    <w:p w14:paraId="090735AF" w14:textId="77777777" w:rsidR="00ED2CA2" w:rsidRDefault="00ED2CA2" w:rsidP="00ED2CA2">
      <w:pPr>
        <w:rPr>
          <w:rFonts w:hint="eastAsia"/>
        </w:rPr>
      </w:pPr>
      <w:r>
        <w:rPr>
          <w:rFonts w:hint="eastAsia"/>
        </w:rPr>
        <w:lastRenderedPageBreak/>
        <w:t>比如获取劳动力。亚马逊提到了纽约和华盛顿在努力吸引“世界一流人才”方面的优势。这两个城市雇用的知识型员工数量比美国其他任何大都会区都要多。规模庞大的劳动力市场能更好地匹配拥有稀缺技能的劳动者和那些需要他们的企业，还能削减经济动荡的损失（比起只有少量雇主的城市，被解聘的员工在拥有成千上万雇主的城市里更容易找到新工作）。亚马逊也许不管在哪里落户都会吸引应聘者。但有些员工在超级明星城市之外的地方很难找到。只有在这样的城市，有两个高收入劳动者的家庭才能确保两人都有各种各样薪水丰厚的工作可选。对于亚马逊来说，要想在精英劳动力资源中招揽人才，将办公室设在超级明星城市中也许是唯一稳妥的途径。再者，拥有两份高收入的家庭才最有能力地应对高昂的住房成本。对于这些劳动者以及想雇用他们的精英企业来说，其他地方差得很远。</w:t>
      </w:r>
    </w:p>
    <w:p w14:paraId="74A32F65" w14:textId="77777777" w:rsidR="00ED2CA2" w:rsidRDefault="00ED2CA2" w:rsidP="00ED2CA2"/>
    <w:p w14:paraId="335E3811" w14:textId="77777777" w:rsidR="00ED2CA2" w:rsidRDefault="00ED2CA2" w:rsidP="00ED2CA2">
      <w:r>
        <w:t>New York and Washington also offer proximity to important customers. Though Amazon and Google look like consumer-facing businesses, their growing range of cloud-computing services means they are increasingly participants in business-service supply chains. Close contact between different supply chains helped produce the growth of cities during the Industrial Revolution; the high cost of moving bulky goods pushed manufacturers to cluster. Building and maintaining products in the cloud for multinational firms (and for the American government) might similarly require tech firms to operate cheek-by-jowl with business partners.</w:t>
      </w:r>
    </w:p>
    <w:p w14:paraId="4099C01D" w14:textId="77777777" w:rsidR="00ED2CA2" w:rsidRDefault="00ED2CA2" w:rsidP="00ED2CA2"/>
    <w:p w14:paraId="656BED80" w14:textId="77777777" w:rsidR="00ED2CA2" w:rsidRDefault="00ED2CA2" w:rsidP="00ED2CA2">
      <w:pPr>
        <w:rPr>
          <w:rFonts w:hint="eastAsia"/>
        </w:rPr>
      </w:pPr>
      <w:r>
        <w:rPr>
          <w:rFonts w:hint="eastAsia"/>
        </w:rPr>
        <w:t>纽约和华盛顿还能让企业贴近重要客户。虽然亚马逊和谷歌看起来像面向消费者的企业，但它们的云计算服务覆盖的范围不断扩展，意味着两家公司愈发深入参与商业服务供应链。在工业革命时期，不同供应链之间的紧密联系推动了城市的发展壮大。运输大件货物的高昂成本促使制造商们聚集在一起。为跨国公司（还有美国政府）在云中打造和维护产品的科技公司也许同样需要和商业伙伴肩并肩地工作。</w:t>
      </w:r>
    </w:p>
    <w:p w14:paraId="788346F3" w14:textId="77777777" w:rsidR="00ED2CA2" w:rsidRDefault="00ED2CA2" w:rsidP="00ED2CA2"/>
    <w:p w14:paraId="5F45D75B" w14:textId="77777777" w:rsidR="00ED2CA2" w:rsidRDefault="00ED2CA2" w:rsidP="00ED2CA2">
      <w:r>
        <w:t>That, too, is disconcerting. Productivity growth across the developed world has been disappointingly weak in recent decades. Dan Andrews, Chiara Criscuolo and Peter Gal of the OECD, a rich-country think-tank, put the blame on the slow diffusion of productivity-boosting techniques from top firms to the rest of the economy. As long as realising the benefits of new technologies requires close co-operation with leading tech firms, this is unlikely to change. The payoff to developing bespoke AI solutions for a major multinational with headquarters in New York might be big enough to attract an Amazon or Google to site an office there. When the customer is a local bank in Topeka, Kansas, it is not.</w:t>
      </w:r>
    </w:p>
    <w:p w14:paraId="15639A4C" w14:textId="77777777" w:rsidR="00ED2CA2" w:rsidRDefault="00ED2CA2" w:rsidP="00ED2CA2"/>
    <w:p w14:paraId="29232017" w14:textId="77777777" w:rsidR="00ED2CA2" w:rsidRDefault="00ED2CA2" w:rsidP="00ED2CA2">
      <w:pPr>
        <w:rPr>
          <w:rFonts w:hint="eastAsia"/>
        </w:rPr>
      </w:pPr>
      <w:r>
        <w:rPr>
          <w:rFonts w:hint="eastAsia"/>
        </w:rPr>
        <w:t>这一点同样令人不安。近几十年来，整个发达世界的生产率增长乏力，令人失望。富裕国家智库经合组织的丹·安德鲁斯（</w:t>
      </w:r>
      <w:r>
        <w:rPr>
          <w:rFonts w:hint="eastAsia"/>
        </w:rPr>
        <w:t>Dan Andrews</w:t>
      </w:r>
      <w:r>
        <w:rPr>
          <w:rFonts w:hint="eastAsia"/>
        </w:rPr>
        <w:t>）、基亚拉·克里斯库奥洛（</w:t>
      </w:r>
      <w:r>
        <w:rPr>
          <w:rFonts w:hint="eastAsia"/>
        </w:rPr>
        <w:t>Chiara Criscuolo</w:t>
      </w:r>
      <w:r>
        <w:rPr>
          <w:rFonts w:hint="eastAsia"/>
        </w:rPr>
        <w:t>）和彼得·盖尔（</w:t>
      </w:r>
      <w:r>
        <w:rPr>
          <w:rFonts w:hint="eastAsia"/>
        </w:rPr>
        <w:t>Peter Gal</w:t>
      </w:r>
      <w:r>
        <w:rPr>
          <w:rFonts w:hint="eastAsia"/>
        </w:rPr>
        <w:t>）认为，造成这一局面的原因是促进生产率提升的技术从顶尖公司向其他经济领域的扩散很缓慢。如果新技术的好处只能通过与科技巨头密切合作才能实现，那么这种局面就不大可能改变。为一家总部在纽约的大型跨国公司定制人工智能处理方案带来的收益也许足以吸引亚马逊或谷歌在纽约设立办公室。但如果客户是位于堪萨斯州托皮卡市（</w:t>
      </w:r>
      <w:r>
        <w:rPr>
          <w:rFonts w:hint="eastAsia"/>
        </w:rPr>
        <w:t>Topeka</w:t>
      </w:r>
      <w:r>
        <w:rPr>
          <w:rFonts w:hint="eastAsia"/>
        </w:rPr>
        <w:t>）的一家地方银行，就没有这样的吸引力了。</w:t>
      </w:r>
    </w:p>
    <w:p w14:paraId="4392DAF6" w14:textId="77777777" w:rsidR="00ED2CA2" w:rsidRDefault="00ED2CA2" w:rsidP="00ED2CA2"/>
    <w:p w14:paraId="73E6E994" w14:textId="77777777" w:rsidR="00ED2CA2" w:rsidRDefault="00ED2CA2" w:rsidP="00ED2CA2">
      <w:r>
        <w:t>Prime donna</w:t>
      </w:r>
    </w:p>
    <w:p w14:paraId="7C9BC747" w14:textId="77777777" w:rsidR="00ED2CA2" w:rsidRDefault="00ED2CA2" w:rsidP="00ED2CA2"/>
    <w:p w14:paraId="7F38DA03" w14:textId="77777777" w:rsidR="00ED2CA2" w:rsidRDefault="00ED2CA2" w:rsidP="00ED2CA2">
      <w:pPr>
        <w:rPr>
          <w:rFonts w:hint="eastAsia"/>
        </w:rPr>
      </w:pPr>
      <w:r>
        <w:rPr>
          <w:rFonts w:hint="eastAsia"/>
        </w:rPr>
        <w:t>耍大牌</w:t>
      </w:r>
    </w:p>
    <w:p w14:paraId="4310A298" w14:textId="77777777" w:rsidR="00ED2CA2" w:rsidRDefault="00ED2CA2" w:rsidP="00ED2CA2"/>
    <w:p w14:paraId="703A84A5" w14:textId="77777777" w:rsidR="00ED2CA2" w:rsidRDefault="00ED2CA2" w:rsidP="00ED2CA2">
      <w:r>
        <w:t>Small cities are at a disadvantage, then. But co-operation might level the playing-field. Cities could collectively agree to stop competing to lure firms with piles of taxpayer cash—which could be better spent on productivity-enhancing public goods such as infrastructure and education. Experimentation with promising but untested development strategies is badly needed, as a forthcoming paper from the Brookings Institution argues. Cities could work together to run pilots for such programmes and to share best practices. Then, if talented and ambitious workers grow weary of life in superstar cities, smaller ones might be ready to capitalise.</w:t>
      </w:r>
    </w:p>
    <w:p w14:paraId="0FFFAF92" w14:textId="77777777" w:rsidR="00ED2CA2" w:rsidRDefault="00ED2CA2" w:rsidP="00ED2CA2"/>
    <w:p w14:paraId="5EFF30CE" w14:textId="77777777" w:rsidR="00ED2CA2" w:rsidRDefault="00ED2CA2" w:rsidP="00ED2CA2">
      <w:pPr>
        <w:rPr>
          <w:rFonts w:hint="eastAsia"/>
        </w:rPr>
      </w:pPr>
      <w:r>
        <w:rPr>
          <w:rFonts w:hint="eastAsia"/>
        </w:rPr>
        <w:t>这样一来，小城市便处于不利地位。但合作也许能促进公平竞争。小城市之间或许可以达成共识，停止为吸引企业</w:t>
      </w:r>
      <w:r>
        <w:rPr>
          <w:rFonts w:hint="eastAsia"/>
        </w:rPr>
        <w:lastRenderedPageBreak/>
        <w:t>入驻而你争我抢，挥霍了纳税人的大把金钱。它们可以把这些钱花在基础设施和教育这类能够促进生产率的公共产品上。正如布鲁金斯学会（</w:t>
      </w:r>
      <w:r>
        <w:rPr>
          <w:rFonts w:hint="eastAsia"/>
        </w:rPr>
        <w:t>Brookings Institution</w:t>
      </w:r>
      <w:r>
        <w:rPr>
          <w:rFonts w:hint="eastAsia"/>
        </w:rPr>
        <w:t>）即将发表的一篇论文所提出的那样，城市亟需就那些有前景但未经验证的发展策略开展试验。它们之间可以合作开展这类策略的试点项目，共享最佳做法。到那时，如果那些有才干又有抱负的劳动者厌倦了超级明星城市的生活，小城市也许就能翻身了。</w:t>
      </w:r>
    </w:p>
    <w:p w14:paraId="6F6D58DF" w14:textId="77777777" w:rsidR="00ED2CA2" w:rsidRDefault="00ED2CA2" w:rsidP="00ED2CA2">
      <w:pPr>
        <w:pStyle w:val="1"/>
      </w:pPr>
      <w:r>
        <w:t>Blockchain and stock exchanges: Settling for more</w:t>
      </w:r>
    </w:p>
    <w:p w14:paraId="50F74E88" w14:textId="77777777" w:rsidR="00ED2CA2" w:rsidRDefault="00ED2CA2" w:rsidP="00ED2CA2">
      <w:r>
        <w:t>Stock exchanges find novel uses for blockchain</w:t>
      </w:r>
    </w:p>
    <w:p w14:paraId="3A8CAA6C" w14:textId="77777777" w:rsidR="00ED2CA2" w:rsidRDefault="00ED2CA2" w:rsidP="00ED2CA2">
      <w:pPr>
        <w:rPr>
          <w:rFonts w:hint="eastAsia"/>
        </w:rPr>
      </w:pPr>
      <w:r>
        <w:rPr>
          <w:rFonts w:hint="eastAsia"/>
        </w:rPr>
        <w:t>区块链和证交所：结算更多</w:t>
      </w:r>
    </w:p>
    <w:p w14:paraId="4172C41B" w14:textId="77777777" w:rsidR="00ED2CA2" w:rsidRDefault="00ED2CA2" w:rsidP="00ED2CA2">
      <w:pPr>
        <w:rPr>
          <w:rFonts w:hint="eastAsia"/>
        </w:rPr>
      </w:pPr>
      <w:r>
        <w:rPr>
          <w:rFonts w:hint="eastAsia"/>
        </w:rPr>
        <w:t>证券交易所找到了区块链的新用途</w:t>
      </w:r>
    </w:p>
    <w:p w14:paraId="6ADA1599" w14:textId="77777777" w:rsidR="00ED2CA2" w:rsidRDefault="00ED2CA2" w:rsidP="00ED2CA2">
      <w:r>
        <w:t xml:space="preserve">20181117 finance and economics </w:t>
      </w:r>
      <w:r>
        <w:rPr>
          <w:rFonts w:ascii="Segoe UI Emoji" w:hAnsi="Segoe UI Emoji" w:cs="Segoe UI Emoji"/>
        </w:rPr>
        <w:t>🇬🇧</w:t>
      </w:r>
      <w:r>
        <w:t xml:space="preserve"> English Version</w:t>
      </w:r>
    </w:p>
    <w:p w14:paraId="0A3280E6" w14:textId="77777777" w:rsidR="00ED2CA2" w:rsidRDefault="00ED2CA2" w:rsidP="00ED2CA2"/>
    <w:p w14:paraId="4E879B4C" w14:textId="77777777" w:rsidR="00ED2CA2" w:rsidRDefault="00ED2CA2" w:rsidP="00ED2CA2">
      <w:r>
        <w:t>BLOCKCHAIN, THE technology underlying bitcoin and other cryptocurrencies, was designed with an ideological aim: to sidestep central authorities and governments. But many people have become intrigued by its practical uses, such as updating back-office processes. And few institutions have shown more interest in such applications than financial exchanges.</w:t>
      </w:r>
    </w:p>
    <w:p w14:paraId="435D7EBD" w14:textId="77777777" w:rsidR="00ED2CA2" w:rsidRDefault="00ED2CA2" w:rsidP="00ED2CA2"/>
    <w:p w14:paraId="74D3E11D" w14:textId="77777777" w:rsidR="00ED2CA2" w:rsidRDefault="00ED2CA2" w:rsidP="00ED2CA2">
      <w:pPr>
        <w:rPr>
          <w:rFonts w:hint="eastAsia"/>
        </w:rPr>
      </w:pPr>
      <w:r>
        <w:rPr>
          <w:rFonts w:hint="eastAsia"/>
        </w:rPr>
        <w:t>作为比特币和其他加密货币背后的技术，区块链的设计中有一个意识形态目标：绕开中央当局和政府。但其实际用途，例如更新后台流程，激起了很多人的兴趣。没有几个机构对此类应用展现出的兴趣比金融交易所更多了。</w:t>
      </w:r>
    </w:p>
    <w:p w14:paraId="7F70082C" w14:textId="77777777" w:rsidR="00ED2CA2" w:rsidRDefault="00ED2CA2" w:rsidP="00ED2CA2"/>
    <w:p w14:paraId="07F67CE5" w14:textId="77777777" w:rsidR="00ED2CA2" w:rsidRDefault="00ED2CA2" w:rsidP="00ED2CA2">
      <w:r>
        <w:t>Although stock trades are often made in milliseconds by algorithms, completing them involves co-ordinating payment and delivery among a mess of databases and then reconciling the records. In big financial centres trades take two full days to settle. Some stock exchanges wonder whether blockchain’s distributed, tamper-proof ledgers and immutable and transparent transaction records could speed up and simplify the process.</w:t>
      </w:r>
    </w:p>
    <w:p w14:paraId="162208E1" w14:textId="77777777" w:rsidR="00ED2CA2" w:rsidRDefault="00ED2CA2" w:rsidP="00ED2CA2"/>
    <w:p w14:paraId="32BB4F3E" w14:textId="77777777" w:rsidR="00ED2CA2" w:rsidRDefault="00ED2CA2" w:rsidP="00ED2CA2">
      <w:pPr>
        <w:rPr>
          <w:rFonts w:hint="eastAsia"/>
        </w:rPr>
      </w:pPr>
      <w:r>
        <w:rPr>
          <w:rFonts w:hint="eastAsia"/>
        </w:rPr>
        <w:t>虽然股票交易通常是用算法以毫秒为单位进行的，但要完成交易涉及协调一大堆数据库之间的支付和交割，然后再对账。在大型金融中心，交易需要两个整天才能结算完成。一些证券交易所在想，区块链的分布式、防篡改分类账，以及不可变且透明的交易记录是否可以加速和简化流程。</w:t>
      </w:r>
    </w:p>
    <w:p w14:paraId="56DBDD81" w14:textId="77777777" w:rsidR="00ED2CA2" w:rsidRDefault="00ED2CA2" w:rsidP="00ED2CA2"/>
    <w:p w14:paraId="4BCD91DA" w14:textId="77777777" w:rsidR="00ED2CA2" w:rsidRDefault="00ED2CA2" w:rsidP="00ED2CA2">
      <w:r>
        <w:t>Exchanges from America and Australia to Switzerland and Singapore are studying the concept. Australia’s stock exchange, the ASX, has moved furthest towards using blockchain to replace its main clearing and settlement platform. It has been testing technology from Digital Asset, an American firm, and will go live in mid-2021. And on November 11th SGX, Singapore’s stock exchange, and the Monetary Authority of Singapore (MAS), its central bank, announced a prototype using blockchain for delivery, payment and settlement of assets.</w:t>
      </w:r>
    </w:p>
    <w:p w14:paraId="286138EE" w14:textId="77777777" w:rsidR="00ED2CA2" w:rsidRDefault="00ED2CA2" w:rsidP="00ED2CA2"/>
    <w:p w14:paraId="34D1C90B" w14:textId="77777777" w:rsidR="00ED2CA2" w:rsidRDefault="00ED2CA2" w:rsidP="00ED2CA2">
      <w:pPr>
        <w:rPr>
          <w:rFonts w:hint="eastAsia"/>
        </w:rPr>
      </w:pPr>
      <w:r>
        <w:rPr>
          <w:rFonts w:hint="eastAsia"/>
        </w:rPr>
        <w:t>从美国和澳大利亚到瑞士和新加坡，各大交易所正在研究这一概念。澳大利亚证券交易所</w:t>
      </w:r>
      <w:r>
        <w:rPr>
          <w:rFonts w:hint="eastAsia"/>
        </w:rPr>
        <w:t>ASX</w:t>
      </w:r>
      <w:r>
        <w:rPr>
          <w:rFonts w:hint="eastAsia"/>
        </w:rPr>
        <w:t>在采用区块链来取代其主要清算和结算平台方面最为领先。它在测试美国数字资产（</w:t>
      </w:r>
      <w:r>
        <w:rPr>
          <w:rFonts w:hint="eastAsia"/>
        </w:rPr>
        <w:t>Digital Asset</w:t>
      </w:r>
      <w:r>
        <w:rPr>
          <w:rFonts w:hint="eastAsia"/>
        </w:rPr>
        <w:t>）公司的技术，并将于</w:t>
      </w:r>
      <w:r>
        <w:rPr>
          <w:rFonts w:hint="eastAsia"/>
        </w:rPr>
        <w:t>2021</w:t>
      </w:r>
      <w:r>
        <w:rPr>
          <w:rFonts w:hint="eastAsia"/>
        </w:rPr>
        <w:t>年中期正式上线。</w:t>
      </w:r>
      <w:r>
        <w:rPr>
          <w:rFonts w:hint="eastAsia"/>
        </w:rPr>
        <w:t>11</w:t>
      </w:r>
      <w:r>
        <w:rPr>
          <w:rFonts w:hint="eastAsia"/>
        </w:rPr>
        <w:t>月</w:t>
      </w:r>
      <w:r>
        <w:rPr>
          <w:rFonts w:hint="eastAsia"/>
        </w:rPr>
        <w:t>11</w:t>
      </w:r>
      <w:r>
        <w:rPr>
          <w:rFonts w:hint="eastAsia"/>
        </w:rPr>
        <w:t>日，新加坡证券交易所（</w:t>
      </w:r>
      <w:r>
        <w:rPr>
          <w:rFonts w:hint="eastAsia"/>
        </w:rPr>
        <w:t>SGX</w:t>
      </w:r>
      <w:r>
        <w:rPr>
          <w:rFonts w:hint="eastAsia"/>
        </w:rPr>
        <w:t>）和该国央行新加坡金融管理局（</w:t>
      </w:r>
      <w:r>
        <w:rPr>
          <w:rFonts w:hint="eastAsia"/>
        </w:rPr>
        <w:t>MAS</w:t>
      </w:r>
      <w:r>
        <w:rPr>
          <w:rFonts w:hint="eastAsia"/>
        </w:rPr>
        <w:t>）公布了一个原型，使用区块链进行资产交割、支付和结算。</w:t>
      </w:r>
    </w:p>
    <w:p w14:paraId="6F1A88E1" w14:textId="77777777" w:rsidR="00ED2CA2" w:rsidRDefault="00ED2CA2" w:rsidP="00ED2CA2"/>
    <w:p w14:paraId="6802106E" w14:textId="77777777" w:rsidR="00ED2CA2" w:rsidRDefault="00ED2CA2" w:rsidP="00ED2CA2">
      <w:r>
        <w:t>These projects are strikingly unlike the vision of blockchain enthusiasts. ASX’s, for example, uses ledgers but remains quite centralised. A single counterparty, ASX itself, must approve participants (which removes the need for energy-intensive verification and updating of records, as with bitcoin). Though open to all, only some banks and brokers will opt for direct access. Everyone else must trade through them. In contrast to the complete transparency of the bitcoin ledger, market participants will not have access to the whole dataset (for legal reasons, but also so they do not have to give away their positions). And settlement will not be in real time.</w:t>
      </w:r>
    </w:p>
    <w:p w14:paraId="323D2CFF" w14:textId="77777777" w:rsidR="00ED2CA2" w:rsidRDefault="00ED2CA2" w:rsidP="00ED2CA2"/>
    <w:p w14:paraId="6FF3EEBA" w14:textId="77777777" w:rsidR="00ED2CA2" w:rsidRDefault="00ED2CA2" w:rsidP="00ED2CA2">
      <w:pPr>
        <w:rPr>
          <w:rFonts w:hint="eastAsia"/>
        </w:rPr>
      </w:pPr>
      <w:r>
        <w:rPr>
          <w:rFonts w:hint="eastAsia"/>
        </w:rPr>
        <w:lastRenderedPageBreak/>
        <w:t>这些项目与区块链狂热者的愿景大相径庭。例如，</w:t>
      </w:r>
      <w:r>
        <w:rPr>
          <w:rFonts w:hint="eastAsia"/>
        </w:rPr>
        <w:t>ASX</w:t>
      </w:r>
      <w:r>
        <w:rPr>
          <w:rFonts w:hint="eastAsia"/>
        </w:rPr>
        <w:t>使用分类账，但仍然非常中心化。唯一的交易对手——</w:t>
      </w:r>
      <w:r>
        <w:rPr>
          <w:rFonts w:hint="eastAsia"/>
        </w:rPr>
        <w:t>ASX</w:t>
      </w:r>
      <w:r>
        <w:rPr>
          <w:rFonts w:hint="eastAsia"/>
        </w:rPr>
        <w:t>自身——必须批准参与者（这就无需像比特币那样进行消耗大量能源的验证和记录更新）。虽然对所有人开放，但只有一些银行和经纪人会选择直接进入。其他人必须通过它们进行交易。与比特币分类账的完全透明相反，市场参与者将无法访问整个数据集（这是出于法律原因，但也因此不必透露其头寸）。结算也不会是实时的。</w:t>
      </w:r>
    </w:p>
    <w:p w14:paraId="7C1A4955" w14:textId="77777777" w:rsidR="00ED2CA2" w:rsidRDefault="00ED2CA2" w:rsidP="00ED2CA2"/>
    <w:p w14:paraId="177C3426" w14:textId="77777777" w:rsidR="00ED2CA2" w:rsidRDefault="00ED2CA2" w:rsidP="00ED2CA2">
      <w:r>
        <w:t>Why, then, bother? Kelly Mathieson of Digital Asset says her firm’s purpose-built programming language, DAML, which enables financial contracts to be automated, will make further innovation easy. The tedious processes of reconciliation, she says, will be drastically simplified.</w:t>
      </w:r>
    </w:p>
    <w:p w14:paraId="12E9496F" w14:textId="77777777" w:rsidR="00ED2CA2" w:rsidRDefault="00ED2CA2" w:rsidP="00ED2CA2"/>
    <w:p w14:paraId="1AB2E092" w14:textId="77777777" w:rsidR="00ED2CA2" w:rsidRDefault="00ED2CA2" w:rsidP="00ED2CA2">
      <w:pPr>
        <w:rPr>
          <w:rFonts w:hint="eastAsia"/>
        </w:rPr>
      </w:pPr>
      <w:r>
        <w:rPr>
          <w:rFonts w:hint="eastAsia"/>
        </w:rPr>
        <w:t>那为什么要费这个事呢？数字资产公司的凯利·马蒂森（</w:t>
      </w:r>
      <w:r>
        <w:rPr>
          <w:rFonts w:hint="eastAsia"/>
        </w:rPr>
        <w:t>Kelly Mathieson</w:t>
      </w:r>
      <w:r>
        <w:rPr>
          <w:rFonts w:hint="eastAsia"/>
        </w:rPr>
        <w:t>）表示，她公司的专用编程语言</w:t>
      </w:r>
      <w:r>
        <w:rPr>
          <w:rFonts w:hint="eastAsia"/>
        </w:rPr>
        <w:t>DAML</w:t>
      </w:r>
      <w:r>
        <w:rPr>
          <w:rFonts w:hint="eastAsia"/>
        </w:rPr>
        <w:t>可以使金融合同实现自动化，这将使进一步创新变得容易。她说，繁琐的对账流程将大大简化。</w:t>
      </w:r>
    </w:p>
    <w:p w14:paraId="5B5E122F" w14:textId="77777777" w:rsidR="00ED2CA2" w:rsidRDefault="00ED2CA2" w:rsidP="00ED2CA2"/>
    <w:p w14:paraId="42EC8A69" w14:textId="77777777" w:rsidR="00ED2CA2" w:rsidRDefault="00ED2CA2" w:rsidP="00ED2CA2">
      <w:r>
        <w:t>As soon as next year investors will be able to see the result of another, smaller experiment. SIX, the owner of the Swiss stock exchange, will launch a separate digital platform for trading assets, such as stocks and bonds, in “tokenised” form—that is, in a format blockchain can handle. Tokenising will eliminate minimum trade sizes, says Thomas Zeeb of SIX. It will also make a much wider range of assets tradable. Mr Zeeb has already been approached by a museum that wants to tokenise its art collection, as a novel source of funding. Investors would gain exposure to the value of the art going up or down through such tokens, which they could trade.</w:t>
      </w:r>
    </w:p>
    <w:p w14:paraId="0786C939" w14:textId="77777777" w:rsidR="00ED2CA2" w:rsidRDefault="00ED2CA2" w:rsidP="00ED2CA2"/>
    <w:p w14:paraId="58E23279" w14:textId="77777777" w:rsidR="00ED2CA2" w:rsidRDefault="00ED2CA2" w:rsidP="00ED2CA2">
      <w:pPr>
        <w:rPr>
          <w:rFonts w:hint="eastAsia"/>
        </w:rPr>
      </w:pPr>
      <w:r>
        <w:rPr>
          <w:rFonts w:hint="eastAsia"/>
        </w:rPr>
        <w:t>明年投资者将能够看到另一个较小实验的结果。瑞士证券交易所的母公司</w:t>
      </w:r>
      <w:r>
        <w:rPr>
          <w:rFonts w:hint="eastAsia"/>
        </w:rPr>
        <w:t>SIX</w:t>
      </w:r>
      <w:r>
        <w:rPr>
          <w:rFonts w:hint="eastAsia"/>
        </w:rPr>
        <w:t>将推出一个单独的数字平台，以“代币化”形式亦即区块链可以处理的格式来交易股票和债券等资产。</w:t>
      </w:r>
      <w:r>
        <w:rPr>
          <w:rFonts w:hint="eastAsia"/>
        </w:rPr>
        <w:t>SIX</w:t>
      </w:r>
      <w:r>
        <w:rPr>
          <w:rFonts w:hint="eastAsia"/>
        </w:rPr>
        <w:t>的托马斯·齐布（</w:t>
      </w:r>
      <w:r>
        <w:rPr>
          <w:rFonts w:hint="eastAsia"/>
        </w:rPr>
        <w:t>Thomas Zeeb</w:t>
      </w:r>
      <w:r>
        <w:rPr>
          <w:rFonts w:hint="eastAsia"/>
        </w:rPr>
        <w:t>）表示，代币化将消除最小交易规模。它还会让可交易的资产类型变得广泛得多。已有一家博物馆联系齐布，希望将其艺术收藏品代币化，作为一种新的融资手段。投资者可以通过可交易的代币来接触到艺术品价值的涨跌。</w:t>
      </w:r>
    </w:p>
    <w:p w14:paraId="78B73095" w14:textId="77777777" w:rsidR="00ED2CA2" w:rsidRDefault="00ED2CA2" w:rsidP="00ED2CA2"/>
    <w:p w14:paraId="26CFC229" w14:textId="77777777" w:rsidR="00ED2CA2" w:rsidRDefault="00ED2CA2" w:rsidP="00ED2CA2">
      <w:r>
        <w:t>All these projects have, or plan to obtain, official blessing; after all, exchanges are highly regulated. But the Singaporean project shows the value of seeking more than a nod of approval. MAS’s involvement meant the prototype did not limit itself to stock trading or settlement, but also looked at digital currency issued by the central bank. Quite a turnaround for a technology designed to circumvent governments.</w:t>
      </w:r>
    </w:p>
    <w:p w14:paraId="0B586674" w14:textId="77777777" w:rsidR="00ED2CA2" w:rsidRDefault="00ED2CA2" w:rsidP="00ED2CA2"/>
    <w:p w14:paraId="595F3586" w14:textId="77777777" w:rsidR="00ED2CA2" w:rsidRDefault="00ED2CA2" w:rsidP="00ED2CA2">
      <w:pPr>
        <w:rPr>
          <w:rFonts w:hint="eastAsia"/>
        </w:rPr>
      </w:pPr>
      <w:r>
        <w:rPr>
          <w:rFonts w:hint="eastAsia"/>
        </w:rPr>
        <w:t>所有这些项目都已经或计划获得官方批准，毕竟交易所受到高度监管。但新加坡的项目展现出不仅仅寻求官方批准的重要性。</w:t>
      </w:r>
      <w:r>
        <w:rPr>
          <w:rFonts w:hint="eastAsia"/>
        </w:rPr>
        <w:t>MAS</w:t>
      </w:r>
      <w:r>
        <w:rPr>
          <w:rFonts w:hint="eastAsia"/>
        </w:rPr>
        <w:t>的参与意味着该项目的原型并不局限于股票交易或结算，还会涉及这家央行发行的数字货币。对于一种旨在规避政府的技术来说，这可真是</w:t>
      </w:r>
      <w:r>
        <w:rPr>
          <w:rFonts w:hint="eastAsia"/>
        </w:rPr>
        <w:t>180</w:t>
      </w:r>
      <w:r>
        <w:rPr>
          <w:rFonts w:hint="eastAsia"/>
        </w:rPr>
        <w:t>度大转弯啊。</w:t>
      </w:r>
    </w:p>
    <w:p w14:paraId="1A4E8EC1" w14:textId="77777777" w:rsidR="00ED2CA2" w:rsidRDefault="00ED2CA2" w:rsidP="00ED2CA2">
      <w:pPr>
        <w:pStyle w:val="1"/>
      </w:pPr>
      <w:r>
        <w:t>The Chinese economy: Ten-year hangover</w:t>
      </w:r>
    </w:p>
    <w:p w14:paraId="52C731D7" w14:textId="77777777" w:rsidR="00ED2CA2" w:rsidRDefault="00ED2CA2" w:rsidP="00ED2CA2">
      <w:r>
        <w:t>Excesses remaining from its 2008 stimulus limit the country’s options today</w:t>
      </w:r>
    </w:p>
    <w:p w14:paraId="3ECFF9FE" w14:textId="77777777" w:rsidR="00ED2CA2" w:rsidRDefault="00ED2CA2" w:rsidP="00ED2CA2">
      <w:pPr>
        <w:rPr>
          <w:rFonts w:hint="eastAsia"/>
        </w:rPr>
      </w:pPr>
      <w:r>
        <w:rPr>
          <w:rFonts w:hint="eastAsia"/>
        </w:rPr>
        <w:t>中国经济：十年宿醉</w:t>
      </w:r>
    </w:p>
    <w:p w14:paraId="4BB66CE6" w14:textId="77777777" w:rsidR="00ED2CA2" w:rsidRDefault="00ED2CA2" w:rsidP="00ED2CA2">
      <w:pPr>
        <w:rPr>
          <w:rFonts w:hint="eastAsia"/>
        </w:rPr>
      </w:pPr>
      <w:r>
        <w:rPr>
          <w:rFonts w:hint="eastAsia"/>
        </w:rPr>
        <w:t>2008</w:t>
      </w:r>
      <w:r>
        <w:rPr>
          <w:rFonts w:hint="eastAsia"/>
        </w:rPr>
        <w:t>年刺激措施带来过度扩张的遗留问题限制了这个国家现在的选择</w:t>
      </w:r>
    </w:p>
    <w:p w14:paraId="307C956A" w14:textId="77777777" w:rsidR="00ED2CA2" w:rsidRDefault="00ED2CA2" w:rsidP="00ED2CA2">
      <w:r>
        <w:t xml:space="preserve">20181117 finance and economics </w:t>
      </w:r>
      <w:r>
        <w:rPr>
          <w:rFonts w:ascii="Segoe UI Emoji" w:hAnsi="Segoe UI Emoji" w:cs="Segoe UI Emoji"/>
        </w:rPr>
        <w:t>🇬🇧</w:t>
      </w:r>
      <w:r>
        <w:t xml:space="preserve"> English Version</w:t>
      </w:r>
    </w:p>
    <w:p w14:paraId="3E376C45" w14:textId="77777777" w:rsidR="00ED2CA2" w:rsidRDefault="00ED2CA2" w:rsidP="00ED2CA2"/>
    <w:p w14:paraId="6F4165B6" w14:textId="77777777" w:rsidR="00ED2CA2" w:rsidRDefault="00ED2CA2" w:rsidP="00ED2CA2">
      <w:r>
        <w:t>THE CAREER of China’s biggest property tycoon can be divided into two stages. Xu Jiayin started slowly, focusing on Guangzhou, a southern city. Then came the global financial crisis and the government’s response, a giant economic stimulus, launched a decade ago this month. For Mr Xu it was a signal to become far bolder. His company, Evergrande, now has projects in 228 cities. Last year it completed enough floor space for 450,000 homes, up from 10,000 the year the stimulus began. It has bought a football club, built theme parks and entered the insurance business.</w:t>
      </w:r>
    </w:p>
    <w:p w14:paraId="3AE7DE5E" w14:textId="77777777" w:rsidR="00ED2CA2" w:rsidRDefault="00ED2CA2" w:rsidP="00ED2CA2"/>
    <w:p w14:paraId="6C4AA1AD" w14:textId="77777777" w:rsidR="00ED2CA2" w:rsidRDefault="00ED2CA2" w:rsidP="00ED2CA2">
      <w:pPr>
        <w:rPr>
          <w:rFonts w:hint="eastAsia"/>
        </w:rPr>
      </w:pPr>
      <w:r>
        <w:rPr>
          <w:rFonts w:hint="eastAsia"/>
        </w:rPr>
        <w:lastRenderedPageBreak/>
        <w:t>中国房地产首富许家印的事业历程可分为两个阶段。他起步比较慢，一开始专注在南方城市广州。后来全球金融危机爆发，作为应对手段，中国政府于十年前的这个月推出了大规模的经济刺激措施。对于许家印来说，这是一个让他可以大胆出击的信号。如今，他的恒大集团旗下的项目覆盖</w:t>
      </w:r>
      <w:r>
        <w:rPr>
          <w:rFonts w:hint="eastAsia"/>
        </w:rPr>
        <w:t>228</w:t>
      </w:r>
      <w:r>
        <w:rPr>
          <w:rFonts w:hint="eastAsia"/>
        </w:rPr>
        <w:t>个城市。去年的楼宇竣工面积足够</w:t>
      </w:r>
      <w:r>
        <w:rPr>
          <w:rFonts w:hint="eastAsia"/>
        </w:rPr>
        <w:t>45</w:t>
      </w:r>
      <w:r>
        <w:rPr>
          <w:rFonts w:hint="eastAsia"/>
        </w:rPr>
        <w:t>万户家庭入住，而刺激计划刚启动那一年这个数字为一万户。恒大集团买下了一个足球俱乐部，建造了主题公园，还挺进了保险业。</w:t>
      </w:r>
    </w:p>
    <w:p w14:paraId="06294869" w14:textId="77777777" w:rsidR="00ED2CA2" w:rsidRDefault="00ED2CA2" w:rsidP="00ED2CA2"/>
    <w:p w14:paraId="78CBA09C" w14:textId="77777777" w:rsidR="00ED2CA2" w:rsidRDefault="00ED2CA2" w:rsidP="00ED2CA2">
      <w:r>
        <w:t>Yet expansion has come at a cost. Evergrande’s debt has soared to nearly $100bn. Short-sellers regularly target its stock. So far Mr Xu has defied the naysayers. But the market bears are taking another run at him. Evergrande’s stock is down by more than a third this year. Last month it struggled to sell new bonds, until Mr Xu bought $1bn worth with his own cash. As one of the richest people in China, a billionaire many times over, at least he can afford it.</w:t>
      </w:r>
    </w:p>
    <w:p w14:paraId="36DD70EA" w14:textId="77777777" w:rsidR="00ED2CA2" w:rsidRDefault="00ED2CA2" w:rsidP="00ED2CA2"/>
    <w:p w14:paraId="68419EBE" w14:textId="77777777" w:rsidR="00ED2CA2" w:rsidRDefault="00ED2CA2" w:rsidP="00ED2CA2">
      <w:pPr>
        <w:rPr>
          <w:rFonts w:hint="eastAsia"/>
        </w:rPr>
      </w:pPr>
      <w:r>
        <w:rPr>
          <w:rFonts w:hint="eastAsia"/>
        </w:rPr>
        <w:t>但扩张有其代价。恒大的债务已飙升至近</w:t>
      </w:r>
      <w:r>
        <w:rPr>
          <w:rFonts w:hint="eastAsia"/>
        </w:rPr>
        <w:t>1000</w:t>
      </w:r>
      <w:r>
        <w:rPr>
          <w:rFonts w:hint="eastAsia"/>
        </w:rPr>
        <w:t>亿美元。卖空者经常瞄上恒大股票。到目前为止许家印还没遂这些人的愿。但市场空头正对他发起又一次冲击。今年恒大股价下跌超过三分之一。上月恒大出售新债券遭受冷遇，后来许家印不得不用私人资金认购</w:t>
      </w:r>
      <w:r>
        <w:rPr>
          <w:rFonts w:hint="eastAsia"/>
        </w:rPr>
        <w:t>10</w:t>
      </w:r>
      <w:r>
        <w:rPr>
          <w:rFonts w:hint="eastAsia"/>
        </w:rPr>
        <w:t>亿美元的债券。对于这位身家数百亿美元、在中国数一数二的巨富来说，要拿出这点钱至少还不是个问题。</w:t>
      </w:r>
    </w:p>
    <w:p w14:paraId="3873C1C8" w14:textId="77777777" w:rsidR="00ED2CA2" w:rsidRDefault="00ED2CA2" w:rsidP="00ED2CA2"/>
    <w:p w14:paraId="4BDDD891" w14:textId="77777777" w:rsidR="00ED2CA2" w:rsidRDefault="00ED2CA2" w:rsidP="00ED2CA2">
      <w:r>
        <w:t>For China as a whole, the government’s decision in 2008 to rev up investment was also a dividing line. Growth rebounded, while it sputtered elsewhere. Before the crisis China had a 6% share of global GDP; today it is closer to 16%. Yet there was a big downside. The economy became much more reliant on debt.</w:t>
      </w:r>
    </w:p>
    <w:p w14:paraId="18CA1463" w14:textId="77777777" w:rsidR="00ED2CA2" w:rsidRDefault="00ED2CA2" w:rsidP="00ED2CA2"/>
    <w:p w14:paraId="1B7CC80C" w14:textId="77777777" w:rsidR="00ED2CA2" w:rsidRDefault="00ED2CA2" w:rsidP="00ED2CA2">
      <w:pPr>
        <w:rPr>
          <w:rFonts w:hint="eastAsia"/>
        </w:rPr>
      </w:pPr>
      <w:r>
        <w:rPr>
          <w:rFonts w:hint="eastAsia"/>
        </w:rPr>
        <w:t>就整个中国而言，政府在</w:t>
      </w:r>
      <w:r>
        <w:rPr>
          <w:rFonts w:hint="eastAsia"/>
        </w:rPr>
        <w:t>2008</w:t>
      </w:r>
      <w:r>
        <w:rPr>
          <w:rFonts w:hint="eastAsia"/>
        </w:rPr>
        <w:t>年加大投资的决定同样是个分水岭。中国经济增长因此回升，虽然此时世界其他地区都陷入疲软。危机前，中国在全球</w:t>
      </w:r>
      <w:r>
        <w:rPr>
          <w:rFonts w:hint="eastAsia"/>
        </w:rPr>
        <w:t>GDP</w:t>
      </w:r>
      <w:r>
        <w:rPr>
          <w:rFonts w:hint="eastAsia"/>
        </w:rPr>
        <w:t>中的占比为</w:t>
      </w:r>
      <w:r>
        <w:rPr>
          <w:rFonts w:hint="eastAsia"/>
        </w:rPr>
        <w:t>6</w:t>
      </w:r>
      <w:r>
        <w:rPr>
          <w:rFonts w:hint="eastAsia"/>
        </w:rPr>
        <w:t>％，今天占比接近</w:t>
      </w:r>
      <w:r>
        <w:rPr>
          <w:rFonts w:hint="eastAsia"/>
        </w:rPr>
        <w:t>16</w:t>
      </w:r>
      <w:r>
        <w:rPr>
          <w:rFonts w:hint="eastAsia"/>
        </w:rPr>
        <w:t>％。然而，这其中存在一大弊端：中国经济对债务的依赖大大增加。</w:t>
      </w:r>
    </w:p>
    <w:p w14:paraId="1D134309" w14:textId="77777777" w:rsidR="00ED2CA2" w:rsidRDefault="00ED2CA2" w:rsidP="00ED2CA2"/>
    <w:p w14:paraId="06FF7F79" w14:textId="77777777" w:rsidR="00ED2CA2" w:rsidRDefault="00ED2CA2" w:rsidP="00ED2CA2">
      <w:r>
        <w:t>On the tenth anniversary of its big stimulus, China is again confronted by flagging growth, as Mr Xu can see from a recent slowdown in housing sales. The government has started dropping hints that a new stimulus is on the way. But the excesses from 2008 constrain it today. China knows it cannot afford another binge.</w:t>
      </w:r>
    </w:p>
    <w:p w14:paraId="12C9F836" w14:textId="77777777" w:rsidR="00ED2CA2" w:rsidRDefault="00ED2CA2" w:rsidP="00ED2CA2"/>
    <w:p w14:paraId="6943EC62" w14:textId="77777777" w:rsidR="00ED2CA2" w:rsidRDefault="00ED2CA2" w:rsidP="00ED2CA2">
      <w:pPr>
        <w:rPr>
          <w:rFonts w:hint="eastAsia"/>
        </w:rPr>
      </w:pPr>
      <w:r>
        <w:rPr>
          <w:rFonts w:hint="eastAsia"/>
        </w:rPr>
        <w:t>在大规模刺激措施实施十周年之际，中国再次面对经济增长疲软，正如许家印从近期房屋销售放缓所看到的那样。政府已开始吹风将推出新的刺激措施。但是，</w:t>
      </w:r>
      <w:r>
        <w:rPr>
          <w:rFonts w:hint="eastAsia"/>
        </w:rPr>
        <w:t>2008</w:t>
      </w:r>
      <w:r>
        <w:rPr>
          <w:rFonts w:hint="eastAsia"/>
        </w:rPr>
        <w:t>年那一轮刺激导致的过度限制了政府今天的选择。中国明白自己无法担负又一场狂欢。</w:t>
      </w:r>
    </w:p>
    <w:p w14:paraId="6DD0515A" w14:textId="77777777" w:rsidR="00ED2CA2" w:rsidRDefault="00ED2CA2" w:rsidP="00ED2CA2"/>
    <w:p w14:paraId="6BCDDD28" w14:textId="77777777" w:rsidR="00ED2CA2" w:rsidRDefault="00ED2CA2" w:rsidP="00ED2CA2">
      <w:r>
        <w:t>That caution reflects a change. Officials were almost uniformly positive in their initial verdict on the stimulus. Exports had plunged but growth was back to double digits within a year. In 2011 Wen Jiabao, the prime minister, said that not only had China been first in the world to recover from the crisis, but it had also laid a foundation for long-term growth. Now there is widespread recognition that the foundation was less solid than it appeared.</w:t>
      </w:r>
    </w:p>
    <w:p w14:paraId="53AA4449" w14:textId="77777777" w:rsidR="00ED2CA2" w:rsidRDefault="00ED2CA2" w:rsidP="00ED2CA2"/>
    <w:p w14:paraId="460A8EFE" w14:textId="77777777" w:rsidR="00ED2CA2" w:rsidRDefault="00ED2CA2" w:rsidP="00ED2CA2">
      <w:pPr>
        <w:rPr>
          <w:rFonts w:hint="eastAsia"/>
        </w:rPr>
      </w:pPr>
      <w:r>
        <w:rPr>
          <w:rFonts w:hint="eastAsia"/>
        </w:rPr>
        <w:t>这种谨慎反映出一个变化。官员们最初几乎一致肯定刺激计划的作用。金融危机令出口大幅下滑，而刺激措施推出后增长率在一年内便回升至两位数。</w:t>
      </w:r>
      <w:r>
        <w:rPr>
          <w:rFonts w:hint="eastAsia"/>
        </w:rPr>
        <w:t>2011</w:t>
      </w:r>
      <w:r>
        <w:rPr>
          <w:rFonts w:hint="eastAsia"/>
        </w:rPr>
        <w:t>年，时任总理温家宝表示，中国不仅率先从危机中复苏，还为自己的长期增长奠定了基础。现在，人们普遍认识到这基础不如表面看来那么坚固。</w:t>
      </w:r>
    </w:p>
    <w:p w14:paraId="1E1C8463" w14:textId="77777777" w:rsidR="00ED2CA2" w:rsidRDefault="00ED2CA2" w:rsidP="00ED2CA2"/>
    <w:p w14:paraId="470F82D6" w14:textId="77777777" w:rsidR="00ED2CA2" w:rsidRDefault="00ED2CA2" w:rsidP="00ED2CA2">
      <w:r>
        <w:t xml:space="preserve">China’s steep rise in total debt, from 150% of GDP in 2008 to more than 250% today, is the most obvious problem. Such increases in other countries have often presaged trouble. Much of the debt was channelled through institutions outside the formal banking system, which are less transparent and more lightly regulated. Though some borrowers, such as Evergrande, profited from easy money, many others struggled. Dozens of industries, from solar power to steel, are grappling with overcapacity. Bai Chong’en, a former adviser to the Chinese central bank, has argued that one consequence has been a </w:t>
      </w:r>
      <w:r>
        <w:lastRenderedPageBreak/>
        <w:t>permanent decline in productivity.</w:t>
      </w:r>
    </w:p>
    <w:p w14:paraId="391B2069" w14:textId="77777777" w:rsidR="00ED2CA2" w:rsidRDefault="00ED2CA2" w:rsidP="00ED2CA2"/>
    <w:p w14:paraId="60B73FB9" w14:textId="77777777" w:rsidR="00ED2CA2" w:rsidRDefault="00ED2CA2" w:rsidP="00ED2CA2">
      <w:pPr>
        <w:rPr>
          <w:rFonts w:hint="eastAsia"/>
        </w:rPr>
      </w:pPr>
      <w:r>
        <w:rPr>
          <w:rFonts w:hint="eastAsia"/>
        </w:rPr>
        <w:t>中国的债务总量急剧上升，成为最显著的问题。</w:t>
      </w:r>
      <w:r>
        <w:rPr>
          <w:rFonts w:hint="eastAsia"/>
        </w:rPr>
        <w:t>2008</w:t>
      </w:r>
      <w:r>
        <w:rPr>
          <w:rFonts w:hint="eastAsia"/>
        </w:rPr>
        <w:t>年总债务占</w:t>
      </w:r>
      <w:r>
        <w:rPr>
          <w:rFonts w:hint="eastAsia"/>
        </w:rPr>
        <w:t>GDP</w:t>
      </w:r>
      <w:r>
        <w:rPr>
          <w:rFonts w:hint="eastAsia"/>
        </w:rPr>
        <w:t>之比为</w:t>
      </w:r>
      <w:r>
        <w:rPr>
          <w:rFonts w:hint="eastAsia"/>
        </w:rPr>
        <w:t>150</w:t>
      </w:r>
      <w:r>
        <w:rPr>
          <w:rFonts w:hint="eastAsia"/>
        </w:rPr>
        <w:t>％，如今已超过</w:t>
      </w:r>
      <w:r>
        <w:rPr>
          <w:rFonts w:hint="eastAsia"/>
        </w:rPr>
        <w:t>250</w:t>
      </w:r>
      <w:r>
        <w:rPr>
          <w:rFonts w:hint="eastAsia"/>
        </w:rPr>
        <w:t>％。在其他国家，这种程度的增长往往是麻烦将至的先兆。这其中的大部分债务是通过正规银行系统之外的机构发放的，这些机构透明度较低，受到的监管更少。虽然恒大等借款人利用轻松的借贷赚了钱，其他许多借款人却陷入困境。从太阳能到钢铁等数十个行业都在努力应对产能过剩的问题。中国央行前顾问白重恩认为，后果之一是生产力永久下降。</w:t>
      </w:r>
    </w:p>
    <w:p w14:paraId="71148567" w14:textId="77777777" w:rsidR="00ED2CA2" w:rsidRDefault="00ED2CA2" w:rsidP="00ED2CA2"/>
    <w:p w14:paraId="3B4EC185" w14:textId="77777777" w:rsidR="00ED2CA2" w:rsidRDefault="00ED2CA2" w:rsidP="00ED2CA2">
      <w:r>
        <w:t>As a result, stimulus has almost become a dirty word in policy circles. Li Keqiang, Mr Wen’s successor, has sworn off what he calls “flood-irrigation stimulus”, a reference to the farming practice of soaking all the soil, not just the crops. Over the past couple of years the government has tried to mop up the mess. It has aimed to slow the rise in debt, closing shadow banks and curtailing excess capacity.</w:t>
      </w:r>
    </w:p>
    <w:p w14:paraId="5762E3F5" w14:textId="77777777" w:rsidR="00ED2CA2" w:rsidRDefault="00ED2CA2" w:rsidP="00ED2CA2"/>
    <w:p w14:paraId="07D00347" w14:textId="77777777" w:rsidR="00ED2CA2" w:rsidRDefault="00ED2CA2" w:rsidP="00ED2CA2">
      <w:pPr>
        <w:rPr>
          <w:rFonts w:hint="eastAsia"/>
        </w:rPr>
      </w:pPr>
      <w:r>
        <w:rPr>
          <w:rFonts w:hint="eastAsia"/>
        </w:rPr>
        <w:t>结果，刺激措施在决策圈里几乎成了一个忌讳的字眼。温家宝的继任者李克强誓言不能再“大水漫灌”（借自农业灌溉中不仅浇灌农作物，也浸泡所有土壤的操作）。过去两三年里，政府一直试图收拾残局，减缓债务增长，关闭影子银行，削减过剩产能。</w:t>
      </w:r>
    </w:p>
    <w:p w14:paraId="521A6307" w14:textId="77777777" w:rsidR="00ED2CA2" w:rsidRDefault="00ED2CA2" w:rsidP="00ED2CA2"/>
    <w:p w14:paraId="5955F223" w14:textId="77777777" w:rsidR="00ED2CA2" w:rsidRDefault="00ED2CA2" w:rsidP="00ED2CA2">
      <w:r>
        <w:t>But the resolve to tackle financial risks was easier to summon when growth was strong. In recent months it has sagged. With investment sluggish and the trade war rumbling on, headwinds are getting stronger. Many analysts think growth will dip towards 6% next year, which would be China’s weakest since 1990. For firms that had based their plans on sustained high-speed growth, even a mild slowdown hurts. Corporate-bond defaults in China have reached nearly $10bn this year, a record. Markets are braced for worse: borrowing rates for China’s high-yield issuers of dollar bonds have almost doubled, to 11%. Evergrande was forced to offer 13.75% on its bond in October.</w:t>
      </w:r>
    </w:p>
    <w:p w14:paraId="51370673" w14:textId="77777777" w:rsidR="00ED2CA2" w:rsidRDefault="00ED2CA2" w:rsidP="00ED2CA2"/>
    <w:p w14:paraId="46FF4C88" w14:textId="77777777" w:rsidR="00ED2CA2" w:rsidRDefault="00ED2CA2" w:rsidP="00ED2CA2">
      <w:pPr>
        <w:rPr>
          <w:rFonts w:hint="eastAsia"/>
        </w:rPr>
      </w:pPr>
      <w:r>
        <w:rPr>
          <w:rFonts w:hint="eastAsia"/>
        </w:rPr>
        <w:t>但是，经济增长强劲时才更容易鼓舞对抗金融风险的决心。最近几个月，这份决心已经松懈。投资低迷，加上贸易战持续，逆风越吹越猛。许多分析师认为，明年的增长率将下探</w:t>
      </w:r>
      <w:r>
        <w:rPr>
          <w:rFonts w:hint="eastAsia"/>
        </w:rPr>
        <w:t>6</w:t>
      </w:r>
      <w:r>
        <w:rPr>
          <w:rFonts w:hint="eastAsia"/>
        </w:rPr>
        <w:t>％，这将是中国自</w:t>
      </w:r>
      <w:r>
        <w:rPr>
          <w:rFonts w:hint="eastAsia"/>
        </w:rPr>
        <w:t>1990</w:t>
      </w:r>
      <w:r>
        <w:rPr>
          <w:rFonts w:hint="eastAsia"/>
        </w:rPr>
        <w:t>年以来的最低水平。对于那些基于经济持续高速增长的愿景作规划的公司，即使经济温和放缓也会令它们受损。今年，中国公司债券违约已接近</w:t>
      </w:r>
      <w:r>
        <w:rPr>
          <w:rFonts w:hint="eastAsia"/>
        </w:rPr>
        <w:t>100</w:t>
      </w:r>
      <w:r>
        <w:rPr>
          <w:rFonts w:hint="eastAsia"/>
        </w:rPr>
        <w:t>亿美元，创历史新高。市场预期前景更糟：中国高收益债券发行人的美元债券利率几乎翻了一番，达到</w:t>
      </w:r>
      <w:r>
        <w:rPr>
          <w:rFonts w:hint="eastAsia"/>
        </w:rPr>
        <w:t>11</w:t>
      </w:r>
      <w:r>
        <w:rPr>
          <w:rFonts w:hint="eastAsia"/>
        </w:rPr>
        <w:t>％。恒大</w:t>
      </w:r>
      <w:r>
        <w:rPr>
          <w:rFonts w:hint="eastAsia"/>
        </w:rPr>
        <w:t>10</w:t>
      </w:r>
      <w:r>
        <w:rPr>
          <w:rFonts w:hint="eastAsia"/>
        </w:rPr>
        <w:t>月发行的债券不得不给出了</w:t>
      </w:r>
      <w:r>
        <w:rPr>
          <w:rFonts w:hint="eastAsia"/>
        </w:rPr>
        <w:t>13.75</w:t>
      </w:r>
      <w:r>
        <w:rPr>
          <w:rFonts w:hint="eastAsia"/>
        </w:rPr>
        <w:t>％的利率。</w:t>
      </w:r>
    </w:p>
    <w:p w14:paraId="4B27E6AE" w14:textId="77777777" w:rsidR="00ED2CA2" w:rsidRDefault="00ED2CA2" w:rsidP="00ED2CA2"/>
    <w:p w14:paraId="54C982EB" w14:textId="77777777" w:rsidR="00ED2CA2" w:rsidRDefault="00ED2CA2" w:rsidP="00ED2CA2">
      <w:r>
        <w:t>It is against this jittery backdrop that investors are speculating about a new stimulus. The government, despite its vows to be prudent, has form: besides the massive stimulus in 2008, it also propped up the economy when growth softened in 2012 and 2015. As a first step officials appear to be relaxing their campaign to clean up the financial system. After a quarterly meeting on October 31st, the Politburo omitted a prior pledge to reduce debt.</w:t>
      </w:r>
    </w:p>
    <w:p w14:paraId="51B045D1" w14:textId="77777777" w:rsidR="00ED2CA2" w:rsidRDefault="00ED2CA2" w:rsidP="00ED2CA2"/>
    <w:p w14:paraId="72733199" w14:textId="77777777" w:rsidR="00ED2CA2" w:rsidRDefault="00ED2CA2" w:rsidP="00ED2CA2">
      <w:pPr>
        <w:rPr>
          <w:rFonts w:hint="eastAsia"/>
        </w:rPr>
      </w:pPr>
      <w:r>
        <w:rPr>
          <w:rFonts w:hint="eastAsia"/>
        </w:rPr>
        <w:t>正是在这种紧张不安的背景下，投资者猜测新的刺激措施将出台。中国政府尽管誓言谨慎行事，但也素有“前科”：除了</w:t>
      </w:r>
      <w:r>
        <w:rPr>
          <w:rFonts w:hint="eastAsia"/>
        </w:rPr>
        <w:t>2008</w:t>
      </w:r>
      <w:r>
        <w:rPr>
          <w:rFonts w:hint="eastAsia"/>
        </w:rPr>
        <w:t>年的大规模刺激外，还曾在</w:t>
      </w:r>
      <w:r>
        <w:rPr>
          <w:rFonts w:hint="eastAsia"/>
        </w:rPr>
        <w:t>2012</w:t>
      </w:r>
      <w:r>
        <w:rPr>
          <w:rFonts w:hint="eastAsia"/>
        </w:rPr>
        <w:t>年和</w:t>
      </w:r>
      <w:r>
        <w:rPr>
          <w:rFonts w:hint="eastAsia"/>
        </w:rPr>
        <w:t>2015</w:t>
      </w:r>
      <w:r>
        <w:rPr>
          <w:rFonts w:hint="eastAsia"/>
        </w:rPr>
        <w:t>年增长放缓时提振经济。作为第一步，官员似乎放松了清理金融系统的行动。在</w:t>
      </w:r>
      <w:r>
        <w:rPr>
          <w:rFonts w:hint="eastAsia"/>
        </w:rPr>
        <w:t>10</w:t>
      </w:r>
      <w:r>
        <w:rPr>
          <w:rFonts w:hint="eastAsia"/>
        </w:rPr>
        <w:t>月</w:t>
      </w:r>
      <w:r>
        <w:rPr>
          <w:rFonts w:hint="eastAsia"/>
        </w:rPr>
        <w:t>31</w:t>
      </w:r>
      <w:r>
        <w:rPr>
          <w:rFonts w:hint="eastAsia"/>
        </w:rPr>
        <w:t>日的一次季度会议后，中共中央政治局把之前减债的承诺略去了。</w:t>
      </w:r>
    </w:p>
    <w:p w14:paraId="4842B025" w14:textId="77777777" w:rsidR="00ED2CA2" w:rsidRDefault="00ED2CA2" w:rsidP="00ED2CA2"/>
    <w:p w14:paraId="416C5521" w14:textId="77777777" w:rsidR="00ED2CA2" w:rsidRDefault="00ED2CA2" w:rsidP="00ED2CA2">
      <w:r>
        <w:t>Simply describing this as a shift to stimulus is too crude. Larry Hu, an economist with Macquarie Securities, separates China’s policy easing into three. First, fine-tuning, including doveish language. Second, more direct measures, such as interest-rate cuts. Third, all-out support, with infrastructure spending cranked up. Mr Hu reckons that China is now between the first and second, good for the stockmarket but not enough to stop the economy’s slide.</w:t>
      </w:r>
    </w:p>
    <w:p w14:paraId="740ABD15" w14:textId="77777777" w:rsidR="00ED2CA2" w:rsidRDefault="00ED2CA2" w:rsidP="00ED2CA2"/>
    <w:p w14:paraId="5B04D69F" w14:textId="77777777" w:rsidR="00ED2CA2" w:rsidRDefault="00ED2CA2" w:rsidP="00ED2CA2">
      <w:pPr>
        <w:rPr>
          <w:rFonts w:hint="eastAsia"/>
        </w:rPr>
      </w:pPr>
      <w:r>
        <w:rPr>
          <w:rFonts w:hint="eastAsia"/>
        </w:rPr>
        <w:t>单凭这就说它转向了刺激措施，未免太过草率。麦格理证券（</w:t>
      </w:r>
      <w:r>
        <w:rPr>
          <w:rFonts w:hint="eastAsia"/>
        </w:rPr>
        <w:t>Macquarie Securities</w:t>
      </w:r>
      <w:r>
        <w:rPr>
          <w:rFonts w:hint="eastAsia"/>
        </w:rPr>
        <w:t>）的经济学家胡伟俊把中国的政策放宽举措分为三类。首先是微调，包括表态转向温和。第二，更直接的措施，如降息。第三，全力支持，伴随基础设施支出上升。胡伟俊认为，中国现在处于第一和第二类之间，对股市有利，但还不足以阻止经济下滑。</w:t>
      </w:r>
    </w:p>
    <w:p w14:paraId="63AA85AD" w14:textId="77777777" w:rsidR="00ED2CA2" w:rsidRDefault="00ED2CA2" w:rsidP="00ED2CA2"/>
    <w:p w14:paraId="1FD7179D" w14:textId="77777777" w:rsidR="00ED2CA2" w:rsidRDefault="00ED2CA2" w:rsidP="00ED2CA2">
      <w:r>
        <w:t>Can China find a way to shore up growth without falling back on debt-fuelled stimulus? It does have options, though they are likely to provide less of an immediate boost. The central bank could reduce benchmark interest rates, which have stayed unchanged since 2015. The finance ministry has scope to cut taxes more aggressively, especially for companies. Where borrowing is the only option, it is trying to make it safer. It is making it easier for officials to pay for infrastructure via bonds rather than shadow banks. Xi Jinping, the president, could also take long-delayed steps to lessen the clout of state-owned companies, giving private firms more leeway to invest in sectors such as energy and finance.</w:t>
      </w:r>
    </w:p>
    <w:p w14:paraId="19B1ACBE" w14:textId="77777777" w:rsidR="00ED2CA2" w:rsidRDefault="00ED2CA2" w:rsidP="00ED2CA2"/>
    <w:p w14:paraId="503CAC2C" w14:textId="77777777" w:rsidR="00ED2CA2" w:rsidRDefault="00ED2CA2" w:rsidP="00ED2CA2">
      <w:pPr>
        <w:rPr>
          <w:rFonts w:hint="eastAsia"/>
        </w:rPr>
      </w:pPr>
      <w:r>
        <w:rPr>
          <w:rFonts w:hint="eastAsia"/>
        </w:rPr>
        <w:t>中国能否找到新方法来支撑经济增长，而不需要回到由债务驱动的刺激这条老路？它确实有一些选择，尽管很可能无法带来同样立竿见影的效果。央行可以调低自</w:t>
      </w:r>
      <w:r>
        <w:rPr>
          <w:rFonts w:hint="eastAsia"/>
        </w:rPr>
        <w:t>2015</w:t>
      </w:r>
      <w:r>
        <w:rPr>
          <w:rFonts w:hint="eastAsia"/>
        </w:rPr>
        <w:t>年以来一直保持不变的基准利率。财政部也有更大力减税的余地，特别是对企业。在举债是唯一选择的情况下，政府正在加强借贷保障。目前在政府基建支出方面，政策逐渐向发债借贷倾斜，使之比向影子银行借贷更方便。国家主席习近平也可以采取早该采取的措施，削弱国有企业的影响力，给予民营企业更大的空间来投资能源和金融等领域。</w:t>
      </w:r>
    </w:p>
    <w:p w14:paraId="42A5E1D6" w14:textId="77777777" w:rsidR="00ED2CA2" w:rsidRDefault="00ED2CA2" w:rsidP="00ED2CA2"/>
    <w:p w14:paraId="70D59E03" w14:textId="77777777" w:rsidR="00ED2CA2" w:rsidRDefault="00ED2CA2" w:rsidP="00ED2CA2">
      <w:r>
        <w:t>One thing China is likely to avoid is a significant change to its property policies, a crucial part of the stimulus in 2008. Mr Xi has repeatedly said that homes are for living in, not for speculating on. A thicket of restrictions has cooled the market, slowing purchases and choking off loans to developers. If Mr Xu of Evergrande is upset, he is not showing it. In a speech published this year he credited his firm’s success to government policies. Long a beneficiary, he has the sense not to turn critic.</w:t>
      </w:r>
    </w:p>
    <w:p w14:paraId="4E1BE009" w14:textId="77777777" w:rsidR="00ED2CA2" w:rsidRDefault="00ED2CA2" w:rsidP="00ED2CA2"/>
    <w:p w14:paraId="1E6E985B" w14:textId="77777777" w:rsidR="00ED2CA2" w:rsidRDefault="00ED2CA2" w:rsidP="00ED2CA2">
      <w:pPr>
        <w:rPr>
          <w:rFonts w:hint="eastAsia"/>
        </w:rPr>
      </w:pPr>
      <w:r>
        <w:rPr>
          <w:rFonts w:hint="eastAsia"/>
        </w:rPr>
        <w:t>中国很可能会避免的一件事是对其房地产政策做出重大改变，房地产是</w:t>
      </w:r>
      <w:r>
        <w:rPr>
          <w:rFonts w:hint="eastAsia"/>
        </w:rPr>
        <w:t>2008</w:t>
      </w:r>
      <w:r>
        <w:rPr>
          <w:rFonts w:hint="eastAsia"/>
        </w:rPr>
        <w:t>年刺激计划的关键部分。习近平已经多次表示，房子是用来住的，不是用来炒的。一系列限制措施已使市场降温，购房减少，开发商贷款受限。恒大集团的许家印即使真为此不安，也没有表现出来。在今年发表的一次讲话中，他把公司的成就归功于政府政策。作为一个长期受益者，他还是有不唱反调的觉悟的。</w:t>
      </w:r>
    </w:p>
    <w:p w14:paraId="0F818277" w14:textId="77777777" w:rsidR="00ED2CA2" w:rsidRDefault="00ED2CA2" w:rsidP="00ED2CA2">
      <w:pPr>
        <w:pStyle w:val="1"/>
      </w:pPr>
      <w:r>
        <w:t>Schumpeter: China v America</w:t>
      </w:r>
    </w:p>
    <w:p w14:paraId="7676B7B0" w14:textId="77777777" w:rsidR="00ED2CA2" w:rsidRDefault="00ED2CA2" w:rsidP="00ED2CA2">
      <w:r>
        <w:t>The careers of Hank Paulson and Wang Qishan illustrate the tensions in superpower relations</w:t>
      </w:r>
    </w:p>
    <w:p w14:paraId="4371DE70" w14:textId="77777777" w:rsidR="00ED2CA2" w:rsidRDefault="00ED2CA2" w:rsidP="00ED2CA2">
      <w:pPr>
        <w:rPr>
          <w:rFonts w:hint="eastAsia"/>
        </w:rPr>
      </w:pPr>
      <w:r>
        <w:rPr>
          <w:rFonts w:hint="eastAsia"/>
        </w:rPr>
        <w:t>熊彼特：中美相争</w:t>
      </w:r>
    </w:p>
    <w:p w14:paraId="026F4023" w14:textId="77777777" w:rsidR="00ED2CA2" w:rsidRDefault="00ED2CA2" w:rsidP="00ED2CA2">
      <w:pPr>
        <w:rPr>
          <w:rFonts w:hint="eastAsia"/>
        </w:rPr>
      </w:pPr>
      <w:r>
        <w:rPr>
          <w:rFonts w:hint="eastAsia"/>
        </w:rPr>
        <w:t>从保尔森和王岐山的履历看两个超级大国之间的角力</w:t>
      </w:r>
    </w:p>
    <w:p w14:paraId="00FC4334" w14:textId="77777777" w:rsidR="00ED2CA2" w:rsidRDefault="00ED2CA2" w:rsidP="00ED2CA2">
      <w:r>
        <w:t xml:space="preserve">20181117 business </w:t>
      </w:r>
      <w:r>
        <w:rPr>
          <w:rFonts w:ascii="Segoe UI Emoji" w:hAnsi="Segoe UI Emoji" w:cs="Segoe UI Emoji"/>
        </w:rPr>
        <w:t>🇬🇧</w:t>
      </w:r>
      <w:r>
        <w:t xml:space="preserve"> English Version</w:t>
      </w:r>
    </w:p>
    <w:p w14:paraId="7CD0DB69" w14:textId="77777777" w:rsidR="00ED2CA2" w:rsidRDefault="00ED2CA2" w:rsidP="00ED2CA2"/>
    <w:p w14:paraId="737E382A" w14:textId="77777777" w:rsidR="00ED2CA2" w:rsidRDefault="00ED2CA2" w:rsidP="00ED2CA2">
      <w:r>
        <w:t>IF YOU WANT to understand the commercial relationship between America and China, it is worth tracking the paths of two powerful people who have dedicated their careers to it: Henry Paulson, a tough-as-nails former head of Goldman Sachs and former American treasury secretary, and Wang Qishan, a well-read banker and bureaucrat who is China’s vice-president. Since the 1990s they have worked together, episodically, on reforming state-owned enterprises (SOEs), boosting trade and fighting the 2007-08 financial crisis. Now they are trying to bridge a deep divide.</w:t>
      </w:r>
    </w:p>
    <w:p w14:paraId="4C3D8830" w14:textId="77777777" w:rsidR="00ED2CA2" w:rsidRDefault="00ED2CA2" w:rsidP="00ED2CA2"/>
    <w:p w14:paraId="6F9E66B0" w14:textId="77777777" w:rsidR="00ED2CA2" w:rsidRDefault="00ED2CA2" w:rsidP="00ED2CA2">
      <w:pPr>
        <w:rPr>
          <w:rFonts w:hint="eastAsia"/>
        </w:rPr>
      </w:pPr>
      <w:r>
        <w:rPr>
          <w:rFonts w:hint="eastAsia"/>
        </w:rPr>
        <w:t>若你想了解中美商贸关系，两位大人物的履历值得一探。他们整个的职业生涯都致力于改善这一关系：作风强硬的高盛前董事长、美国前财政部长亨利·保尔森（</w:t>
      </w:r>
      <w:r>
        <w:rPr>
          <w:rFonts w:hint="eastAsia"/>
        </w:rPr>
        <w:t>Henry Paulson</w:t>
      </w:r>
      <w:r>
        <w:rPr>
          <w:rFonts w:hint="eastAsia"/>
        </w:rPr>
        <w:t>），和学识渊博的银行家、官员、现任中国国家副主席的王岐山。自上世纪</w:t>
      </w:r>
      <w:r>
        <w:rPr>
          <w:rFonts w:hint="eastAsia"/>
        </w:rPr>
        <w:t>90</w:t>
      </w:r>
      <w:r>
        <w:rPr>
          <w:rFonts w:hint="eastAsia"/>
        </w:rPr>
        <w:t>年代以来，两人时有合作，共同改革国有企业，促进贸易发展，应对</w:t>
      </w:r>
      <w:r>
        <w:rPr>
          <w:rFonts w:hint="eastAsia"/>
        </w:rPr>
        <w:t>2007</w:t>
      </w:r>
      <w:r>
        <w:rPr>
          <w:rFonts w:hint="eastAsia"/>
        </w:rPr>
        <w:t>至</w:t>
      </w:r>
      <w:r>
        <w:rPr>
          <w:rFonts w:hint="eastAsia"/>
        </w:rPr>
        <w:t>2008</w:t>
      </w:r>
      <w:r>
        <w:rPr>
          <w:rFonts w:hint="eastAsia"/>
        </w:rPr>
        <w:t>年的金融危机。眼下，他们正尝试弥合一道深刻的分歧。</w:t>
      </w:r>
    </w:p>
    <w:p w14:paraId="2AD65231" w14:textId="77777777" w:rsidR="00ED2CA2" w:rsidRDefault="00ED2CA2" w:rsidP="00ED2CA2"/>
    <w:p w14:paraId="7B1BFD23" w14:textId="77777777" w:rsidR="00ED2CA2" w:rsidRDefault="00ED2CA2" w:rsidP="00ED2CA2">
      <w:r>
        <w:t xml:space="preserve">The two appeared on November 6th and 7th in Singapore at the New Economy Forum—a gathering of business royalty organised by Michael Bloomberg, New York City’s former mayor, designed to air trade tensions and look for a response to populism. With Henry Kissinger sitting in the front row, Mr Wang warned that the “polarisation of right-leaning populism” in the West was stoking anger and destabilising the global order. A day later Mr Paulson stood up and complained about </w:t>
      </w:r>
      <w:r>
        <w:lastRenderedPageBreak/>
        <w:t>China’s misconduct and warned of a new “economic Iron Curtain” falling between China and America.</w:t>
      </w:r>
    </w:p>
    <w:p w14:paraId="7BCB11A9" w14:textId="77777777" w:rsidR="00ED2CA2" w:rsidRDefault="00ED2CA2" w:rsidP="00ED2CA2"/>
    <w:p w14:paraId="38717A9A" w14:textId="77777777" w:rsidR="00ED2CA2" w:rsidRDefault="00ED2CA2" w:rsidP="00ED2CA2">
      <w:pPr>
        <w:rPr>
          <w:rFonts w:hint="eastAsia"/>
        </w:rPr>
      </w:pPr>
      <w:r>
        <w:rPr>
          <w:rFonts w:hint="eastAsia"/>
        </w:rPr>
        <w:t>两人于</w:t>
      </w:r>
      <w:r>
        <w:rPr>
          <w:rFonts w:hint="eastAsia"/>
        </w:rPr>
        <w:t>11</w:t>
      </w:r>
      <w:r>
        <w:rPr>
          <w:rFonts w:hint="eastAsia"/>
        </w:rPr>
        <w:t>月</w:t>
      </w:r>
      <w:r>
        <w:rPr>
          <w:rFonts w:hint="eastAsia"/>
        </w:rPr>
        <w:t>6</w:t>
      </w:r>
      <w:r>
        <w:rPr>
          <w:rFonts w:hint="eastAsia"/>
        </w:rPr>
        <w:t>日至</w:t>
      </w:r>
      <w:r>
        <w:rPr>
          <w:rFonts w:hint="eastAsia"/>
        </w:rPr>
        <w:t>7</w:t>
      </w:r>
      <w:r>
        <w:rPr>
          <w:rFonts w:hint="eastAsia"/>
        </w:rPr>
        <w:t>日在新加坡举行的“新经济论坛”上露面。这是由前纽约市长迈克尔·布隆伯格（</w:t>
      </w:r>
      <w:r>
        <w:rPr>
          <w:rFonts w:hint="eastAsia"/>
        </w:rPr>
        <w:t>Michael Bloomberg</w:t>
      </w:r>
      <w:r>
        <w:rPr>
          <w:rFonts w:hint="eastAsia"/>
        </w:rPr>
        <w:t>）组织的商业大人物聚会，目标是探讨贸易紧张局势并寻求应对民粹主义的方案。面对坐在前排的美国前国务卿基辛格，王岐山在致辞中警告道，西方“‘右’的民粹思潮激化”，煽动愤怒情绪，破坏全球秩序的稳定。一天后，保尔森登上讲坛，抱怨中国的不当行为，警告在中美之间将落下一道新的“经济铁幕”。</w:t>
      </w:r>
    </w:p>
    <w:p w14:paraId="747949AC" w14:textId="77777777" w:rsidR="00ED2CA2" w:rsidRDefault="00ED2CA2" w:rsidP="00ED2CA2"/>
    <w:p w14:paraId="6C0C429E" w14:textId="77777777" w:rsidR="00ED2CA2" w:rsidRDefault="00ED2CA2" w:rsidP="00ED2CA2">
      <w:r>
        <w:t>Messrs Wang and Paulson first worked together in 1996. Mr Wang was a high-flying reformer in charge of the giant China Construction Bank and was orchestrating the flotation of China Telecom, the first huge SOE to list in New York. Goldman was the underwriter. By 1997 he was an official in Guangdong province and asked Mr Paulson to help restructure Guangdong Enterprises, a crippled SOE. The two men ascended in parallel. In 2001 when China joined the World Trade Organisation, Mr Paulson was running Goldman; Mr Wang guided China’s economic-reform agency.</w:t>
      </w:r>
    </w:p>
    <w:p w14:paraId="2D64A069" w14:textId="77777777" w:rsidR="00ED2CA2" w:rsidRDefault="00ED2CA2" w:rsidP="00ED2CA2"/>
    <w:p w14:paraId="086A9D1C" w14:textId="77777777" w:rsidR="00ED2CA2" w:rsidRDefault="00ED2CA2" w:rsidP="00ED2CA2">
      <w:pPr>
        <w:rPr>
          <w:rFonts w:hint="eastAsia"/>
        </w:rPr>
      </w:pPr>
      <w:r>
        <w:rPr>
          <w:rFonts w:hint="eastAsia"/>
        </w:rPr>
        <w:t>王岐山和保尔森于</w:t>
      </w:r>
      <w:r>
        <w:rPr>
          <w:rFonts w:hint="eastAsia"/>
        </w:rPr>
        <w:t>1996</w:t>
      </w:r>
      <w:r>
        <w:rPr>
          <w:rFonts w:hint="eastAsia"/>
        </w:rPr>
        <w:t>年首次合作。彼时王岐山是非常成功的金融业改革派，掌管规模庞大的中国建设银行，同时也在策划中国电信的上市——首例中国大型国有企业在纽约上市，而高盛是此次上市的承销商。到</w:t>
      </w:r>
      <w:r>
        <w:rPr>
          <w:rFonts w:hint="eastAsia"/>
        </w:rPr>
        <w:t>1997</w:t>
      </w:r>
      <w:r>
        <w:rPr>
          <w:rFonts w:hint="eastAsia"/>
        </w:rPr>
        <w:t>年，在广东省任职的王岐山请求保尔森协助重组陷入困境的国有企业粤海集团。两人同期晋升。</w:t>
      </w:r>
      <w:r>
        <w:rPr>
          <w:rFonts w:hint="eastAsia"/>
        </w:rPr>
        <w:t>2001</w:t>
      </w:r>
      <w:r>
        <w:rPr>
          <w:rFonts w:hint="eastAsia"/>
        </w:rPr>
        <w:t>年中国加入世贸组织时，保尔森是高盛的掌门人，王岐山是中国国务院经济体制改革办公室主任。</w:t>
      </w:r>
    </w:p>
    <w:p w14:paraId="7D1A0127" w14:textId="77777777" w:rsidR="00ED2CA2" w:rsidRDefault="00ED2CA2" w:rsidP="00ED2CA2"/>
    <w:p w14:paraId="69AB2808" w14:textId="77777777" w:rsidR="00ED2CA2" w:rsidRDefault="00ED2CA2" w:rsidP="00ED2CA2">
      <w:r>
        <w:t>By the time Mr Paulson became treasury secretary in 2006 he had visited China 70 times. He led a new “strategic economic dialogue”—an almost continual bilateral discussion that covered everything from currency movements to pirated DVDs. Mr Wang became vice-president three days after Bear Stearns was rescued in March 2008. When Lehman Brothers failed in September, the mesh of friendships and institutional links between the countries’ leaders helped contain the crisis. China refused to dump Treasury bonds and stimulated its economy to offset America’s slump.</w:t>
      </w:r>
    </w:p>
    <w:p w14:paraId="662BA647" w14:textId="77777777" w:rsidR="00ED2CA2" w:rsidRDefault="00ED2CA2" w:rsidP="00ED2CA2"/>
    <w:p w14:paraId="3396D6CC" w14:textId="77777777" w:rsidR="00ED2CA2" w:rsidRDefault="00ED2CA2" w:rsidP="00ED2CA2">
      <w:pPr>
        <w:rPr>
          <w:rFonts w:hint="eastAsia"/>
        </w:rPr>
      </w:pPr>
      <w:r>
        <w:rPr>
          <w:rFonts w:hint="eastAsia"/>
        </w:rPr>
        <w:t>在</w:t>
      </w:r>
      <w:r>
        <w:rPr>
          <w:rFonts w:hint="eastAsia"/>
        </w:rPr>
        <w:t>2006</w:t>
      </w:r>
      <w:r>
        <w:rPr>
          <w:rFonts w:hint="eastAsia"/>
        </w:rPr>
        <w:t>年成为美国财政部长之前，保尔森已访问中国</w:t>
      </w:r>
      <w:r>
        <w:rPr>
          <w:rFonts w:hint="eastAsia"/>
        </w:rPr>
        <w:t>70</w:t>
      </w:r>
      <w:r>
        <w:rPr>
          <w:rFonts w:hint="eastAsia"/>
        </w:rPr>
        <w:t>次。他领导开展新的中美“战略经济对话”这一几乎不间断的双边讨论，主题从货币汇率变化到盗版</w:t>
      </w:r>
      <w:r>
        <w:rPr>
          <w:rFonts w:hint="eastAsia"/>
        </w:rPr>
        <w:t>DVD</w:t>
      </w:r>
      <w:r>
        <w:rPr>
          <w:rFonts w:hint="eastAsia"/>
        </w:rPr>
        <w:t>无所不包。</w:t>
      </w:r>
      <w:r>
        <w:rPr>
          <w:rFonts w:hint="eastAsia"/>
        </w:rPr>
        <w:t>2008</w:t>
      </w:r>
      <w:r>
        <w:rPr>
          <w:rFonts w:hint="eastAsia"/>
        </w:rPr>
        <w:t>年</w:t>
      </w:r>
      <w:r>
        <w:rPr>
          <w:rFonts w:hint="eastAsia"/>
        </w:rPr>
        <w:t>3</w:t>
      </w:r>
      <w:r>
        <w:rPr>
          <w:rFonts w:hint="eastAsia"/>
        </w:rPr>
        <w:t>月，在美国投资银行贝尔斯登（</w:t>
      </w:r>
      <w:r>
        <w:rPr>
          <w:rFonts w:hint="eastAsia"/>
        </w:rPr>
        <w:t>Bear Stearns</w:t>
      </w:r>
      <w:r>
        <w:rPr>
          <w:rFonts w:hint="eastAsia"/>
        </w:rPr>
        <w:t>）获救三天后，王岐山就任副总理。同年</w:t>
      </w:r>
      <w:r>
        <w:rPr>
          <w:rFonts w:hint="eastAsia"/>
        </w:rPr>
        <w:t>9</w:t>
      </w:r>
      <w:r>
        <w:rPr>
          <w:rFonts w:hint="eastAsia"/>
        </w:rPr>
        <w:t>月雷曼兄弟破产时，两国领导人之间的交情网络和机构间联系帮助控制了危机的影响。中国拒绝抛售美国国债，并采取措施刺激本国经济以抵消美国经济衰退的影响。</w:t>
      </w:r>
    </w:p>
    <w:p w14:paraId="3CBB2441" w14:textId="77777777" w:rsidR="00ED2CA2" w:rsidRDefault="00ED2CA2" w:rsidP="00ED2CA2"/>
    <w:p w14:paraId="726AAAC6" w14:textId="77777777" w:rsidR="00ED2CA2" w:rsidRDefault="00ED2CA2" w:rsidP="00ED2CA2">
      <w:r>
        <w:t>In this golden era of superpower relations other executives formed strong relationships with China, too. Stephen Schwarzman, the head of Blackstone, a private-equity firm, sold 9% of it to a Chinese state fund in 2007 (it sold out in March of this year). Multinationals such as General Electric had close contact with China’s leaders. One boss recalls his board huddling round Jiang Zemin, China’s party chief between 1989 and 2002, for a group photograph.</w:t>
      </w:r>
    </w:p>
    <w:p w14:paraId="012673FB" w14:textId="77777777" w:rsidR="00ED2CA2" w:rsidRDefault="00ED2CA2" w:rsidP="00ED2CA2"/>
    <w:p w14:paraId="3B3C1603" w14:textId="77777777" w:rsidR="00ED2CA2" w:rsidRDefault="00ED2CA2" w:rsidP="00ED2CA2">
      <w:pPr>
        <w:rPr>
          <w:rFonts w:hint="eastAsia"/>
        </w:rPr>
      </w:pPr>
      <w:r>
        <w:rPr>
          <w:rFonts w:hint="eastAsia"/>
        </w:rPr>
        <w:t>在这个超级大国关系的黄金期，其他企业高管也与中国建立了强大的联系。私募股权公司黑石集团（</w:t>
      </w:r>
      <w:r>
        <w:rPr>
          <w:rFonts w:hint="eastAsia"/>
        </w:rPr>
        <w:t>Blackstone</w:t>
      </w:r>
      <w:r>
        <w:rPr>
          <w:rFonts w:hint="eastAsia"/>
        </w:rPr>
        <w:t>）董事长苏世民（</w:t>
      </w:r>
      <w:r>
        <w:rPr>
          <w:rFonts w:hint="eastAsia"/>
        </w:rPr>
        <w:t>Stephen Schwarzman</w:t>
      </w:r>
      <w:r>
        <w:rPr>
          <w:rFonts w:hint="eastAsia"/>
        </w:rPr>
        <w:t>）在</w:t>
      </w:r>
      <w:r>
        <w:rPr>
          <w:rFonts w:hint="eastAsia"/>
        </w:rPr>
        <w:t>2007</w:t>
      </w:r>
      <w:r>
        <w:rPr>
          <w:rFonts w:hint="eastAsia"/>
        </w:rPr>
        <w:t>年向中国一家国有基金出售了黑石</w:t>
      </w:r>
      <w:r>
        <w:rPr>
          <w:rFonts w:hint="eastAsia"/>
        </w:rPr>
        <w:t>9</w:t>
      </w:r>
      <w:r>
        <w:rPr>
          <w:rFonts w:hint="eastAsia"/>
        </w:rPr>
        <w:t>％的股份（该基金已于今年</w:t>
      </w:r>
      <w:r>
        <w:rPr>
          <w:rFonts w:hint="eastAsia"/>
        </w:rPr>
        <w:t>3</w:t>
      </w:r>
      <w:r>
        <w:rPr>
          <w:rFonts w:hint="eastAsia"/>
        </w:rPr>
        <w:t>月清仓这些股份）。通用电气等跨国公司与中国领导人联系密切。一位企业老板回忆，他的董事会成员曾簇拥着江泽民（</w:t>
      </w:r>
      <w:r>
        <w:rPr>
          <w:rFonts w:hint="eastAsia"/>
        </w:rPr>
        <w:t>1989</w:t>
      </w:r>
      <w:r>
        <w:rPr>
          <w:rFonts w:hint="eastAsia"/>
        </w:rPr>
        <w:t>年至</w:t>
      </w:r>
      <w:r>
        <w:rPr>
          <w:rFonts w:hint="eastAsia"/>
        </w:rPr>
        <w:t>2002</w:t>
      </w:r>
      <w:r>
        <w:rPr>
          <w:rFonts w:hint="eastAsia"/>
        </w:rPr>
        <w:t>年任中共中央总书记）合影留念。</w:t>
      </w:r>
    </w:p>
    <w:p w14:paraId="0B2542EB" w14:textId="77777777" w:rsidR="00ED2CA2" w:rsidRDefault="00ED2CA2" w:rsidP="00ED2CA2"/>
    <w:p w14:paraId="2F84D770" w14:textId="77777777" w:rsidR="00ED2CA2" w:rsidRDefault="00ED2CA2" w:rsidP="00ED2CA2">
      <w:r>
        <w:t>A commercial edifice was then built on these relationships, although not the one that might have been expected. China has not opened up its financial industry—Goldman makes less money from Asia now than in Mr Paulson’s last year in charge and has only 1% of its balance-sheet exposed to China. Still, in total USA Inc made $450bn-500bn of sales from China last year. An elite of a dozen or so firms, including Apple and Boeing, make over $1bn a year in profits. China exported $500bn of goods to America. Measured this way the relationship is roughly in balance.</w:t>
      </w:r>
    </w:p>
    <w:p w14:paraId="1649A1A8" w14:textId="77777777" w:rsidR="00ED2CA2" w:rsidRDefault="00ED2CA2" w:rsidP="00ED2CA2"/>
    <w:p w14:paraId="21CB65D4" w14:textId="77777777" w:rsidR="00ED2CA2" w:rsidRDefault="00ED2CA2" w:rsidP="00ED2CA2">
      <w:pPr>
        <w:rPr>
          <w:rFonts w:hint="eastAsia"/>
        </w:rPr>
      </w:pPr>
      <w:r>
        <w:rPr>
          <w:rFonts w:hint="eastAsia"/>
        </w:rPr>
        <w:t>在这样的关系之上，一座商贸大厦拔地而起，尽管可能不是人们原本预期的模样。中国没有开放金融业，高盛如今</w:t>
      </w:r>
      <w:r>
        <w:rPr>
          <w:rFonts w:hint="eastAsia"/>
        </w:rPr>
        <w:lastRenderedPageBreak/>
        <w:t>在亚洲的收入比保尔森执掌时的最后一年还要少，其资产负债表中只有</w:t>
      </w:r>
      <w:r>
        <w:rPr>
          <w:rFonts w:hint="eastAsia"/>
        </w:rPr>
        <w:t>1</w:t>
      </w:r>
      <w:r>
        <w:rPr>
          <w:rFonts w:hint="eastAsia"/>
        </w:rPr>
        <w:t>％为中国业务。尽管如此，去年美国公司在中国的总销售额达</w:t>
      </w:r>
      <w:r>
        <w:rPr>
          <w:rFonts w:hint="eastAsia"/>
        </w:rPr>
        <w:t>4500</w:t>
      </w:r>
      <w:r>
        <w:rPr>
          <w:rFonts w:hint="eastAsia"/>
        </w:rPr>
        <w:t>亿至</w:t>
      </w:r>
      <w:r>
        <w:rPr>
          <w:rFonts w:hint="eastAsia"/>
        </w:rPr>
        <w:t>5000</w:t>
      </w:r>
      <w:r>
        <w:rPr>
          <w:rFonts w:hint="eastAsia"/>
        </w:rPr>
        <w:t>亿美元。包括苹果和波音在内的十几家精英企业每年赚取超过</w:t>
      </w:r>
      <w:r>
        <w:rPr>
          <w:rFonts w:hint="eastAsia"/>
        </w:rPr>
        <w:t>10</w:t>
      </w:r>
      <w:r>
        <w:rPr>
          <w:rFonts w:hint="eastAsia"/>
        </w:rPr>
        <w:t>亿美元的利润。而中国则向美国出口了</w:t>
      </w:r>
      <w:r>
        <w:rPr>
          <w:rFonts w:hint="eastAsia"/>
        </w:rPr>
        <w:t>5000</w:t>
      </w:r>
      <w:r>
        <w:rPr>
          <w:rFonts w:hint="eastAsia"/>
        </w:rPr>
        <w:t>亿美元的商品。这样来算的话，两国商贸关系大致处于平衡状态。</w:t>
      </w:r>
    </w:p>
    <w:p w14:paraId="130E278C" w14:textId="77777777" w:rsidR="00ED2CA2" w:rsidRDefault="00ED2CA2" w:rsidP="00ED2CA2"/>
    <w:p w14:paraId="210FDBCF" w14:textId="77777777" w:rsidR="00ED2CA2" w:rsidRDefault="00ED2CA2" w:rsidP="00ED2CA2">
      <w:r>
        <w:t>In private many American executives still view China as the world’s most important market after their own. In public they have turned hawkish. This may reflect an intimidating political climate at home. On November 9th Peter Navarro, a White House trade adviser, said that Wall Street bankers were acting as China’s “unpaid foreign agents”. But there is real disillusion among executives, too. They persuaded themselves that Chinese SOEs might metamorphose into private-sector firms, and the country would become a market economy with property rights and a level playing-field for foreign companies. It has disappointed on both counts. Mr Paulson says that American business has gone from “advocate, to sceptic and even opponent” of past American policies towards China.</w:t>
      </w:r>
    </w:p>
    <w:p w14:paraId="787065A5" w14:textId="77777777" w:rsidR="00ED2CA2" w:rsidRDefault="00ED2CA2" w:rsidP="00ED2CA2"/>
    <w:p w14:paraId="0AF855CB" w14:textId="77777777" w:rsidR="00ED2CA2" w:rsidRDefault="00ED2CA2" w:rsidP="00ED2CA2">
      <w:pPr>
        <w:rPr>
          <w:rFonts w:hint="eastAsia"/>
        </w:rPr>
      </w:pPr>
      <w:r>
        <w:rPr>
          <w:rFonts w:hint="eastAsia"/>
        </w:rPr>
        <w:t>私底下，许多美国高管仍视中国为美国以外全球最重要的市场。但在公开场合，他们的态度变得强硬。这可能是因为美国国内令人生畏的政治气候。</w:t>
      </w:r>
      <w:r>
        <w:rPr>
          <w:rFonts w:hint="eastAsia"/>
        </w:rPr>
        <w:t>11</w:t>
      </w:r>
      <w:r>
        <w:rPr>
          <w:rFonts w:hint="eastAsia"/>
        </w:rPr>
        <w:t>月</w:t>
      </w:r>
      <w:r>
        <w:rPr>
          <w:rFonts w:hint="eastAsia"/>
        </w:rPr>
        <w:t>9</w:t>
      </w:r>
      <w:r>
        <w:rPr>
          <w:rFonts w:hint="eastAsia"/>
        </w:rPr>
        <w:t>日，白宫贸易顾问彼得·纳瓦罗（</w:t>
      </w:r>
      <w:r>
        <w:rPr>
          <w:rFonts w:hint="eastAsia"/>
        </w:rPr>
        <w:t>Peter Navarro</w:t>
      </w:r>
      <w:r>
        <w:rPr>
          <w:rFonts w:hint="eastAsia"/>
        </w:rPr>
        <w:t>）表示，华尔街的银行家们充当了中国的“无偿的外国代理人”。但是，高管们的确也感到了幻想的破灭。他们曾说服自己中国的国有企业可能会变成私营企业，中国会成为尊重产权的市场经济体并为外国公司提供公平的竞争环境。结果这两方面的希望都落空了。保尔森表示，美国企业已从“拥护”变为“怀疑甚至反对”美国过去的对华政策。</w:t>
      </w:r>
    </w:p>
    <w:p w14:paraId="7400011E" w14:textId="77777777" w:rsidR="00ED2CA2" w:rsidRDefault="00ED2CA2" w:rsidP="00ED2CA2"/>
    <w:p w14:paraId="3F37DAD4" w14:textId="77777777" w:rsidR="00ED2CA2" w:rsidRDefault="00ED2CA2" w:rsidP="00ED2CA2">
      <w:r>
        <w:t>A decade ago, whenever tensions arose they were defused with flurries of phone calls and red-eye flights. But the habit of frequent, intimate discussions has atrophied and trust has faded. In Singapore Mr Wang insisted that China is open for talks on trade, which may resume ahead of the G20 meetings on November 30th and December 1st. He is known as the Chinese leader with a deft touch with foreigners—unlike most of them, he talks off the cuff and makes jokes. Yet this time his punchlines did not raise a laugh. One American involved in the face-to-face negotiations says that for a year China has refused to budge on intellectual-property theft and state intervention. Mr Wang’s visit was a “waste of jet fuel”.</w:t>
      </w:r>
    </w:p>
    <w:p w14:paraId="5CD2C577" w14:textId="77777777" w:rsidR="00ED2CA2" w:rsidRDefault="00ED2CA2" w:rsidP="00ED2CA2"/>
    <w:p w14:paraId="1CEE46E4" w14:textId="77777777" w:rsidR="00ED2CA2" w:rsidRDefault="00ED2CA2" w:rsidP="00ED2CA2">
      <w:pPr>
        <w:rPr>
          <w:rFonts w:hint="eastAsia"/>
        </w:rPr>
      </w:pPr>
      <w:r>
        <w:rPr>
          <w:rFonts w:hint="eastAsia"/>
        </w:rPr>
        <w:t>十年前，每当局势变得紧张，连番电话沟通和几趟红眼航班便能化解干戈。但是频繁密切对话的习惯已经萎缩，信任已渐消退。在新加坡，王岐山坚称中国对贸易谈判持开放态度。两国可能在</w:t>
      </w:r>
      <w:r>
        <w:rPr>
          <w:rFonts w:hint="eastAsia"/>
        </w:rPr>
        <w:t>11</w:t>
      </w:r>
      <w:r>
        <w:rPr>
          <w:rFonts w:hint="eastAsia"/>
        </w:rPr>
        <w:t>月</w:t>
      </w:r>
      <w:r>
        <w:rPr>
          <w:rFonts w:hint="eastAsia"/>
        </w:rPr>
        <w:t>30</w:t>
      </w:r>
      <w:r>
        <w:rPr>
          <w:rFonts w:hint="eastAsia"/>
        </w:rPr>
        <w:t>日至</w:t>
      </w:r>
      <w:r>
        <w:rPr>
          <w:rFonts w:hint="eastAsia"/>
        </w:rPr>
        <w:t>12</w:t>
      </w:r>
      <w:r>
        <w:rPr>
          <w:rFonts w:hint="eastAsia"/>
        </w:rPr>
        <w:t>月</w:t>
      </w:r>
      <w:r>
        <w:rPr>
          <w:rFonts w:hint="eastAsia"/>
        </w:rPr>
        <w:t>1</w:t>
      </w:r>
      <w:r>
        <w:rPr>
          <w:rFonts w:hint="eastAsia"/>
        </w:rPr>
        <w:t>日召开的</w:t>
      </w:r>
      <w:r>
        <w:rPr>
          <w:rFonts w:hint="eastAsia"/>
        </w:rPr>
        <w:t>G20</w:t>
      </w:r>
      <w:r>
        <w:rPr>
          <w:rFonts w:hint="eastAsia"/>
        </w:rPr>
        <w:t>会议之前重开会谈。众所周知，他与外国人打交道游刃有余——有别于大多数中国领导人，他擅长即兴发言，言语风趣。然而这次他的妙语并没有引来笑声。一位参与面对面谈判的美方人士说，一年来中国始终拒绝在窃取知识产权和国家干预的问题上让步。王岐山的到访纯属“浪费飞机油料”。</w:t>
      </w:r>
    </w:p>
    <w:p w14:paraId="7C225870" w14:textId="77777777" w:rsidR="00ED2CA2" w:rsidRDefault="00ED2CA2" w:rsidP="00ED2CA2"/>
    <w:p w14:paraId="4CA7C90E" w14:textId="77777777" w:rsidR="00ED2CA2" w:rsidRDefault="00ED2CA2" w:rsidP="00ED2CA2">
      <w:r>
        <w:t>Just as business responded to China’s opening up in the 1990s, so it is adjusting to a new, de facto cold war. Charles Li, the head of Hong Kong’s exchanges, says the two economies are like saltwater and freshwater systems that meet but do not mix well. America’s tariffs on Chinese goods are due to rise from 10% to 25% on January 1st. Multinationals are stockpiling inventories inside America. Logistics companies have plans to reconfigure aircraft fleets. Speculation swirls around the firms with the most global supply chains. On November 5th Apple revealed that it has bought 2,450 acres of land in America in the past year, prompting chatter that it might bring more production home.</w:t>
      </w:r>
    </w:p>
    <w:p w14:paraId="5BD90E67" w14:textId="77777777" w:rsidR="00ED2CA2" w:rsidRDefault="00ED2CA2" w:rsidP="00ED2CA2"/>
    <w:p w14:paraId="310A69F9" w14:textId="77777777" w:rsidR="00ED2CA2" w:rsidRDefault="00ED2CA2" w:rsidP="00ED2CA2">
      <w:pPr>
        <w:rPr>
          <w:rFonts w:hint="eastAsia"/>
        </w:rPr>
      </w:pPr>
      <w:r>
        <w:rPr>
          <w:rFonts w:hint="eastAsia"/>
        </w:rPr>
        <w:t>正如上世纪</w:t>
      </w:r>
      <w:r>
        <w:rPr>
          <w:rFonts w:hint="eastAsia"/>
        </w:rPr>
        <w:t>90</w:t>
      </w:r>
      <w:r>
        <w:rPr>
          <w:rFonts w:hint="eastAsia"/>
        </w:rPr>
        <w:t>年代中国扩大开放时企业的迅速反应一样，商界正在调整适应新一场事实上的冷战。香港交易所行政总裁李小加表示，中美两个经济体就像是淡水系和咸水系，在一起交汇但无法融合。明年</w:t>
      </w:r>
      <w:r>
        <w:rPr>
          <w:rFonts w:hint="eastAsia"/>
        </w:rPr>
        <w:t>1</w:t>
      </w:r>
      <w:r>
        <w:rPr>
          <w:rFonts w:hint="eastAsia"/>
        </w:rPr>
        <w:t>月</w:t>
      </w:r>
      <w:r>
        <w:rPr>
          <w:rFonts w:hint="eastAsia"/>
        </w:rPr>
        <w:t>1</w:t>
      </w:r>
      <w:r>
        <w:rPr>
          <w:rFonts w:hint="eastAsia"/>
        </w:rPr>
        <w:t>日，美国对中国商品征收的关税将从</w:t>
      </w:r>
      <w:r>
        <w:rPr>
          <w:rFonts w:hint="eastAsia"/>
        </w:rPr>
        <w:t>10</w:t>
      </w:r>
      <w:r>
        <w:rPr>
          <w:rFonts w:hint="eastAsia"/>
        </w:rPr>
        <w:t>％上升到</w:t>
      </w:r>
      <w:r>
        <w:rPr>
          <w:rFonts w:hint="eastAsia"/>
        </w:rPr>
        <w:t>25</w:t>
      </w:r>
      <w:r>
        <w:rPr>
          <w:rFonts w:hint="eastAsia"/>
        </w:rPr>
        <w:t>％。跨国公司正加紧在美国境内囤积库存。物流公司计划重新配置货运航班。那些供应链最为全球化的企业引来揣测纷纷。</w:t>
      </w:r>
      <w:r>
        <w:rPr>
          <w:rFonts w:hint="eastAsia"/>
        </w:rPr>
        <w:t>11</w:t>
      </w:r>
      <w:r>
        <w:rPr>
          <w:rFonts w:hint="eastAsia"/>
        </w:rPr>
        <w:t>月</w:t>
      </w:r>
      <w:r>
        <w:rPr>
          <w:rFonts w:hint="eastAsia"/>
        </w:rPr>
        <w:t>5</w:t>
      </w:r>
      <w:r>
        <w:rPr>
          <w:rFonts w:hint="eastAsia"/>
        </w:rPr>
        <w:t>日苹果公司透露过去一年里已在美国购买了</w:t>
      </w:r>
      <w:r>
        <w:rPr>
          <w:rFonts w:hint="eastAsia"/>
        </w:rPr>
        <w:t>2450</w:t>
      </w:r>
      <w:r>
        <w:rPr>
          <w:rFonts w:hint="eastAsia"/>
        </w:rPr>
        <w:t>英亩土地，引发了苹果可能把更多生产转回美国本土的传言。</w:t>
      </w:r>
    </w:p>
    <w:p w14:paraId="77904627" w14:textId="77777777" w:rsidR="00ED2CA2" w:rsidRDefault="00ED2CA2" w:rsidP="00ED2CA2"/>
    <w:p w14:paraId="74E0380E" w14:textId="77777777" w:rsidR="00ED2CA2" w:rsidRDefault="00ED2CA2" w:rsidP="00ED2CA2">
      <w:r>
        <w:t>A long march, not a sprint</w:t>
      </w:r>
    </w:p>
    <w:p w14:paraId="58D374E2" w14:textId="77777777" w:rsidR="00ED2CA2" w:rsidRDefault="00ED2CA2" w:rsidP="00ED2CA2"/>
    <w:p w14:paraId="4337EF6C" w14:textId="77777777" w:rsidR="00ED2CA2" w:rsidRDefault="00ED2CA2" w:rsidP="00ED2CA2">
      <w:pPr>
        <w:rPr>
          <w:rFonts w:hint="eastAsia"/>
        </w:rPr>
      </w:pPr>
      <w:r>
        <w:rPr>
          <w:rFonts w:hint="eastAsia"/>
        </w:rPr>
        <w:lastRenderedPageBreak/>
        <w:t>长征，不是短跑</w:t>
      </w:r>
    </w:p>
    <w:p w14:paraId="53E8DC99" w14:textId="77777777" w:rsidR="00ED2CA2" w:rsidRDefault="00ED2CA2" w:rsidP="00ED2CA2"/>
    <w:p w14:paraId="2763B5AC" w14:textId="77777777" w:rsidR="00ED2CA2" w:rsidRDefault="00ED2CA2" w:rsidP="00ED2CA2">
      <w:r>
        <w:t>If, in 1996, Mr Paulson and Mr Wang could have seen the world today, they would have been awed by the scale of the commercial links between China and America, but worried by their fragility. Their personal instincts now sit uneasily with domestic politics. Mr Paulson is a Sinophile in a more nationalist America; Mr Wang is an economic reformer at the heart of an autocracy. But as they survey the dismantling of their 20-year project, these two masters of the long game might console themselves that the political tides can shift again, and that, in time, the attempt to find an accommodation between America and China may resume.</w:t>
      </w:r>
    </w:p>
    <w:p w14:paraId="373D4407" w14:textId="77777777" w:rsidR="00ED2CA2" w:rsidRDefault="00ED2CA2" w:rsidP="00ED2CA2"/>
    <w:p w14:paraId="44679164" w14:textId="77777777" w:rsidR="00ED2CA2" w:rsidRDefault="00ED2CA2" w:rsidP="00ED2CA2">
      <w:pPr>
        <w:rPr>
          <w:rFonts w:hint="eastAsia"/>
        </w:rPr>
      </w:pPr>
      <w:r>
        <w:rPr>
          <w:rFonts w:hint="eastAsia"/>
        </w:rPr>
        <w:t>如果保尔森和王岐山在</w:t>
      </w:r>
      <w:r>
        <w:rPr>
          <w:rFonts w:hint="eastAsia"/>
        </w:rPr>
        <w:t>1996</w:t>
      </w:r>
      <w:r>
        <w:rPr>
          <w:rFonts w:hint="eastAsia"/>
        </w:rPr>
        <w:t>年能看到今天的世界，他们会为中美商贸联系的规模之大而惊叹，但也会为这些联系的脆弱而担忧。现在，两人各自的直觉倾向都与他们国内的政治环境不相契合。保尔森是身处一个民族主义抬头的美国的亲华派；王岐山是位居一个专制政体的核心的经济改革家。但是，眼看</w:t>
      </w:r>
      <w:r>
        <w:rPr>
          <w:rFonts w:hint="eastAsia"/>
        </w:rPr>
        <w:t>20</w:t>
      </w:r>
      <w:r>
        <w:rPr>
          <w:rFonts w:hint="eastAsia"/>
        </w:rPr>
        <w:t>年来两人努力共建的基业崩塌，两位持久战大师可能会自我安慰：政治潮流还会再次逆转，中美寻求和解的尝试有朝一日会再度启动。</w:t>
      </w:r>
    </w:p>
    <w:p w14:paraId="63948DCA" w14:textId="77777777" w:rsidR="008160D9" w:rsidRDefault="008160D9" w:rsidP="008160D9">
      <w:pPr>
        <w:pStyle w:val="1"/>
      </w:pPr>
      <w:r>
        <w:t>CP Group: A chicken in every pot</w:t>
      </w:r>
    </w:p>
    <w:p w14:paraId="5510719F" w14:textId="77777777" w:rsidR="008160D9" w:rsidRDefault="008160D9" w:rsidP="008160D9">
      <w:r>
        <w:t>Thailand’s largest private company outdoes its peers</w:t>
      </w:r>
    </w:p>
    <w:p w14:paraId="72E3C889" w14:textId="77777777" w:rsidR="008160D9" w:rsidRDefault="008160D9" w:rsidP="008160D9">
      <w:pPr>
        <w:rPr>
          <w:rFonts w:hint="eastAsia"/>
        </w:rPr>
      </w:pPr>
      <w:r>
        <w:rPr>
          <w:rFonts w:hint="eastAsia"/>
        </w:rPr>
        <w:t>正大集团：正大真大</w:t>
      </w:r>
    </w:p>
    <w:p w14:paraId="27911F90" w14:textId="77777777" w:rsidR="008160D9" w:rsidRDefault="008160D9" w:rsidP="008160D9">
      <w:pPr>
        <w:rPr>
          <w:rFonts w:hint="eastAsia"/>
        </w:rPr>
      </w:pPr>
      <w:r>
        <w:rPr>
          <w:rFonts w:hint="eastAsia"/>
        </w:rPr>
        <w:t>泰国最大的私营公司实力超群</w:t>
      </w:r>
    </w:p>
    <w:p w14:paraId="0574B175" w14:textId="77777777" w:rsidR="008160D9" w:rsidRDefault="008160D9" w:rsidP="008160D9">
      <w:r>
        <w:t xml:space="preserve">20181117 business </w:t>
      </w:r>
      <w:r>
        <w:rPr>
          <w:rFonts w:ascii="Segoe UI Emoji" w:hAnsi="Segoe UI Emoji" w:cs="Segoe UI Emoji"/>
        </w:rPr>
        <w:t>🇬🇧</w:t>
      </w:r>
      <w:r>
        <w:t xml:space="preserve"> English Version</w:t>
      </w:r>
    </w:p>
    <w:p w14:paraId="00316A2D" w14:textId="77777777" w:rsidR="008160D9" w:rsidRDefault="008160D9" w:rsidP="008160D9"/>
    <w:p w14:paraId="02C2FE05" w14:textId="77777777" w:rsidR="008160D9" w:rsidRDefault="008160D9" w:rsidP="008160D9">
      <w:r>
        <w:t>A MYSTERIOUS THAI tycoon recently purchased Fortune, a business magazine that was formerly part of the Time Inc stable, for $150m. The publication’s title suits Chatchaval Jiaravanon, a member of the Chearavanont family, among Thailand’s richest. The clan’s wealth comes from the Charoen Pokphand Group (CP), a conglomerate it largely owns, which in turn presides over an agribusiness giant.</w:t>
      </w:r>
    </w:p>
    <w:p w14:paraId="0D97A5BE" w14:textId="77777777" w:rsidR="008160D9" w:rsidRDefault="008160D9" w:rsidP="008160D9"/>
    <w:p w14:paraId="0DBE140D" w14:textId="77777777" w:rsidR="008160D9" w:rsidRDefault="008160D9" w:rsidP="008160D9">
      <w:pPr>
        <w:rPr>
          <w:rFonts w:hint="eastAsia"/>
        </w:rPr>
      </w:pPr>
      <w:r>
        <w:rPr>
          <w:rFonts w:hint="eastAsia"/>
        </w:rPr>
        <w:t>最近，一位神秘的泰国大亨斥资</w:t>
      </w:r>
      <w:r>
        <w:rPr>
          <w:rFonts w:hint="eastAsia"/>
        </w:rPr>
        <w:t>1.5</w:t>
      </w:r>
      <w:r>
        <w:rPr>
          <w:rFonts w:hint="eastAsia"/>
        </w:rPr>
        <w:t>亿美元收购了时代公司（</w:t>
      </w:r>
      <w:r>
        <w:rPr>
          <w:rFonts w:hint="eastAsia"/>
        </w:rPr>
        <w:t>Time Inc</w:t>
      </w:r>
      <w:r>
        <w:rPr>
          <w:rFonts w:hint="eastAsia"/>
        </w:rPr>
        <w:t>）旗下商业杂志《财富》。这本杂志的名称倒是很符合谢展其人——他是泰国最富有的家族之一谢国民家族的成员。这个家族的财富来自它拥有大部分股份的企业集团正大集团（</w:t>
      </w:r>
      <w:r>
        <w:rPr>
          <w:rFonts w:hint="eastAsia"/>
        </w:rPr>
        <w:t>Charoen Pokphand Group</w:t>
      </w:r>
      <w:r>
        <w:rPr>
          <w:rFonts w:hint="eastAsia"/>
        </w:rPr>
        <w:t>），而正大控制着一家农业综合企业巨头。</w:t>
      </w:r>
    </w:p>
    <w:p w14:paraId="5013E67D" w14:textId="77777777" w:rsidR="008160D9" w:rsidRDefault="008160D9" w:rsidP="008160D9"/>
    <w:p w14:paraId="267E2E9A" w14:textId="77777777" w:rsidR="008160D9" w:rsidRDefault="008160D9" w:rsidP="008160D9">
      <w:r>
        <w:t>From a small seed shop opened in 1921 on the Song Wat Road in Bangkok, CP has grown to become one of Thailand’s most enormous private firms, with holdings in more than 200 subsidiaries around the world, employing 300,000 people. Last year its revenues reached 1.8trn baht ($54bn). It offers consumers everything from insurance contracts to juicy pork steaks, business flights to cars, and cloud-computing services to fancy property.</w:t>
      </w:r>
    </w:p>
    <w:p w14:paraId="51CE9C5E" w14:textId="77777777" w:rsidR="008160D9" w:rsidRDefault="008160D9" w:rsidP="008160D9"/>
    <w:p w14:paraId="7E51947E" w14:textId="77777777" w:rsidR="008160D9" w:rsidRDefault="008160D9" w:rsidP="008160D9">
      <w:pPr>
        <w:rPr>
          <w:rFonts w:hint="eastAsia"/>
        </w:rPr>
      </w:pPr>
      <w:r>
        <w:rPr>
          <w:rFonts w:hint="eastAsia"/>
        </w:rPr>
        <w:t>正大从</w:t>
      </w:r>
      <w:r>
        <w:rPr>
          <w:rFonts w:hint="eastAsia"/>
        </w:rPr>
        <w:t>1921</w:t>
      </w:r>
      <w:r>
        <w:rPr>
          <w:rFonts w:hint="eastAsia"/>
        </w:rPr>
        <w:t>年开设在曼谷松瓦路（</w:t>
      </w:r>
      <w:r>
        <w:rPr>
          <w:rFonts w:hint="eastAsia"/>
        </w:rPr>
        <w:t>Song Wat Road</w:t>
      </w:r>
      <w:r>
        <w:rPr>
          <w:rFonts w:hint="eastAsia"/>
        </w:rPr>
        <w:t>）上的一家小种子店起家，如今已经发展成为泰国规模最大的私营企业之一，在世界各地拥有</w:t>
      </w:r>
      <w:r>
        <w:rPr>
          <w:rFonts w:hint="eastAsia"/>
        </w:rPr>
        <w:t>200</w:t>
      </w:r>
      <w:r>
        <w:rPr>
          <w:rFonts w:hint="eastAsia"/>
        </w:rPr>
        <w:t>多家子公司、</w:t>
      </w:r>
      <w:r>
        <w:rPr>
          <w:rFonts w:hint="eastAsia"/>
        </w:rPr>
        <w:t>30</w:t>
      </w:r>
      <w:r>
        <w:rPr>
          <w:rFonts w:hint="eastAsia"/>
        </w:rPr>
        <w:t>万名员工。去年，正大收入达</w:t>
      </w:r>
      <w:r>
        <w:rPr>
          <w:rFonts w:hint="eastAsia"/>
        </w:rPr>
        <w:t>1.8</w:t>
      </w:r>
      <w:r>
        <w:rPr>
          <w:rFonts w:hint="eastAsia"/>
        </w:rPr>
        <w:t>万亿泰铢（</w:t>
      </w:r>
      <w:r>
        <w:rPr>
          <w:rFonts w:hint="eastAsia"/>
        </w:rPr>
        <w:t>540</w:t>
      </w:r>
      <w:r>
        <w:rPr>
          <w:rFonts w:hint="eastAsia"/>
        </w:rPr>
        <w:t>亿美元）。它为客户提供各种商品和服务，从保险合同到美味的猪排，从商务航班到汽车，从云计算服务到高档房产。</w:t>
      </w:r>
    </w:p>
    <w:p w14:paraId="1ABA9784" w14:textId="77777777" w:rsidR="008160D9" w:rsidRDefault="008160D9" w:rsidP="008160D9"/>
    <w:p w14:paraId="0353729B" w14:textId="77777777" w:rsidR="008160D9" w:rsidRDefault="008160D9" w:rsidP="008160D9">
      <w:r>
        <w:t>CP claims to embrace modern management methods, setting up a leadership institute and welcoming outsiders into its senior ranks. But there is no question where the power lies. At the company’s pinnacle sits Dhanin Chearavanont, the patriarch, who started at the conglomerate over five decades ago. After a reshuffle last year he became CP’s senior chairman; his eldest son became chairman and his youngest the chief executive.</w:t>
      </w:r>
    </w:p>
    <w:p w14:paraId="33605B02" w14:textId="77777777" w:rsidR="008160D9" w:rsidRDefault="008160D9" w:rsidP="008160D9"/>
    <w:p w14:paraId="12902623" w14:textId="77777777" w:rsidR="008160D9" w:rsidRDefault="008160D9" w:rsidP="008160D9">
      <w:pPr>
        <w:rPr>
          <w:rFonts w:hint="eastAsia"/>
        </w:rPr>
      </w:pPr>
      <w:r>
        <w:rPr>
          <w:rFonts w:hint="eastAsia"/>
        </w:rPr>
        <w:t>正大声称采用现代管理方法。它设立了一个领导力学院，并欢迎外部人士进入公司高层。但是权归何处尽人皆知。担任公司最高领导的是家族老大谢国民，他</w:t>
      </w:r>
      <w:r>
        <w:rPr>
          <w:rFonts w:hint="eastAsia"/>
        </w:rPr>
        <w:t>50</w:t>
      </w:r>
      <w:r>
        <w:rPr>
          <w:rFonts w:hint="eastAsia"/>
        </w:rPr>
        <w:t>多年前开始在正大任职。去年公司重组之后，他成为资深董事长，</w:t>
      </w:r>
      <w:r>
        <w:rPr>
          <w:rFonts w:hint="eastAsia"/>
        </w:rPr>
        <w:lastRenderedPageBreak/>
        <w:t>其长子担任董事长，最小的儿子任</w:t>
      </w:r>
      <w:r>
        <w:rPr>
          <w:rFonts w:hint="eastAsia"/>
        </w:rPr>
        <w:t>CEO</w:t>
      </w:r>
      <w:r>
        <w:rPr>
          <w:rFonts w:hint="eastAsia"/>
        </w:rPr>
        <w:t>。</w:t>
      </w:r>
    </w:p>
    <w:p w14:paraId="3F13BEFE" w14:textId="77777777" w:rsidR="008160D9" w:rsidRDefault="008160D9" w:rsidP="008160D9"/>
    <w:p w14:paraId="7392EB8A" w14:textId="77777777" w:rsidR="008160D9" w:rsidRDefault="008160D9" w:rsidP="008160D9">
      <w:r>
        <w:t>The enormous empire underneath them has long enjoyed good relations with the public sector. There is an old joke in the Thai civil service, where levels of seniority were once graded from C1 to C11, that the next stage was CP. Given the country’s unpredictable politics, former government officials and diplomats have proved to be desirable employees.</w:t>
      </w:r>
    </w:p>
    <w:p w14:paraId="66630218" w14:textId="77777777" w:rsidR="008160D9" w:rsidRDefault="008160D9" w:rsidP="008160D9"/>
    <w:p w14:paraId="7F544162" w14:textId="77777777" w:rsidR="008160D9" w:rsidRDefault="008160D9" w:rsidP="008160D9">
      <w:pPr>
        <w:rPr>
          <w:rFonts w:hint="eastAsia"/>
        </w:rPr>
      </w:pPr>
      <w:r>
        <w:rPr>
          <w:rFonts w:hint="eastAsia"/>
        </w:rPr>
        <w:t>他们统治下的庞大帝国长期以来一直与公共部门保持着良好关系。过去泰国公务员的资历等级依次是从</w:t>
      </w:r>
      <w:r>
        <w:rPr>
          <w:rFonts w:hint="eastAsia"/>
        </w:rPr>
        <w:t>C1</w:t>
      </w:r>
      <w:r>
        <w:rPr>
          <w:rFonts w:hint="eastAsia"/>
        </w:rPr>
        <w:t>到</w:t>
      </w:r>
      <w:r>
        <w:rPr>
          <w:rFonts w:hint="eastAsia"/>
        </w:rPr>
        <w:t>C11</w:t>
      </w:r>
      <w:r>
        <w:rPr>
          <w:rFonts w:hint="eastAsia"/>
        </w:rPr>
        <w:t>，而公务员中流传着一个老笑话，说他们下一级会升到</w:t>
      </w:r>
      <w:r>
        <w:rPr>
          <w:rFonts w:hint="eastAsia"/>
        </w:rPr>
        <w:t>CP</w:t>
      </w:r>
      <w:r>
        <w:rPr>
          <w:rFonts w:hint="eastAsia"/>
        </w:rPr>
        <w:t>。鉴于泰国政治局势难以预测，前政府官员和外交官被证明是理想的雇员。</w:t>
      </w:r>
    </w:p>
    <w:p w14:paraId="5E5D57AB" w14:textId="77777777" w:rsidR="008160D9" w:rsidRDefault="008160D9" w:rsidP="008160D9"/>
    <w:p w14:paraId="3DF919C2" w14:textId="77777777" w:rsidR="008160D9" w:rsidRDefault="008160D9" w:rsidP="008160D9">
      <w:r>
        <w:t>Work with governments in Thailand, China (where CP was the first foreign investor after China opened up in 1978) and elsewhere has often helped push the firm into new areas. Noppadol Dej-Udom, who oversees CP’s sustainability and governance, notes that it got into telecoms in the first place because the Thai government needed help to install telephone lines to meet demand in the 1990s. On November 12th a consortium involving CP submitted a bid to build a $6.8bn high-speed railway to link three of Thailand’s busiest airports, part of a government plan to boost infrastructure.</w:t>
      </w:r>
    </w:p>
    <w:p w14:paraId="185DEAC4" w14:textId="77777777" w:rsidR="008160D9" w:rsidRDefault="008160D9" w:rsidP="008160D9"/>
    <w:p w14:paraId="66041906" w14:textId="77777777" w:rsidR="008160D9" w:rsidRDefault="008160D9" w:rsidP="008160D9">
      <w:pPr>
        <w:rPr>
          <w:rFonts w:hint="eastAsia"/>
        </w:rPr>
      </w:pPr>
      <w:r>
        <w:rPr>
          <w:rFonts w:hint="eastAsia"/>
        </w:rPr>
        <w:t>这家公司常常借助与政府合作挺进新领域，包括与本国政府、中国以及其他国家政府的合作（正大是</w:t>
      </w:r>
      <w:r>
        <w:rPr>
          <w:rFonts w:hint="eastAsia"/>
        </w:rPr>
        <w:t>1978</w:t>
      </w:r>
      <w:r>
        <w:rPr>
          <w:rFonts w:hint="eastAsia"/>
        </w:rPr>
        <w:t>年中国对外开放后第一个进入中国的外国投资者）。在正大负责可持续发展与治理的纳帕德尔·尤多姆（</w:t>
      </w:r>
      <w:r>
        <w:rPr>
          <w:rFonts w:hint="eastAsia"/>
        </w:rPr>
        <w:t>Noppadol Dej-Udom</w:t>
      </w:r>
      <w:r>
        <w:rPr>
          <w:rFonts w:hint="eastAsia"/>
        </w:rPr>
        <w:t>）表示，正大当初进入电信行业就是因为上世纪</w:t>
      </w:r>
      <w:r>
        <w:rPr>
          <w:rFonts w:hint="eastAsia"/>
        </w:rPr>
        <w:t>90</w:t>
      </w:r>
      <w:r>
        <w:rPr>
          <w:rFonts w:hint="eastAsia"/>
        </w:rPr>
        <w:t>年代泰国政府需要帮助来满足国内安装电话线的需求。</w:t>
      </w:r>
      <w:r>
        <w:rPr>
          <w:rFonts w:hint="eastAsia"/>
        </w:rPr>
        <w:t>11</w:t>
      </w:r>
      <w:r>
        <w:rPr>
          <w:rFonts w:hint="eastAsia"/>
        </w:rPr>
        <w:t>月</w:t>
      </w:r>
      <w:r>
        <w:rPr>
          <w:rFonts w:hint="eastAsia"/>
        </w:rPr>
        <w:t>12</w:t>
      </w:r>
      <w:r>
        <w:rPr>
          <w:rFonts w:hint="eastAsia"/>
        </w:rPr>
        <w:t>日，一个有正大参与的财团投标建造</w:t>
      </w:r>
      <w:r>
        <w:rPr>
          <w:rFonts w:hint="eastAsia"/>
        </w:rPr>
        <w:t>68</w:t>
      </w:r>
      <w:r>
        <w:rPr>
          <w:rFonts w:hint="eastAsia"/>
        </w:rPr>
        <w:t>亿美元的高速铁路。该铁路将泰国最繁忙的三个机场连接起来，是政府推进基础设施建设计划的一部分。</w:t>
      </w:r>
    </w:p>
    <w:p w14:paraId="4640E162" w14:textId="77777777" w:rsidR="008160D9" w:rsidRDefault="008160D9" w:rsidP="008160D9"/>
    <w:p w14:paraId="42133D26" w14:textId="77777777" w:rsidR="008160D9" w:rsidRDefault="008160D9" w:rsidP="008160D9">
      <w:r>
        <w:t>Railways are certainly a far cry from CP’s biggest business, food, which, together with its agri-industry business, accounts for 54% of revenues. Its vertically integrated poultry empire, one of the world’s biggest, requires farmers to fatten chickens with CP’s feed until they are large enough to enter one of its processing centres, often leaving as nuggets.</w:t>
      </w:r>
    </w:p>
    <w:p w14:paraId="771DBEC2" w14:textId="77777777" w:rsidR="008160D9" w:rsidRDefault="008160D9" w:rsidP="008160D9"/>
    <w:p w14:paraId="4B2BFE27" w14:textId="77777777" w:rsidR="008160D9" w:rsidRDefault="008160D9" w:rsidP="008160D9">
      <w:pPr>
        <w:rPr>
          <w:rFonts w:hint="eastAsia"/>
        </w:rPr>
      </w:pPr>
      <w:r>
        <w:rPr>
          <w:rFonts w:hint="eastAsia"/>
        </w:rPr>
        <w:t>铁路无疑与食品相去甚远。食品是正大的主营业务，它与其农业业务一起，贡献了正大收入的</w:t>
      </w:r>
      <w:r>
        <w:rPr>
          <w:rFonts w:hint="eastAsia"/>
        </w:rPr>
        <w:t>54%</w:t>
      </w:r>
      <w:r>
        <w:rPr>
          <w:rFonts w:hint="eastAsia"/>
        </w:rPr>
        <w:t>。作为世界最大的家禽帝国之一，正大垂直一体化的模式要求农民用正大的饲料喂养小鸡，小鸡长成后进入正大的加工厂，出厂时一般就是鸡块了。</w:t>
      </w:r>
    </w:p>
    <w:p w14:paraId="71C20ABD" w14:textId="77777777" w:rsidR="008160D9" w:rsidRDefault="008160D9" w:rsidP="008160D9"/>
    <w:p w14:paraId="3C22D611" w14:textId="77777777" w:rsidR="008160D9" w:rsidRDefault="008160D9" w:rsidP="008160D9">
      <w:r>
        <w:t>At CP Foods’ Korat poultry-processing site, a few hours’ drive north of Bangkok, vast quantities of birds a year are stunned, killed and then chopped up by machines. Korat produces about 36,000 tonnes of fresh meat each year and more than 65,000 tonnes of cooked products. Among other destinations, bread-crumbed chunks of chicken from the facility appear in British outlets of KFC, a fast-food chain. The birds’ wings often go to Japan.</w:t>
      </w:r>
    </w:p>
    <w:p w14:paraId="1F7B291D" w14:textId="77777777" w:rsidR="008160D9" w:rsidRDefault="008160D9" w:rsidP="008160D9"/>
    <w:p w14:paraId="52E4F654" w14:textId="77777777" w:rsidR="008160D9" w:rsidRDefault="008160D9" w:rsidP="008160D9">
      <w:pPr>
        <w:rPr>
          <w:rFonts w:hint="eastAsia"/>
        </w:rPr>
      </w:pPr>
      <w:r>
        <w:rPr>
          <w:rFonts w:hint="eastAsia"/>
        </w:rPr>
        <w:t>从曼谷驱车向北几小时，就来到了正大食品的科拉特（</w:t>
      </w:r>
      <w:r>
        <w:rPr>
          <w:rFonts w:hint="eastAsia"/>
        </w:rPr>
        <w:t>Korat</w:t>
      </w:r>
      <w:r>
        <w:rPr>
          <w:rFonts w:hint="eastAsia"/>
        </w:rPr>
        <w:t>）家禽加工厂。每年这里都有不计其数的家禽被电击、宰杀，然后被机器切碎。科拉特每年生产约</w:t>
      </w:r>
      <w:r>
        <w:rPr>
          <w:rFonts w:hint="eastAsia"/>
        </w:rPr>
        <w:t>3.6</w:t>
      </w:r>
      <w:r>
        <w:rPr>
          <w:rFonts w:hint="eastAsia"/>
        </w:rPr>
        <w:t>万吨鲜肉和</w:t>
      </w:r>
      <w:r>
        <w:rPr>
          <w:rFonts w:hint="eastAsia"/>
        </w:rPr>
        <w:t>6.5</w:t>
      </w:r>
      <w:r>
        <w:rPr>
          <w:rFonts w:hint="eastAsia"/>
        </w:rPr>
        <w:t>万多吨熟肉制品。裹了面包糠的鸡排会出现在英国的肯德基门店等地。鸡翅常销往日本。</w:t>
      </w:r>
    </w:p>
    <w:p w14:paraId="34CAE895" w14:textId="77777777" w:rsidR="008160D9" w:rsidRDefault="008160D9" w:rsidP="008160D9"/>
    <w:p w14:paraId="67495D77" w14:textId="77777777" w:rsidR="008160D9" w:rsidRDefault="008160D9" w:rsidP="008160D9">
      <w:r>
        <w:t>Chicken products also arrive in Thailand’s 7-Eleven stores, part of an exclusive franchise in the country run by CP All, the group’s retail wing (retail and distribution make up another 31% of CP’s sales). The franchise has more than 10,000 outlets and controls 64% of the market for convenience shops, according to the Thai Retailers Association. As the proportion of modern grocery retail outlets, compared with informal markets and street-selling, is roughly two-thirds that of Singapore, thousands more 7-Eleven stores will appear in future. The group also runs CP Lotus, a large supermarket chain in China, as well as wholesale shops under the Makro brand in Thailand and Cambodia. New opportunities in India and Vietnam may be next.</w:t>
      </w:r>
    </w:p>
    <w:p w14:paraId="0493870F" w14:textId="77777777" w:rsidR="008160D9" w:rsidRDefault="008160D9" w:rsidP="008160D9"/>
    <w:p w14:paraId="2AB10259" w14:textId="77777777" w:rsidR="008160D9" w:rsidRDefault="008160D9" w:rsidP="008160D9">
      <w:pPr>
        <w:rPr>
          <w:rFonts w:hint="eastAsia"/>
        </w:rPr>
      </w:pPr>
      <w:r>
        <w:rPr>
          <w:rFonts w:hint="eastAsia"/>
        </w:rPr>
        <w:t>鸡肉产品还进入了泰国的</w:t>
      </w:r>
      <w:r>
        <w:rPr>
          <w:rFonts w:hint="eastAsia"/>
        </w:rPr>
        <w:t>7-11</w:t>
      </w:r>
      <w:r>
        <w:rPr>
          <w:rFonts w:hint="eastAsia"/>
        </w:rPr>
        <w:t>便利店。该便利店是正大集团旗下零售部门</w:t>
      </w:r>
      <w:r>
        <w:rPr>
          <w:rFonts w:hint="eastAsia"/>
        </w:rPr>
        <w:t>CP All</w:t>
      </w:r>
      <w:r>
        <w:rPr>
          <w:rFonts w:hint="eastAsia"/>
        </w:rPr>
        <w:t>在泰国特许经营权的一部分（零售和分销占正大销售额的</w:t>
      </w:r>
      <w:r>
        <w:rPr>
          <w:rFonts w:hint="eastAsia"/>
        </w:rPr>
        <w:t>31%</w:t>
      </w:r>
      <w:r>
        <w:rPr>
          <w:rFonts w:hint="eastAsia"/>
        </w:rPr>
        <w:t>）。根据泰国零售商协会的数据，正大拥有</w:t>
      </w:r>
      <w:r>
        <w:rPr>
          <w:rFonts w:hint="eastAsia"/>
        </w:rPr>
        <w:t>1</w:t>
      </w:r>
      <w:r>
        <w:rPr>
          <w:rFonts w:hint="eastAsia"/>
        </w:rPr>
        <w:t>万多家特许经营门店，控制着</w:t>
      </w:r>
      <w:r>
        <w:rPr>
          <w:rFonts w:hint="eastAsia"/>
        </w:rPr>
        <w:t>64%</w:t>
      </w:r>
      <w:r>
        <w:rPr>
          <w:rFonts w:hint="eastAsia"/>
        </w:rPr>
        <w:t>的便利店市场。泰国现代食品杂货零售店（区别于非正规市场和街头售卖）的比例约为新加坡的三分之二，所以未来还将有成千上万家</w:t>
      </w:r>
      <w:r>
        <w:rPr>
          <w:rFonts w:hint="eastAsia"/>
        </w:rPr>
        <w:t>7-11</w:t>
      </w:r>
      <w:r>
        <w:rPr>
          <w:rFonts w:hint="eastAsia"/>
        </w:rPr>
        <w:t>开业。集团在中国经营大型连锁超市卜蜂莲花（</w:t>
      </w:r>
      <w:r>
        <w:rPr>
          <w:rFonts w:hint="eastAsia"/>
        </w:rPr>
        <w:t>CP Lotus</w:t>
      </w:r>
      <w:r>
        <w:rPr>
          <w:rFonts w:hint="eastAsia"/>
        </w:rPr>
        <w:t>），在泰国和柬埔寨经营万客隆（</w:t>
      </w:r>
      <w:r>
        <w:rPr>
          <w:rFonts w:hint="eastAsia"/>
        </w:rPr>
        <w:t>Makro</w:t>
      </w:r>
      <w:r>
        <w:rPr>
          <w:rFonts w:hint="eastAsia"/>
        </w:rPr>
        <w:t>）批发超市。接下来还可能进军印度和越南市场。</w:t>
      </w:r>
    </w:p>
    <w:p w14:paraId="63B3D723" w14:textId="77777777" w:rsidR="008160D9" w:rsidRDefault="008160D9" w:rsidP="008160D9"/>
    <w:p w14:paraId="05514C82" w14:textId="77777777" w:rsidR="008160D9" w:rsidRDefault="008160D9" w:rsidP="008160D9">
      <w:r>
        <w:t>Not wanting to be left behind in the world’s fastest-growing region of internet users, CP also boasts e-commerce platforms in Thailand such as wemall and weloveshopping.com. But these two are trifles in a market dominated by Chinese-linked giants such as Lazada, owned by Alibaba, and JD.com. CP’s future hopes may lie instead in grocery delivery from its network of 7-Eleven stores, reckons one venture capitalist.</w:t>
      </w:r>
    </w:p>
    <w:p w14:paraId="1AF0D532" w14:textId="77777777" w:rsidR="008160D9" w:rsidRDefault="008160D9" w:rsidP="008160D9"/>
    <w:p w14:paraId="242F9AF5" w14:textId="77777777" w:rsidR="008160D9" w:rsidRDefault="008160D9" w:rsidP="008160D9">
      <w:pPr>
        <w:rPr>
          <w:rFonts w:hint="eastAsia"/>
        </w:rPr>
      </w:pPr>
      <w:r>
        <w:rPr>
          <w:rFonts w:hint="eastAsia"/>
        </w:rPr>
        <w:t>身处世界上互联网用户增长最快的地区，正大不想落后于人。它在泰国还拥有</w:t>
      </w:r>
      <w:r>
        <w:rPr>
          <w:rFonts w:hint="eastAsia"/>
        </w:rPr>
        <w:t>wemall</w:t>
      </w:r>
      <w:r>
        <w:rPr>
          <w:rFonts w:hint="eastAsia"/>
        </w:rPr>
        <w:t>和</w:t>
      </w:r>
      <w:r>
        <w:rPr>
          <w:rFonts w:hint="eastAsia"/>
        </w:rPr>
        <w:t>weloveshopping.com</w:t>
      </w:r>
      <w:r>
        <w:rPr>
          <w:rFonts w:hint="eastAsia"/>
        </w:rPr>
        <w:t>等电子商务平台。然而在由阿里巴巴控股的来赞达（</w:t>
      </w:r>
      <w:r>
        <w:rPr>
          <w:rFonts w:hint="eastAsia"/>
        </w:rPr>
        <w:t>Lazada</w:t>
      </w:r>
      <w:r>
        <w:rPr>
          <w:rFonts w:hint="eastAsia"/>
        </w:rPr>
        <w:t>）和京东等有中国背景的巨头主导的市场上，正大这两个平台都还微不足道。一位风险投资家认为，正大未来的希望倒可能存在于依托</w:t>
      </w:r>
      <w:r>
        <w:rPr>
          <w:rFonts w:hint="eastAsia"/>
        </w:rPr>
        <w:t>7-11</w:t>
      </w:r>
      <w:r>
        <w:rPr>
          <w:rFonts w:hint="eastAsia"/>
        </w:rPr>
        <w:t>便利店网络形成的食品杂货配送上。</w:t>
      </w:r>
    </w:p>
    <w:p w14:paraId="515880E5" w14:textId="77777777" w:rsidR="008160D9" w:rsidRDefault="008160D9" w:rsidP="008160D9"/>
    <w:p w14:paraId="4B55AD81" w14:textId="77777777" w:rsidR="008160D9" w:rsidRDefault="008160D9" w:rsidP="008160D9">
      <w:r>
        <w:t>Nimble, single-business firms increasingly have the edge over giant conglomerates in the region, according to analysis by Bain, a consultancy. Yet CP bucks the trend. Several of its flagship firms are listed in Thailand, including CP Food, CP All and True, its big telecommunications firm, and the group’s average annualised total shareholder returns, of 40% between 2007 and 2016, have been the best among South-East Asian and Indian conglomerates.</w:t>
      </w:r>
    </w:p>
    <w:p w14:paraId="30EDFF50" w14:textId="77777777" w:rsidR="008160D9" w:rsidRDefault="008160D9" w:rsidP="008160D9"/>
    <w:p w14:paraId="3568648C" w14:textId="77777777" w:rsidR="008160D9" w:rsidRDefault="008160D9" w:rsidP="008160D9">
      <w:pPr>
        <w:rPr>
          <w:rFonts w:hint="eastAsia"/>
        </w:rPr>
      </w:pPr>
      <w:r>
        <w:rPr>
          <w:rFonts w:hint="eastAsia"/>
        </w:rPr>
        <w:t>根据咨询公司贝恩的分析，灵活的单一业务公司在东南亚的优势日益超过大型企业集团。然而正大却逆势而上。它旗下的几家主要公司，包括正大食品、</w:t>
      </w:r>
      <w:r>
        <w:rPr>
          <w:rFonts w:hint="eastAsia"/>
        </w:rPr>
        <w:t>CP All</w:t>
      </w:r>
      <w:r>
        <w:rPr>
          <w:rFonts w:hint="eastAsia"/>
        </w:rPr>
        <w:t>以及大型电信公司</w:t>
      </w:r>
      <w:r>
        <w:rPr>
          <w:rFonts w:hint="eastAsia"/>
        </w:rPr>
        <w:t>True</w:t>
      </w:r>
      <w:r>
        <w:rPr>
          <w:rFonts w:hint="eastAsia"/>
        </w:rPr>
        <w:t>，都已在泰国上市。</w:t>
      </w:r>
      <w:r>
        <w:rPr>
          <w:rFonts w:hint="eastAsia"/>
        </w:rPr>
        <w:t>2007</w:t>
      </w:r>
      <w:r>
        <w:rPr>
          <w:rFonts w:hint="eastAsia"/>
        </w:rPr>
        <w:t>至</w:t>
      </w:r>
      <w:r>
        <w:rPr>
          <w:rFonts w:hint="eastAsia"/>
        </w:rPr>
        <w:t>2016</w:t>
      </w:r>
      <w:r>
        <w:rPr>
          <w:rFonts w:hint="eastAsia"/>
        </w:rPr>
        <w:t>年间，集团的平均年化股东总回报率为</w:t>
      </w:r>
      <w:r>
        <w:rPr>
          <w:rFonts w:hint="eastAsia"/>
        </w:rPr>
        <w:t>40%</w:t>
      </w:r>
      <w:r>
        <w:rPr>
          <w:rFonts w:hint="eastAsia"/>
        </w:rPr>
        <w:t>，在东南亚和印度的企业集团中首屈一指。</w:t>
      </w:r>
    </w:p>
    <w:p w14:paraId="00E62974" w14:textId="77777777" w:rsidR="008160D9" w:rsidRDefault="008160D9" w:rsidP="008160D9"/>
    <w:p w14:paraId="18D0EB69" w14:textId="77777777" w:rsidR="008160D9" w:rsidRDefault="008160D9" w:rsidP="008160D9">
      <w:r>
        <w:t>Yet while CP reaps rewards from its vast reach, it also runs risks. Proper oversight of its wide-ranging operations remains difficult, and a series of recent scandals have damaged the group’s reputation. Four years ago it emerged that suppliers providing CP Food with fishmeal for its prawn-farming operations used slaves on their boats. The firm now buys pricier, certified fishmeal from Vietnam.</w:t>
      </w:r>
    </w:p>
    <w:p w14:paraId="21E3CB54" w14:textId="77777777" w:rsidR="008160D9" w:rsidRDefault="008160D9" w:rsidP="008160D9"/>
    <w:p w14:paraId="3AFC0CA0" w14:textId="77777777" w:rsidR="008160D9" w:rsidRDefault="008160D9" w:rsidP="008160D9">
      <w:pPr>
        <w:rPr>
          <w:rFonts w:hint="eastAsia"/>
        </w:rPr>
      </w:pPr>
      <w:r>
        <w:rPr>
          <w:rFonts w:hint="eastAsia"/>
        </w:rPr>
        <w:t>不过，尽管正大从其广泛的业务布局中获得回报，它也在冒险。要充分监督自己多样化的业务仍然很难，近年发生的一系列丑闻损坏了集团的声誉。四年前，为正大食品的对虾养殖企业提供鱼粉的供应商被曝出在船上使用奴工。如今，正大食品从越南购买价格较高但有认证的鱼粉。</w:t>
      </w:r>
    </w:p>
    <w:p w14:paraId="727D33AC" w14:textId="77777777" w:rsidR="008160D9" w:rsidRDefault="008160D9" w:rsidP="008160D9"/>
    <w:p w14:paraId="4834320A" w14:textId="77777777" w:rsidR="008160D9" w:rsidRDefault="008160D9" w:rsidP="008160D9">
      <w:r>
        <w:t>In 2015 an insider-trading furore at CP All erupted, leading to the creation of new governance structures. Internal investigations are going on into whether outside recruitment agents working for CP Food wrongly extracted fees from workers coming to the firm from Myanmar. “The extent of compliance with ethical recruitment principles across the different companies within the group remains inconsistent,” says Andy Hall, a migrant-rights activist in Nepal. Mr Noppadol says CP’s vast size helps to make it an easy target for criticism. “If you ring the biggest bell, it makes the loudest noise,” he explains.</w:t>
      </w:r>
    </w:p>
    <w:p w14:paraId="15707A7C" w14:textId="77777777" w:rsidR="008160D9" w:rsidRDefault="008160D9" w:rsidP="008160D9"/>
    <w:p w14:paraId="17179A27" w14:textId="77777777" w:rsidR="008160D9" w:rsidRDefault="008160D9" w:rsidP="008160D9">
      <w:pPr>
        <w:rPr>
          <w:rFonts w:hint="eastAsia"/>
        </w:rPr>
      </w:pPr>
      <w:r>
        <w:rPr>
          <w:rFonts w:hint="eastAsia"/>
        </w:rPr>
        <w:t>2015</w:t>
      </w:r>
      <w:r>
        <w:rPr>
          <w:rFonts w:hint="eastAsia"/>
        </w:rPr>
        <w:t>年，</w:t>
      </w:r>
      <w:r>
        <w:rPr>
          <w:rFonts w:hint="eastAsia"/>
        </w:rPr>
        <w:t>CP All</w:t>
      </w:r>
      <w:r>
        <w:rPr>
          <w:rFonts w:hint="eastAsia"/>
        </w:rPr>
        <w:t>爆发了一场内幕交易风波，最后为此建立了新的治理架构。目前，集团内部还在继续调查正大食品雇用的外部招聘代理机构是否向招聘自缅甸的工人违规收费。“集团旗下不同公司在招聘时对道德准则的遵守情况仍然各不相同。”尼泊尔移民维权人士安迪·霍尔（</w:t>
      </w:r>
      <w:r>
        <w:rPr>
          <w:rFonts w:hint="eastAsia"/>
        </w:rPr>
        <w:t>Andy Hall</w:t>
      </w:r>
      <w:r>
        <w:rPr>
          <w:rFonts w:hint="eastAsia"/>
        </w:rPr>
        <w:t>）指出。纳帕德尔则表示正大是树大招风。他解释说：“敲最大的钟，发出的声响最大。”</w:t>
      </w:r>
    </w:p>
    <w:p w14:paraId="3E569585" w14:textId="77777777" w:rsidR="008160D9" w:rsidRDefault="008160D9" w:rsidP="008160D9">
      <w:pPr>
        <w:pStyle w:val="1"/>
      </w:pPr>
      <w:r>
        <w:lastRenderedPageBreak/>
        <w:t>Bartleby: Crossed lines</w:t>
      </w:r>
    </w:p>
    <w:p w14:paraId="1AB2E9FB" w14:textId="77777777" w:rsidR="008160D9" w:rsidRDefault="008160D9" w:rsidP="008160D9">
      <w:r>
        <w:t>Nokia’s saga is a tale of management hubris and a weak board</w:t>
      </w:r>
    </w:p>
    <w:p w14:paraId="5CC713C7" w14:textId="77777777" w:rsidR="008160D9" w:rsidRDefault="008160D9" w:rsidP="008160D9">
      <w:pPr>
        <w:rPr>
          <w:rFonts w:hint="eastAsia"/>
        </w:rPr>
      </w:pPr>
      <w:r>
        <w:rPr>
          <w:rFonts w:hint="eastAsia"/>
        </w:rPr>
        <w:t>巴托比：越界</w:t>
      </w:r>
    </w:p>
    <w:p w14:paraId="5C4EB213" w14:textId="77777777" w:rsidR="008160D9" w:rsidRDefault="008160D9" w:rsidP="008160D9">
      <w:pPr>
        <w:rPr>
          <w:rFonts w:hint="eastAsia"/>
        </w:rPr>
      </w:pPr>
      <w:r>
        <w:rPr>
          <w:rFonts w:hint="eastAsia"/>
        </w:rPr>
        <w:t>诺基亚的傲慢管理层与弱势董事会之间的传奇故事</w:t>
      </w:r>
    </w:p>
    <w:p w14:paraId="52127B9C" w14:textId="77777777" w:rsidR="008160D9" w:rsidRDefault="008160D9" w:rsidP="008160D9">
      <w:r>
        <w:t xml:space="preserve">20181117 business </w:t>
      </w:r>
      <w:r>
        <w:rPr>
          <w:rFonts w:ascii="Segoe UI Emoji" w:hAnsi="Segoe UI Emoji" w:cs="Segoe UI Emoji"/>
        </w:rPr>
        <w:t>🇬🇧</w:t>
      </w:r>
      <w:r>
        <w:t xml:space="preserve"> English Version</w:t>
      </w:r>
    </w:p>
    <w:p w14:paraId="70688ED9" w14:textId="77777777" w:rsidR="008160D9" w:rsidRDefault="008160D9" w:rsidP="008160D9"/>
    <w:p w14:paraId="763D13D7" w14:textId="77777777" w:rsidR="008160D9" w:rsidRDefault="008160D9" w:rsidP="008160D9">
      <w:r>
        <w:t>IT IS A tale that might have been written by Shakespeare. It features hubris, nemesis and partial redemption, as well as clashing personalities and losses in the billions of dollars. And it all takes place in the most unlikely of dramatic settings: a Finnish boardroom.</w:t>
      </w:r>
    </w:p>
    <w:p w14:paraId="202F066F" w14:textId="77777777" w:rsidR="008160D9" w:rsidRDefault="008160D9" w:rsidP="008160D9"/>
    <w:p w14:paraId="47169662" w14:textId="77777777" w:rsidR="008160D9" w:rsidRDefault="008160D9" w:rsidP="008160D9">
      <w:pPr>
        <w:rPr>
          <w:rFonts w:hint="eastAsia"/>
        </w:rPr>
      </w:pPr>
      <w:r>
        <w:rPr>
          <w:rFonts w:hint="eastAsia"/>
        </w:rPr>
        <w:t>这则故事完全有可能出自莎士比亚之手。其中有傲慢、报应、尚未完成的救赎，还有人物冲突和数十亿美元的损失。而这一切都发生在一个最意想不到的戏剧场景——芬兰的一间董事会议室里。</w:t>
      </w:r>
    </w:p>
    <w:p w14:paraId="48940112" w14:textId="77777777" w:rsidR="008160D9" w:rsidRDefault="008160D9" w:rsidP="008160D9"/>
    <w:p w14:paraId="70F9F6B6" w14:textId="77777777" w:rsidR="008160D9" w:rsidRDefault="008160D9" w:rsidP="008160D9">
      <w:r>
        <w:t>Risto Siilasmaa is the chairman of Nokia, which is today a very different and much smaller company than in 2008 when he joined its board as a non-executive director. His book* recounts the gripping saga of how Nokia was driven out of the mobile-phone business it dominated, and had to reinvent itself.</w:t>
      </w:r>
    </w:p>
    <w:p w14:paraId="407AA8E4" w14:textId="77777777" w:rsidR="008160D9" w:rsidRDefault="008160D9" w:rsidP="008160D9"/>
    <w:p w14:paraId="3CAE0793" w14:textId="77777777" w:rsidR="008160D9" w:rsidRDefault="008160D9" w:rsidP="008160D9">
      <w:pPr>
        <w:rPr>
          <w:rFonts w:hint="eastAsia"/>
        </w:rPr>
      </w:pPr>
      <w:r>
        <w:rPr>
          <w:rFonts w:hint="eastAsia"/>
        </w:rPr>
        <w:t>里斯托·席拉斯玛（</w:t>
      </w:r>
      <w:r>
        <w:rPr>
          <w:rFonts w:hint="eastAsia"/>
        </w:rPr>
        <w:t>Risto Siilasmaa</w:t>
      </w:r>
      <w:r>
        <w:rPr>
          <w:rFonts w:hint="eastAsia"/>
        </w:rPr>
        <w:t>）是诺基亚的现任董事长。他于</w:t>
      </w:r>
      <w:r>
        <w:rPr>
          <w:rFonts w:hint="eastAsia"/>
        </w:rPr>
        <w:t>2008</w:t>
      </w:r>
      <w:r>
        <w:rPr>
          <w:rFonts w:hint="eastAsia"/>
        </w:rPr>
        <w:t>年作为非执行董事加入公司董事会。与那时相比，今天的诺基亚已截然不同，规模也小得多。席拉斯玛的著作</w:t>
      </w:r>
      <w:r>
        <w:rPr>
          <w:rFonts w:hint="eastAsia"/>
        </w:rPr>
        <w:t>*</w:t>
      </w:r>
      <w:r>
        <w:rPr>
          <w:rFonts w:hint="eastAsia"/>
        </w:rPr>
        <w:t>讲述了这家公司一段扣人心弦的历史：如何被逐出它曾经称霸全球的手机业务，从而不得不重塑自我。</w:t>
      </w:r>
    </w:p>
    <w:p w14:paraId="7B655695" w14:textId="77777777" w:rsidR="008160D9" w:rsidRDefault="008160D9" w:rsidP="008160D9"/>
    <w:p w14:paraId="79B79D91" w14:textId="77777777" w:rsidR="008160D9" w:rsidRDefault="008160D9" w:rsidP="008160D9">
      <w:r>
        <w:t>When Apple launched the iPhone in 2007, Nokia at first seemed to view it as a niche competitor with a high price-tag that would capture only a small slice of the market. After all, Nokia’s phones appeared to have all the bells and whistles needed to succeed. Users could download music and listen to the radio; they could use their phones to take photos and videos; they could send and receive email; and even use maps.</w:t>
      </w:r>
    </w:p>
    <w:p w14:paraId="1424C53B" w14:textId="77777777" w:rsidR="008160D9" w:rsidRDefault="008160D9" w:rsidP="008160D9"/>
    <w:p w14:paraId="61AF1E28" w14:textId="77777777" w:rsidR="008160D9" w:rsidRDefault="008160D9" w:rsidP="008160D9">
      <w:pPr>
        <w:rPr>
          <w:rFonts w:hint="eastAsia"/>
        </w:rPr>
      </w:pPr>
      <w:r>
        <w:rPr>
          <w:rFonts w:hint="eastAsia"/>
        </w:rPr>
        <w:t>当苹果在</w:t>
      </w:r>
      <w:r>
        <w:rPr>
          <w:rFonts w:hint="eastAsia"/>
        </w:rPr>
        <w:t>2007</w:t>
      </w:r>
      <w:r>
        <w:rPr>
          <w:rFonts w:hint="eastAsia"/>
        </w:rPr>
        <w:t>年推出</w:t>
      </w:r>
      <w:r>
        <w:rPr>
          <w:rFonts w:hint="eastAsia"/>
        </w:rPr>
        <w:t>iPhone</w:t>
      </w:r>
      <w:r>
        <w:rPr>
          <w:rFonts w:hint="eastAsia"/>
        </w:rPr>
        <w:t>时，诺基亚起初似乎只把它看作是一个小众市场对手，其高售价最多只能分去一小块市场。毕竟，当时诺基亚的手机似乎已经拥有了成功所需的所有花哨功能。用户可以下载音乐、收听广播；可以用手机拍照片和视频；可以收发电子邮件；甚至还可以使用地图。</w:t>
      </w:r>
    </w:p>
    <w:p w14:paraId="1624C771" w14:textId="77777777" w:rsidR="008160D9" w:rsidRDefault="008160D9" w:rsidP="008160D9"/>
    <w:p w14:paraId="1C03E48A" w14:textId="77777777" w:rsidR="008160D9" w:rsidRDefault="008160D9" w:rsidP="008160D9">
      <w:r>
        <w:t>Mr Siilasmaa had a front-row seat for the drama that ensued when he first joined the firm, but very little real influence. As he explains, board members have limited access to limited quantities of important company information. With his software background, however, he quickly perceived the firm’s big problem. Its devices could rival the iPhone mechanically, but the operating system could not compete. Nokia’s Symbian system was cumbersome for users, who had to send confirmations whenever any function was added to the phone.</w:t>
      </w:r>
    </w:p>
    <w:p w14:paraId="5C63353C" w14:textId="77777777" w:rsidR="008160D9" w:rsidRDefault="008160D9" w:rsidP="008160D9"/>
    <w:p w14:paraId="64FE13FD" w14:textId="77777777" w:rsidR="008160D9" w:rsidRDefault="008160D9" w:rsidP="008160D9">
      <w:pPr>
        <w:rPr>
          <w:rFonts w:hint="eastAsia"/>
        </w:rPr>
      </w:pPr>
      <w:r>
        <w:rPr>
          <w:rFonts w:hint="eastAsia"/>
        </w:rPr>
        <w:t>随之而来的戏剧性变化在席拉斯玛加入公司时上演。他坐在观众席的前排，却没有什么实际影响力。他解释说，董事会成员只能有限地接触到有限的公司重要信息。不过，因为自己的软件背景，他很快意识到了公司存在的大问题。诺基亚的手机从硬件上可与</w:t>
      </w:r>
      <w:r>
        <w:rPr>
          <w:rFonts w:hint="eastAsia"/>
        </w:rPr>
        <w:t>iPhone</w:t>
      </w:r>
      <w:r>
        <w:rPr>
          <w:rFonts w:hint="eastAsia"/>
        </w:rPr>
        <w:t>媲美，但操作系统却完全不是对手。诺基亚的塞班系统用起来十分繁琐，每次手机添加任何新功能都需要发送确认信息。</w:t>
      </w:r>
    </w:p>
    <w:p w14:paraId="0251BEE9" w14:textId="77777777" w:rsidR="008160D9" w:rsidRDefault="008160D9" w:rsidP="008160D9"/>
    <w:p w14:paraId="151596A3" w14:textId="77777777" w:rsidR="008160D9" w:rsidRDefault="008160D9" w:rsidP="008160D9">
      <w:r>
        <w:t>Nokia also had a wide range of devices with different operating requirements, making it difficult for app developers to customise their offerings. Apple, by contrast, had only one platform and enjoyed the benefit of being able to design a system from scratch.</w:t>
      </w:r>
    </w:p>
    <w:p w14:paraId="7840A236" w14:textId="77777777" w:rsidR="008160D9" w:rsidRDefault="008160D9" w:rsidP="008160D9"/>
    <w:p w14:paraId="629BEEE5" w14:textId="77777777" w:rsidR="008160D9" w:rsidRDefault="008160D9" w:rsidP="008160D9">
      <w:pPr>
        <w:rPr>
          <w:rFonts w:hint="eastAsia"/>
        </w:rPr>
      </w:pPr>
      <w:r>
        <w:rPr>
          <w:rFonts w:hint="eastAsia"/>
        </w:rPr>
        <w:lastRenderedPageBreak/>
        <w:t>诺基亚的手机型号五花八门，操作要求也各不相同，这使得应用程序开发人员难以给诺基亚定制产品。而苹果只有一个平台，而且它享受了从头开始设计一个系统的好处。</w:t>
      </w:r>
    </w:p>
    <w:p w14:paraId="1328BC02" w14:textId="77777777" w:rsidR="008160D9" w:rsidRDefault="008160D9" w:rsidP="008160D9"/>
    <w:p w14:paraId="1CC15306" w14:textId="77777777" w:rsidR="008160D9" w:rsidRDefault="008160D9" w:rsidP="008160D9">
      <w:r>
        <w:t>Increasingly concerned about these problems, Mr Siilasmaa wrote a strategy document suggesting that the company should consider embracing the Android operating system for phones, which was rapidly gaining market share. He sent it straight to Nokia’s chairman, Jorma Ollila.</w:t>
      </w:r>
    </w:p>
    <w:p w14:paraId="3F9ACCCB" w14:textId="77777777" w:rsidR="008160D9" w:rsidRDefault="008160D9" w:rsidP="008160D9"/>
    <w:p w14:paraId="30AF69C1" w14:textId="77777777" w:rsidR="008160D9" w:rsidRDefault="008160D9" w:rsidP="008160D9">
      <w:pPr>
        <w:rPr>
          <w:rFonts w:hint="eastAsia"/>
        </w:rPr>
      </w:pPr>
      <w:r>
        <w:rPr>
          <w:rFonts w:hint="eastAsia"/>
        </w:rPr>
        <w:t>席拉斯玛越来越担心这些问题，于是写了一份战略文件，建议公司考虑采用安卓手机操作系统，当时该系统的市场份额正在迅速扩大。他把它直接发送给了诺基亚时任董事长约尔玛·奥利拉（</w:t>
      </w:r>
      <w:r>
        <w:rPr>
          <w:rFonts w:hint="eastAsia"/>
        </w:rPr>
        <w:t>Jorma Ollila</w:t>
      </w:r>
      <w:r>
        <w:rPr>
          <w:rFonts w:hint="eastAsia"/>
        </w:rPr>
        <w:t>）。</w:t>
      </w:r>
    </w:p>
    <w:p w14:paraId="5478DB11" w14:textId="77777777" w:rsidR="008160D9" w:rsidRDefault="008160D9" w:rsidP="008160D9"/>
    <w:p w14:paraId="3B78FFBB" w14:textId="77777777" w:rsidR="008160D9" w:rsidRDefault="008160D9" w:rsidP="008160D9">
      <w:r>
        <w:t>Every good play needs a villain, and this book casts Mr Ollila in that role. Before becoming chairman, he had been Nokia’s chief executive from 1992 to 2006, the years of its rise to dominance. He did not seem to appreciate a non-executive director putting his oar in. Mr Siilasmaa writes that “with a sharp-tongued and thin-skinned chairman at the helm, intent on maintaining iron authority, raising questions can be close to mutiny”. He tried again, this time sending his memo to the chief executive and other board members, but says his concerns were never addressed in board meetings.</w:t>
      </w:r>
    </w:p>
    <w:p w14:paraId="2BF779A2" w14:textId="77777777" w:rsidR="008160D9" w:rsidRDefault="008160D9" w:rsidP="008160D9"/>
    <w:p w14:paraId="50020761" w14:textId="77777777" w:rsidR="008160D9" w:rsidRDefault="008160D9" w:rsidP="008160D9">
      <w:pPr>
        <w:rPr>
          <w:rFonts w:hint="eastAsia"/>
        </w:rPr>
      </w:pPr>
      <w:r>
        <w:rPr>
          <w:rFonts w:hint="eastAsia"/>
        </w:rPr>
        <w:t>每一部好剧都需要一个坏人，这本书就让奥利拉扮演这个角色。在成为董事长之前，奥利拉在</w:t>
      </w:r>
      <w:r>
        <w:rPr>
          <w:rFonts w:hint="eastAsia"/>
        </w:rPr>
        <w:t>1992</w:t>
      </w:r>
      <w:r>
        <w:rPr>
          <w:rFonts w:hint="eastAsia"/>
        </w:rPr>
        <w:t>年至</w:t>
      </w:r>
      <w:r>
        <w:rPr>
          <w:rFonts w:hint="eastAsia"/>
        </w:rPr>
        <w:t>2006</w:t>
      </w:r>
      <w:r>
        <w:rPr>
          <w:rFonts w:hint="eastAsia"/>
        </w:rPr>
        <w:t>年担任诺基亚的</w:t>
      </w:r>
      <w:r>
        <w:rPr>
          <w:rFonts w:hint="eastAsia"/>
        </w:rPr>
        <w:t>CEO</w:t>
      </w:r>
      <w:r>
        <w:rPr>
          <w:rFonts w:hint="eastAsia"/>
        </w:rPr>
        <w:t>，公司正是在这段时期崛起为手机业霸主。奥利拉似乎并不喜欢一个非执行董事来插手公司业务。席拉斯玛写道：“当一位言语尖刻、脸皮又非常薄的董事长在掌舵，意图维持他的铁腕统治时，提出问题可能近似于叛变。”他又试了一次，这次把备忘录发送给了</w:t>
      </w:r>
      <w:r>
        <w:rPr>
          <w:rFonts w:hint="eastAsia"/>
        </w:rPr>
        <w:t>CEO</w:t>
      </w:r>
      <w:r>
        <w:rPr>
          <w:rFonts w:hint="eastAsia"/>
        </w:rPr>
        <w:t>和其他董事，但他说董事会议上从没有讨论过自己担忧的问题。</w:t>
      </w:r>
    </w:p>
    <w:p w14:paraId="78E1F1AC" w14:textId="77777777" w:rsidR="008160D9" w:rsidRDefault="008160D9" w:rsidP="008160D9"/>
    <w:p w14:paraId="0F0140BC" w14:textId="77777777" w:rsidR="008160D9" w:rsidRDefault="008160D9" w:rsidP="008160D9">
      <w:r>
        <w:t>Mr Ollila, now 68, has described Mr Siilasmaa’s claims as exaggerated or not true. But Nokia’s performance deteriorated sharply during his last years in charge, and nothing he did was able to stop it. The company did team up with Microsoft to launch a Windows-based phone, the Lumia. But by 2012, when Mr Ollila left the board, Nokia’s market value had fallen by 92% since Apple’s iPhone was launched and the firm was making a loss.</w:t>
      </w:r>
    </w:p>
    <w:p w14:paraId="3E1D197B" w14:textId="77777777" w:rsidR="008160D9" w:rsidRDefault="008160D9" w:rsidP="008160D9"/>
    <w:p w14:paraId="7D674B76" w14:textId="77777777" w:rsidR="008160D9" w:rsidRDefault="008160D9" w:rsidP="008160D9">
      <w:pPr>
        <w:rPr>
          <w:rFonts w:hint="eastAsia"/>
        </w:rPr>
      </w:pPr>
      <w:r>
        <w:rPr>
          <w:rFonts w:hint="eastAsia"/>
        </w:rPr>
        <w:t>现年</w:t>
      </w:r>
      <w:r>
        <w:rPr>
          <w:rFonts w:hint="eastAsia"/>
        </w:rPr>
        <w:t>68</w:t>
      </w:r>
      <w:r>
        <w:rPr>
          <w:rFonts w:hint="eastAsia"/>
        </w:rPr>
        <w:t>岁的奥利拉说席拉斯玛的说法有的夸大，有的不实。但诺基亚的业绩在他执掌的最后几年里急剧恶化，而他所做的无一能力挽狂澜。公司后来确实与微软合作推出了一款基于</w:t>
      </w:r>
      <w:r>
        <w:rPr>
          <w:rFonts w:hint="eastAsia"/>
        </w:rPr>
        <w:t>Windows</w:t>
      </w:r>
      <w:r>
        <w:rPr>
          <w:rFonts w:hint="eastAsia"/>
        </w:rPr>
        <w:t>操作系统的手机</w:t>
      </w:r>
      <w:r>
        <w:rPr>
          <w:rFonts w:hint="eastAsia"/>
        </w:rPr>
        <w:t>Lumia</w:t>
      </w:r>
      <w:r>
        <w:rPr>
          <w:rFonts w:hint="eastAsia"/>
        </w:rPr>
        <w:t>。但到</w:t>
      </w:r>
      <w:r>
        <w:rPr>
          <w:rFonts w:hint="eastAsia"/>
        </w:rPr>
        <w:t>2012</w:t>
      </w:r>
      <w:r>
        <w:rPr>
          <w:rFonts w:hint="eastAsia"/>
        </w:rPr>
        <w:t>年奥利拉离开董事会时，诺基亚的市值已比苹果推出</w:t>
      </w:r>
      <w:r>
        <w:rPr>
          <w:rFonts w:hint="eastAsia"/>
        </w:rPr>
        <w:t>iPhone</w:t>
      </w:r>
      <w:r>
        <w:rPr>
          <w:rFonts w:hint="eastAsia"/>
        </w:rPr>
        <w:t>时下跌了</w:t>
      </w:r>
      <w:r>
        <w:rPr>
          <w:rFonts w:hint="eastAsia"/>
        </w:rPr>
        <w:t>92%</w:t>
      </w:r>
      <w:r>
        <w:rPr>
          <w:rFonts w:hint="eastAsia"/>
        </w:rPr>
        <w:t>，而且公司在亏损。</w:t>
      </w:r>
    </w:p>
    <w:p w14:paraId="7EC6EE84" w14:textId="77777777" w:rsidR="008160D9" w:rsidRDefault="008160D9" w:rsidP="008160D9"/>
    <w:p w14:paraId="30B93983" w14:textId="77777777" w:rsidR="008160D9" w:rsidRDefault="008160D9" w:rsidP="008160D9">
      <w:r>
        <w:t>The mutineer was then obliged to move to centre-stage. Mr Siilasmaa came in as the new chairman when the company’s fortunes seemed to be at rock-bottom. Instead, the news got worse: the Lumia phone received good reviews but failed to gain market share.</w:t>
      </w:r>
    </w:p>
    <w:p w14:paraId="4CE01E4C" w14:textId="77777777" w:rsidR="008160D9" w:rsidRDefault="008160D9" w:rsidP="008160D9"/>
    <w:p w14:paraId="4CF71CEE" w14:textId="77777777" w:rsidR="008160D9" w:rsidRDefault="008160D9" w:rsidP="008160D9">
      <w:pPr>
        <w:rPr>
          <w:rFonts w:hint="eastAsia"/>
        </w:rPr>
      </w:pPr>
      <w:r>
        <w:rPr>
          <w:rFonts w:hint="eastAsia"/>
        </w:rPr>
        <w:t>接下来，叛变者不得不来到舞台中央。席拉斯玛出任董事长，此时公司的命运似乎已处于最低谷。没想到，更糟糕的消息传来：</w:t>
      </w:r>
      <w:r>
        <w:rPr>
          <w:rFonts w:hint="eastAsia"/>
        </w:rPr>
        <w:t>Lumia</w:t>
      </w:r>
      <w:r>
        <w:rPr>
          <w:rFonts w:hint="eastAsia"/>
        </w:rPr>
        <w:t>手机获得了良好的风评，却没能赢得市场份额。</w:t>
      </w:r>
    </w:p>
    <w:p w14:paraId="3F1DAFB3" w14:textId="77777777" w:rsidR="008160D9" w:rsidRDefault="008160D9" w:rsidP="008160D9"/>
    <w:p w14:paraId="70EA4CAD" w14:textId="77777777" w:rsidR="008160D9" w:rsidRDefault="008160D9" w:rsidP="008160D9">
      <w:r>
        <w:t>So Mr Siilasmaa acted. In 2013 Nokia sold the phone business to Microsoft and struck out in a different direction. The company bought out the share of Siemens in a joint venture called NSN and acquired Alcatel-Lucent. Now Nokia offers “end-to-end” digital infrastructure, supplying network equipment and software to telecoms operators. It is profitable, but its share price has barely moved in the past five years and future success is dependent on a wave of spending on 5G telecoms networks, which may come slowly.</w:t>
      </w:r>
    </w:p>
    <w:p w14:paraId="678C8334" w14:textId="77777777" w:rsidR="008160D9" w:rsidRDefault="008160D9" w:rsidP="008160D9"/>
    <w:p w14:paraId="1492538F" w14:textId="77777777" w:rsidR="008160D9" w:rsidRDefault="008160D9" w:rsidP="008160D9">
      <w:pPr>
        <w:rPr>
          <w:rFonts w:hint="eastAsia"/>
        </w:rPr>
      </w:pPr>
      <w:r>
        <w:rPr>
          <w:rFonts w:hint="eastAsia"/>
        </w:rPr>
        <w:t>于是席拉斯玛行动了。</w:t>
      </w:r>
      <w:r>
        <w:rPr>
          <w:rFonts w:hint="eastAsia"/>
        </w:rPr>
        <w:t>2013</w:t>
      </w:r>
      <w:r>
        <w:rPr>
          <w:rFonts w:hint="eastAsia"/>
        </w:rPr>
        <w:t>年，诺基亚把手机业务卖给了微软，改变了出击方向。它买下了西门子在双方的合资企业诺基亚西门子网络公司（</w:t>
      </w:r>
      <w:r>
        <w:rPr>
          <w:rFonts w:hint="eastAsia"/>
        </w:rPr>
        <w:t>NSN</w:t>
      </w:r>
      <w:r>
        <w:rPr>
          <w:rFonts w:hint="eastAsia"/>
        </w:rPr>
        <w:t>）中的股份，还收购了阿尔卡特朗讯。现在，诺基亚提供“端到端”数字基础设施，为电信运营商提供网络设备和软件。这个业务有利可图，但其股价在过去五年中几乎没有变化，而未来的成功要取</w:t>
      </w:r>
      <w:r>
        <w:rPr>
          <w:rFonts w:hint="eastAsia"/>
        </w:rPr>
        <w:lastRenderedPageBreak/>
        <w:t>决于它在</w:t>
      </w:r>
      <w:r>
        <w:rPr>
          <w:rFonts w:hint="eastAsia"/>
        </w:rPr>
        <w:t>5G</w:t>
      </w:r>
      <w:r>
        <w:rPr>
          <w:rFonts w:hint="eastAsia"/>
        </w:rPr>
        <w:t>电信网络上的连番投资，这一天的到来可能很缓慢。</w:t>
      </w:r>
    </w:p>
    <w:p w14:paraId="4C9C5D7B" w14:textId="77777777" w:rsidR="008160D9" w:rsidRDefault="008160D9" w:rsidP="008160D9"/>
    <w:p w14:paraId="25BB0AEE" w14:textId="77777777" w:rsidR="008160D9" w:rsidRDefault="008160D9" w:rsidP="008160D9">
      <w:r>
        <w:t>Nokia was already a classic example of the perils of disruptive innovation for industry leaders. Mr Siilasmaa’s account underlines how little influence board members often have when faced with an entrenched management team. He insists that a board’s role must be to challenge management. Bosses must have an attitude of “paranoid optimism”, always on the lookout for potential threats. Nokia’s story shows why.</w:t>
      </w:r>
    </w:p>
    <w:p w14:paraId="139F1EBC" w14:textId="77777777" w:rsidR="008160D9" w:rsidRDefault="008160D9" w:rsidP="008160D9"/>
    <w:p w14:paraId="5A6AD6B5" w14:textId="77777777" w:rsidR="008160D9" w:rsidRDefault="008160D9" w:rsidP="008160D9">
      <w:pPr>
        <w:rPr>
          <w:rFonts w:hint="eastAsia"/>
        </w:rPr>
      </w:pPr>
      <w:r>
        <w:rPr>
          <w:rFonts w:hint="eastAsia"/>
        </w:rPr>
        <w:t>诺基亚已经成为颠覆性创新将行业领头羊置于死地的经典案例。席拉斯玛的叙述凸显了董事会成员在面对地位牢固的管理团队时常常影响力甚微。他坚持认为，董事会的角色必须是挑战管理层。企业老板们必须抱持“偏执乐观”的态度，始终警惕潜在的威胁。诺基亚的故事给出了理由。</w:t>
      </w:r>
    </w:p>
    <w:p w14:paraId="4FBBB160" w14:textId="77777777" w:rsidR="008160D9" w:rsidRDefault="008160D9" w:rsidP="008160D9"/>
    <w:p w14:paraId="6E907E9F" w14:textId="77777777" w:rsidR="008160D9" w:rsidRDefault="008160D9" w:rsidP="008160D9">
      <w:r>
        <w:t>* “Transforming Nokia: The Power of Paranoid Optimism to Lead Through Colossal Change”</w:t>
      </w:r>
    </w:p>
    <w:p w14:paraId="3856964B" w14:textId="77777777" w:rsidR="008160D9" w:rsidRDefault="008160D9" w:rsidP="008160D9"/>
    <w:p w14:paraId="6CD090E3" w14:textId="77777777" w:rsidR="008160D9" w:rsidRDefault="008160D9" w:rsidP="008160D9">
      <w:pPr>
        <w:rPr>
          <w:rFonts w:hint="eastAsia"/>
        </w:rPr>
      </w:pPr>
      <w:r>
        <w:rPr>
          <w:rFonts w:hint="eastAsia"/>
        </w:rPr>
        <w:t>*</w:t>
      </w:r>
      <w:r>
        <w:rPr>
          <w:rFonts w:hint="eastAsia"/>
        </w:rPr>
        <w:t>《变革诺基亚：用偏执乐观的力量领导巨变》</w:t>
      </w:r>
    </w:p>
    <w:p w14:paraId="3A561437" w14:textId="77777777" w:rsidR="008160D9" w:rsidRDefault="008160D9" w:rsidP="008160D9">
      <w:pPr>
        <w:pStyle w:val="1"/>
      </w:pPr>
      <w:r>
        <w:t>Academic research: Looking to beat the world</w:t>
      </w:r>
    </w:p>
    <w:p w14:paraId="13526138" w14:textId="77777777" w:rsidR="008160D9" w:rsidRDefault="008160D9" w:rsidP="008160D9">
      <w:r>
        <w:t>Tsinghua University may soon surpass America’s institutions in science and technology subjects. In China, its rapid rise is not unique</w:t>
      </w:r>
    </w:p>
    <w:p w14:paraId="5A684FA6" w14:textId="77777777" w:rsidR="008160D9" w:rsidRDefault="008160D9" w:rsidP="008160D9">
      <w:pPr>
        <w:rPr>
          <w:rFonts w:hint="eastAsia"/>
        </w:rPr>
      </w:pPr>
      <w:r>
        <w:rPr>
          <w:rFonts w:hint="eastAsia"/>
        </w:rPr>
        <w:t>学术研究：矢志打败全世界</w:t>
      </w:r>
    </w:p>
    <w:p w14:paraId="6EC476E2" w14:textId="77777777" w:rsidR="008160D9" w:rsidRDefault="008160D9" w:rsidP="008160D9">
      <w:pPr>
        <w:rPr>
          <w:rFonts w:hint="eastAsia"/>
        </w:rPr>
      </w:pPr>
      <w:r>
        <w:rPr>
          <w:rFonts w:hint="eastAsia"/>
        </w:rPr>
        <w:t>清华大学可能很快就会在理工学科上超越美国大学。在中国，它的迅速崛起并非绝无仅有</w:t>
      </w:r>
    </w:p>
    <w:p w14:paraId="0211A54E" w14:textId="77777777" w:rsidR="008160D9" w:rsidRDefault="008160D9" w:rsidP="008160D9">
      <w:r>
        <w:t xml:space="preserve">20181117 china </w:t>
      </w:r>
      <w:r>
        <w:rPr>
          <w:rFonts w:ascii="Segoe UI Emoji" w:hAnsi="Segoe UI Emoji" w:cs="Segoe UI Emoji"/>
        </w:rPr>
        <w:t>🇬🇧</w:t>
      </w:r>
      <w:r>
        <w:t xml:space="preserve"> English Version</w:t>
      </w:r>
    </w:p>
    <w:p w14:paraId="2368C1F4" w14:textId="77777777" w:rsidR="008160D9" w:rsidRDefault="008160D9" w:rsidP="008160D9"/>
    <w:p w14:paraId="04E57E44" w14:textId="77777777" w:rsidR="008160D9" w:rsidRDefault="008160D9" w:rsidP="008160D9">
      <w:r>
        <w:t>TSINGHUA UNIVERSITY was born out of national humiliation. It was founded in the aftermath of the Boxer Rebellion—an anti-foreign uprising in 1900—and paid for with the reparations exacted from China by America. Now Tsinghua is a major source of Chinese pride as it contends for accolades for research in science, technology, engineering and maths (STEM). In 2013-16 it produced more of the top 1% most highly cited papers in maths and computing, and more of the 10% most highly cited papers in STEM, than any other university in the world, reckons Simon Marginson of Oxford University (see chart). The Massachusetts Institute of Technology (MIT) still leads in the top 1% of STEM papers, but Mr Marginson says Tsinghua is on track to be “number one in five years or less”.</w:t>
      </w:r>
    </w:p>
    <w:p w14:paraId="7329BB42" w14:textId="77777777" w:rsidR="008160D9" w:rsidRDefault="008160D9" w:rsidP="008160D9"/>
    <w:p w14:paraId="2301DAE6" w14:textId="77777777" w:rsidR="008160D9" w:rsidRDefault="008160D9" w:rsidP="008160D9">
      <w:r>
        <w:rPr>
          <w:rFonts w:hint="eastAsia"/>
        </w:rPr>
        <w:t>清华大学诞生于民族饱受屈辱之时。它创建于</w:t>
      </w:r>
      <w:r>
        <w:rPr>
          <w:rFonts w:hint="eastAsia"/>
        </w:rPr>
        <w:t>1900</w:t>
      </w:r>
      <w:r>
        <w:rPr>
          <w:rFonts w:hint="eastAsia"/>
        </w:rPr>
        <w:t>年“扶清灭洋”的义和团运动之后，建校费用来自美国向中国索取的赔款。今天，清华在科学、技术、工程和数学（</w:t>
      </w:r>
      <w:r>
        <w:rPr>
          <w:rFonts w:hint="eastAsia"/>
        </w:rPr>
        <w:t>STEM</w:t>
      </w:r>
      <w:r>
        <w:rPr>
          <w:rFonts w:hint="eastAsia"/>
        </w:rPr>
        <w:t>）研究领域争夺荣誉，成为中国人的一大骄傲。牛津大学的西蒙·马金森（</w:t>
      </w:r>
      <w:r>
        <w:rPr>
          <w:rFonts w:hint="eastAsia"/>
        </w:rPr>
        <w:t>Simon Marginson</w:t>
      </w:r>
      <w:r>
        <w:rPr>
          <w:rFonts w:hint="eastAsia"/>
        </w:rPr>
        <w:t>）表示，</w:t>
      </w:r>
      <w:r>
        <w:rPr>
          <w:rFonts w:hint="eastAsia"/>
        </w:rPr>
        <w:t>2013</w:t>
      </w:r>
      <w:r>
        <w:rPr>
          <w:rFonts w:hint="eastAsia"/>
        </w:rPr>
        <w:t>至</w:t>
      </w:r>
      <w:r>
        <w:rPr>
          <w:rFonts w:hint="eastAsia"/>
        </w:rPr>
        <w:t>2016</w:t>
      </w:r>
      <w:r>
        <w:rPr>
          <w:rFonts w:hint="eastAsia"/>
        </w:rPr>
        <w:t>年，在引用率居前</w:t>
      </w:r>
      <w:r>
        <w:rPr>
          <w:rFonts w:hint="eastAsia"/>
        </w:rPr>
        <w:t>1</w:t>
      </w:r>
      <w:r>
        <w:rPr>
          <w:rFonts w:hint="eastAsia"/>
        </w:rPr>
        <w:t>％的数学与计算论文和引用率居前</w:t>
      </w:r>
      <w:r>
        <w:rPr>
          <w:rFonts w:hint="eastAsia"/>
        </w:rPr>
        <w:t>10</w:t>
      </w:r>
      <w:r>
        <w:rPr>
          <w:rFonts w:hint="eastAsia"/>
        </w:rPr>
        <w:t>％的</w:t>
      </w:r>
      <w:r>
        <w:rPr>
          <w:rFonts w:hint="eastAsia"/>
        </w:rPr>
        <w:t>STEM</w:t>
      </w:r>
      <w:r>
        <w:rPr>
          <w:rFonts w:hint="eastAsia"/>
        </w:rPr>
        <w:t>论文中，清华大学发表的论文数量列全球高校之最（见图表）。在引用率居前</w:t>
      </w:r>
      <w:r>
        <w:rPr>
          <w:rFonts w:hint="eastAsia"/>
        </w:rPr>
        <w:t>1%</w:t>
      </w:r>
      <w:r>
        <w:rPr>
          <w:rFonts w:hint="eastAsia"/>
        </w:rPr>
        <w:t>的</w:t>
      </w:r>
      <w:r>
        <w:rPr>
          <w:rFonts w:hint="eastAsia"/>
        </w:rPr>
        <w:t>STEM</w:t>
      </w:r>
      <w:r>
        <w:rPr>
          <w:rFonts w:hint="eastAsia"/>
        </w:rPr>
        <w:t>论文中，麻省理工学院仍然领跑，但马金森表示，清华有望“在五年或更短的时间内夺得第一”。</w:t>
      </w:r>
    </w:p>
    <w:p w14:paraId="19377037" w14:textId="77777777" w:rsidR="008160D9" w:rsidRDefault="008160D9" w:rsidP="008160D9"/>
    <w:p w14:paraId="7ED8AC78" w14:textId="77777777" w:rsidR="008160D9" w:rsidRDefault="008160D9" w:rsidP="008160D9"/>
    <w:p w14:paraId="595D642A" w14:textId="77777777" w:rsidR="008160D9" w:rsidRDefault="008160D9" w:rsidP="008160D9">
      <w:r>
        <w:t>Tsinghua and Peking University are modelled on Western research universities. The two are also neighbours and rivals, China’s Oxford and Cambridge. Tsinghua is the conventional, practical one—the alma mater of many of the country’s leaders, including the current one, Xi Jinping, and Hu Jintao, his predecessor. Peking University is the home of poets, philosophers and rebels; Mao Zedong worked in the library, and the university was at the forefront of the Tiananmen Square protests of 1989. Like other Chinese universities, the two foremost ones all but ceased to function during Mao’s Cultural Revolution of the 1960s and 1970s; rival Red Guard factions waged bloody struggles for control of Tsinghua. But both quickly rebounded. Tsinghua retained its scientific bent and became the principal beneficiary of the country’s boom in STEM research.</w:t>
      </w:r>
    </w:p>
    <w:p w14:paraId="6ED880BD" w14:textId="77777777" w:rsidR="008160D9" w:rsidRDefault="008160D9" w:rsidP="008160D9"/>
    <w:p w14:paraId="02CFB891" w14:textId="77777777" w:rsidR="008160D9" w:rsidRDefault="008160D9" w:rsidP="008160D9">
      <w:pPr>
        <w:rPr>
          <w:rFonts w:hint="eastAsia"/>
        </w:rPr>
      </w:pPr>
      <w:r>
        <w:rPr>
          <w:rFonts w:hint="eastAsia"/>
        </w:rPr>
        <w:lastRenderedPageBreak/>
        <w:t>清华和北大都以西方研究型大学为模板。两所学校是近邻，又相互竞争，是中国版的牛津和剑桥。清华传统实干，是众多国家领导人的母校，包括现任国家主席习近平及其前任胡锦涛。北大是诗人、哲学家和反叛者的家园——毛泽东曾在北大图书馆工作，北大学生在</w:t>
      </w:r>
      <w:r>
        <w:rPr>
          <w:rFonts w:hint="eastAsia"/>
        </w:rPr>
        <w:t>1989</w:t>
      </w:r>
      <w:r>
        <w:rPr>
          <w:rFonts w:hint="eastAsia"/>
        </w:rPr>
        <w:t>年天安门广场抗议活动中冲在最前面。和其他中国大学一样，这两所最顶尖大学在上世纪六七十年代毛泽东发起的文化大革命期间几乎完全瘫痪，红卫兵中的敌对派系为控制清华发动了血腥的斗争。但两所大学很快都恢复了生机。清华保持了理工科优势，成为中国</w:t>
      </w:r>
      <w:r>
        <w:rPr>
          <w:rFonts w:hint="eastAsia"/>
        </w:rPr>
        <w:t>STEM</w:t>
      </w:r>
      <w:r>
        <w:rPr>
          <w:rFonts w:hint="eastAsia"/>
        </w:rPr>
        <w:t>研究蓬勃发展的主要受益者。</w:t>
      </w:r>
    </w:p>
    <w:p w14:paraId="75E84759" w14:textId="77777777" w:rsidR="008160D9" w:rsidRDefault="008160D9" w:rsidP="008160D9"/>
    <w:p w14:paraId="6B0615C5" w14:textId="77777777" w:rsidR="008160D9" w:rsidRDefault="008160D9" w:rsidP="008160D9">
      <w:r>
        <w:t>Seizing the laurels</w:t>
      </w:r>
    </w:p>
    <w:p w14:paraId="637E21D2" w14:textId="77777777" w:rsidR="008160D9" w:rsidRDefault="008160D9" w:rsidP="008160D9"/>
    <w:p w14:paraId="78E46DD8" w14:textId="77777777" w:rsidR="008160D9" w:rsidRDefault="008160D9" w:rsidP="008160D9">
      <w:pPr>
        <w:rPr>
          <w:rFonts w:hint="eastAsia"/>
        </w:rPr>
      </w:pPr>
      <w:r>
        <w:rPr>
          <w:rFonts w:hint="eastAsia"/>
        </w:rPr>
        <w:t>抢夺桂冠</w:t>
      </w:r>
    </w:p>
    <w:p w14:paraId="6E5701A2" w14:textId="77777777" w:rsidR="008160D9" w:rsidRDefault="008160D9" w:rsidP="008160D9"/>
    <w:p w14:paraId="1AE6A1F5" w14:textId="77777777" w:rsidR="008160D9" w:rsidRDefault="008160D9" w:rsidP="008160D9">
      <w:r>
        <w:t>Since 1995 the central government has mounted a series of efforts, involving billions of dollars in spending, to turn China’s best universities into world-class ones. First came Project 211, which aimed to improve around 100 institutions to make them fit for the 21st century. The latest incarnation of this scheme is the Double First Class Plan, which was launched in 2015. Its goal is to foster world standards in two groups, one consisting of leading universities and the other of select departments in a wider range of institutions.</w:t>
      </w:r>
    </w:p>
    <w:p w14:paraId="1CE00275" w14:textId="77777777" w:rsidR="008160D9" w:rsidRDefault="008160D9" w:rsidP="008160D9"/>
    <w:p w14:paraId="58CAFCCC" w14:textId="77777777" w:rsidR="008160D9" w:rsidRDefault="008160D9" w:rsidP="008160D9">
      <w:pPr>
        <w:rPr>
          <w:rFonts w:hint="eastAsia"/>
        </w:rPr>
      </w:pPr>
      <w:r>
        <w:rPr>
          <w:rFonts w:hint="eastAsia"/>
        </w:rPr>
        <w:t>自</w:t>
      </w:r>
      <w:r>
        <w:rPr>
          <w:rFonts w:hint="eastAsia"/>
        </w:rPr>
        <w:t>1995</w:t>
      </w:r>
      <w:r>
        <w:rPr>
          <w:rFonts w:hint="eastAsia"/>
        </w:rPr>
        <w:t>年以来，中央政府为使中国一流大学变成世界一流大学采取了一系列措施，投入数百亿美元。首先是“</w:t>
      </w:r>
      <w:r>
        <w:rPr>
          <w:rFonts w:hint="eastAsia"/>
        </w:rPr>
        <w:t>211</w:t>
      </w:r>
      <w:r>
        <w:rPr>
          <w:rFonts w:hint="eastAsia"/>
        </w:rPr>
        <w:t>工程”，旨在提高约</w:t>
      </w:r>
      <w:r>
        <w:rPr>
          <w:rFonts w:hint="eastAsia"/>
        </w:rPr>
        <w:t>100</w:t>
      </w:r>
      <w:r>
        <w:rPr>
          <w:rFonts w:hint="eastAsia"/>
        </w:rPr>
        <w:t>所大学的水平，使之适应</w:t>
      </w:r>
      <w:r>
        <w:rPr>
          <w:rFonts w:hint="eastAsia"/>
        </w:rPr>
        <w:t>21</w:t>
      </w:r>
      <w:r>
        <w:rPr>
          <w:rFonts w:hint="eastAsia"/>
        </w:rPr>
        <w:t>世纪的发展需要。最新的项目是</w:t>
      </w:r>
      <w:r>
        <w:rPr>
          <w:rFonts w:hint="eastAsia"/>
        </w:rPr>
        <w:t>2015</w:t>
      </w:r>
      <w:r>
        <w:rPr>
          <w:rFonts w:hint="eastAsia"/>
        </w:rPr>
        <w:t>年推出的“双一流”计划，目标是发展出两个“世界一流”标准：一流大学，以及涉及更广泛院校的一批一流学科。</w:t>
      </w:r>
    </w:p>
    <w:p w14:paraId="7E510415" w14:textId="77777777" w:rsidR="008160D9" w:rsidRDefault="008160D9" w:rsidP="008160D9"/>
    <w:p w14:paraId="0516A201" w14:textId="77777777" w:rsidR="008160D9" w:rsidRDefault="008160D9" w:rsidP="008160D9">
      <w:r>
        <w:t>Money is the lever. The funding system motivates universities to produce top-class research. Universities, in turn, give their academics an incentive to do so. A study by three Chinese researchers, published last year, noted that payments for getting a paper published had risen steadily from the $25 that was offered nearly 30 years ago by Nanjing University, the first university to give such rewards. Now such bonuses range up to $165,000—20 times the annual salary of an average academic—for a paper in Nature, depending on the institution. The system has responded. China’s share of STEMpapers in Scopus, the world’s biggest catalogue of abstracts and citations, rose from 4% in 2000 to 19% in 2016, more than America’s contribution.</w:t>
      </w:r>
    </w:p>
    <w:p w14:paraId="5051A3F4" w14:textId="77777777" w:rsidR="008160D9" w:rsidRDefault="008160D9" w:rsidP="008160D9"/>
    <w:p w14:paraId="670BAC31" w14:textId="77777777" w:rsidR="008160D9" w:rsidRDefault="008160D9" w:rsidP="008160D9">
      <w:pPr>
        <w:rPr>
          <w:rFonts w:hint="eastAsia"/>
        </w:rPr>
      </w:pPr>
      <w:r>
        <w:rPr>
          <w:rFonts w:hint="eastAsia"/>
        </w:rPr>
        <w:t>资金是杠杆。拨款制度激励大学产生一流科研成果，大学继而激励本校教师实现该目标。去年三位中国研究人员发表的一项研究指出，近</w:t>
      </w:r>
      <w:r>
        <w:rPr>
          <w:rFonts w:hint="eastAsia"/>
        </w:rPr>
        <w:t>30</w:t>
      </w:r>
      <w:r>
        <w:rPr>
          <w:rFonts w:hint="eastAsia"/>
        </w:rPr>
        <w:t>年前，南京大学首次推出论文奖励，金额为</w:t>
      </w:r>
      <w:r>
        <w:rPr>
          <w:rFonts w:hint="eastAsia"/>
        </w:rPr>
        <w:t>25</w:t>
      </w:r>
      <w:r>
        <w:rPr>
          <w:rFonts w:hint="eastAsia"/>
        </w:rPr>
        <w:t>美元，自那之后奖励金额稳步上升。如今，在《自然》杂志上发表一篇论文在一些大学最高可以获得</w:t>
      </w:r>
      <w:r>
        <w:rPr>
          <w:rFonts w:hint="eastAsia"/>
        </w:rPr>
        <w:t>16.5</w:t>
      </w:r>
      <w:r>
        <w:rPr>
          <w:rFonts w:hint="eastAsia"/>
        </w:rPr>
        <w:t>万美元的奖励，是一般高校教师年薪的</w:t>
      </w:r>
      <w:r>
        <w:rPr>
          <w:rFonts w:hint="eastAsia"/>
        </w:rPr>
        <w:t>20</w:t>
      </w:r>
      <w:r>
        <w:rPr>
          <w:rFonts w:hint="eastAsia"/>
        </w:rPr>
        <w:t>倍。这种激励制度发挥了作用。在全球最大的摘要和引文目录</w:t>
      </w:r>
      <w:r>
        <w:rPr>
          <w:rFonts w:hint="eastAsia"/>
        </w:rPr>
        <w:t>Scopus</w:t>
      </w:r>
      <w:r>
        <w:rPr>
          <w:rFonts w:hint="eastAsia"/>
        </w:rPr>
        <w:t>中，中国的</w:t>
      </w:r>
      <w:r>
        <w:rPr>
          <w:rFonts w:hint="eastAsia"/>
        </w:rPr>
        <w:t>STEM</w:t>
      </w:r>
      <w:r>
        <w:rPr>
          <w:rFonts w:hint="eastAsia"/>
        </w:rPr>
        <w:t>论文数量占比已从</w:t>
      </w:r>
      <w:r>
        <w:rPr>
          <w:rFonts w:hint="eastAsia"/>
        </w:rPr>
        <w:t>2000</w:t>
      </w:r>
      <w:r>
        <w:rPr>
          <w:rFonts w:hint="eastAsia"/>
        </w:rPr>
        <w:t>年的</w:t>
      </w:r>
      <w:r>
        <w:rPr>
          <w:rFonts w:hint="eastAsia"/>
        </w:rPr>
        <w:t>4%</w:t>
      </w:r>
      <w:r>
        <w:rPr>
          <w:rFonts w:hint="eastAsia"/>
        </w:rPr>
        <w:t>上升到</w:t>
      </w:r>
      <w:r>
        <w:rPr>
          <w:rFonts w:hint="eastAsia"/>
        </w:rPr>
        <w:t>2016</w:t>
      </w:r>
      <w:r>
        <w:rPr>
          <w:rFonts w:hint="eastAsia"/>
        </w:rPr>
        <w:t>年的</w:t>
      </w:r>
      <w:r>
        <w:rPr>
          <w:rFonts w:hint="eastAsia"/>
        </w:rPr>
        <w:t>19%</w:t>
      </w:r>
      <w:r>
        <w:rPr>
          <w:rFonts w:hint="eastAsia"/>
        </w:rPr>
        <w:t>，超过了美国。</w:t>
      </w:r>
    </w:p>
    <w:p w14:paraId="45D9CADD" w14:textId="77777777" w:rsidR="008160D9" w:rsidRDefault="008160D9" w:rsidP="008160D9"/>
    <w:p w14:paraId="4F484BD0" w14:textId="77777777" w:rsidR="008160D9" w:rsidRDefault="008160D9" w:rsidP="008160D9">
      <w:r>
        <w:t>Tsinghua creams off the best researchers. And, like China itself, when it comes to scoring, it benefits from its size. PhD students are the workforce of the research business. In 2017 the university awarded 1,385 doctorates (some recipients are pictured), compared with 645 conferred by MIT. But numbers are not the main reason for Tsinghua’s success. Yang Bin, its vice-president, says “the most important moment in the development of Tsinghua” was in 1978, when Deng Xiaoping said China would send larger numbers of students abroad. “We need to send tens of thousands,” Deng said. “This is one of the key ways of…improving our level of scientific education.” Officials worried that few of them would return, but Deng insisted that enough would. He was right.</w:t>
      </w:r>
    </w:p>
    <w:p w14:paraId="23914800" w14:textId="77777777" w:rsidR="008160D9" w:rsidRDefault="008160D9" w:rsidP="008160D9"/>
    <w:p w14:paraId="1783EEE3" w14:textId="77777777" w:rsidR="008160D9" w:rsidRDefault="008160D9" w:rsidP="008160D9">
      <w:pPr>
        <w:rPr>
          <w:rFonts w:hint="eastAsia"/>
        </w:rPr>
      </w:pPr>
      <w:r>
        <w:rPr>
          <w:rFonts w:hint="eastAsia"/>
        </w:rPr>
        <w:t>清华吸收了最好的科研人员。而且，就像中国本身一样，在排名的时候，清华凭借自身规模获得了优势。博士生是科研的主力军。</w:t>
      </w:r>
      <w:r>
        <w:rPr>
          <w:rFonts w:hint="eastAsia"/>
        </w:rPr>
        <w:t>2017</w:t>
      </w:r>
      <w:r>
        <w:rPr>
          <w:rFonts w:hint="eastAsia"/>
        </w:rPr>
        <w:t>年，清华颁发了</w:t>
      </w:r>
      <w:r>
        <w:rPr>
          <w:rFonts w:hint="eastAsia"/>
        </w:rPr>
        <w:t>1385</w:t>
      </w:r>
      <w:r>
        <w:rPr>
          <w:rFonts w:hint="eastAsia"/>
        </w:rPr>
        <w:t>个博士学位（照片中是部分学位获得者），而麻省理工学院共颁发了</w:t>
      </w:r>
      <w:r>
        <w:rPr>
          <w:rFonts w:hint="eastAsia"/>
        </w:rPr>
        <w:t>645</w:t>
      </w:r>
      <w:r>
        <w:rPr>
          <w:rFonts w:hint="eastAsia"/>
        </w:rPr>
        <w:t>个博士学位。但人多并不是清华成功的主要原因。副校长杨斌说，“清华发展最重要的时刻”是</w:t>
      </w:r>
      <w:r>
        <w:rPr>
          <w:rFonts w:hint="eastAsia"/>
        </w:rPr>
        <w:t>1978</w:t>
      </w:r>
      <w:r>
        <w:rPr>
          <w:rFonts w:hint="eastAsia"/>
        </w:rPr>
        <w:t>年，当时邓小平说中国要送更多学生出国留学。派遣留学生“要成千成万地派，”邓小平说，“这是……提高我国科教水平的重要</w:t>
      </w:r>
      <w:r>
        <w:rPr>
          <w:rFonts w:hint="eastAsia"/>
        </w:rPr>
        <w:lastRenderedPageBreak/>
        <w:t>方法之一。”官员们担心留学生一去不回，但邓小平坚持说会有足够的人回来。他是对的。</w:t>
      </w:r>
    </w:p>
    <w:p w14:paraId="3B70277F" w14:textId="77777777" w:rsidR="008160D9" w:rsidRDefault="008160D9" w:rsidP="008160D9"/>
    <w:p w14:paraId="58A81358" w14:textId="77777777" w:rsidR="008160D9" w:rsidRDefault="008160D9" w:rsidP="008160D9">
      <w:r>
        <w:t>Forty years on, Tsinghua and the country’s other top universities are reaping the rewards. The return flow of highly trained people is gathering pace. The government has provided extra resources to attract them. Tsinghua cannot match the best American packages, but it can offer six-figure dollar salaries—and the opportunity for young parents to bring up their children in their own culture. Qian Yingyi (Columbia, Yale, Harvard, Stanford, Berkeley and subsequently dean of Tsinghua’s school of economics and management) and Shi Yigong (dean of Tsinghua’s school of life sciences; previously at Johns Hopkins and Princeton) are among the star returnees who have transformed the university. “Those intellectuals played a very important role, changing the whole climate, raising standards,” says Mr Yang.</w:t>
      </w:r>
    </w:p>
    <w:p w14:paraId="42FAF980" w14:textId="77777777" w:rsidR="008160D9" w:rsidRDefault="008160D9" w:rsidP="008160D9"/>
    <w:p w14:paraId="314277DF" w14:textId="77777777" w:rsidR="008160D9" w:rsidRDefault="008160D9" w:rsidP="008160D9">
      <w:pPr>
        <w:rPr>
          <w:rFonts w:hint="eastAsia"/>
        </w:rPr>
      </w:pPr>
      <w:r>
        <w:rPr>
          <w:rFonts w:hint="eastAsia"/>
        </w:rPr>
        <w:t>40</w:t>
      </w:r>
      <w:r>
        <w:rPr>
          <w:rFonts w:hint="eastAsia"/>
        </w:rPr>
        <w:t>年过去了，清华和中国其他顶尖大学正在收获回报。训练有素的人才正在加速回归。为吸引这些人，政府提供了额外的资源。清华提供的条件无法匹敌美国最好的待遇，但已可以提供六位数美元的薪酬，而且年轻父母还有机会在自己的文化中抚育下一代。钱颖一（曾先后在哥伦比亚大学、耶鲁大学、哈佛大学、斯坦福大学、加州大学伯克利分校求学与任教，以及担任清华大学经济管理学院院长）和施一公（曾在约翰·霍普金斯大学、普林斯顿大学求学及任教，及担任清华大学生命科学学院院长）等明星海归都给清华大学带来了重大改变。杨斌说：“这些学者发挥了非常重要的作用，改变了整个学术氛围，提高了学术标准。”</w:t>
      </w:r>
    </w:p>
    <w:p w14:paraId="5DFD6DB7" w14:textId="77777777" w:rsidR="008160D9" w:rsidRDefault="008160D9" w:rsidP="008160D9"/>
    <w:p w14:paraId="5E66FF2A" w14:textId="77777777" w:rsidR="008160D9" w:rsidRDefault="008160D9" w:rsidP="008160D9">
      <w:r>
        <w:t>Reforms in staff management have helped, too. In 2012, in the school of which he was dean, Mr Qian replaced a personnel system dominated by personal contacts and political clout with an American-style tenure track: six years of research, then a review of performance, mainly based on published work, after which academics were hired permanently or shown the door. This approach then spread through the university. The result, says Mr Yang, is that “people work terribly hard here: the lights are on all night, people work all weekend”, hoping to get papers into leading journals. The speed with which their efforts have dragged Tsinghua up the rankings is astonishing. In 2006-09 the university was 66th in the maths-and-computing-research league table. Now it is top.</w:t>
      </w:r>
    </w:p>
    <w:p w14:paraId="3057C780" w14:textId="77777777" w:rsidR="008160D9" w:rsidRDefault="008160D9" w:rsidP="008160D9"/>
    <w:p w14:paraId="328D39CA" w14:textId="77777777" w:rsidR="008160D9" w:rsidRDefault="008160D9" w:rsidP="008160D9">
      <w:pPr>
        <w:rPr>
          <w:rFonts w:hint="eastAsia"/>
        </w:rPr>
      </w:pPr>
      <w:r>
        <w:rPr>
          <w:rFonts w:hint="eastAsia"/>
        </w:rPr>
        <w:t>人事管理方面的改革也有帮助。</w:t>
      </w:r>
      <w:r>
        <w:rPr>
          <w:rFonts w:hint="eastAsia"/>
        </w:rPr>
        <w:t>2012</w:t>
      </w:r>
      <w:r>
        <w:rPr>
          <w:rFonts w:hint="eastAsia"/>
        </w:rPr>
        <w:t>年，时任经管学院院长的钱颖一在该学院引入美国式终身教职制，取代了以人际关系和政治影响力为主导的人事制度：给教师六年时间做研究，然后对其绩效考核，主要考核指标是发表的论文，根据考核结果决定是长聘还是请其走人。后来这种方法在清华普及开来。杨斌说，结果是“大家在清华工作都非常努力：各院系常常彻夜灯火通明，大家周末都在工作”，希望能在顶尖期刊上发表论文。他们的努力以惊人的速度提升了清华的排名。</w:t>
      </w:r>
      <w:r>
        <w:rPr>
          <w:rFonts w:hint="eastAsia"/>
        </w:rPr>
        <w:t>2006</w:t>
      </w:r>
      <w:r>
        <w:rPr>
          <w:rFonts w:hint="eastAsia"/>
        </w:rPr>
        <w:t>至</w:t>
      </w:r>
      <w:r>
        <w:rPr>
          <w:rFonts w:hint="eastAsia"/>
        </w:rPr>
        <w:t>2009</w:t>
      </w:r>
      <w:r>
        <w:rPr>
          <w:rFonts w:hint="eastAsia"/>
        </w:rPr>
        <w:t>年，清华的数学和计算研究排名为第</w:t>
      </w:r>
      <w:r>
        <w:rPr>
          <w:rFonts w:hint="eastAsia"/>
        </w:rPr>
        <w:t>66</w:t>
      </w:r>
      <w:r>
        <w:rPr>
          <w:rFonts w:hint="eastAsia"/>
        </w:rPr>
        <w:t>位，如今已登榜首。</w:t>
      </w:r>
    </w:p>
    <w:p w14:paraId="6EEECE60" w14:textId="77777777" w:rsidR="008160D9" w:rsidRDefault="008160D9" w:rsidP="008160D9"/>
    <w:p w14:paraId="5A702A77" w14:textId="77777777" w:rsidR="008160D9" w:rsidRDefault="008160D9" w:rsidP="008160D9">
      <w:r>
        <w:t>But there are worries about Tsinghua’s direction—particularly among engineers, who used to dominate the university. Their applied skills have played a crucial role in China’s modernisation, but because they produce relatively little cutting-edge theoretical research, they have been losing out under the new regime. Engineers complain that they struggle to get funding or promotion, and that the focus on research neglects their contribution to society.</w:t>
      </w:r>
    </w:p>
    <w:p w14:paraId="1C19FF29" w14:textId="77777777" w:rsidR="008160D9" w:rsidRDefault="008160D9" w:rsidP="008160D9"/>
    <w:p w14:paraId="2C5E78E6" w14:textId="77777777" w:rsidR="008160D9" w:rsidRDefault="008160D9" w:rsidP="008160D9">
      <w:pPr>
        <w:rPr>
          <w:rFonts w:hint="eastAsia"/>
        </w:rPr>
      </w:pPr>
      <w:r>
        <w:rPr>
          <w:rFonts w:hint="eastAsia"/>
        </w:rPr>
        <w:t>但也有人为清华的发展方向担忧，特别是那些曾经主导这所高校的工程师。他们的应用型技能在中国的现代化建设中发挥了至关重要的作用，但由于他们的前沿理论研究相对较少，在新制度下已节节失利。工程师们抱怨他们很难获得拨款或晋升，学校对研究的看重也忽视了他们对社会的贡献。</w:t>
      </w:r>
    </w:p>
    <w:p w14:paraId="3F50E174" w14:textId="77777777" w:rsidR="008160D9" w:rsidRDefault="008160D9" w:rsidP="008160D9"/>
    <w:p w14:paraId="1CE5E713" w14:textId="77777777" w:rsidR="008160D9" w:rsidRDefault="008160D9" w:rsidP="008160D9">
      <w:r>
        <w:t xml:space="preserve">Others worry that the university is still not cutting-edge enough. “Many Japanese people have won Nobel prizes,” says Mr Yang. “People are saying: ‘Why not the Chinese?’” Mainland China has only one Nobel prize in science, awarded to Tu Youyou for discovering an anti-malarial drug in the 1970s. Japan has 23; America has 282. Mr Yang reckons that the pressure to publish is problematic. “It’s good for short-term results, but not for really big things, for unorthodox thinking. Too many people have the attitude of followers. They’re not entrepreneurial enough. I say: Start some new field. Don’t care too much about recognition from peers. Risk your whole career.” Persuading researchers to think radically instead of incrementally </w:t>
      </w:r>
      <w:r>
        <w:lastRenderedPageBreak/>
        <w:t>would mean changing the way the system incentivises them.</w:t>
      </w:r>
    </w:p>
    <w:p w14:paraId="3ADE85C4" w14:textId="77777777" w:rsidR="008160D9" w:rsidRDefault="008160D9" w:rsidP="008160D9"/>
    <w:p w14:paraId="05BE7D15" w14:textId="77777777" w:rsidR="008160D9" w:rsidRDefault="008160D9" w:rsidP="008160D9">
      <w:pPr>
        <w:rPr>
          <w:rFonts w:hint="eastAsia"/>
        </w:rPr>
      </w:pPr>
      <w:r>
        <w:rPr>
          <w:rFonts w:hint="eastAsia"/>
        </w:rPr>
        <w:t>其他人担心清华的科研仍然不够前沿。“日本人拿了很多次诺贝尔奖，”杨斌说，“人们都在说：‘为什么中国人不行？’”中国大陆只获得过一个科学领域的诺贝尔奖，授予了在上世纪</w:t>
      </w:r>
      <w:r>
        <w:rPr>
          <w:rFonts w:hint="eastAsia"/>
        </w:rPr>
        <w:t>70</w:t>
      </w:r>
      <w:r>
        <w:rPr>
          <w:rFonts w:hint="eastAsia"/>
        </w:rPr>
        <w:t>年代发现一种抗疟疾药物的屠呦呦。而日本获得过</w:t>
      </w:r>
      <w:r>
        <w:rPr>
          <w:rFonts w:hint="eastAsia"/>
        </w:rPr>
        <w:t>23</w:t>
      </w:r>
      <w:r>
        <w:rPr>
          <w:rFonts w:hint="eastAsia"/>
        </w:rPr>
        <w:t>个，美国</w:t>
      </w:r>
      <w:r>
        <w:rPr>
          <w:rFonts w:hint="eastAsia"/>
        </w:rPr>
        <w:t>282</w:t>
      </w:r>
      <w:r>
        <w:rPr>
          <w:rFonts w:hint="eastAsia"/>
        </w:rPr>
        <w:t>个。杨斌认为，需要多多发表论文的压力是有问题的。“这对短期成绩有利，但不利于带来真正的‘大事物’，也不利于发展非正统思维。太多人都有从众心态，没有足够的企业家精神。要我说，要开创新领域。不要太在意同行是否认可。把你整个职业生涯都赌进去。”要说服研究人员大胆激进而非循序渐进地思考，意味着要改变激励他们的方式。</w:t>
      </w:r>
    </w:p>
    <w:p w14:paraId="77D1500A" w14:textId="77777777" w:rsidR="008160D9" w:rsidRDefault="008160D9" w:rsidP="008160D9"/>
    <w:p w14:paraId="33F87F6D" w14:textId="77777777" w:rsidR="008160D9" w:rsidRDefault="008160D9" w:rsidP="008160D9">
      <w:r>
        <w:t>And while China’s universities forge ahead in the hard-science league table, they seem less likely to triumph in the social sciences. One problem is language. All the world’s leading journals are published in English. That matters less for hard scientists, who communicate mostly in symbols, than for social scientists, who use many more words. An academic in Tsinghua’s education department says Chinese social scientists complain that their best ideas are difficult to translate. “Writing papers for English-language journals is like competing in an exam that is set by the West,” she quotes them as lamenting.</w:t>
      </w:r>
    </w:p>
    <w:p w14:paraId="5F3D52BC" w14:textId="77777777" w:rsidR="008160D9" w:rsidRDefault="008160D9" w:rsidP="008160D9"/>
    <w:p w14:paraId="4E9BE3D7" w14:textId="77777777" w:rsidR="008160D9" w:rsidRDefault="008160D9" w:rsidP="008160D9">
      <w:pPr>
        <w:rPr>
          <w:rFonts w:hint="eastAsia"/>
        </w:rPr>
      </w:pPr>
      <w:r>
        <w:rPr>
          <w:rFonts w:hint="eastAsia"/>
        </w:rPr>
        <w:t>而虽然中国的大学在硬科学的排行榜上一路飙升，它们在社会科学领域胜出的可能性似乎更小。一个问题是语言。世界上所有顶级期刊都以英文出版。这对那些主要使用符号交流的硬科学家影响较小，对更多使用文字交流的社会科学家影响更大。清华大学教育研究院的一名教师表示，中国的社会科学家抱怨他们最好的想法难以通过翻译传达，他们曾哀叹：“为英语期刊撰写论文就像是参加西方设定的考试。”</w:t>
      </w:r>
    </w:p>
    <w:p w14:paraId="4D809E60" w14:textId="77777777" w:rsidR="008160D9" w:rsidRDefault="008160D9" w:rsidP="008160D9"/>
    <w:p w14:paraId="5A489899" w14:textId="77777777" w:rsidR="008160D9" w:rsidRDefault="008160D9" w:rsidP="008160D9">
      <w:r>
        <w:t>The constraints on free speech, increasingly felt in universities, are another reason why China’s STEM triumph may not spread to other disciplines. In 2013 the government told universities that seven topics, including universal values, judicial independence and the past mistakes of the Communist Party, were off-limits. “At a great university,” says William Kirby, professor of China studies at Harvard, “there isn’t one thing that can’t be talked about, let alone seven.”</w:t>
      </w:r>
    </w:p>
    <w:p w14:paraId="2E13099D" w14:textId="77777777" w:rsidR="008160D9" w:rsidRDefault="008160D9" w:rsidP="008160D9"/>
    <w:p w14:paraId="2B649252" w14:textId="77777777" w:rsidR="008160D9" w:rsidRDefault="008160D9" w:rsidP="008160D9">
      <w:pPr>
        <w:rPr>
          <w:rFonts w:hint="eastAsia"/>
        </w:rPr>
      </w:pPr>
      <w:r>
        <w:rPr>
          <w:rFonts w:hint="eastAsia"/>
        </w:rPr>
        <w:t>中国的大学越来越多地感受到对言论自由的限制，这是中国在</w:t>
      </w:r>
      <w:r>
        <w:rPr>
          <w:rFonts w:hint="eastAsia"/>
        </w:rPr>
        <w:t>STEM</w:t>
      </w:r>
      <w:r>
        <w:rPr>
          <w:rFonts w:hint="eastAsia"/>
        </w:rPr>
        <w:t>领域的成就可能无法扩展至其他学科的另一个原因。</w:t>
      </w:r>
      <w:r>
        <w:rPr>
          <w:rFonts w:hint="eastAsia"/>
        </w:rPr>
        <w:t>2013</w:t>
      </w:r>
      <w:r>
        <w:rPr>
          <w:rFonts w:hint="eastAsia"/>
        </w:rPr>
        <w:t>年，政府要求高校教师“七不讲”，包括不讲普世价值、司法独立和党的历史错误。“在一所伟大的大学里，”哈佛大学的中国研究教授威廉·柯比（</w:t>
      </w:r>
      <w:r>
        <w:rPr>
          <w:rFonts w:hint="eastAsia"/>
        </w:rPr>
        <w:t>William Kirby</w:t>
      </w:r>
      <w:r>
        <w:rPr>
          <w:rFonts w:hint="eastAsia"/>
        </w:rPr>
        <w:t>）说，“没有任何东西是不可以探讨的，更别说七个了。”</w:t>
      </w:r>
    </w:p>
    <w:p w14:paraId="352A28DA" w14:textId="77777777" w:rsidR="008160D9" w:rsidRDefault="008160D9" w:rsidP="008160D9">
      <w:pPr>
        <w:pStyle w:val="1"/>
      </w:pPr>
      <w:r>
        <w:t>Ageing in Japan: Demographic warrior</w:t>
      </w:r>
    </w:p>
    <w:p w14:paraId="2D6E00BF" w14:textId="77777777" w:rsidR="008160D9" w:rsidRDefault="008160D9" w:rsidP="008160D9">
      <w:r>
        <w:t>Shinzo Abe outlines his plans to boost the workforce and trim spending on the elderly. But will they be enough?</w:t>
      </w:r>
    </w:p>
    <w:p w14:paraId="701F7926" w14:textId="77777777" w:rsidR="008160D9" w:rsidRDefault="008160D9" w:rsidP="008160D9">
      <w:pPr>
        <w:rPr>
          <w:rFonts w:hint="eastAsia"/>
        </w:rPr>
      </w:pPr>
      <w:r>
        <w:rPr>
          <w:rFonts w:hint="eastAsia"/>
        </w:rPr>
        <w:t>日本老龄化：人口斗士</w:t>
      </w:r>
    </w:p>
    <w:p w14:paraId="027797E0" w14:textId="77777777" w:rsidR="008160D9" w:rsidRDefault="008160D9" w:rsidP="008160D9">
      <w:pPr>
        <w:rPr>
          <w:rFonts w:hint="eastAsia"/>
        </w:rPr>
      </w:pPr>
      <w:r>
        <w:rPr>
          <w:rFonts w:hint="eastAsia"/>
        </w:rPr>
        <w:t>安倍晋三勾勒了增加劳动力和削减养老支出的计划。足够了吗？</w:t>
      </w:r>
    </w:p>
    <w:p w14:paraId="410A2399" w14:textId="77777777" w:rsidR="008160D9" w:rsidRDefault="008160D9" w:rsidP="008160D9">
      <w:r>
        <w:t xml:space="preserve">20181117 asia </w:t>
      </w:r>
      <w:r>
        <w:rPr>
          <w:rFonts w:ascii="Segoe UI Emoji" w:hAnsi="Segoe UI Emoji" w:cs="Segoe UI Emoji"/>
        </w:rPr>
        <w:t>🇬🇧</w:t>
      </w:r>
      <w:r>
        <w:t xml:space="preserve"> English Version</w:t>
      </w:r>
    </w:p>
    <w:p w14:paraId="254A4D4C" w14:textId="77777777" w:rsidR="008160D9" w:rsidRDefault="008160D9" w:rsidP="008160D9"/>
    <w:p w14:paraId="2E8412A2" w14:textId="77777777" w:rsidR="008160D9" w:rsidRDefault="008160D9" w:rsidP="008160D9">
      <w:r>
        <w:rPr>
          <w:rFonts w:hint="eastAsia"/>
        </w:rPr>
        <w:t>“</w:t>
      </w:r>
      <w:r>
        <w:t>THE DECLINE of the birth rate and the ageing of Japanese society is accelerating at unprecedented speed,” warns Shinzo Abe, Japan’s prime minister. Given the scale of the problem, he told The Economist this week, the government must push for “impactful policies” to tackle it right away. He mentions a series of reforms, intended to boost the workforce and reduce the cost of supporting the elderly. The Diet is currently debating a government proposal to admit 345,000 foreign workers over five years, for instance.</w:t>
      </w:r>
    </w:p>
    <w:p w14:paraId="1BCBA945" w14:textId="77777777" w:rsidR="008160D9" w:rsidRDefault="008160D9" w:rsidP="008160D9"/>
    <w:p w14:paraId="6F297C6D" w14:textId="77777777" w:rsidR="008160D9" w:rsidRDefault="008160D9" w:rsidP="008160D9">
      <w:pPr>
        <w:rPr>
          <w:rFonts w:hint="eastAsia"/>
        </w:rPr>
      </w:pPr>
      <w:r>
        <w:rPr>
          <w:rFonts w:hint="eastAsia"/>
        </w:rPr>
        <w:t>“日本社会的出生率下降和老龄化正以前所未有的速度加剧。”日本首相安倍晋三警告道。上月他告诉本刊，鉴于问题的严重性，政府必须推动“有力的政策”来立即着手处理这个问题。他提到了一系列改革，旨在增加劳动人口和降低养老成本。例如，日本国会正在讨论一项政府提案，计划在五年内接纳</w:t>
      </w:r>
      <w:r>
        <w:rPr>
          <w:rFonts w:hint="eastAsia"/>
        </w:rPr>
        <w:t>34.5</w:t>
      </w:r>
      <w:r>
        <w:rPr>
          <w:rFonts w:hint="eastAsia"/>
        </w:rPr>
        <w:t>万名外国劳工。</w:t>
      </w:r>
    </w:p>
    <w:p w14:paraId="259762ED" w14:textId="77777777" w:rsidR="008160D9" w:rsidRDefault="008160D9" w:rsidP="008160D9"/>
    <w:p w14:paraId="3BBAE55B" w14:textId="77777777" w:rsidR="008160D9" w:rsidRDefault="008160D9" w:rsidP="008160D9">
      <w:r>
        <w:lastRenderedPageBreak/>
        <w:t>That sounds dramatic, but the demographic decline is even bigger. There are 400,000 more deaths than births each year. Life expectancy is 84 years—the highest in the world. Over 28% of the population is older than 65, compared with 21% in Germany, 15% in America and 6% in India. The country has 69,785 centenarians, a seven-fold increase on two decades ago.</w:t>
      </w:r>
    </w:p>
    <w:p w14:paraId="0BFDA3F0" w14:textId="77777777" w:rsidR="008160D9" w:rsidRDefault="008160D9" w:rsidP="008160D9"/>
    <w:p w14:paraId="1C86D36E" w14:textId="77777777" w:rsidR="008160D9" w:rsidRDefault="008160D9" w:rsidP="008160D9">
      <w:pPr>
        <w:rPr>
          <w:rFonts w:hint="eastAsia"/>
        </w:rPr>
      </w:pPr>
      <w:r>
        <w:rPr>
          <w:rFonts w:hint="eastAsia"/>
        </w:rPr>
        <w:t>这听起来真是大动作，但人口衰退的幅度更大。每年死亡人数比出生人数多</w:t>
      </w:r>
      <w:r>
        <w:rPr>
          <w:rFonts w:hint="eastAsia"/>
        </w:rPr>
        <w:t>40</w:t>
      </w:r>
      <w:r>
        <w:rPr>
          <w:rFonts w:hint="eastAsia"/>
        </w:rPr>
        <w:t>万。人口预期寿命为</w:t>
      </w:r>
      <w:r>
        <w:rPr>
          <w:rFonts w:hint="eastAsia"/>
        </w:rPr>
        <w:t>84</w:t>
      </w:r>
      <w:r>
        <w:rPr>
          <w:rFonts w:hint="eastAsia"/>
        </w:rPr>
        <w:t>岁——世界最高。</w:t>
      </w:r>
      <w:r>
        <w:rPr>
          <w:rFonts w:hint="eastAsia"/>
        </w:rPr>
        <w:t>65</w:t>
      </w:r>
      <w:r>
        <w:rPr>
          <w:rFonts w:hint="eastAsia"/>
        </w:rPr>
        <w:t>岁以上人口的占比超过</w:t>
      </w:r>
      <w:r>
        <w:rPr>
          <w:rFonts w:hint="eastAsia"/>
        </w:rPr>
        <w:t>28%</w:t>
      </w:r>
      <w:r>
        <w:rPr>
          <w:rFonts w:hint="eastAsia"/>
        </w:rPr>
        <w:t>，相比之下，德国为</w:t>
      </w:r>
      <w:r>
        <w:rPr>
          <w:rFonts w:hint="eastAsia"/>
        </w:rPr>
        <w:t>21%</w:t>
      </w:r>
      <w:r>
        <w:rPr>
          <w:rFonts w:hint="eastAsia"/>
        </w:rPr>
        <w:t>，美国为</w:t>
      </w:r>
      <w:r>
        <w:rPr>
          <w:rFonts w:hint="eastAsia"/>
        </w:rPr>
        <w:t>15%</w:t>
      </w:r>
      <w:r>
        <w:rPr>
          <w:rFonts w:hint="eastAsia"/>
        </w:rPr>
        <w:t>，印度为</w:t>
      </w:r>
      <w:r>
        <w:rPr>
          <w:rFonts w:hint="eastAsia"/>
        </w:rPr>
        <w:t>6%</w:t>
      </w:r>
      <w:r>
        <w:rPr>
          <w:rFonts w:hint="eastAsia"/>
        </w:rPr>
        <w:t>。日本有</w:t>
      </w:r>
      <w:r>
        <w:rPr>
          <w:rFonts w:hint="eastAsia"/>
        </w:rPr>
        <w:t>69,785</w:t>
      </w:r>
      <w:r>
        <w:rPr>
          <w:rFonts w:hint="eastAsia"/>
        </w:rPr>
        <w:t>名百岁老人，比</w:t>
      </w:r>
      <w:r>
        <w:rPr>
          <w:rFonts w:hint="eastAsia"/>
        </w:rPr>
        <w:t>20</w:t>
      </w:r>
      <w:r>
        <w:rPr>
          <w:rFonts w:hint="eastAsia"/>
        </w:rPr>
        <w:t>年前增加了七倍。</w:t>
      </w:r>
    </w:p>
    <w:p w14:paraId="7B69E100" w14:textId="77777777" w:rsidR="008160D9" w:rsidRDefault="008160D9" w:rsidP="008160D9"/>
    <w:p w14:paraId="27E9A620" w14:textId="77777777" w:rsidR="008160D9" w:rsidRDefault="008160D9" w:rsidP="008160D9">
      <w:r>
        <w:t>The welfare state has become unaffordable. Public debt is 250% of GDP. And Japan is suffering from an acute labour shortage. There are already 1.6 jobs for every job-seeker, and the workforce is predicted to shrink from 67m last year to 58m in 2030.</w:t>
      </w:r>
    </w:p>
    <w:p w14:paraId="4996ED78" w14:textId="77777777" w:rsidR="008160D9" w:rsidRDefault="008160D9" w:rsidP="008160D9"/>
    <w:p w14:paraId="3E20F840" w14:textId="77777777" w:rsidR="008160D9" w:rsidRDefault="008160D9" w:rsidP="008160D9">
      <w:pPr>
        <w:rPr>
          <w:rFonts w:hint="eastAsia"/>
        </w:rPr>
      </w:pPr>
      <w:r>
        <w:rPr>
          <w:rFonts w:hint="eastAsia"/>
        </w:rPr>
        <w:t>这个福利国家已无力承担。公共债务占</w:t>
      </w:r>
      <w:r>
        <w:rPr>
          <w:rFonts w:hint="eastAsia"/>
        </w:rPr>
        <w:t>GDP</w:t>
      </w:r>
      <w:r>
        <w:rPr>
          <w:rFonts w:hint="eastAsia"/>
        </w:rPr>
        <w:t>的</w:t>
      </w:r>
      <w:r>
        <w:rPr>
          <w:rFonts w:hint="eastAsia"/>
        </w:rPr>
        <w:t>250%</w:t>
      </w:r>
      <w:r>
        <w:rPr>
          <w:rFonts w:hint="eastAsia"/>
        </w:rPr>
        <w:t>。而日本正面临严重的劳动力短缺。求职者人数与工作岗位数量之比已是</w:t>
      </w:r>
      <w:r>
        <w:rPr>
          <w:rFonts w:hint="eastAsia"/>
        </w:rPr>
        <w:t>1</w:t>
      </w:r>
      <w:r>
        <w:rPr>
          <w:rFonts w:hint="eastAsia"/>
        </w:rPr>
        <w:t>：</w:t>
      </w:r>
      <w:r>
        <w:rPr>
          <w:rFonts w:hint="eastAsia"/>
        </w:rPr>
        <w:t>1.6</w:t>
      </w:r>
      <w:r>
        <w:rPr>
          <w:rFonts w:hint="eastAsia"/>
        </w:rPr>
        <w:t>，预计劳动力还将从去年的</w:t>
      </w:r>
      <w:r>
        <w:rPr>
          <w:rFonts w:hint="eastAsia"/>
        </w:rPr>
        <w:t>6700</w:t>
      </w:r>
      <w:r>
        <w:rPr>
          <w:rFonts w:hint="eastAsia"/>
        </w:rPr>
        <w:t>万人减少到</w:t>
      </w:r>
      <w:r>
        <w:rPr>
          <w:rFonts w:hint="eastAsia"/>
        </w:rPr>
        <w:t>2030</w:t>
      </w:r>
      <w:r>
        <w:rPr>
          <w:rFonts w:hint="eastAsia"/>
        </w:rPr>
        <w:t>年的</w:t>
      </w:r>
      <w:r>
        <w:rPr>
          <w:rFonts w:hint="eastAsia"/>
        </w:rPr>
        <w:t>5800</w:t>
      </w:r>
      <w:r>
        <w:rPr>
          <w:rFonts w:hint="eastAsia"/>
        </w:rPr>
        <w:t>万人。</w:t>
      </w:r>
    </w:p>
    <w:p w14:paraId="11E0790F" w14:textId="77777777" w:rsidR="008160D9" w:rsidRDefault="008160D9" w:rsidP="008160D9"/>
    <w:p w14:paraId="6B90E4B3" w14:textId="77777777" w:rsidR="008160D9" w:rsidRDefault="008160D9" w:rsidP="008160D9">
      <w:r>
        <w:t>One obvious solution is immigration. Only 2% of the workforce is foreign-born, compared with 17% in America. But the government has been surreptitiously admitting more foreign workers, mostly in the guise of students and trainees. The plan before the Diet aims to attract blue-collar workers in 14 industries, including construction, shipbuilding and caring for the elderly. They will receive visas of no more than five years, at least initially, and will not be able to bring their families. All must have some proficiency in Japanese.</w:t>
      </w:r>
    </w:p>
    <w:p w14:paraId="30A2A655" w14:textId="77777777" w:rsidR="008160D9" w:rsidRDefault="008160D9" w:rsidP="008160D9"/>
    <w:p w14:paraId="6AD3D5BB" w14:textId="77777777" w:rsidR="008160D9" w:rsidRDefault="008160D9" w:rsidP="008160D9">
      <w:pPr>
        <w:rPr>
          <w:rFonts w:hint="eastAsia"/>
        </w:rPr>
      </w:pPr>
      <w:r>
        <w:rPr>
          <w:rFonts w:hint="eastAsia"/>
        </w:rPr>
        <w:t>一个明摆着的解决方案是移民。日本只有</w:t>
      </w:r>
      <w:r>
        <w:rPr>
          <w:rFonts w:hint="eastAsia"/>
        </w:rPr>
        <w:t>2%</w:t>
      </w:r>
      <w:r>
        <w:rPr>
          <w:rFonts w:hint="eastAsia"/>
        </w:rPr>
        <w:t>的劳动力是在国外出生的，而美国有</w:t>
      </w:r>
      <w:r>
        <w:rPr>
          <w:rFonts w:hint="eastAsia"/>
        </w:rPr>
        <w:t>17%</w:t>
      </w:r>
      <w:r>
        <w:rPr>
          <w:rFonts w:hint="eastAsia"/>
        </w:rPr>
        <w:t>。但政府其实一直在偷偷地接收更多外国劳工，主要是打着留学生和研修生的幌子。提交国会的计划意在吸引建筑、造船和老年看护等</w:t>
      </w:r>
      <w:r>
        <w:rPr>
          <w:rFonts w:hint="eastAsia"/>
        </w:rPr>
        <w:t>14</w:t>
      </w:r>
      <w:r>
        <w:rPr>
          <w:rFonts w:hint="eastAsia"/>
        </w:rPr>
        <w:t>个行业的蓝领工人。他们将获得不超过五年的签证（至少一开始是如此），不能携家人同行，且必须都掌握一定程度的日语。</w:t>
      </w:r>
    </w:p>
    <w:p w14:paraId="5BBB5261" w14:textId="77777777" w:rsidR="008160D9" w:rsidRDefault="008160D9" w:rsidP="008160D9"/>
    <w:p w14:paraId="3C543F5C" w14:textId="77777777" w:rsidR="008160D9" w:rsidRDefault="008160D9" w:rsidP="008160D9">
      <w:r>
        <w:t>Mr Abe plays down the idea that he is doing anything momentous. In debates he is at pains to stress that the new arrivals are not permanent immigrants, but guest workers. Moreover, he portrays foreign workers as a last resort, to fill gaps while the government tries to get more Japanese to work. During his six-year tenure, 2m more women have joined the workforce, lifting the female participation rate above America’s. He has increased the number of nurseries and made big companies document their efforts to promote female workers. From next year nurseries will be free. Over half of women return to work after having a child, compared with 38% in 2010. “We have tried to make a society that enables more women to be active, advanced and empowered,” he says.</w:t>
      </w:r>
    </w:p>
    <w:p w14:paraId="070F8A63" w14:textId="77777777" w:rsidR="008160D9" w:rsidRDefault="008160D9" w:rsidP="008160D9"/>
    <w:p w14:paraId="7A3CA2E5" w14:textId="77777777" w:rsidR="008160D9" w:rsidRDefault="008160D9" w:rsidP="008160D9">
      <w:pPr>
        <w:rPr>
          <w:rFonts w:hint="eastAsia"/>
        </w:rPr>
      </w:pPr>
      <w:r>
        <w:rPr>
          <w:rFonts w:hint="eastAsia"/>
        </w:rPr>
        <w:t>安倍努力不让人们认为他正在做出任何重大举措。在国会讨论中，他竭力强调新来的劳动力并非永久移民，而只是外来劳工。此外，他将引入外籍劳工描述成不得已而为之的手段，只是为了在政府努力增加日本本国就业人口期间填补缺口。在他六年的任期内，</w:t>
      </w:r>
      <w:r>
        <w:rPr>
          <w:rFonts w:hint="eastAsia"/>
        </w:rPr>
        <w:t>200</w:t>
      </w:r>
      <w:r>
        <w:rPr>
          <w:rFonts w:hint="eastAsia"/>
        </w:rPr>
        <w:t>多万名女性加入了劳动力大军，让日本的女性劳动参与率超过了美国。他增加了托儿所的数量，并让大公司提交文件以证明它们努力增加和晋升女员工。从明年开始托儿所将免费。如今日本女性在生育之后有超过半数会重返工作岗位，</w:t>
      </w:r>
      <w:r>
        <w:rPr>
          <w:rFonts w:hint="eastAsia"/>
        </w:rPr>
        <w:t>2010</w:t>
      </w:r>
      <w:r>
        <w:rPr>
          <w:rFonts w:hint="eastAsia"/>
        </w:rPr>
        <w:t>年这一比例为</w:t>
      </w:r>
      <w:r>
        <w:rPr>
          <w:rFonts w:hint="eastAsia"/>
        </w:rPr>
        <w:t>38%</w:t>
      </w:r>
      <w:r>
        <w:rPr>
          <w:rFonts w:hint="eastAsia"/>
        </w:rPr>
        <w:t>。安倍说：“我们要努力建立一个让更多女性能积极参与、发展自我和获得力量的社会。”</w:t>
      </w:r>
    </w:p>
    <w:p w14:paraId="03422E78" w14:textId="77777777" w:rsidR="008160D9" w:rsidRDefault="008160D9" w:rsidP="008160D9"/>
    <w:p w14:paraId="1CFD6E10" w14:textId="77777777" w:rsidR="008160D9" w:rsidRDefault="008160D9" w:rsidP="008160D9"/>
    <w:p w14:paraId="417425B2" w14:textId="77777777" w:rsidR="008160D9" w:rsidRDefault="008160D9" w:rsidP="008160D9">
      <w:r>
        <w:t xml:space="preserve">Mr Abe also wants people to “remain active without retirement throughout their lives”. His government is likely to raise the retirement age for civil servants from 60 to 65, and to encourage companies to do the same. As it is, many companies have raised their retirement ages or taken to rehiring retired workers, often on a part-time basis. Fully 23% of over-65s work; they constitute a much bigger share of the workforce than in other rich countries (see chart). Mr Abe plans to bolster this trend by increasing the public pension for those who agree to start drawing it later than they are currently entitled to. In the long run, </w:t>
      </w:r>
      <w:r>
        <w:lastRenderedPageBreak/>
        <w:t>the prime minister hopes, robots and artificial intelligence will help ease the labour shortage. “I do think that we will need fewer jobs because of higher productivity.”</w:t>
      </w:r>
    </w:p>
    <w:p w14:paraId="1FD6EBE4" w14:textId="77777777" w:rsidR="008160D9" w:rsidRDefault="008160D9" w:rsidP="008160D9"/>
    <w:p w14:paraId="13245595" w14:textId="77777777" w:rsidR="008160D9" w:rsidRDefault="008160D9" w:rsidP="008160D9">
      <w:pPr>
        <w:rPr>
          <w:rFonts w:hint="eastAsia"/>
        </w:rPr>
      </w:pPr>
      <w:r>
        <w:rPr>
          <w:rFonts w:hint="eastAsia"/>
        </w:rPr>
        <w:t>安倍还希望人们“终身不退休”。他的政府很可能会将公务员退休年龄从</w:t>
      </w:r>
      <w:r>
        <w:rPr>
          <w:rFonts w:hint="eastAsia"/>
        </w:rPr>
        <w:t>60</w:t>
      </w:r>
      <w:r>
        <w:rPr>
          <w:rFonts w:hint="eastAsia"/>
        </w:rPr>
        <w:t>岁提高到</w:t>
      </w:r>
      <w:r>
        <w:rPr>
          <w:rFonts w:hint="eastAsia"/>
        </w:rPr>
        <w:t>65</w:t>
      </w:r>
      <w:r>
        <w:rPr>
          <w:rFonts w:hint="eastAsia"/>
        </w:rPr>
        <w:t>岁，并鼓励企业效仿。实际上，许多公司已经提高了员工的退休年龄，或开始返聘退休员工，通常是以兼职的形式。</w:t>
      </w:r>
      <w:r>
        <w:rPr>
          <w:rFonts w:hint="eastAsia"/>
        </w:rPr>
        <w:t>65</w:t>
      </w:r>
      <w:r>
        <w:rPr>
          <w:rFonts w:hint="eastAsia"/>
        </w:rPr>
        <w:t>岁以上的日本人中多达</w:t>
      </w:r>
      <w:r>
        <w:rPr>
          <w:rFonts w:hint="eastAsia"/>
        </w:rPr>
        <w:t>23%</w:t>
      </w:r>
      <w:r>
        <w:rPr>
          <w:rFonts w:hint="eastAsia"/>
        </w:rPr>
        <w:t>还在工作；与其他富裕国家相比，他们占劳动人口的比重要大得多（见图表）。为加强这一趋势，安倍想给那些同意推迟领取养老金的人支付比按时领取更高的金额。而更长远来说，安倍希望机器人和人工智能会帮助缓解劳动力短缺的问题。“我确实认为，由于生产率提高，我们需要的工作岗位会减少。”</w:t>
      </w:r>
    </w:p>
    <w:p w14:paraId="73F4011A" w14:textId="77777777" w:rsidR="008160D9" w:rsidRDefault="008160D9" w:rsidP="008160D9"/>
    <w:p w14:paraId="72DB49B0" w14:textId="77777777" w:rsidR="008160D9" w:rsidRDefault="008160D9" w:rsidP="008160D9">
      <w:r>
        <w:t>Getting older people to work for longer is especially beneficial to the government’s finances, since it leads both to higher tax revenue and lower spending on pensions. Mr Abe’s tweaks are the latest in a series of changes intended to make the pension system more affordable. But the government is always playing catch-up, as the ageing of the population and shrinking of the workforce accelerate. It reckons social-welfare costs will rise by more than half by 2040, from ¥121trn ($1.06trn) to ¥190trn.</w:t>
      </w:r>
    </w:p>
    <w:p w14:paraId="61A6DFE5" w14:textId="77777777" w:rsidR="008160D9" w:rsidRDefault="008160D9" w:rsidP="008160D9"/>
    <w:p w14:paraId="59E830E0" w14:textId="77777777" w:rsidR="008160D9" w:rsidRDefault="008160D9" w:rsidP="008160D9">
      <w:pPr>
        <w:rPr>
          <w:rFonts w:hint="eastAsia"/>
        </w:rPr>
      </w:pPr>
      <w:r>
        <w:rPr>
          <w:rFonts w:hint="eastAsia"/>
        </w:rPr>
        <w:t>让老年人延长工作年限对政府财政尤为有利，因为这既可以增加税收，又能降低养老金支出。安倍的这次调整是一系列旨在为养老金系统减压的变革措施中最新的一轮。但由于人口老龄化和劳动力萎缩在加速，他的政府总是疲于应付。据估计，到</w:t>
      </w:r>
      <w:r>
        <w:rPr>
          <w:rFonts w:hint="eastAsia"/>
        </w:rPr>
        <w:t>2040</w:t>
      </w:r>
      <w:r>
        <w:rPr>
          <w:rFonts w:hint="eastAsia"/>
        </w:rPr>
        <w:t>年日本的社会福利成本将增加一半以上，从</w:t>
      </w:r>
      <w:r>
        <w:rPr>
          <w:rFonts w:hint="eastAsia"/>
        </w:rPr>
        <w:t>121</w:t>
      </w:r>
      <w:r>
        <w:rPr>
          <w:rFonts w:hint="eastAsia"/>
        </w:rPr>
        <w:t>万亿日元（</w:t>
      </w:r>
      <w:r>
        <w:rPr>
          <w:rFonts w:hint="eastAsia"/>
        </w:rPr>
        <w:t>1.06</w:t>
      </w:r>
      <w:r>
        <w:rPr>
          <w:rFonts w:hint="eastAsia"/>
        </w:rPr>
        <w:t>万亿美元）升至</w:t>
      </w:r>
      <w:r>
        <w:rPr>
          <w:rFonts w:hint="eastAsia"/>
        </w:rPr>
        <w:t>190</w:t>
      </w:r>
      <w:r>
        <w:rPr>
          <w:rFonts w:hint="eastAsia"/>
        </w:rPr>
        <w:t>万亿日元。</w:t>
      </w:r>
    </w:p>
    <w:p w14:paraId="3BA7F5AA" w14:textId="77777777" w:rsidR="008160D9" w:rsidRDefault="008160D9" w:rsidP="008160D9"/>
    <w:p w14:paraId="35885100" w14:textId="77777777" w:rsidR="008160D9" w:rsidRDefault="008160D9" w:rsidP="008160D9">
      <w:r>
        <w:t>Mr Abe appears to be planning sweeping changes to put the welfare state on a firmer footing. “There will be an overall social-security reform, including health and medicine, pension and others,” he says. “We are trying to create a society and community where people can remain healthy and active…and find meaning in staying alive and living long.”</w:t>
      </w:r>
    </w:p>
    <w:p w14:paraId="49984976" w14:textId="77777777" w:rsidR="008160D9" w:rsidRDefault="008160D9" w:rsidP="008160D9"/>
    <w:p w14:paraId="72471340" w14:textId="77777777" w:rsidR="008160D9" w:rsidRDefault="008160D9" w:rsidP="008160D9">
      <w:pPr>
        <w:rPr>
          <w:rFonts w:hint="eastAsia"/>
        </w:rPr>
      </w:pPr>
      <w:r>
        <w:rPr>
          <w:rFonts w:hint="eastAsia"/>
        </w:rPr>
        <w:t>安倍似乎正在规划全面改革以让福利国家的根基更为稳固。“未来将开展包括健康医疗、养老金等在内的全面社会保障改革，”安倍说，“我们正在努力创造让人们可以保持健康和活跃的社会和社区</w:t>
      </w:r>
      <w:r>
        <w:rPr>
          <w:rFonts w:hint="eastAsia"/>
        </w:rPr>
        <w:t>......</w:t>
      </w:r>
      <w:r>
        <w:rPr>
          <w:rFonts w:hint="eastAsia"/>
        </w:rPr>
        <w:t>让他们找到活着和长寿的意义。”</w:t>
      </w:r>
    </w:p>
    <w:p w14:paraId="2BBA60DB" w14:textId="77777777" w:rsidR="008160D9" w:rsidRDefault="008160D9" w:rsidP="008160D9"/>
    <w:p w14:paraId="28228CE6" w14:textId="77777777" w:rsidR="008160D9" w:rsidRDefault="008160D9" w:rsidP="008160D9">
      <w:r>
        <w:t>Yet in practice Mr Abe is being cautious. Even after the retirement age increases, it will still be lower than in many other rich countries. Moreover, the current system discourages those over 65 from working more than part-time since their pension is reduced if their income from it and their salary exceeds 460,000 yen ($4,039) a month. It is not clear whether this will change. The government has modified but not eliminated a tax quirk that discourages married women from earning more than a relatively lowly amount. By the same token, the share of medical expenses that patients must pay under the public health-care system falls as they get older, imposing a big burden on the state. There are various ways the government could reduce its health-care bill, including increasing premiums for the public insurance scheme, raising patients’ co-payments for treatments and excluding some expensive procedures from the scheme.</w:t>
      </w:r>
    </w:p>
    <w:p w14:paraId="50841724" w14:textId="77777777" w:rsidR="008160D9" w:rsidRDefault="008160D9" w:rsidP="008160D9"/>
    <w:p w14:paraId="767893C5" w14:textId="77777777" w:rsidR="008160D9" w:rsidRDefault="008160D9" w:rsidP="008160D9">
      <w:pPr>
        <w:rPr>
          <w:rFonts w:hint="eastAsia"/>
        </w:rPr>
      </w:pPr>
      <w:r>
        <w:rPr>
          <w:rFonts w:hint="eastAsia"/>
        </w:rPr>
        <w:t>然而在实践中，安倍行事谨慎。即使退休年龄延后了，也仍将低于其他许多富裕国家。此外，目前的制度并不鼓励</w:t>
      </w:r>
      <w:r>
        <w:rPr>
          <w:rFonts w:hint="eastAsia"/>
        </w:rPr>
        <w:t>65</w:t>
      </w:r>
      <w:r>
        <w:rPr>
          <w:rFonts w:hint="eastAsia"/>
        </w:rPr>
        <w:t>岁以上的人全职工作，因为如果他们的养老金和返聘工资总计超过</w:t>
      </w:r>
      <w:r>
        <w:rPr>
          <w:rFonts w:hint="eastAsia"/>
        </w:rPr>
        <w:t>46</w:t>
      </w:r>
      <w:r>
        <w:rPr>
          <w:rFonts w:hint="eastAsia"/>
        </w:rPr>
        <w:t>万日元（</w:t>
      </w:r>
      <w:r>
        <w:rPr>
          <w:rFonts w:hint="eastAsia"/>
        </w:rPr>
        <w:t>4039</w:t>
      </w:r>
      <w:r>
        <w:rPr>
          <w:rFonts w:hint="eastAsia"/>
        </w:rPr>
        <w:t>美元），养老金就会减少。目前尚不清楚这项政策会不会变。政府已经修改了一项古怪的税收规定，但并未完全撤销，该政策不鼓励已婚妇女的收入超过一个相对较低的水平。同样，公共医疗系统中患者的自付部分随着年龄的增长而下降，这给国家带来了沉重的负担。政府可以有多种方式来减少医疗支出，包括增加公共医疗保险计划的保费、提高患者的自付额，以及从保险计划中去除一些昂贵的手术。</w:t>
      </w:r>
    </w:p>
    <w:p w14:paraId="0AC9E8A7" w14:textId="77777777" w:rsidR="008160D9" w:rsidRDefault="008160D9" w:rsidP="008160D9"/>
    <w:p w14:paraId="7EEEFA59" w14:textId="77777777" w:rsidR="008160D9" w:rsidRDefault="008160D9" w:rsidP="008160D9">
      <w:r>
        <w:t>Yet Mr Abe only hints at the need for any of this. “We are not thinking about immediately raising the co-payment for medical and health services,” he says. “But there must be a careful review of the balance between the contribution and benefit.” Those who take action to prevent illness, such as regular exercise, could be rewarded. “We would like to think about the incentives—</w:t>
      </w:r>
      <w:r>
        <w:lastRenderedPageBreak/>
        <w:t>what should be done to the contributions that have to be paid by the people who adopt habits to prevent diseases,” he says.</w:t>
      </w:r>
    </w:p>
    <w:p w14:paraId="31072490" w14:textId="77777777" w:rsidR="008160D9" w:rsidRDefault="008160D9" w:rsidP="008160D9"/>
    <w:p w14:paraId="7A128871" w14:textId="77777777" w:rsidR="008160D9" w:rsidRDefault="008160D9" w:rsidP="008160D9">
      <w:pPr>
        <w:rPr>
          <w:rFonts w:hint="eastAsia"/>
        </w:rPr>
      </w:pPr>
      <w:r>
        <w:rPr>
          <w:rFonts w:hint="eastAsia"/>
        </w:rPr>
        <w:t>而安倍仅仅是暗示需要做出这些调整。“我们并未考虑立即提高医疗服务的自付额度，”他说，“但我们必须仔细考量缴费与福利的平衡。”那些采取经常锻炼等方式来积极预防疾病的人可能会受到奖励。安倍说：“我们想考虑一下可以采取哪些激励措施——对于那些养成良好习惯来预防疾病的人们，该如何调整他们需要缴纳的费用。”</w:t>
      </w:r>
    </w:p>
    <w:p w14:paraId="340958FA" w14:textId="77777777" w:rsidR="008160D9" w:rsidRDefault="008160D9" w:rsidP="008160D9"/>
    <w:p w14:paraId="65A74775" w14:textId="77777777" w:rsidR="008160D9" w:rsidRDefault="008160D9" w:rsidP="008160D9">
      <w:r>
        <w:t>This caution is excessive. Pushing back the retirement age is not as controversial in Japan as elsewhere. A government poll conducted in 2017 found that 42% of people aged 60 or more who work want to continue to do so. Although some politicians fret about foreigners bringing crime and disturbing social harmony, the majority of the population approves of Mr Abe’s plans to admit more foreign workers.</w:t>
      </w:r>
    </w:p>
    <w:p w14:paraId="5D6D4F22" w14:textId="77777777" w:rsidR="008160D9" w:rsidRDefault="008160D9" w:rsidP="008160D9"/>
    <w:p w14:paraId="4581C051" w14:textId="77777777" w:rsidR="008160D9" w:rsidRDefault="008160D9" w:rsidP="008160D9">
      <w:pPr>
        <w:rPr>
          <w:rFonts w:hint="eastAsia"/>
        </w:rPr>
      </w:pPr>
      <w:r>
        <w:rPr>
          <w:rFonts w:hint="eastAsia"/>
        </w:rPr>
        <w:t>这就太过谨慎了。在日本，推迟退休并不像在其他国家那样具有争议性。</w:t>
      </w:r>
      <w:r>
        <w:rPr>
          <w:rFonts w:hint="eastAsia"/>
        </w:rPr>
        <w:t>2017</w:t>
      </w:r>
      <w:r>
        <w:rPr>
          <w:rFonts w:hint="eastAsia"/>
        </w:rPr>
        <w:t>年的一项政府民意调查发现，仍在工作的</w:t>
      </w:r>
      <w:r>
        <w:rPr>
          <w:rFonts w:hint="eastAsia"/>
        </w:rPr>
        <w:t>60</w:t>
      </w:r>
      <w:r>
        <w:rPr>
          <w:rFonts w:hint="eastAsia"/>
        </w:rPr>
        <w:t>岁或以上的老人中，有</w:t>
      </w:r>
      <w:r>
        <w:rPr>
          <w:rFonts w:hint="eastAsia"/>
        </w:rPr>
        <w:t>42%</w:t>
      </w:r>
      <w:r>
        <w:rPr>
          <w:rFonts w:hint="eastAsia"/>
        </w:rPr>
        <w:t>的人希望继续工作。虽然一些政客担心外籍劳工会带来犯罪和扰乱社会和谐的问题，但大多数人都认可安倍接纳更多外籍劳工的计划。</w:t>
      </w:r>
    </w:p>
    <w:p w14:paraId="1DBBABA9" w14:textId="77777777" w:rsidR="008160D9" w:rsidRDefault="008160D9" w:rsidP="008160D9"/>
    <w:p w14:paraId="43B529C4" w14:textId="77777777" w:rsidR="008160D9" w:rsidRDefault="008160D9" w:rsidP="008160D9">
      <w:r>
        <w:t>Mr Abe wants Japan to be a model for other ageing societies. He has done more than his predecessors to prepare for a smaller, older population. The danger is that Japan will become an example of a country that has done too little, too late.</w:t>
      </w:r>
    </w:p>
    <w:p w14:paraId="181026F6" w14:textId="77777777" w:rsidR="008160D9" w:rsidRDefault="008160D9" w:rsidP="008160D9"/>
    <w:p w14:paraId="3EB36E47" w14:textId="77777777" w:rsidR="008160D9" w:rsidRDefault="008160D9" w:rsidP="008160D9">
      <w:pPr>
        <w:rPr>
          <w:rFonts w:hint="eastAsia"/>
        </w:rPr>
      </w:pPr>
      <w:r>
        <w:rPr>
          <w:rFonts w:hint="eastAsia"/>
        </w:rPr>
        <w:t>安倍希望日本成为其他老龄化社会的典范。面对人口的减少和老化，他做的工作比他的前任们更多。但危险在于，日本可能成为一个措施不力、行动迟缓的反面典型。</w:t>
      </w:r>
    </w:p>
    <w:p w14:paraId="6AB93778" w14:textId="77777777" w:rsidR="008160D9" w:rsidRDefault="008160D9" w:rsidP="008160D9">
      <w:pPr>
        <w:pStyle w:val="1"/>
      </w:pPr>
      <w:r>
        <w:t>Competition: The next capitalist revolution</w:t>
      </w:r>
    </w:p>
    <w:p w14:paraId="5E91F033" w14:textId="77777777" w:rsidR="008160D9" w:rsidRDefault="008160D9" w:rsidP="008160D9">
      <w:r>
        <w:t>To rebuild public faith in markets, restore competition</w:t>
      </w:r>
    </w:p>
    <w:p w14:paraId="1FB8CD2A" w14:textId="77777777" w:rsidR="008160D9" w:rsidRDefault="008160D9" w:rsidP="008160D9">
      <w:pPr>
        <w:rPr>
          <w:rFonts w:hint="eastAsia"/>
        </w:rPr>
      </w:pPr>
      <w:r>
        <w:rPr>
          <w:rFonts w:hint="eastAsia"/>
        </w:rPr>
        <w:t>竞争：下一场资本主义革命</w:t>
      </w:r>
    </w:p>
    <w:p w14:paraId="0FA388AC" w14:textId="77777777" w:rsidR="008160D9" w:rsidRDefault="008160D9" w:rsidP="008160D9">
      <w:pPr>
        <w:rPr>
          <w:rFonts w:hint="eastAsia"/>
        </w:rPr>
      </w:pPr>
      <w:r>
        <w:rPr>
          <w:rFonts w:hint="eastAsia"/>
        </w:rPr>
        <w:t>要重建公众对市场的信心，必须重启竞争</w:t>
      </w:r>
    </w:p>
    <w:p w14:paraId="0FBEDBBF" w14:textId="77777777" w:rsidR="008160D9" w:rsidRDefault="008160D9" w:rsidP="008160D9">
      <w:r>
        <w:t xml:space="preserve">20181117 leaders </w:t>
      </w:r>
      <w:r>
        <w:rPr>
          <w:rFonts w:ascii="Segoe UI Emoji" w:hAnsi="Segoe UI Emoji" w:cs="Segoe UI Emoji"/>
        </w:rPr>
        <w:t>🇬🇧</w:t>
      </w:r>
      <w:r>
        <w:t xml:space="preserve"> English Version</w:t>
      </w:r>
    </w:p>
    <w:p w14:paraId="7973D492" w14:textId="77777777" w:rsidR="008160D9" w:rsidRDefault="008160D9" w:rsidP="008160D9"/>
    <w:p w14:paraId="6BAEEEE8" w14:textId="77777777" w:rsidR="008160D9" w:rsidRDefault="008160D9" w:rsidP="008160D9">
      <w:r>
        <w:t>CAPITALISM HAS suffered a series of mighty blows to its reputation over the past decade. The sense of a system rigged to benefit the owners of capital at the expense of workers is profound. In 2016 a survey found that more than half of young Americans no longer support capitalism. This loss of faith is dangerous, but is also warranted. Today’s capitalism does have a real problem, just not the one that protectionists and populists like to talk about. Life has become far too comfortable for some firms in the old economy, while, in the new economy, tech firms have rapidly built market power. A revolution is indeed needed—one that unleashes competition, forcing down abnormally high profits today and ensuring that innovation can thrive tomorrow.</w:t>
      </w:r>
    </w:p>
    <w:p w14:paraId="31101C83" w14:textId="77777777" w:rsidR="008160D9" w:rsidRDefault="008160D9" w:rsidP="008160D9"/>
    <w:p w14:paraId="5222AC86" w14:textId="77777777" w:rsidR="008160D9" w:rsidRDefault="008160D9" w:rsidP="008160D9">
      <w:pPr>
        <w:rPr>
          <w:rFonts w:hint="eastAsia"/>
        </w:rPr>
      </w:pPr>
      <w:r>
        <w:rPr>
          <w:rFonts w:hint="eastAsia"/>
        </w:rPr>
        <w:t>过去十年里，资本主义的声誉遭受了一连串沉重打击。人们深感这一制度被操纵，不惜牺牲工人的利益来为资本所有者谋利。</w:t>
      </w:r>
      <w:r>
        <w:rPr>
          <w:rFonts w:hint="eastAsia"/>
        </w:rPr>
        <w:t>2016</w:t>
      </w:r>
      <w:r>
        <w:rPr>
          <w:rFonts w:hint="eastAsia"/>
        </w:rPr>
        <w:t>年，一项调查发现，超过一半的美国年轻人不再支持资本主义。信心丧失固然危险，但也事出有因。今天的资本主义确实存在一个大问题，不过不是贸易保护主义者和民粹主义者大谈特谈的那个。传统行业的一些公司日子变得太过安逸，而在新经济中，科技公司已迅速建立起市场势力。这确实需要一场革命——一场引发竞争的革命，迫使目前高得离谱的利润降下来，并确保创新能够在未来蓬勃兴盛。</w:t>
      </w:r>
    </w:p>
    <w:p w14:paraId="17416FD7" w14:textId="77777777" w:rsidR="008160D9" w:rsidRDefault="008160D9" w:rsidP="008160D9"/>
    <w:p w14:paraId="446C58CE" w14:textId="77777777" w:rsidR="008160D9" w:rsidRDefault="008160D9" w:rsidP="008160D9">
      <w:r>
        <w:t>Countries have acted to fuel competition before. At the start of the 20th century America broke up monopolies in railways and energy. After the second world war West Germany put the creation of competitive markets at the centre of its nation-building project. The establishment of the European single market, a project championed by Margaret Thatcher, prised open stale domestic markets to dynamic foreign firms. Ronald Reagan fostered competition across much of the American economy.</w:t>
      </w:r>
    </w:p>
    <w:p w14:paraId="0B97BE8A" w14:textId="77777777" w:rsidR="008160D9" w:rsidRDefault="008160D9" w:rsidP="008160D9"/>
    <w:p w14:paraId="57757698" w14:textId="77777777" w:rsidR="008160D9" w:rsidRDefault="008160D9" w:rsidP="008160D9">
      <w:pPr>
        <w:rPr>
          <w:rFonts w:hint="eastAsia"/>
        </w:rPr>
      </w:pPr>
      <w:r>
        <w:rPr>
          <w:rFonts w:hint="eastAsia"/>
        </w:rPr>
        <w:t>各国过去都曾采取行动促进竞争。</w:t>
      </w:r>
      <w:r>
        <w:rPr>
          <w:rFonts w:hint="eastAsia"/>
        </w:rPr>
        <w:t>20</w:t>
      </w:r>
      <w:r>
        <w:rPr>
          <w:rFonts w:hint="eastAsia"/>
        </w:rPr>
        <w:t>世纪初，美国打破了铁路和能源业的垄断。二战后，西德把建立竞争性市场作为国家建设的核心任务。撒切尔夫人倡导的欧洲单一市场得以建立，撬开了各国沉闷的国内市场，向充满活力的外国公司开放。罗纳德·里根在美国经济的很多领域都促进了竞争。</w:t>
      </w:r>
    </w:p>
    <w:p w14:paraId="5053837A" w14:textId="77777777" w:rsidR="008160D9" w:rsidRDefault="008160D9" w:rsidP="008160D9"/>
    <w:p w14:paraId="2EE7CC7E" w14:textId="77777777" w:rsidR="008160D9" w:rsidRDefault="008160D9" w:rsidP="008160D9">
      <w:r>
        <w:t>A similar transformation is needed today. Since 1997 market concentration has risen in two-thirds of American industries. A tenth of the economy is made up of industries in which four firms control more than two-thirds of the market. In a healthy economy you would expect profits to be competed down, but the free cashflow of companies is 76% above its 50-year average, relative to GDP. In Europe the trend is similar, if less extreme. The average market share of the biggest four firms in each industry has risen by three percentage points since 2000. On both continents, dominant firms have become harder to dislodge.</w:t>
      </w:r>
    </w:p>
    <w:p w14:paraId="0D9CCA34" w14:textId="77777777" w:rsidR="008160D9" w:rsidRDefault="008160D9" w:rsidP="008160D9"/>
    <w:p w14:paraId="5305EADB" w14:textId="77777777" w:rsidR="008160D9" w:rsidRDefault="008160D9" w:rsidP="008160D9">
      <w:pPr>
        <w:rPr>
          <w:rFonts w:hint="eastAsia"/>
        </w:rPr>
      </w:pPr>
      <w:r>
        <w:rPr>
          <w:rFonts w:hint="eastAsia"/>
        </w:rPr>
        <w:t>今天也需要类似的变革。自</w:t>
      </w:r>
      <w:r>
        <w:rPr>
          <w:rFonts w:hint="eastAsia"/>
        </w:rPr>
        <w:t>1997</w:t>
      </w:r>
      <w:r>
        <w:rPr>
          <w:rFonts w:hint="eastAsia"/>
        </w:rPr>
        <w:t>年以来，美国三分之二的行业里市场集中度都有所上升。有些行业里四家公司控制了超过三分之二的市场，这样的行业构成了美国经济的十分之一。在健康的经济环境中，人们会期望通过竞争来降低利润。但现实情况是，美国公司的自由现金流相对于</w:t>
      </w:r>
      <w:r>
        <w:rPr>
          <w:rFonts w:hint="eastAsia"/>
        </w:rPr>
        <w:t>GDP</w:t>
      </w:r>
      <w:r>
        <w:rPr>
          <w:rFonts w:hint="eastAsia"/>
        </w:rPr>
        <w:t>比</w:t>
      </w:r>
      <w:r>
        <w:rPr>
          <w:rFonts w:hint="eastAsia"/>
        </w:rPr>
        <w:t>50</w:t>
      </w:r>
      <w:r>
        <w:rPr>
          <w:rFonts w:hint="eastAsia"/>
        </w:rPr>
        <w:t>年平均水平高出</w:t>
      </w:r>
      <w:r>
        <w:rPr>
          <w:rFonts w:hint="eastAsia"/>
        </w:rPr>
        <w:t>76%</w:t>
      </w:r>
      <w:r>
        <w:rPr>
          <w:rFonts w:hint="eastAsia"/>
        </w:rPr>
        <w:t>。欧洲也有类似趋势，只是没这么严重。自</w:t>
      </w:r>
      <w:r>
        <w:rPr>
          <w:rFonts w:hint="eastAsia"/>
        </w:rPr>
        <w:t>2000</w:t>
      </w:r>
      <w:r>
        <w:rPr>
          <w:rFonts w:hint="eastAsia"/>
        </w:rPr>
        <w:t>年以来，各行业最大的四家公司的平均市场份额上升了三个百分点。在美欧两个大陆，垄断企业的地位都已变得更难撼动。</w:t>
      </w:r>
    </w:p>
    <w:p w14:paraId="250FB5B7" w14:textId="77777777" w:rsidR="008160D9" w:rsidRDefault="008160D9" w:rsidP="008160D9"/>
    <w:p w14:paraId="66BB055F" w14:textId="77777777" w:rsidR="008160D9" w:rsidRDefault="008160D9" w:rsidP="008160D9">
      <w:r>
        <w:t>Incumbents scoff at the idea that they have it easy. However consolidated markets become domestically, they argue, globalisation keeps heating the furnace of competition. But in industries that are less exposed to trade, firms are making huge returns. We calculate the global pool of abnormal profits to be $660bn, more than two-thirds of which is made in America, one-third of that in technology firms (see Special report).</w:t>
      </w:r>
    </w:p>
    <w:p w14:paraId="2FC9E9D3" w14:textId="77777777" w:rsidR="008160D9" w:rsidRDefault="008160D9" w:rsidP="008160D9"/>
    <w:p w14:paraId="701C1519" w14:textId="77777777" w:rsidR="008160D9" w:rsidRDefault="008160D9" w:rsidP="008160D9">
      <w:pPr>
        <w:rPr>
          <w:rFonts w:hint="eastAsia"/>
        </w:rPr>
      </w:pPr>
      <w:r>
        <w:rPr>
          <w:rFonts w:hint="eastAsia"/>
        </w:rPr>
        <w:t>对于他人认为自己身在安乐窝的想法，老企业嗤之以鼻。它们辩解说，无论国内市场变得多集中，全球化都在不断给竞争的熔炉添柴加火。但在那些受贸易影响较小的行业，企业正在赚取巨大的回报。《经济学人》估算，全球超常利润的总额达</w:t>
      </w:r>
      <w:r>
        <w:rPr>
          <w:rFonts w:hint="eastAsia"/>
        </w:rPr>
        <w:t>6600</w:t>
      </w:r>
      <w:r>
        <w:rPr>
          <w:rFonts w:hint="eastAsia"/>
        </w:rPr>
        <w:t>亿美元，其中三分之二以上来自美国，而在美国的这些利润中，又有三分之一来自科技公司。</w:t>
      </w:r>
    </w:p>
    <w:p w14:paraId="00624AEF" w14:textId="77777777" w:rsidR="008160D9" w:rsidRDefault="008160D9" w:rsidP="008160D9"/>
    <w:p w14:paraId="55E16733" w14:textId="77777777" w:rsidR="008160D9" w:rsidRDefault="008160D9" w:rsidP="008160D9">
      <w:r>
        <w:t>Not all these rents are obvious. Google and Facebook provide popular services at no cost to consumers. But through their grip on advertising, they subtly push up the costs of other firms. Several old-economy industries with high prices and fat profits lurk beneath the surface of commerce: credit cards, pharmaceutical distribution and credit-checking. When the public deals with oligopolists more directly, the problem is clearer. America’s sheltered airlines charge more than European peers and deliver worse service. Cable-TV firms are notorious for high prices: the average pay-TV customer in America is estimated to spend 44% more today than in 2011. In some cases public ire opens the door to newcomers, such as Netflix. Too often, however, it does not. Stockmarkets value even consumer-friendly entrants such as Netflix and Amazon as if they too will become monopolies.</w:t>
      </w:r>
    </w:p>
    <w:p w14:paraId="4340E818" w14:textId="77777777" w:rsidR="008160D9" w:rsidRDefault="008160D9" w:rsidP="008160D9"/>
    <w:p w14:paraId="2C14BD68" w14:textId="77777777" w:rsidR="008160D9" w:rsidRDefault="008160D9" w:rsidP="008160D9">
      <w:pPr>
        <w:rPr>
          <w:rFonts w:hint="eastAsia"/>
        </w:rPr>
      </w:pPr>
      <w:r>
        <w:rPr>
          <w:rFonts w:hint="eastAsia"/>
        </w:rPr>
        <w:t>并非所有的经济租都显而易见。谷歌和</w:t>
      </w:r>
      <w:r>
        <w:rPr>
          <w:rFonts w:hint="eastAsia"/>
        </w:rPr>
        <w:t>Facebook</w:t>
      </w:r>
      <w:r>
        <w:rPr>
          <w:rFonts w:hint="eastAsia"/>
        </w:rPr>
        <w:t>为消费者提供免费的热门服务，但它们凭借对广告的控制，神不知鬼不觉地推高了其他公司的成本。好几个旧经济行业都在商业表象之下藏匿着高价与厚利：信用卡、药品经销和征信。当公众更直接地与市场垄断者打交道时，问题就更加明显了。美国受庇护的航空公司比其欧洲同行收费更高，服务却更差。有线电视公司的收费之高臭名昭著：据估计，现今美国付费电视用户的平均支出比</w:t>
      </w:r>
      <w:r>
        <w:rPr>
          <w:rFonts w:hint="eastAsia"/>
        </w:rPr>
        <w:t>2011</w:t>
      </w:r>
      <w:r>
        <w:rPr>
          <w:rFonts w:hint="eastAsia"/>
        </w:rPr>
        <w:t>年增加了</w:t>
      </w:r>
      <w:r>
        <w:rPr>
          <w:rFonts w:hint="eastAsia"/>
        </w:rPr>
        <w:t>44%</w:t>
      </w:r>
      <w:r>
        <w:rPr>
          <w:rFonts w:hint="eastAsia"/>
        </w:rPr>
        <w:t>。有时候，公众的怒火为</w:t>
      </w:r>
      <w:r>
        <w:rPr>
          <w:rFonts w:hint="eastAsia"/>
        </w:rPr>
        <w:t>Netflix</w:t>
      </w:r>
      <w:r>
        <w:rPr>
          <w:rFonts w:hint="eastAsia"/>
        </w:rPr>
        <w:t>这样的新来者制造了机会。然而这种情况少之又少。即使是</w:t>
      </w:r>
      <w:r>
        <w:rPr>
          <w:rFonts w:hint="eastAsia"/>
        </w:rPr>
        <w:t>Netflix</w:t>
      </w:r>
      <w:r>
        <w:rPr>
          <w:rFonts w:hint="eastAsia"/>
        </w:rPr>
        <w:t>、亚马逊等对消费者友好的行业新公司，股市对它们的估值也仿佛视其为未来的垄断者。</w:t>
      </w:r>
    </w:p>
    <w:p w14:paraId="32B30CB5" w14:textId="77777777" w:rsidR="008160D9" w:rsidRDefault="008160D9" w:rsidP="008160D9"/>
    <w:p w14:paraId="19FB5200" w14:textId="77777777" w:rsidR="008160D9" w:rsidRDefault="008160D9" w:rsidP="008160D9">
      <w:r>
        <w:t xml:space="preserve">Rising market power helps solve several economic puzzles. Despite low interest rates, firms have reinvested a stingy share of their bumper profits. This could be because barriers to competition keep out even well-funded newcomers. Next, since the turn of the millennium, and particularly in America, labour’s share of GDP has been falling. Monopolistic prices may have allowed powerful firms to eat away at the purchasing power of wages. The labour share has fallen fastest in industries with </w:t>
      </w:r>
      <w:r>
        <w:lastRenderedPageBreak/>
        <w:t>growing concentration. A third puzzle is that the number of new entrants has been falling and productivity growth has been weak. This may also be explained by a lack of competitive pressure to innovate.</w:t>
      </w:r>
    </w:p>
    <w:p w14:paraId="59858019" w14:textId="77777777" w:rsidR="008160D9" w:rsidRDefault="008160D9" w:rsidP="008160D9"/>
    <w:p w14:paraId="71901E77" w14:textId="77777777" w:rsidR="008160D9" w:rsidRDefault="008160D9" w:rsidP="008160D9">
      <w:pPr>
        <w:rPr>
          <w:rFonts w:hint="eastAsia"/>
        </w:rPr>
      </w:pPr>
      <w:r>
        <w:rPr>
          <w:rFonts w:hint="eastAsia"/>
        </w:rPr>
        <w:t>不断增强的市场势力有助于解开几个经济谜题。首先，即便利率很低，企业也只从丰厚的利润中拿出一小部分用于再投资。这可能是因为竞争壁垒的存在，即使资金充裕的新来者也被拒之门外。其次，自世纪之交以来，尤其是在美国，劳动收入占</w:t>
      </w:r>
      <w:r>
        <w:rPr>
          <w:rFonts w:hint="eastAsia"/>
        </w:rPr>
        <w:t>GDP</w:t>
      </w:r>
      <w:r>
        <w:rPr>
          <w:rFonts w:hint="eastAsia"/>
        </w:rPr>
        <w:t>的比重一直在下降。垄断价格可能让实力雄厚的公司蚕食了薪资购买力。在市场集中度持续上升的行业，劳动收入占</w:t>
      </w:r>
      <w:r>
        <w:rPr>
          <w:rFonts w:hint="eastAsia"/>
        </w:rPr>
        <w:t>GDP</w:t>
      </w:r>
      <w:r>
        <w:rPr>
          <w:rFonts w:hint="eastAsia"/>
        </w:rPr>
        <w:t>之比下降最快。第三个迷题是行业中新进公司的数量持续下滑，生产力增长一直疲软。这也可能是因为缺乏推动创新的竞争压力。</w:t>
      </w:r>
    </w:p>
    <w:p w14:paraId="40ED9DD6" w14:textId="77777777" w:rsidR="008160D9" w:rsidRDefault="008160D9" w:rsidP="008160D9"/>
    <w:p w14:paraId="76CCF614" w14:textId="77777777" w:rsidR="008160D9" w:rsidRDefault="008160D9" w:rsidP="008160D9">
      <w:r>
        <w:t>Some argue that the solution to capital’s excesses is to beef up labour. Elizabeth Warren, a possible American presidential candidate, wants to put more workers on boards. Britain’s Labour Party promises compulsory employee share-ownership. And almost everyone on the left wants to reinvigorate the declining power of unions (see Briefing). There is a role for trade unions in a modern economy. But a return to 1960s-style capitalism, in which bloated oligopolies earn fat margins but dole cash out to workers under the threat of strikes is something to be avoided. Tolerating abnormal profits so long as they are distributed in a way that satisfies those with power is a recipe for cronyism. Favoured insiders might do well—witness the gap between coddled workers and neglected outsiders in Italy. But an economy composed of cosy incumbents will eventually see a collapse in innovation and hence a stagnation in living standards.</w:t>
      </w:r>
    </w:p>
    <w:p w14:paraId="30094737" w14:textId="77777777" w:rsidR="008160D9" w:rsidRDefault="008160D9" w:rsidP="008160D9"/>
    <w:p w14:paraId="6EFDDCD3" w14:textId="77777777" w:rsidR="008160D9" w:rsidRDefault="008160D9" w:rsidP="008160D9">
      <w:pPr>
        <w:rPr>
          <w:rFonts w:hint="eastAsia"/>
        </w:rPr>
      </w:pPr>
      <w:r>
        <w:rPr>
          <w:rFonts w:hint="eastAsia"/>
        </w:rPr>
        <w:t>有人认为，解决资本过剩的办法是增强工人的力量。比如，可能成为美国总统候选人的伊丽莎白·沃伦（</w:t>
      </w:r>
      <w:r>
        <w:rPr>
          <w:rFonts w:hint="eastAsia"/>
        </w:rPr>
        <w:t>Elizabeth Warren</w:t>
      </w:r>
      <w:r>
        <w:rPr>
          <w:rFonts w:hint="eastAsia"/>
        </w:rPr>
        <w:t>）就希望有更多工人进入董事会。英国工党承诺强制让员工持股。几乎所有左翼人士都希望重振日益衰落的工会力量。工会在现代经济中还是能发挥一定的作用，但是要避免回到上世纪</w:t>
      </w:r>
      <w:r>
        <w:rPr>
          <w:rFonts w:hint="eastAsia"/>
        </w:rPr>
        <w:t>60</w:t>
      </w:r>
      <w:r>
        <w:rPr>
          <w:rFonts w:hint="eastAsia"/>
        </w:rPr>
        <w:t>年代的那种资本主义。那时，骄奢的寡头赚取丰厚的利润，却只在受到罢工威胁时才给工人发点钱。只要分配方式让有权利的人满意，离谱的高额利润就能被容忍，这将导致任人唯亲。受到优待的圈内人可能过得很滋润——在意大利，养尊处优的员工和被冷落的局外人之间的差距就是明证。但是，如果一个经济体满是安逸的既有企业，那它最终会在创新上陷入瘫痪，导致国家生活水平停滞不前。</w:t>
      </w:r>
    </w:p>
    <w:p w14:paraId="1C0D6E4F" w14:textId="77777777" w:rsidR="008160D9" w:rsidRDefault="008160D9" w:rsidP="008160D9"/>
    <w:p w14:paraId="4A4D96A7" w14:textId="77777777" w:rsidR="008160D9" w:rsidRDefault="008160D9" w:rsidP="008160D9">
      <w:r>
        <w:t>Far better to get rid of rents themselves. Market power should be attacked in three ways. First, data and intellectual-property regimes should be used to fuel innovation, not protect incumbents. That means liberating individual users of tech services to take their information elsewhere. It also entails requiring big platforms to license anonymised bulk data to rivals. Patents should be rarer, shorter and easier to challenge in court.</w:t>
      </w:r>
    </w:p>
    <w:p w14:paraId="1D996939" w14:textId="77777777" w:rsidR="008160D9" w:rsidRDefault="008160D9" w:rsidP="008160D9"/>
    <w:p w14:paraId="21668068" w14:textId="77777777" w:rsidR="008160D9" w:rsidRDefault="008160D9" w:rsidP="008160D9">
      <w:pPr>
        <w:rPr>
          <w:rFonts w:hint="eastAsia"/>
        </w:rPr>
      </w:pPr>
      <w:r>
        <w:rPr>
          <w:rFonts w:hint="eastAsia"/>
        </w:rPr>
        <w:t>去除经济租本身要好得多。应该采取以下三种方式打击市场势力。首先，数据和知识产权制度应被用来推动创新，而不是保护既有企业。这意味着让科技服务的个人用户能自由地将信息带到别处。这也势必要求大型平台将匿名海量数据授权给竞争对手。专利应该更少、期限更短，也更容易在法庭上发起专利挑战。</w:t>
      </w:r>
    </w:p>
    <w:p w14:paraId="7458E14E" w14:textId="77777777" w:rsidR="008160D9" w:rsidRDefault="008160D9" w:rsidP="008160D9"/>
    <w:p w14:paraId="10C87123" w14:textId="77777777" w:rsidR="008160D9" w:rsidRDefault="008160D9" w:rsidP="008160D9">
      <w:r>
        <w:t>Second, governments should tear down barriers to entry, such as non-compete clauses, occupational licensing requirements and complex regulations written by industry lobbyists. More than 20% of American workers must hold licences in order to do their jobs, up from just 5% in 1950.</w:t>
      </w:r>
    </w:p>
    <w:p w14:paraId="74A912AB" w14:textId="77777777" w:rsidR="008160D9" w:rsidRDefault="008160D9" w:rsidP="008160D9"/>
    <w:p w14:paraId="153E2ADA" w14:textId="77777777" w:rsidR="008160D9" w:rsidRDefault="008160D9" w:rsidP="008160D9">
      <w:pPr>
        <w:rPr>
          <w:rFonts w:hint="eastAsia"/>
        </w:rPr>
      </w:pPr>
      <w:r>
        <w:rPr>
          <w:rFonts w:hint="eastAsia"/>
        </w:rPr>
        <w:t>其次，各国政府应该拆除准入门槛，如竞业禁止条款、职业许可要求，以及行业说客撰写的复杂章程等。如今，超过</w:t>
      </w:r>
      <w:r>
        <w:rPr>
          <w:rFonts w:hint="eastAsia"/>
        </w:rPr>
        <w:t>20%</w:t>
      </w:r>
      <w:r>
        <w:rPr>
          <w:rFonts w:hint="eastAsia"/>
        </w:rPr>
        <w:t>的美国工人必须持证上岗，而</w:t>
      </w:r>
      <w:r>
        <w:rPr>
          <w:rFonts w:hint="eastAsia"/>
        </w:rPr>
        <w:t>1950</w:t>
      </w:r>
      <w:r>
        <w:rPr>
          <w:rFonts w:hint="eastAsia"/>
        </w:rPr>
        <w:t>年这一比例只有</w:t>
      </w:r>
      <w:r>
        <w:rPr>
          <w:rFonts w:hint="eastAsia"/>
        </w:rPr>
        <w:t>5%</w:t>
      </w:r>
      <w:r>
        <w:rPr>
          <w:rFonts w:hint="eastAsia"/>
        </w:rPr>
        <w:t>。</w:t>
      </w:r>
    </w:p>
    <w:p w14:paraId="0CFEA312" w14:textId="77777777" w:rsidR="008160D9" w:rsidRDefault="008160D9" w:rsidP="008160D9"/>
    <w:p w14:paraId="1FC2B405" w14:textId="77777777" w:rsidR="008160D9" w:rsidRDefault="008160D9" w:rsidP="008160D9">
      <w:r>
        <w:t xml:space="preserve">Third, antitrust laws must be made fit for the 21st century. There is nothing wrong with trustbusters’ remit to promote consumer welfare. But regulators need to pay more attention to the overall competitive health of markets and to returns on capital. America’s regulators should have more powers, as Britain’s do, to investigate markets that are becoming dysfunctional. Big tech firms should find it much harder to neutralise potential long-term rivals, as Facebook did when it acquired Instagram </w:t>
      </w:r>
      <w:r>
        <w:lastRenderedPageBreak/>
        <w:t>in 2012 and WhatsApp in 2014.</w:t>
      </w:r>
    </w:p>
    <w:p w14:paraId="0B80EC6D" w14:textId="77777777" w:rsidR="008160D9" w:rsidRDefault="008160D9" w:rsidP="008160D9"/>
    <w:p w14:paraId="6BFAC572" w14:textId="77777777" w:rsidR="008160D9" w:rsidRDefault="008160D9" w:rsidP="008160D9">
      <w:pPr>
        <w:rPr>
          <w:rFonts w:hint="eastAsia"/>
        </w:rPr>
      </w:pPr>
      <w:r>
        <w:rPr>
          <w:rFonts w:hint="eastAsia"/>
        </w:rPr>
        <w:t>第三，必须让反垄断法适应</w:t>
      </w:r>
      <w:r>
        <w:rPr>
          <w:rFonts w:hint="eastAsia"/>
        </w:rPr>
        <w:t>21</w:t>
      </w:r>
      <w:r>
        <w:rPr>
          <w:rFonts w:hint="eastAsia"/>
        </w:rPr>
        <w:t>世纪的形势。反垄断官员负责提升消费者福利没什么不对，但监管机构需要更加关注市场整体的竞争健康度以及资本回报率。美国的监管机构应该像英国的那样，在调查逐渐失灵的市场方面拥有更大的权力。应该大大增加大型科技公司消除潜在的长期竞争对手的难度，就像</w:t>
      </w:r>
      <w:r>
        <w:rPr>
          <w:rFonts w:hint="eastAsia"/>
        </w:rPr>
        <w:t>Facebook</w:t>
      </w:r>
      <w:r>
        <w:rPr>
          <w:rFonts w:hint="eastAsia"/>
        </w:rPr>
        <w:t>在</w:t>
      </w:r>
      <w:r>
        <w:rPr>
          <w:rFonts w:hint="eastAsia"/>
        </w:rPr>
        <w:t>2012</w:t>
      </w:r>
      <w:r>
        <w:rPr>
          <w:rFonts w:hint="eastAsia"/>
        </w:rPr>
        <w:t>年和</w:t>
      </w:r>
      <w:r>
        <w:rPr>
          <w:rFonts w:hint="eastAsia"/>
        </w:rPr>
        <w:t>2014</w:t>
      </w:r>
      <w:r>
        <w:rPr>
          <w:rFonts w:hint="eastAsia"/>
        </w:rPr>
        <w:t>年分别收购</w:t>
      </w:r>
      <w:r>
        <w:rPr>
          <w:rFonts w:hint="eastAsia"/>
        </w:rPr>
        <w:t>Instagram</w:t>
      </w:r>
      <w:r>
        <w:rPr>
          <w:rFonts w:hint="eastAsia"/>
        </w:rPr>
        <w:t>和</w:t>
      </w:r>
      <w:r>
        <w:rPr>
          <w:rFonts w:hint="eastAsia"/>
        </w:rPr>
        <w:t>WhatsApp</w:t>
      </w:r>
      <w:r>
        <w:rPr>
          <w:rFonts w:hint="eastAsia"/>
        </w:rPr>
        <w:t>时所经历的变化。</w:t>
      </w:r>
    </w:p>
    <w:p w14:paraId="0E759AEE" w14:textId="77777777" w:rsidR="008160D9" w:rsidRDefault="008160D9" w:rsidP="008160D9"/>
    <w:p w14:paraId="50C56152" w14:textId="77777777" w:rsidR="008160D9" w:rsidRDefault="008160D9" w:rsidP="008160D9">
      <w:r>
        <w:t>These changes will not solve every ill. But if they drove profits in America to historically normal levels, and private-sector workers got the benefits, real wages would rise by 6%. Consumers would have greater choice. Productivity would rise. That might not halt the rise of populism. But a competition revolution would do much to restore the public’s faith in capitalism.</w:t>
      </w:r>
    </w:p>
    <w:p w14:paraId="3F335DDB" w14:textId="77777777" w:rsidR="008160D9" w:rsidRDefault="008160D9" w:rsidP="008160D9"/>
    <w:p w14:paraId="30A476F2" w14:textId="77777777" w:rsidR="008160D9" w:rsidRDefault="008160D9" w:rsidP="008160D9">
      <w:pPr>
        <w:rPr>
          <w:rFonts w:hint="eastAsia"/>
        </w:rPr>
      </w:pPr>
      <w:r>
        <w:rPr>
          <w:rFonts w:hint="eastAsia"/>
        </w:rPr>
        <w:t>这些变革并不能解决所有弊端。但是如果它们能把美国公司的利润推回到历史正常水平，而让私营部门的工人受益，那么实际工资将会上涨</w:t>
      </w:r>
      <w:r>
        <w:rPr>
          <w:rFonts w:hint="eastAsia"/>
        </w:rPr>
        <w:t>6%</w:t>
      </w:r>
      <w:r>
        <w:rPr>
          <w:rFonts w:hint="eastAsia"/>
        </w:rPr>
        <w:t>。消费者将有更多选择。生产率会提高。这未必能遏阻民粹主义的兴起。但一场重启竞争的革命会大大恢复公众对资本主义的信心。</w:t>
      </w:r>
    </w:p>
    <w:p w14:paraId="48AD8448" w14:textId="77777777" w:rsidR="008160D9" w:rsidRDefault="008160D9" w:rsidP="008160D9">
      <w:pPr>
        <w:pStyle w:val="1"/>
      </w:pPr>
      <w:r>
        <w:t>Cat grooming: Groovy</w:t>
      </w:r>
    </w:p>
    <w:p w14:paraId="43B89A18" w14:textId="77777777" w:rsidR="008160D9" w:rsidRDefault="008160D9" w:rsidP="008160D9">
      <w:r>
        <w:t>How the microscopic structure of a cat’s tongue helps keep its fur clean</w:t>
      </w:r>
    </w:p>
    <w:p w14:paraId="1BFC5FB1" w14:textId="77777777" w:rsidR="008160D9" w:rsidRDefault="008160D9" w:rsidP="008160D9">
      <w:pPr>
        <w:rPr>
          <w:rFonts w:hint="eastAsia"/>
        </w:rPr>
      </w:pPr>
      <w:r>
        <w:rPr>
          <w:rFonts w:hint="eastAsia"/>
        </w:rPr>
        <w:t>猫猫美容：绝妙的勺子</w:t>
      </w:r>
    </w:p>
    <w:p w14:paraId="3BEFBC07" w14:textId="77777777" w:rsidR="008160D9" w:rsidRDefault="008160D9" w:rsidP="008160D9">
      <w:pPr>
        <w:rPr>
          <w:rFonts w:hint="eastAsia"/>
        </w:rPr>
      </w:pPr>
      <w:r>
        <w:rPr>
          <w:rFonts w:hint="eastAsia"/>
        </w:rPr>
        <w:t>猫科动物舌头的微观结构如何帮助它们保持皮毛洁净</w:t>
      </w:r>
    </w:p>
    <w:p w14:paraId="770D3141" w14:textId="77777777" w:rsidR="008160D9" w:rsidRDefault="008160D9" w:rsidP="008160D9">
      <w:r>
        <w:t xml:space="preserve">20181124 science and technology </w:t>
      </w:r>
      <w:r>
        <w:rPr>
          <w:rFonts w:ascii="Segoe UI Emoji" w:hAnsi="Segoe UI Emoji" w:cs="Segoe UI Emoji"/>
        </w:rPr>
        <w:t>🇬🇧</w:t>
      </w:r>
      <w:r>
        <w:t xml:space="preserve"> English Version</w:t>
      </w:r>
    </w:p>
    <w:p w14:paraId="661BF457" w14:textId="77777777" w:rsidR="008160D9" w:rsidRDefault="008160D9" w:rsidP="008160D9"/>
    <w:p w14:paraId="5979AA0F" w14:textId="77777777" w:rsidR="008160D9" w:rsidRDefault="008160D9" w:rsidP="008160D9">
      <w:r>
        <w:t>T.S. ELIOT’S MYSTERY cat, Macavity, besides being a criminal mastermind able to evade the combined ranks of British law enforcement, had a coat that was “dusty from neglect”. Criminality is one thing, but this truly strains the imagination. Real cats are champion groomers.</w:t>
      </w:r>
    </w:p>
    <w:p w14:paraId="2B7DF657" w14:textId="77777777" w:rsidR="008160D9" w:rsidRDefault="008160D9" w:rsidP="008160D9"/>
    <w:p w14:paraId="1A6028DF" w14:textId="77777777" w:rsidR="008160D9" w:rsidRDefault="008160D9" w:rsidP="008160D9">
      <w:pPr>
        <w:rPr>
          <w:rFonts w:hint="eastAsia"/>
        </w:rPr>
      </w:pPr>
      <w:r>
        <w:rPr>
          <w:rFonts w:hint="eastAsia"/>
        </w:rPr>
        <w:t>T.S.</w:t>
      </w:r>
      <w:r>
        <w:rPr>
          <w:rFonts w:hint="eastAsia"/>
        </w:rPr>
        <w:t>艾略特（</w:t>
      </w:r>
      <w:r>
        <w:rPr>
          <w:rFonts w:hint="eastAsia"/>
        </w:rPr>
        <w:t>T.S. Eliot</w:t>
      </w:r>
      <w:r>
        <w:rPr>
          <w:rFonts w:hint="eastAsia"/>
        </w:rPr>
        <w:t>）笔下神秘的猫咪麦卡维蒂（</w:t>
      </w:r>
      <w:r>
        <w:rPr>
          <w:rFonts w:hint="eastAsia"/>
        </w:rPr>
        <w:t>Macavity</w:t>
      </w:r>
      <w:r>
        <w:rPr>
          <w:rFonts w:hint="eastAsia"/>
        </w:rPr>
        <w:t>）除了是个能够逃脱英国执法部门联合行动的犯罪大师，还有一身“因疏于清洁而脏兮兮”的皮毛。它的犯罪行径倒还能理解，脏皮毛着实让人难以想象。真正的猫可都是美容专家。</w:t>
      </w:r>
    </w:p>
    <w:p w14:paraId="760CAE80" w14:textId="77777777" w:rsidR="008160D9" w:rsidRDefault="008160D9" w:rsidP="008160D9"/>
    <w:p w14:paraId="5F8F6D3E" w14:textId="77777777" w:rsidR="008160D9" w:rsidRDefault="008160D9" w:rsidP="008160D9">
      <w:r>
        <w:t>Of the ten hours a day that a domestic cat deigns to remain awake, it spends a quarter licking dirt, fleas, blood and loose hairs from its fur. Cats’ tongues, specialised for this task, are covered in hundreds of backward-facing keratin spines. But exactly how these cone-shaped protuberances, called filiform papillae, work to give the animals such mastery over their cleanliness has remained unknown until now.</w:t>
      </w:r>
    </w:p>
    <w:p w14:paraId="1C5ED066" w14:textId="77777777" w:rsidR="008160D9" w:rsidRDefault="008160D9" w:rsidP="008160D9"/>
    <w:p w14:paraId="7C6D899B" w14:textId="77777777" w:rsidR="008160D9" w:rsidRDefault="008160D9" w:rsidP="008160D9">
      <w:pPr>
        <w:rPr>
          <w:rFonts w:hint="eastAsia"/>
        </w:rPr>
      </w:pPr>
      <w:r>
        <w:rPr>
          <w:rFonts w:hint="eastAsia"/>
        </w:rPr>
        <w:t>在家猫每天屈尊醒着的十个小时中，有四分之一花在清理身上的污垢、跳蚤、血和脱落的猫毛上。在专门负责清洁任务的猫舌上，覆盖着成百上千个角蛋白倒刺。但直到现在，人们才弄明白这些被称为丝状乳突的锥状突起究竟是如何赋予了猫科动物如此精通清洁的本领。</w:t>
      </w:r>
    </w:p>
    <w:p w14:paraId="1144F420" w14:textId="77777777" w:rsidR="008160D9" w:rsidRDefault="008160D9" w:rsidP="008160D9"/>
    <w:p w14:paraId="1D5629FF" w14:textId="77777777" w:rsidR="008160D9" w:rsidRDefault="008160D9" w:rsidP="008160D9">
      <w:r>
        <w:t>To crack the mystery Alexis Noel and David Hu, a pair of engineers at the Georgia Institute of Technology, in Atlanta, examined the grooming mechanisms of six feline species—from domestic pets and bobcats to snow leopards and lions. Studying the activity of tongues inside the mouths of living creatures proved tricky, so instead Dr Noel and Dr Hu built an automated grooming machine fitted out with tongues and furs from animals whose lives had ended at places such as the Tiger Haven in Tennessee, a sort of retirement home for rescued big cats. They attached the tongues to a mechanical arm and made them “lick” the furs. High-resolution cameras and scanners took pictures.</w:t>
      </w:r>
    </w:p>
    <w:p w14:paraId="0D95E239" w14:textId="77777777" w:rsidR="008160D9" w:rsidRDefault="008160D9" w:rsidP="008160D9"/>
    <w:p w14:paraId="4A145C3B" w14:textId="77777777" w:rsidR="008160D9" w:rsidRDefault="008160D9" w:rsidP="008160D9">
      <w:pPr>
        <w:rPr>
          <w:rFonts w:hint="eastAsia"/>
        </w:rPr>
      </w:pPr>
      <w:r>
        <w:rPr>
          <w:rFonts w:hint="eastAsia"/>
        </w:rPr>
        <w:lastRenderedPageBreak/>
        <w:t>为了解开谜底，亚特兰大佐治亚理工学院的工程专家亚历克西斯·诺埃尔（</w:t>
      </w:r>
      <w:r>
        <w:rPr>
          <w:rFonts w:hint="eastAsia"/>
        </w:rPr>
        <w:t>Alexis Noel</w:t>
      </w:r>
      <w:r>
        <w:rPr>
          <w:rFonts w:hint="eastAsia"/>
        </w:rPr>
        <w:t>）和胡立德（</w:t>
      </w:r>
      <w:r>
        <w:rPr>
          <w:rFonts w:hint="eastAsia"/>
        </w:rPr>
        <w:t>David Hu</w:t>
      </w:r>
      <w:r>
        <w:rPr>
          <w:rFonts w:hint="eastAsia"/>
        </w:rPr>
        <w:t>）探究了家猫、短尾猫、雪豹和狮子等六种猫科动物的清洁梳理机制。研究活体动物的舌头在口腔内的活动难度太大，所以两人打造了一台自动梳理机，装上了猫科动物的舌头和皮毛。这些器官的主人已经在田纳西州的老虎安息所（</w:t>
      </w:r>
      <w:r>
        <w:rPr>
          <w:rFonts w:hint="eastAsia"/>
        </w:rPr>
        <w:t>Tiger Haven</w:t>
      </w:r>
      <w:r>
        <w:rPr>
          <w:rFonts w:hint="eastAsia"/>
        </w:rPr>
        <w:t>）等收容大型猫科动物的养老院里去世。两人把舌头装到机械臂上，让它们去“舔”毛皮，并用高分辨率相机和扫描仪拍下照片。</w:t>
      </w:r>
    </w:p>
    <w:p w14:paraId="0A230DC4" w14:textId="77777777" w:rsidR="008160D9" w:rsidRDefault="008160D9" w:rsidP="008160D9"/>
    <w:p w14:paraId="7DD3D2DE" w14:textId="77777777" w:rsidR="008160D9" w:rsidRDefault="008160D9" w:rsidP="008160D9">
      <w:r>
        <w:t>The two researchers found that the filiform papillae were shaped not, as had previously been thought, like solid cones. Rather, they resembled tiny scoops. Each had a small groove—named a cavo papilla by the team—at its tip.</w:t>
      </w:r>
    </w:p>
    <w:p w14:paraId="424D9778" w14:textId="77777777" w:rsidR="008160D9" w:rsidRDefault="008160D9" w:rsidP="008160D9"/>
    <w:p w14:paraId="35B8A425" w14:textId="77777777" w:rsidR="008160D9" w:rsidRDefault="008160D9" w:rsidP="008160D9">
      <w:pPr>
        <w:rPr>
          <w:rFonts w:hint="eastAsia"/>
        </w:rPr>
      </w:pPr>
      <w:r>
        <w:rPr>
          <w:rFonts w:hint="eastAsia"/>
        </w:rPr>
        <w:t>两位研究人员发现，丝状乳突并非像人们以前所想的那样是实心锥体，而是形似微小的勺子。每个丝状乳突的顶端都有一个小沟槽，研究团队将其命名为腔乳突。</w:t>
      </w:r>
    </w:p>
    <w:p w14:paraId="077DF936" w14:textId="77777777" w:rsidR="008160D9" w:rsidRDefault="008160D9" w:rsidP="008160D9"/>
    <w:p w14:paraId="06CE30F6" w14:textId="77777777" w:rsidR="008160D9" w:rsidRDefault="008160D9" w:rsidP="008160D9">
      <w:r>
        <w:t>This structure permits surface tension to wick saliva from a cat’s mouth and release it into the farthest recesses of the animal’s fur. During each lick, about half of the saliva on the tongue is so transferred. Saliva serves as a multi-purpose cleaning agent and the cavo papillae also assist the absorption, for the return journey, of any dirt or blood that needs removing. The cat’s tongue therefore “acts like a loofah and a sponge at the same time”, says Dr Hu.</w:t>
      </w:r>
    </w:p>
    <w:p w14:paraId="2F390484" w14:textId="77777777" w:rsidR="008160D9" w:rsidRDefault="008160D9" w:rsidP="008160D9"/>
    <w:p w14:paraId="396F09CE" w14:textId="77777777" w:rsidR="008160D9" w:rsidRDefault="008160D9" w:rsidP="008160D9">
      <w:pPr>
        <w:rPr>
          <w:rFonts w:hint="eastAsia"/>
        </w:rPr>
      </w:pPr>
      <w:r>
        <w:rPr>
          <w:rFonts w:hint="eastAsia"/>
        </w:rPr>
        <w:t>这种结构通过表面张力将唾液从猫嘴中吸出，并将其释放到皮毛最深处。每舔一次，就会转移走舌头上约一半的唾液。唾液起到多用途清洁剂的作用。而在舌头收回时，腔乳突还能帮助吸收任何需要去除的污垢或血。因此，猫的舌头“兼具丝瓜络和海绵块的作用”，胡立德说。</w:t>
      </w:r>
    </w:p>
    <w:p w14:paraId="73D7F31B" w14:textId="77777777" w:rsidR="008160D9" w:rsidRDefault="008160D9" w:rsidP="008160D9"/>
    <w:p w14:paraId="3E9659C1" w14:textId="77777777" w:rsidR="008160D9" w:rsidRDefault="008160D9" w:rsidP="008160D9">
      <w:r>
        <w:t>The pair’s findings, just published in the Proceedings of the National Academy of Sciences, could inspire new ways to clean complex hairy surfaces. The authors themselves demonstrated one such application, which they call the tongue-inspired grooming (TIGR) brush. To make this they employed 3D printing to create structures, shaped like cat papillae, attached to a silicone base. The TIGR brush pulled on cat hairs and fur with less force than existing brushes, and was easier to clean. Such a brush could also be used to spread medicines deep into a cat’s fur or onto its skin, without the usual distressing practice of having to shave the animal first.</w:t>
      </w:r>
    </w:p>
    <w:p w14:paraId="28FE2033" w14:textId="77777777" w:rsidR="008160D9" w:rsidRDefault="008160D9" w:rsidP="008160D9"/>
    <w:p w14:paraId="38260B43" w14:textId="77777777" w:rsidR="008160D9" w:rsidRDefault="008160D9" w:rsidP="008160D9">
      <w:pPr>
        <w:rPr>
          <w:rFonts w:hint="eastAsia"/>
        </w:rPr>
      </w:pPr>
      <w:r>
        <w:rPr>
          <w:rFonts w:hint="eastAsia"/>
        </w:rPr>
        <w:t>两人的研究结果刚刚发表在《美国科学院院刊》上，可能会启发人们研究出清洁复杂多毛表面的新方法。两位研究人员自己展示了这类应用的一种，他们称之为</w:t>
      </w:r>
      <w:r>
        <w:rPr>
          <w:rFonts w:hint="eastAsia"/>
        </w:rPr>
        <w:t>TIGR</w:t>
      </w:r>
      <w:r>
        <w:rPr>
          <w:rFonts w:hint="eastAsia"/>
        </w:rPr>
        <w:t>刷（</w:t>
      </w:r>
      <w:r>
        <w:rPr>
          <w:rFonts w:hint="eastAsia"/>
        </w:rPr>
        <w:t>Tongue-inspired Grooming brush</w:t>
      </w:r>
      <w:r>
        <w:rPr>
          <w:rFonts w:hint="eastAsia"/>
        </w:rPr>
        <w:t>，即“仿猫舌清理刷”）。他们用</w:t>
      </w:r>
      <w:r>
        <w:rPr>
          <w:rFonts w:hint="eastAsia"/>
        </w:rPr>
        <w:t>3D</w:t>
      </w:r>
      <w:r>
        <w:rPr>
          <w:rFonts w:hint="eastAsia"/>
        </w:rPr>
        <w:t>打印制造出形似猫舌乳突的结构，嵌在硅胶基垫上。</w:t>
      </w:r>
      <w:r>
        <w:rPr>
          <w:rFonts w:hint="eastAsia"/>
        </w:rPr>
        <w:t>TIGR</w:t>
      </w:r>
      <w:r>
        <w:rPr>
          <w:rFonts w:hint="eastAsia"/>
        </w:rPr>
        <w:t>刷梳理猫毛时拉扯猫皮毛的力度比现有的刷子更轻，也更容易清洁。这种刷子还可以将药物涂抹在猫的皮毛深处或皮肤上，也就避免了通常需要先剃掉猫毛这个叫人烦恼的操作了。</w:t>
      </w:r>
    </w:p>
    <w:p w14:paraId="6F128D3A" w14:textId="77777777" w:rsidR="008160D9" w:rsidRDefault="008160D9" w:rsidP="008160D9">
      <w:pPr>
        <w:pStyle w:val="1"/>
      </w:pPr>
      <w:r>
        <w:t>Television in America: The end of channel surfing</w:t>
      </w:r>
    </w:p>
    <w:p w14:paraId="35C0DF42" w14:textId="77777777" w:rsidR="008160D9" w:rsidRDefault="008160D9" w:rsidP="008160D9">
      <w:r>
        <w:t>tv’s golden age is real. But for every “Breaking Bad”, more shows are just bad</w:t>
      </w:r>
    </w:p>
    <w:p w14:paraId="4341C41D" w14:textId="77777777" w:rsidR="008160D9" w:rsidRDefault="008160D9" w:rsidP="008160D9">
      <w:pPr>
        <w:rPr>
          <w:rFonts w:hint="eastAsia"/>
        </w:rPr>
      </w:pPr>
      <w:r>
        <w:rPr>
          <w:rFonts w:hint="eastAsia"/>
        </w:rPr>
        <w:t>美国电视业：无需转台</w:t>
      </w:r>
    </w:p>
    <w:p w14:paraId="4D0D5DE8" w14:textId="77777777" w:rsidR="008160D9" w:rsidRDefault="008160D9" w:rsidP="008160D9">
      <w:pPr>
        <w:rPr>
          <w:rFonts w:hint="eastAsia"/>
        </w:rPr>
      </w:pPr>
      <w:r>
        <w:rPr>
          <w:rFonts w:hint="eastAsia"/>
        </w:rPr>
        <w:t>“电视黄金时代”的说法没错。但每部《绝命毒师》的出现都伴随着一堆绝对烂剧</w:t>
      </w:r>
    </w:p>
    <w:p w14:paraId="14D8712A" w14:textId="77777777" w:rsidR="008160D9" w:rsidRDefault="008160D9" w:rsidP="008160D9">
      <w:r>
        <w:t xml:space="preserve">20181124 graphic detail </w:t>
      </w:r>
      <w:r>
        <w:rPr>
          <w:rFonts w:ascii="Segoe UI Emoji" w:hAnsi="Segoe UI Emoji" w:cs="Segoe UI Emoji"/>
        </w:rPr>
        <w:t>🇬🇧</w:t>
      </w:r>
      <w:r>
        <w:t xml:space="preserve"> English Version</w:t>
      </w:r>
    </w:p>
    <w:p w14:paraId="7B76725F" w14:textId="77777777" w:rsidR="008160D9" w:rsidRDefault="008160D9" w:rsidP="008160D9"/>
    <w:p w14:paraId="0A0EB375" w14:textId="77777777" w:rsidR="008160D9" w:rsidRDefault="008160D9" w:rsidP="008160D9">
      <w:r>
        <w:t>IN 2011 ALEXIS PICHARD, a French academic, declared that American television was enjoying a “new golden age”, marked by vast improvements in cinematography and storytelling. Although critics disagree over when TV emerged as a serious art form, there is consensus that shows like “The Wire” and “Breaking Bad” have brought new sophistication to the small screen.</w:t>
      </w:r>
    </w:p>
    <w:p w14:paraId="7107363D" w14:textId="77777777" w:rsidR="008160D9" w:rsidRDefault="008160D9" w:rsidP="008160D9"/>
    <w:p w14:paraId="3CB8BED7" w14:textId="77777777" w:rsidR="008160D9" w:rsidRDefault="008160D9" w:rsidP="008160D9">
      <w:pPr>
        <w:rPr>
          <w:rFonts w:hint="eastAsia"/>
        </w:rPr>
      </w:pPr>
      <w:r>
        <w:rPr>
          <w:rFonts w:hint="eastAsia"/>
        </w:rPr>
        <w:t>法国学者亚历克西斯·皮沙尔（</w:t>
      </w:r>
      <w:r>
        <w:rPr>
          <w:rFonts w:hint="eastAsia"/>
        </w:rPr>
        <w:t>Alexis Pichard</w:t>
      </w:r>
      <w:r>
        <w:rPr>
          <w:rFonts w:hint="eastAsia"/>
        </w:rPr>
        <w:t>）在</w:t>
      </w:r>
      <w:r>
        <w:rPr>
          <w:rFonts w:hint="eastAsia"/>
        </w:rPr>
        <w:t>2011</w:t>
      </w:r>
      <w:r>
        <w:rPr>
          <w:rFonts w:hint="eastAsia"/>
        </w:rPr>
        <w:t>年宣称，美国电视正经历“新的黄金时代”，其标志是摄制</w:t>
      </w:r>
      <w:r>
        <w:rPr>
          <w:rFonts w:hint="eastAsia"/>
        </w:rPr>
        <w:lastRenderedPageBreak/>
        <w:t>技术和叙事手法的巨大进步。尽管评论人士对电视何时成为了一种严肃的艺术形式各执一词，但他们却一致认为，像《火线》（</w:t>
      </w:r>
      <w:r>
        <w:rPr>
          <w:rFonts w:hint="eastAsia"/>
        </w:rPr>
        <w:t>The Wire</w:t>
      </w:r>
      <w:r>
        <w:rPr>
          <w:rFonts w:hint="eastAsia"/>
        </w:rPr>
        <w:t>）和《绝命毒师》（</w:t>
      </w:r>
      <w:r>
        <w:rPr>
          <w:rFonts w:hint="eastAsia"/>
        </w:rPr>
        <w:t>Breaking Bad</w:t>
      </w:r>
      <w:r>
        <w:rPr>
          <w:rFonts w:hint="eastAsia"/>
        </w:rPr>
        <w:t>）这样的剧集让小荧屏呈现出了高水准。</w:t>
      </w:r>
    </w:p>
    <w:p w14:paraId="167E218A" w14:textId="77777777" w:rsidR="008160D9" w:rsidRDefault="008160D9" w:rsidP="008160D9"/>
    <w:p w14:paraId="7FD96007" w14:textId="77777777" w:rsidR="008160D9" w:rsidRDefault="008160D9" w:rsidP="008160D9">
      <w:r>
        <w:t>The picture that emerges from viewers—or at least those who post reviews on IMDb, an online database—is a bit fuzzier. Among dramas from the 1970s with at least 100 ratings, the median show that aired in America had an average score of 7.85 out of ten. In the 1990s, this figure was the same. And since 2010, it has risen to 8.17—a tiny gain. If you were to choose at random one drama from the 2010s and one from the 1990s, the modern one would score worse than the older one 37% of the time.</w:t>
      </w:r>
    </w:p>
    <w:p w14:paraId="5145F5E3" w14:textId="77777777" w:rsidR="008160D9" w:rsidRDefault="008160D9" w:rsidP="008160D9"/>
    <w:p w14:paraId="03F6DD5C" w14:textId="77777777" w:rsidR="008160D9" w:rsidRDefault="008160D9" w:rsidP="008160D9">
      <w:pPr>
        <w:rPr>
          <w:rFonts w:hint="eastAsia"/>
        </w:rPr>
      </w:pPr>
      <w:r>
        <w:rPr>
          <w:rFonts w:hint="eastAsia"/>
        </w:rPr>
        <w:t>而电视观众（或者说至少是那些在互联网数据库</w:t>
      </w:r>
      <w:r>
        <w:rPr>
          <w:rFonts w:hint="eastAsia"/>
        </w:rPr>
        <w:t>IMDb</w:t>
      </w:r>
      <w:r>
        <w:rPr>
          <w:rFonts w:hint="eastAsia"/>
        </w:rPr>
        <w:t>上发布评论的人）反映的情况就没那么清晰了。那些自上世纪</w:t>
      </w:r>
      <w:r>
        <w:rPr>
          <w:rFonts w:hint="eastAsia"/>
        </w:rPr>
        <w:t>70</w:t>
      </w:r>
      <w:r>
        <w:rPr>
          <w:rFonts w:hint="eastAsia"/>
        </w:rPr>
        <w:t>年代起在美国播出、至少获得</w:t>
      </w:r>
      <w:r>
        <w:rPr>
          <w:rFonts w:hint="eastAsia"/>
        </w:rPr>
        <w:t>100</w:t>
      </w:r>
      <w:r>
        <w:rPr>
          <w:rFonts w:hint="eastAsia"/>
        </w:rPr>
        <w:t>次评分的电视剧中，中位剧集的平均得分为</w:t>
      </w:r>
      <w:r>
        <w:rPr>
          <w:rFonts w:hint="eastAsia"/>
        </w:rPr>
        <w:t>7.85</w:t>
      </w:r>
      <w:r>
        <w:rPr>
          <w:rFonts w:hint="eastAsia"/>
        </w:rPr>
        <w:t>（满分</w:t>
      </w:r>
      <w:r>
        <w:rPr>
          <w:rFonts w:hint="eastAsia"/>
        </w:rPr>
        <w:t>10</w:t>
      </w:r>
      <w:r>
        <w:rPr>
          <w:rFonts w:hint="eastAsia"/>
        </w:rPr>
        <w:t>分）。</w:t>
      </w:r>
      <w:r>
        <w:rPr>
          <w:rFonts w:hint="eastAsia"/>
        </w:rPr>
        <w:t>90</w:t>
      </w:r>
      <w:r>
        <w:rPr>
          <w:rFonts w:hint="eastAsia"/>
        </w:rPr>
        <w:t>年代的这一得分没有变化。</w:t>
      </w:r>
      <w:r>
        <w:rPr>
          <w:rFonts w:hint="eastAsia"/>
        </w:rPr>
        <w:t>2010</w:t>
      </w:r>
      <w:r>
        <w:rPr>
          <w:rFonts w:hint="eastAsia"/>
        </w:rPr>
        <w:t>年之后，这一得分小幅上升到</w:t>
      </w:r>
      <w:r>
        <w:rPr>
          <w:rFonts w:hint="eastAsia"/>
        </w:rPr>
        <w:t>8.17</w:t>
      </w:r>
      <w:r>
        <w:rPr>
          <w:rFonts w:hint="eastAsia"/>
        </w:rPr>
        <w:t>。如果分别从本世纪</w:t>
      </w:r>
      <w:r>
        <w:rPr>
          <w:rFonts w:hint="eastAsia"/>
        </w:rPr>
        <w:t>10</w:t>
      </w:r>
      <w:r>
        <w:rPr>
          <w:rFonts w:hint="eastAsia"/>
        </w:rPr>
        <w:t>年代和上世纪</w:t>
      </w:r>
      <w:r>
        <w:rPr>
          <w:rFonts w:hint="eastAsia"/>
        </w:rPr>
        <w:t>90</w:t>
      </w:r>
      <w:r>
        <w:rPr>
          <w:rFonts w:hint="eastAsia"/>
        </w:rPr>
        <w:t>年代的电视剧中随机选择一部，新剧得分低于老剧的概率为</w:t>
      </w:r>
      <w:r>
        <w:rPr>
          <w:rFonts w:hint="eastAsia"/>
        </w:rPr>
        <w:t>37%</w:t>
      </w:r>
      <w:r>
        <w:rPr>
          <w:rFonts w:hint="eastAsia"/>
        </w:rPr>
        <w:t>。</w:t>
      </w:r>
    </w:p>
    <w:p w14:paraId="3096C85F" w14:textId="77777777" w:rsidR="008160D9" w:rsidRDefault="008160D9" w:rsidP="008160D9"/>
    <w:p w14:paraId="2391B5F6" w14:textId="77777777" w:rsidR="008160D9" w:rsidRDefault="008160D9" w:rsidP="008160D9">
      <w:r>
        <w:t>Does this paltry pace of progress mean that the much-touted golden age of television is much ado about nothing? Not necessarily. In IMDb users’ opinions, far more great TV is made today than ever before. Since 2010, 73 different seasons of dramas have exceeded an average rating of 9.0. In the 1990s, only 11 did. The reason why the average has barely budged is that the onslaught of new shows includes plenty of rubbish. For every brilliant “Game of Thrones”, chronic disappointments like “The Night Shift”, a mediocre medical drama, are only a few clicks away.</w:t>
      </w:r>
    </w:p>
    <w:p w14:paraId="27FE62DA" w14:textId="77777777" w:rsidR="008160D9" w:rsidRDefault="008160D9" w:rsidP="008160D9"/>
    <w:p w14:paraId="65231FC8" w14:textId="77777777" w:rsidR="008160D9" w:rsidRDefault="008160D9" w:rsidP="008160D9">
      <w:pPr>
        <w:rPr>
          <w:rFonts w:hint="eastAsia"/>
        </w:rPr>
      </w:pPr>
      <w:r>
        <w:rPr>
          <w:rFonts w:hint="eastAsia"/>
        </w:rPr>
        <w:t>这种微不足道的进步是否表示受到大肆鼓吹的电视黄金时代言过其实了？未必。在</w:t>
      </w:r>
      <w:r>
        <w:rPr>
          <w:rFonts w:hint="eastAsia"/>
        </w:rPr>
        <w:t>IMDb</w:t>
      </w:r>
      <w:r>
        <w:rPr>
          <w:rFonts w:hint="eastAsia"/>
        </w:rPr>
        <w:t>的用户看来，如今上乘的电视剧集远多于以往任何时候。自</w:t>
      </w:r>
      <w:r>
        <w:rPr>
          <w:rFonts w:hint="eastAsia"/>
        </w:rPr>
        <w:t>2010</w:t>
      </w:r>
      <w:r>
        <w:rPr>
          <w:rFonts w:hint="eastAsia"/>
        </w:rPr>
        <w:t>年以来，各种电视剧共有</w:t>
      </w:r>
      <w:r>
        <w:rPr>
          <w:rFonts w:hint="eastAsia"/>
        </w:rPr>
        <w:t>73</w:t>
      </w:r>
      <w:r>
        <w:rPr>
          <w:rFonts w:hint="eastAsia"/>
        </w:rPr>
        <w:t>季的平均得分超过</w:t>
      </w:r>
      <w:r>
        <w:rPr>
          <w:rFonts w:hint="eastAsia"/>
        </w:rPr>
        <w:t>9.0</w:t>
      </w:r>
      <w:r>
        <w:rPr>
          <w:rFonts w:hint="eastAsia"/>
        </w:rPr>
        <w:t>。而上世纪</w:t>
      </w:r>
      <w:r>
        <w:rPr>
          <w:rFonts w:hint="eastAsia"/>
        </w:rPr>
        <w:t>90</w:t>
      </w:r>
      <w:r>
        <w:rPr>
          <w:rFonts w:hint="eastAsia"/>
        </w:rPr>
        <w:t>年代只有</w:t>
      </w:r>
      <w:r>
        <w:rPr>
          <w:rFonts w:hint="eastAsia"/>
        </w:rPr>
        <w:t>11</w:t>
      </w:r>
      <w:r>
        <w:rPr>
          <w:rFonts w:hint="eastAsia"/>
        </w:rPr>
        <w:t>季达到这个水平。平均得分变化甚微，原因是纷至沓来的新剧中夹杂着大量烂剧。令人大失所望的剧集和每一部精彩作品如影随形，从《权力的游戏》（</w:t>
      </w:r>
      <w:r>
        <w:rPr>
          <w:rFonts w:hint="eastAsia"/>
        </w:rPr>
        <w:t>Game of Thrones</w:t>
      </w:r>
      <w:r>
        <w:rPr>
          <w:rFonts w:hint="eastAsia"/>
        </w:rPr>
        <w:t>）切换到平庸的医务剧《夜班医生》（</w:t>
      </w:r>
      <w:r>
        <w:rPr>
          <w:rFonts w:hint="eastAsia"/>
        </w:rPr>
        <w:t>The Night Shift</w:t>
      </w:r>
      <w:r>
        <w:rPr>
          <w:rFonts w:hint="eastAsia"/>
        </w:rPr>
        <w:t>），只是点几下鼠标的事。</w:t>
      </w:r>
    </w:p>
    <w:p w14:paraId="0F872CA7" w14:textId="77777777" w:rsidR="008160D9" w:rsidRDefault="008160D9" w:rsidP="008160D9"/>
    <w:p w14:paraId="4FC8B2D9" w14:textId="77777777" w:rsidR="008160D9" w:rsidRDefault="008160D9" w:rsidP="008160D9">
      <w:r>
        <w:t>Fortunately for audiences, streaming platforms make avoiding such duds far easier. These services’ recommendation systems guide viewers to content they are likely to enjoy. Sure enough, the highest-rated shows now get the most reviews. From 1993 to 2013, the average IMDb rating of a typical show rose by just 0.26 points. But the average weighted by the number of ratings climbed much more, by 0.89 points. That suggests viewers are finding shows they like far more often today than in the past.</w:t>
      </w:r>
    </w:p>
    <w:p w14:paraId="618200CD" w14:textId="77777777" w:rsidR="008160D9" w:rsidRDefault="008160D9" w:rsidP="008160D9"/>
    <w:p w14:paraId="5365ADBC" w14:textId="77777777" w:rsidR="008160D9" w:rsidRDefault="008160D9" w:rsidP="008160D9">
      <w:pPr>
        <w:rPr>
          <w:rFonts w:hint="eastAsia"/>
        </w:rPr>
      </w:pPr>
      <w:r>
        <w:rPr>
          <w:rFonts w:hint="eastAsia"/>
        </w:rPr>
        <w:t>幸运的是，流媒体平台让观众更容易绕开这些烂剧。流媒体的推荐系统将观众引向他们可能喜欢的节目。不出所料，如今得分最高的节目得到的评论也最多。从</w:t>
      </w:r>
      <w:r>
        <w:rPr>
          <w:rFonts w:hint="eastAsia"/>
        </w:rPr>
        <w:t>1993</w:t>
      </w:r>
      <w:r>
        <w:rPr>
          <w:rFonts w:hint="eastAsia"/>
        </w:rPr>
        <w:t>年到</w:t>
      </w:r>
      <w:r>
        <w:rPr>
          <w:rFonts w:hint="eastAsia"/>
        </w:rPr>
        <w:t>2013</w:t>
      </w:r>
      <w:r>
        <w:rPr>
          <w:rFonts w:hint="eastAsia"/>
        </w:rPr>
        <w:t>年，一部电视剧代表作在</w:t>
      </w:r>
      <w:r>
        <w:rPr>
          <w:rFonts w:hint="eastAsia"/>
        </w:rPr>
        <w:t>IMDb</w:t>
      </w:r>
      <w:r>
        <w:rPr>
          <w:rFonts w:hint="eastAsia"/>
        </w:rPr>
        <w:t>上的平均分仅上升了</w:t>
      </w:r>
      <w:r>
        <w:rPr>
          <w:rFonts w:hint="eastAsia"/>
        </w:rPr>
        <w:t>0.26</w:t>
      </w:r>
      <w:r>
        <w:rPr>
          <w:rFonts w:hint="eastAsia"/>
        </w:rPr>
        <w:t>分，但是经过评分次数加权的平均分上升幅度就大得多了——</w:t>
      </w:r>
      <w:r>
        <w:rPr>
          <w:rFonts w:hint="eastAsia"/>
        </w:rPr>
        <w:t>0.89</w:t>
      </w:r>
      <w:r>
        <w:rPr>
          <w:rFonts w:hint="eastAsia"/>
        </w:rPr>
        <w:t>分。这表明如今观众观看自己喜欢的节目的几率远高于过去。</w:t>
      </w:r>
    </w:p>
    <w:p w14:paraId="7EC6E966" w14:textId="77777777" w:rsidR="008160D9" w:rsidRDefault="008160D9" w:rsidP="008160D9"/>
    <w:p w14:paraId="2FF4E1AC" w14:textId="77777777" w:rsidR="008160D9" w:rsidRDefault="008160D9" w:rsidP="008160D9">
      <w:r>
        <w:t>This upward trend may also result from changes in the reliability of the data. Most dramas reviewed on IMDb are modern, and many ratings of older ones were posted years after the shows aired. Yet even if TV’s golden age is over-hyped, the medium is still viewers’ best bet. IMDb users give the average film drama a rating nearly as bad as those of the worst dramas on TV.</w:t>
      </w:r>
    </w:p>
    <w:p w14:paraId="60824173" w14:textId="77777777" w:rsidR="008160D9" w:rsidRDefault="008160D9" w:rsidP="008160D9"/>
    <w:p w14:paraId="0015BAF0" w14:textId="77777777" w:rsidR="008160D9" w:rsidRDefault="008160D9" w:rsidP="008160D9">
      <w:pPr>
        <w:rPr>
          <w:rFonts w:hint="eastAsia"/>
        </w:rPr>
      </w:pPr>
      <w:r>
        <w:rPr>
          <w:rFonts w:hint="eastAsia"/>
        </w:rPr>
        <w:t>这种上升趋势也可能和数据可靠度的变化有关。</w:t>
      </w:r>
      <w:r>
        <w:rPr>
          <w:rFonts w:hint="eastAsia"/>
        </w:rPr>
        <w:t>IMDb</w:t>
      </w:r>
      <w:r>
        <w:rPr>
          <w:rFonts w:hint="eastAsia"/>
        </w:rPr>
        <w:t>上被评论的大多是新剧，很多老剧是在播出多年后发布得分。然而，即使电视黄金时代的说法确实夸大其词，电视这种媒介仍然是观众的最佳选择。质量平平的电影在</w:t>
      </w:r>
      <w:r>
        <w:rPr>
          <w:rFonts w:hint="eastAsia"/>
        </w:rPr>
        <w:t>IMDb</w:t>
      </w:r>
      <w:r>
        <w:rPr>
          <w:rFonts w:hint="eastAsia"/>
        </w:rPr>
        <w:t>上的得分几乎和最烂的电视剧一样低。</w:t>
      </w:r>
    </w:p>
    <w:p w14:paraId="5CB13AB7" w14:textId="77777777" w:rsidR="008160D9" w:rsidRDefault="008160D9" w:rsidP="008160D9"/>
    <w:p w14:paraId="16265ACC" w14:textId="72CAF1EF" w:rsidR="008160D9" w:rsidRDefault="008160D9" w:rsidP="008160D9">
      <w:r>
        <w:t>Sources: IMDb; OMDb; The Economist</w:t>
      </w:r>
    </w:p>
    <w:p w14:paraId="2F4F9478" w14:textId="77777777" w:rsidR="008160D9" w:rsidRDefault="008160D9" w:rsidP="008160D9">
      <w:pPr>
        <w:pStyle w:val="1"/>
      </w:pPr>
      <w:r>
        <w:lastRenderedPageBreak/>
        <w:t>The history of blood: Liquid of life</w:t>
      </w:r>
    </w:p>
    <w:p w14:paraId="1AFF95D7" w14:textId="77777777" w:rsidR="008160D9" w:rsidRDefault="008160D9" w:rsidP="008160D9">
      <w:r>
        <w:t>In “Nine Pints” Rose George explores its science and mystery</w:t>
      </w:r>
    </w:p>
    <w:p w14:paraId="5A240F34" w14:textId="77777777" w:rsidR="008160D9" w:rsidRDefault="008160D9" w:rsidP="008160D9">
      <w:pPr>
        <w:rPr>
          <w:rFonts w:hint="eastAsia"/>
        </w:rPr>
      </w:pPr>
      <w:r>
        <w:rPr>
          <w:rFonts w:hint="eastAsia"/>
        </w:rPr>
        <w:t>血液的历史：生命之液</w:t>
      </w:r>
    </w:p>
    <w:p w14:paraId="34681D46" w14:textId="77777777" w:rsidR="008160D9" w:rsidRDefault="008160D9" w:rsidP="008160D9">
      <w:pPr>
        <w:rPr>
          <w:rFonts w:hint="eastAsia"/>
        </w:rPr>
      </w:pPr>
      <w:r>
        <w:rPr>
          <w:rFonts w:hint="eastAsia"/>
        </w:rPr>
        <w:t>萝丝·乔治在《九品脱》中探讨了有关血液的科学发现和谜团</w:t>
      </w:r>
    </w:p>
    <w:p w14:paraId="1937E90A" w14:textId="77777777" w:rsidR="008160D9" w:rsidRDefault="008160D9" w:rsidP="008160D9">
      <w:r>
        <w:t xml:space="preserve">20181124 books and arts </w:t>
      </w:r>
      <w:r>
        <w:rPr>
          <w:rFonts w:ascii="Segoe UI Emoji" w:hAnsi="Segoe UI Emoji" w:cs="Segoe UI Emoji"/>
        </w:rPr>
        <w:t>🇬🇧</w:t>
      </w:r>
      <w:r>
        <w:t xml:space="preserve"> English Version</w:t>
      </w:r>
    </w:p>
    <w:p w14:paraId="123A2CAD" w14:textId="77777777" w:rsidR="008160D9" w:rsidRDefault="008160D9" w:rsidP="008160D9"/>
    <w:p w14:paraId="5CD09847" w14:textId="77777777" w:rsidR="008160D9" w:rsidRDefault="008160D9" w:rsidP="008160D9">
      <w:r>
        <w:t>Nine Pints: A Journey Through the Money, Medicine and Mysteries of Blood. By Rose George.Metropolitan Books; 368 pages; $30. Portobello Books; £14.99.</w:t>
      </w:r>
    </w:p>
    <w:p w14:paraId="496EB4CF" w14:textId="77777777" w:rsidR="008160D9" w:rsidRDefault="008160D9" w:rsidP="008160D9"/>
    <w:p w14:paraId="371B3AF2" w14:textId="77777777" w:rsidR="008160D9" w:rsidRDefault="008160D9" w:rsidP="008160D9">
      <w:r>
        <w:t>EVERY THREE seconds someone in the world receives a transfusion of a stranger’s blood. The journey of a pint, roughly the amount in a typical donation, from a donor’s vein to the recipient is intricate and fascinating. So is the history of blood science, from the existence of different types to the medicinal use of leeches (now employed in the niche business of alleviating blood congestion in plastic surgery), to lifesaving treatments for major injuries. In “Nine Pints”—the quantity of blood in the human body—Rose George surveys the trials, errors and happenstance that shaped blood’s role in modern medicine.</w:t>
      </w:r>
    </w:p>
    <w:p w14:paraId="2AB13646" w14:textId="77777777" w:rsidR="008160D9" w:rsidRDefault="008160D9" w:rsidP="008160D9">
      <w:pPr>
        <w:rPr>
          <w:rFonts w:hint="eastAsia"/>
        </w:rPr>
      </w:pPr>
      <w:r>
        <w:rPr>
          <w:rFonts w:hint="eastAsia"/>
        </w:rPr>
        <w:t>每三秒钟世界上就有一个人接受陌生人的血液。一次捐献的血量通常是一品脱左右，这些血液从捐献者的静脉转移到接受者体内，经历了复杂而迷人的旅程。血液科学的历史也是如此，不管是不同血型的存在，还是水蛭的医学用途（目前用于在整形手术中缓解充血这一利基业务），抑或重大创伤的救治。在《九品脱》（即人体血液总量）一书中，萝丝·乔治（</w:t>
      </w:r>
      <w:r>
        <w:rPr>
          <w:rFonts w:hint="eastAsia"/>
        </w:rPr>
        <w:t>Rose George</w:t>
      </w:r>
      <w:r>
        <w:rPr>
          <w:rFonts w:hint="eastAsia"/>
        </w:rPr>
        <w:t>）调查了血液在承担它在现代医学中的角色之前所经历的种种试验、错误，以及巧合。</w:t>
      </w:r>
    </w:p>
    <w:p w14:paraId="6B7BE588" w14:textId="77777777" w:rsidR="008160D9" w:rsidRDefault="008160D9" w:rsidP="008160D9"/>
    <w:p w14:paraId="0B2184E6" w14:textId="77777777" w:rsidR="008160D9" w:rsidRDefault="008160D9" w:rsidP="008160D9">
      <w:r>
        <w:t>Her narrative is a lively mélange of stories about people, culture and science, recounted in sparkling prose. Ms George tours places as varied as Europe’s biggest blood-processing facility (near Bristol), an operating theatre in London, an HIV-ridden slum in South Africa and remote villages in Nepal where women are banished to outdoor sheds when they menstruate.</w:t>
      </w:r>
    </w:p>
    <w:p w14:paraId="1FF43403" w14:textId="77777777" w:rsidR="008160D9" w:rsidRDefault="008160D9" w:rsidP="008160D9"/>
    <w:p w14:paraId="767C235D" w14:textId="77777777" w:rsidR="008160D9" w:rsidRDefault="008160D9" w:rsidP="008160D9">
      <w:pPr>
        <w:rPr>
          <w:rFonts w:hint="eastAsia"/>
        </w:rPr>
      </w:pPr>
      <w:r>
        <w:rPr>
          <w:rFonts w:hint="eastAsia"/>
        </w:rPr>
        <w:t>她的讲述将有关人、文化和科学的故事生动地糅合在一起，读来妙趣横生，引人入胜。乔治游历过的地方多种多样，既有欧洲最大的血液处理厂（在布里斯托附近）和伦敦的手术室，也有南非艾滋病肆虐的贫民窟，还有尼泊尔的偏远村庄，那里的妇女在月经来潮时会被赶到户外的棚屋里。</w:t>
      </w:r>
    </w:p>
    <w:p w14:paraId="1365A38B" w14:textId="77777777" w:rsidR="008160D9" w:rsidRDefault="008160D9" w:rsidP="008160D9"/>
    <w:p w14:paraId="3D3FCF9B" w14:textId="77777777" w:rsidR="008160D9" w:rsidRDefault="008160D9" w:rsidP="008160D9">
      <w:r>
        <w:t>The book’s characters come from all walks of life. They include ardent volunteers such as Percy Oliver, a civil servant in London, and his wife Ethel, who in 1921 set up the first register of voluntary blood donors in their home. Their recruits dashed to hospitals when someone needed a transfusion. Sporting pearls and a fashionable hat, Lady Dunstan, an elderly aristocrat, drove an ice-cream van during the Blitz, packed with blood-filled milk bottles—a cog in the wheels of one of the world’s first national blood banks. More recent heroes include Arunachalam Muruganantham, a school dropout from rural India. He invented a low-cost manufacturing process for sanitary pads, which women in developing countries often struggle to afford. To test his prototypes, he carried a balloon filled with goat’s blood under his clothes.</w:t>
      </w:r>
    </w:p>
    <w:p w14:paraId="540C4B6B" w14:textId="77777777" w:rsidR="008160D9" w:rsidRDefault="008160D9" w:rsidP="008160D9"/>
    <w:p w14:paraId="76B6271A" w14:textId="77777777" w:rsidR="008160D9" w:rsidRDefault="008160D9" w:rsidP="008160D9">
      <w:pPr>
        <w:rPr>
          <w:rFonts w:hint="eastAsia"/>
        </w:rPr>
      </w:pPr>
      <w:r>
        <w:rPr>
          <w:rFonts w:hint="eastAsia"/>
        </w:rPr>
        <w:t>书中人物来自各个阶层。其中包括热心的志愿者，比如伦敦的公务员珀西·奥利弗（</w:t>
      </w:r>
      <w:r>
        <w:rPr>
          <w:rFonts w:hint="eastAsia"/>
        </w:rPr>
        <w:t>Percy Oliver</w:t>
      </w:r>
      <w:r>
        <w:rPr>
          <w:rFonts w:hint="eastAsia"/>
        </w:rPr>
        <w:t>）和他的妻子埃塞尔（</w:t>
      </w:r>
      <w:r>
        <w:rPr>
          <w:rFonts w:hint="eastAsia"/>
        </w:rPr>
        <w:t>Ethel</w:t>
      </w:r>
      <w:r>
        <w:rPr>
          <w:rFonts w:hint="eastAsia"/>
        </w:rPr>
        <w:t>）。</w:t>
      </w:r>
      <w:r>
        <w:rPr>
          <w:rFonts w:hint="eastAsia"/>
        </w:rPr>
        <w:t>1921</w:t>
      </w:r>
      <w:r>
        <w:rPr>
          <w:rFonts w:hint="eastAsia"/>
        </w:rPr>
        <w:t>年，他们在自己家中首次为自愿献血者登记造册。当有人需要输血时，在册的成员就会赶到医院。在</w:t>
      </w:r>
      <w:r>
        <w:rPr>
          <w:rFonts w:hint="eastAsia"/>
        </w:rPr>
        <w:t>1940</w:t>
      </w:r>
      <w:r>
        <w:rPr>
          <w:rFonts w:hint="eastAsia"/>
        </w:rPr>
        <w:t>至</w:t>
      </w:r>
      <w:r>
        <w:rPr>
          <w:rFonts w:hint="eastAsia"/>
        </w:rPr>
        <w:t>1941</w:t>
      </w:r>
      <w:r>
        <w:rPr>
          <w:rFonts w:hint="eastAsia"/>
        </w:rPr>
        <w:t>年间德国对英国城市的大空袭中，年迈的贵族邓斯坦夫人（</w:t>
      </w:r>
      <w:r>
        <w:rPr>
          <w:rFonts w:hint="eastAsia"/>
        </w:rPr>
        <w:t>Lady Dunstan</w:t>
      </w:r>
      <w:r>
        <w:rPr>
          <w:rFonts w:hint="eastAsia"/>
        </w:rPr>
        <w:t>）戴着时髦的帽子和珍珠项链，开着一辆冰淇淋车，车上摆满了装着血液的奶瓶。她是为世界上首批国家血库之一服务的人群的一份子。年代较近的英雄有来自印度农村、早早辍学的阿鲁纳恰拉姆·穆鲁甘南塔姆（</w:t>
      </w:r>
      <w:r>
        <w:rPr>
          <w:rFonts w:hint="eastAsia"/>
        </w:rPr>
        <w:t>Arunachalam Muruganantham</w:t>
      </w:r>
      <w:r>
        <w:rPr>
          <w:rFonts w:hint="eastAsia"/>
        </w:rPr>
        <w:t>）。发展中国家的女性往往用不起卫生巾，是他发明了一种低成本的卫生巾生产工艺。为了测试样品，他在自己的衣服里面塞了一个装满山羊血的气球。</w:t>
      </w:r>
    </w:p>
    <w:p w14:paraId="45070B7A" w14:textId="77777777" w:rsidR="008160D9" w:rsidRDefault="008160D9" w:rsidP="008160D9"/>
    <w:p w14:paraId="3A502B0D" w14:textId="77777777" w:rsidR="008160D9" w:rsidRDefault="008160D9" w:rsidP="008160D9">
      <w:r>
        <w:t xml:space="preserve">There are villains, too. They include the bureaucrats who ignored warnings about risky, paid blood donors in the 1970s and </w:t>
      </w:r>
      <w:r>
        <w:lastRenderedPageBreak/>
        <w:t>1980s, when tens of thousands of haemophiliacs were infected with HIVand Hepatitis C from tainted plasma, the protein-rich yellow liquid left after red blood cells are sifted out. A page-turning chapter delves into the workings—and ethics—of the plasma business, which is dominated by four companies. America, which has been called “the OPEC of plasma”, earns nearly as much from exporting it as from medium-sized cars. That is largely because, unlike most other countries, it allows people to be paid for the stuff. Many donors are desperately poor.</w:t>
      </w:r>
    </w:p>
    <w:p w14:paraId="3090627F" w14:textId="77777777" w:rsidR="008160D9" w:rsidRDefault="008160D9" w:rsidP="008160D9"/>
    <w:p w14:paraId="2E1F74A2" w14:textId="77777777" w:rsidR="008160D9" w:rsidRDefault="008160D9" w:rsidP="008160D9">
      <w:pPr>
        <w:rPr>
          <w:rFonts w:hint="eastAsia"/>
        </w:rPr>
      </w:pPr>
      <w:r>
        <w:rPr>
          <w:rFonts w:hint="eastAsia"/>
        </w:rPr>
        <w:t>书里也有坏人。像是在上世纪七八十年代，有些官僚无视关于高危有偿献血者的警告，导致数万名血友病患者因输入了受污染的血浆而感染艾滋病和丙肝。血浆是一种富含蛋白质的黄色液体，是将血液中红细胞过滤筛除后余下的部分。书中有一章深入探讨了由四家公司主导的血浆行业的运作方式和道德规范，读来让人不忍释卷。美国被称作“血浆欧佩克”，它从出口血浆中获得的收入几乎等于从出口中型汽车获得的收入。这在很大程度上是因为，与大多数其他国家不同，美国允许人们有偿献血。许多捐血者都是一贫如洗。</w:t>
      </w:r>
    </w:p>
    <w:p w14:paraId="07CA442B" w14:textId="77777777" w:rsidR="008160D9" w:rsidRDefault="008160D9" w:rsidP="008160D9"/>
    <w:p w14:paraId="75A5ECE0" w14:textId="77777777" w:rsidR="008160D9" w:rsidRDefault="008160D9" w:rsidP="008160D9">
      <w:r>
        <w:t>Much about blood remains a mystery. The purpose of blood types, for example, is still unknown; likewise why menstruation is monthly, a frequency that seems inefficient. At the same time blood is becoming even more of a centrepiece in medicine. “Liquid biopsies”, which can diagnose cancers and other diseases with a simple blood test, are among the most promising recent medical developments.</w:t>
      </w:r>
    </w:p>
    <w:p w14:paraId="797D439C" w14:textId="77777777" w:rsidR="008160D9" w:rsidRDefault="008160D9" w:rsidP="008160D9"/>
    <w:p w14:paraId="5597A9C9" w14:textId="77777777" w:rsidR="008160D9" w:rsidRDefault="008160D9" w:rsidP="008160D9">
      <w:pPr>
        <w:rPr>
          <w:rFonts w:hint="eastAsia"/>
        </w:rPr>
      </w:pPr>
      <w:r>
        <w:rPr>
          <w:rFonts w:hint="eastAsia"/>
        </w:rPr>
        <w:t>血液在很多方面仍然是个谜。例如，血型的作用仍然不明；同样，为什么月经是每月来一次，这个频率似乎效率低下。与此同时，血液正在成为医疗界的重头戏。液体活检可以通过简单的血液测试诊断癌症和其他疾病，是近来最有前途的医学发展之一。</w:t>
      </w:r>
    </w:p>
    <w:p w14:paraId="36597670" w14:textId="77777777" w:rsidR="008160D9" w:rsidRDefault="008160D9" w:rsidP="008160D9"/>
    <w:p w14:paraId="2121682D" w14:textId="77777777" w:rsidR="008160D9" w:rsidRDefault="008160D9" w:rsidP="008160D9">
      <w:r>
        <w:rPr>
          <w:rFonts w:hint="eastAsia"/>
        </w:rPr>
        <w:t>“</w:t>
      </w:r>
      <w:r>
        <w:t>Our knowledge of blood is wide yet unfinished,” concludes Ms George. “Nine Pints” is a superb tour of what is already known about the wondrous liquid that pulses through each body, and what still awaits discovery.</w:t>
      </w:r>
    </w:p>
    <w:p w14:paraId="19A656C0" w14:textId="77777777" w:rsidR="008160D9" w:rsidRDefault="008160D9" w:rsidP="008160D9"/>
    <w:p w14:paraId="1D5AB368" w14:textId="77777777" w:rsidR="008160D9" w:rsidRDefault="008160D9" w:rsidP="008160D9">
      <w:pPr>
        <w:rPr>
          <w:rFonts w:hint="eastAsia"/>
        </w:rPr>
      </w:pPr>
      <w:r>
        <w:rPr>
          <w:rFonts w:hint="eastAsia"/>
        </w:rPr>
        <w:t>乔治总结说：“我们对血液的认识虽然广泛，但尚不彻底。”读《九品脱》是一次很棒的旅行。它让我们明白，关于这种流动在每个人身体里的奇妙液体我们已经知道了什么，还需要探索什么。</w:t>
      </w:r>
    </w:p>
    <w:p w14:paraId="49A33AF7" w14:textId="77777777" w:rsidR="008160D9" w:rsidRDefault="008160D9" w:rsidP="008160D9">
      <w:pPr>
        <w:pStyle w:val="1"/>
      </w:pPr>
      <w:r>
        <w:t>Schumpeter: The indispensability problem</w:t>
      </w:r>
    </w:p>
    <w:p w14:paraId="1619FD82" w14:textId="77777777" w:rsidR="008160D9" w:rsidRDefault="008160D9" w:rsidP="008160D9">
      <w:r>
        <w:t>Many firms depend too much on one individual, as Carlos Ghosn’s downfall shows</w:t>
      </w:r>
    </w:p>
    <w:p w14:paraId="7E1F2DA7" w14:textId="77777777" w:rsidR="008160D9" w:rsidRDefault="008160D9" w:rsidP="008160D9">
      <w:pPr>
        <w:rPr>
          <w:rFonts w:hint="eastAsia"/>
        </w:rPr>
      </w:pPr>
      <w:r>
        <w:rPr>
          <w:rFonts w:hint="eastAsia"/>
        </w:rPr>
        <w:t>熊彼特：不能没有你</w:t>
      </w:r>
    </w:p>
    <w:p w14:paraId="0D27602C" w14:textId="77777777" w:rsidR="008160D9" w:rsidRDefault="008160D9" w:rsidP="008160D9">
      <w:pPr>
        <w:rPr>
          <w:rFonts w:hint="eastAsia"/>
        </w:rPr>
      </w:pPr>
      <w:r>
        <w:rPr>
          <w:rFonts w:hint="eastAsia"/>
        </w:rPr>
        <w:t>卡洛斯·戈恩的垮台显示，许多公司过分依赖一位领导人</w:t>
      </w:r>
    </w:p>
    <w:p w14:paraId="3AA13F3E" w14:textId="77777777" w:rsidR="008160D9" w:rsidRDefault="008160D9" w:rsidP="008160D9">
      <w:r>
        <w:t xml:space="preserve">20181124 business </w:t>
      </w:r>
      <w:r>
        <w:rPr>
          <w:rFonts w:ascii="Segoe UI Emoji" w:hAnsi="Segoe UI Emoji" w:cs="Segoe UI Emoji"/>
        </w:rPr>
        <w:t>🇬🇧</w:t>
      </w:r>
      <w:r>
        <w:t xml:space="preserve"> English Version</w:t>
      </w:r>
    </w:p>
    <w:p w14:paraId="263BFA70" w14:textId="77777777" w:rsidR="008160D9" w:rsidRDefault="008160D9" w:rsidP="008160D9"/>
    <w:p w14:paraId="66035D72" w14:textId="77777777" w:rsidR="008160D9" w:rsidRDefault="008160D9" w:rsidP="008160D9">
      <w:r>
        <w:t>FEW CHIEF executives experience as hard a fall as Carlos Ghosn just has. On November 16th he was the long-standing chairman of Renault, Nissan and Mitsubishi Motors, three car firms, and famed for his Napoleonic manner. By November 20th he was in police custody in Japan, having been accused by Nissan of under-reporting his pay to regulators by around $45m over five years. At least Mr Ghosn can console himself with a different set of figures about how much he is worth. After the news broke the three car firms’ combined market value dropped by $5bn, or 7%. Investors fret that he is the only mortal who can manage the complex alliance between the three companies. Mr Ghosn is at once disgraced and probably impossible to replace.</w:t>
      </w:r>
    </w:p>
    <w:p w14:paraId="2A24D88D" w14:textId="77777777" w:rsidR="008160D9" w:rsidRDefault="008160D9" w:rsidP="008160D9"/>
    <w:p w14:paraId="62944F8B" w14:textId="77777777" w:rsidR="008160D9" w:rsidRDefault="008160D9" w:rsidP="008160D9">
      <w:pPr>
        <w:rPr>
          <w:rFonts w:hint="eastAsia"/>
        </w:rPr>
      </w:pPr>
      <w:r>
        <w:rPr>
          <w:rFonts w:hint="eastAsia"/>
        </w:rPr>
        <w:t>少有首席执行官会遭遇卡洛斯·戈恩（</w:t>
      </w:r>
      <w:r>
        <w:rPr>
          <w:rFonts w:hint="eastAsia"/>
        </w:rPr>
        <w:t>Carlos Ghosn</w:t>
      </w:r>
      <w:r>
        <w:rPr>
          <w:rFonts w:hint="eastAsia"/>
        </w:rPr>
        <w:t>）刚刚遭遇的滑铁卢。</w:t>
      </w:r>
      <w:r>
        <w:rPr>
          <w:rFonts w:hint="eastAsia"/>
        </w:rPr>
        <w:t>11</w:t>
      </w:r>
      <w:r>
        <w:rPr>
          <w:rFonts w:hint="eastAsia"/>
        </w:rPr>
        <w:t>月</w:t>
      </w:r>
      <w:r>
        <w:rPr>
          <w:rFonts w:hint="eastAsia"/>
        </w:rPr>
        <w:t>16</w:t>
      </w:r>
      <w:r>
        <w:rPr>
          <w:rFonts w:hint="eastAsia"/>
        </w:rPr>
        <w:t>日，他还是雷诺、日产和三菱这三家汽车公司在位许久的董事长，并以拿破仑式的行事风格闻名。到了</w:t>
      </w:r>
      <w:r>
        <w:rPr>
          <w:rFonts w:hint="eastAsia"/>
        </w:rPr>
        <w:t>20</w:t>
      </w:r>
      <w:r>
        <w:rPr>
          <w:rFonts w:hint="eastAsia"/>
        </w:rPr>
        <w:t>日，他被日本警方拘留，日产指控他在五年内向监管机构瞒报个人薪酬约</w:t>
      </w:r>
      <w:r>
        <w:rPr>
          <w:rFonts w:hint="eastAsia"/>
        </w:rPr>
        <w:t>4500</w:t>
      </w:r>
      <w:r>
        <w:rPr>
          <w:rFonts w:hint="eastAsia"/>
        </w:rPr>
        <w:t>万美元。戈恩至少可以用另一组显现了自己价值的数字来寻求自我安慰：消息传出后，这三家汽车公司的总市值下跌了</w:t>
      </w:r>
      <w:r>
        <w:rPr>
          <w:rFonts w:hint="eastAsia"/>
        </w:rPr>
        <w:t>7%</w:t>
      </w:r>
      <w:r>
        <w:rPr>
          <w:rFonts w:hint="eastAsia"/>
        </w:rPr>
        <w:t>，蒸发了</w:t>
      </w:r>
      <w:r>
        <w:rPr>
          <w:rFonts w:hint="eastAsia"/>
        </w:rPr>
        <w:t>50</w:t>
      </w:r>
      <w:r>
        <w:rPr>
          <w:rFonts w:hint="eastAsia"/>
        </w:rPr>
        <w:t>亿美元。投资者担心他是人间唯一有能力管理这三家</w:t>
      </w:r>
      <w:r>
        <w:rPr>
          <w:rFonts w:hint="eastAsia"/>
        </w:rPr>
        <w:lastRenderedPageBreak/>
        <w:t>公司形成的复杂联盟的人。戈恩名誉扫地，但他可能又是无法取代的。</w:t>
      </w:r>
    </w:p>
    <w:p w14:paraId="6EBC7BC8" w14:textId="77777777" w:rsidR="008160D9" w:rsidRDefault="008160D9" w:rsidP="008160D9"/>
    <w:p w14:paraId="4FE5A443" w14:textId="77777777" w:rsidR="008160D9" w:rsidRDefault="008160D9" w:rsidP="008160D9">
      <w:r>
        <w:t>Key-person risk occurs when an individual’s presence, absence or behaviour disproportionately affects a firm’s value. It might seem counter-intuitive amid the spread of artificial intelligence and a tendency for bosses to be more self-effacing, but this risk is rife. The Renault-Nissan-Mitsubishi alliance is just one of several examples this year. Shares of WPP, the world’s largest advertising firm, have sunk by 27% since the acrimonious exit of Sir Martin Sorrell, its founder, in April. Tesla’s shares fell by 14% on September 28th after regulators said Elon Musk, its boss and co-founder, had made misleading statements on Twitter.</w:t>
      </w:r>
    </w:p>
    <w:p w14:paraId="37DB7AE1" w14:textId="77777777" w:rsidR="008160D9" w:rsidRDefault="008160D9" w:rsidP="008160D9"/>
    <w:p w14:paraId="7A05C9B9" w14:textId="77777777" w:rsidR="008160D9" w:rsidRDefault="008160D9" w:rsidP="008160D9">
      <w:pPr>
        <w:rPr>
          <w:rFonts w:hint="eastAsia"/>
        </w:rPr>
      </w:pPr>
      <w:r>
        <w:rPr>
          <w:rFonts w:hint="eastAsia"/>
        </w:rPr>
        <w:t>当某个人的存在、缺席或行为会极大地影响公司价值，就存在“关键人物风险”。在人工智能不断普及、企业掌舵人愈趋低调的时代，这种风险的存在似乎有悖我们的直觉，但实际上却很普遍。雷诺</w:t>
      </w:r>
      <w:r>
        <w:rPr>
          <w:rFonts w:hint="eastAsia"/>
        </w:rPr>
        <w:t>-</w:t>
      </w:r>
      <w:r>
        <w:rPr>
          <w:rFonts w:hint="eastAsia"/>
        </w:rPr>
        <w:t>日产</w:t>
      </w:r>
      <w:r>
        <w:rPr>
          <w:rFonts w:hint="eastAsia"/>
        </w:rPr>
        <w:t>-</w:t>
      </w:r>
      <w:r>
        <w:rPr>
          <w:rFonts w:hint="eastAsia"/>
        </w:rPr>
        <w:t>三菱联盟只是今年发生的这方面的几个例子之一。</w:t>
      </w:r>
      <w:r>
        <w:rPr>
          <w:rFonts w:hint="eastAsia"/>
        </w:rPr>
        <w:t>4</w:t>
      </w:r>
      <w:r>
        <w:rPr>
          <w:rFonts w:hint="eastAsia"/>
        </w:rPr>
        <w:t>月，全球最大的广告公司</w:t>
      </w:r>
      <w:r>
        <w:rPr>
          <w:rFonts w:hint="eastAsia"/>
        </w:rPr>
        <w:t>WPP</w:t>
      </w:r>
      <w:r>
        <w:rPr>
          <w:rFonts w:hint="eastAsia"/>
        </w:rPr>
        <w:t>的创始人马丁·索瑞尔爵士（</w:t>
      </w:r>
      <w:r>
        <w:rPr>
          <w:rFonts w:hint="eastAsia"/>
        </w:rPr>
        <w:t>Sir Martin Sorrell</w:t>
      </w:r>
      <w:r>
        <w:rPr>
          <w:rFonts w:hint="eastAsia"/>
        </w:rPr>
        <w:t>）与公司不欢而散，自那之后该公司股价已跌去</w:t>
      </w:r>
      <w:r>
        <w:rPr>
          <w:rFonts w:hint="eastAsia"/>
        </w:rPr>
        <w:t>27</w:t>
      </w:r>
      <w:r>
        <w:rPr>
          <w:rFonts w:hint="eastAsia"/>
        </w:rPr>
        <w:t>％。在监管机构表示特斯拉的老板兼联合创始人伊隆·马斯克在推特上发表了误导性言论后，特斯拉的股票在</w:t>
      </w:r>
      <w:r>
        <w:rPr>
          <w:rFonts w:hint="eastAsia"/>
        </w:rPr>
        <w:t>9</w:t>
      </w:r>
      <w:r>
        <w:rPr>
          <w:rFonts w:hint="eastAsia"/>
        </w:rPr>
        <w:t>月</w:t>
      </w:r>
      <w:r>
        <w:rPr>
          <w:rFonts w:hint="eastAsia"/>
        </w:rPr>
        <w:t>28</w:t>
      </w:r>
      <w:r>
        <w:rPr>
          <w:rFonts w:hint="eastAsia"/>
        </w:rPr>
        <w:t>日下跌了</w:t>
      </w:r>
      <w:r>
        <w:rPr>
          <w:rFonts w:hint="eastAsia"/>
        </w:rPr>
        <w:t>14</w:t>
      </w:r>
      <w:r>
        <w:rPr>
          <w:rFonts w:hint="eastAsia"/>
        </w:rPr>
        <w:t>％。</w:t>
      </w:r>
    </w:p>
    <w:p w14:paraId="4B18C30E" w14:textId="77777777" w:rsidR="008160D9" w:rsidRDefault="008160D9" w:rsidP="008160D9"/>
    <w:p w14:paraId="0FFFCBE0" w14:textId="77777777" w:rsidR="008160D9" w:rsidRDefault="008160D9" w:rsidP="008160D9">
      <w:r>
        <w:t>Of the world’s 20 most valuable firms, Schumpeter reckons that eight have key-person risk, including Amazon, Berkshire Hathaway and JPMorgan Chase. Some 66% of firms in the S&amp;P 500 would be materially harmed if their chief executive, or in some cases other key executives, were hit by a bus, according to the statements of risks that they file with American regulators each year.</w:t>
      </w:r>
    </w:p>
    <w:p w14:paraId="633D1768" w14:textId="77777777" w:rsidR="008160D9" w:rsidRDefault="008160D9" w:rsidP="008160D9"/>
    <w:p w14:paraId="39B7D21D" w14:textId="77777777" w:rsidR="008160D9" w:rsidRDefault="008160D9" w:rsidP="008160D9">
      <w:pPr>
        <w:rPr>
          <w:rFonts w:hint="eastAsia"/>
        </w:rPr>
      </w:pPr>
      <w:r>
        <w:rPr>
          <w:rFonts w:hint="eastAsia"/>
        </w:rPr>
        <w:t>本专栏认为，市值居全球前</w:t>
      </w:r>
      <w:r>
        <w:rPr>
          <w:rFonts w:hint="eastAsia"/>
        </w:rPr>
        <w:t>20</w:t>
      </w:r>
      <w:r>
        <w:rPr>
          <w:rFonts w:hint="eastAsia"/>
        </w:rPr>
        <w:t>的公司中，有八家存在这种关键人物风险，包括亚马逊、伯克希尔·哈撒韦和摩根大通。根据企业每年向美国监管机构提交的风险陈述，标普</w:t>
      </w:r>
      <w:r>
        <w:rPr>
          <w:rFonts w:hint="eastAsia"/>
        </w:rPr>
        <w:t>500</w:t>
      </w:r>
      <w:r>
        <w:rPr>
          <w:rFonts w:hint="eastAsia"/>
        </w:rPr>
        <w:t>指数中约</w:t>
      </w:r>
      <w:r>
        <w:rPr>
          <w:rFonts w:hint="eastAsia"/>
        </w:rPr>
        <w:t>66</w:t>
      </w:r>
      <w:r>
        <w:rPr>
          <w:rFonts w:hint="eastAsia"/>
        </w:rPr>
        <w:t>％的公司会在首席执行官（有些是其他关键高管）因故离职的情况下受到重大损害。</w:t>
      </w:r>
    </w:p>
    <w:p w14:paraId="5C047A80" w14:textId="77777777" w:rsidR="008160D9" w:rsidRDefault="008160D9" w:rsidP="008160D9"/>
    <w:p w14:paraId="32DC63C8" w14:textId="77777777" w:rsidR="008160D9" w:rsidRDefault="008160D9" w:rsidP="008160D9">
      <w:r>
        <w:t>It wasn’t meant to be this way. In the 1960s and 1970s the corporate king was heading for extinction, replaced by bland executives like those in the film “The Graduate”, who thought the key to life was “one word…plastics”. In 1967 John Kenneth Galbraith, an economist, published “The New Industrial State”, arguing that American industry was run by a faceless, benign technocracy. Modern finance theory emerged, seeing managers as functionaries who could be controlled using incentives.</w:t>
      </w:r>
    </w:p>
    <w:p w14:paraId="4BECBCFB" w14:textId="77777777" w:rsidR="008160D9" w:rsidRDefault="008160D9" w:rsidP="008160D9"/>
    <w:p w14:paraId="541AD468" w14:textId="77777777" w:rsidR="008160D9" w:rsidRDefault="008160D9" w:rsidP="008160D9">
      <w:pPr>
        <w:rPr>
          <w:rFonts w:hint="eastAsia"/>
        </w:rPr>
      </w:pPr>
      <w:r>
        <w:rPr>
          <w:rFonts w:hint="eastAsia"/>
        </w:rPr>
        <w:t>情况本不该如此。上世纪六七十年代，企业里的国王式领导人已渐式微，取而代之的是电影《毕业生》里那种平淡乏味的高管，他们认为生活的关键“就一个词……塑料”。</w:t>
      </w:r>
      <w:r>
        <w:rPr>
          <w:rFonts w:hint="eastAsia"/>
        </w:rPr>
        <w:t>1967</w:t>
      </w:r>
      <w:r>
        <w:rPr>
          <w:rFonts w:hint="eastAsia"/>
        </w:rPr>
        <w:t>年，经济学家约翰·肯尼斯·加尔布雷思（</w:t>
      </w:r>
      <w:r>
        <w:rPr>
          <w:rFonts w:hint="eastAsia"/>
        </w:rPr>
        <w:t>John Kenneth Galbraith</w:t>
      </w:r>
      <w:r>
        <w:rPr>
          <w:rFonts w:hint="eastAsia"/>
        </w:rPr>
        <w:t>）出版了《新工业国家》（</w:t>
      </w:r>
      <w:r>
        <w:rPr>
          <w:rFonts w:hint="eastAsia"/>
        </w:rPr>
        <w:t>The New Industrial State</w:t>
      </w:r>
      <w:r>
        <w:rPr>
          <w:rFonts w:hint="eastAsia"/>
        </w:rPr>
        <w:t>）一书，认为美国工业是由缺乏个性、为人温和的技术专家掌控的。现代金融理论逐渐形成，将管理者视作可通过激励手段加以控制的职能人员。</w:t>
      </w:r>
    </w:p>
    <w:p w14:paraId="245370DA" w14:textId="77777777" w:rsidR="008160D9" w:rsidRDefault="008160D9" w:rsidP="008160D9"/>
    <w:p w14:paraId="301D1138" w14:textId="77777777" w:rsidR="008160D9" w:rsidRDefault="008160D9" w:rsidP="008160D9">
      <w:r>
        <w:t>In the 1980s the individual came roaring back. In “Wall Street”, a film released in 1987, a fictional tycoon bends firms to his will. By 2000 the imperial chief executive, typified by Jack Welch at General Electric and Sandy Weill at Citigroup, was in his pomp. Then came crises at WorldCom and Enron, and later at Lehman Brothers and Bear Stearns, showing the danger of firms run by charismatic bosses. Governance gurus urged boards to limit executive power.</w:t>
      </w:r>
    </w:p>
    <w:p w14:paraId="662A69C2" w14:textId="77777777" w:rsidR="008160D9" w:rsidRDefault="008160D9" w:rsidP="008160D9"/>
    <w:p w14:paraId="04281E35" w14:textId="77777777" w:rsidR="008160D9" w:rsidRDefault="008160D9" w:rsidP="008160D9">
      <w:pPr>
        <w:rPr>
          <w:rFonts w:hint="eastAsia"/>
        </w:rPr>
      </w:pPr>
      <w:r>
        <w:rPr>
          <w:rFonts w:hint="eastAsia"/>
        </w:rPr>
        <w:t>到了</w:t>
      </w:r>
      <w:r>
        <w:rPr>
          <w:rFonts w:hint="eastAsia"/>
        </w:rPr>
        <w:t>80</w:t>
      </w:r>
      <w:r>
        <w:rPr>
          <w:rFonts w:hint="eastAsia"/>
        </w:rPr>
        <w:t>年代，“强人领导”再度崛起。在</w:t>
      </w:r>
      <w:r>
        <w:rPr>
          <w:rFonts w:hint="eastAsia"/>
        </w:rPr>
        <w:t>1987</w:t>
      </w:r>
      <w:r>
        <w:rPr>
          <w:rFonts w:hint="eastAsia"/>
        </w:rPr>
        <w:t>年上映的电影《华尔街》中，一位虚构的大亨执意按自己的意愿经营公司。到</w:t>
      </w:r>
      <w:r>
        <w:rPr>
          <w:rFonts w:hint="eastAsia"/>
        </w:rPr>
        <w:t>2000</w:t>
      </w:r>
      <w:r>
        <w:rPr>
          <w:rFonts w:hint="eastAsia"/>
        </w:rPr>
        <w:t>年，以通用电气的杰克·韦尔奇（</w:t>
      </w:r>
      <w:r>
        <w:rPr>
          <w:rFonts w:hint="eastAsia"/>
        </w:rPr>
        <w:t>Jack Welch</w:t>
      </w:r>
      <w:r>
        <w:rPr>
          <w:rFonts w:hint="eastAsia"/>
        </w:rPr>
        <w:t>）和花旗集团的桑迪·威尔（</w:t>
      </w:r>
      <w:r>
        <w:rPr>
          <w:rFonts w:hint="eastAsia"/>
        </w:rPr>
        <w:t>Sandy Weill</w:t>
      </w:r>
      <w:r>
        <w:rPr>
          <w:rFonts w:hint="eastAsia"/>
        </w:rPr>
        <w:t>）为代表的那种至高无上的首席执行官风头无两。之后世通公司和安然公司爆发了危机，然后是雷曼兄弟和贝尔斯登，显现出企业依赖明星领导人的危险。企业治理大师们敦促董事会限制高管的权力。</w:t>
      </w:r>
    </w:p>
    <w:p w14:paraId="121B8BDB" w14:textId="77777777" w:rsidR="008160D9" w:rsidRDefault="008160D9" w:rsidP="008160D9"/>
    <w:p w14:paraId="45D117AA" w14:textId="77777777" w:rsidR="008160D9" w:rsidRDefault="008160D9" w:rsidP="008160D9">
      <w:r>
        <w:t xml:space="preserve">As a matter of etiquette, contemporary bosses are expected to rein in their swagger and talk up their team. Some, like Satya Nadella at Microsoft, even project vulnerability, not invincibility. Yet despite this, key-person risk has risen. The tech boom </w:t>
      </w:r>
      <w:r>
        <w:lastRenderedPageBreak/>
        <w:t>means that lists of the largest firms are full of founder-led companies—six of the biggest 20 fall into this camp. The governance revolution only went so far—only 28% of S&amp;P 500 firms have independent chairmen. And after a decade of rising profits and share prices, CEOs are more entrenched. Last year outgoing bosses at S&amp;P 500 firms had run things for an average of 11 years, up from seven in 2009.</w:t>
      </w:r>
    </w:p>
    <w:p w14:paraId="0185BD10" w14:textId="77777777" w:rsidR="008160D9" w:rsidRDefault="008160D9" w:rsidP="008160D9"/>
    <w:p w14:paraId="02B2BC4C" w14:textId="77777777" w:rsidR="008160D9" w:rsidRDefault="008160D9" w:rsidP="008160D9">
      <w:pPr>
        <w:rPr>
          <w:rFonts w:hint="eastAsia"/>
        </w:rPr>
      </w:pPr>
      <w:r>
        <w:rPr>
          <w:rFonts w:hint="eastAsia"/>
        </w:rPr>
        <w:t>在行为姿态上，人们觉得当今的老板们应该别那么趾高气扬，而要强调团队的作用。微软的萨蒂亚·纳德拉（</w:t>
      </w:r>
      <w:r>
        <w:rPr>
          <w:rFonts w:hint="eastAsia"/>
        </w:rPr>
        <w:t>Satya Nadella</w:t>
      </w:r>
      <w:r>
        <w:rPr>
          <w:rFonts w:hint="eastAsia"/>
        </w:rPr>
        <w:t>）等一些领袖非但不坚不可摧，甚至还表现得柔弱忍让。尽管如此，关键人物风险仍在加剧。科技热潮让大型企业中出现了许多由创始人控制的公司——全球最大的</w:t>
      </w:r>
      <w:r>
        <w:rPr>
          <w:rFonts w:hint="eastAsia"/>
        </w:rPr>
        <w:t>20</w:t>
      </w:r>
      <w:r>
        <w:rPr>
          <w:rFonts w:hint="eastAsia"/>
        </w:rPr>
        <w:t>家公司中有六家属于这种情况。企业治理革命的影响力有限——标普</w:t>
      </w:r>
      <w:r>
        <w:rPr>
          <w:rFonts w:hint="eastAsia"/>
        </w:rPr>
        <w:t>500</w:t>
      </w:r>
      <w:r>
        <w:rPr>
          <w:rFonts w:hint="eastAsia"/>
        </w:rPr>
        <w:t>指数公司中只有</w:t>
      </w:r>
      <w:r>
        <w:rPr>
          <w:rFonts w:hint="eastAsia"/>
        </w:rPr>
        <w:t>28</w:t>
      </w:r>
      <w:r>
        <w:rPr>
          <w:rFonts w:hint="eastAsia"/>
        </w:rPr>
        <w:t>％拥有独立的董事长。而在经历了十年的利润和股价上涨后，</w:t>
      </w:r>
      <w:r>
        <w:rPr>
          <w:rFonts w:hint="eastAsia"/>
        </w:rPr>
        <w:t>CEO</w:t>
      </w:r>
      <w:r>
        <w:rPr>
          <w:rFonts w:hint="eastAsia"/>
        </w:rPr>
        <w:t>们的地位更是难以撼动。去年，离任的标普</w:t>
      </w:r>
      <w:r>
        <w:rPr>
          <w:rFonts w:hint="eastAsia"/>
        </w:rPr>
        <w:t>500</w:t>
      </w:r>
      <w:r>
        <w:rPr>
          <w:rFonts w:hint="eastAsia"/>
        </w:rPr>
        <w:t>指数公司的老板平均执掌公司</w:t>
      </w:r>
      <w:r>
        <w:rPr>
          <w:rFonts w:hint="eastAsia"/>
        </w:rPr>
        <w:t>11</w:t>
      </w:r>
      <w:r>
        <w:rPr>
          <w:rFonts w:hint="eastAsia"/>
        </w:rPr>
        <w:t>年，而</w:t>
      </w:r>
      <w:r>
        <w:rPr>
          <w:rFonts w:hint="eastAsia"/>
        </w:rPr>
        <w:t>2009</w:t>
      </w:r>
      <w:r>
        <w:rPr>
          <w:rFonts w:hint="eastAsia"/>
        </w:rPr>
        <w:t>年时为</w:t>
      </w:r>
      <w:r>
        <w:rPr>
          <w:rFonts w:hint="eastAsia"/>
        </w:rPr>
        <w:t>7</w:t>
      </w:r>
      <w:r>
        <w:rPr>
          <w:rFonts w:hint="eastAsia"/>
        </w:rPr>
        <w:t>年。</w:t>
      </w:r>
    </w:p>
    <w:p w14:paraId="1DEE6CE8" w14:textId="77777777" w:rsidR="008160D9" w:rsidRDefault="008160D9" w:rsidP="008160D9"/>
    <w:p w14:paraId="5ED4AF38" w14:textId="77777777" w:rsidR="008160D9" w:rsidRDefault="008160D9" w:rsidP="008160D9">
      <w:r>
        <w:t>The resulting key-person risk comes in three flavours. The hardest to swallow is when a flawed individual has near-absolute power owing to their control of a firm’s voting rights. This is the predicament Facebook finds itself in after multiple scandals, with Mark Zuckerberg out of his depth but unwilling to appoint more effective subordinates or a credible board. With its share price down by 37% since July, investors may not be reassured by his suggestion on November 20th that he would be in office “for decades”.</w:t>
      </w:r>
    </w:p>
    <w:p w14:paraId="2052EBF9" w14:textId="77777777" w:rsidR="008160D9" w:rsidRDefault="008160D9" w:rsidP="008160D9"/>
    <w:p w14:paraId="28336B8D" w14:textId="77777777" w:rsidR="008160D9" w:rsidRDefault="008160D9" w:rsidP="008160D9">
      <w:pPr>
        <w:rPr>
          <w:rFonts w:hint="eastAsia"/>
        </w:rPr>
      </w:pPr>
      <w:r>
        <w:rPr>
          <w:rFonts w:hint="eastAsia"/>
        </w:rPr>
        <w:t>由此产生的关键人物风险有三类。最麻烦的一类是有缺陷的人物因为控制着公司的投票权而拥有接近绝对的权力。</w:t>
      </w:r>
      <w:r>
        <w:rPr>
          <w:rFonts w:hint="eastAsia"/>
        </w:rPr>
        <w:t>Facebook</w:t>
      </w:r>
      <w:r>
        <w:rPr>
          <w:rFonts w:hint="eastAsia"/>
        </w:rPr>
        <w:t>在发生多次丑闻后就陷入了这样的困境。马克·扎克伯格在公司治理上力有不逮，但又不愿意任命更有力的下属或组建可信赖的董事会。</w:t>
      </w:r>
      <w:r>
        <w:rPr>
          <w:rFonts w:hint="eastAsia"/>
        </w:rPr>
        <w:t>Facebook</w:t>
      </w:r>
      <w:r>
        <w:rPr>
          <w:rFonts w:hint="eastAsia"/>
        </w:rPr>
        <w:t>的股价自</w:t>
      </w:r>
      <w:r>
        <w:rPr>
          <w:rFonts w:hint="eastAsia"/>
        </w:rPr>
        <w:t>7</w:t>
      </w:r>
      <w:r>
        <w:rPr>
          <w:rFonts w:hint="eastAsia"/>
        </w:rPr>
        <w:t>月以来下跌了</w:t>
      </w:r>
      <w:r>
        <w:rPr>
          <w:rFonts w:hint="eastAsia"/>
        </w:rPr>
        <w:t>37</w:t>
      </w:r>
      <w:r>
        <w:rPr>
          <w:rFonts w:hint="eastAsia"/>
        </w:rPr>
        <w:t>％，而扎克伯格在</w:t>
      </w:r>
      <w:r>
        <w:rPr>
          <w:rFonts w:hint="eastAsia"/>
        </w:rPr>
        <w:t>11</w:t>
      </w:r>
      <w:r>
        <w:rPr>
          <w:rFonts w:hint="eastAsia"/>
        </w:rPr>
        <w:t>月</w:t>
      </w:r>
      <w:r>
        <w:rPr>
          <w:rFonts w:hint="eastAsia"/>
        </w:rPr>
        <w:t>20</w:t>
      </w:r>
      <w:r>
        <w:rPr>
          <w:rFonts w:hint="eastAsia"/>
        </w:rPr>
        <w:t>日暗示自己还将在位“几十年”，这可能不是能让投资者放心的消息。</w:t>
      </w:r>
    </w:p>
    <w:p w14:paraId="57B1CD9F" w14:textId="77777777" w:rsidR="008160D9" w:rsidRDefault="008160D9" w:rsidP="008160D9"/>
    <w:p w14:paraId="5B2A3EF3" w14:textId="77777777" w:rsidR="008160D9" w:rsidRDefault="008160D9" w:rsidP="008160D9">
      <w:r>
        <w:t>A second flavour is when a firm is judged to be so complex that only one maestro can keep all the plates spinning. Mr Ghosn is an example. Renault, Nissan and Mitsubishi are linked by cross-shareholdings and by an opaque, jointly owned venture that manages bulk purchases and co-ordinates collaboration, which he is chairman of. Masayoshi Son, the head of SoftBank, a Japanese conglomerate that invests in telecoms and tech, has created a financial structure that is so indebted and complex that were he to leave suddenly, investors would panic even though Mr Son has given them poor returns for half a decade.</w:t>
      </w:r>
    </w:p>
    <w:p w14:paraId="7EBDE995" w14:textId="77777777" w:rsidR="008160D9" w:rsidRDefault="008160D9" w:rsidP="008160D9"/>
    <w:p w14:paraId="56B6FC41" w14:textId="77777777" w:rsidR="008160D9" w:rsidRDefault="008160D9" w:rsidP="008160D9">
      <w:pPr>
        <w:rPr>
          <w:rFonts w:hint="eastAsia"/>
        </w:rPr>
      </w:pPr>
      <w:r>
        <w:rPr>
          <w:rFonts w:hint="eastAsia"/>
        </w:rPr>
        <w:t>第二类是一家公司被认为结构过于庞杂，只有一位大师能完成高难度的“杂耍”。戈恩就是这样一例。雷诺、日产和三菱通过交叉持股以及一家不透明的合资公司连成一体。这家合资公司管理大宗采购和协调合作，由戈恩担任董事长。投资电信和科技业的日本企业集团软银的董事长孙正义创建的金融结构非常复杂且债务沉重。要是他突然离任，投资者会惊慌失措，即便这五年来投资回报一直不尽人意。</w:t>
      </w:r>
    </w:p>
    <w:p w14:paraId="44F81EA8" w14:textId="77777777" w:rsidR="008160D9" w:rsidRDefault="008160D9" w:rsidP="008160D9"/>
    <w:p w14:paraId="7DBCF316" w14:textId="77777777" w:rsidR="008160D9" w:rsidRDefault="008160D9" w:rsidP="008160D9">
      <w:r>
        <w:t>The most benign kind of key-person risk is when a boss is excellent at their job. At Apple Tim Cook has thrived at the nearly impossible task of succeeding Steve Jobs, while JPMorgan Chase is the world’s best-performing big bank over the past decade in no small part thanks to its boss, Jamie Dimon. Yet even this kind of dependence can be uncomfortable—how long will the magic last? Mr Dimon has gone to lengths to promote plausible successors such as Marianne Lake, the bank’s finance chief. But he says he plans to remain at the helm until 2023, which would be a 17-year reign.</w:t>
      </w:r>
    </w:p>
    <w:p w14:paraId="54C68DF3" w14:textId="77777777" w:rsidR="008160D9" w:rsidRDefault="008160D9" w:rsidP="008160D9"/>
    <w:p w14:paraId="60407FF6" w14:textId="77777777" w:rsidR="008160D9" w:rsidRDefault="008160D9" w:rsidP="008160D9">
      <w:pPr>
        <w:rPr>
          <w:rFonts w:hint="eastAsia"/>
        </w:rPr>
      </w:pPr>
      <w:r>
        <w:rPr>
          <w:rFonts w:hint="eastAsia"/>
        </w:rPr>
        <w:t>最良性的那类风险是老板非常胜任自己的工作。在苹果公司，接替乔布斯似乎是难于上青天的重任，而蒂姆·库克至今表现不俗。摩根大通是过去十年中全球业绩最佳的大型银行，其首席执行官杰米·戴蒙（</w:t>
      </w:r>
      <w:r>
        <w:rPr>
          <w:rFonts w:hint="eastAsia"/>
        </w:rPr>
        <w:t>Jamie Dimon</w:t>
      </w:r>
      <w:r>
        <w:rPr>
          <w:rFonts w:hint="eastAsia"/>
        </w:rPr>
        <w:t>）在其中立下了汗马功劳。然而，即便是这种依赖也会让人感到不安——他们的魔法能持续多久？戴蒙大力提拔有潜力的继任者，比如该银行的首席财务官玛丽安·雷克（</w:t>
      </w:r>
      <w:r>
        <w:rPr>
          <w:rFonts w:hint="eastAsia"/>
        </w:rPr>
        <w:t>Marianne Lake</w:t>
      </w:r>
      <w:r>
        <w:rPr>
          <w:rFonts w:hint="eastAsia"/>
        </w:rPr>
        <w:t>）。但他表示将继续掌舵至</w:t>
      </w:r>
      <w:r>
        <w:rPr>
          <w:rFonts w:hint="eastAsia"/>
        </w:rPr>
        <w:t>2023</w:t>
      </w:r>
      <w:r>
        <w:rPr>
          <w:rFonts w:hint="eastAsia"/>
        </w:rPr>
        <w:t>年，届时他已在位</w:t>
      </w:r>
      <w:r>
        <w:rPr>
          <w:rFonts w:hint="eastAsia"/>
        </w:rPr>
        <w:t>17</w:t>
      </w:r>
      <w:r>
        <w:rPr>
          <w:rFonts w:hint="eastAsia"/>
        </w:rPr>
        <w:t>年。</w:t>
      </w:r>
    </w:p>
    <w:p w14:paraId="2579F4A8" w14:textId="77777777" w:rsidR="008160D9" w:rsidRDefault="008160D9" w:rsidP="008160D9"/>
    <w:p w14:paraId="52ABA746" w14:textId="77777777" w:rsidR="008160D9" w:rsidRDefault="008160D9" w:rsidP="008160D9">
      <w:r>
        <w:t>Locked in</w:t>
      </w:r>
    </w:p>
    <w:p w14:paraId="1E3D04E5" w14:textId="77777777" w:rsidR="008160D9" w:rsidRDefault="008160D9" w:rsidP="008160D9"/>
    <w:p w14:paraId="25F17E37" w14:textId="77777777" w:rsidR="008160D9" w:rsidRDefault="008160D9" w:rsidP="008160D9">
      <w:pPr>
        <w:rPr>
          <w:rFonts w:hint="eastAsia"/>
        </w:rPr>
      </w:pPr>
      <w:r>
        <w:rPr>
          <w:rFonts w:hint="eastAsia"/>
        </w:rPr>
        <w:t>无法自拔</w:t>
      </w:r>
    </w:p>
    <w:p w14:paraId="3C83C039" w14:textId="77777777" w:rsidR="008160D9" w:rsidRDefault="008160D9" w:rsidP="008160D9"/>
    <w:p w14:paraId="2572260C" w14:textId="77777777" w:rsidR="008160D9" w:rsidRDefault="008160D9" w:rsidP="008160D9">
      <w:r>
        <w:t>Several lessons on dealing with key-person risk emerge. When firms have unequal voting rights, investors should demand a discount to buy their shares as compensation for the risk that the individual in control starts making bad decisions. Financial complexity is a trap, allowing managers to become hard to remove even when they are not performing well. And lastly, even the best-performing chief executives must be subject to an expiry date.</w:t>
      </w:r>
    </w:p>
    <w:p w14:paraId="272A5DF2" w14:textId="77777777" w:rsidR="008160D9" w:rsidRDefault="008160D9" w:rsidP="008160D9"/>
    <w:p w14:paraId="1F62E09C" w14:textId="77777777" w:rsidR="008160D9" w:rsidRDefault="008160D9" w:rsidP="008160D9">
      <w:pPr>
        <w:rPr>
          <w:rFonts w:hint="eastAsia"/>
        </w:rPr>
      </w:pPr>
      <w:r>
        <w:rPr>
          <w:rFonts w:hint="eastAsia"/>
        </w:rPr>
        <w:t>在应对关键人物风险上，有几个经验教训。如果一家公司存在投票权不均等的情况，那么投资者在购入其股票时应要求折扣，作为对最高掌权者决策错误的风险补偿。财务复杂性是个陷阱，它使得管理者即便表现不佳也难以被轰下台。最后，即使是表现卓越的首席执行官也必须有一个限定的任期。</w:t>
      </w:r>
    </w:p>
    <w:p w14:paraId="2F4F9664" w14:textId="77777777" w:rsidR="008160D9" w:rsidRDefault="008160D9" w:rsidP="008160D9"/>
    <w:p w14:paraId="1B494C61" w14:textId="77777777" w:rsidR="008160D9" w:rsidRDefault="008160D9" w:rsidP="008160D9">
      <w:r>
        <w:t>It is here that the past 24 months have presented some good news as well as bad. On September 10th Jack Ma announced that he would step down in 2019 as the chairman of Alibaba, the e-commerce firm he co-founded. In the private-equity industry, not famed for its humility, three of the largest listed firms, Blackstone, KKR and Carlyle, have each put in place plans for their founders to take a more back-seat role. Mr Ghosn might look at Renault’s and Nissan’s share prices as evidence that he is indispensable. But the best bosses do not regard that as an achievement.</w:t>
      </w:r>
    </w:p>
    <w:p w14:paraId="6603D4BE" w14:textId="77777777" w:rsidR="008160D9" w:rsidRDefault="008160D9" w:rsidP="008160D9"/>
    <w:p w14:paraId="3C055D02" w14:textId="77777777" w:rsidR="008160D9" w:rsidRDefault="008160D9" w:rsidP="008160D9">
      <w:pPr>
        <w:rPr>
          <w:rFonts w:hint="eastAsia"/>
        </w:rPr>
      </w:pPr>
      <w:r>
        <w:rPr>
          <w:rFonts w:hint="eastAsia"/>
        </w:rPr>
        <w:t>正是在这最后一点上，过去</w:t>
      </w:r>
      <w:r>
        <w:rPr>
          <w:rFonts w:hint="eastAsia"/>
        </w:rPr>
        <w:t>24</w:t>
      </w:r>
      <w:r>
        <w:rPr>
          <w:rFonts w:hint="eastAsia"/>
        </w:rPr>
        <w:t>个月里既有好消息也有坏消息。</w:t>
      </w:r>
      <w:r>
        <w:rPr>
          <w:rFonts w:hint="eastAsia"/>
        </w:rPr>
        <w:t>9</w:t>
      </w:r>
      <w:r>
        <w:rPr>
          <w:rFonts w:hint="eastAsia"/>
        </w:rPr>
        <w:t>月</w:t>
      </w:r>
      <w:r>
        <w:rPr>
          <w:rFonts w:hint="eastAsia"/>
        </w:rPr>
        <w:t>10</w:t>
      </w:r>
      <w:r>
        <w:rPr>
          <w:rFonts w:hint="eastAsia"/>
        </w:rPr>
        <w:t>日，马云宣布将于</w:t>
      </w:r>
      <w:r>
        <w:rPr>
          <w:rFonts w:hint="eastAsia"/>
        </w:rPr>
        <w:t>2019</w:t>
      </w:r>
      <w:r>
        <w:rPr>
          <w:rFonts w:hint="eastAsia"/>
        </w:rPr>
        <w:t>年卸任他共同创办的电商企业阿里巴巴的董事局主席一职。在一向作风高调的私募股权行业，三家最大的上市公司黑石（</w:t>
      </w:r>
      <w:r>
        <w:rPr>
          <w:rFonts w:hint="eastAsia"/>
        </w:rPr>
        <w:t>Blackstone</w:t>
      </w:r>
      <w:r>
        <w:rPr>
          <w:rFonts w:hint="eastAsia"/>
        </w:rPr>
        <w:t>）、</w:t>
      </w:r>
      <w:r>
        <w:rPr>
          <w:rFonts w:hint="eastAsia"/>
        </w:rPr>
        <w:t>KKR</w:t>
      </w:r>
      <w:r>
        <w:rPr>
          <w:rFonts w:hint="eastAsia"/>
        </w:rPr>
        <w:t>和凯雷（</w:t>
      </w:r>
      <w:r>
        <w:rPr>
          <w:rFonts w:hint="eastAsia"/>
        </w:rPr>
        <w:t>Carlyle</w:t>
      </w:r>
      <w:r>
        <w:rPr>
          <w:rFonts w:hint="eastAsia"/>
        </w:rPr>
        <w:t>）已分别制定计划，推动其创始人退居幕后。戈恩可能会以雷诺和日产的股价变化证明自己对公司不可或缺。但最优秀的企业领袖是不会以此为功的。</w:t>
      </w:r>
    </w:p>
    <w:p w14:paraId="3410BB64" w14:textId="77777777" w:rsidR="008160D9" w:rsidRDefault="008160D9" w:rsidP="008160D9">
      <w:pPr>
        <w:pStyle w:val="1"/>
      </w:pPr>
      <w:r>
        <w:t>Facebook’s future: The new Yahoo?</w:t>
      </w:r>
    </w:p>
    <w:p w14:paraId="00F1AC98" w14:textId="77777777" w:rsidR="008160D9" w:rsidRDefault="008160D9" w:rsidP="008160D9">
      <w:r>
        <w:t>This year has been the most painful in Facebook’s history. It could get even worse</w:t>
      </w:r>
    </w:p>
    <w:p w14:paraId="5276FEB6" w14:textId="77777777" w:rsidR="008160D9" w:rsidRDefault="008160D9" w:rsidP="008160D9">
      <w:pPr>
        <w:rPr>
          <w:rFonts w:hint="eastAsia"/>
        </w:rPr>
      </w:pPr>
      <w:r>
        <w:rPr>
          <w:rFonts w:hint="eastAsia"/>
        </w:rPr>
        <w:t>Facebook</w:t>
      </w:r>
      <w:r>
        <w:rPr>
          <w:rFonts w:hint="eastAsia"/>
        </w:rPr>
        <w:t>的未来：下一个雅虎？</w:t>
      </w:r>
    </w:p>
    <w:p w14:paraId="3A166E80" w14:textId="77777777" w:rsidR="008160D9" w:rsidRDefault="008160D9" w:rsidP="008160D9">
      <w:pPr>
        <w:rPr>
          <w:rFonts w:hint="eastAsia"/>
        </w:rPr>
      </w:pPr>
      <w:r>
        <w:rPr>
          <w:rFonts w:hint="eastAsia"/>
        </w:rPr>
        <w:t>今年是</w:t>
      </w:r>
      <w:r>
        <w:rPr>
          <w:rFonts w:hint="eastAsia"/>
        </w:rPr>
        <w:t>Facebook</w:t>
      </w:r>
      <w:r>
        <w:rPr>
          <w:rFonts w:hint="eastAsia"/>
        </w:rPr>
        <w:t>有史以来最痛苦的一年。情况还可能变得更糟</w:t>
      </w:r>
    </w:p>
    <w:p w14:paraId="0999F666" w14:textId="77777777" w:rsidR="008160D9" w:rsidRDefault="008160D9" w:rsidP="008160D9">
      <w:r>
        <w:t xml:space="preserve">20181124 business </w:t>
      </w:r>
      <w:r>
        <w:rPr>
          <w:rFonts w:ascii="Segoe UI Emoji" w:hAnsi="Segoe UI Emoji" w:cs="Segoe UI Emoji"/>
        </w:rPr>
        <w:t>🇬🇧</w:t>
      </w:r>
      <w:r>
        <w:t xml:space="preserve"> English Version</w:t>
      </w:r>
    </w:p>
    <w:p w14:paraId="2CFEF5E2" w14:textId="77777777" w:rsidR="008160D9" w:rsidRDefault="008160D9" w:rsidP="008160D9"/>
    <w:p w14:paraId="4C2BA77B" w14:textId="77777777" w:rsidR="008160D9" w:rsidRDefault="008160D9" w:rsidP="008160D9">
      <w:r>
        <w:rPr>
          <w:rFonts w:hint="eastAsia"/>
        </w:rPr>
        <w:t>“</w:t>
      </w:r>
      <w:r>
        <w:t>BIG TOBACCO” is what the bosses of several large technology firms have started calling Facebook in private and in public. The company has spent the past year fending off critics who claim it is addictive, bad for democracy and overdue for a regulatory reckoning. Being compared to the tobacco giants is one of the business world’s more toxic insults, but it is not the only unflattering analogy circulating. A lower blow is the suggestion that Facebook may become like Yahoo, the once high-flying internet firm that plunged.</w:t>
      </w:r>
    </w:p>
    <w:p w14:paraId="41C5055B" w14:textId="77777777" w:rsidR="008160D9" w:rsidRDefault="008160D9" w:rsidP="008160D9"/>
    <w:p w14:paraId="3E6B4E93" w14:textId="77777777" w:rsidR="008160D9" w:rsidRDefault="008160D9" w:rsidP="008160D9">
      <w:pPr>
        <w:rPr>
          <w:rFonts w:hint="eastAsia"/>
        </w:rPr>
      </w:pPr>
      <w:r>
        <w:rPr>
          <w:rFonts w:hint="eastAsia"/>
        </w:rPr>
        <w:t>一些大型科技公司的老板们在私下里和公开场合都开始管</w:t>
      </w:r>
      <w:r>
        <w:rPr>
          <w:rFonts w:hint="eastAsia"/>
        </w:rPr>
        <w:t>Facebook</w:t>
      </w:r>
      <w:r>
        <w:rPr>
          <w:rFonts w:hint="eastAsia"/>
        </w:rPr>
        <w:t>叫“烟草大亨”。过去一年里，</w:t>
      </w:r>
      <w:r>
        <w:rPr>
          <w:rFonts w:hint="eastAsia"/>
        </w:rPr>
        <w:t>Facebook</w:t>
      </w:r>
      <w:r>
        <w:rPr>
          <w:rFonts w:hint="eastAsia"/>
        </w:rPr>
        <w:t>一直在努力抵挡飞向它的子弹：“让用户上瘾，对民主不利，监管部门插手太晚。”把一家公司比作烟草巨头在商业界是比较恶毒的一种侮辱，但还不是流传中对</w:t>
      </w:r>
      <w:r>
        <w:rPr>
          <w:rFonts w:hint="eastAsia"/>
        </w:rPr>
        <w:t>Facebook</w:t>
      </w:r>
      <w:r>
        <w:rPr>
          <w:rFonts w:hint="eastAsia"/>
        </w:rPr>
        <w:t>唯一的充满贬损的类比。更不公道的攻击是</w:t>
      </w:r>
      <w:r>
        <w:rPr>
          <w:rFonts w:hint="eastAsia"/>
        </w:rPr>
        <w:t>Facebook</w:t>
      </w:r>
      <w:r>
        <w:rPr>
          <w:rFonts w:hint="eastAsia"/>
        </w:rPr>
        <w:t>可能变成下一个雅虎——一家曾经非常成功却彻底倾覆的互联网公司。</w:t>
      </w:r>
    </w:p>
    <w:p w14:paraId="35B22110" w14:textId="77777777" w:rsidR="008160D9" w:rsidRDefault="008160D9" w:rsidP="008160D9"/>
    <w:p w14:paraId="0DAB3D7B" w14:textId="77777777" w:rsidR="008160D9" w:rsidRDefault="008160D9" w:rsidP="008160D9">
      <w:r>
        <w:t>Even a year ago the idea would have been unthinkable. The social-networking giant, which runs Instagram, WhatsApp and Facebook Messenger as well as its own core service, was thriving. But since January it has become mired in a series of controversies, misjudgments and missteps. It became clear that it had done too little to stop Russian interference in America’s election in 2016. It had to admit that it had shared the personal data of 90m users with outside firms without permission. It later suffered a data breach affecting 50m users.</w:t>
      </w:r>
    </w:p>
    <w:p w14:paraId="7D6242EA" w14:textId="77777777" w:rsidR="008160D9" w:rsidRDefault="008160D9" w:rsidP="008160D9"/>
    <w:p w14:paraId="3DAE03CB" w14:textId="77777777" w:rsidR="008160D9" w:rsidRDefault="008160D9" w:rsidP="008160D9">
      <w:pPr>
        <w:rPr>
          <w:rFonts w:hint="eastAsia"/>
        </w:rPr>
      </w:pPr>
      <w:r>
        <w:rPr>
          <w:rFonts w:hint="eastAsia"/>
        </w:rPr>
        <w:t>仅仅在一年前，这种说法还是无法想象的。那时，这家除自己的核心社交平台业务外还运营着</w:t>
      </w:r>
      <w:r>
        <w:rPr>
          <w:rFonts w:hint="eastAsia"/>
        </w:rPr>
        <w:t>Instagram</w:t>
      </w:r>
      <w:r>
        <w:rPr>
          <w:rFonts w:hint="eastAsia"/>
        </w:rPr>
        <w:t>、</w:t>
      </w:r>
      <w:r>
        <w:rPr>
          <w:rFonts w:hint="eastAsia"/>
        </w:rPr>
        <w:t>WhatsApp</w:t>
      </w:r>
      <w:r>
        <w:rPr>
          <w:rFonts w:hint="eastAsia"/>
        </w:rPr>
        <w:t>和</w:t>
      </w:r>
      <w:r>
        <w:rPr>
          <w:rFonts w:hint="eastAsia"/>
        </w:rPr>
        <w:t>Facebook Messenger</w:t>
      </w:r>
      <w:r>
        <w:rPr>
          <w:rFonts w:hint="eastAsia"/>
        </w:rPr>
        <w:t>的巨头呈现蓬勃发展之势。但自今年</w:t>
      </w:r>
      <w:r>
        <w:rPr>
          <w:rFonts w:hint="eastAsia"/>
        </w:rPr>
        <w:t>1</w:t>
      </w:r>
      <w:r>
        <w:rPr>
          <w:rFonts w:hint="eastAsia"/>
        </w:rPr>
        <w:t>月以来，一系列争议、误判和失策让它身陷泥潭。已经变得明确的一点是，这家公司在阻止俄罗斯干预</w:t>
      </w:r>
      <w:r>
        <w:rPr>
          <w:rFonts w:hint="eastAsia"/>
        </w:rPr>
        <w:t>2016</w:t>
      </w:r>
      <w:r>
        <w:rPr>
          <w:rFonts w:hint="eastAsia"/>
        </w:rPr>
        <w:t>年美国大选方面无所作为。它被迫承认在未经用户许可的情况下与外部公司共享了</w:t>
      </w:r>
      <w:r>
        <w:rPr>
          <w:rFonts w:hint="eastAsia"/>
        </w:rPr>
        <w:t>9000</w:t>
      </w:r>
      <w:r>
        <w:rPr>
          <w:rFonts w:hint="eastAsia"/>
        </w:rPr>
        <w:t>万用户的个人数据。之后它又发生数据泄露，影响了</w:t>
      </w:r>
      <w:r>
        <w:rPr>
          <w:rFonts w:hint="eastAsia"/>
        </w:rPr>
        <w:t>5000</w:t>
      </w:r>
      <w:r>
        <w:rPr>
          <w:rFonts w:hint="eastAsia"/>
        </w:rPr>
        <w:t>万名用户。</w:t>
      </w:r>
    </w:p>
    <w:p w14:paraId="57D45517" w14:textId="77777777" w:rsidR="008160D9" w:rsidRDefault="008160D9" w:rsidP="008160D9"/>
    <w:p w14:paraId="07D1451A" w14:textId="77777777" w:rsidR="008160D9" w:rsidRDefault="008160D9" w:rsidP="008160D9">
      <w:r>
        <w:t>The past week has brought more bad news. Mark Zuckerberg, Facebook’s chief executive, has been forced onto the airwaves to defend his second-in-command, Sheryl Sandberg, after the New York Times on November 14th published a report alleging that they had tried to downplay the extent of Russian electoral interference to the firm’s board of directors, and hired lobbyists and the kind of “opposition-research” firms commonly used in political campaigns, to deflect blame onto other firms and to tarnish critics. The revelations have cemented the idea that Facebook is “grossly mismanaged”, says an advertising executive. Its shares have fallen by 27% since the start of the year.</w:t>
      </w:r>
    </w:p>
    <w:p w14:paraId="02549F96" w14:textId="77777777" w:rsidR="008160D9" w:rsidRDefault="008160D9" w:rsidP="008160D9"/>
    <w:p w14:paraId="037AE642" w14:textId="77777777" w:rsidR="008160D9" w:rsidRDefault="008160D9" w:rsidP="008160D9">
      <w:pPr>
        <w:rPr>
          <w:rFonts w:hint="eastAsia"/>
        </w:rPr>
      </w:pPr>
      <w:r>
        <w:rPr>
          <w:rFonts w:hint="eastAsia"/>
        </w:rPr>
        <w:t>近日又爆出了更多坏消息。在</w:t>
      </w:r>
      <w:r>
        <w:rPr>
          <w:rFonts w:hint="eastAsia"/>
        </w:rPr>
        <w:t>11</w:t>
      </w:r>
      <w:r>
        <w:rPr>
          <w:rFonts w:hint="eastAsia"/>
        </w:rPr>
        <w:t>月</w:t>
      </w:r>
      <w:r>
        <w:rPr>
          <w:rFonts w:hint="eastAsia"/>
        </w:rPr>
        <w:t>14</w:t>
      </w:r>
      <w:r>
        <w:rPr>
          <w:rFonts w:hint="eastAsia"/>
        </w:rPr>
        <w:t>日《纽约时报》刊出一篇报道后，</w:t>
      </w:r>
      <w:r>
        <w:rPr>
          <w:rFonts w:hint="eastAsia"/>
        </w:rPr>
        <w:t>Facebook</w:t>
      </w:r>
      <w:r>
        <w:rPr>
          <w:rFonts w:hint="eastAsia"/>
        </w:rPr>
        <w:t>首席执行官马克·扎克伯格被迫接受电视采访，为公司二把手谢丽尔·桑德伯格（</w:t>
      </w:r>
      <w:r>
        <w:rPr>
          <w:rFonts w:hint="eastAsia"/>
        </w:rPr>
        <w:t>Sheryl Sandberg</w:t>
      </w:r>
      <w:r>
        <w:rPr>
          <w:rFonts w:hint="eastAsia"/>
        </w:rPr>
        <w:t>）辩护。《纽时》的报道称，</w:t>
      </w:r>
      <w:r>
        <w:rPr>
          <w:rFonts w:hint="eastAsia"/>
        </w:rPr>
        <w:t>Facebook</w:t>
      </w:r>
      <w:r>
        <w:rPr>
          <w:rFonts w:hint="eastAsia"/>
        </w:rPr>
        <w:t>的高管们曾试图向董事会淡化俄罗斯干涉选举的程度，并聘请说客和那些一般在政治活动中才会用到的“对手研究”公司，好将责任推卸给其他公司，抹黑批评人士。</w:t>
      </w:r>
      <w:r>
        <w:rPr>
          <w:rFonts w:hint="eastAsia"/>
        </w:rPr>
        <w:t>Facebook</w:t>
      </w:r>
      <w:r>
        <w:rPr>
          <w:rFonts w:hint="eastAsia"/>
        </w:rPr>
        <w:t>一位广告主管表示，这些披露更让人们确信</w:t>
      </w:r>
      <w:r>
        <w:rPr>
          <w:rFonts w:hint="eastAsia"/>
        </w:rPr>
        <w:t>Facebook</w:t>
      </w:r>
      <w:r>
        <w:rPr>
          <w:rFonts w:hint="eastAsia"/>
        </w:rPr>
        <w:t>“严重管理不善”。自今年年初，</w:t>
      </w:r>
      <w:r>
        <w:rPr>
          <w:rFonts w:hint="eastAsia"/>
        </w:rPr>
        <w:t>Facebook</w:t>
      </w:r>
      <w:r>
        <w:rPr>
          <w:rFonts w:hint="eastAsia"/>
        </w:rPr>
        <w:t>的股价下跌了</w:t>
      </w:r>
      <w:r>
        <w:rPr>
          <w:rFonts w:hint="eastAsia"/>
        </w:rPr>
        <w:t>27%</w:t>
      </w:r>
      <w:r>
        <w:rPr>
          <w:rFonts w:hint="eastAsia"/>
        </w:rPr>
        <w:t>。</w:t>
      </w:r>
    </w:p>
    <w:p w14:paraId="1CE01E44" w14:textId="77777777" w:rsidR="008160D9" w:rsidRDefault="008160D9" w:rsidP="008160D9"/>
    <w:p w14:paraId="5CF5C838" w14:textId="77777777" w:rsidR="008160D9" w:rsidRDefault="008160D9" w:rsidP="008160D9">
      <w:r>
        <w:t>The comparison to Yahoo is imperfect. Even at its peak Yahoo never boasted a business as large and profitable as Facebook’s. And the competitive landscape was different. One of the main reasons Yahoo declined is because it lost out to a powerful rival, Google, in online search; Marissa Mayer, its boss from 2012 until its sale to Verizon last year, was unable to restore advertisers’ or employees’ confidence as users left. Today there is no company that truly competes with Facebook’s suite of apps, partly because it has hoovered up competitors such as Instagram, the wildly successful photo app that is at the centre of its future plans.</w:t>
      </w:r>
    </w:p>
    <w:p w14:paraId="5C0EFFC5" w14:textId="77777777" w:rsidR="008160D9" w:rsidRDefault="008160D9" w:rsidP="008160D9"/>
    <w:p w14:paraId="46770E9E" w14:textId="77777777" w:rsidR="008160D9" w:rsidRDefault="008160D9" w:rsidP="008160D9">
      <w:pPr>
        <w:rPr>
          <w:rFonts w:hint="eastAsia"/>
        </w:rPr>
      </w:pPr>
      <w:r>
        <w:rPr>
          <w:rFonts w:hint="eastAsia"/>
        </w:rPr>
        <w:t>把</w:t>
      </w:r>
      <w:r>
        <w:rPr>
          <w:rFonts w:hint="eastAsia"/>
        </w:rPr>
        <w:t>Facebook</w:t>
      </w:r>
      <w:r>
        <w:rPr>
          <w:rFonts w:hint="eastAsia"/>
        </w:rPr>
        <w:t>比作雅虎不太恰当。即使在鼎盛时期，雅虎的规模和利润也无法与</w:t>
      </w:r>
      <w:r>
        <w:rPr>
          <w:rFonts w:hint="eastAsia"/>
        </w:rPr>
        <w:t>Facebook</w:t>
      </w:r>
      <w:r>
        <w:rPr>
          <w:rFonts w:hint="eastAsia"/>
        </w:rPr>
        <w:t>相比。而且它们所处的竞争格局也不同。雅虎衰败的一个主要原因是它在网络搜索方面输给了强大的竞争对手谷歌；从</w:t>
      </w:r>
      <w:r>
        <w:rPr>
          <w:rFonts w:hint="eastAsia"/>
        </w:rPr>
        <w:t>2012</w:t>
      </w:r>
      <w:r>
        <w:rPr>
          <w:rFonts w:hint="eastAsia"/>
        </w:rPr>
        <w:t>年到公司于去年被</w:t>
      </w:r>
      <w:r>
        <w:rPr>
          <w:rFonts w:hint="eastAsia"/>
        </w:rPr>
        <w:t>Verizon</w:t>
      </w:r>
      <w:r>
        <w:rPr>
          <w:rFonts w:hint="eastAsia"/>
        </w:rPr>
        <w:t>收购期间担任</w:t>
      </w:r>
      <w:r>
        <w:rPr>
          <w:rFonts w:hint="eastAsia"/>
        </w:rPr>
        <w:t>CEO</w:t>
      </w:r>
      <w:r>
        <w:rPr>
          <w:rFonts w:hint="eastAsia"/>
        </w:rPr>
        <w:t>的玛丽莎·梅耶（</w:t>
      </w:r>
      <w:r>
        <w:rPr>
          <w:rFonts w:hint="eastAsia"/>
        </w:rPr>
        <w:t>Marissa Mayer</w:t>
      </w:r>
      <w:r>
        <w:rPr>
          <w:rFonts w:hint="eastAsia"/>
        </w:rPr>
        <w:t>）没能挽回广告主及员工因用户流失而丧失的信心。而今天没有一家公司能真正与</w:t>
      </w:r>
      <w:r>
        <w:rPr>
          <w:rFonts w:hint="eastAsia"/>
        </w:rPr>
        <w:t>Facebook</w:t>
      </w:r>
      <w:r>
        <w:rPr>
          <w:rFonts w:hint="eastAsia"/>
        </w:rPr>
        <w:t>的一系列应用抗衡，原因之一是它吞并了像</w:t>
      </w:r>
      <w:r>
        <w:rPr>
          <w:rFonts w:hint="eastAsia"/>
        </w:rPr>
        <w:t>Instagram</w:t>
      </w:r>
      <w:r>
        <w:rPr>
          <w:rFonts w:hint="eastAsia"/>
        </w:rPr>
        <w:t>这样的竞争对手。</w:t>
      </w:r>
      <w:r>
        <w:rPr>
          <w:rFonts w:hint="eastAsia"/>
        </w:rPr>
        <w:t>Instagram</w:t>
      </w:r>
      <w:r>
        <w:rPr>
          <w:rFonts w:hint="eastAsia"/>
        </w:rPr>
        <w:t>是一个非常成功的照片应用，是</w:t>
      </w:r>
      <w:r>
        <w:rPr>
          <w:rFonts w:hint="eastAsia"/>
        </w:rPr>
        <w:t>Facebook</w:t>
      </w:r>
      <w:r>
        <w:rPr>
          <w:rFonts w:hint="eastAsia"/>
        </w:rPr>
        <w:t>未来发展计划的核心。</w:t>
      </w:r>
    </w:p>
    <w:p w14:paraId="6078AC5F" w14:textId="77777777" w:rsidR="008160D9" w:rsidRDefault="008160D9" w:rsidP="008160D9"/>
    <w:p w14:paraId="1079A4B6" w14:textId="77777777" w:rsidR="008160D9" w:rsidRDefault="008160D9" w:rsidP="008160D9">
      <w:r>
        <w:t>But people who watched Yahoo’s collapse see ominous similarities. Executive turnover was a leading indicator of its decline; before Ms Mayer was hired it went through four chief executives in three years. Mr Zuckerberg, who controls the majority of Facebook’s voting shares, is not leaving, but many top executives are. This year several have announced their departures, including Instagram’s founders; the boss of Oculus, a virtual-reality acquisition; a co-founder of WhatsApp; and Facebook’s general counsel and its chief security officer. “The number of senior people who have left publicly and denounced the company going out the door is unprecedented. This is Yahoo pre-Marissa Mayer,” says a senior digital-advertising executive.</w:t>
      </w:r>
    </w:p>
    <w:p w14:paraId="25B098AF" w14:textId="77777777" w:rsidR="008160D9" w:rsidRDefault="008160D9" w:rsidP="008160D9"/>
    <w:p w14:paraId="02DE3EC1" w14:textId="77777777" w:rsidR="008160D9" w:rsidRDefault="008160D9" w:rsidP="008160D9">
      <w:pPr>
        <w:rPr>
          <w:rFonts w:hint="eastAsia"/>
        </w:rPr>
      </w:pPr>
      <w:r>
        <w:rPr>
          <w:rFonts w:hint="eastAsia"/>
        </w:rPr>
        <w:t>但是，目睹了雅虎帝国崩塌的人看到了不祥的相似之处。高管频繁变动是雅虎衰败的主要迹象：在聘请梅耶之前，雅虎在三年内换了四位</w:t>
      </w:r>
      <w:r>
        <w:rPr>
          <w:rFonts w:hint="eastAsia"/>
        </w:rPr>
        <w:t>CEO</w:t>
      </w:r>
      <w:r>
        <w:rPr>
          <w:rFonts w:hint="eastAsia"/>
        </w:rPr>
        <w:t>。手握</w:t>
      </w:r>
      <w:r>
        <w:rPr>
          <w:rFonts w:hint="eastAsia"/>
        </w:rPr>
        <w:t>Facebook</w:t>
      </w:r>
      <w:r>
        <w:rPr>
          <w:rFonts w:hint="eastAsia"/>
        </w:rPr>
        <w:t>多数投票权的扎克伯格没有要走，但很多高管纷纷离职。今年已有几个高管宣布辞职，包括</w:t>
      </w:r>
      <w:r>
        <w:rPr>
          <w:rFonts w:hint="eastAsia"/>
        </w:rPr>
        <w:t>Instagram</w:t>
      </w:r>
      <w:r>
        <w:rPr>
          <w:rFonts w:hint="eastAsia"/>
        </w:rPr>
        <w:t>的创始人、</w:t>
      </w:r>
      <w:r>
        <w:rPr>
          <w:rFonts w:hint="eastAsia"/>
        </w:rPr>
        <w:t>Facebook</w:t>
      </w:r>
      <w:r>
        <w:rPr>
          <w:rFonts w:hint="eastAsia"/>
        </w:rPr>
        <w:t>收购的虚拟现实技术公司</w:t>
      </w:r>
      <w:r>
        <w:rPr>
          <w:rFonts w:hint="eastAsia"/>
        </w:rPr>
        <w:t>Oculus</w:t>
      </w:r>
      <w:r>
        <w:rPr>
          <w:rFonts w:hint="eastAsia"/>
        </w:rPr>
        <w:t>的老板、</w:t>
      </w:r>
      <w:r>
        <w:rPr>
          <w:rFonts w:hint="eastAsia"/>
        </w:rPr>
        <w:t>WhatsApp</w:t>
      </w:r>
      <w:r>
        <w:rPr>
          <w:rFonts w:hint="eastAsia"/>
        </w:rPr>
        <w:t>的联合创始人，以及</w:t>
      </w:r>
      <w:r>
        <w:rPr>
          <w:rFonts w:hint="eastAsia"/>
        </w:rPr>
        <w:t>Facebook</w:t>
      </w:r>
      <w:r>
        <w:rPr>
          <w:rFonts w:hint="eastAsia"/>
        </w:rPr>
        <w:t>的总法律顾问和首席安全官。一位资深数字广告高管说：“公开离职并在离开时谴责公司的高层员工之多前所未见。玛丽莎·梅耶上台之前的雅虎就是这个样子。”</w:t>
      </w:r>
    </w:p>
    <w:p w14:paraId="231A290A" w14:textId="77777777" w:rsidR="008160D9" w:rsidRDefault="008160D9" w:rsidP="008160D9"/>
    <w:p w14:paraId="3DA51D95" w14:textId="77777777" w:rsidR="008160D9" w:rsidRDefault="008160D9" w:rsidP="008160D9">
      <w:r>
        <w:t xml:space="preserve">In another echo, the run of negative headlines is harming employee morale. “Horrible” is how one employee describes the </w:t>
      </w:r>
      <w:r>
        <w:lastRenderedPageBreak/>
        <w:t>atmosphere at Facebook on Blind, an app where people discuss work. That raises two risks. Star performers may leave to work at less controversial companies, and Facebook could end up paying dearly for mediocre employees to stay on (as its share price falls, it has to hand out more in stock-based compensation to keep people).</w:t>
      </w:r>
    </w:p>
    <w:p w14:paraId="026CA969" w14:textId="77777777" w:rsidR="008160D9" w:rsidRDefault="008160D9" w:rsidP="008160D9"/>
    <w:p w14:paraId="1DABD12D" w14:textId="77777777" w:rsidR="008160D9" w:rsidRDefault="008160D9" w:rsidP="008160D9">
      <w:pPr>
        <w:rPr>
          <w:rFonts w:hint="eastAsia"/>
        </w:rPr>
      </w:pPr>
      <w:r>
        <w:rPr>
          <w:rFonts w:hint="eastAsia"/>
        </w:rPr>
        <w:t>另一个相似点是不断爆出的负面新闻打击了员工士气。一位员工在讨论工作的应用</w:t>
      </w:r>
      <w:r>
        <w:rPr>
          <w:rFonts w:hint="eastAsia"/>
        </w:rPr>
        <w:t>Blind</w:t>
      </w:r>
      <w:r>
        <w:rPr>
          <w:rFonts w:hint="eastAsia"/>
        </w:rPr>
        <w:t>上用了“恐怖”一词来描述</w:t>
      </w:r>
      <w:r>
        <w:rPr>
          <w:rFonts w:hint="eastAsia"/>
        </w:rPr>
        <w:t>Facebook</w:t>
      </w:r>
      <w:r>
        <w:rPr>
          <w:rFonts w:hint="eastAsia"/>
        </w:rPr>
        <w:t>内部的氛围。这增加了两方面的风险。优秀的雇员可能选择跳槽去争议较少的公司，而</w:t>
      </w:r>
      <w:r>
        <w:rPr>
          <w:rFonts w:hint="eastAsia"/>
        </w:rPr>
        <w:t>Facebook</w:t>
      </w:r>
      <w:r>
        <w:rPr>
          <w:rFonts w:hint="eastAsia"/>
        </w:rPr>
        <w:t>最终可能会支付高薪来挽留平庸的员工（由于股价下跌，它必须提供更多股权激励以留住人才）。</w:t>
      </w:r>
    </w:p>
    <w:p w14:paraId="63846F62" w14:textId="77777777" w:rsidR="008160D9" w:rsidRDefault="008160D9" w:rsidP="008160D9"/>
    <w:p w14:paraId="6AB1F0BE" w14:textId="77777777" w:rsidR="008160D9" w:rsidRDefault="008160D9" w:rsidP="008160D9">
      <w:r>
        <w:t>How might things play out? Facebook is still strong but it is precariously balanced at the top of the industry, facing several big challenges in the coming year. Above all, it must grapple with the changing ways that people use its products, which could have a huge impact on its profits. Adults over the age of 18 are spending 31% less time on Facebook’s core social network compared with two years ago, which will translate into fewer opportunities to sell ads.</w:t>
      </w:r>
    </w:p>
    <w:p w14:paraId="476DA9AD" w14:textId="77777777" w:rsidR="008160D9" w:rsidRDefault="008160D9" w:rsidP="008160D9"/>
    <w:p w14:paraId="551326F7" w14:textId="77777777" w:rsidR="008160D9" w:rsidRDefault="008160D9" w:rsidP="008160D9">
      <w:pPr>
        <w:rPr>
          <w:rFonts w:hint="eastAsia"/>
        </w:rPr>
      </w:pPr>
      <w:r>
        <w:rPr>
          <w:rFonts w:hint="eastAsia"/>
        </w:rPr>
        <w:t>情况会如何演变？</w:t>
      </w:r>
      <w:r>
        <w:rPr>
          <w:rFonts w:hint="eastAsia"/>
        </w:rPr>
        <w:t>Facebook</w:t>
      </w:r>
      <w:r>
        <w:rPr>
          <w:rFonts w:hint="eastAsia"/>
        </w:rPr>
        <w:t>仍然强大，但它在行业顶端的位置岌岌可危，未来一年将面临几个重大挑战。最重要的一点是，它必须努力应对人们使用其产品的方式的变化，这种变化可能对它的利润产生巨大的影响。与两年前相比，</w:t>
      </w:r>
      <w:r>
        <w:rPr>
          <w:rFonts w:hint="eastAsia"/>
        </w:rPr>
        <w:t>18</w:t>
      </w:r>
      <w:r>
        <w:rPr>
          <w:rFonts w:hint="eastAsia"/>
        </w:rPr>
        <w:t>岁以上的成年人在</w:t>
      </w:r>
      <w:r>
        <w:rPr>
          <w:rFonts w:hint="eastAsia"/>
        </w:rPr>
        <w:t>Facebook</w:t>
      </w:r>
      <w:r>
        <w:rPr>
          <w:rFonts w:hint="eastAsia"/>
        </w:rPr>
        <w:t>核心社交网络上花的时间减少了</w:t>
      </w:r>
      <w:r>
        <w:rPr>
          <w:rFonts w:hint="eastAsia"/>
        </w:rPr>
        <w:t>31%</w:t>
      </w:r>
      <w:r>
        <w:rPr>
          <w:rFonts w:hint="eastAsia"/>
        </w:rPr>
        <w:t>，意味着卖广告的机会也会减少。</w:t>
      </w:r>
    </w:p>
    <w:p w14:paraId="5ACAB8C1" w14:textId="77777777" w:rsidR="008160D9" w:rsidRDefault="008160D9" w:rsidP="008160D9"/>
    <w:p w14:paraId="2E1EBAF3" w14:textId="77777777" w:rsidR="008160D9" w:rsidRDefault="008160D9" w:rsidP="008160D9">
      <w:r>
        <w:t>A big part of Facebook’s answer to this is Instagram, which executives see as a saviour. It is quickly ramping up the number of adverts users see there. Disagreements about how strongly to push advertising on Instagram are part of the reason that the photo app’s founders unexpectedly departed in October. Now ads are around one-fifth of all posts that users see on Instagram, which is probably double what it was a year ago. This could irk people, who may choose to spend less time on Instagram in future, just as they have done with Facebook itself.</w:t>
      </w:r>
    </w:p>
    <w:p w14:paraId="6BF6D943" w14:textId="77777777" w:rsidR="008160D9" w:rsidRDefault="008160D9" w:rsidP="008160D9"/>
    <w:p w14:paraId="77F9C923" w14:textId="77777777" w:rsidR="008160D9" w:rsidRDefault="008160D9" w:rsidP="008160D9">
      <w:pPr>
        <w:rPr>
          <w:rFonts w:hint="eastAsia"/>
        </w:rPr>
      </w:pPr>
      <w:r>
        <w:rPr>
          <w:rFonts w:hint="eastAsia"/>
        </w:rPr>
        <w:t>对此，</w:t>
      </w:r>
      <w:r>
        <w:rPr>
          <w:rFonts w:hint="eastAsia"/>
        </w:rPr>
        <w:t>Facebook</w:t>
      </w:r>
      <w:r>
        <w:rPr>
          <w:rFonts w:hint="eastAsia"/>
        </w:rPr>
        <w:t>的一大杀手锏是</w:t>
      </w:r>
      <w:r>
        <w:rPr>
          <w:rFonts w:hint="eastAsia"/>
        </w:rPr>
        <w:t>Instagram</w:t>
      </w:r>
      <w:r>
        <w:rPr>
          <w:rFonts w:hint="eastAsia"/>
        </w:rPr>
        <w:t>，高管们视其为救星。</w:t>
      </w:r>
      <w:r>
        <w:rPr>
          <w:rFonts w:hint="eastAsia"/>
        </w:rPr>
        <w:t>Facebook</w:t>
      </w:r>
      <w:r>
        <w:rPr>
          <w:rFonts w:hint="eastAsia"/>
        </w:rPr>
        <w:t>正在迅速增加用户在</w:t>
      </w:r>
      <w:r>
        <w:rPr>
          <w:rFonts w:hint="eastAsia"/>
        </w:rPr>
        <w:t>Instagram</w:t>
      </w:r>
      <w:r>
        <w:rPr>
          <w:rFonts w:hint="eastAsia"/>
        </w:rPr>
        <w:t>看到的广告数量。</w:t>
      </w:r>
      <w:r>
        <w:rPr>
          <w:rFonts w:hint="eastAsia"/>
        </w:rPr>
        <w:t>Facebook</w:t>
      </w:r>
      <w:r>
        <w:rPr>
          <w:rFonts w:hint="eastAsia"/>
        </w:rPr>
        <w:t>内部对在</w:t>
      </w:r>
      <w:r>
        <w:rPr>
          <w:rFonts w:hint="eastAsia"/>
        </w:rPr>
        <w:t>Instagram</w:t>
      </w:r>
      <w:r>
        <w:rPr>
          <w:rFonts w:hint="eastAsia"/>
        </w:rPr>
        <w:t>上推广告的力度意见不一，这也是这款照片应用的创始人在</w:t>
      </w:r>
      <w:r>
        <w:rPr>
          <w:rFonts w:hint="eastAsia"/>
        </w:rPr>
        <w:t>10</w:t>
      </w:r>
      <w:r>
        <w:rPr>
          <w:rFonts w:hint="eastAsia"/>
        </w:rPr>
        <w:t>月意外离职的原因之一。现在，用户在</w:t>
      </w:r>
      <w:r>
        <w:rPr>
          <w:rFonts w:hint="eastAsia"/>
        </w:rPr>
        <w:t>Instagram</w:t>
      </w:r>
      <w:r>
        <w:rPr>
          <w:rFonts w:hint="eastAsia"/>
        </w:rPr>
        <w:t>上看到的所有帖子中约有五分之一是广告，大概是一年前的两倍。这可能会让用户恼火，他们未来可能会因此减少上</w:t>
      </w:r>
      <w:r>
        <w:rPr>
          <w:rFonts w:hint="eastAsia"/>
        </w:rPr>
        <w:t>Instagram</w:t>
      </w:r>
      <w:r>
        <w:rPr>
          <w:rFonts w:hint="eastAsia"/>
        </w:rPr>
        <w:t>的时间，就像他们减少使用</w:t>
      </w:r>
      <w:r>
        <w:rPr>
          <w:rFonts w:hint="eastAsia"/>
        </w:rPr>
        <w:t>Facebook</w:t>
      </w:r>
      <w:r>
        <w:rPr>
          <w:rFonts w:hint="eastAsia"/>
        </w:rPr>
        <w:t>那样。</w:t>
      </w:r>
    </w:p>
    <w:p w14:paraId="44A62FD6" w14:textId="77777777" w:rsidR="008160D9" w:rsidRDefault="008160D9" w:rsidP="008160D9"/>
    <w:p w14:paraId="368602C7" w14:textId="77777777" w:rsidR="008160D9" w:rsidRDefault="008160D9" w:rsidP="008160D9">
      <w:r>
        <w:t>Already users are spending more time on products that do not offer the same opportunities for advertising. “Stories”, the concept of posting sequential photos and videos of users’ days and experiences that Snap, a messaging app, pioneered and Facebook copied, are popular both on Instagram and on Facebook. But there is less space for advertising within people’s personal “stories” than there is on the conventional landing pages (called “newsfeeds”) where people scroll through posts and ads are interspersed.</w:t>
      </w:r>
    </w:p>
    <w:p w14:paraId="4E25648F" w14:textId="77777777" w:rsidR="008160D9" w:rsidRDefault="008160D9" w:rsidP="008160D9"/>
    <w:p w14:paraId="0B8F9ABE" w14:textId="77777777" w:rsidR="008160D9" w:rsidRDefault="008160D9" w:rsidP="008160D9">
      <w:pPr>
        <w:rPr>
          <w:rFonts w:hint="eastAsia"/>
        </w:rPr>
      </w:pPr>
      <w:r>
        <w:rPr>
          <w:rFonts w:hint="eastAsia"/>
        </w:rPr>
        <w:t>用户已经把更多时间花在没那么多广告的产品上。由消息应用</w:t>
      </w:r>
      <w:r>
        <w:rPr>
          <w:rFonts w:hint="eastAsia"/>
        </w:rPr>
        <w:t>Snap</w:t>
      </w:r>
      <w:r>
        <w:rPr>
          <w:rFonts w:hint="eastAsia"/>
        </w:rPr>
        <w:t>首创、</w:t>
      </w:r>
      <w:r>
        <w:rPr>
          <w:rFonts w:hint="eastAsia"/>
        </w:rPr>
        <w:t>Facebook</w:t>
      </w:r>
      <w:r>
        <w:rPr>
          <w:rFonts w:hint="eastAsia"/>
        </w:rPr>
        <w:t>效仿的功能“故事”（</w:t>
      </w:r>
      <w:r>
        <w:rPr>
          <w:rFonts w:hint="eastAsia"/>
        </w:rPr>
        <w:t>Stories</w:t>
      </w:r>
      <w:r>
        <w:rPr>
          <w:rFonts w:hint="eastAsia"/>
        </w:rPr>
        <w:t>）把一系列照片和视频拼接在一起播放，呈现用户一整天的经历，在</w:t>
      </w:r>
      <w:r>
        <w:rPr>
          <w:rFonts w:hint="eastAsia"/>
        </w:rPr>
        <w:t>Instagram</w:t>
      </w:r>
      <w:r>
        <w:rPr>
          <w:rFonts w:hint="eastAsia"/>
        </w:rPr>
        <w:t>和</w:t>
      </w:r>
      <w:r>
        <w:rPr>
          <w:rFonts w:hint="eastAsia"/>
        </w:rPr>
        <w:t>Facebook</w:t>
      </w:r>
      <w:r>
        <w:rPr>
          <w:rFonts w:hint="eastAsia"/>
        </w:rPr>
        <w:t>上都很受欢迎。但是，在用户的个人“故事”里刊登广告的空间不像在常规“消息流”着陆页上那么多。人们在主页面上看贴子时，广告会穿插在其中出现。</w:t>
      </w:r>
    </w:p>
    <w:p w14:paraId="1F3027DE" w14:textId="77777777" w:rsidR="008160D9" w:rsidRDefault="008160D9" w:rsidP="008160D9"/>
    <w:p w14:paraId="15763602" w14:textId="77777777" w:rsidR="008160D9" w:rsidRDefault="008160D9" w:rsidP="008160D9">
      <w:r>
        <w:t>Messaging apps such as WhatsApp are also growing in popularity but currently lose money. Facebook will inevitably roll out ads (which is again the reason why WhatsApp’s co-founders left), but it knows that it needs to be cautious about introducing ads in an environment where people go for private communication.</w:t>
      </w:r>
    </w:p>
    <w:p w14:paraId="7302B3B4" w14:textId="77777777" w:rsidR="008160D9" w:rsidRDefault="008160D9" w:rsidP="008160D9"/>
    <w:p w14:paraId="49B4FD72" w14:textId="77777777" w:rsidR="008160D9" w:rsidRDefault="008160D9" w:rsidP="008160D9">
      <w:pPr>
        <w:rPr>
          <w:rFonts w:hint="eastAsia"/>
        </w:rPr>
      </w:pPr>
      <w:r>
        <w:rPr>
          <w:rFonts w:hint="eastAsia"/>
        </w:rPr>
        <w:t>像</w:t>
      </w:r>
      <w:r>
        <w:rPr>
          <w:rFonts w:hint="eastAsia"/>
        </w:rPr>
        <w:t>WhatsApp</w:t>
      </w:r>
      <w:r>
        <w:rPr>
          <w:rFonts w:hint="eastAsia"/>
        </w:rPr>
        <w:t>这样的消息应用也愈发流行，但仍处于亏损阶段。</w:t>
      </w:r>
      <w:r>
        <w:rPr>
          <w:rFonts w:hint="eastAsia"/>
        </w:rPr>
        <w:t>Facebook</w:t>
      </w:r>
      <w:r>
        <w:rPr>
          <w:rFonts w:hint="eastAsia"/>
        </w:rPr>
        <w:t>不可避免地会在</w:t>
      </w:r>
      <w:r>
        <w:rPr>
          <w:rFonts w:hint="eastAsia"/>
        </w:rPr>
        <w:t>WhatsApp</w:t>
      </w:r>
      <w:r>
        <w:rPr>
          <w:rFonts w:hint="eastAsia"/>
        </w:rPr>
        <w:t>上推广告（这同样是</w:t>
      </w:r>
      <w:r>
        <w:rPr>
          <w:rFonts w:hint="eastAsia"/>
        </w:rPr>
        <w:t>WhatsApp</w:t>
      </w:r>
      <w:r>
        <w:rPr>
          <w:rFonts w:hint="eastAsia"/>
        </w:rPr>
        <w:t>的联合创始人离开的原因），但它知道，在人们的私密交流环境中引入广告需谨慎。</w:t>
      </w:r>
    </w:p>
    <w:p w14:paraId="3F6BDE66" w14:textId="77777777" w:rsidR="008160D9" w:rsidRDefault="008160D9" w:rsidP="008160D9"/>
    <w:p w14:paraId="283FBCAF" w14:textId="77777777" w:rsidR="008160D9" w:rsidRDefault="008160D9" w:rsidP="008160D9">
      <w:r>
        <w:lastRenderedPageBreak/>
        <w:t>This transition away from public consumption of content on social networks to more private interactions is a substantial vulnerability for Facebook’s business. Mr Zuckerberg has acknowledged as much, comparing this transition to Facebook’s earlier shift from desktop computers to mobile and predicting that making money from stories and messaging “will take some time, and our revenue growth may be slower”. It is unproven whether these new products can ever be as lucrative as Facebook’s core offerings.</w:t>
      </w:r>
    </w:p>
    <w:p w14:paraId="30363FF2" w14:textId="77777777" w:rsidR="008160D9" w:rsidRDefault="008160D9" w:rsidP="008160D9"/>
    <w:p w14:paraId="2C3FED80" w14:textId="77777777" w:rsidR="008160D9" w:rsidRDefault="008160D9" w:rsidP="008160D9">
      <w:pPr>
        <w:rPr>
          <w:rFonts w:hint="eastAsia"/>
        </w:rPr>
      </w:pPr>
      <w:r>
        <w:rPr>
          <w:rFonts w:hint="eastAsia"/>
        </w:rPr>
        <w:t>用户从在社交网络上公开消费内容转向更私密的互动，这对</w:t>
      </w:r>
      <w:r>
        <w:rPr>
          <w:rFonts w:hint="eastAsia"/>
        </w:rPr>
        <w:t>Facebook</w:t>
      </w:r>
      <w:r>
        <w:rPr>
          <w:rFonts w:hint="eastAsia"/>
        </w:rPr>
        <w:t>的业务而言是一个显著的问题。扎克伯格也承认了这一点，并把这种转变比作</w:t>
      </w:r>
      <w:r>
        <w:rPr>
          <w:rFonts w:hint="eastAsia"/>
        </w:rPr>
        <w:t>Facebook</w:t>
      </w:r>
      <w:r>
        <w:rPr>
          <w:rFonts w:hint="eastAsia"/>
        </w:rPr>
        <w:t>早先从台式电脑向移动终端的转变，预测说从“故事”和即时消息中盈利“需要一些时间，我们的收入增长可能会放慢”。这些新产品有朝一日是否会像</w:t>
      </w:r>
      <w:r>
        <w:rPr>
          <w:rFonts w:hint="eastAsia"/>
        </w:rPr>
        <w:t>Facebook</w:t>
      </w:r>
      <w:r>
        <w:rPr>
          <w:rFonts w:hint="eastAsia"/>
        </w:rPr>
        <w:t>的核心产品那样盈利仍未可知。</w:t>
      </w:r>
    </w:p>
    <w:p w14:paraId="2B86FF06" w14:textId="77777777" w:rsidR="008160D9" w:rsidRDefault="008160D9" w:rsidP="008160D9"/>
    <w:p w14:paraId="74F25381" w14:textId="77777777" w:rsidR="008160D9" w:rsidRDefault="008160D9" w:rsidP="008160D9">
      <w:r>
        <w:t>Facebook’s political controversies have not yet dented advertisers’ enthusiasm for its platforms but that may also change in the coming year. Many advertisers have long felt that Facebook is arrogant. Marketers with massive budgets are told to travel to its headquarters in Menlo Park, rather than staff volunteering to come to them, as is typical in the ad-sales world.</w:t>
      </w:r>
    </w:p>
    <w:p w14:paraId="0F7A8343" w14:textId="77777777" w:rsidR="008160D9" w:rsidRDefault="008160D9" w:rsidP="008160D9"/>
    <w:p w14:paraId="6A0A5D81" w14:textId="77777777" w:rsidR="008160D9" w:rsidRDefault="008160D9" w:rsidP="008160D9">
      <w:pPr>
        <w:rPr>
          <w:rFonts w:hint="eastAsia"/>
        </w:rPr>
      </w:pPr>
      <w:r>
        <w:rPr>
          <w:rFonts w:hint="eastAsia"/>
        </w:rPr>
        <w:t>Facebook</w:t>
      </w:r>
      <w:r>
        <w:rPr>
          <w:rFonts w:hint="eastAsia"/>
        </w:rPr>
        <w:t>在政治方面的争议尚未影响广告主对其平台的热情，但在未来一年这也可能会发生变化。许多广告主长期以来都觉得</w:t>
      </w:r>
      <w:r>
        <w:rPr>
          <w:rFonts w:hint="eastAsia"/>
        </w:rPr>
        <w:t>Facebook</w:t>
      </w:r>
      <w:r>
        <w:rPr>
          <w:rFonts w:hint="eastAsia"/>
        </w:rPr>
        <w:t>居高自傲。它让手握大笔预算的客户营销人员上门拜访它在门洛帕克（</w:t>
      </w:r>
      <w:r>
        <w:rPr>
          <w:rFonts w:hint="eastAsia"/>
        </w:rPr>
        <w:t>Menlo Park</w:t>
      </w:r>
      <w:r>
        <w:rPr>
          <w:rFonts w:hint="eastAsia"/>
        </w:rPr>
        <w:t>）的总部，而不是像广告销售业中通常的操作那样让它的员工主动拜访客户。</w:t>
      </w:r>
    </w:p>
    <w:p w14:paraId="2AB21899" w14:textId="77777777" w:rsidR="008160D9" w:rsidRDefault="008160D9" w:rsidP="008160D9"/>
    <w:p w14:paraId="0D666D4B" w14:textId="77777777" w:rsidR="008160D9" w:rsidRDefault="008160D9" w:rsidP="008160D9">
      <w:r>
        <w:t>Such gripes aside, the marketing industry has two principal complaints. One is that Facebook is not working as well for them as it used to in terms of users engaging with their ads (even though it is raising its prices). The second is that it misleads its customers. Brian Wieser of Pivotal Research in New York, for example, has pointed out to the company that it was incorrectly promising advertisers that it could reach more 18-34-year-olds in America than actually exist there. Facebook has still not removed the claim, despite a class-action lawsuit against the firm for allegedly padding its audience numbers.</w:t>
      </w:r>
    </w:p>
    <w:p w14:paraId="2D7B8334" w14:textId="77777777" w:rsidR="008160D9" w:rsidRDefault="008160D9" w:rsidP="008160D9"/>
    <w:p w14:paraId="76653B21" w14:textId="77777777" w:rsidR="008160D9" w:rsidRDefault="008160D9" w:rsidP="008160D9">
      <w:pPr>
        <w:rPr>
          <w:rFonts w:hint="eastAsia"/>
        </w:rPr>
      </w:pPr>
      <w:r>
        <w:rPr>
          <w:rFonts w:hint="eastAsia"/>
        </w:rPr>
        <w:t>抛开这类抱怨不提，营销行业对</w:t>
      </w:r>
      <w:r>
        <w:rPr>
          <w:rFonts w:hint="eastAsia"/>
        </w:rPr>
        <w:t>Facebook</w:t>
      </w:r>
      <w:r>
        <w:rPr>
          <w:rFonts w:hint="eastAsia"/>
        </w:rPr>
        <w:t>有两大不满。一是</w:t>
      </w:r>
      <w:r>
        <w:rPr>
          <w:rFonts w:hint="eastAsia"/>
        </w:rPr>
        <w:t>Facebook</w:t>
      </w:r>
      <w:r>
        <w:rPr>
          <w:rFonts w:hint="eastAsia"/>
        </w:rPr>
        <w:t>用户与广告的互动变少了，所以推广告的效果不如以前（而</w:t>
      </w:r>
      <w:r>
        <w:rPr>
          <w:rFonts w:hint="eastAsia"/>
        </w:rPr>
        <w:t>Facebook</w:t>
      </w:r>
      <w:r>
        <w:rPr>
          <w:rFonts w:hint="eastAsia"/>
        </w:rPr>
        <w:t>还在不断提高价格）。二是它误导客户。比如纽约市场研究公司</w:t>
      </w:r>
      <w:r>
        <w:rPr>
          <w:rFonts w:hint="eastAsia"/>
        </w:rPr>
        <w:t>Pivotal Research</w:t>
      </w:r>
      <w:r>
        <w:rPr>
          <w:rFonts w:hint="eastAsia"/>
        </w:rPr>
        <w:t>的布莱恩·维瑟尔（</w:t>
      </w:r>
      <w:r>
        <w:rPr>
          <w:rFonts w:hint="eastAsia"/>
        </w:rPr>
        <w:t>Brian Wieser</w:t>
      </w:r>
      <w:r>
        <w:rPr>
          <w:rFonts w:hint="eastAsia"/>
        </w:rPr>
        <w:t>）指出，</w:t>
      </w:r>
      <w:r>
        <w:rPr>
          <w:rFonts w:hint="eastAsia"/>
        </w:rPr>
        <w:t>Facebook</w:t>
      </w:r>
      <w:r>
        <w:rPr>
          <w:rFonts w:hint="eastAsia"/>
        </w:rPr>
        <w:t>向广告主做出了不实承诺，夸大了它可覆盖的</w:t>
      </w:r>
      <w:r>
        <w:rPr>
          <w:rFonts w:hint="eastAsia"/>
        </w:rPr>
        <w:t>18</w:t>
      </w:r>
      <w:r>
        <w:rPr>
          <w:rFonts w:hint="eastAsia"/>
        </w:rPr>
        <w:t>至</w:t>
      </w:r>
      <w:r>
        <w:rPr>
          <w:rFonts w:hint="eastAsia"/>
        </w:rPr>
        <w:t>34</w:t>
      </w:r>
      <w:r>
        <w:rPr>
          <w:rFonts w:hint="eastAsia"/>
        </w:rPr>
        <w:t>岁美国用户数量。尽管</w:t>
      </w:r>
      <w:r>
        <w:rPr>
          <w:rFonts w:hint="eastAsia"/>
        </w:rPr>
        <w:t>Facebook</w:t>
      </w:r>
      <w:r>
        <w:rPr>
          <w:rFonts w:hint="eastAsia"/>
        </w:rPr>
        <w:t>因涉嫌夸大受众数量而遭到集体诉讼，它仍没有从平台上删除这样的承诺。</w:t>
      </w:r>
    </w:p>
    <w:p w14:paraId="249A47A4" w14:textId="77777777" w:rsidR="008160D9" w:rsidRDefault="008160D9" w:rsidP="008160D9"/>
    <w:p w14:paraId="4DBB32B9" w14:textId="77777777" w:rsidR="008160D9" w:rsidRDefault="008160D9" w:rsidP="008160D9">
      <w:r>
        <w:t>A senior marketer for a large American bank says Facebook has made mistakes on measuring engagement, reach, views and other data for no fewer than 43 products. All of the mistakes, he notes, worked in the social-networking giant’s favour. “If these were true errors, wouldn’t you expect at least half to benefit marketers?” he asks. He expects to reduce how much his firm spends on Facebook and predicts that other marketers will as well next year.</w:t>
      </w:r>
    </w:p>
    <w:p w14:paraId="2195BC60" w14:textId="77777777" w:rsidR="008160D9" w:rsidRDefault="008160D9" w:rsidP="008160D9"/>
    <w:p w14:paraId="08686833" w14:textId="77777777" w:rsidR="008160D9" w:rsidRDefault="008160D9" w:rsidP="008160D9">
      <w:pPr>
        <w:rPr>
          <w:rFonts w:hint="eastAsia"/>
        </w:rPr>
      </w:pPr>
      <w:r>
        <w:rPr>
          <w:rFonts w:hint="eastAsia"/>
        </w:rPr>
        <w:t>一家大型美国银行的高级营销人员表示，</w:t>
      </w:r>
      <w:r>
        <w:rPr>
          <w:rFonts w:hint="eastAsia"/>
        </w:rPr>
        <w:t>Facebook</w:t>
      </w:r>
      <w:r>
        <w:rPr>
          <w:rFonts w:hint="eastAsia"/>
        </w:rPr>
        <w:t>在至少</w:t>
      </w:r>
      <w:r>
        <w:rPr>
          <w:rFonts w:hint="eastAsia"/>
        </w:rPr>
        <w:t>43</w:t>
      </w:r>
      <w:r>
        <w:rPr>
          <w:rFonts w:hint="eastAsia"/>
        </w:rPr>
        <w:t>种产品的用户参与度、覆盖度、浏览次数等数据的统计存在错误，而所有这些错误都对</w:t>
      </w:r>
      <w:r>
        <w:rPr>
          <w:rFonts w:hint="eastAsia"/>
        </w:rPr>
        <w:t>Facebook</w:t>
      </w:r>
      <w:r>
        <w:rPr>
          <w:rFonts w:hint="eastAsia"/>
        </w:rPr>
        <w:t>自己有利。他问道：“如果这些真的都是无心之过，是不是应该至少有一半错误会对营销人员有利呢？”他预期会减少其所在银行在</w:t>
      </w:r>
      <w:r>
        <w:rPr>
          <w:rFonts w:hint="eastAsia"/>
        </w:rPr>
        <w:t>Facebook</w:t>
      </w:r>
      <w:r>
        <w:rPr>
          <w:rFonts w:hint="eastAsia"/>
        </w:rPr>
        <w:t>上的投入，并预测明年其他企业的营销部门也会如此。</w:t>
      </w:r>
    </w:p>
    <w:p w14:paraId="28721E48" w14:textId="77777777" w:rsidR="008160D9" w:rsidRDefault="008160D9" w:rsidP="008160D9"/>
    <w:p w14:paraId="3D007B03" w14:textId="77777777" w:rsidR="008160D9" w:rsidRDefault="008160D9" w:rsidP="008160D9">
      <w:r>
        <w:t>At the same time that advertisers’ faith in Facebook has been shaken, politicians in Washington are running out of patience with the company. It seems unlikely that a new law will be introduced that significantly curbs Facebook’s activities. But lawmakers’ scrutiny of the firm is causing it to be more cautious about how it uses data for targeting advertisements and about what information it makes available to outsiders. That will further diminish its attractiveness in the eyes of marketers.</w:t>
      </w:r>
    </w:p>
    <w:p w14:paraId="567BE72C" w14:textId="77777777" w:rsidR="008160D9" w:rsidRDefault="008160D9" w:rsidP="008160D9"/>
    <w:p w14:paraId="6A606EF4" w14:textId="77777777" w:rsidR="008160D9" w:rsidRDefault="008160D9" w:rsidP="008160D9">
      <w:pPr>
        <w:rPr>
          <w:rFonts w:hint="eastAsia"/>
        </w:rPr>
      </w:pPr>
      <w:r>
        <w:rPr>
          <w:rFonts w:hint="eastAsia"/>
        </w:rPr>
        <w:t>广告主对</w:t>
      </w:r>
      <w:r>
        <w:rPr>
          <w:rFonts w:hint="eastAsia"/>
        </w:rPr>
        <w:t>Facebook</w:t>
      </w:r>
      <w:r>
        <w:rPr>
          <w:rFonts w:hint="eastAsia"/>
        </w:rPr>
        <w:t>信心动摇之时，华盛顿的政客也已对该公司失去了耐心。看起来他们不太可能引入一条新法律</w:t>
      </w:r>
      <w:r>
        <w:rPr>
          <w:rFonts w:hint="eastAsia"/>
        </w:rPr>
        <w:lastRenderedPageBreak/>
        <w:t>来显著限制</w:t>
      </w:r>
      <w:r>
        <w:rPr>
          <w:rFonts w:hint="eastAsia"/>
        </w:rPr>
        <w:t>Facebook</w:t>
      </w:r>
      <w:r>
        <w:rPr>
          <w:rFonts w:hint="eastAsia"/>
        </w:rPr>
        <w:t>的行为。但立法者对这家公司的高度关注让它在利用数据推出定向广告以及与外界共享信息时变得更为谨慎。这将进一步削弱它在营销人员眼中的吸引力。</w:t>
      </w:r>
    </w:p>
    <w:p w14:paraId="108D7D08" w14:textId="77777777" w:rsidR="008160D9" w:rsidRDefault="008160D9" w:rsidP="008160D9"/>
    <w:p w14:paraId="1F024F16" w14:textId="77777777" w:rsidR="008160D9" w:rsidRDefault="008160D9" w:rsidP="008160D9">
      <w:r>
        <w:t>Mr Zuckerberg and Ms Sandberg are under pressure to prove to users and advertisers that Facebook is not only trustworthy but worthy of their time and money. If they cannot do so, and the company’s share price continues its slide, it is possible that Ms Sandberg will be replaced in the next year. Mr Zuckerberg controls the majority of voting shares and is unlikely to go. He will doubtless have thoughts about Yahoo’s sorry tale. The onus is on him to show employees, advertisers and shareholders that Facebook won’t repeat it.</w:t>
      </w:r>
    </w:p>
    <w:p w14:paraId="36A0B4CB" w14:textId="77777777" w:rsidR="008160D9" w:rsidRDefault="008160D9" w:rsidP="008160D9"/>
    <w:p w14:paraId="4E449342" w14:textId="77777777" w:rsidR="008160D9" w:rsidRDefault="008160D9" w:rsidP="008160D9">
      <w:pPr>
        <w:rPr>
          <w:rFonts w:hint="eastAsia"/>
        </w:rPr>
      </w:pPr>
      <w:r>
        <w:rPr>
          <w:rFonts w:hint="eastAsia"/>
        </w:rPr>
        <w:t>扎克伯格和桑德伯格面临压力，需要向用户和广告主证明</w:t>
      </w:r>
      <w:r>
        <w:rPr>
          <w:rFonts w:hint="eastAsia"/>
        </w:rPr>
        <w:t>Facebook</w:t>
      </w:r>
      <w:r>
        <w:rPr>
          <w:rFonts w:hint="eastAsia"/>
        </w:rPr>
        <w:t>不仅值得信赖，而且值得他们投入时间和金钱。如果做不到这一点，而公司的股价也继续下滑，那么桑德伯格有可能在明年被替换掉。扎克伯格控制着大多数有表决权的股份，不太可能离开。他无疑会想到雅虎的不幸结局。他有责任向员工、广告主和股东证明</w:t>
      </w:r>
      <w:r>
        <w:rPr>
          <w:rFonts w:hint="eastAsia"/>
        </w:rPr>
        <w:t>Facebook</w:t>
      </w:r>
      <w:r>
        <w:rPr>
          <w:rFonts w:hint="eastAsia"/>
        </w:rPr>
        <w:t>不会重蹈覆辙。</w:t>
      </w:r>
    </w:p>
    <w:p w14:paraId="6C8994B7" w14:textId="77777777" w:rsidR="008160D9" w:rsidRDefault="008160D9" w:rsidP="008160D9">
      <w:pPr>
        <w:pStyle w:val="1"/>
      </w:pPr>
      <w:r>
        <w:t>Private education: Testing the waters</w:t>
      </w:r>
    </w:p>
    <w:p w14:paraId="751B2E5B" w14:textId="77777777" w:rsidR="008160D9" w:rsidRDefault="008160D9" w:rsidP="008160D9">
      <w:r>
        <w:t>The first privately run research university is a risk for its fouders</w:t>
      </w:r>
    </w:p>
    <w:p w14:paraId="2ECE5F42" w14:textId="77777777" w:rsidR="008160D9" w:rsidRDefault="008160D9" w:rsidP="008160D9">
      <w:pPr>
        <w:rPr>
          <w:rFonts w:hint="eastAsia"/>
        </w:rPr>
      </w:pPr>
      <w:r>
        <w:rPr>
          <w:rFonts w:hint="eastAsia"/>
        </w:rPr>
        <w:t>民办教育：西湖试水温</w:t>
      </w:r>
    </w:p>
    <w:p w14:paraId="3E2926BE" w14:textId="77777777" w:rsidR="008160D9" w:rsidRDefault="008160D9" w:rsidP="008160D9">
      <w:pPr>
        <w:rPr>
          <w:rFonts w:hint="eastAsia"/>
        </w:rPr>
      </w:pPr>
      <w:r>
        <w:rPr>
          <w:rFonts w:hint="eastAsia"/>
        </w:rPr>
        <w:t>中国第一所民办研究型大学对其创立者而言是一场冒险</w:t>
      </w:r>
    </w:p>
    <w:p w14:paraId="4BC0109A" w14:textId="77777777" w:rsidR="008160D9" w:rsidRDefault="008160D9" w:rsidP="008160D9">
      <w:r>
        <w:t xml:space="preserve">20181124 china </w:t>
      </w:r>
      <w:r>
        <w:rPr>
          <w:rFonts w:ascii="Segoe UI Emoji" w:hAnsi="Segoe UI Emoji" w:cs="Segoe UI Emoji"/>
        </w:rPr>
        <w:t>🇬🇧</w:t>
      </w:r>
      <w:r>
        <w:t xml:space="preserve"> English Version</w:t>
      </w:r>
    </w:p>
    <w:p w14:paraId="11118BEB" w14:textId="77777777" w:rsidR="008160D9" w:rsidRDefault="008160D9" w:rsidP="008160D9"/>
    <w:p w14:paraId="69317F0D" w14:textId="77777777" w:rsidR="008160D9" w:rsidRDefault="008160D9" w:rsidP="008160D9">
      <w:r>
        <w:t>HANGZHOU, A CITY south-west of Shanghai, is freighted with meaning for Shi Yigong. His grandmother, a Communist, was jailed there by the Nationalist government in the 1930s and died 18 days after giving birth to his father in prison.</w:t>
      </w:r>
    </w:p>
    <w:p w14:paraId="2AE3F6E8" w14:textId="77777777" w:rsidR="008160D9" w:rsidRDefault="008160D9" w:rsidP="008160D9"/>
    <w:p w14:paraId="0683EC50" w14:textId="77777777" w:rsidR="008160D9" w:rsidRDefault="008160D9" w:rsidP="008160D9">
      <w:pPr>
        <w:rPr>
          <w:rFonts w:hint="eastAsia"/>
        </w:rPr>
      </w:pPr>
      <w:r>
        <w:rPr>
          <w:rFonts w:hint="eastAsia"/>
        </w:rPr>
        <w:t>位于上海西南方向的杭州对施一公来说意义重大。他的奶奶是一名共产党员，上世纪</w:t>
      </w:r>
      <w:r>
        <w:rPr>
          <w:rFonts w:hint="eastAsia"/>
        </w:rPr>
        <w:t>30</w:t>
      </w:r>
      <w:r>
        <w:rPr>
          <w:rFonts w:hint="eastAsia"/>
        </w:rPr>
        <w:t>年代被国民党政府在杭州投入监狱，在狱中生下他父亲</w:t>
      </w:r>
      <w:r>
        <w:rPr>
          <w:rFonts w:hint="eastAsia"/>
        </w:rPr>
        <w:t>18</w:t>
      </w:r>
      <w:r>
        <w:rPr>
          <w:rFonts w:hint="eastAsia"/>
        </w:rPr>
        <w:t>天后去世。</w:t>
      </w:r>
    </w:p>
    <w:p w14:paraId="0E0D7E3A" w14:textId="77777777" w:rsidR="008160D9" w:rsidRDefault="008160D9" w:rsidP="008160D9"/>
    <w:p w14:paraId="36B01D49" w14:textId="77777777" w:rsidR="008160D9" w:rsidRDefault="008160D9" w:rsidP="008160D9">
      <w:r>
        <w:t>Personal links drew Mr Shi to Hangzhou when he chose a location for the first private research university in China. He called it Westlake, after the scenic body of water for which the city is famed. The local government’s enthusiasm also helped. Hangzhou, though rich and historic, compares unfavourably with Beijing and Shanghai in terms of its intellectual endowment. Keen to host a top-class university, it offered Mr Shi tempting terms. Last month he presided over Westlake’s founding ceremony. The university’s first cohort of research students is around 140 strong. It hopes, eventually, to have thousands of students, including undergraduates.</w:t>
      </w:r>
    </w:p>
    <w:p w14:paraId="1D60456D" w14:textId="77777777" w:rsidR="008160D9" w:rsidRDefault="008160D9" w:rsidP="008160D9"/>
    <w:p w14:paraId="11541A27" w14:textId="77777777" w:rsidR="008160D9" w:rsidRDefault="008160D9" w:rsidP="008160D9">
      <w:pPr>
        <w:rPr>
          <w:rFonts w:hint="eastAsia"/>
        </w:rPr>
      </w:pPr>
      <w:r>
        <w:rPr>
          <w:rFonts w:hint="eastAsia"/>
        </w:rPr>
        <w:t>在这种缘分的牵引下，施一公将中国首所民办研究型大学的校址定在了杭州。他以令这座城市扬名四方的湖泊——风景优美的西湖——为这所大学命名。当地政府也为其成立提供了大力支持。杭州经济发达、历史悠久，但在整体学术力量方面还难以媲美北京和上海。该市对于打造世界一流大学很感兴趣，向施一公开出了非常有吸引力的条件。</w:t>
      </w:r>
      <w:r>
        <w:rPr>
          <w:rFonts w:hint="eastAsia"/>
        </w:rPr>
        <w:t>10</w:t>
      </w:r>
      <w:r>
        <w:rPr>
          <w:rFonts w:hint="eastAsia"/>
        </w:rPr>
        <w:t>月他主持了西湖大学的成立大会。该校首批研究生大约有</w:t>
      </w:r>
      <w:r>
        <w:rPr>
          <w:rFonts w:hint="eastAsia"/>
        </w:rPr>
        <w:t>140</w:t>
      </w:r>
      <w:r>
        <w:rPr>
          <w:rFonts w:hint="eastAsia"/>
        </w:rPr>
        <w:t>人，它希望最终会接收包括本科生在内的数千名学生。</w:t>
      </w:r>
    </w:p>
    <w:p w14:paraId="627BFC71" w14:textId="77777777" w:rsidR="008160D9" w:rsidRDefault="008160D9" w:rsidP="008160D9"/>
    <w:p w14:paraId="499076AF" w14:textId="77777777" w:rsidR="008160D9" w:rsidRDefault="008160D9" w:rsidP="008160D9">
      <w:r>
        <w:t>China already has around 700 private institutions among its 3,000-or-so universities, but most are vocational colleges which do not aspire to compete with the research universities at the top of the global tree. Westlake University does. Mr Shi, a former professor of molecular biology at Princeton who still holds senior posts at Tsinghua, a leading university in Beijing, has Caltech as his model. “This is the first ever research university supported by both government and the private sector in the People’s Republic of China,” he says. “We’re making history.”</w:t>
      </w:r>
    </w:p>
    <w:p w14:paraId="4625E62D" w14:textId="77777777" w:rsidR="008160D9" w:rsidRDefault="008160D9" w:rsidP="008160D9"/>
    <w:p w14:paraId="36FC1494" w14:textId="77777777" w:rsidR="008160D9" w:rsidRDefault="008160D9" w:rsidP="008160D9">
      <w:pPr>
        <w:rPr>
          <w:rFonts w:hint="eastAsia"/>
        </w:rPr>
      </w:pPr>
      <w:r>
        <w:rPr>
          <w:rFonts w:hint="eastAsia"/>
        </w:rPr>
        <w:lastRenderedPageBreak/>
        <w:t>中国大概有</w:t>
      </w:r>
      <w:r>
        <w:rPr>
          <w:rFonts w:hint="eastAsia"/>
        </w:rPr>
        <w:t>3000</w:t>
      </w:r>
      <w:r>
        <w:rPr>
          <w:rFonts w:hint="eastAsia"/>
        </w:rPr>
        <w:t>所高校，其中民办大学已有约</w:t>
      </w:r>
      <w:r>
        <w:rPr>
          <w:rFonts w:hint="eastAsia"/>
        </w:rPr>
        <w:t>700</w:t>
      </w:r>
      <w:r>
        <w:rPr>
          <w:rFonts w:hint="eastAsia"/>
        </w:rPr>
        <w:t>所，但大部分都是高职院校，无意与全球顶尖的研究型大学一较高下。西湖大学则不然。施一公曾是普林斯顿大学的分子生物学教授，随后又在位于北京的名校清华大学担任要职，他把加州理工学院作为自己的模板。“这是中华人民共和国历史上第一所由社会力量举办、国家重点支持的研究型大学，”他说，“我们正在创造历史。”</w:t>
      </w:r>
    </w:p>
    <w:p w14:paraId="7FAE4F7F" w14:textId="77777777" w:rsidR="008160D9" w:rsidRDefault="008160D9" w:rsidP="008160D9"/>
    <w:p w14:paraId="5D2CC441" w14:textId="77777777" w:rsidR="008160D9" w:rsidRDefault="008160D9" w:rsidP="008160D9">
      <w:r>
        <w:t>Westlake, for now in temporary premises, will move into a grand purpose-built campus (its design is pictured) in three years’ time. It is private in two ways. One is its governance. Mr Shi stresses that the Communist Party will have a big role in the university. Three of the 12 seats on the managing council are taken by party officials who will play a “significant” part in decision-making. But the idea is that, unlike in other universities, the board of governors will have ultimate authority. Westlake is also partly privately financed. Although the local government is paying to build the new campus, the university also has private donors, including Pony Ma, the founder of Tencent, a tech giant, and Wang Jianlin, the founder of Dalian Wanda, a property-based conglomerate.</w:t>
      </w:r>
    </w:p>
    <w:p w14:paraId="1971DB0A" w14:textId="77777777" w:rsidR="008160D9" w:rsidRDefault="008160D9" w:rsidP="008160D9"/>
    <w:p w14:paraId="3FECD7EA" w14:textId="77777777" w:rsidR="008160D9" w:rsidRDefault="008160D9" w:rsidP="008160D9">
      <w:pPr>
        <w:rPr>
          <w:rFonts w:hint="eastAsia"/>
        </w:rPr>
      </w:pPr>
      <w:r>
        <w:rPr>
          <w:rFonts w:hint="eastAsia"/>
        </w:rPr>
        <w:t>西湖大学目前的校区是临时的，三年后会搬到专门修建的非常气派的新校区（配图为效果图）。其民办性质体现在两方面。首先是管理。施一公强调共产党将会在该校扮演重要角色。</w:t>
      </w:r>
      <w:r>
        <w:rPr>
          <w:rFonts w:hint="eastAsia"/>
        </w:rPr>
        <w:t>21</w:t>
      </w:r>
      <w:r>
        <w:rPr>
          <w:rFonts w:hint="eastAsia"/>
        </w:rPr>
        <w:t>人组成的创校校董会中，中共官员占据三席，且将在决策方面起到“重大”作用。但与其他高校不同的是，该校的宗旨是董事会拥有最高权力。其次，西湖大学部分由社会资金赞助。虽然新校区的建设是由杭州市政府出资，但也有私人捐助者向西湖大学慷慨解囊，包括科技巨头腾讯的创始人马化腾和基于房地产的企业集团万达的创始人王健林。</w:t>
      </w:r>
    </w:p>
    <w:p w14:paraId="7C23F835" w14:textId="77777777" w:rsidR="008160D9" w:rsidRDefault="008160D9" w:rsidP="008160D9"/>
    <w:p w14:paraId="0AF5FF0B" w14:textId="77777777" w:rsidR="008160D9" w:rsidRDefault="008160D9" w:rsidP="008160D9">
      <w:r>
        <w:t>The point of Westlake is in part to carry out more ambitious research than happens in state universities. “I was very moved by Shi Yigong’s dream,” says Hongyun Tang, a researcher who previously worked in America. “The academic culture is like the States. We’re all dreaming of doing something big.” His colleague, Xu Li, another returnee from America, says of other Chinese universities: “They are chasing good publications but not meaningful research.” Mr Li says Westlake’s founder wants researchers “not to focus on small things, but to make big discoveries.”</w:t>
      </w:r>
    </w:p>
    <w:p w14:paraId="1A461128" w14:textId="77777777" w:rsidR="008160D9" w:rsidRDefault="008160D9" w:rsidP="008160D9"/>
    <w:p w14:paraId="0D0CDBF0" w14:textId="77777777" w:rsidR="008160D9" w:rsidRDefault="008160D9" w:rsidP="008160D9">
      <w:pPr>
        <w:rPr>
          <w:rFonts w:hint="eastAsia"/>
        </w:rPr>
      </w:pPr>
      <w:r>
        <w:rPr>
          <w:rFonts w:hint="eastAsia"/>
        </w:rPr>
        <w:t>成立西湖大学的目的之一是开展比公立大学更宏伟艰巨的科研项目。“施一公的梦想非常打动我，”曾在美国工作的研究员唐鸿云说，“这里的学术氛围就像美国。我们都梦想着干一番大事业。”他的同事李旭也是来自美国的海归，在他看来，其他中国高校“只追求好的发表结果，却不想着做有意义的研究”。李旭说，西湖大学的创办者希望研究人员“不要专注在小事情上，而要有大发现”。</w:t>
      </w:r>
    </w:p>
    <w:p w14:paraId="415E46B3" w14:textId="77777777" w:rsidR="008160D9" w:rsidRDefault="008160D9" w:rsidP="008160D9"/>
    <w:p w14:paraId="58CB29ED" w14:textId="77777777" w:rsidR="008160D9" w:rsidRDefault="008160D9" w:rsidP="008160D9">
      <w:r>
        <w:t>Mr Shi’s ambitions reach beyond the bounds of the university. His aim is to make China more innovative by adding a dimension to the current educational system. Mr Shi laments that China’s contribution to science and technology in the past 400 years has been vastly below what it could have achieved. “There’s something etched into our brains: by the time we get to college, students have lost a major portion of their innovative potential,” he says. Mr Shi believes that if elite universities select students on the grounds not just of their test scores, but also of their intellectual maturity and social responsibility, this will influence the way pupils are taught at school, and change the way they think. “Westlake is the first such elite university in China. Our future success will result in the establishment of many more.”</w:t>
      </w:r>
    </w:p>
    <w:p w14:paraId="05144E54" w14:textId="77777777" w:rsidR="008160D9" w:rsidRDefault="008160D9" w:rsidP="008160D9"/>
    <w:p w14:paraId="770DAF33" w14:textId="77777777" w:rsidR="008160D9" w:rsidRDefault="008160D9" w:rsidP="008160D9">
      <w:pPr>
        <w:rPr>
          <w:rFonts w:hint="eastAsia"/>
        </w:rPr>
      </w:pPr>
      <w:r>
        <w:rPr>
          <w:rFonts w:hint="eastAsia"/>
        </w:rPr>
        <w:t>施一公的雄心并不止于办学。他的目标是通过为现行教育体系增加一个维度，让中国更具创新力。他感叹，过去</w:t>
      </w:r>
      <w:r>
        <w:rPr>
          <w:rFonts w:hint="eastAsia"/>
        </w:rPr>
        <w:t>400</w:t>
      </w:r>
      <w:r>
        <w:rPr>
          <w:rFonts w:hint="eastAsia"/>
        </w:rPr>
        <w:t>年中国对科学技术的贡献远低于它本应达到的水平。“我们一直有这样一种看法：等到学生进入大学时，他们已经失去了很大一部分创新潜能。”他说。他认为，如果精英大学不仅仅依据考试分数来录取学生，而是还考量其智识的成熟度和社会责任感，那么就会影响中小学的教学方式，进而改变孩子们的思维方式。“西湖大学是中国第一所这样的精英大学。我们未来的成功将会鼓励众多后来者出现。”</w:t>
      </w:r>
    </w:p>
    <w:p w14:paraId="63072AB1" w14:textId="77777777" w:rsidR="008160D9" w:rsidRDefault="008160D9" w:rsidP="008160D9"/>
    <w:p w14:paraId="24FDA92F" w14:textId="77777777" w:rsidR="008160D9" w:rsidRDefault="008160D9" w:rsidP="008160D9">
      <w:r>
        <w:t xml:space="preserve">As the dean of a department at Tsinghua—as high up the Chinese academic ladder as you can go—Mr Shi has a lot to lose if Westlake does not work. In his favour is the explicit endorsement of the venture by China’s leader, Xi Jinping. Mr Xi has </w:t>
      </w:r>
      <w:r>
        <w:lastRenderedPageBreak/>
        <w:t>form in allowing experiments in higher education. From 2002-07 he was the party boss of Zhejiang province, of which Hangzhou is the capital. During that time Mr Xi invited an American college, Kean University in New Jersey, to Zhejiang. Its campus is now up and running. Mr Xi wants China to become an intellectual power as well as an economic one. Against Mr Shi is the rivalrous nature of academia and China’s tradition of conservatism. “Everybody is watching him to see if he succeeds or fails,” says a colleague. “It’s a big risk.”</w:t>
      </w:r>
    </w:p>
    <w:p w14:paraId="32504498" w14:textId="77777777" w:rsidR="008160D9" w:rsidRDefault="008160D9" w:rsidP="008160D9"/>
    <w:p w14:paraId="4C6450DD" w14:textId="77777777" w:rsidR="008160D9" w:rsidRDefault="008160D9" w:rsidP="008160D9">
      <w:pPr>
        <w:rPr>
          <w:rFonts w:hint="eastAsia"/>
        </w:rPr>
      </w:pPr>
      <w:r>
        <w:rPr>
          <w:rFonts w:hint="eastAsia"/>
        </w:rPr>
        <w:t>如果西湖大学不成功，曾在清华大学担任学院院长（算是在中国的学术阶梯上能达到的最高位置了）的施一公会付出很大的代价。对他有利的一点是，国家主席习近平对这一项目明确予以支持。习近平之前就曾准许在高等教育领域开展试验。</w:t>
      </w:r>
      <w:r>
        <w:rPr>
          <w:rFonts w:hint="eastAsia"/>
        </w:rPr>
        <w:t>2002</w:t>
      </w:r>
      <w:r>
        <w:rPr>
          <w:rFonts w:hint="eastAsia"/>
        </w:rPr>
        <w:t>到</w:t>
      </w:r>
      <w:r>
        <w:rPr>
          <w:rFonts w:hint="eastAsia"/>
        </w:rPr>
        <w:t>2007</w:t>
      </w:r>
      <w:r>
        <w:rPr>
          <w:rFonts w:hint="eastAsia"/>
        </w:rPr>
        <w:t>年间他担任浙江省委书记期间，曾邀请位于美国新泽西州的肯恩大学（</w:t>
      </w:r>
      <w:r>
        <w:rPr>
          <w:rFonts w:hint="eastAsia"/>
        </w:rPr>
        <w:t>Kean University</w:t>
      </w:r>
      <w:r>
        <w:rPr>
          <w:rFonts w:hint="eastAsia"/>
        </w:rPr>
        <w:t>）来浙江办学。如今，温州肯恩大学运转良好。习近平希望中国不仅成为经济强国，还会成为一个智力强国。对施一公构成挑战的是学术界的彼此较劲以及中国的保守主义传统。“所有人都在看他会不会成功，”一名同事说，“这是一场大冒险。”</w:t>
      </w:r>
    </w:p>
    <w:p w14:paraId="05528350" w14:textId="77777777" w:rsidR="008160D9" w:rsidRDefault="008160D9" w:rsidP="008160D9">
      <w:pPr>
        <w:pStyle w:val="1"/>
      </w:pPr>
      <w:r>
        <w:t>Prosthetic limbs: Ghost busters</w:t>
      </w:r>
    </w:p>
    <w:p w14:paraId="498434A8" w14:textId="77777777" w:rsidR="008160D9" w:rsidRDefault="008160D9" w:rsidP="008160D9">
      <w:r>
        <w:t>Experience of phantom limbs lets amputees control real replacements</w:t>
      </w:r>
    </w:p>
    <w:p w14:paraId="6FE4EB64" w14:textId="77777777" w:rsidR="008160D9" w:rsidRDefault="008160D9" w:rsidP="008160D9">
      <w:pPr>
        <w:rPr>
          <w:rFonts w:hint="eastAsia"/>
        </w:rPr>
      </w:pPr>
      <w:r>
        <w:rPr>
          <w:rFonts w:hint="eastAsia"/>
        </w:rPr>
        <w:t>假肢：变幻为真</w:t>
      </w:r>
    </w:p>
    <w:p w14:paraId="3C275DC7" w14:textId="77777777" w:rsidR="008160D9" w:rsidRDefault="008160D9" w:rsidP="008160D9">
      <w:pPr>
        <w:rPr>
          <w:rFonts w:hint="eastAsia"/>
        </w:rPr>
      </w:pPr>
      <w:r>
        <w:rPr>
          <w:rFonts w:hint="eastAsia"/>
        </w:rPr>
        <w:t>幻肢感让被截肢者得以控制真实的替代装置</w:t>
      </w:r>
    </w:p>
    <w:p w14:paraId="4D457E46" w14:textId="77777777" w:rsidR="008160D9" w:rsidRDefault="008160D9" w:rsidP="008160D9">
      <w:r>
        <w:t xml:space="preserve">20181201 science and technology </w:t>
      </w:r>
      <w:r>
        <w:rPr>
          <w:rFonts w:ascii="Segoe UI Emoji" w:hAnsi="Segoe UI Emoji" w:cs="Segoe UI Emoji"/>
        </w:rPr>
        <w:t>🇬🇧</w:t>
      </w:r>
      <w:r>
        <w:t xml:space="preserve"> English Version</w:t>
      </w:r>
    </w:p>
    <w:p w14:paraId="516F4E13" w14:textId="77777777" w:rsidR="008160D9" w:rsidRDefault="008160D9" w:rsidP="008160D9"/>
    <w:p w14:paraId="36132058" w14:textId="77777777" w:rsidR="008160D9" w:rsidRDefault="008160D9" w:rsidP="008160D9">
      <w:r>
        <w:t>IN THE EARLY 16th century a knight called Gottfried von Berlichingen spent decades marauding and feuding on behalf of the Holy Roman Empire. He conducted most of his career singlehandedly—the other having been blown off by a cannonball. To replace it he had a metal duplicate made, with spring-loaded fingers that could hold a sword, shield or the reins of his horse. This early prosthetic device gave him the nickname “Götz of the Iron Hand”.</w:t>
      </w:r>
    </w:p>
    <w:p w14:paraId="16CCA9F6" w14:textId="77777777" w:rsidR="008160D9" w:rsidRDefault="008160D9" w:rsidP="008160D9"/>
    <w:p w14:paraId="44A0FB9D" w14:textId="77777777" w:rsidR="008160D9" w:rsidRDefault="008160D9" w:rsidP="008160D9">
      <w:pPr>
        <w:rPr>
          <w:rFonts w:hint="eastAsia"/>
        </w:rPr>
      </w:pPr>
      <w:r>
        <w:rPr>
          <w:rFonts w:hint="eastAsia"/>
        </w:rPr>
        <w:t>十六世纪初，一位名叫戈特弗里德·冯·贝利欣根（</w:t>
      </w:r>
      <w:r>
        <w:rPr>
          <w:rFonts w:hint="eastAsia"/>
        </w:rPr>
        <w:t>Gottfried von Berlichingen</w:t>
      </w:r>
      <w:r>
        <w:rPr>
          <w:rFonts w:hint="eastAsia"/>
        </w:rPr>
        <w:t>）的骑士为神圣罗马帝国征战了几十年。他戎马生涯的大部分时间都是靠一只手冲锋陷阵，因为另一只手被炮弹炸飞了。他请人用金属做了一只假手，手指上装有弹簧，可以握剑、持盾或抓马缰绳。这个早期的假体装置为他赢得了“铁手戈茨”的绰号。</w:t>
      </w:r>
    </w:p>
    <w:p w14:paraId="6EE1872E" w14:textId="77777777" w:rsidR="008160D9" w:rsidRDefault="008160D9" w:rsidP="008160D9"/>
    <w:p w14:paraId="5D0BE50C" w14:textId="77777777" w:rsidR="008160D9" w:rsidRDefault="008160D9" w:rsidP="008160D9">
      <w:r>
        <w:t>Prostheses have come a long way since Götz’s day. A technique called targeted muscle re-innervation (TMR) permits surgeons to take the nerves that once controlled a missing limb and attach them to muscles in a patient’s chest or back. The redirected nerves grow into their new muscular homes. These then act as signal amplifiers: a muscle’s electrical activity reflects that of the nerves supplying it, but is far more powerful and therefore easier to detect using external electrodes. That activity, duly interpreted by computer, can be used to drive motors within the prosthesis to make it do what its wearer wants.</w:t>
      </w:r>
    </w:p>
    <w:p w14:paraId="2C5EE895" w14:textId="77777777" w:rsidR="008160D9" w:rsidRDefault="008160D9" w:rsidP="008160D9"/>
    <w:p w14:paraId="500D7332" w14:textId="77777777" w:rsidR="008160D9" w:rsidRDefault="008160D9" w:rsidP="008160D9">
      <w:pPr>
        <w:rPr>
          <w:rFonts w:hint="eastAsia"/>
        </w:rPr>
      </w:pPr>
      <w:r>
        <w:rPr>
          <w:rFonts w:hint="eastAsia"/>
        </w:rPr>
        <w:t>自戈茨的时代以来，假肢已经取得了巨大进展。一种名叫“目标肌肉神经分布重建”（</w:t>
      </w:r>
      <w:r>
        <w:rPr>
          <w:rFonts w:hint="eastAsia"/>
        </w:rPr>
        <w:t>TMR</w:t>
      </w:r>
      <w:r>
        <w:rPr>
          <w:rFonts w:hint="eastAsia"/>
        </w:rPr>
        <w:t>）的技术让外科医生可以将原本控制失去的那部分肢体的神经取出，附加到患者胸部或背部的肌肉上。重新定向的神经在新的肌肉里安家落户。之后，这些肌肉就充当了信号放大器——肌肉的电活动反映的是提供信号的神经的电活动，但却强有力得多，因此更容易被外部电极检测到。这种电活动经过计算机适时的分析解读，可以用来驱动假肢内的电动机，让假肢完成主人想做的动作。</w:t>
      </w:r>
    </w:p>
    <w:p w14:paraId="2F09218D" w14:textId="77777777" w:rsidR="008160D9" w:rsidRDefault="008160D9" w:rsidP="008160D9"/>
    <w:p w14:paraId="0C58F6A4" w14:textId="77777777" w:rsidR="008160D9" w:rsidRDefault="008160D9" w:rsidP="008160D9">
      <w:r>
        <w:t>For this to happen, though, the patient must spend weeks, or even months, learning to twitch the re-innervated muscles in particular ways to achieve particular outcomes. That is frustrating and tedious. Nor is the re-innervating surgery itself without risk. A better way to control prosthetic limbs would be welcome. And one may now be on offer.</w:t>
      </w:r>
    </w:p>
    <w:p w14:paraId="4BFAB1F1" w14:textId="77777777" w:rsidR="008160D9" w:rsidRDefault="008160D9" w:rsidP="008160D9"/>
    <w:p w14:paraId="6B894583" w14:textId="77777777" w:rsidR="008160D9" w:rsidRDefault="008160D9" w:rsidP="008160D9">
      <w:pPr>
        <w:rPr>
          <w:rFonts w:hint="eastAsia"/>
        </w:rPr>
      </w:pPr>
      <w:r>
        <w:rPr>
          <w:rFonts w:hint="eastAsia"/>
        </w:rPr>
        <w:t>但要做到这一点，断肢者必须花上数周甚至数月的时间，学习特定方法让新植入了神经的肌肉能够活动，以达到特</w:t>
      </w:r>
      <w:r>
        <w:rPr>
          <w:rFonts w:hint="eastAsia"/>
        </w:rPr>
        <w:lastRenderedPageBreak/>
        <w:t>定效果。这个过程非常艰难且枯燥。而且神经移植手术本身也并非毫无风险。人们期盼一种更好的操控假肢的方法。也许目前就有这么一种。</w:t>
      </w:r>
    </w:p>
    <w:p w14:paraId="0C3CA010" w14:textId="77777777" w:rsidR="008160D9" w:rsidRDefault="008160D9" w:rsidP="008160D9"/>
    <w:p w14:paraId="0CD547D4" w14:textId="77777777" w:rsidR="008160D9" w:rsidRDefault="008160D9" w:rsidP="008160D9">
      <w:r>
        <w:t>Some amputees feel the presence of a phantom limb where the real one was. Often, they feel that phantom to be under their control. If it were possible to use these feelings to direct the behaviour of a prosthesis, TMR might be made redundant. Nathanael Jarrassé of the Sorbonne and Jozina de Graaf of Aix Marseille university, both in France, have begun working on how to do this.</w:t>
      </w:r>
    </w:p>
    <w:p w14:paraId="6D314477" w14:textId="77777777" w:rsidR="008160D9" w:rsidRDefault="008160D9" w:rsidP="008160D9"/>
    <w:p w14:paraId="161C68C4" w14:textId="77777777" w:rsidR="008160D9" w:rsidRDefault="008160D9" w:rsidP="008160D9">
      <w:pPr>
        <w:rPr>
          <w:rFonts w:hint="eastAsia"/>
        </w:rPr>
      </w:pPr>
      <w:r>
        <w:rPr>
          <w:rFonts w:hint="eastAsia"/>
        </w:rPr>
        <w:t>一些被截肢者感觉断肢处有幻肢存在。他们还经常感到自己能控制幻肢。如果能够利用这种幻肢感来控制假肢的活动，</w:t>
      </w:r>
      <w:r>
        <w:rPr>
          <w:rFonts w:hint="eastAsia"/>
        </w:rPr>
        <w:t>TMR</w:t>
      </w:r>
      <w:r>
        <w:rPr>
          <w:rFonts w:hint="eastAsia"/>
        </w:rPr>
        <w:t>可能就会被淘汰。法国索邦大学（</w:t>
      </w:r>
      <w:r>
        <w:rPr>
          <w:rFonts w:hint="eastAsia"/>
        </w:rPr>
        <w:t>Sorbonne</w:t>
      </w:r>
      <w:r>
        <w:rPr>
          <w:rFonts w:hint="eastAsia"/>
        </w:rPr>
        <w:t>）的纳塔内尔·贾拉斯（</w:t>
      </w:r>
      <w:r>
        <w:rPr>
          <w:rFonts w:hint="eastAsia"/>
        </w:rPr>
        <w:t>Nathanael Jarrass</w:t>
      </w:r>
      <w:r>
        <w:rPr>
          <w:rFonts w:hint="eastAsia"/>
        </w:rPr>
        <w:t>é）和艾克斯</w:t>
      </w:r>
      <w:r>
        <w:rPr>
          <w:rFonts w:hint="eastAsia"/>
        </w:rPr>
        <w:t>-</w:t>
      </w:r>
      <w:r>
        <w:rPr>
          <w:rFonts w:hint="eastAsia"/>
        </w:rPr>
        <w:t>马赛大学的约吉娜·德·格拉夫（</w:t>
      </w:r>
      <w:r>
        <w:rPr>
          <w:rFonts w:hint="eastAsia"/>
        </w:rPr>
        <w:t>Jozina de Graaf</w:t>
      </w:r>
      <w:r>
        <w:rPr>
          <w:rFonts w:hint="eastAsia"/>
        </w:rPr>
        <w:t>）已经开始着手这方面的研究。</w:t>
      </w:r>
    </w:p>
    <w:p w14:paraId="5AEBF175" w14:textId="77777777" w:rsidR="008160D9" w:rsidRDefault="008160D9" w:rsidP="008160D9"/>
    <w:p w14:paraId="289AEF92" w14:textId="77777777" w:rsidR="008160D9" w:rsidRDefault="008160D9" w:rsidP="008160D9">
      <w:r>
        <w:t>In their latest study, just published in Frontiers in Bioengineering and Biotechnology, Dr Jarrassé and Dr Graaf stuck six electrodes onto the arm stumps of two volunteer amputees who had each lost that limb above the elbow. (The loss of the elbow joint as well as the wrist greatly complicates the task of interpreting the signals and controlling the prosthesis.) These half-dozen electrodes read activity coming from the arm’s remaining muscles as the volunteer thought about moving the missing limb.</w:t>
      </w:r>
    </w:p>
    <w:p w14:paraId="5AE57440" w14:textId="77777777" w:rsidR="008160D9" w:rsidRDefault="008160D9" w:rsidP="008160D9"/>
    <w:p w14:paraId="2FA9AEA4" w14:textId="77777777" w:rsidR="008160D9" w:rsidRDefault="008160D9" w:rsidP="008160D9">
      <w:pPr>
        <w:rPr>
          <w:rFonts w:hint="eastAsia"/>
        </w:rPr>
      </w:pPr>
      <w:r>
        <w:rPr>
          <w:rFonts w:hint="eastAsia"/>
        </w:rPr>
        <w:t>《生物工程与生物技术前沿》杂志（</w:t>
      </w:r>
      <w:r>
        <w:rPr>
          <w:rFonts w:hint="eastAsia"/>
        </w:rPr>
        <w:t>Frontiers In Bioengineering and Biotechnology</w:t>
      </w:r>
      <w:r>
        <w:rPr>
          <w:rFonts w:hint="eastAsia"/>
        </w:rPr>
        <w:t>）刚刚发表了贾拉斯和格拉夫的最新研究。他们挑选了两名肘部以下小臂残缺的志愿者，将六个电极植到志愿者的残臂上。（手腕及肘关节的缺失极大增加了解读信号和控制假肢的难度。）当志愿者想着要移动缺失的肢体时，这六个电极就检测到了残臂肌肉的电活动。</w:t>
      </w:r>
    </w:p>
    <w:p w14:paraId="1B9D98EE" w14:textId="77777777" w:rsidR="008160D9" w:rsidRDefault="008160D9" w:rsidP="008160D9"/>
    <w:p w14:paraId="0800A3A7" w14:textId="77777777" w:rsidR="008160D9" w:rsidRDefault="008160D9" w:rsidP="008160D9">
      <w:r>
        <w:t>The trick was that the learning needed to manipulate the prosthesis was done not long-windedly, as in TMR, by the patient, but rapidly, by a computer algorithm. This recognised within minutes the different patterns of electrical activity that corresponded to different actions of the phantom limb as imagined by the volunteer, such as opening or closing the hand, or moving the wrist. It then directed motors to replicate such actions in the prosthetic arm. Both patients were thus able to use the device intuitively—successfully grasping, placing and releasing objects.</w:t>
      </w:r>
    </w:p>
    <w:p w14:paraId="1B92F232" w14:textId="77777777" w:rsidR="008160D9" w:rsidRDefault="008160D9" w:rsidP="008160D9"/>
    <w:p w14:paraId="6F62284D" w14:textId="77777777" w:rsidR="008160D9" w:rsidRDefault="008160D9" w:rsidP="008160D9">
      <w:pPr>
        <w:rPr>
          <w:rFonts w:hint="eastAsia"/>
        </w:rPr>
      </w:pPr>
      <w:r>
        <w:rPr>
          <w:rFonts w:hint="eastAsia"/>
        </w:rPr>
        <w:t>关键在于，操控假肢所需的学习不是像</w:t>
      </w:r>
      <w:r>
        <w:rPr>
          <w:rFonts w:hint="eastAsia"/>
        </w:rPr>
        <w:t>TMR</w:t>
      </w:r>
      <w:r>
        <w:rPr>
          <w:rFonts w:hint="eastAsia"/>
        </w:rPr>
        <w:t>那样由患者耗时费力地完成，而是由计算机算法快速完成。算法在几分钟内就能识别不同的电活动模式，这些模式与志愿者想象的幻肢的不同动作相对应，比如张开手、握拳或活动手腕。然后，算法指示电动机在假肢内重现这些动作。由此两名患者都能凭借直觉使用该设备，比如成功地抓紧、放置以及松开物品。</w:t>
      </w:r>
    </w:p>
    <w:p w14:paraId="23B0FE65" w14:textId="77777777" w:rsidR="008160D9" w:rsidRDefault="008160D9" w:rsidP="008160D9"/>
    <w:p w14:paraId="581C3C3C" w14:textId="77777777" w:rsidR="008160D9" w:rsidRDefault="008160D9" w:rsidP="008160D9">
      <w:r>
        <w:t>The new system is not perfect. At the moment the algorithm recognises only the type of movements the phantom limb is making in the patient’s mind, not their speed or their amplitude. It also takes half a second or so to process the electrodes’ signals. This delay between intention and execution means the user does not yet experience the prosthesis as if it were part of the body. These imperfections are, though, things that might be overcome in the future. And if they can be, the phenomenon of phantom limbs will have been turned from something that is often distressing to those experiencing it, into something of great benefit.</w:t>
      </w:r>
    </w:p>
    <w:p w14:paraId="4E3FB7F1" w14:textId="77777777" w:rsidR="008160D9" w:rsidRDefault="008160D9" w:rsidP="008160D9"/>
    <w:p w14:paraId="7D8072D6" w14:textId="77777777" w:rsidR="008160D9" w:rsidRDefault="008160D9" w:rsidP="008160D9">
      <w:pPr>
        <w:rPr>
          <w:rFonts w:hint="eastAsia"/>
        </w:rPr>
      </w:pPr>
      <w:r>
        <w:rPr>
          <w:rFonts w:hint="eastAsia"/>
        </w:rPr>
        <w:t>这个新系统还不够完善。目前，算法只能识别患者头脑中幻肢所做的动作类型，而不能识别动作的快慢或轻重。它还需要半秒左右的时间来处理电极信号。这个从“想做”到“做到”之间的时间差让使用者不能有假肢与自己融为一体的感觉。不过，这些缺陷未来有可能被完善。如果真会这样，幻肢感就会从常常让当事人感到困扰的事转变成一件大有裨益的事。</w:t>
      </w:r>
    </w:p>
    <w:p w14:paraId="22141E70" w14:textId="77777777" w:rsidR="00896698" w:rsidRDefault="00896698" w:rsidP="00896698">
      <w:pPr>
        <w:pStyle w:val="1"/>
      </w:pPr>
      <w:r>
        <w:lastRenderedPageBreak/>
        <w:t>Free exchange: Tall tales</w:t>
      </w:r>
    </w:p>
    <w:p w14:paraId="78E0793D" w14:textId="77777777" w:rsidR="00896698" w:rsidRDefault="00896698" w:rsidP="00896698">
      <w:r>
        <w:t>A central-banking memoir invites a reconsideration of the battle to contain inflation</w:t>
      </w:r>
    </w:p>
    <w:p w14:paraId="56980F19" w14:textId="77777777" w:rsidR="00896698" w:rsidRDefault="00896698" w:rsidP="00896698">
      <w:pPr>
        <w:rPr>
          <w:rFonts w:hint="eastAsia"/>
        </w:rPr>
      </w:pPr>
      <w:r>
        <w:rPr>
          <w:rFonts w:hint="eastAsia"/>
        </w:rPr>
        <w:t>自由交流：高人传奇</w:t>
      </w:r>
    </w:p>
    <w:p w14:paraId="22880854" w14:textId="77777777" w:rsidR="00896698" w:rsidRDefault="00896698" w:rsidP="00896698">
      <w:pPr>
        <w:rPr>
          <w:rFonts w:hint="eastAsia"/>
        </w:rPr>
      </w:pPr>
      <w:r>
        <w:rPr>
          <w:rFonts w:hint="eastAsia"/>
        </w:rPr>
        <w:t>一部央行行长的回忆录引发了人们对遏制通胀之战的再思考</w:t>
      </w:r>
    </w:p>
    <w:p w14:paraId="57B4349D" w14:textId="77777777" w:rsidR="00896698" w:rsidRDefault="00896698" w:rsidP="00896698">
      <w:r>
        <w:t xml:space="preserve">20181201 finance and economics </w:t>
      </w:r>
      <w:r>
        <w:rPr>
          <w:rFonts w:ascii="Segoe UI Emoji" w:hAnsi="Segoe UI Emoji" w:cs="Segoe UI Emoji"/>
        </w:rPr>
        <w:t>🇬🇧</w:t>
      </w:r>
      <w:r>
        <w:t xml:space="preserve"> English Version</w:t>
      </w:r>
    </w:p>
    <w:p w14:paraId="63899CA8" w14:textId="77777777" w:rsidR="00896698" w:rsidRDefault="00896698" w:rsidP="00896698"/>
    <w:p w14:paraId="314BC2FB" w14:textId="77777777" w:rsidR="00896698" w:rsidRDefault="00896698" w:rsidP="00896698">
      <w:r>
        <w:t>PAUL VOLCKER’S legend is almost as grand and imposing as his physical personage, all six feet and seven inches of it. In 1979 President Jimmy Carter chose him to run the Federal Reserve and tackle America’s high inflation. Mr Volcker acted with grim determination, tightening monetary policy even as the economy sank into deep recession and beleaguered Americans pleaded for relief. Eventually he not only routed inflation, but also won a hard-earned credibility for the Fed that would help successors keep inflation stable. Mr Volcker himself recounts the story in a new memoir, “Keeping At It”, which calls on central banks to resist the siren song of loose money. But the book also invites readers to reconsider his legacy, and to ask whether central bankers have drawn the right lessons from the legend of Chairman Volcker.</w:t>
      </w:r>
    </w:p>
    <w:p w14:paraId="4283EAE1" w14:textId="77777777" w:rsidR="00896698" w:rsidRDefault="00896698" w:rsidP="00896698"/>
    <w:p w14:paraId="59D68F74" w14:textId="77777777" w:rsidR="00896698" w:rsidRDefault="00896698" w:rsidP="00896698">
      <w:pPr>
        <w:rPr>
          <w:rFonts w:hint="eastAsia"/>
        </w:rPr>
      </w:pPr>
      <w:r>
        <w:rPr>
          <w:rFonts w:hint="eastAsia"/>
        </w:rPr>
        <w:t>保罗·沃尔克（</w:t>
      </w:r>
      <w:r>
        <w:rPr>
          <w:rFonts w:hint="eastAsia"/>
        </w:rPr>
        <w:t>Paul Volcker</w:t>
      </w:r>
      <w:r>
        <w:rPr>
          <w:rFonts w:hint="eastAsia"/>
        </w:rPr>
        <w:t>）身高足有六英尺七英寸（约为</w:t>
      </w:r>
      <w:r>
        <w:rPr>
          <w:rFonts w:hint="eastAsia"/>
        </w:rPr>
        <w:t>2</w:t>
      </w:r>
      <w:r>
        <w:rPr>
          <w:rFonts w:hint="eastAsia"/>
        </w:rPr>
        <w:t>米），而他的传奇经历几乎与他的身高一样令人仰视。</w:t>
      </w:r>
      <w:r>
        <w:rPr>
          <w:rFonts w:hint="eastAsia"/>
        </w:rPr>
        <w:t>1979</w:t>
      </w:r>
      <w:r>
        <w:rPr>
          <w:rFonts w:hint="eastAsia"/>
        </w:rPr>
        <w:t>年，沃尔克被卡特总统任命为美联储主席，着手解决美国的高通胀问题。尽管当时经济陷入深度衰退，困境中的美国人也祈盼能松一口气，沃尔克还是坚定不移地收紧货币政策。最终他不仅战胜了通胀，还为美联储赢得了难得的信誉，从而帮助其几任继任者保持通胀的稳定。沃尔克在他新近出版的回忆录《坚持到底》（</w:t>
      </w:r>
      <w:r>
        <w:rPr>
          <w:rFonts w:hint="eastAsia"/>
        </w:rPr>
        <w:t>Keeping At It</w:t>
      </w:r>
      <w:r>
        <w:rPr>
          <w:rFonts w:hint="eastAsia"/>
        </w:rPr>
        <w:t>）中讲述了这段往事，呼吁各国央行抵制宽松货币的诱惑。但这本书也引发读者重新思考他的经验传承，并追问央行行长们是否从沃尔克的传奇中吸取了有益的教训。</w:t>
      </w:r>
    </w:p>
    <w:p w14:paraId="174A4D8E" w14:textId="77777777" w:rsidR="00896698" w:rsidRDefault="00896698" w:rsidP="00896698"/>
    <w:p w14:paraId="188DF018" w14:textId="77777777" w:rsidR="00896698" w:rsidRDefault="00896698" w:rsidP="00896698">
      <w:r>
        <w:t>The recessions and disinflation of the early 1980s proved a watershed both for macroeconomics and the practice of central banking. On the eve of Mr Volcker’s tenure the academic field was riven by arguments over why inflation crept ever higher and what should be done about it. The monetarist disciples of Milton Friedman argued that inflation was “always and everywhere a monetary phenomenon”, reflective of changes in the money supply that could be managed by the central bank. Economists of a Keynesian bent thought tighter money could reduce inflation, but only by inducing a severe depression. Other camps doubted monetary policy mattered much. Some economists thought inflation was rooted in cost pressures that required structural remedies, such as reforms to weaken monopolies and labour unions. Those of the rational-expectations school—which argued that policy must contend with people’s rapidly shifting views of the future—doubted that monetary policy could affect the real economy at all.</w:t>
      </w:r>
    </w:p>
    <w:p w14:paraId="18408257" w14:textId="77777777" w:rsidR="00896698" w:rsidRDefault="00896698" w:rsidP="00896698"/>
    <w:p w14:paraId="7DD5113A" w14:textId="77777777" w:rsidR="00896698" w:rsidRDefault="00896698" w:rsidP="00896698">
      <w:pPr>
        <w:rPr>
          <w:rFonts w:hint="eastAsia"/>
        </w:rPr>
      </w:pPr>
      <w:r>
        <w:rPr>
          <w:rFonts w:hint="eastAsia"/>
        </w:rPr>
        <w:t>回头看来，上世纪</w:t>
      </w:r>
      <w:r>
        <w:rPr>
          <w:rFonts w:hint="eastAsia"/>
        </w:rPr>
        <w:t>80</w:t>
      </w:r>
      <w:r>
        <w:rPr>
          <w:rFonts w:hint="eastAsia"/>
        </w:rPr>
        <w:t>年代初的经济衰退和通货紧缩对宏观经济学和央行的政策操作都是个转折点。在沃尔克上任之前，学术界就通胀为何愈演愈烈以及应采取何种对策争论不休，闹得四分五裂。米尔顿·弗里德曼（</w:t>
      </w:r>
      <w:r>
        <w:rPr>
          <w:rFonts w:hint="eastAsia"/>
        </w:rPr>
        <w:t>Milton Friedman</w:t>
      </w:r>
      <w:r>
        <w:rPr>
          <w:rFonts w:hint="eastAsia"/>
        </w:rPr>
        <w:t>）的货币主义信徒们认为，通胀“无论何时何地都是一种货币现象”，它反映了货币供应的变化，而央行可以调控货币的供应。而凯恩斯主义倾向的经济学家认为，紧缩的货币政策可以降低通胀，但必定以引发严重的萧条为代价。其他阵营则怀疑货币政策的重要性。一些经济学家认为，通胀源于成本压力，而成本压力的改善靠的是结构性补救措施，比如旨在削弱垄断和工会的改革。理性预期学派认为，政策必须应对人们对未来瞬息万变的看法。他们从根本上怀疑货币政策能够影响实体经济。</w:t>
      </w:r>
    </w:p>
    <w:p w14:paraId="7202E52A" w14:textId="77777777" w:rsidR="00896698" w:rsidRDefault="00896698" w:rsidP="00896698"/>
    <w:p w14:paraId="741E6947" w14:textId="77777777" w:rsidR="00896698" w:rsidRDefault="00896698" w:rsidP="00896698">
      <w:r>
        <w:t>Mr Volcker’s disinflation settled several disagreements at a stroke. Among all but a few holdouts it put to rest the notion that monetary policy was powerless. It showed that tight money could indeed bring inflation down. Though the economy did shrink, the downturn was milder than Keynesians had feared. Monetary policy worked in part through its influence on people’s expectations of price rises. Once the Fed’s actions persuaded people that future inflation would be lower, workers moderated their wage demands, and firms their price rises, without being forced to do so by a 1930s-style slump.</w:t>
      </w:r>
    </w:p>
    <w:p w14:paraId="4DB9ADB9" w14:textId="77777777" w:rsidR="00896698" w:rsidRDefault="00896698" w:rsidP="00896698"/>
    <w:p w14:paraId="674A5F75" w14:textId="77777777" w:rsidR="00896698" w:rsidRDefault="00896698" w:rsidP="00896698">
      <w:pPr>
        <w:rPr>
          <w:rFonts w:hint="eastAsia"/>
        </w:rPr>
      </w:pPr>
      <w:r>
        <w:rPr>
          <w:rFonts w:hint="eastAsia"/>
        </w:rPr>
        <w:lastRenderedPageBreak/>
        <w:t>沃尔克通货紧缩的做法一举解决了多个纷争。除了少数坚持己见者，这一做法平息了大部分人认为货币政策无用的观念。它表明，紧缩的货币政策确实能降低通胀率。尽管经济确实萎缩了，但衰退的程度并不像凯恩斯主义者担心的那么剧烈。货币政策之所以发挥了作用，部分原因是它影响了人们对物价上涨的预期。一旦美联储的措施让人们相信未来通胀率会下降，工人们就会降低对工资的要求，企业也会放缓价格上涨，不用上世纪</w:t>
      </w:r>
      <w:r>
        <w:rPr>
          <w:rFonts w:hint="eastAsia"/>
        </w:rPr>
        <w:t>30</w:t>
      </w:r>
      <w:r>
        <w:rPr>
          <w:rFonts w:hint="eastAsia"/>
        </w:rPr>
        <w:t>年代萧条期的人们那样被迫做出妥协。</w:t>
      </w:r>
    </w:p>
    <w:p w14:paraId="2B3CEFC2" w14:textId="77777777" w:rsidR="00896698" w:rsidRDefault="00896698" w:rsidP="00896698"/>
    <w:p w14:paraId="5BC6C0AA" w14:textId="77777777" w:rsidR="00896698" w:rsidRDefault="00896698" w:rsidP="00896698">
      <w:r>
        <w:t>A new academic synthesis arose from this experience. Central banks should stabilise the economy by anchoring policy to some nominal variable (most ended up targeting a low rate of inflation). When a boom or a slump pushed inflation away from the target, they should act to prevent that deviation from influencing expectations and leading to higher inflation or unemployment. The more trusted the central bank, the easier the task.</w:t>
      </w:r>
    </w:p>
    <w:p w14:paraId="72DA15C4" w14:textId="77777777" w:rsidR="00896698" w:rsidRDefault="00896698" w:rsidP="00896698"/>
    <w:p w14:paraId="33820281" w14:textId="77777777" w:rsidR="00896698" w:rsidRDefault="00896698" w:rsidP="00896698">
      <w:pPr>
        <w:rPr>
          <w:rFonts w:hint="eastAsia"/>
        </w:rPr>
      </w:pPr>
      <w:r>
        <w:rPr>
          <w:rFonts w:hint="eastAsia"/>
        </w:rPr>
        <w:t>这段抗通胀经历催生出一套新的学术理念。各国央行应该根据某个名义变量（多数央行最终以低通胀为目标）制定政策，从而稳定经济。当经济繁荣或衰退使通胀偏离目标时，央行应该采取行动，防止这种偏差影响预期及导致通胀或失业率上升。越受信任的央行越容易完成这项工作。</w:t>
      </w:r>
    </w:p>
    <w:p w14:paraId="1DA6E3E9" w14:textId="77777777" w:rsidR="00896698" w:rsidRDefault="00896698" w:rsidP="00896698"/>
    <w:p w14:paraId="26821B57" w14:textId="77777777" w:rsidR="00896698" w:rsidRDefault="00896698" w:rsidP="00896698">
      <w:r>
        <w:t>Mr Volcker’s memoir suggests the chairman saw his inflation-fighting efforts in a very different light, however. He was familiar with the debates progressing within academia: he had studied economics extensively (though he never finished his PhD, for which he blames his penchant for procrastination). He was also a seasoned economic policymaker: he had run the Federal Reserve Bank of New York and served in the Treasury department under three presidents. Even so, he lacked strong intellectual commitments. Mr Volcker’s career at the Fed suggests monetarist sympathies; he launched his war against inflation by announcing that policy would operate through limits to money-supply growth rather than changes to interest rates. But those limits were soon abandoned. And his writing reveals an eclectic view of inflation: he blames fiscal incontinence for fuelling price increases, for instance, and credits another president, Ronald Reagan, for helping to subdue wage and price growth by reining in trade unions.</w:t>
      </w:r>
    </w:p>
    <w:p w14:paraId="685FAD33" w14:textId="77777777" w:rsidR="00896698" w:rsidRDefault="00896698" w:rsidP="00896698"/>
    <w:p w14:paraId="39845A24" w14:textId="77777777" w:rsidR="00896698" w:rsidRDefault="00896698" w:rsidP="00896698">
      <w:pPr>
        <w:rPr>
          <w:rFonts w:hint="eastAsia"/>
        </w:rPr>
      </w:pPr>
      <w:r>
        <w:rPr>
          <w:rFonts w:hint="eastAsia"/>
        </w:rPr>
        <w:t>然而，沃尔克的回忆录显示，当时这位美联储主席看待自己的抗通胀之举时视角截然不同。沃尔克对学术界愈趋激烈的辩论非常熟悉——他全面学习过经济学（尽管没有读完博士，他将此归咎于自己的拖延症）。他还是一位经验丰富的经济政策制定者——曾经执掌纽约联邦储备银行，并在三位总统任内供职于财政部。即便如此，他并没有某种强烈的观念立场。沃尔克在美联储的经历显示他是货币主义的支持者——他宣布将通过限制货币供应量的增长而不是改变利率来实施货币政策，如此打响了他的反通胀战争。但这些限制很快又被取消了。而他的回忆录揭示出他对通胀抱持一种折衷的观点。例如，他指责财政上的无节制助长了价格上涨，同时也赞扬里根总统通过限制工会权力帮助抑制了工资和价格上涨。</w:t>
      </w:r>
    </w:p>
    <w:p w14:paraId="2582DE0A" w14:textId="77777777" w:rsidR="00896698" w:rsidRDefault="00896698" w:rsidP="00896698"/>
    <w:p w14:paraId="288CD9A3" w14:textId="77777777" w:rsidR="00896698" w:rsidRDefault="00896698" w:rsidP="00896698">
      <w:r>
        <w:t>Moreover, his distaste for inflation seems rooted in a surprisingly moralistic view of the economy. Of economists’ support for a low but positive rate of inflation he asks: “[W]hat was the economic purpose, and for that matter the morality, of the government...intentionally debasing the nation’s currency a little every year? My mother would see through that.” Instead, he reckoned, the “fundamental responsibility of monetary policy” is to maintain confidence in the stability of the currency. Courting even a little inflation in an effort to boost growth risks eroding that confidence, forcing future central bankers to re-fight the disinflationary war Mr Volcker won in the early 1980s. Central banking is a test of character, he seems to suggest, in which resorting to the expediency of higher inflation is a sign of weakness.</w:t>
      </w:r>
    </w:p>
    <w:p w14:paraId="3E85F7F0" w14:textId="77777777" w:rsidR="00896698" w:rsidRDefault="00896698" w:rsidP="00896698"/>
    <w:p w14:paraId="34859518" w14:textId="77777777" w:rsidR="00896698" w:rsidRDefault="00896698" w:rsidP="00896698">
      <w:pPr>
        <w:rPr>
          <w:rFonts w:hint="eastAsia"/>
        </w:rPr>
      </w:pPr>
      <w:r>
        <w:rPr>
          <w:rFonts w:hint="eastAsia"/>
        </w:rPr>
        <w:t>而且，沃尔克对通胀的反感似乎源于一种不可思议的经济道德观。在谈到经济学家支持较低的正通胀率时，他问道：“政府每年都故意让货币略微贬值……其经济目的是什么？这样做的道德准则又是什么？我母亲都能识破它。”他倒是认为，“货币政策的基本责任”是保持对货币稳定的信心。为促进经济增长而追逐哪怕一点点通胀都有可能削弱这种信心，迫使未来的央行官员重打一场他曾在上世纪</w:t>
      </w:r>
      <w:r>
        <w:rPr>
          <w:rFonts w:hint="eastAsia"/>
        </w:rPr>
        <w:t>80</w:t>
      </w:r>
      <w:r>
        <w:rPr>
          <w:rFonts w:hint="eastAsia"/>
        </w:rPr>
        <w:t>年代初赢得的反通胀战。沃尔克似乎认为，央行的政策是对品行的一种考验，采取提高通胀这种便利的方法是无能的表现。</w:t>
      </w:r>
    </w:p>
    <w:p w14:paraId="03B58A92" w14:textId="77777777" w:rsidR="00896698" w:rsidRDefault="00896698" w:rsidP="00896698"/>
    <w:p w14:paraId="6691B623" w14:textId="77777777" w:rsidR="00896698" w:rsidRDefault="00896698" w:rsidP="00896698">
      <w:r>
        <w:t>Aim high</w:t>
      </w:r>
    </w:p>
    <w:p w14:paraId="7F055845" w14:textId="77777777" w:rsidR="00896698" w:rsidRDefault="00896698" w:rsidP="00896698"/>
    <w:p w14:paraId="0B183D11" w14:textId="77777777" w:rsidR="00896698" w:rsidRDefault="00896698" w:rsidP="00896698">
      <w:pPr>
        <w:rPr>
          <w:rFonts w:hint="eastAsia"/>
        </w:rPr>
      </w:pPr>
      <w:r>
        <w:rPr>
          <w:rFonts w:hint="eastAsia"/>
        </w:rPr>
        <w:t>目标高远</w:t>
      </w:r>
    </w:p>
    <w:p w14:paraId="3BEB5B2A" w14:textId="77777777" w:rsidR="00896698" w:rsidRDefault="00896698" w:rsidP="00896698"/>
    <w:p w14:paraId="4F15379E" w14:textId="77777777" w:rsidR="00896698" w:rsidRDefault="00896698" w:rsidP="00896698">
      <w:r>
        <w:t>Although central banks today are filled with top monetary economists, Mr Volcker’s intuitive approach to monetary policy often seems as influential as the academic orthodoxy his tenure helped inform. He worries that economists favour reforms that would free central banks to court higher inflation during downturns. Although many do, central banks have very conspicuously declined to make such changes. They would view years of above-target inflation as a dangerous threat to their credibility, and easing policy in the face of such inflation an unforgivable sign of weakness. But years of below-target inflation in the aftermath of the global financial crisis did not generate a corresponding panic. Indeed, the Fed began raising interest rates while inflation remained below its target, unfazed by the risk that this would undermine public faith in its ability to boost the economy when the next recession strikes.</w:t>
      </w:r>
    </w:p>
    <w:p w14:paraId="7C038EAC" w14:textId="77777777" w:rsidR="00896698" w:rsidRDefault="00896698" w:rsidP="00896698"/>
    <w:p w14:paraId="2F855A5D" w14:textId="77777777" w:rsidR="00896698" w:rsidRDefault="00896698" w:rsidP="00896698">
      <w:pPr>
        <w:rPr>
          <w:rFonts w:hint="eastAsia"/>
        </w:rPr>
      </w:pPr>
      <w:r>
        <w:rPr>
          <w:rFonts w:hint="eastAsia"/>
        </w:rPr>
        <w:t>尽管如今各国央行内顶尖货币经济学家云集，但沃尔克对货币政策的直觉方法似乎与他的任期所催生的那套正统学术观念一样具有影响力。他担心经济学家偏爱的改革会在经济衰退期任由央行追逐高通胀。尽管许多经济学家确实有此偏爱，但各国央行却非常明显地拒绝了这样的改革。他们会认为多年高于目标的通胀是对信誉的巨大威胁，而面对这种通胀采取宽松的货币政策是不可原谅的无能表现。但全球金融危机带来的多年来低于目标的通胀却并未引发相应的恐慌。实际上，美联储在通胀仍低于目标的情况下开始加息，并不担心此举可能会在下一轮衰退来袭时削弱公众对其提振经济之能力的信心。</w:t>
      </w:r>
    </w:p>
    <w:p w14:paraId="29E8819F" w14:textId="77777777" w:rsidR="00896698" w:rsidRDefault="00896698" w:rsidP="00896698"/>
    <w:p w14:paraId="57C17073" w14:textId="77777777" w:rsidR="00896698" w:rsidRDefault="00896698" w:rsidP="00896698">
      <w:r>
        <w:t>Mr Volcker writes that, time and again, governments accept “a little inflation” only to find themselves beset by spiralling prices. But the more time passes, the more the 1970s look like an inflationary aberration book-ended by decades of modest inflation. Inflation is a danger, but one among many. It is the strength of Mr Volcker’s character that deserves emulation rather than his response to a specific, bygone set of economic circumstances.</w:t>
      </w:r>
    </w:p>
    <w:p w14:paraId="3303D4C1" w14:textId="77777777" w:rsidR="00896698" w:rsidRDefault="00896698" w:rsidP="00896698"/>
    <w:p w14:paraId="3505B5F3" w14:textId="77777777" w:rsidR="00896698" w:rsidRDefault="00896698" w:rsidP="00896698">
      <w:pPr>
        <w:rPr>
          <w:rFonts w:hint="eastAsia"/>
        </w:rPr>
      </w:pPr>
      <w:r>
        <w:rPr>
          <w:rFonts w:hint="eastAsia"/>
        </w:rPr>
        <w:t>沃尔克在回忆录中写道，各国政府一次又一次地接受“一点点通胀”，结果却发现自己被物价暴涨所困扰。然而，久而久之，上世纪</w:t>
      </w:r>
      <w:r>
        <w:rPr>
          <w:rFonts w:hint="eastAsia"/>
        </w:rPr>
        <w:t>70</w:t>
      </w:r>
      <w:r>
        <w:rPr>
          <w:rFonts w:hint="eastAsia"/>
        </w:rPr>
        <w:t>年代越发像是一段通胀的反常期，其前后都有几十年的温和通胀。通胀是一种危险，但只是众多危险之一。值得效仿的是沃尔克的人格力量，而不是他在过去那种特定经济环境中的所作所为。</w:t>
      </w:r>
    </w:p>
    <w:p w14:paraId="5F9D0AFD" w14:textId="77777777" w:rsidR="00896698" w:rsidRDefault="00896698" w:rsidP="00896698">
      <w:pPr>
        <w:pStyle w:val="1"/>
      </w:pPr>
      <w:r>
        <w:t>Post-Soviet farming: Good times in Grainville</w:t>
      </w:r>
    </w:p>
    <w:p w14:paraId="26BB7B8E" w14:textId="77777777" w:rsidR="00896698" w:rsidRDefault="00896698" w:rsidP="00896698">
      <w:r>
        <w:t>Russia has emerged as an agricultural powerhouse</w:t>
      </w:r>
    </w:p>
    <w:p w14:paraId="017FC2CB" w14:textId="77777777" w:rsidR="00896698" w:rsidRDefault="00896698" w:rsidP="00896698">
      <w:pPr>
        <w:rPr>
          <w:rFonts w:hint="eastAsia"/>
        </w:rPr>
      </w:pPr>
      <w:r>
        <w:rPr>
          <w:rFonts w:hint="eastAsia"/>
        </w:rPr>
        <w:t>后苏联时代的农业：谷子镇的好日子</w:t>
      </w:r>
    </w:p>
    <w:p w14:paraId="1D608ECF" w14:textId="77777777" w:rsidR="00896698" w:rsidRDefault="00896698" w:rsidP="00896698">
      <w:pPr>
        <w:rPr>
          <w:rFonts w:hint="eastAsia"/>
        </w:rPr>
      </w:pPr>
      <w:r>
        <w:rPr>
          <w:rFonts w:hint="eastAsia"/>
        </w:rPr>
        <w:t>俄罗斯已崛起为农业强国</w:t>
      </w:r>
    </w:p>
    <w:p w14:paraId="1C53635C" w14:textId="77777777" w:rsidR="00896698" w:rsidRDefault="00896698" w:rsidP="00896698">
      <w:r>
        <w:t xml:space="preserve">20181201 business </w:t>
      </w:r>
      <w:r>
        <w:rPr>
          <w:rFonts w:ascii="Segoe UI Emoji" w:hAnsi="Segoe UI Emoji" w:cs="Segoe UI Emoji"/>
        </w:rPr>
        <w:t>🇬🇧</w:t>
      </w:r>
      <w:r>
        <w:t xml:space="preserve"> English Version</w:t>
      </w:r>
    </w:p>
    <w:p w14:paraId="1B5AE333" w14:textId="77777777" w:rsidR="00896698" w:rsidRDefault="00896698" w:rsidP="00896698"/>
    <w:p w14:paraId="08CADDD8" w14:textId="77777777" w:rsidR="00896698" w:rsidRDefault="00896698" w:rsidP="00896698">
      <w:r>
        <w:t>THE DISTRICT of Zernograd, or Grainville, in Russia’s southern Rostov region has many hallmarks of a depressed post-Soviet backwater. Decaying villages dot dusty roads; grey apartment blocks fill sleepy cities. Yet thanks to its namesake crop, times for many here have never been better. Take Yuri and Aleksandr Peretyatko. When the brothers launched their grain farm in the early 1990s, “we didn’t even have bicycles,” says Aleksandr. Now they own 1,500 hectares and cruise around in new white Lexus SUVs. Their children, Aleksandr boasts, “ride Range Rovers”.</w:t>
      </w:r>
    </w:p>
    <w:p w14:paraId="69AD516D" w14:textId="77777777" w:rsidR="00896698" w:rsidRDefault="00896698" w:rsidP="00896698"/>
    <w:p w14:paraId="3919B803" w14:textId="77777777" w:rsidR="00896698" w:rsidRDefault="00896698" w:rsidP="00896698">
      <w:pPr>
        <w:rPr>
          <w:rFonts w:hint="eastAsia"/>
        </w:rPr>
      </w:pPr>
      <w:r>
        <w:rPr>
          <w:rFonts w:hint="eastAsia"/>
        </w:rPr>
        <w:t>泽尔诺格勒地区（</w:t>
      </w:r>
      <w:r>
        <w:rPr>
          <w:rFonts w:hint="eastAsia"/>
        </w:rPr>
        <w:t>Zernograd</w:t>
      </w:r>
      <w:r>
        <w:rPr>
          <w:rFonts w:hint="eastAsia"/>
        </w:rPr>
        <w:t>）位于俄罗斯南部的罗斯托夫州（</w:t>
      </w:r>
      <w:r>
        <w:rPr>
          <w:rFonts w:hint="eastAsia"/>
        </w:rPr>
        <w:t>Rostov</w:t>
      </w:r>
      <w:r>
        <w:rPr>
          <w:rFonts w:hint="eastAsia"/>
        </w:rPr>
        <w:t>），又叫“谷子镇”（</w:t>
      </w:r>
      <w:r>
        <w:rPr>
          <w:rFonts w:hint="eastAsia"/>
        </w:rPr>
        <w:t>Grainville</w:t>
      </w:r>
      <w:r>
        <w:rPr>
          <w:rFonts w:hint="eastAsia"/>
        </w:rPr>
        <w:t>），那里带有许多后苏联时代衰落地区的印记。尘土飞扬的道路两旁散布着破败的村庄，灰色的公寓楼填满了寂静的城市。不过，托了地名里“谷子”二字的福，谷物种植让这里许多人的日子前所未有地红火。以尤里·佩莱特科（</w:t>
      </w:r>
      <w:r>
        <w:rPr>
          <w:rFonts w:hint="eastAsia"/>
        </w:rPr>
        <w:t>Yuri Peretyatko</w:t>
      </w:r>
      <w:r>
        <w:rPr>
          <w:rFonts w:hint="eastAsia"/>
        </w:rPr>
        <w:t>）</w:t>
      </w:r>
      <w:r>
        <w:rPr>
          <w:rFonts w:hint="eastAsia"/>
        </w:rPr>
        <w:lastRenderedPageBreak/>
        <w:t>和亚历山大·佩莱特科（</w:t>
      </w:r>
      <w:r>
        <w:rPr>
          <w:rFonts w:hint="eastAsia"/>
        </w:rPr>
        <w:t>Aleksandr Peretyatko</w:t>
      </w:r>
      <w:r>
        <w:rPr>
          <w:rFonts w:hint="eastAsia"/>
        </w:rPr>
        <w:t>）两兄弟为例。亚历山大说，上世纪</w:t>
      </w:r>
      <w:r>
        <w:rPr>
          <w:rFonts w:hint="eastAsia"/>
        </w:rPr>
        <w:t>90</w:t>
      </w:r>
      <w:r>
        <w:rPr>
          <w:rFonts w:hint="eastAsia"/>
        </w:rPr>
        <w:t>年代初他们兄弟俩开办粮食农场时，“连辆自行车都没有”。现在他们拥有</w:t>
      </w:r>
      <w:r>
        <w:rPr>
          <w:rFonts w:hint="eastAsia"/>
        </w:rPr>
        <w:t>1500</w:t>
      </w:r>
      <w:r>
        <w:rPr>
          <w:rFonts w:hint="eastAsia"/>
        </w:rPr>
        <w:t>公顷的土地，开着崭新的白色雷克萨斯</w:t>
      </w:r>
      <w:r>
        <w:rPr>
          <w:rFonts w:hint="eastAsia"/>
        </w:rPr>
        <w:t>SUV</w:t>
      </w:r>
      <w:r>
        <w:rPr>
          <w:rFonts w:hint="eastAsia"/>
        </w:rPr>
        <w:t>四处兜风。亚历山大自豪地说，他们的孩子“开的是路虎揽胜”。</w:t>
      </w:r>
    </w:p>
    <w:p w14:paraId="2AB516C5" w14:textId="77777777" w:rsidR="00896698" w:rsidRDefault="00896698" w:rsidP="00896698"/>
    <w:p w14:paraId="00374894" w14:textId="77777777" w:rsidR="00896698" w:rsidRDefault="00896698" w:rsidP="00896698">
      <w:r>
        <w:t>The Peretyatko brothers embody the optimism in Russian agriculture, a booming sector in an otherwise sluggish economy. Production has increased by more than 20% in the past five years, despite a broader recession and now stagnation. “That’s what’s called a breakthrough,” President Vladimir Putin gushed as he discussed the upbeat figures at a recent meeting with farmers. Export revenues from agriculture—which reached over $20bn in 2017—now exceed those from typically strong earners such as armament sales. Grain has been the star. In 2016 Russia became the world’s leading exporter of wheat for the first time since before the Russian revolution (see chart). “Grain is our second oil,” said Aleksandr Tkachev, the agriculture minister at the time.</w:t>
      </w:r>
    </w:p>
    <w:p w14:paraId="63E81467" w14:textId="77777777" w:rsidR="00896698" w:rsidRDefault="00896698" w:rsidP="00896698"/>
    <w:p w14:paraId="5963ADED" w14:textId="77777777" w:rsidR="00896698" w:rsidRDefault="00896698" w:rsidP="00896698">
      <w:pPr>
        <w:rPr>
          <w:rFonts w:hint="eastAsia"/>
        </w:rPr>
      </w:pPr>
      <w:r>
        <w:rPr>
          <w:rFonts w:hint="eastAsia"/>
        </w:rPr>
        <w:t>佩莱特科兄弟体现了俄罗斯农业的乐观情绪，这个行业在经济低迷的情况下仍蓬勃发展。尽管整体经济经历了广泛的衰退，目前又陷入停滞，但过去五年里农业生产却增长超过</w:t>
      </w:r>
      <w:r>
        <w:rPr>
          <w:rFonts w:hint="eastAsia"/>
        </w:rPr>
        <w:t>20%</w:t>
      </w:r>
      <w:r>
        <w:rPr>
          <w:rFonts w:hint="eastAsia"/>
        </w:rPr>
        <w:t>。俄罗斯总统普京近期在一次与农业生产者的会议上谈到这些上升数据时赞叹说：“这才叫突破。”农业出口收入在</w:t>
      </w:r>
      <w:r>
        <w:rPr>
          <w:rFonts w:hint="eastAsia"/>
        </w:rPr>
        <w:t>2017</w:t>
      </w:r>
      <w:r>
        <w:rPr>
          <w:rFonts w:hint="eastAsia"/>
        </w:rPr>
        <w:t>年突破</w:t>
      </w:r>
      <w:r>
        <w:rPr>
          <w:rFonts w:hint="eastAsia"/>
        </w:rPr>
        <w:t>200</w:t>
      </w:r>
      <w:r>
        <w:rPr>
          <w:rFonts w:hint="eastAsia"/>
        </w:rPr>
        <w:t>亿美元，目前已经超过了军工等传统出口大户。谷物是其中的明星。</w:t>
      </w:r>
      <w:r>
        <w:rPr>
          <w:rFonts w:hint="eastAsia"/>
        </w:rPr>
        <w:t>2016</w:t>
      </w:r>
      <w:r>
        <w:rPr>
          <w:rFonts w:hint="eastAsia"/>
        </w:rPr>
        <w:t>年，俄罗斯自俄国革命之前以来首次成为世界上最大的小麦出口国（见图表）。时任农业部长亚历山大·特卡乔夫（</w:t>
      </w:r>
      <w:r>
        <w:rPr>
          <w:rFonts w:hint="eastAsia"/>
        </w:rPr>
        <w:t>Aleksandr Tkachev</w:t>
      </w:r>
      <w:r>
        <w:rPr>
          <w:rFonts w:hint="eastAsia"/>
        </w:rPr>
        <w:t>）说：“谷物是我们的另一种石油。”</w:t>
      </w:r>
    </w:p>
    <w:p w14:paraId="601444A6" w14:textId="77777777" w:rsidR="00896698" w:rsidRDefault="00896698" w:rsidP="00896698"/>
    <w:p w14:paraId="049A6F32" w14:textId="77777777" w:rsidR="00896698" w:rsidRDefault="00896698" w:rsidP="00896698">
      <w:r>
        <w:t>This roaring output is the result of a confluence of short- and long-term factors. Since the Soviet Union’s collapse, farming has undergone a gradual transformation from “a fantastically ineffective collective model to effective capitalism”, says Andrei Sizov, head of SovEcon, an agricultural consultancy in Moscow. Although the state’s overall role in Russia’s economy has grown, agriculture has largely remained in private hands, fuelling competition. The devaluation of the Russian rouble in 2014 and bans on agricultural imports from countries that sanctioned Russia that year have provided additional boosts.</w:t>
      </w:r>
    </w:p>
    <w:p w14:paraId="33A8914E" w14:textId="77777777" w:rsidR="00896698" w:rsidRDefault="00896698" w:rsidP="00896698"/>
    <w:p w14:paraId="64DB2364" w14:textId="77777777" w:rsidR="00896698" w:rsidRDefault="00896698" w:rsidP="00896698">
      <w:pPr>
        <w:rPr>
          <w:rFonts w:hint="eastAsia"/>
        </w:rPr>
      </w:pPr>
      <w:r>
        <w:rPr>
          <w:rFonts w:hint="eastAsia"/>
        </w:rPr>
        <w:t>产量猛增是短期和长期因素共同作用的结果。莫斯科农业咨询公司</w:t>
      </w:r>
      <w:r>
        <w:rPr>
          <w:rFonts w:hint="eastAsia"/>
        </w:rPr>
        <w:t>SovEcon</w:t>
      </w:r>
      <w:r>
        <w:rPr>
          <w:rFonts w:hint="eastAsia"/>
        </w:rPr>
        <w:t>的负责人安德烈·西佐夫（</w:t>
      </w:r>
      <w:r>
        <w:rPr>
          <w:rFonts w:hint="eastAsia"/>
        </w:rPr>
        <w:t>Andrei Sizov</w:t>
      </w:r>
      <w:r>
        <w:rPr>
          <w:rFonts w:hint="eastAsia"/>
        </w:rPr>
        <w:t>）表示，自苏联解体以来，农业经历了一场渐进的转型，从“一种效率极其低下的集体模式转变为高效资本主义模式”。尽管政府在俄罗斯经济中的整体作用有所增强，但农业在很大程度上仍掌握在私人手中，这加剧了竞争。</w:t>
      </w:r>
      <w:r>
        <w:rPr>
          <w:rFonts w:hint="eastAsia"/>
        </w:rPr>
        <w:t>2014</w:t>
      </w:r>
      <w:r>
        <w:rPr>
          <w:rFonts w:hint="eastAsia"/>
        </w:rPr>
        <w:t>年俄罗斯卢布贬值，加上同年政府严禁从制裁俄罗斯的国家进口农产品，都起到了额外的推动作用。</w:t>
      </w:r>
    </w:p>
    <w:p w14:paraId="45E9AD29" w14:textId="77777777" w:rsidR="00896698" w:rsidRDefault="00896698" w:rsidP="00896698"/>
    <w:p w14:paraId="30A4E512" w14:textId="77777777" w:rsidR="00896698" w:rsidRDefault="00896698" w:rsidP="00896698"/>
    <w:p w14:paraId="40F4C1F3" w14:textId="77777777" w:rsidR="00896698" w:rsidRDefault="00896698" w:rsidP="00896698">
      <w:r>
        <w:t>Tsarist-era Russia was a big agricultural exporter, but Bolshevik collectivisation wiped out farming traditions and created an inefficient collective system that by the 1970s left the Soviet Union importing grain and other foodstuffs. In the post-Soviet era, farmers had to learn how to run competitive enterprises. The Peretyatkos travelled to Europe to study best practices. “We went to see what private ownership meant, to see how people work for themselves,” Yuri recalls. Over the ensuing decades, investments in machinery, land and supplies accumulated; the government made agriculture a national priority, offering subsidies and support. Recognising the newfound strength of local competitors, in October an American trade group, US Wheat Associates, closed its Moscow office after 26 years of operations.</w:t>
      </w:r>
    </w:p>
    <w:p w14:paraId="08C15C06" w14:textId="77777777" w:rsidR="00896698" w:rsidRDefault="00896698" w:rsidP="00896698"/>
    <w:p w14:paraId="7CF4165C" w14:textId="77777777" w:rsidR="00896698" w:rsidRDefault="00896698" w:rsidP="00896698">
      <w:pPr>
        <w:rPr>
          <w:rFonts w:hint="eastAsia"/>
        </w:rPr>
      </w:pPr>
      <w:r>
        <w:rPr>
          <w:rFonts w:hint="eastAsia"/>
        </w:rPr>
        <w:t>沙皇时代的俄罗斯是一个农业出口大国，但布尔什维克的集体化摧毁了农业传统，建立起一个效率低下的集体主义体系，到上世纪</w:t>
      </w:r>
      <w:r>
        <w:rPr>
          <w:rFonts w:hint="eastAsia"/>
        </w:rPr>
        <w:t>70</w:t>
      </w:r>
      <w:r>
        <w:rPr>
          <w:rFonts w:hint="eastAsia"/>
        </w:rPr>
        <w:t>年代，苏联开始进口谷物和其他食品。苏联解体后，农民不得不学习如何经营有竞争力的企业。佩莱特科兄弟前往欧洲学习最佳实践。“我们去那儿看看私有制是怎么一回事，看看人家怎样为自己工作。”尤里回忆说。随后的几十年里，机械、土地和农资方面的投资不断累积；政府把农业列为国家重点产业，提供补贴和支持。意识到当地竞争对手的新实力后，美国贸易团体美国小麦协会（</w:t>
      </w:r>
      <w:r>
        <w:rPr>
          <w:rFonts w:hint="eastAsia"/>
        </w:rPr>
        <w:t>US Wheat Associates</w:t>
      </w:r>
      <w:r>
        <w:rPr>
          <w:rFonts w:hint="eastAsia"/>
        </w:rPr>
        <w:t>）在去年</w:t>
      </w:r>
      <w:r>
        <w:rPr>
          <w:rFonts w:hint="eastAsia"/>
        </w:rPr>
        <w:t>10</w:t>
      </w:r>
      <w:r>
        <w:rPr>
          <w:rFonts w:hint="eastAsia"/>
        </w:rPr>
        <w:t>月关闭了已运营了</w:t>
      </w:r>
      <w:r>
        <w:rPr>
          <w:rFonts w:hint="eastAsia"/>
        </w:rPr>
        <w:t>26</w:t>
      </w:r>
      <w:r>
        <w:rPr>
          <w:rFonts w:hint="eastAsia"/>
        </w:rPr>
        <w:t>年的莫斯科办事处。</w:t>
      </w:r>
    </w:p>
    <w:p w14:paraId="3B0AD2DD" w14:textId="77777777" w:rsidR="00896698" w:rsidRDefault="00896698" w:rsidP="00896698"/>
    <w:p w14:paraId="29484379" w14:textId="77777777" w:rsidR="00896698" w:rsidRDefault="00896698" w:rsidP="00896698">
      <w:r>
        <w:t xml:space="preserve">The rouble’s devaluation has been a particular boon for exporters in recent years. Amid a global glut in grain, Russians have </w:t>
      </w:r>
      <w:r>
        <w:lastRenderedPageBreak/>
        <w:t>sucked up market share in Africa and the Middle East, leveraging their advantages in geography and weather over competitors in America, while undercutting prices. Grain traders have also begun targeting more distant markets such as Indonesia and even Mexico. Bans on agricultural imports from Western countries have also cleared space for local producers, though at the cost of higher inflation. Although Russia still imports more food than it exports, steps have been made towards the government’s goals of feeding itself: in the past five years, for example, Russia has become self-sufficient in pork and poultry.</w:t>
      </w:r>
    </w:p>
    <w:p w14:paraId="545154F8" w14:textId="77777777" w:rsidR="00896698" w:rsidRDefault="00896698" w:rsidP="00896698"/>
    <w:p w14:paraId="4F358A08" w14:textId="77777777" w:rsidR="00896698" w:rsidRDefault="00896698" w:rsidP="00896698">
      <w:pPr>
        <w:rPr>
          <w:rFonts w:hint="eastAsia"/>
        </w:rPr>
      </w:pPr>
      <w:r>
        <w:rPr>
          <w:rFonts w:hint="eastAsia"/>
        </w:rPr>
        <w:t>近年来卢布贬值对出口商来说尤其有利。在全球谷物供过于求的情况下，俄罗斯利用它在地理和天气方面相比美国竞争对手的优势，抢占了非洲和中东的市场份额，同时压低了价格。谷物贸易商还开始瞄准印尼甚至墨西哥等更遥远的市场。禁止从西方国家进口农产品也为当地生产商创造了空间，尽管代价是通胀上升。虽然俄罗斯进口的食品仍多于出口，但已朝着政府设定的自给自足的目标迈进，例如，过去五年里，俄罗斯在猪肉和家禽方面已实现了自给自足。</w:t>
      </w:r>
    </w:p>
    <w:p w14:paraId="53FD29E0" w14:textId="77777777" w:rsidR="00896698" w:rsidRDefault="00896698" w:rsidP="00896698"/>
    <w:p w14:paraId="323C4F77" w14:textId="77777777" w:rsidR="00896698" w:rsidRDefault="00896698" w:rsidP="00896698">
      <w:r>
        <w:t>The future also looks bright owing to global trends. As populations grow, so too should food consumption, especially in some of Russia’s largest export markets, such as Turkey. Rising temperatures and improving technologies mean longer growing seasons, higher crop yields and wider swathes of arable land in much of Russia. “Everyone is moving north,” says Yuri. His son has started farming in the Belgorod region, closer to Moscow.</w:t>
      </w:r>
    </w:p>
    <w:p w14:paraId="4EC160F2" w14:textId="77777777" w:rsidR="00896698" w:rsidRDefault="00896698" w:rsidP="00896698"/>
    <w:p w14:paraId="6BB10026" w14:textId="77777777" w:rsidR="00896698" w:rsidRDefault="00896698" w:rsidP="00896698">
      <w:pPr>
        <w:rPr>
          <w:rFonts w:hint="eastAsia"/>
        </w:rPr>
      </w:pPr>
      <w:r>
        <w:rPr>
          <w:rFonts w:hint="eastAsia"/>
        </w:rPr>
        <w:t>就全球趋势看来，未来也很光明。随着人口增长，食品消费应该也会增长，尤其是在一些俄罗斯最大的出口市场，如土耳其。气温上升和技术改进意味着在俄罗斯大部分地区，生长季变得更长，农作物产量增加，可耕地面积扩大。“大家都在往北搬。”尤里说。他的儿子已经开始在离莫斯科更近的贝尔哥罗德（</w:t>
      </w:r>
      <w:r>
        <w:rPr>
          <w:rFonts w:hint="eastAsia"/>
        </w:rPr>
        <w:t>Belgorod</w:t>
      </w:r>
      <w:r>
        <w:rPr>
          <w:rFonts w:hint="eastAsia"/>
        </w:rPr>
        <w:t>）地区经营农场。</w:t>
      </w:r>
    </w:p>
    <w:p w14:paraId="005FA2A7" w14:textId="77777777" w:rsidR="00896698" w:rsidRDefault="00896698" w:rsidP="00896698"/>
    <w:p w14:paraId="6FEF830F" w14:textId="77777777" w:rsidR="00896698" w:rsidRDefault="00896698" w:rsidP="00896698">
      <w:r>
        <w:t>Russia also has latent agricultural potential. Millions of hectares of land abandoned after the Soviet collapse could be reclaimed. Investments in digital technologies, where Russia lags, would lift productivity; downstream food manufacturing is underdeveloped. But tapping these possibilities would need infrastructure improvements. Grain terminals have struggled to cope with record harvests. Outside the fertile south, much farmland sits far from ports. Some also worry about competition as concentration in the hands of giant agro-holding firms increases.</w:t>
      </w:r>
    </w:p>
    <w:p w14:paraId="5283BE9A" w14:textId="77777777" w:rsidR="00896698" w:rsidRDefault="00896698" w:rsidP="00896698"/>
    <w:p w14:paraId="2333EE3E" w14:textId="77777777" w:rsidR="00896698" w:rsidRDefault="00896698" w:rsidP="00896698">
      <w:pPr>
        <w:rPr>
          <w:rFonts w:hint="eastAsia"/>
        </w:rPr>
      </w:pPr>
      <w:r>
        <w:rPr>
          <w:rFonts w:hint="eastAsia"/>
        </w:rPr>
        <w:t>俄罗斯还有未挖掘的农业潜力。苏联解体后废弃的数百万公顷土地可以重新开垦。投资俄罗斯落后的数字技术领域会提高生产率；下游食品制造业发展尚不充分。但要利用这些可能性就需要改善基础设施。创纪录的收成让谷物码头不堪重负。除了富饶的南方，许多农田都远离港口。一些人还担心，随着农业市场日益集中到大型农业控股公司手中，竞争会减少。</w:t>
      </w:r>
    </w:p>
    <w:p w14:paraId="1A478144" w14:textId="77777777" w:rsidR="00896698" w:rsidRDefault="00896698" w:rsidP="00896698"/>
    <w:p w14:paraId="4436BEC8" w14:textId="77777777" w:rsidR="00896698" w:rsidRDefault="00896698" w:rsidP="00896698">
      <w:r>
        <w:t>Yet none of that can dampen the mood of those like the Peretyatkos who have seen the sector’s turnaround first-hand. “When we started, we had big doubts about whether it would work out at all,” says Aleksandr. Now, as Yuri puts it, “You could say that Zernograd is returning to its name.”</w:t>
      </w:r>
    </w:p>
    <w:p w14:paraId="0341D786" w14:textId="77777777" w:rsidR="00896698" w:rsidRDefault="00896698" w:rsidP="00896698"/>
    <w:p w14:paraId="0FF5F37E" w14:textId="77777777" w:rsidR="00896698" w:rsidRDefault="00896698" w:rsidP="00896698">
      <w:pPr>
        <w:rPr>
          <w:rFonts w:hint="eastAsia"/>
        </w:rPr>
      </w:pPr>
      <w:r>
        <w:rPr>
          <w:rFonts w:hint="eastAsia"/>
        </w:rPr>
        <w:t>不过所有这些因素都无法影响像佩莱特科兄弟这些人的好心情，他们亲眼目睹了这个产业的好转。亚历山大说：“刚开始的时候，我们很怀疑干这行到底行不行。”而现在，正如尤里所说：“你可以说‘谷子镇’又实至名归了。”</w:t>
      </w:r>
    </w:p>
    <w:p w14:paraId="5D0B7357" w14:textId="77777777" w:rsidR="00896698" w:rsidRDefault="00896698" w:rsidP="00896698">
      <w:pPr>
        <w:pStyle w:val="1"/>
      </w:pPr>
      <w:r>
        <w:t>Bartleby: Working for a purpose</w:t>
      </w:r>
    </w:p>
    <w:p w14:paraId="1B54A7F9" w14:textId="77777777" w:rsidR="00896698" w:rsidRDefault="00896698" w:rsidP="00896698">
      <w:r>
        <w:t>An academic calls for an overhaul of the conventional company</w:t>
      </w:r>
    </w:p>
    <w:p w14:paraId="19BCCD5B" w14:textId="77777777" w:rsidR="00896698" w:rsidRDefault="00896698" w:rsidP="00896698">
      <w:pPr>
        <w:rPr>
          <w:rFonts w:hint="eastAsia"/>
        </w:rPr>
      </w:pPr>
      <w:r>
        <w:rPr>
          <w:rFonts w:hint="eastAsia"/>
        </w:rPr>
        <w:t>巴托比：志当存高远</w:t>
      </w:r>
    </w:p>
    <w:p w14:paraId="7B1EE3FD" w14:textId="77777777" w:rsidR="00896698" w:rsidRDefault="00896698" w:rsidP="00896698">
      <w:pPr>
        <w:rPr>
          <w:rFonts w:hint="eastAsia"/>
        </w:rPr>
      </w:pPr>
      <w:r>
        <w:rPr>
          <w:rFonts w:hint="eastAsia"/>
        </w:rPr>
        <w:t>一位学者呼吁全面改革传统企业</w:t>
      </w:r>
    </w:p>
    <w:p w14:paraId="6B1D4922" w14:textId="77777777" w:rsidR="00896698" w:rsidRDefault="00896698" w:rsidP="00896698">
      <w:r>
        <w:t xml:space="preserve">20181201 business </w:t>
      </w:r>
      <w:r>
        <w:rPr>
          <w:rFonts w:ascii="Segoe UI Emoji" w:hAnsi="Segoe UI Emoji" w:cs="Segoe UI Emoji"/>
        </w:rPr>
        <w:t>🇬🇧</w:t>
      </w:r>
      <w:r>
        <w:t xml:space="preserve"> English Version</w:t>
      </w:r>
    </w:p>
    <w:p w14:paraId="5D8B90AA" w14:textId="77777777" w:rsidR="00896698" w:rsidRDefault="00896698" w:rsidP="00896698"/>
    <w:p w14:paraId="7808C663" w14:textId="77777777" w:rsidR="00896698" w:rsidRDefault="00896698" w:rsidP="00896698">
      <w:r>
        <w:lastRenderedPageBreak/>
        <w:t>THE MODERN company has morphed into a “money monster” enslaved to the doctrine of shareholder value. That is the thesis of a new book* by Colin Mayer, a professor at the Saïd Business School in Oxford. It is the latest challenge to the principle enunciated by Milton Friedman, an economist: namely, that “there is one and only one social responsibility of business—to use its resources and engage in activities designed to increase its profits so long as it stays within the rules of the game.” An influential paper** by Oliver Hart and Luigi Zingales last year argued that profitability is not the only criterion that should apply and that shareholders’ welfare is affected by a broad range of factors, including social and environmental conditions.</w:t>
      </w:r>
    </w:p>
    <w:p w14:paraId="03AFAE5E" w14:textId="77777777" w:rsidR="00896698" w:rsidRDefault="00896698" w:rsidP="00896698"/>
    <w:p w14:paraId="05C0FCEE" w14:textId="77777777" w:rsidR="00896698" w:rsidRDefault="00896698" w:rsidP="00896698">
      <w:pPr>
        <w:rPr>
          <w:rFonts w:hint="eastAsia"/>
        </w:rPr>
      </w:pPr>
      <w:r>
        <w:rPr>
          <w:rFonts w:hint="eastAsia"/>
        </w:rPr>
        <w:t>现代企业已变身为一头“金钱怪兽”，受股东价值这一信条的左右。牛津大学赛德商学院教授科林·梅耶（</w:t>
      </w:r>
      <w:r>
        <w:rPr>
          <w:rFonts w:hint="eastAsia"/>
        </w:rPr>
        <w:t>Colin Mayer</w:t>
      </w:r>
      <w:r>
        <w:rPr>
          <w:rFonts w:hint="eastAsia"/>
        </w:rPr>
        <w:t>）的新书</w:t>
      </w:r>
      <w:r>
        <w:rPr>
          <w:rFonts w:hint="eastAsia"/>
        </w:rPr>
        <w:t>*</w:t>
      </w:r>
      <w:r>
        <w:rPr>
          <w:rFonts w:hint="eastAsia"/>
        </w:rPr>
        <w:t>便是围绕这一主题展开。该书对经济学家米尔顿·弗里德曼阐释的准则发起了最新一轮挑战。在弗里德曼看来，“企业有且只有一个社会责任，那就是在遵守游戏规则的前提下，利用手中的资源从事一切助其利润增长的活动。”去年，奥利弗·哈特（</w:t>
      </w:r>
      <w:r>
        <w:rPr>
          <w:rFonts w:hint="eastAsia"/>
        </w:rPr>
        <w:t>Oliver Hart</w:t>
      </w:r>
      <w:r>
        <w:rPr>
          <w:rFonts w:hint="eastAsia"/>
        </w:rPr>
        <w:t>）和路易吉·津加莱斯（</w:t>
      </w:r>
      <w:r>
        <w:rPr>
          <w:rFonts w:hint="eastAsia"/>
        </w:rPr>
        <w:t>Luigi Zingales</w:t>
      </w:r>
      <w:r>
        <w:rPr>
          <w:rFonts w:hint="eastAsia"/>
        </w:rPr>
        <w:t>）发表了一篇有影响力的论文</w:t>
      </w:r>
      <w:r>
        <w:rPr>
          <w:rFonts w:hint="eastAsia"/>
        </w:rPr>
        <w:t>**</w:t>
      </w:r>
      <w:r>
        <w:rPr>
          <w:rFonts w:hint="eastAsia"/>
        </w:rPr>
        <w:t>，指出不应仅采用盈利能力这一项衡量标准，而且股东福利会受到包括社会及环境条件在内的一系列因素的影响。</w:t>
      </w:r>
    </w:p>
    <w:p w14:paraId="57B3F374" w14:textId="77777777" w:rsidR="00896698" w:rsidRDefault="00896698" w:rsidP="00896698"/>
    <w:p w14:paraId="2D8F7D70" w14:textId="77777777" w:rsidR="00896698" w:rsidRDefault="00896698" w:rsidP="00896698">
      <w:r>
        <w:t>Mr Mayer takes a similar line, arguing that companies have relationships with many more people than just shareholders. As well as financial capital, they use several other types—human, intellectual, material (buildings and machinery), natural (the environment) and social (public goods like infrastructure).</w:t>
      </w:r>
    </w:p>
    <w:p w14:paraId="74CBF26C" w14:textId="77777777" w:rsidR="00896698" w:rsidRDefault="00896698" w:rsidP="00896698"/>
    <w:p w14:paraId="4F20170A" w14:textId="77777777" w:rsidR="00896698" w:rsidRDefault="00896698" w:rsidP="00896698">
      <w:pPr>
        <w:rPr>
          <w:rFonts w:hint="eastAsia"/>
        </w:rPr>
      </w:pPr>
      <w:r>
        <w:rPr>
          <w:rFonts w:hint="eastAsia"/>
        </w:rPr>
        <w:t>梅耶也持类似观点，指出企业除股东外还与其他许多人存在关系。除金融资本外，企业还要运用其他几种类型的资本：人力的、智力的、物质的（建筑和机械）、自然的（自然环境）和社会的（基础设施之类的公共产品）。</w:t>
      </w:r>
    </w:p>
    <w:p w14:paraId="1D20B393" w14:textId="77777777" w:rsidR="00896698" w:rsidRDefault="00896698" w:rsidP="00896698"/>
    <w:p w14:paraId="0A95D92F" w14:textId="77777777" w:rsidR="00896698" w:rsidRDefault="00896698" w:rsidP="00896698">
      <w:r>
        <w:t>He also notes that the original conception of a firm was quite different from now. The societas publicanorum were Roman bodies that performed public functions such as tax-collecting or maintaining buildings. They raised finance from shareholders and their shares were traded. The medieval idea of a company revolved around a family business. The founders were people who took bread together (hence the term cum panis). In the early-modern era, firms such as the Dutch and English East India Companies` were set up in order to pursue national trade objectives.</w:t>
      </w:r>
    </w:p>
    <w:p w14:paraId="31B99E31" w14:textId="77777777" w:rsidR="00896698" w:rsidRDefault="00896698" w:rsidP="00896698"/>
    <w:p w14:paraId="38F68788" w14:textId="77777777" w:rsidR="00896698" w:rsidRDefault="00896698" w:rsidP="00896698">
      <w:pPr>
        <w:rPr>
          <w:rFonts w:hint="eastAsia"/>
        </w:rPr>
      </w:pPr>
      <w:r>
        <w:rPr>
          <w:rFonts w:hint="eastAsia"/>
        </w:rPr>
        <w:t>梅耶还指出，公司最初的概念已与现在相去甚远。古罗马时期的“公共社团”（</w:t>
      </w:r>
      <w:r>
        <w:rPr>
          <w:rFonts w:hint="eastAsia"/>
        </w:rPr>
        <w:t>societas publicanorum</w:t>
      </w:r>
      <w:r>
        <w:rPr>
          <w:rFonts w:hint="eastAsia"/>
        </w:rPr>
        <w:t>）是履行征税和建筑物维护等公共职能的团体。它们向股东筹集资金，并出售自己的股份。到了中世纪，公司的概念主要与家族事业有关。公司的创立人即为共享面包的人（这就是</w:t>
      </w:r>
      <w:r>
        <w:rPr>
          <w:rFonts w:hint="eastAsia"/>
        </w:rPr>
        <w:t>cum panis</w:t>
      </w:r>
      <w:r>
        <w:rPr>
          <w:rFonts w:hint="eastAsia"/>
        </w:rPr>
        <w:t>即“与面包在一起”的由来）。到了现代的开端，为实现国家的贸易目标，荷属和英属东印度公司这样的公司被创立起来。</w:t>
      </w:r>
    </w:p>
    <w:p w14:paraId="64BA3C0E" w14:textId="77777777" w:rsidR="00896698" w:rsidRDefault="00896698" w:rsidP="00896698"/>
    <w:p w14:paraId="579EC225" w14:textId="77777777" w:rsidR="00896698" w:rsidRDefault="00896698" w:rsidP="00896698">
      <w:r>
        <w:t>This mix of family and state-linked businesses still exists in many developing nations. The countries with a really narrow focus on shareholder value are America and Britain, and this is where Mr Mayer concentrates his criticism.</w:t>
      </w:r>
    </w:p>
    <w:p w14:paraId="008AF636" w14:textId="77777777" w:rsidR="00896698" w:rsidRDefault="00896698" w:rsidP="00896698"/>
    <w:p w14:paraId="6E143740" w14:textId="77777777" w:rsidR="00896698" w:rsidRDefault="00896698" w:rsidP="00896698">
      <w:pPr>
        <w:rPr>
          <w:rFonts w:hint="eastAsia"/>
        </w:rPr>
      </w:pPr>
      <w:r>
        <w:rPr>
          <w:rFonts w:hint="eastAsia"/>
        </w:rPr>
        <w:t>至今在很多发展中国家仍旧既有专注家族事业的公司，也有为国家效力的企业。真正非常狭隘地专注于股东价值的国家是英美两国，梅耶的炮火主要就集中在此。</w:t>
      </w:r>
    </w:p>
    <w:p w14:paraId="189896F4" w14:textId="77777777" w:rsidR="00896698" w:rsidRDefault="00896698" w:rsidP="00896698"/>
    <w:p w14:paraId="30E3C1AB" w14:textId="77777777" w:rsidR="00896698" w:rsidRDefault="00896698" w:rsidP="00896698">
      <w:r>
        <w:t>Mr Mayer thinks that companies should find a purpose that is broader than the amassing of profits. They should be “doing well by doing good”. With that principle in place, the law should then require firms to demonstrate how their governance, leadership and incentives are organised so that purpose can be realised. Financial accounts should be redrawn to reflect the company’s effect on human, social and natural capital, as well as its financial performance. He also proposes (along with other proponents of “long-term” capitalism) that interest payments on debt should no longer be tax-deductible and that the voting rights of shareholders should reflect the length of time that they have owned their certificates.</w:t>
      </w:r>
    </w:p>
    <w:p w14:paraId="2C898B59" w14:textId="77777777" w:rsidR="00896698" w:rsidRDefault="00896698" w:rsidP="00896698"/>
    <w:p w14:paraId="33B3A116" w14:textId="77777777" w:rsidR="00896698" w:rsidRDefault="00896698" w:rsidP="00896698">
      <w:pPr>
        <w:rPr>
          <w:rFonts w:hint="eastAsia"/>
        </w:rPr>
      </w:pPr>
      <w:r>
        <w:rPr>
          <w:rFonts w:hint="eastAsia"/>
        </w:rPr>
        <w:t>梅耶认为，企业应该寻觅一个比积聚利润更高远的目标。它们应该“靠做好事成功”。等到大家都开始遵循这一准</w:t>
      </w:r>
      <w:r>
        <w:rPr>
          <w:rFonts w:hint="eastAsia"/>
        </w:rPr>
        <w:lastRenderedPageBreak/>
        <w:t>则，法律就应要求公司说明它们为了实现这样的目标要如何安排管理、领导层以及激励机制。财务账目应重新规划，使其除公司财务绩效外，还能反映公司对人力、社会及自然资本的影响。他还建议，债务利息偿付应取消抵扣税，股东的表决权也应视其持有股票时间的长短而定（其他“长期”资本主义的拥护者也持这样的意见）。</w:t>
      </w:r>
    </w:p>
    <w:p w14:paraId="0D3794F9" w14:textId="77777777" w:rsidR="00896698" w:rsidRDefault="00896698" w:rsidP="00896698"/>
    <w:p w14:paraId="285ACEFA" w14:textId="77777777" w:rsidR="00896698" w:rsidRDefault="00896698" w:rsidP="00896698">
      <w:r>
        <w:t>Mr Mayer’s riposte to the charge that his ideas are overly idealistic is that the current system is simply not working according to conventional measures of economic success. Britain has a corporate model that is very friendly to investors, with dispersed share ownership, an active takeover market and strong creditor rights. The result, he posits, has been a poor national record on investment, productivity and innovation.</w:t>
      </w:r>
    </w:p>
    <w:p w14:paraId="3EC32157" w14:textId="77777777" w:rsidR="00896698" w:rsidRDefault="00896698" w:rsidP="00896698"/>
    <w:p w14:paraId="5EE2DC3F" w14:textId="77777777" w:rsidR="00896698" w:rsidRDefault="00896698" w:rsidP="00896698">
      <w:pPr>
        <w:rPr>
          <w:rFonts w:hint="eastAsia"/>
        </w:rPr>
      </w:pPr>
      <w:r>
        <w:rPr>
          <w:rFonts w:hint="eastAsia"/>
        </w:rPr>
        <w:t>有人批评梅耶的想法过于理想化。对此他巧妙地反驳道，以衡量经济成就的常规指标看，现有体系根本就不奏效。英国企业模式的特点是股权分散，接管市场活跃，债权人权益强大，这使得该模式对投资者来说非常友好。他推断，其结果就是英国在投资、生产率和创新方面成绩不佳。</w:t>
      </w:r>
    </w:p>
    <w:p w14:paraId="40284E54" w14:textId="77777777" w:rsidR="00896698" w:rsidRDefault="00896698" w:rsidP="00896698"/>
    <w:p w14:paraId="6551C681" w14:textId="77777777" w:rsidR="00896698" w:rsidRDefault="00896698" w:rsidP="00896698">
      <w:r>
        <w:t>He also notes that firms which pursue approaches that come under the heading of “sustainability” or “social responsibility” enjoy higher returns, lower risks and lower costs of capital. (A recent paper by Robert Eccles, Ioannis Ioannou and George Serafeim showed as much.***)</w:t>
      </w:r>
    </w:p>
    <w:p w14:paraId="0D39227A" w14:textId="77777777" w:rsidR="00896698" w:rsidRDefault="00896698" w:rsidP="00896698"/>
    <w:p w14:paraId="63EC4D1A" w14:textId="77777777" w:rsidR="00896698" w:rsidRDefault="00896698" w:rsidP="00896698">
      <w:pPr>
        <w:rPr>
          <w:rFonts w:hint="eastAsia"/>
        </w:rPr>
      </w:pPr>
      <w:r>
        <w:rPr>
          <w:rFonts w:hint="eastAsia"/>
        </w:rPr>
        <w:t>他还指出，那些贯彻“可持续性”或“社会责任”这类行动指针的企业回报更高，风险和资本成本也更低。（罗伯特·埃克尔斯</w:t>
      </w:r>
      <w:r>
        <w:rPr>
          <w:rFonts w:hint="eastAsia"/>
        </w:rPr>
        <w:t>[Robert Eccles]</w:t>
      </w:r>
      <w:r>
        <w:rPr>
          <w:rFonts w:hint="eastAsia"/>
        </w:rPr>
        <w:t>、扬尼斯·约安努</w:t>
      </w:r>
      <w:r>
        <w:rPr>
          <w:rFonts w:hint="eastAsia"/>
        </w:rPr>
        <w:t>[Ioannis Ioannou]</w:t>
      </w:r>
      <w:r>
        <w:rPr>
          <w:rFonts w:hint="eastAsia"/>
        </w:rPr>
        <w:t>和乔治·塞拉芬</w:t>
      </w:r>
      <w:r>
        <w:rPr>
          <w:rFonts w:hint="eastAsia"/>
        </w:rPr>
        <w:t>[George Serafeim]</w:t>
      </w:r>
      <w:r>
        <w:rPr>
          <w:rFonts w:hint="eastAsia"/>
        </w:rPr>
        <w:t>近期的一篇论文也有同样发现。</w:t>
      </w:r>
      <w:r>
        <w:rPr>
          <w:rFonts w:hint="eastAsia"/>
        </w:rPr>
        <w:t>***</w:t>
      </w:r>
      <w:r>
        <w:rPr>
          <w:rFonts w:hint="eastAsia"/>
        </w:rPr>
        <w:t>）</w:t>
      </w:r>
    </w:p>
    <w:p w14:paraId="7B56D3C8" w14:textId="77777777" w:rsidR="00896698" w:rsidRDefault="00896698" w:rsidP="00896698"/>
    <w:p w14:paraId="4D078ABA" w14:textId="77777777" w:rsidR="00896698" w:rsidRDefault="00896698" w:rsidP="00896698">
      <w:r>
        <w:t>Yet this line of reasoning also raises some objections to the author’s broad thesis. If sustainability is profitable, then shareholders should push more companies in that direction without the need for an overhaul of the current system.</w:t>
      </w:r>
    </w:p>
    <w:p w14:paraId="3561F124" w14:textId="77777777" w:rsidR="00896698" w:rsidRDefault="00896698" w:rsidP="00896698"/>
    <w:p w14:paraId="096CB751" w14:textId="77777777" w:rsidR="00896698" w:rsidRDefault="00896698" w:rsidP="00896698">
      <w:pPr>
        <w:rPr>
          <w:rFonts w:hint="eastAsia"/>
        </w:rPr>
      </w:pPr>
      <w:r>
        <w:rPr>
          <w:rFonts w:hint="eastAsia"/>
        </w:rPr>
        <w:t>然而，这一论证也引发了一些针对其总论点的异议。如果可持续性能带来利润，那么股东们就应推动更多公司沿这个方向前进，而用不着全面改革现有体系了。</w:t>
      </w:r>
    </w:p>
    <w:p w14:paraId="2AC14B9C" w14:textId="77777777" w:rsidR="00896698" w:rsidRDefault="00896698" w:rsidP="00896698"/>
    <w:p w14:paraId="547E6774" w14:textId="77777777" w:rsidR="00896698" w:rsidRDefault="00896698" w:rsidP="00896698">
      <w:r>
        <w:t>And the change of financial accounting that Mr Mayer recommends would create all sorts of headaches. Social and environmental costs would be tricky to calculate. Financial profits form the basis for corporate taxation and for the distribution of dividends. It is hard to see a new, lower figure being used for tax purposes (government receipts would fall) or dividend calculation (cash would pile up on companies’ balance-sheets). So the main use of the number would be as a benchmark for incentive plans. And that would give scope to senior executives to game the new measure. Mr Mayer’s prescriptions may be laudably virtuous overall, but there would be lots of devils in the details.</w:t>
      </w:r>
    </w:p>
    <w:p w14:paraId="1053A76F" w14:textId="77777777" w:rsidR="00896698" w:rsidRDefault="00896698" w:rsidP="00896698"/>
    <w:p w14:paraId="744AFC14" w14:textId="77777777" w:rsidR="00896698" w:rsidRDefault="00896698" w:rsidP="00896698">
      <w:pPr>
        <w:rPr>
          <w:rFonts w:hint="eastAsia"/>
        </w:rPr>
      </w:pPr>
      <w:r>
        <w:rPr>
          <w:rFonts w:hint="eastAsia"/>
        </w:rPr>
        <w:t>而且，梅耶建议的财务会计方面的改变也会引发各种麻烦。社会及环境成本会很难计算。财务利润构成了公司税和分红的基础。很难想见企业会在纳税或估算红利时采用一个新的、更低的数字，前者会令政府收入下降，后者会造成企业资产负债表上现金堆积。因此，这样的数字主要还是会用作企业激励计划的基准。而这又会让那些高级主管有机会钻新标准的空子。梅耶建议的解决之道也许总体来说是值得赞赏的德行，但在细节中也暗藏着诸多困难。</w:t>
      </w:r>
    </w:p>
    <w:p w14:paraId="7BB5724A" w14:textId="77777777" w:rsidR="00896698" w:rsidRDefault="00896698" w:rsidP="00896698"/>
    <w:p w14:paraId="7AEE77CA" w14:textId="77777777" w:rsidR="00896698" w:rsidRDefault="00896698" w:rsidP="00896698">
      <w:r>
        <w:t>* “Prosperity: Better Business Makes the Greater Good”, Oxford University Press</w:t>
      </w:r>
    </w:p>
    <w:p w14:paraId="29768AC7" w14:textId="77777777" w:rsidR="00896698" w:rsidRDefault="00896698" w:rsidP="00896698"/>
    <w:p w14:paraId="43B6BAA7" w14:textId="77777777" w:rsidR="00896698" w:rsidRDefault="00896698" w:rsidP="00896698">
      <w:pPr>
        <w:rPr>
          <w:rFonts w:hint="eastAsia"/>
        </w:rPr>
      </w:pPr>
      <w:r>
        <w:rPr>
          <w:rFonts w:hint="eastAsia"/>
        </w:rPr>
        <w:t>*</w:t>
      </w:r>
      <w:r>
        <w:rPr>
          <w:rFonts w:hint="eastAsia"/>
        </w:rPr>
        <w:t>《繁荣：更好的企业创造更大的利益》，牛津大学出版社</w:t>
      </w:r>
    </w:p>
    <w:p w14:paraId="542361A6" w14:textId="77777777" w:rsidR="00896698" w:rsidRDefault="00896698" w:rsidP="00896698"/>
    <w:p w14:paraId="6C65F3FF" w14:textId="77777777" w:rsidR="00896698" w:rsidRDefault="00896698" w:rsidP="00896698">
      <w:r>
        <w:t>** “Companies Should Maximise Shareholder Welfare Not Market Value”, Journal of Law, Finance and Accounting 2017</w:t>
      </w:r>
    </w:p>
    <w:p w14:paraId="1E4E5D8C" w14:textId="77777777" w:rsidR="00896698" w:rsidRDefault="00896698" w:rsidP="00896698"/>
    <w:p w14:paraId="3F678A84" w14:textId="77777777" w:rsidR="00896698" w:rsidRDefault="00896698" w:rsidP="00896698">
      <w:pPr>
        <w:rPr>
          <w:rFonts w:hint="eastAsia"/>
        </w:rPr>
      </w:pPr>
      <w:r>
        <w:rPr>
          <w:rFonts w:hint="eastAsia"/>
        </w:rPr>
        <w:t>**</w:t>
      </w:r>
      <w:r>
        <w:rPr>
          <w:rFonts w:hint="eastAsia"/>
        </w:rPr>
        <w:t>“公司应最大化股东的福祉而非市场价值”，《法律、金融及会计杂志》，</w:t>
      </w:r>
      <w:r>
        <w:rPr>
          <w:rFonts w:hint="eastAsia"/>
        </w:rPr>
        <w:t>2017</w:t>
      </w:r>
      <w:r>
        <w:rPr>
          <w:rFonts w:hint="eastAsia"/>
        </w:rPr>
        <w:t>年</w:t>
      </w:r>
    </w:p>
    <w:p w14:paraId="0239CED0" w14:textId="77777777" w:rsidR="00896698" w:rsidRDefault="00896698" w:rsidP="00896698"/>
    <w:p w14:paraId="7EBFA167" w14:textId="77777777" w:rsidR="00896698" w:rsidRDefault="00896698" w:rsidP="00896698">
      <w:r>
        <w:t>*** “The Impact of Corporate Sustainability on Organisational Processes and Performance”, Management Science, Vol 60, No 11</w:t>
      </w:r>
    </w:p>
    <w:p w14:paraId="189FF431" w14:textId="77777777" w:rsidR="00896698" w:rsidRDefault="00896698" w:rsidP="00896698"/>
    <w:p w14:paraId="4B67CB73" w14:textId="77777777" w:rsidR="00896698" w:rsidRDefault="00896698" w:rsidP="00896698">
      <w:pPr>
        <w:rPr>
          <w:rFonts w:hint="eastAsia"/>
        </w:rPr>
      </w:pPr>
      <w:r>
        <w:rPr>
          <w:rFonts w:hint="eastAsia"/>
        </w:rPr>
        <w:t>***</w:t>
      </w:r>
      <w:r>
        <w:rPr>
          <w:rFonts w:hint="eastAsia"/>
        </w:rPr>
        <w:t>“企业可持续性对组织程序及绩效的影响”，《管理科学》，第</w:t>
      </w:r>
      <w:r>
        <w:rPr>
          <w:rFonts w:hint="eastAsia"/>
        </w:rPr>
        <w:t>60</w:t>
      </w:r>
      <w:r>
        <w:rPr>
          <w:rFonts w:hint="eastAsia"/>
        </w:rPr>
        <w:t>卷，第</w:t>
      </w:r>
      <w:r>
        <w:rPr>
          <w:rFonts w:hint="eastAsia"/>
        </w:rPr>
        <w:t>11</w:t>
      </w:r>
      <w:r>
        <w:rPr>
          <w:rFonts w:hint="eastAsia"/>
        </w:rPr>
        <w:t>期</w:t>
      </w:r>
    </w:p>
    <w:p w14:paraId="2C4C06F2" w14:textId="77777777" w:rsidR="00896698" w:rsidRDefault="00896698" w:rsidP="00896698">
      <w:pPr>
        <w:pStyle w:val="1"/>
      </w:pPr>
      <w:r>
        <w:t>Extractive industries: In a hole</w:t>
      </w:r>
    </w:p>
    <w:p w14:paraId="7BB330C7" w14:textId="77777777" w:rsidR="00896698" w:rsidRDefault="00896698" w:rsidP="00896698">
      <w:r>
        <w:t>Glencore’s attempt at reinventing mining has run into trouble</w:t>
      </w:r>
    </w:p>
    <w:p w14:paraId="24632B58" w14:textId="77777777" w:rsidR="00896698" w:rsidRDefault="00896698" w:rsidP="00896698">
      <w:pPr>
        <w:rPr>
          <w:rFonts w:hint="eastAsia"/>
        </w:rPr>
      </w:pPr>
      <w:r>
        <w:rPr>
          <w:rFonts w:hint="eastAsia"/>
        </w:rPr>
        <w:t>采矿业：身陷巨坑</w:t>
      </w:r>
    </w:p>
    <w:p w14:paraId="0B829BEC" w14:textId="77777777" w:rsidR="00896698" w:rsidRDefault="00896698" w:rsidP="00896698">
      <w:pPr>
        <w:rPr>
          <w:rFonts w:hint="eastAsia"/>
        </w:rPr>
      </w:pPr>
      <w:r>
        <w:rPr>
          <w:rFonts w:hint="eastAsia"/>
        </w:rPr>
        <w:t>嘉能可企图重塑采矿业，但遇到了麻烦</w:t>
      </w:r>
    </w:p>
    <w:p w14:paraId="2CA4751E" w14:textId="77777777" w:rsidR="00896698" w:rsidRDefault="00896698" w:rsidP="00896698">
      <w:r>
        <w:t xml:space="preserve">20181201 business </w:t>
      </w:r>
      <w:r>
        <w:rPr>
          <w:rFonts w:ascii="Segoe UI Emoji" w:hAnsi="Segoe UI Emoji" w:cs="Segoe UI Emoji"/>
        </w:rPr>
        <w:t>🇬🇧</w:t>
      </w:r>
      <w:r>
        <w:t xml:space="preserve"> English Version</w:t>
      </w:r>
    </w:p>
    <w:p w14:paraId="0D3AB53B" w14:textId="77777777" w:rsidR="00896698" w:rsidRDefault="00896698" w:rsidP="00896698"/>
    <w:p w14:paraId="20474CBC" w14:textId="77777777" w:rsidR="00896698" w:rsidRDefault="00896698" w:rsidP="00896698">
      <w:r>
        <w:t>FROM THE edge of the Kamoto Copper Company’s pit, it is hard even to see the mechanical diggers toiling dozens of tiers below. The 280-metre hole on the southern edge of the Democratic Republic of Congo is deeper than Africa’s tallest building is tall. Lorries take the best part of an hour to crawl out from its heart. The greenish ore they lug is given its hue by copper but much of its value by cobalt nestled within. Usually driven to South Africa, then often shipped to China, the cobalt will emerge from a series of factories as the priciest component of a battery powering a smartphone or, increasingly, an electric car.</w:t>
      </w:r>
    </w:p>
    <w:p w14:paraId="6A5799E4" w14:textId="77777777" w:rsidR="00896698" w:rsidRDefault="00896698" w:rsidP="00896698"/>
    <w:p w14:paraId="3DB7B89D" w14:textId="77777777" w:rsidR="00896698" w:rsidRDefault="00896698" w:rsidP="00896698">
      <w:pPr>
        <w:rPr>
          <w:rFonts w:hint="eastAsia"/>
        </w:rPr>
      </w:pPr>
      <w:r>
        <w:rPr>
          <w:rFonts w:hint="eastAsia"/>
        </w:rPr>
        <w:t>站在卡莫托铜矿公司（</w:t>
      </w:r>
      <w:r>
        <w:rPr>
          <w:rFonts w:hint="eastAsia"/>
        </w:rPr>
        <w:t>Kamoto Copper Company</w:t>
      </w:r>
      <w:r>
        <w:rPr>
          <w:rFonts w:hint="eastAsia"/>
        </w:rPr>
        <w:t>）的矿坑边上，几乎看不清在下面几十层处作业的挖掘机。这个位于刚果民主共和国南部边陲的矿坑深</w:t>
      </w:r>
      <w:r>
        <w:rPr>
          <w:rFonts w:hint="eastAsia"/>
        </w:rPr>
        <w:t>280</w:t>
      </w:r>
      <w:r>
        <w:rPr>
          <w:rFonts w:hint="eastAsia"/>
        </w:rPr>
        <w:t>米，超过非洲最高建筑的高度。卡车从矿坑的中心处开出坑需要大半个钟头。车上装载的矿石因含铜而泛绿色，但其价值主要在于其中所含的钴。这些矿石通常先运往南非，然后多数再转运到中国，经过几家工厂加工后，钴就变身为电池中最昂贵的部分，用于智能手机，也越来越多地用于电动汽车。</w:t>
      </w:r>
    </w:p>
    <w:p w14:paraId="4C323162" w14:textId="77777777" w:rsidR="00896698" w:rsidRDefault="00896698" w:rsidP="00896698"/>
    <w:p w14:paraId="3C9D47FB" w14:textId="77777777" w:rsidR="00896698" w:rsidRDefault="00896698" w:rsidP="00896698">
      <w:r>
        <w:t>A sign at the mine indicates it is 1,320km to Kinshasa, the capital, half a week’s drive away. Another arrow points to a less likely destination: Baar, a sleepy suburb of Zurich, 6,600km away at the foot of the Swiss Alps. Located in a business park there are the headquarters of Glencore, the company that ultimately controls the Congolese mine. Once a commodities trader that merely bought and shipped stuff others dug out of the ground, in recent years Glencore has gatecrashed an august club of global mining companies, such as Rio Tinto and Anglo American, whose histories stretch back to colonial times.</w:t>
      </w:r>
    </w:p>
    <w:p w14:paraId="78DF37AE" w14:textId="77777777" w:rsidR="00896698" w:rsidRDefault="00896698" w:rsidP="00896698"/>
    <w:p w14:paraId="266803B3" w14:textId="77777777" w:rsidR="00896698" w:rsidRDefault="00896698" w:rsidP="00896698">
      <w:pPr>
        <w:rPr>
          <w:rFonts w:hint="eastAsia"/>
        </w:rPr>
      </w:pPr>
      <w:r>
        <w:rPr>
          <w:rFonts w:hint="eastAsia"/>
        </w:rPr>
        <w:t>矿坑的一个路标显示这里距离首都金沙萨（</w:t>
      </w:r>
      <w:r>
        <w:rPr>
          <w:rFonts w:hint="eastAsia"/>
        </w:rPr>
        <w:t>Kinshasa</w:t>
      </w:r>
      <w:r>
        <w:rPr>
          <w:rFonts w:hint="eastAsia"/>
        </w:rPr>
        <w:t>）</w:t>
      </w:r>
      <w:r>
        <w:rPr>
          <w:rFonts w:hint="eastAsia"/>
        </w:rPr>
        <w:t>1320</w:t>
      </w:r>
      <w:r>
        <w:rPr>
          <w:rFonts w:hint="eastAsia"/>
        </w:rPr>
        <w:t>公里，开车要三四天。另一个箭头指向一个和矿坑关系不大的目的地：巴尔（</w:t>
      </w:r>
      <w:r>
        <w:rPr>
          <w:rFonts w:hint="eastAsia"/>
        </w:rPr>
        <w:t>Baar</w:t>
      </w:r>
      <w:r>
        <w:rPr>
          <w:rFonts w:hint="eastAsia"/>
        </w:rPr>
        <w:t>）。这是苏黎世郊区的一座宁静小镇，坐落于距矿坑</w:t>
      </w:r>
      <w:r>
        <w:rPr>
          <w:rFonts w:hint="eastAsia"/>
        </w:rPr>
        <w:t>6600</w:t>
      </w:r>
      <w:r>
        <w:rPr>
          <w:rFonts w:hint="eastAsia"/>
        </w:rPr>
        <w:t>公里之遥的瑞士阿尔卑斯山脚下。嘉能可（</w:t>
      </w:r>
      <w:r>
        <w:rPr>
          <w:rFonts w:hint="eastAsia"/>
        </w:rPr>
        <w:t>Glencore</w:t>
      </w:r>
      <w:r>
        <w:rPr>
          <w:rFonts w:hint="eastAsia"/>
        </w:rPr>
        <w:t>）公司的总部位于这里的一个商业园区，这家公司掌握着这个矿坑的最终控制权。嘉能可曾经只是个大宗商品交易商，买下他人从地下挖出的矿产再运至别处。近年来，它已闯入了一个高贵的全球矿业公司俱乐部，成员包括力拓（</w:t>
      </w:r>
      <w:r>
        <w:rPr>
          <w:rFonts w:hint="eastAsia"/>
        </w:rPr>
        <w:t>Rio Tinto</w:t>
      </w:r>
      <w:r>
        <w:rPr>
          <w:rFonts w:hint="eastAsia"/>
        </w:rPr>
        <w:t>）和英美资源集团（</w:t>
      </w:r>
      <w:r>
        <w:rPr>
          <w:rFonts w:hint="eastAsia"/>
        </w:rPr>
        <w:t>Anglo American</w:t>
      </w:r>
      <w:r>
        <w:rPr>
          <w:rFonts w:hint="eastAsia"/>
        </w:rPr>
        <w:t>），这些公司的历史可以追溯到殖民时期。</w:t>
      </w:r>
    </w:p>
    <w:p w14:paraId="7F62BCAB" w14:textId="77777777" w:rsidR="00896698" w:rsidRDefault="00896698" w:rsidP="00896698"/>
    <w:p w14:paraId="09ECF9BD" w14:textId="77777777" w:rsidR="00896698" w:rsidRDefault="00896698" w:rsidP="00896698">
      <w:r>
        <w:t>Its transformation has not been problem-free, however. Glencore’s dealings in Congo have landed it in a hole as deep as Kamoto. Authorities in America, Canada and Britain are probing whether its executives, known in the industry for their sharp suits and elbows, deployed even sharper business practices to get ahead. Investors have started to question the firm’s prospects; its share price has slumped. Mining firms once encouraged to emulate Glencore’s aggressive culture now wonder whether their old-fashioned approach might not have more merit after all.</w:t>
      </w:r>
    </w:p>
    <w:p w14:paraId="633586D3" w14:textId="77777777" w:rsidR="00896698" w:rsidRDefault="00896698" w:rsidP="00896698"/>
    <w:p w14:paraId="17822B37" w14:textId="77777777" w:rsidR="00896698" w:rsidRDefault="00896698" w:rsidP="00896698">
      <w:pPr>
        <w:rPr>
          <w:rFonts w:hint="eastAsia"/>
        </w:rPr>
      </w:pPr>
      <w:r>
        <w:rPr>
          <w:rFonts w:hint="eastAsia"/>
        </w:rPr>
        <w:t>然而，嘉能可的转变并非一帆风顺。它在刚果的交易就让自己跌进了一个大坑，深度堪比卡莫托矿坑。嘉能可的高管们在业内以衣着讲究、手段强硬而知名，美国、加拿大和英国当局正在调查他们是否为取得领先而采取了不正当的商业手段。投资者已经开始质疑公司的前景，导致公司股价暴跌。一些矿业公司曾被鼓励仿效嘉能可咄咄逼人的</w:t>
      </w:r>
      <w:r>
        <w:rPr>
          <w:rFonts w:hint="eastAsia"/>
        </w:rPr>
        <w:lastRenderedPageBreak/>
        <w:t>文化，现在不免会寻思自己的老办法是不是可能更好。</w:t>
      </w:r>
    </w:p>
    <w:p w14:paraId="77C0994B" w14:textId="77777777" w:rsidR="00896698" w:rsidRDefault="00896698" w:rsidP="00896698"/>
    <w:p w14:paraId="32C5DAEB" w14:textId="77777777" w:rsidR="00896698" w:rsidRDefault="00896698" w:rsidP="00896698">
      <w:r>
        <w:t>Glencore is to mining what Goldman Sachs is to high-street banking: nominally in the same trade but in a turbo-charged way. Like the Wall Street stalwart, it thrived first as a private partnership, set up in 1974 as Marc Rich + Co. Its eponymous founder gained fame as a consummate trader, and infamy for evading American authorities irked by his busting of sanctions and dodging of taxes. (He was ousted from the firm in 1993, after which the company was rechristened Glencore.)</w:t>
      </w:r>
    </w:p>
    <w:p w14:paraId="6B6C28D5" w14:textId="77777777" w:rsidR="00896698" w:rsidRDefault="00896698" w:rsidP="00896698"/>
    <w:p w14:paraId="2F676DD0" w14:textId="77777777" w:rsidR="00896698" w:rsidRDefault="00896698" w:rsidP="00896698">
      <w:pPr>
        <w:rPr>
          <w:rFonts w:hint="eastAsia"/>
        </w:rPr>
      </w:pPr>
      <w:r>
        <w:rPr>
          <w:rFonts w:hint="eastAsia"/>
        </w:rPr>
        <w:t>嘉能可在采矿业的地位就像高盛在零售银行业的地位：名义上是同一行业的，但却是涡轮增压版的。嘉能可成立于</w:t>
      </w:r>
      <w:r>
        <w:rPr>
          <w:rFonts w:hint="eastAsia"/>
        </w:rPr>
        <w:t>1974</w:t>
      </w:r>
      <w:r>
        <w:rPr>
          <w:rFonts w:hint="eastAsia"/>
        </w:rPr>
        <w:t>年，和华尔街老店高盛一样，最初发家时是私人合伙公司，当时名为马克·里奇公司（</w:t>
      </w:r>
      <w:r>
        <w:rPr>
          <w:rFonts w:hint="eastAsia"/>
        </w:rPr>
        <w:t>Marc Rich+Co</w:t>
      </w:r>
      <w:r>
        <w:rPr>
          <w:rFonts w:hint="eastAsia"/>
        </w:rPr>
        <w:t>）。其同名创始人因高明的交易手段而闻名业界，又因违反制裁令和逃税惹恼了美国政府而遭通缉，在逃避通缉中声名扫地。（他于</w:t>
      </w:r>
      <w:r>
        <w:rPr>
          <w:rFonts w:hint="eastAsia"/>
        </w:rPr>
        <w:t>1993</w:t>
      </w:r>
      <w:r>
        <w:rPr>
          <w:rFonts w:hint="eastAsia"/>
        </w:rPr>
        <w:t>年被逐出公司，之后公司改名为嘉能可。）</w:t>
      </w:r>
    </w:p>
    <w:p w14:paraId="2DEC96E9" w14:textId="77777777" w:rsidR="00896698" w:rsidRDefault="00896698" w:rsidP="00896698"/>
    <w:p w14:paraId="68663405" w14:textId="77777777" w:rsidR="00896698" w:rsidRDefault="00896698" w:rsidP="00896698">
      <w:r>
        <w:t>When the firm listed its shares in London in 2011, it was the first in a generation to be propelled straight into the blue-chip FTSE 100 index. Its top brass, particularly Ivan Glasenberg, a brusque South African who joined in 1984 and who has been chief executive since 2002, were lauded as visionaries in a staid field. At least five senior executives were revealed to be billionaires—almost unheard of for employees rather than founders of any company, whatever the industry. Around 40 top traders held shares valued at over $200m each.</w:t>
      </w:r>
    </w:p>
    <w:p w14:paraId="33E699AE" w14:textId="77777777" w:rsidR="00896698" w:rsidRDefault="00896698" w:rsidP="00896698"/>
    <w:p w14:paraId="30A27756" w14:textId="77777777" w:rsidR="00896698" w:rsidRDefault="00896698" w:rsidP="00896698">
      <w:pPr>
        <w:rPr>
          <w:rFonts w:hint="eastAsia"/>
        </w:rPr>
      </w:pPr>
      <w:r>
        <w:rPr>
          <w:rFonts w:hint="eastAsia"/>
        </w:rPr>
        <w:t>嘉能可于</w:t>
      </w:r>
      <w:r>
        <w:rPr>
          <w:rFonts w:hint="eastAsia"/>
        </w:rPr>
        <w:t>2011</w:t>
      </w:r>
      <w:r>
        <w:rPr>
          <w:rFonts w:hint="eastAsia"/>
        </w:rPr>
        <w:t>年在伦敦上市时，是</w:t>
      </w:r>
      <w:r>
        <w:rPr>
          <w:rFonts w:hint="eastAsia"/>
        </w:rPr>
        <w:t>20</w:t>
      </w:r>
      <w:r>
        <w:rPr>
          <w:rFonts w:hint="eastAsia"/>
        </w:rPr>
        <w:t>多年来首家甫上市就跻身富时</w:t>
      </w:r>
      <w:r>
        <w:rPr>
          <w:rFonts w:hint="eastAsia"/>
        </w:rPr>
        <w:t>100</w:t>
      </w:r>
      <w:r>
        <w:rPr>
          <w:rFonts w:hint="eastAsia"/>
        </w:rPr>
        <w:t>指数蓝筹股的公司。外界盛赞其高管层身在一个古板的行业却具远见卓识，尤其是伊凡·格拉森伯格（</w:t>
      </w:r>
      <w:r>
        <w:rPr>
          <w:rFonts w:hint="eastAsia"/>
        </w:rPr>
        <w:t>Ivan Glasenberg</w:t>
      </w:r>
      <w:r>
        <w:rPr>
          <w:rFonts w:hint="eastAsia"/>
        </w:rPr>
        <w:t>）。格拉森伯格是个直率的南非人，</w:t>
      </w:r>
      <w:r>
        <w:rPr>
          <w:rFonts w:hint="eastAsia"/>
        </w:rPr>
        <w:t>1984</w:t>
      </w:r>
      <w:r>
        <w:rPr>
          <w:rFonts w:hint="eastAsia"/>
        </w:rPr>
        <w:t>年加入公司，自</w:t>
      </w:r>
      <w:r>
        <w:rPr>
          <w:rFonts w:hint="eastAsia"/>
        </w:rPr>
        <w:t>2002</w:t>
      </w:r>
      <w:r>
        <w:rPr>
          <w:rFonts w:hint="eastAsia"/>
        </w:rPr>
        <w:t>年以来一直担任首席执行官。据披露，嘉能可至少有五位高管身家过十亿。无论是在哪个行业，公司创始人之外的雇员有如此巨大的财富几乎都是闻所未闻的。约</w:t>
      </w:r>
      <w:r>
        <w:rPr>
          <w:rFonts w:hint="eastAsia"/>
        </w:rPr>
        <w:t>40</w:t>
      </w:r>
      <w:r>
        <w:rPr>
          <w:rFonts w:hint="eastAsia"/>
        </w:rPr>
        <w:t>位顶级交易员每人持有的股票价值超过</w:t>
      </w:r>
      <w:r>
        <w:rPr>
          <w:rFonts w:hint="eastAsia"/>
        </w:rPr>
        <w:t>2</w:t>
      </w:r>
      <w:r>
        <w:rPr>
          <w:rFonts w:hint="eastAsia"/>
        </w:rPr>
        <w:t>亿美元。</w:t>
      </w:r>
    </w:p>
    <w:p w14:paraId="63C8F0E3" w14:textId="77777777" w:rsidR="00896698" w:rsidRDefault="00896698" w:rsidP="00896698"/>
    <w:p w14:paraId="2ECE1BB8" w14:textId="77777777" w:rsidR="00896698" w:rsidRDefault="00896698" w:rsidP="00896698">
      <w:r>
        <w:t>Bosses of mining firms are mostly engineering types, as comfortable down a mineshaft as in a boardroom. An accountant by training, Mr Glasenberg’s spiritual home is the trading floor. Unlike hedge funds, commodities-traders do not make money on fluctuating prices, but by working out how to get the best price for whatever they can source. The job is more logistics than speculation. A wrinkle in markets might mean a pile of high-quality coal and a low-quality one are worth more if blended together into a medium-quality grade. Access to natural resources is vital, and tricky. In recent years, Glencore has made loans to “state-owned” oil firms in Libya and Iraqi Kurdistan, for example, to be repaid in barrels. (That trick works so long as the “state” in question keeps control of the oilfields.) Glencore handles over 90 commodities, from soyabeans to aluminium.</w:t>
      </w:r>
    </w:p>
    <w:p w14:paraId="340A20DC" w14:textId="77777777" w:rsidR="00896698" w:rsidRDefault="00896698" w:rsidP="00896698"/>
    <w:p w14:paraId="039B688C" w14:textId="77777777" w:rsidR="00896698" w:rsidRDefault="00896698" w:rsidP="00896698">
      <w:pPr>
        <w:rPr>
          <w:rFonts w:hint="eastAsia"/>
        </w:rPr>
      </w:pPr>
      <w:r>
        <w:rPr>
          <w:rFonts w:hint="eastAsia"/>
        </w:rPr>
        <w:t>矿业公司的老板大多有工程背景，在井下和在董事会会议室里一样自在。格拉森伯格是会计专业出身，他的精神家园是交易大厅。与对冲基金不同，大宗商品交易商不利用价格波动来赚钱，而是研究如何为可买到的任何商品谋取最佳价格。这项工作更多关乎物流，而非如何投机。市场上的一丝动静可能意味着一批优质煤炭和一批低质煤炭如果混成中等品质的煤炭会更值钱。获取自然资源至关重要，也很复杂。近年来，嘉能可向利比亚和伊拉克库尔德斯坦（</w:t>
      </w:r>
      <w:r>
        <w:rPr>
          <w:rFonts w:hint="eastAsia"/>
        </w:rPr>
        <w:t>Iraqi Kurdistan</w:t>
      </w:r>
      <w:r>
        <w:rPr>
          <w:rFonts w:hint="eastAsia"/>
        </w:rPr>
        <w:t>）的“国有”石油公司提供贷款，对方以石油偿还。（只要所涉“国家”能继续控制油田，这招就管用。）从大豆到铝，嘉能可交易的大宗商品超过</w:t>
      </w:r>
      <w:r>
        <w:rPr>
          <w:rFonts w:hint="eastAsia"/>
        </w:rPr>
        <w:t>90</w:t>
      </w:r>
      <w:r>
        <w:rPr>
          <w:rFonts w:hint="eastAsia"/>
        </w:rPr>
        <w:t>种。</w:t>
      </w:r>
    </w:p>
    <w:p w14:paraId="7C06876A" w14:textId="77777777" w:rsidR="00896698" w:rsidRDefault="00896698" w:rsidP="00896698"/>
    <w:p w14:paraId="2185F56E" w14:textId="77777777" w:rsidR="00896698" w:rsidRDefault="00896698" w:rsidP="00896698">
      <w:r>
        <w:t>Trading is a fabulously lucrative business. Returns on equity at Glencore’s operation can top 40% a year. But there are limits to how big it can get. So Glencore branched out. Instead of just securing the offtake of mines, it wanted to own them. With little in-house engineering nous, it has mostly bought facilities set up by others (or so sniffy rivals decry). Its transformation was complete when in 2013 it took full control of Xstrata, a big coal and metals venture.</w:t>
      </w:r>
    </w:p>
    <w:p w14:paraId="2B25439F" w14:textId="77777777" w:rsidR="00896698" w:rsidRDefault="00896698" w:rsidP="00896698"/>
    <w:p w14:paraId="4F9FE940" w14:textId="77777777" w:rsidR="00896698" w:rsidRDefault="00896698" w:rsidP="00896698">
      <w:pPr>
        <w:rPr>
          <w:rFonts w:hint="eastAsia"/>
        </w:rPr>
      </w:pPr>
      <w:r>
        <w:rPr>
          <w:rFonts w:hint="eastAsia"/>
        </w:rPr>
        <w:t>交易业务非常有利可图。嘉能可业务的股本回报率每年可高达</w:t>
      </w:r>
      <w:r>
        <w:rPr>
          <w:rFonts w:hint="eastAsia"/>
        </w:rPr>
        <w:t>40%</w:t>
      </w:r>
      <w:r>
        <w:rPr>
          <w:rFonts w:hint="eastAsia"/>
        </w:rPr>
        <w:t>。但业务规模受到限制。因此嘉能可开始拓展业务，不仅想确保获得矿石，还想直接拥有矿山。由于自身缺乏工程能力，它主要是买下已由其他公司建好的设施（至</w:t>
      </w:r>
      <w:r>
        <w:rPr>
          <w:rFonts w:hint="eastAsia"/>
        </w:rPr>
        <w:lastRenderedPageBreak/>
        <w:t>少嗤之以鼻的竞争对手是这么贬损它的）。</w:t>
      </w:r>
      <w:r>
        <w:rPr>
          <w:rFonts w:hint="eastAsia"/>
        </w:rPr>
        <w:t>2013</w:t>
      </w:r>
      <w:r>
        <w:rPr>
          <w:rFonts w:hint="eastAsia"/>
        </w:rPr>
        <w:t>年，嘉能可完全控制了大型煤炭企业斯特拉塔（</w:t>
      </w:r>
      <w:r>
        <w:rPr>
          <w:rFonts w:hint="eastAsia"/>
        </w:rPr>
        <w:t>Xstrata</w:t>
      </w:r>
      <w:r>
        <w:rPr>
          <w:rFonts w:hint="eastAsia"/>
        </w:rPr>
        <w:t>），至此完成转型。</w:t>
      </w:r>
    </w:p>
    <w:p w14:paraId="44C428D2" w14:textId="77777777" w:rsidR="00896698" w:rsidRDefault="00896698" w:rsidP="00896698"/>
    <w:p w14:paraId="345EE1B2" w14:textId="77777777" w:rsidR="00896698" w:rsidRDefault="00896698" w:rsidP="00896698">
      <w:r>
        <w:t>Glencore is now overwhelmingly a mining group—around two-thirds of its $8.6bn in adjusted operating profits last year came from stuff coming out of the ground. But its DNA is still that of a trader’s. Sometimes it cuts its own production to support prices: a sort of one-firm OPEC. It is nimbler than rivals, and more opportunistic. “Glencore has a different culture to other miners. They are quick, they trust their own judgment,” says Paul Gait of Sanford C. Bernstein, a research firm.</w:t>
      </w:r>
    </w:p>
    <w:p w14:paraId="37054899" w14:textId="77777777" w:rsidR="00896698" w:rsidRDefault="00896698" w:rsidP="00896698"/>
    <w:p w14:paraId="60BEF4BD" w14:textId="77777777" w:rsidR="00896698" w:rsidRDefault="00896698" w:rsidP="00896698">
      <w:pPr>
        <w:rPr>
          <w:rFonts w:hint="eastAsia"/>
        </w:rPr>
      </w:pPr>
      <w:r>
        <w:rPr>
          <w:rFonts w:hint="eastAsia"/>
        </w:rPr>
        <w:t>现在的嘉能可绝对算是一个矿业集团——去年其调整后的营业利润总计</w:t>
      </w:r>
      <w:r>
        <w:rPr>
          <w:rFonts w:hint="eastAsia"/>
        </w:rPr>
        <w:t>86</w:t>
      </w:r>
      <w:r>
        <w:rPr>
          <w:rFonts w:hint="eastAsia"/>
        </w:rPr>
        <w:t>亿美元，其中约三分之二来自矿业。但它骨子里仍是个交易商。它有时会为了支撑价格而削减自己的产量——就像个只有一家公司的欧佩克。它比竞争对手更敏捷，也更机会主义。研究公司盛博的保罗·盖特（</w:t>
      </w:r>
      <w:r>
        <w:rPr>
          <w:rFonts w:hint="eastAsia"/>
        </w:rPr>
        <w:t>Paul Gait</w:t>
      </w:r>
      <w:r>
        <w:rPr>
          <w:rFonts w:hint="eastAsia"/>
        </w:rPr>
        <w:t>）说：“嘉能可的文化与其他矿业公司不同。嘉能可的人动作迅速，相信自己的判断。”</w:t>
      </w:r>
    </w:p>
    <w:p w14:paraId="18BFEABA" w14:textId="77777777" w:rsidR="00896698" w:rsidRDefault="00896698" w:rsidP="00896698"/>
    <w:p w14:paraId="159CA2E9" w14:textId="77777777" w:rsidR="00896698" w:rsidRDefault="00896698" w:rsidP="00896698">
      <w:r>
        <w:t>The superlatives are less frequently heard now than they were at the time of listing. Investors who bought Glencore shares at the time have lost 48% of their money since 2011—a worse return than any of its big FTSE mining peers except for Anglo American (see chart). Mr Glasenberg failed to spot a commodities-price wobble coming in 2015. A humbling $2.5bn capital infusion was required to fix the balance-sheet. After recovering, its shares have slipped again since the start of 2018 and trade at just 7.3 times this year’s estimated earnings.</w:t>
      </w:r>
    </w:p>
    <w:p w14:paraId="3522871B" w14:textId="77777777" w:rsidR="00896698" w:rsidRDefault="00896698" w:rsidP="00896698"/>
    <w:p w14:paraId="08A5F512" w14:textId="77777777" w:rsidR="00896698" w:rsidRDefault="00896698" w:rsidP="00896698">
      <w:pPr>
        <w:rPr>
          <w:rFonts w:hint="eastAsia"/>
        </w:rPr>
      </w:pPr>
      <w:r>
        <w:rPr>
          <w:rFonts w:hint="eastAsia"/>
        </w:rPr>
        <w:t>与上市时相比，现在对嘉能可的褒奖之词没那么多见了。在其上市时购买了股票的投资者自</w:t>
      </w:r>
      <w:r>
        <w:rPr>
          <w:rFonts w:hint="eastAsia"/>
        </w:rPr>
        <w:t>2011</w:t>
      </w:r>
      <w:r>
        <w:rPr>
          <w:rFonts w:hint="eastAsia"/>
        </w:rPr>
        <w:t>年以来已经损失了</w:t>
      </w:r>
      <w:r>
        <w:rPr>
          <w:rFonts w:hint="eastAsia"/>
        </w:rPr>
        <w:t>48%</w:t>
      </w:r>
      <w:r>
        <w:rPr>
          <w:rFonts w:hint="eastAsia"/>
        </w:rPr>
        <w:t>，回报率比富时指数中除英美资源集团以外的其他任何大型矿业公司都低（见图表）。格拉森伯格未能预见</w:t>
      </w:r>
      <w:r>
        <w:rPr>
          <w:rFonts w:hint="eastAsia"/>
        </w:rPr>
        <w:t>2015</w:t>
      </w:r>
      <w:r>
        <w:rPr>
          <w:rFonts w:hint="eastAsia"/>
        </w:rPr>
        <w:t>年的大宗商品价格波动，为此不得不以注入</w:t>
      </w:r>
      <w:r>
        <w:rPr>
          <w:rFonts w:hint="eastAsia"/>
        </w:rPr>
        <w:t>25</w:t>
      </w:r>
      <w:r>
        <w:rPr>
          <w:rFonts w:hint="eastAsia"/>
        </w:rPr>
        <w:t>亿美元资本这样难堪的举措来修复资产负债表。恢复元气之后，其股价自</w:t>
      </w:r>
      <w:r>
        <w:rPr>
          <w:rFonts w:hint="eastAsia"/>
        </w:rPr>
        <w:t>2018</w:t>
      </w:r>
      <w:r>
        <w:rPr>
          <w:rFonts w:hint="eastAsia"/>
        </w:rPr>
        <w:t>年初以来再次下滑，今年的市盈率仅为</w:t>
      </w:r>
      <w:r>
        <w:rPr>
          <w:rFonts w:hint="eastAsia"/>
        </w:rPr>
        <w:t>7.3</w:t>
      </w:r>
      <w:r>
        <w:rPr>
          <w:rFonts w:hint="eastAsia"/>
        </w:rPr>
        <w:t>倍。</w:t>
      </w:r>
    </w:p>
    <w:p w14:paraId="61B77A58" w14:textId="77777777" w:rsidR="00896698" w:rsidRDefault="00896698" w:rsidP="00896698"/>
    <w:p w14:paraId="56DD74C2" w14:textId="77777777" w:rsidR="00896698" w:rsidRDefault="00896698" w:rsidP="00896698"/>
    <w:p w14:paraId="08D51ACF" w14:textId="77777777" w:rsidR="00896698" w:rsidRDefault="00896698" w:rsidP="00896698">
      <w:r>
        <w:t>Many people in mining think Glencore’s buccaneering business model is now haunting the firm rather than helping it. Mr Glasenberg’s strategy has been not so much contrarian as actively seeking out opportunities others shun. His firm has snapped up coal mines that rivals have been all but forced to divest by environmental activists: it is now the world’s biggest seaborne exporter of thermal coal, for example. Peers might panic at being exposed to Vladimir Putin’s Russia; Glencore has stakes in Rosneft and Rusal, two firms active in oil and aluminium respectively, both battling American sanctions.</w:t>
      </w:r>
    </w:p>
    <w:p w14:paraId="727232FD" w14:textId="77777777" w:rsidR="00896698" w:rsidRDefault="00896698" w:rsidP="00896698"/>
    <w:p w14:paraId="221B122B" w14:textId="77777777" w:rsidR="00896698" w:rsidRDefault="00896698" w:rsidP="00896698">
      <w:pPr>
        <w:rPr>
          <w:rFonts w:hint="eastAsia"/>
        </w:rPr>
      </w:pPr>
      <w:r>
        <w:rPr>
          <w:rFonts w:hint="eastAsia"/>
        </w:rPr>
        <w:t>许多矿业人士认为，嘉能可不惧风险的商业模式现在非但帮不了它，反而徒增困扰。格拉森伯格的策略算不上逆势而为，而是积极寻找别人避之不及的机会。他的公司抢购了数座煤矿，基本上都是竞争对手迫于环保主义者的压力而不得不出售的资产，比如嘉能可现在已经是世界上最大的热煤海运出口商。其同业可能会对与普京治下的俄罗斯打交道感到惶恐不安，嘉能可却持有俄罗斯石油公司（</w:t>
      </w:r>
      <w:r>
        <w:rPr>
          <w:rFonts w:hint="eastAsia"/>
        </w:rPr>
        <w:t>Rosneft</w:t>
      </w:r>
      <w:r>
        <w:rPr>
          <w:rFonts w:hint="eastAsia"/>
        </w:rPr>
        <w:t>）和俄罗斯铝业（</w:t>
      </w:r>
      <w:r>
        <w:rPr>
          <w:rFonts w:hint="eastAsia"/>
        </w:rPr>
        <w:t>Rusal</w:t>
      </w:r>
      <w:r>
        <w:rPr>
          <w:rFonts w:hint="eastAsia"/>
        </w:rPr>
        <w:t>）的股份，两家公司在各自的行业里都很活跃，也都在对抗美国的制裁。</w:t>
      </w:r>
    </w:p>
    <w:p w14:paraId="0394B1A6" w14:textId="77777777" w:rsidR="00896698" w:rsidRDefault="00896698" w:rsidP="00896698"/>
    <w:p w14:paraId="7A6FDF5B" w14:textId="77777777" w:rsidR="00896698" w:rsidRDefault="00896698" w:rsidP="00896698">
      <w:r>
        <w:t>Most worrisome to investors has been its investment in Congo, a country avoided as too risky by Glencore’s big rivals. Tricky conditions have necessitated $7bn in investment to improve its mines there. At first the payoff seemed worth it, especially given a surge in the price of cobalt, a by-product that was a mere afterthought when Glencore had first invested in 2007.</w:t>
      </w:r>
    </w:p>
    <w:p w14:paraId="30D88CC9" w14:textId="77777777" w:rsidR="00896698" w:rsidRDefault="00896698" w:rsidP="00896698"/>
    <w:p w14:paraId="7E9DD60E" w14:textId="77777777" w:rsidR="00896698" w:rsidRDefault="00896698" w:rsidP="00896698">
      <w:pPr>
        <w:rPr>
          <w:rFonts w:hint="eastAsia"/>
        </w:rPr>
      </w:pPr>
      <w:r>
        <w:rPr>
          <w:rFonts w:hint="eastAsia"/>
        </w:rPr>
        <w:t>最让投资者担忧的是它在刚果的投资。嘉能可的主要竞争对手都因风险太大而避开这个国家。由于采矿条件恶劣，嘉能可需要投资</w:t>
      </w:r>
      <w:r>
        <w:rPr>
          <w:rFonts w:hint="eastAsia"/>
        </w:rPr>
        <w:t>70</w:t>
      </w:r>
      <w:r>
        <w:rPr>
          <w:rFonts w:hint="eastAsia"/>
        </w:rPr>
        <w:t>亿美元来改善刚果的矿山。起初这些投入看起来很划算，尤其是因为钴价飙升了——</w:t>
      </w:r>
      <w:r>
        <w:rPr>
          <w:rFonts w:hint="eastAsia"/>
        </w:rPr>
        <w:t>2007</w:t>
      </w:r>
      <w:r>
        <w:rPr>
          <w:rFonts w:hint="eastAsia"/>
        </w:rPr>
        <w:t>年嘉能可启动首轮投资时并没有注意到这件副产品。</w:t>
      </w:r>
    </w:p>
    <w:p w14:paraId="0829CB87" w14:textId="77777777" w:rsidR="00896698" w:rsidRDefault="00896698" w:rsidP="00896698"/>
    <w:p w14:paraId="4671B802" w14:textId="77777777" w:rsidR="00896698" w:rsidRDefault="00896698" w:rsidP="00896698">
      <w:r>
        <w:t xml:space="preserve">But just as production has been ramping up, the political landscape has worsened. Old agreements to freeze royalties paid by </w:t>
      </w:r>
      <w:r>
        <w:lastRenderedPageBreak/>
        <w:t>Glencore have been all but torn up by the government. Remitting profits abroad is harder. Under duress, in June Glencore wrote off $5.6bn it loaned to a joint venture with a government-owned miner, in exchange for equity. To add to its woes, in November cobalt at Kamoto was found to be contaminated with uranium. Sales are suspended until a plant to remediate the radiation can be built.</w:t>
      </w:r>
    </w:p>
    <w:p w14:paraId="13AD06E3" w14:textId="77777777" w:rsidR="00896698" w:rsidRDefault="00896698" w:rsidP="00896698"/>
    <w:p w14:paraId="6FEDE3FD" w14:textId="77777777" w:rsidR="00896698" w:rsidRDefault="00896698" w:rsidP="00896698">
      <w:pPr>
        <w:rPr>
          <w:rFonts w:hint="eastAsia"/>
        </w:rPr>
      </w:pPr>
      <w:r>
        <w:rPr>
          <w:rFonts w:hint="eastAsia"/>
        </w:rPr>
        <w:t>但就在产量逐步增加之时，政治局面恶化了。冻结嘉能可支付的特许权使用费的旧协议几乎被政府撕毁。向境外汇出利润变得更加困难。迫于无奈，嘉能可在今年</w:t>
      </w:r>
      <w:r>
        <w:rPr>
          <w:rFonts w:hint="eastAsia"/>
        </w:rPr>
        <w:t>6</w:t>
      </w:r>
      <w:r>
        <w:rPr>
          <w:rFonts w:hint="eastAsia"/>
        </w:rPr>
        <w:t>月勾销了它提供给与刚果一家国有矿业公司的合资企业的</w:t>
      </w:r>
      <w:r>
        <w:rPr>
          <w:rFonts w:hint="eastAsia"/>
        </w:rPr>
        <w:t>56</w:t>
      </w:r>
      <w:r>
        <w:rPr>
          <w:rFonts w:hint="eastAsia"/>
        </w:rPr>
        <w:t>亿美元贷款，换成了股权。雪上加霜的是，</w:t>
      </w:r>
      <w:r>
        <w:rPr>
          <w:rFonts w:hint="eastAsia"/>
        </w:rPr>
        <w:t>11</w:t>
      </w:r>
      <w:r>
        <w:rPr>
          <w:rFonts w:hint="eastAsia"/>
        </w:rPr>
        <w:t>月卡莫托的钴矿被发现受到铀污染。在治理辐射的工厂建成之前，销售暂停。</w:t>
      </w:r>
    </w:p>
    <w:p w14:paraId="14506397" w14:textId="77777777" w:rsidR="00896698" w:rsidRDefault="00896698" w:rsidP="00896698"/>
    <w:p w14:paraId="6B0942F0" w14:textId="77777777" w:rsidR="00896698" w:rsidRDefault="00896698" w:rsidP="00896698">
      <w:r>
        <w:t>Yet even radioactivity is not Glencore’s biggest problem in Congo. Since first investing a decade ago, it has relied on a deep-seated alliance with Dan Gertler, a controversial Israeli businessman who started in the diamond trade. According to a UN report, after arriving in 1997 Mr Gertler won favour with the ruling Kabila family by offering $20m to finance the purchase of arms, which the current president’s father used to win a bloody civil war. That gained him a perch as an unavoidable middle man to just about anyone looking to dig something from the ground in Congo. Mr Gertler is said to be the inspiration for the film “Blood Diamond” (presumably not for the hero). Through a spokesman, Mr Gertler declined to comment but reiterated claims of having committed no impropriety.</w:t>
      </w:r>
    </w:p>
    <w:p w14:paraId="5D59DC09" w14:textId="77777777" w:rsidR="00896698" w:rsidRDefault="00896698" w:rsidP="00896698"/>
    <w:p w14:paraId="5B5B2002" w14:textId="77777777" w:rsidR="00896698" w:rsidRDefault="00896698" w:rsidP="00896698">
      <w:pPr>
        <w:rPr>
          <w:rFonts w:hint="eastAsia"/>
        </w:rPr>
      </w:pPr>
      <w:r>
        <w:rPr>
          <w:rFonts w:hint="eastAsia"/>
        </w:rPr>
        <w:t>然而，就算是放射性污染也说不上是嘉能可在刚果的最大问题。自从十年前首次投资刚果以来，它一直依赖与备受争议的以色列商人丹·格特勒（</w:t>
      </w:r>
      <w:r>
        <w:rPr>
          <w:rFonts w:hint="eastAsia"/>
        </w:rPr>
        <w:t>Dan Gertler</w:t>
      </w:r>
      <w:r>
        <w:rPr>
          <w:rFonts w:hint="eastAsia"/>
        </w:rPr>
        <w:t>）的深度联盟。格特勒从钻石贸易起家，据一份联合国报告所述，自</w:t>
      </w:r>
      <w:r>
        <w:rPr>
          <w:rFonts w:hint="eastAsia"/>
        </w:rPr>
        <w:t>1997</w:t>
      </w:r>
      <w:r>
        <w:rPr>
          <w:rFonts w:hint="eastAsia"/>
        </w:rPr>
        <w:t>年来到刚果之后，他向统治该国的卡比拉（</w:t>
      </w:r>
      <w:r>
        <w:rPr>
          <w:rFonts w:hint="eastAsia"/>
        </w:rPr>
        <w:t>Kabila</w:t>
      </w:r>
      <w:r>
        <w:rPr>
          <w:rFonts w:hint="eastAsia"/>
        </w:rPr>
        <w:t>）家族提供了</w:t>
      </w:r>
      <w:r>
        <w:rPr>
          <w:rFonts w:hint="eastAsia"/>
        </w:rPr>
        <w:t>2000</w:t>
      </w:r>
      <w:r>
        <w:rPr>
          <w:rFonts w:hint="eastAsia"/>
        </w:rPr>
        <w:t>万美元用于购买武器，现任刚果总统的父亲用这些武器在血腥的刚果内战中赢得了胜利。格特勒因而受到卡比拉家族的青睐而地位尊崇。不管是谁要在刚果采矿，他都是一个无法绕过的中间人。据说格特勒是电影《血钻》（</w:t>
      </w:r>
      <w:r>
        <w:rPr>
          <w:rFonts w:hint="eastAsia"/>
        </w:rPr>
        <w:t>Blood Diamond</w:t>
      </w:r>
      <w:r>
        <w:rPr>
          <w:rFonts w:hint="eastAsia"/>
        </w:rPr>
        <w:t>）的灵感来源（但应该不是主角的原型）。格特勒通过发言人表示拒绝发表评论，但重申自己没有任何不当行为。</w:t>
      </w:r>
    </w:p>
    <w:p w14:paraId="51E7C54B" w14:textId="77777777" w:rsidR="00896698" w:rsidRDefault="00896698" w:rsidP="00896698"/>
    <w:p w14:paraId="43889C8C" w14:textId="77777777" w:rsidR="00896698" w:rsidRDefault="00896698" w:rsidP="00896698">
      <w:r>
        <w:t>American authorities now have Mr Gertler in their sights. Under “Global Magnitsky” sanctions first enforced to target Russian wrongdoing, in December 2017 he was among 13 kleptocrats and their cronies placed under sanction for egregious breaches of human rights and for corruption—a problem for Glencore, whose boss once described Mr Gertler as “a supportive shareholder” in a joint venture in Congo. It has found it hard to cut ties with him.</w:t>
      </w:r>
    </w:p>
    <w:p w14:paraId="6AEA7994" w14:textId="77777777" w:rsidR="00896698" w:rsidRDefault="00896698" w:rsidP="00896698"/>
    <w:p w14:paraId="404710FC" w14:textId="77777777" w:rsidR="00896698" w:rsidRDefault="00896698" w:rsidP="00896698">
      <w:pPr>
        <w:rPr>
          <w:rFonts w:hint="eastAsia"/>
        </w:rPr>
      </w:pPr>
      <w:r>
        <w:rPr>
          <w:rFonts w:hint="eastAsia"/>
        </w:rPr>
        <w:t>美国当局现在盯上了格特勒。根据《全球马格尼茨基人权问责法案》（</w:t>
      </w:r>
      <w:r>
        <w:rPr>
          <w:rFonts w:hint="eastAsia"/>
        </w:rPr>
        <w:t>Global Magnitsky</w:t>
      </w:r>
      <w:r>
        <w:rPr>
          <w:rFonts w:hint="eastAsia"/>
        </w:rPr>
        <w:t>，一开始是针对俄罗斯的不当行为实施制裁），格特勒在</w:t>
      </w:r>
      <w:r>
        <w:rPr>
          <w:rFonts w:hint="eastAsia"/>
        </w:rPr>
        <w:t>2017</w:t>
      </w:r>
      <w:r>
        <w:rPr>
          <w:rFonts w:hint="eastAsia"/>
        </w:rPr>
        <w:t>年</w:t>
      </w:r>
      <w:r>
        <w:rPr>
          <w:rFonts w:hint="eastAsia"/>
        </w:rPr>
        <w:t>12</w:t>
      </w:r>
      <w:r>
        <w:rPr>
          <w:rFonts w:hint="eastAsia"/>
        </w:rPr>
        <w:t>月入列</w:t>
      </w:r>
      <w:r>
        <w:rPr>
          <w:rFonts w:hint="eastAsia"/>
        </w:rPr>
        <w:t>13</w:t>
      </w:r>
      <w:r>
        <w:rPr>
          <w:rFonts w:hint="eastAsia"/>
        </w:rPr>
        <w:t>名腐败官员及其亲信，因严重侵犯人权和腐败行为而受到制裁。这对嘉能可来说是个麻烦，因为其老板曾将格特勒描述为在刚果一家合资企业中“持支持态度的股东”。嘉能可很难和他一刀两断。</w:t>
      </w:r>
    </w:p>
    <w:p w14:paraId="016374E2" w14:textId="77777777" w:rsidR="00896698" w:rsidRDefault="00896698" w:rsidP="00896698"/>
    <w:p w14:paraId="5F87B3B4" w14:textId="77777777" w:rsidR="00896698" w:rsidRDefault="00896698" w:rsidP="00896698">
      <w:r>
        <w:t>Glencore might have known from the outset of Mr Gertler’s sulphurous reputation. The UN report that outlines his past was written in 2001. In the wake of an American hedge fund facing scrutiny for allegedly dealing with him in 2016, before he was sanctioned, Glencore bought him out from its mines, including Kamoto, for $534m. But the deal entitled its erstwhile partner to further royalty payments in the region of over $20m this year and $100m in 2019. When Glencore at first refused to make these payments, citing the sanctions, Mr Gertler filed a lawsuit and, in essence, threatened to close down Glencore’s Congolese operations. Keen to avoid that outcome, Glencore decided to pay him.</w:t>
      </w:r>
    </w:p>
    <w:p w14:paraId="7405E3AB" w14:textId="77777777" w:rsidR="00896698" w:rsidRDefault="00896698" w:rsidP="00896698"/>
    <w:p w14:paraId="20FC1647" w14:textId="77777777" w:rsidR="00896698" w:rsidRDefault="00896698" w:rsidP="00896698">
      <w:pPr>
        <w:rPr>
          <w:rFonts w:hint="eastAsia"/>
        </w:rPr>
      </w:pPr>
      <w:r>
        <w:rPr>
          <w:rFonts w:hint="eastAsia"/>
        </w:rPr>
        <w:t>嘉能可或许从一开始就知道格特勒的恶名。联合国概述此人过往经历的报告是于</w:t>
      </w:r>
      <w:r>
        <w:rPr>
          <w:rFonts w:hint="eastAsia"/>
        </w:rPr>
        <w:t>2001</w:t>
      </w:r>
      <w:r>
        <w:rPr>
          <w:rFonts w:hint="eastAsia"/>
        </w:rPr>
        <w:t>年撰写的。</w:t>
      </w:r>
      <w:r>
        <w:rPr>
          <w:rFonts w:hint="eastAsia"/>
        </w:rPr>
        <w:t>2016</w:t>
      </w:r>
      <w:r>
        <w:rPr>
          <w:rFonts w:hint="eastAsia"/>
        </w:rPr>
        <w:t>年，一家美国对冲基金因涉嫌与他打交道而受到审查，从这以后到格特勒受到制裁的期间，嘉能可以</w:t>
      </w:r>
      <w:r>
        <w:rPr>
          <w:rFonts w:hint="eastAsia"/>
        </w:rPr>
        <w:t>5.34</w:t>
      </w:r>
      <w:r>
        <w:rPr>
          <w:rFonts w:hint="eastAsia"/>
        </w:rPr>
        <w:t>亿美元买下了格特勒在包括卡莫托在内多个矿山的股份。但根据双方协议，嘉能可还需在今年和明年分别向这位前合伙人支付超过</w:t>
      </w:r>
      <w:r>
        <w:rPr>
          <w:rFonts w:hint="eastAsia"/>
        </w:rPr>
        <w:t>2000</w:t>
      </w:r>
      <w:r>
        <w:rPr>
          <w:rFonts w:hint="eastAsia"/>
        </w:rPr>
        <w:t>万美元和一亿美元的特许权使用费。嘉能可一开始以制裁为由拒绝支付这些款项，格特勒随即提起诉讼，实质上就</w:t>
      </w:r>
      <w:r>
        <w:rPr>
          <w:rFonts w:hint="eastAsia"/>
        </w:rPr>
        <w:lastRenderedPageBreak/>
        <w:t>是威胁要停止嘉能可在刚果的业务。为避免这种结果，嘉能可决定给钱。</w:t>
      </w:r>
    </w:p>
    <w:p w14:paraId="01EF5EB7" w14:textId="77777777" w:rsidR="00896698" w:rsidRDefault="00896698" w:rsidP="00896698"/>
    <w:p w14:paraId="57113971" w14:textId="77777777" w:rsidR="00896698" w:rsidRDefault="00896698" w:rsidP="00896698">
      <w:r>
        <w:t>Glencore has insisted it did not violate American sanctions, largely by means of having paid Mr Gertler his dues in euros, and outside America. It has made the case to American and Swiss authorities that penalising it would be tantamount to self-inflicted industrial sabotage: Congo is the source of two-thirds of the world’s cobalt, an element which is crucial to modern electronics (see article). If it were to leave the place, Glencore has argued, Chinese miners already active there would send ever-more precious cobalt straight to China (as Glencore itself often does, too).</w:t>
      </w:r>
    </w:p>
    <w:p w14:paraId="4AD58F46" w14:textId="77777777" w:rsidR="00896698" w:rsidRDefault="00896698" w:rsidP="00896698"/>
    <w:p w14:paraId="7DE65E7F" w14:textId="77777777" w:rsidR="00896698" w:rsidRDefault="00896698" w:rsidP="00896698">
      <w:pPr>
        <w:rPr>
          <w:rFonts w:hint="eastAsia"/>
        </w:rPr>
      </w:pPr>
      <w:r>
        <w:rPr>
          <w:rFonts w:hint="eastAsia"/>
        </w:rPr>
        <w:t>嘉能可坚称没有违反美国的制裁规定，主要理由是对格特勒的付款是在美国以外以欧元进行的。它试图让美国和瑞士当局相信，惩罚它将无异于自毁工业长城：刚果供应了全球三分之二的钴，而钴对现代电子产品至关重要。嘉能可辩称，如果它撤出刚果，已经活跃在那里的中国矿业公司将会把越来越多珍贵的钴直接运往中国（嘉能可自己也经常这样做）。</w:t>
      </w:r>
    </w:p>
    <w:p w14:paraId="09C427D3" w14:textId="77777777" w:rsidR="00896698" w:rsidRDefault="00896698" w:rsidP="00896698"/>
    <w:p w14:paraId="45387C87" w14:textId="77777777" w:rsidR="00896698" w:rsidRDefault="00896698" w:rsidP="00896698">
      <w:r>
        <w:t>Whatever its merits, this argument seems to have fallen on deaf ears. Three weeks after Glencore paid part of this year’s dues to Mr Gertler, on July 3rd, it announced it had received a subpoena from America’s Department of Justice (DOJ) in respect to compliance with the Foreign Corrupt Practices Act; its activities in Congo, as well as in Venezuela and Nigeria, were cited. Britain’s Serious Fraud Office is also reported to be investigating Glencore on matters relating to Congo, as is the Ontario securities regulator in Canada.</w:t>
      </w:r>
    </w:p>
    <w:p w14:paraId="230E2DB2" w14:textId="77777777" w:rsidR="00896698" w:rsidRDefault="00896698" w:rsidP="00896698"/>
    <w:p w14:paraId="71FBD9A8" w14:textId="77777777" w:rsidR="00896698" w:rsidRDefault="00896698" w:rsidP="00896698">
      <w:pPr>
        <w:rPr>
          <w:rFonts w:hint="eastAsia"/>
        </w:rPr>
      </w:pPr>
      <w:r>
        <w:rPr>
          <w:rFonts w:hint="eastAsia"/>
        </w:rPr>
        <w:t>无论是否有其道理，这种说法似乎并未被采信。</w:t>
      </w:r>
      <w:r>
        <w:rPr>
          <w:rFonts w:hint="eastAsia"/>
        </w:rPr>
        <w:t>7</w:t>
      </w:r>
      <w:r>
        <w:rPr>
          <w:rFonts w:hint="eastAsia"/>
        </w:rPr>
        <w:t>月</w:t>
      </w:r>
      <w:r>
        <w:rPr>
          <w:rFonts w:hint="eastAsia"/>
        </w:rPr>
        <w:t>3</w:t>
      </w:r>
      <w:r>
        <w:rPr>
          <w:rFonts w:hint="eastAsia"/>
        </w:rPr>
        <w:t>日，也就是嘉能可向格特勒支付了今年的部分特许权使用费的三周后，公司宣布收到了美国司法部就《反海外腐败法》（</w:t>
      </w:r>
      <w:r>
        <w:rPr>
          <w:rFonts w:hint="eastAsia"/>
        </w:rPr>
        <w:t>Foreign Corrupt Practices Act</w:t>
      </w:r>
      <w:r>
        <w:rPr>
          <w:rFonts w:hint="eastAsia"/>
        </w:rPr>
        <w:t>）合规问题发出的传票，调查涉及它在刚果以及委内瑞拉和尼日利亚的业务。据报道，英国重大诈骗案检察局（</w:t>
      </w:r>
      <w:r>
        <w:rPr>
          <w:rFonts w:hint="eastAsia"/>
        </w:rPr>
        <w:t>Serious Fraud Office</w:t>
      </w:r>
      <w:r>
        <w:rPr>
          <w:rFonts w:hint="eastAsia"/>
        </w:rPr>
        <w:t>）和加拿大安大略省的证券监管机构也都在调查嘉能可涉及刚果的操作。</w:t>
      </w:r>
    </w:p>
    <w:p w14:paraId="65D9F39F" w14:textId="77777777" w:rsidR="00896698" w:rsidRDefault="00896698" w:rsidP="00896698"/>
    <w:p w14:paraId="756402AF" w14:textId="77777777" w:rsidR="00896698" w:rsidRDefault="00896698" w:rsidP="00896698"/>
    <w:p w14:paraId="18C7F14E" w14:textId="77777777" w:rsidR="00896698" w:rsidRDefault="00896698" w:rsidP="00896698">
      <w:r>
        <w:rPr>
          <w:rFonts w:hint="eastAsia"/>
        </w:rPr>
        <w:t>“</w:t>
      </w:r>
      <w:r>
        <w:t>Paying Gertler was a blatant finger in the eye of US authorities,” says a senior executive at a rival firm. “You can’t do that and hope to get away with it, even if you are Ivan Glasenberg.” Worse, the matter is not even fully resolved: Glencore has yet to publicly announce whether it intends to pay Mr Gertler the money he is entitled to in 2019 under existing agreements. (The company declined to comment.)</w:t>
      </w:r>
    </w:p>
    <w:p w14:paraId="49810F62" w14:textId="77777777" w:rsidR="00896698" w:rsidRDefault="00896698" w:rsidP="00896698"/>
    <w:p w14:paraId="7737F877" w14:textId="77777777" w:rsidR="00896698" w:rsidRDefault="00896698" w:rsidP="00896698">
      <w:pPr>
        <w:rPr>
          <w:rFonts w:hint="eastAsia"/>
        </w:rPr>
      </w:pPr>
      <w:r>
        <w:rPr>
          <w:rFonts w:hint="eastAsia"/>
        </w:rPr>
        <w:t>“给格特勒付钱就是公然和美国政府对着干，”竞争对手公司的一位高管表示，“谁也不能这么干还指望能平安无事，哪怕你是伊凡·格拉森伯格。”更糟糕的是，格特勒的事甚至还没彻底解决：嘉能可尚未公开宣布是否打算根据现有协议在</w:t>
      </w:r>
      <w:r>
        <w:rPr>
          <w:rFonts w:hint="eastAsia"/>
        </w:rPr>
        <w:t>2019</w:t>
      </w:r>
      <w:r>
        <w:rPr>
          <w:rFonts w:hint="eastAsia"/>
        </w:rPr>
        <w:t>年向格特勒付款（公司拒绝就此发表评论。）</w:t>
      </w:r>
    </w:p>
    <w:p w14:paraId="3943F394" w14:textId="77777777" w:rsidR="00896698" w:rsidRDefault="00896698" w:rsidP="00896698"/>
    <w:p w14:paraId="7EE44276" w14:textId="77777777" w:rsidR="00896698" w:rsidRDefault="00896698" w:rsidP="00896698">
      <w:r>
        <w:t>Glencore’s market value fell by $5bn on the news of the DOJ investigation—an amount more than five times greater than the biggest fine ever meted out under the relevant statute. That reflects investors’ fear not only of a large penalty, but also that American authorities could in effect force a change of direction at the company.</w:t>
      </w:r>
    </w:p>
    <w:p w14:paraId="15D6B6EF" w14:textId="77777777" w:rsidR="00896698" w:rsidRDefault="00896698" w:rsidP="00896698"/>
    <w:p w14:paraId="6934B149" w14:textId="77777777" w:rsidR="00896698" w:rsidRDefault="00896698" w:rsidP="00896698">
      <w:pPr>
        <w:rPr>
          <w:rFonts w:hint="eastAsia"/>
        </w:rPr>
      </w:pPr>
      <w:r>
        <w:rPr>
          <w:rFonts w:hint="eastAsia"/>
        </w:rPr>
        <w:t>被美国司法部调查的消息一出，嘉能可的市值蒸发了</w:t>
      </w:r>
      <w:r>
        <w:rPr>
          <w:rFonts w:hint="eastAsia"/>
        </w:rPr>
        <w:t>50</w:t>
      </w:r>
      <w:r>
        <w:rPr>
          <w:rFonts w:hint="eastAsia"/>
        </w:rPr>
        <w:t>亿美元——这个数字是根据相关法规所能给出的最高罚款金额的五倍多。这反映了投资者不仅担心嘉能可会遭到巨额罚款，还担心美国当局此举实际上可能会迫使这家公司改变发展方向。</w:t>
      </w:r>
    </w:p>
    <w:p w14:paraId="25821BC8" w14:textId="77777777" w:rsidR="00896698" w:rsidRDefault="00896698" w:rsidP="00896698"/>
    <w:p w14:paraId="0B708E78" w14:textId="77777777" w:rsidR="00896698" w:rsidRDefault="00896698" w:rsidP="00896698">
      <w:r>
        <w:t xml:space="preserve">The miner is hardly unique in the corporate world in having faced the attention of American authorities. But Glencore’s case stands out. Other American investigations have mostly been against firms where the alleged wrongdoing was peripheral to their activities, where the top brass could blame underlings and where the problem was not seen as indicative of wider culture. Yet some analysts estimate that Congo, at least before its current woes, represented around a quarter of Glencore’s market </w:t>
      </w:r>
      <w:r>
        <w:lastRenderedPageBreak/>
        <w:t>value (now at $51bn). Mr Glasenberg is reported to be a regular visitor. And the DOJ investigation targets three countries, suggesting it is investigating a pattern of problems.</w:t>
      </w:r>
    </w:p>
    <w:p w14:paraId="781637A7" w14:textId="77777777" w:rsidR="00896698" w:rsidRDefault="00896698" w:rsidP="00896698"/>
    <w:p w14:paraId="07620C5D" w14:textId="77777777" w:rsidR="00896698" w:rsidRDefault="00896698" w:rsidP="00896698">
      <w:pPr>
        <w:rPr>
          <w:rFonts w:hint="eastAsia"/>
        </w:rPr>
      </w:pPr>
      <w:r>
        <w:rPr>
          <w:rFonts w:hint="eastAsia"/>
        </w:rPr>
        <w:t>嘉能可并非企业界受到美国当局关注的唯一公司，但这家矿业公司的案例引人注目。其他被美国调查的企业大多是非核心业务涉嫌存在不法行为，企业高层可以将责任推给下属，这些问题也不会被认为代表了整个企业的文化。然而，一些分析师估计，至少在嘉能可陷入目前的困境之前，刚果就已占据其市值（目前为</w:t>
      </w:r>
      <w:r>
        <w:rPr>
          <w:rFonts w:hint="eastAsia"/>
        </w:rPr>
        <w:t>510</w:t>
      </w:r>
      <w:r>
        <w:rPr>
          <w:rFonts w:hint="eastAsia"/>
        </w:rPr>
        <w:t>亿美元）的四分之一左右。据报道，格拉森伯格是刚果常客。美国司法部此次重点调查三个国家，表明它正试图查明一种问题模式。</w:t>
      </w:r>
    </w:p>
    <w:p w14:paraId="578107A7" w14:textId="77777777" w:rsidR="00896698" w:rsidRDefault="00896698" w:rsidP="00896698"/>
    <w:p w14:paraId="0C0F7088" w14:textId="77777777" w:rsidR="00896698" w:rsidRDefault="00896698" w:rsidP="00896698">
      <w:r>
        <w:t>Analysts have fretted about Glencore itself coming under “secondary sanctions” for its relationship with Mr Gertler. That seems unlikely. But even the slightest whiff that Glencore is abetting sanctions-busting will jangle the nerves of the compliance department of its banks. Commodities trading is fuelled by ample and cheap bank financing; Glencore has $33bn in bonds and loans outstanding.</w:t>
      </w:r>
    </w:p>
    <w:p w14:paraId="475CC33C" w14:textId="77777777" w:rsidR="00896698" w:rsidRDefault="00896698" w:rsidP="00896698"/>
    <w:p w14:paraId="4CBAA69E" w14:textId="77777777" w:rsidR="00896698" w:rsidRDefault="00896698" w:rsidP="00896698">
      <w:pPr>
        <w:rPr>
          <w:rFonts w:hint="eastAsia"/>
        </w:rPr>
      </w:pPr>
      <w:r>
        <w:rPr>
          <w:rFonts w:hint="eastAsia"/>
        </w:rPr>
        <w:t>分析师担心嘉能可本身会因为与格特勒的关系而受到“次级制裁”。这似乎不太可能。但即使有一点点风声暗示嘉能可同谋违反制裁，都会牵动向其提供贷款的银行的合规部门的神经。大宗商品交易依靠大量廉价的银行融资，嘉能可共有</w:t>
      </w:r>
      <w:r>
        <w:rPr>
          <w:rFonts w:hint="eastAsia"/>
        </w:rPr>
        <w:t>330</w:t>
      </w:r>
      <w:r>
        <w:rPr>
          <w:rFonts w:hint="eastAsia"/>
        </w:rPr>
        <w:t>亿美元的未偿债券和贷款。</w:t>
      </w:r>
    </w:p>
    <w:p w14:paraId="2F96E2BA" w14:textId="77777777" w:rsidR="00896698" w:rsidRDefault="00896698" w:rsidP="00896698"/>
    <w:p w14:paraId="4A84BF8E" w14:textId="77777777" w:rsidR="00896698" w:rsidRDefault="00896698" w:rsidP="00896698">
      <w:r>
        <w:t>Mr Glasenberg has had to reassure analysts about this. “He knows that if banks start worrying about getting caught up in sanctions stuff just by doing business with Glencore, that would be a terminal issue,” says one. It was worried banks that pushed Mr Rich from his perch in 1993. Given its supportive shareholders—30% are Glencore employees, and the Qatari sovereign-wealth fund has a further 8.5%—the firm’s lenders are the most likely source of pressure on its business model.</w:t>
      </w:r>
    </w:p>
    <w:p w14:paraId="61B57716" w14:textId="77777777" w:rsidR="00896698" w:rsidRDefault="00896698" w:rsidP="00896698"/>
    <w:p w14:paraId="09A6724B" w14:textId="77777777" w:rsidR="00896698" w:rsidRDefault="00896698" w:rsidP="00896698">
      <w:pPr>
        <w:rPr>
          <w:rFonts w:hint="eastAsia"/>
        </w:rPr>
      </w:pPr>
      <w:r>
        <w:rPr>
          <w:rFonts w:hint="eastAsia"/>
        </w:rPr>
        <w:t>格拉森伯格需要打消分析师在这方面的疑虑。“他知道，如果银行开始担心只是因为和嘉能可做生意就会卷入制裁问题，那么对嘉能可就很要命。”一位分析师说。</w:t>
      </w:r>
      <w:r>
        <w:rPr>
          <w:rFonts w:hint="eastAsia"/>
        </w:rPr>
        <w:t>1993</w:t>
      </w:r>
      <w:r>
        <w:rPr>
          <w:rFonts w:hint="eastAsia"/>
        </w:rPr>
        <w:t>年将里奇推下尊贵之位的就是心生不安的银行。鉴于嘉能可的股东总体对公司持支持态度——其中</w:t>
      </w:r>
      <w:r>
        <w:rPr>
          <w:rFonts w:hint="eastAsia"/>
        </w:rPr>
        <w:t>30</w:t>
      </w:r>
      <w:r>
        <w:rPr>
          <w:rFonts w:hint="eastAsia"/>
        </w:rPr>
        <w:t>％是公司员工，另外</w:t>
      </w:r>
      <w:r>
        <w:rPr>
          <w:rFonts w:hint="eastAsia"/>
        </w:rPr>
        <w:t>8.5%</w:t>
      </w:r>
      <w:r>
        <w:rPr>
          <w:rFonts w:hint="eastAsia"/>
        </w:rPr>
        <w:t>是卡塔尔主权财富基金——那些向该公司提供贷款的银行最有可能对其商业模式施加压力。</w:t>
      </w:r>
    </w:p>
    <w:p w14:paraId="517B5EEB" w14:textId="77777777" w:rsidR="00896698" w:rsidRDefault="00896698" w:rsidP="00896698"/>
    <w:p w14:paraId="04F535A4" w14:textId="77777777" w:rsidR="00896698" w:rsidRDefault="00896698" w:rsidP="00896698">
      <w:r>
        <w:t>Some industry executives worry that Glencore is turning mining into the new banking: a sector aggressively pursued by American authorities, with the power to dictate fresh faces at the top of firms they deem to fall short. “The DOJ worries about sectors that don’t take compliance seriously. Industries only wake up after one of them is hammered, like HSBC in Mexico,” says one industry figure. The bank’s money-laundering of cartel drug money earned it a $1.9bn fine in 2012, along with five years of intense monitoring, prompting wider change in the banking industry’s culture.</w:t>
      </w:r>
    </w:p>
    <w:p w14:paraId="4E178701" w14:textId="77777777" w:rsidR="00896698" w:rsidRDefault="00896698" w:rsidP="00896698"/>
    <w:p w14:paraId="77A31491" w14:textId="77777777" w:rsidR="00896698" w:rsidRDefault="00896698" w:rsidP="00896698">
      <w:pPr>
        <w:rPr>
          <w:rFonts w:hint="eastAsia"/>
        </w:rPr>
      </w:pPr>
      <w:r>
        <w:rPr>
          <w:rFonts w:hint="eastAsia"/>
        </w:rPr>
        <w:t>一些业内高管担心嘉能可正在把矿业变成又一个银行业：受到美国当局的密切关注，且当局有权在它认为有问题的公司中指派新高管。一位业内人士表示：“司法部对那些不认真对待合规问题的行业不放心。各个行业只有在其中一员受到重罚之后才会重视，就像汇丰银行墨西哥分行的情况那样。”这家银行因为为贩毒组织洗钱而在</w:t>
      </w:r>
      <w:r>
        <w:rPr>
          <w:rFonts w:hint="eastAsia"/>
        </w:rPr>
        <w:t>2012</w:t>
      </w:r>
      <w:r>
        <w:rPr>
          <w:rFonts w:hint="eastAsia"/>
        </w:rPr>
        <w:t>年受到</w:t>
      </w:r>
      <w:r>
        <w:rPr>
          <w:rFonts w:hint="eastAsia"/>
        </w:rPr>
        <w:t>19</w:t>
      </w:r>
      <w:r>
        <w:rPr>
          <w:rFonts w:hint="eastAsia"/>
        </w:rPr>
        <w:t>亿美元的罚款，还要在五年内接受严密监控，这件事促使银行业文化发生了广泛的变化。</w:t>
      </w:r>
    </w:p>
    <w:p w14:paraId="4658EB66" w14:textId="77777777" w:rsidR="00896698" w:rsidRDefault="00896698" w:rsidP="00896698"/>
    <w:p w14:paraId="5C4B711C" w14:textId="77777777" w:rsidR="00896698" w:rsidRDefault="00896698" w:rsidP="00896698">
      <w:r>
        <w:t>How and when the Glasenberg era ends is what investors are most curious about now. Aged 61, he has already started indicating to investors he won’t be around for more than three to five years—as it happens, roughly the time frame of a DOJ investigation of the scale Glencore faces. None of his lieutenants are in line for promotion; even in the gossipy world of mining, no one has any idea who will succeed him. Once, the obvious choice would have been a swashbuckling trader willing to win at all costs and to plough on in the face of criticism. Less so, now.</w:t>
      </w:r>
    </w:p>
    <w:p w14:paraId="553F1CD5" w14:textId="77777777" w:rsidR="00896698" w:rsidRDefault="00896698" w:rsidP="00896698"/>
    <w:p w14:paraId="7141F32A" w14:textId="77777777" w:rsidR="00896698" w:rsidRDefault="00896698" w:rsidP="00896698">
      <w:pPr>
        <w:rPr>
          <w:rFonts w:hint="eastAsia"/>
        </w:rPr>
      </w:pPr>
      <w:r>
        <w:rPr>
          <w:rFonts w:hint="eastAsia"/>
        </w:rPr>
        <w:t>投资者现在最好奇的是格拉森伯格时代会如何以及在何时终结。现年</w:t>
      </w:r>
      <w:r>
        <w:rPr>
          <w:rFonts w:hint="eastAsia"/>
        </w:rPr>
        <w:t>61</w:t>
      </w:r>
      <w:r>
        <w:rPr>
          <w:rFonts w:hint="eastAsia"/>
        </w:rPr>
        <w:t>岁的格拉森伯格已经开始向投资者表明自己在三到五年内就会离任——正好是嘉能可面临的这种规模的司法部调查大致所需的时间。他的副手都不在接班之</w:t>
      </w:r>
      <w:r>
        <w:rPr>
          <w:rFonts w:hint="eastAsia"/>
        </w:rPr>
        <w:lastRenderedPageBreak/>
        <w:t>列，即使在采矿业的八卦圈里也没有人知道谁会接替他。曾几何时，显而易见的选择是一个愿意不惜一切代价打胜仗、面对反对声披荆斩棘的勇士型交易员。现在看来，这不大行得通了。</w:t>
      </w:r>
    </w:p>
    <w:p w14:paraId="2FED3801" w14:textId="77777777" w:rsidR="00896698" w:rsidRDefault="00896698" w:rsidP="00896698">
      <w:pPr>
        <w:pStyle w:val="1"/>
      </w:pPr>
      <w:r>
        <w:t>Trade and technology: Chip wars</w:t>
      </w:r>
    </w:p>
    <w:p w14:paraId="3A8A5129" w14:textId="77777777" w:rsidR="00896698" w:rsidRDefault="00896698" w:rsidP="00896698">
      <w:r>
        <w:t>America cannot afford to ignore China’s semiconductor ambitions. It cannot simply tame them, either</w:t>
      </w:r>
    </w:p>
    <w:p w14:paraId="675860B8" w14:textId="77777777" w:rsidR="00896698" w:rsidRDefault="00896698" w:rsidP="00896698">
      <w:pPr>
        <w:rPr>
          <w:rFonts w:hint="eastAsia"/>
        </w:rPr>
      </w:pPr>
      <w:r>
        <w:rPr>
          <w:rFonts w:hint="eastAsia"/>
        </w:rPr>
        <w:t>贸易与技术：芯片战</w:t>
      </w:r>
    </w:p>
    <w:p w14:paraId="44834FFB" w14:textId="77777777" w:rsidR="00896698" w:rsidRDefault="00896698" w:rsidP="00896698">
      <w:pPr>
        <w:rPr>
          <w:rFonts w:hint="eastAsia"/>
        </w:rPr>
      </w:pPr>
      <w:r>
        <w:rPr>
          <w:rFonts w:hint="eastAsia"/>
        </w:rPr>
        <w:t>对美国来说，中国发展半导体的雄心壮志不容忽视，但也不易打压</w:t>
      </w:r>
    </w:p>
    <w:p w14:paraId="7CA0218D" w14:textId="77777777" w:rsidR="00896698" w:rsidRDefault="00896698" w:rsidP="00896698">
      <w:r>
        <w:t xml:space="preserve">20181201 leaders </w:t>
      </w:r>
      <w:r>
        <w:rPr>
          <w:rFonts w:ascii="Segoe UI Emoji" w:hAnsi="Segoe UI Emoji" w:cs="Segoe UI Emoji"/>
        </w:rPr>
        <w:t>🇬🇧</w:t>
      </w:r>
      <w:r>
        <w:t xml:space="preserve"> English Version</w:t>
      </w:r>
    </w:p>
    <w:p w14:paraId="5C6836AD" w14:textId="77777777" w:rsidR="00896698" w:rsidRDefault="00896698" w:rsidP="00896698"/>
    <w:p w14:paraId="250660CB" w14:textId="77777777" w:rsidR="00896698" w:rsidRDefault="00896698" w:rsidP="00896698">
      <w:r>
        <w:t>THE TRADE disputes President Donald Trump relishes have an old-fashioned feel. Tariffs are the principal weapons. Old-economy markets, from cars to steel, are the main battlefields. Farmers and factories preoccupy the president. And his personal chemistry with other powerful men can make or break deals. Hence the focus on the meeting between Mr Trump and Xi Jinping at this week’s G20 summit, which takes place in Buenos Aires after The Economist has gone to press.</w:t>
      </w:r>
    </w:p>
    <w:p w14:paraId="00BC0C57" w14:textId="77777777" w:rsidR="00896698" w:rsidRDefault="00896698" w:rsidP="00896698"/>
    <w:p w14:paraId="493208BF" w14:textId="77777777" w:rsidR="00896698" w:rsidRDefault="00896698" w:rsidP="00896698">
      <w:pPr>
        <w:rPr>
          <w:rFonts w:hint="eastAsia"/>
        </w:rPr>
      </w:pPr>
      <w:r>
        <w:rPr>
          <w:rFonts w:hint="eastAsia"/>
        </w:rPr>
        <w:t>特朗普钟爱的那种贸易战充满了老旧气息。主要武器是关税。主战场是从汽车到钢铁的旧经济市场。农民和工厂最叫他牵挂。而他与其他国家领导人之间私交的好坏深浅会左右谈判的成败。这是为何特朗普与习近平近日在</w:t>
      </w:r>
      <w:r>
        <w:rPr>
          <w:rFonts w:hint="eastAsia"/>
        </w:rPr>
        <w:t>G20</w:t>
      </w:r>
      <w:r>
        <w:rPr>
          <w:rFonts w:hint="eastAsia"/>
        </w:rPr>
        <w:t>峰会上的会晤如此吸引眼球。</w:t>
      </w:r>
    </w:p>
    <w:p w14:paraId="1F86687F" w14:textId="77777777" w:rsidR="00896698" w:rsidRDefault="00896698" w:rsidP="00896698"/>
    <w:p w14:paraId="02639EAA" w14:textId="77777777" w:rsidR="00896698" w:rsidRDefault="00896698" w:rsidP="00896698">
      <w:r>
        <w:t>Yet the trade conflict that matters most between America and China is a 21st-century fight over technology. It covers everything from artificial intelligence (AI) to network equipment. The fundamental battleground is in semiconductors. The chip industry is where America’s industrial leadership and China’s superpower ambitions clash most directly. And whatever Messrs Trump and Xi say at the G20, this conflict will outlast them both.</w:t>
      </w:r>
    </w:p>
    <w:p w14:paraId="42CAA105" w14:textId="77777777" w:rsidR="00896698" w:rsidRDefault="00896698" w:rsidP="00896698"/>
    <w:p w14:paraId="72901EAC" w14:textId="77777777" w:rsidR="00896698" w:rsidRDefault="00896698" w:rsidP="00896698">
      <w:pPr>
        <w:rPr>
          <w:rFonts w:hint="eastAsia"/>
        </w:rPr>
      </w:pPr>
      <w:r>
        <w:rPr>
          <w:rFonts w:hint="eastAsia"/>
        </w:rPr>
        <w:t>不过，中美贸易冲突中最重要的部分是一场</w:t>
      </w:r>
      <w:r>
        <w:rPr>
          <w:rFonts w:hint="eastAsia"/>
        </w:rPr>
        <w:t>21</w:t>
      </w:r>
      <w:r>
        <w:rPr>
          <w:rFonts w:hint="eastAsia"/>
        </w:rPr>
        <w:t>世纪的科技战。战火遍布从人工智能（</w:t>
      </w:r>
      <w:r>
        <w:rPr>
          <w:rFonts w:hint="eastAsia"/>
        </w:rPr>
        <w:t>AI</w:t>
      </w:r>
      <w:r>
        <w:rPr>
          <w:rFonts w:hint="eastAsia"/>
        </w:rPr>
        <w:t>）到网络设备等各个领域。根本战场是半导体。在芯片产业，美国的行业领导地位与中国的超级大国野心之间的冲撞最为直接。无论特朗普和习近平在</w:t>
      </w:r>
      <w:r>
        <w:rPr>
          <w:rFonts w:hint="eastAsia"/>
        </w:rPr>
        <w:t>G20</w:t>
      </w:r>
      <w:r>
        <w:rPr>
          <w:rFonts w:hint="eastAsia"/>
        </w:rPr>
        <w:t>峰会作何表态，这一冲突都会是超越两人任期的持久拉锯。</w:t>
      </w:r>
    </w:p>
    <w:p w14:paraId="1DF5A5DF" w14:textId="77777777" w:rsidR="00896698" w:rsidRDefault="00896698" w:rsidP="00896698"/>
    <w:p w14:paraId="73E91960" w14:textId="77777777" w:rsidR="00896698" w:rsidRDefault="00896698" w:rsidP="00896698">
      <w:r>
        <w:t>That is because computer chips are the foundations of the digital economy and national security. Cars have become computers on wheels. Banks are computers that move money. Armies fight with silicon as well as steel (see article). Firms from America and its allies, such as South Korea and Taiwan, dominate the most advanced areas of the industry. China, by contrast, remains reliant on the outside world for supplies of high-end chips. It spends more on semiconductor imports than it does on oil. The list of the top 15 semiconductor firms by sales does not contain a single Chinese name.</w:t>
      </w:r>
    </w:p>
    <w:p w14:paraId="507F6F03" w14:textId="77777777" w:rsidR="00896698" w:rsidRDefault="00896698" w:rsidP="00896698"/>
    <w:p w14:paraId="43D298BC" w14:textId="77777777" w:rsidR="00896698" w:rsidRDefault="00896698" w:rsidP="00896698">
      <w:pPr>
        <w:rPr>
          <w:rFonts w:hint="eastAsia"/>
        </w:rPr>
      </w:pPr>
      <w:r>
        <w:rPr>
          <w:rFonts w:hint="eastAsia"/>
        </w:rPr>
        <w:t>这是因为计算机芯片是数字经济和国家安全的根基。汽车已经变成了带轮子的计算机；银行是调配资金的计算机；军队不仅用钢铁武器也用硅芯片作战。美国及其盟友（如韩国和台湾）的企业主导着该行业的尖端领域。相比之下，中国仍依赖外部供应高端芯片。中国在进口半导体上的支出比进口石油更大。销售额最高的</w:t>
      </w:r>
      <w:r>
        <w:rPr>
          <w:rFonts w:hint="eastAsia"/>
        </w:rPr>
        <w:t>15</w:t>
      </w:r>
      <w:r>
        <w:rPr>
          <w:rFonts w:hint="eastAsia"/>
        </w:rPr>
        <w:t>家半导体公司中没有一家是中国大陆的企业。</w:t>
      </w:r>
    </w:p>
    <w:p w14:paraId="013A4B8D" w14:textId="77777777" w:rsidR="00896698" w:rsidRDefault="00896698" w:rsidP="00896698"/>
    <w:p w14:paraId="34711F3D" w14:textId="77777777" w:rsidR="00896698" w:rsidRDefault="00896698" w:rsidP="00896698">
      <w:r>
        <w:t xml:space="preserve">Well before Mr Trump arrived on the scene, China made plain its intention to catch up. In 2014 the government in Beijing announced a 1trn yuan ($150bn) investment fund to improve its domestic industry. Semiconductors feature prominently in “Made in China 2025”, a national development plan issued in 2015. </w:t>
      </w:r>
    </w:p>
    <w:p w14:paraId="72C837C8" w14:textId="77777777" w:rsidR="00896698" w:rsidRDefault="00896698" w:rsidP="00896698"/>
    <w:p w14:paraId="0610EA16" w14:textId="77777777" w:rsidR="00896698" w:rsidRDefault="00896698" w:rsidP="00896698">
      <w:pPr>
        <w:rPr>
          <w:rFonts w:hint="eastAsia"/>
        </w:rPr>
      </w:pPr>
      <w:r>
        <w:rPr>
          <w:rFonts w:hint="eastAsia"/>
        </w:rPr>
        <w:t>在特朗普上任之前很久，中国就已清楚表明追赶的意图。</w:t>
      </w:r>
      <w:r>
        <w:rPr>
          <w:rFonts w:hint="eastAsia"/>
        </w:rPr>
        <w:t>2014</w:t>
      </w:r>
      <w:r>
        <w:rPr>
          <w:rFonts w:hint="eastAsia"/>
        </w:rPr>
        <w:t>年，中国政府宣布成立规模以万亿元人民币计的投资基金以促进国内半导体产业发展。在</w:t>
      </w:r>
      <w:r>
        <w:rPr>
          <w:rFonts w:hint="eastAsia"/>
        </w:rPr>
        <w:t>2015</w:t>
      </w:r>
      <w:r>
        <w:rPr>
          <w:rFonts w:hint="eastAsia"/>
        </w:rPr>
        <w:t>年颁布的国家发展规划《中国制造</w:t>
      </w:r>
      <w:r>
        <w:rPr>
          <w:rFonts w:hint="eastAsia"/>
        </w:rPr>
        <w:t>2025</w:t>
      </w:r>
      <w:r>
        <w:rPr>
          <w:rFonts w:hint="eastAsia"/>
        </w:rPr>
        <w:t>》中，半导体产业占据突出地位。</w:t>
      </w:r>
    </w:p>
    <w:p w14:paraId="51F0F195" w14:textId="77777777" w:rsidR="00896698" w:rsidRDefault="00896698" w:rsidP="00896698"/>
    <w:p w14:paraId="2370C5AF" w14:textId="77777777" w:rsidR="00896698" w:rsidRDefault="00896698" w:rsidP="00896698">
      <w:r>
        <w:lastRenderedPageBreak/>
        <w:t>China’s ambitions to create a cutting-edge industry worried Mr Trump’s predecessor. Barack Obama blocked Intel from selling some of its whizziest chips to China in 2015, and stymied the acquisition of a German chipmaker by a Chinese firm in 2016. A White House report before he left office recommended taking action against Chinese subsidies and forced technology transfer. Other countries are alarmed, too. Taiwan and South Korea have policies to stop purchases of domestic chip firms by Chinese ones and to dam flows of intellectual property.</w:t>
      </w:r>
    </w:p>
    <w:p w14:paraId="385C9B46" w14:textId="77777777" w:rsidR="00896698" w:rsidRDefault="00896698" w:rsidP="00896698"/>
    <w:p w14:paraId="53BD97F5" w14:textId="77777777" w:rsidR="00896698" w:rsidRDefault="00896698" w:rsidP="00896698">
      <w:pPr>
        <w:rPr>
          <w:rFonts w:hint="eastAsia"/>
        </w:rPr>
      </w:pPr>
      <w:r>
        <w:rPr>
          <w:rFonts w:hint="eastAsia"/>
        </w:rPr>
        <w:t>中国打造尖端产业的雄心令特朗普的前任奥巴马感到担忧。</w:t>
      </w:r>
      <w:r>
        <w:rPr>
          <w:rFonts w:hint="eastAsia"/>
        </w:rPr>
        <w:t>2015</w:t>
      </w:r>
      <w:r>
        <w:rPr>
          <w:rFonts w:hint="eastAsia"/>
        </w:rPr>
        <w:t>年他阻止英特尔向中国出售部分最新型芯片，并在</w:t>
      </w:r>
      <w:r>
        <w:rPr>
          <w:rFonts w:hint="eastAsia"/>
        </w:rPr>
        <w:t>2016</w:t>
      </w:r>
      <w:r>
        <w:rPr>
          <w:rFonts w:hint="eastAsia"/>
        </w:rPr>
        <w:t>年阻碍中国公司收购德国的一家芯片制造商。他离任前的一份白宫报告建议采取行动反对中国的产业补贴和强制性技术转让。其他国家和地区也加紧提防。韩国和台湾制定了政策，阻止中国大陆企业收购本地芯片公司，并防止知识产权外流。</w:t>
      </w:r>
    </w:p>
    <w:p w14:paraId="2B7B6F71" w14:textId="77777777" w:rsidR="00896698" w:rsidRDefault="00896698" w:rsidP="00896698"/>
    <w:p w14:paraId="396F08EF" w14:textId="77777777" w:rsidR="00896698" w:rsidRDefault="00896698" w:rsidP="00896698">
      <w:r>
        <w:t>Although the chip battle may have pre-dated Mr Trump, his presidency has intensified it. He has made a national champion of Qualcomm, blocking a bid for it from a Singaporean firm for fear of Chinese competition. Earlier this year an export ban on selling American chips and software to ZTE, a Chinese telecoms firm in breach of sanctions, brought it to the brink of bankruptcy within days. Startled by the looming harm, and (he says) swayed by appeals from Mr Xi, Mr Trump swiftly backtracked.</w:t>
      </w:r>
    </w:p>
    <w:p w14:paraId="73B68C37" w14:textId="77777777" w:rsidR="00896698" w:rsidRDefault="00896698" w:rsidP="00896698"/>
    <w:p w14:paraId="3D2E208D" w14:textId="77777777" w:rsidR="00896698" w:rsidRDefault="00896698" w:rsidP="00896698">
      <w:pPr>
        <w:rPr>
          <w:rFonts w:hint="eastAsia"/>
        </w:rPr>
      </w:pPr>
      <w:r>
        <w:rPr>
          <w:rFonts w:hint="eastAsia"/>
        </w:rPr>
        <w:t>芯片战也许在特朗普上任前就已打响，但他上台后加剧了战事。因为担心来自中国的竞争，他阻止了一家新加坡公司收购高通，把高通变成了一家代表国家利益的企业。今年早前，美国因中国通讯企业中兴违反美国制裁规定而下令禁止对其出口美国芯片和软件，几天之内就将中兴逼至破产边缘。但惊觉此举可能招致自损，加上（他自称）受习近平的呼吁影响，特朗普迅速收手。</w:t>
      </w:r>
    </w:p>
    <w:p w14:paraId="2DA3A3C1" w14:textId="77777777" w:rsidR="00896698" w:rsidRDefault="00896698" w:rsidP="00896698"/>
    <w:p w14:paraId="79CDF77B" w14:textId="77777777" w:rsidR="00896698" w:rsidRDefault="00896698" w:rsidP="00896698">
      <w:r>
        <w:t>Two things have changed. First, America has realised that its edge in technology gives it power over China. It has imposed export controls that affect on Fujian Jinhua, another Chinese firm accused of stealing secrets, and the White House is mulling broader bans on emerging technologies. Second, China’s incentives to become self-reliant in semiconductors have rocketed. After ZTE, Mr Xi talked up core technologies. Its tech giants are on board: Alibaba, Baidu and Huawei are ploughing money into making chips. And China has showed that it can hinder American firms. Earlier this year Qualcomm abandoned a bid for NXP, a Dutch firm, after foot-dragging by Chinese regulators.</w:t>
      </w:r>
    </w:p>
    <w:p w14:paraId="6D9C17C0" w14:textId="77777777" w:rsidR="00896698" w:rsidRDefault="00896698" w:rsidP="00896698"/>
    <w:p w14:paraId="18481A83" w14:textId="77777777" w:rsidR="00896698" w:rsidRDefault="00896698" w:rsidP="00896698">
      <w:pPr>
        <w:rPr>
          <w:rFonts w:hint="eastAsia"/>
        </w:rPr>
      </w:pPr>
      <w:r>
        <w:rPr>
          <w:rFonts w:hint="eastAsia"/>
        </w:rPr>
        <w:t>两个方面已经发生了变化。首先，美国已意识到可凭借技术优势牵制中国。美国已对另一家被指控窃取机密的中国公司福建晋华实施了出口管制措施。白宫正在考虑围绕新兴技术推出更广泛的禁令。第二，中国在半导体领域自力更生的动力飙升。在中兴事件后，习近平大谈特谈核心技术。中国的科技巨头纷纷响应：阿里巴巴、百度和华为正大举投资研制芯片。中国已显示自己可以牵制美国公司。今年早些时候，在中国监管机构的阻挠之下，高通放弃了对荷兰公司恩智浦的收购计划。</w:t>
      </w:r>
    </w:p>
    <w:p w14:paraId="212DCD83" w14:textId="77777777" w:rsidR="00896698" w:rsidRDefault="00896698" w:rsidP="00896698"/>
    <w:p w14:paraId="7531DDB9" w14:textId="77777777" w:rsidR="00896698" w:rsidRDefault="00896698" w:rsidP="00896698">
      <w:r>
        <w:t>Neither country’s interests are about to change. America has legitimate concerns about the national-security implications of being dependent on Chinese chips and vulnerable to Chinese hacking. China’s pretensions to being a superpower will look hollow as long as America can throttle its firms at will. China is destined to try to catch up; America is determined to stay ahead.</w:t>
      </w:r>
    </w:p>
    <w:p w14:paraId="1513F8D2" w14:textId="77777777" w:rsidR="00896698" w:rsidRDefault="00896698" w:rsidP="00896698"/>
    <w:p w14:paraId="3A3D5872" w14:textId="77777777" w:rsidR="00896698" w:rsidRDefault="00896698" w:rsidP="00896698">
      <w:pPr>
        <w:rPr>
          <w:rFonts w:hint="eastAsia"/>
        </w:rPr>
      </w:pPr>
      <w:r>
        <w:rPr>
          <w:rFonts w:hint="eastAsia"/>
        </w:rPr>
        <w:t>两国的利益立场都不会改变。美国有正当理由担心依赖中国芯片会产生国家安全以及被中国黑客攻击的风险。只要美国能随意扼杀中国企业，中国超级大国的自我标榜就是一句空话。中国必然要奋力追赶，而美国决意保持领先。</w:t>
      </w:r>
    </w:p>
    <w:p w14:paraId="5E76E42E" w14:textId="77777777" w:rsidR="00896698" w:rsidRDefault="00896698" w:rsidP="00896698"/>
    <w:p w14:paraId="121C9F97" w14:textId="77777777" w:rsidR="00896698" w:rsidRDefault="00896698" w:rsidP="00896698">
      <w:r>
        <w:t xml:space="preserve">The hard question is over the lengths to which America should go. Protectionists in the White House would doubtless like to move the semiconductor supply chain to America. Good luck with that. The industry is a hymn to globalisation. One American firm has 16,000 suppliers, over half of them abroad. China is a huge market for many firms. Qualcomm makes two-thirds of </w:t>
      </w:r>
      <w:r>
        <w:lastRenderedPageBreak/>
        <w:t>its sales there. Trying to cleave the industry into two would hurt producers and consumers in America. And it would be a bluntly antagonistic act, which would make no distinction between unfair and genuine competition.</w:t>
      </w:r>
    </w:p>
    <w:p w14:paraId="6F232664" w14:textId="77777777" w:rsidR="00896698" w:rsidRDefault="00896698" w:rsidP="00896698"/>
    <w:p w14:paraId="3284AF8F" w14:textId="77777777" w:rsidR="00896698" w:rsidRDefault="00896698" w:rsidP="00896698">
      <w:pPr>
        <w:rPr>
          <w:rFonts w:hint="eastAsia"/>
        </w:rPr>
      </w:pPr>
      <w:r>
        <w:rPr>
          <w:rFonts w:hint="eastAsia"/>
        </w:rPr>
        <w:t>难题在于美国的动作该多大。白宫的保护主义派无疑希望将半导体供应链转移到美国。祝他们好运。半导体行业可谓全球化的一曲赞歌。一家美国公司就拥有</w:t>
      </w:r>
      <w:r>
        <w:rPr>
          <w:rFonts w:hint="eastAsia"/>
        </w:rPr>
        <w:t>16,000</w:t>
      </w:r>
      <w:r>
        <w:rPr>
          <w:rFonts w:hint="eastAsia"/>
        </w:rPr>
        <w:t>家供应商，其中超过一半位于海外。中国对许多公司而言都是一个巨大的市场。高通三分之二的销售额来自中国。试图把该行业一分为二将损害美国的生产者和消费者。这还是一种公然的对抗行为，会把不公平竞争和真正的竞争混为一谈。</w:t>
      </w:r>
    </w:p>
    <w:p w14:paraId="274FC3B6" w14:textId="77777777" w:rsidR="00896698" w:rsidRDefault="00896698" w:rsidP="00896698"/>
    <w:p w14:paraId="3A13F0E3" w14:textId="77777777" w:rsidR="00896698" w:rsidRDefault="00896698" w:rsidP="00896698">
      <w:r>
        <w:t>In the long run it may be futile, too. Today America has the edge over China in designing and making high-end chips. It can undoubtedly slow its rival. But China’s progress will be hard to stop. Just as Silicon Valley’s rise rested on the support of the American government, so China blends state and corporate resources in pursuit of its goals. It has incentive programmes to attract engineering talent from elsewhere, notably Taiwan. Firms like Huawei have a proven ability to innovate; blocking the flow of Intel chips in 2015 only spurred China on to develop its domestic supercomputing industry.</w:t>
      </w:r>
    </w:p>
    <w:p w14:paraId="2A0D1127" w14:textId="77777777" w:rsidR="00896698" w:rsidRDefault="00896698" w:rsidP="00896698"/>
    <w:p w14:paraId="5257D318" w14:textId="77777777" w:rsidR="00896698" w:rsidRDefault="00896698" w:rsidP="00896698">
      <w:pPr>
        <w:rPr>
          <w:rFonts w:hint="eastAsia"/>
        </w:rPr>
      </w:pPr>
      <w:r>
        <w:rPr>
          <w:rFonts w:hint="eastAsia"/>
        </w:rPr>
        <w:t>长远来看，这可能也徒劳无功。目前美国在设计和制造高端芯片方面优于中国，无疑可以拖慢竞争对手的发展。但中国的进步难以阻挡。正如硅谷的崛起有赖于美国政府的支持，中国政府也在综合国家和企业的资源来实现自身目标。政府推出激励计划吸引其他地方的工程人才，特别是台湾。像华为这样的公司已经证实了自己的创新能力；</w:t>
      </w:r>
      <w:r>
        <w:rPr>
          <w:rFonts w:hint="eastAsia"/>
        </w:rPr>
        <w:t>2015</w:t>
      </w:r>
      <w:r>
        <w:rPr>
          <w:rFonts w:hint="eastAsia"/>
        </w:rPr>
        <w:t>年的对华禁售芯片之举结果只激励了中国加紧发展自己的超级计算产业。</w:t>
      </w:r>
    </w:p>
    <w:p w14:paraId="0E4A15F7" w14:textId="77777777" w:rsidR="00896698" w:rsidRDefault="00896698" w:rsidP="00896698"/>
    <w:p w14:paraId="4B395AD4" w14:textId="77777777" w:rsidR="00896698" w:rsidRDefault="00896698" w:rsidP="00896698">
      <w:r>
        <w:t>Moreover, China’s bid to become a global semiconductor powerhouse is propitiously timed. For decades the chip industry has been driven forward by Moore’s law, under which the capabilities of a chip of a given size double every two years. But Moore’s law is reaching its physical limits. As everyone jumps to new technologies, from quantum computing to specialised AI chips, China has a rare chance to catch up.</w:t>
      </w:r>
    </w:p>
    <w:p w14:paraId="725E5666" w14:textId="77777777" w:rsidR="00896698" w:rsidRDefault="00896698" w:rsidP="00896698"/>
    <w:p w14:paraId="282569A9" w14:textId="77777777" w:rsidR="00896698" w:rsidRDefault="00896698" w:rsidP="00896698">
      <w:pPr>
        <w:rPr>
          <w:rFonts w:hint="eastAsia"/>
        </w:rPr>
      </w:pPr>
      <w:r>
        <w:rPr>
          <w:rFonts w:hint="eastAsia"/>
        </w:rPr>
        <w:t>此外，中国要成为全球半导体强国的努力顺应天时。几十年来，芯片行业的发展一直遵循摩尔定律（既定尺寸的芯片的性能每两年翻一番）。但摩尔定律正在接近物理极限。随着所有人都转向从量子计算到专用</w:t>
      </w:r>
      <w:r>
        <w:rPr>
          <w:rFonts w:hint="eastAsia"/>
        </w:rPr>
        <w:t>AI</w:t>
      </w:r>
      <w:r>
        <w:rPr>
          <w:rFonts w:hint="eastAsia"/>
        </w:rPr>
        <w:t>芯片等新技术，中国有了难得的赶超机会。</w:t>
      </w:r>
    </w:p>
    <w:p w14:paraId="3E5353BC" w14:textId="77777777" w:rsidR="00896698" w:rsidRDefault="00896698" w:rsidP="00896698"/>
    <w:p w14:paraId="1DC016E2" w14:textId="77777777" w:rsidR="00896698" w:rsidRDefault="00896698" w:rsidP="00896698">
      <w:r>
        <w:t>The right approach for America, therefore, has three strands. The first is to work with its allies in Europe and Asia to keep pushing back against unfair Chinese practices (such as forced tech transfer and intellectual-property theft) at the World Trade Organisation, and to screen out inward Chinese investments when security justifies it. The second is to foster domestic innovation. More government funding is already going into chip research; greater openness to talent is needed. And the third is to prepare for a world in which Chinese chips are more powerful and pervasive. That means, among other things, developing proper testing procedures to ensure the security of Chinese-made products; and tightening up on data-handling standards so that information is not being sprayed about so carelessly. Measures such as these will not make the headlines at the G20. But they will do more to shape the world in the years ahead.</w:t>
      </w:r>
    </w:p>
    <w:p w14:paraId="6D3AAFCB" w14:textId="77777777" w:rsidR="00896698" w:rsidRDefault="00896698" w:rsidP="00896698"/>
    <w:p w14:paraId="7F76FAD3" w14:textId="369C1FBF" w:rsidR="00896698" w:rsidRDefault="00896698" w:rsidP="00896698">
      <w:r>
        <w:rPr>
          <w:rFonts w:hint="eastAsia"/>
        </w:rPr>
        <w:t>因此，美国的正确应对方式应从三方面入手。首先是与欧洲和亚洲的盟友合作，继续在世贸组织反对中国的不公平做法（例如强制性技术转让和窃取知识产权），并把确实会危害美国国家安全的中国对美投资阻挡在外。其次是促进国内创新。已有更多的政府资金投入芯片研究，而美国还需要更加开放地引进人才。第三是要做好准备，应对更强大、更流行的中国芯片。也就是说，除其他措施外，美国还需制定适当的测试程序以确保中国产品的安全性，此外还要提高数据处理标准，防止信息被随意泄露。这类措施不会在</w:t>
      </w:r>
      <w:r>
        <w:rPr>
          <w:rFonts w:hint="eastAsia"/>
        </w:rPr>
        <w:t>G20</w:t>
      </w:r>
      <w:r>
        <w:rPr>
          <w:rFonts w:hint="eastAsia"/>
        </w:rPr>
        <w:t>峰会上成为头条新闻，但会在未来几年塑造世界格局上发挥更大的作用。</w:t>
      </w:r>
    </w:p>
    <w:p w14:paraId="25F6C42D" w14:textId="77777777" w:rsidR="00896698" w:rsidRDefault="00896698" w:rsidP="00896698">
      <w:pPr>
        <w:pStyle w:val="1"/>
      </w:pPr>
      <w:r>
        <w:lastRenderedPageBreak/>
        <w:t>Flight prices: Prepare for landing</w:t>
      </w:r>
    </w:p>
    <w:p w14:paraId="06D0B82F" w14:textId="77777777" w:rsidR="00896698" w:rsidRDefault="00896698" w:rsidP="00896698">
      <w:r>
        <w:t>Fares have plunged on long routes, but are now in a holding pattern</w:t>
      </w:r>
    </w:p>
    <w:p w14:paraId="1036A1A5" w14:textId="77777777" w:rsidR="00896698" w:rsidRDefault="00896698" w:rsidP="00896698">
      <w:pPr>
        <w:rPr>
          <w:rFonts w:hint="eastAsia"/>
        </w:rPr>
      </w:pPr>
      <w:r>
        <w:rPr>
          <w:rFonts w:hint="eastAsia"/>
        </w:rPr>
        <w:t>机票价格：准备着陆</w:t>
      </w:r>
    </w:p>
    <w:p w14:paraId="1AE3DDC2" w14:textId="77777777" w:rsidR="00896698" w:rsidRDefault="00896698" w:rsidP="00896698">
      <w:pPr>
        <w:rPr>
          <w:rFonts w:hint="eastAsia"/>
        </w:rPr>
      </w:pPr>
      <w:r>
        <w:rPr>
          <w:rFonts w:hint="eastAsia"/>
        </w:rPr>
        <w:t>一度暴跌的长途航线票价如今趋于平稳</w:t>
      </w:r>
    </w:p>
    <w:p w14:paraId="32BF1266" w14:textId="77777777" w:rsidR="00896698" w:rsidRDefault="00896698" w:rsidP="00896698">
      <w:r>
        <w:t xml:space="preserve">20181208 graphic detail </w:t>
      </w:r>
      <w:r>
        <w:rPr>
          <w:rFonts w:ascii="Segoe UI Emoji" w:hAnsi="Segoe UI Emoji" w:cs="Segoe UI Emoji"/>
        </w:rPr>
        <w:t>🇬🇧</w:t>
      </w:r>
      <w:r>
        <w:t xml:space="preserve"> English Version</w:t>
      </w:r>
    </w:p>
    <w:p w14:paraId="72698FB1" w14:textId="77777777" w:rsidR="00896698" w:rsidRDefault="00896698" w:rsidP="00896698"/>
    <w:p w14:paraId="56BA6306" w14:textId="77777777" w:rsidR="00896698" w:rsidRDefault="00896698" w:rsidP="00896698">
      <w:r>
        <w:t>IF YOU HAVE booked a flight recently and been surprised by how cheap your ticket was, you are not alone. Airfares have been falling for years. Between 1995 and 2014 they halved in real terms, according to the International Air Transport Association (IATA). But in 2014 that descent became a nosedive. In the following two years, the average airfare dropped by nearly a quarter.</w:t>
      </w:r>
    </w:p>
    <w:p w14:paraId="4775C268" w14:textId="77777777" w:rsidR="00896698" w:rsidRDefault="00896698" w:rsidP="00896698"/>
    <w:p w14:paraId="0BAFF8D6" w14:textId="77777777" w:rsidR="00896698" w:rsidRDefault="00896698" w:rsidP="00896698">
      <w:pPr>
        <w:rPr>
          <w:rFonts w:hint="eastAsia"/>
        </w:rPr>
      </w:pPr>
      <w:r>
        <w:rPr>
          <w:rFonts w:hint="eastAsia"/>
        </w:rPr>
        <w:t>最近订机票时发现票价便宜得惊人的不止你一个。多年来机票价格一直在下跌。根据国际航空运输协会（</w:t>
      </w:r>
      <w:r>
        <w:rPr>
          <w:rFonts w:hint="eastAsia"/>
        </w:rPr>
        <w:t>IATA</w:t>
      </w:r>
      <w:r>
        <w:rPr>
          <w:rFonts w:hint="eastAsia"/>
        </w:rPr>
        <w:t>）的数据，</w:t>
      </w:r>
      <w:r>
        <w:rPr>
          <w:rFonts w:hint="eastAsia"/>
        </w:rPr>
        <w:t>1995</w:t>
      </w:r>
      <w:r>
        <w:rPr>
          <w:rFonts w:hint="eastAsia"/>
        </w:rPr>
        <w:t>至</w:t>
      </w:r>
      <w:r>
        <w:rPr>
          <w:rFonts w:hint="eastAsia"/>
        </w:rPr>
        <w:t>2014</w:t>
      </w:r>
      <w:r>
        <w:rPr>
          <w:rFonts w:hint="eastAsia"/>
        </w:rPr>
        <w:t>年间，机票价格实际下跌了一半。到了</w:t>
      </w:r>
      <w:r>
        <w:rPr>
          <w:rFonts w:hint="eastAsia"/>
        </w:rPr>
        <w:t>2014</w:t>
      </w:r>
      <w:r>
        <w:rPr>
          <w:rFonts w:hint="eastAsia"/>
        </w:rPr>
        <w:t>年，这种下跌更是变成了暴跌。之后的两年里，平均机票价格降低了近四分之一。</w:t>
      </w:r>
    </w:p>
    <w:p w14:paraId="78E9D02D" w14:textId="77777777" w:rsidR="00896698" w:rsidRDefault="00896698" w:rsidP="00896698"/>
    <w:p w14:paraId="3CE45585" w14:textId="77777777" w:rsidR="00896698" w:rsidRDefault="00896698" w:rsidP="00896698">
      <w:r>
        <w:t>Curious passengers will find no public record of average prices paid on international routes. However, Expedia, a bookings firm, has given The Economist data for tickets sold on its platform for some popular itineraries. The biggest price falls have been on lengthy journeys. Routes longer than 5,000km (3,100 miles) have generally seen price drops of 30% on economy-class seats, approaching 50% on some transatlantic tickets. Fares on most trips shorter than 5,000km have fallen by less than 10%.</w:t>
      </w:r>
    </w:p>
    <w:p w14:paraId="1EB19CDF" w14:textId="77777777" w:rsidR="00896698" w:rsidRDefault="00896698" w:rsidP="00896698"/>
    <w:p w14:paraId="1EDBCA6A" w14:textId="77777777" w:rsidR="00896698" w:rsidRDefault="00896698" w:rsidP="00896698">
      <w:pPr>
        <w:rPr>
          <w:rFonts w:hint="eastAsia"/>
        </w:rPr>
      </w:pPr>
      <w:r>
        <w:rPr>
          <w:rFonts w:hint="eastAsia"/>
        </w:rPr>
        <w:t>关于国际航线平均票价的记录不会向好奇的乘客公开。不过，订票公司</w:t>
      </w:r>
      <w:r>
        <w:rPr>
          <w:rFonts w:hint="eastAsia"/>
        </w:rPr>
        <w:t>Expedia</w:t>
      </w:r>
      <w:r>
        <w:rPr>
          <w:rFonts w:hint="eastAsia"/>
        </w:rPr>
        <w:t>向本刊提供了其平台上一些热门线路的机票销售数据。票价跌幅最大的是长线航班。超过</w:t>
      </w:r>
      <w:r>
        <w:rPr>
          <w:rFonts w:hint="eastAsia"/>
        </w:rPr>
        <w:t>5000</w:t>
      </w:r>
      <w:r>
        <w:rPr>
          <w:rFonts w:hint="eastAsia"/>
        </w:rPr>
        <w:t>公里（</w:t>
      </w:r>
      <w:r>
        <w:rPr>
          <w:rFonts w:hint="eastAsia"/>
        </w:rPr>
        <w:t>3100</w:t>
      </w:r>
      <w:r>
        <w:rPr>
          <w:rFonts w:hint="eastAsia"/>
        </w:rPr>
        <w:t>英里）的航班的经济舱票价普遍下跌了</w:t>
      </w:r>
      <w:r>
        <w:rPr>
          <w:rFonts w:hint="eastAsia"/>
        </w:rPr>
        <w:t>30%</w:t>
      </w:r>
      <w:r>
        <w:rPr>
          <w:rFonts w:hint="eastAsia"/>
        </w:rPr>
        <w:t>，一些跨大西洋航班票价跌幅更是接近</w:t>
      </w:r>
      <w:r>
        <w:rPr>
          <w:rFonts w:hint="eastAsia"/>
        </w:rPr>
        <w:t>50%</w:t>
      </w:r>
      <w:r>
        <w:rPr>
          <w:rFonts w:hint="eastAsia"/>
        </w:rPr>
        <w:t>。而大多数</w:t>
      </w:r>
      <w:r>
        <w:rPr>
          <w:rFonts w:hint="eastAsia"/>
        </w:rPr>
        <w:t>5000</w:t>
      </w:r>
      <w:r>
        <w:rPr>
          <w:rFonts w:hint="eastAsia"/>
        </w:rPr>
        <w:t>公里以下航班的票价跌幅不到</w:t>
      </w:r>
      <w:r>
        <w:rPr>
          <w:rFonts w:hint="eastAsia"/>
        </w:rPr>
        <w:t>10%</w:t>
      </w:r>
      <w:r>
        <w:rPr>
          <w:rFonts w:hint="eastAsia"/>
        </w:rPr>
        <w:t>。</w:t>
      </w:r>
    </w:p>
    <w:p w14:paraId="70F10F35" w14:textId="77777777" w:rsidR="00896698" w:rsidRDefault="00896698" w:rsidP="00896698"/>
    <w:p w14:paraId="6AE16820" w14:textId="77777777" w:rsidR="00896698" w:rsidRDefault="00896698" w:rsidP="00896698">
      <w:r>
        <w:t>What explains the sharp drop on long flights? One factor has been the price of jet fuel, which makes up a higher share of costs on such routes. It fell from $0.81 per litre to $0.22 between 2014 and 2016.</w:t>
      </w:r>
    </w:p>
    <w:p w14:paraId="646487D6" w14:textId="77777777" w:rsidR="00896698" w:rsidRDefault="00896698" w:rsidP="00896698"/>
    <w:p w14:paraId="7FBC1273" w14:textId="77777777" w:rsidR="00896698" w:rsidRDefault="00896698" w:rsidP="00896698">
      <w:pPr>
        <w:rPr>
          <w:rFonts w:hint="eastAsia"/>
        </w:rPr>
      </w:pPr>
      <w:r>
        <w:rPr>
          <w:rFonts w:hint="eastAsia"/>
        </w:rPr>
        <w:t>长线航班票价骤降的原因何在？其中一个因素是在长途航线成本中占比较高的航空燃油的价格。</w:t>
      </w:r>
      <w:r>
        <w:rPr>
          <w:rFonts w:hint="eastAsia"/>
        </w:rPr>
        <w:t>2014</w:t>
      </w:r>
      <w:r>
        <w:rPr>
          <w:rFonts w:hint="eastAsia"/>
        </w:rPr>
        <w:t>年至</w:t>
      </w:r>
      <w:r>
        <w:rPr>
          <w:rFonts w:hint="eastAsia"/>
        </w:rPr>
        <w:t>2016</w:t>
      </w:r>
      <w:r>
        <w:rPr>
          <w:rFonts w:hint="eastAsia"/>
        </w:rPr>
        <w:t>年间，油价从每升</w:t>
      </w:r>
      <w:r>
        <w:rPr>
          <w:rFonts w:hint="eastAsia"/>
        </w:rPr>
        <w:t>0.81</w:t>
      </w:r>
      <w:r>
        <w:rPr>
          <w:rFonts w:hint="eastAsia"/>
        </w:rPr>
        <w:t>美元跌至</w:t>
      </w:r>
      <w:r>
        <w:rPr>
          <w:rFonts w:hint="eastAsia"/>
        </w:rPr>
        <w:t>0.22</w:t>
      </w:r>
      <w:r>
        <w:rPr>
          <w:rFonts w:hint="eastAsia"/>
        </w:rPr>
        <w:t>美元。</w:t>
      </w:r>
    </w:p>
    <w:p w14:paraId="6D1CD3B0" w14:textId="77777777" w:rsidR="00896698" w:rsidRDefault="00896698" w:rsidP="00896698"/>
    <w:p w14:paraId="05F20858" w14:textId="77777777" w:rsidR="00896698" w:rsidRDefault="00896698" w:rsidP="00896698">
      <w:r>
        <w:t>But falling costs alone do not always lead to lower prices. The fuel slump coincided with increasing long-haul competition from low-cost carriers. Budget airlines swarmed onto regional routes in Europe and America 20 years ago. Now, with help from more fuel-efficient planes, they have turned their sights on longer journeys that were once out of reach. On transatlantic routes, Norwegian has crammed customers into sparkly new Boeing Dreamliners, offering return tickets from London to New York for as little as £260 ($330). Incumbents have had to cut their prices to protect their market share.</w:t>
      </w:r>
    </w:p>
    <w:p w14:paraId="3136BFC2" w14:textId="77777777" w:rsidR="00896698" w:rsidRDefault="00896698" w:rsidP="00896698"/>
    <w:p w14:paraId="1C673A43" w14:textId="77777777" w:rsidR="00896698" w:rsidRDefault="00896698" w:rsidP="00896698">
      <w:pPr>
        <w:rPr>
          <w:rFonts w:hint="eastAsia"/>
        </w:rPr>
      </w:pPr>
      <w:r>
        <w:rPr>
          <w:rFonts w:hint="eastAsia"/>
        </w:rPr>
        <w:t>但单是成本下降并不总会带来票价降低。燃油价格暴跌的同时，长途航线上来自廉价航空公司的竞争也日趋激烈。</w:t>
      </w:r>
      <w:r>
        <w:rPr>
          <w:rFonts w:hint="eastAsia"/>
        </w:rPr>
        <w:t>20</w:t>
      </w:r>
      <w:r>
        <w:rPr>
          <w:rFonts w:hint="eastAsia"/>
        </w:rPr>
        <w:t>年前，廉价航空公司涌入欧美的区域航线。如今，低油耗的飞机增多让廉航将目光投向了曾经遥不可及的长途航线。在跨大西洋航线上，挪威航空崭新的波音梦想飞机（</w:t>
      </w:r>
      <w:r>
        <w:rPr>
          <w:rFonts w:hint="eastAsia"/>
        </w:rPr>
        <w:t>Boeing Dreamliners</w:t>
      </w:r>
      <w:r>
        <w:rPr>
          <w:rFonts w:hint="eastAsia"/>
        </w:rPr>
        <w:t>）里塞满了乘客，从伦敦到纽约的往返机票只需</w:t>
      </w:r>
      <w:r>
        <w:rPr>
          <w:rFonts w:hint="eastAsia"/>
        </w:rPr>
        <w:t>260</w:t>
      </w:r>
      <w:r>
        <w:rPr>
          <w:rFonts w:hint="eastAsia"/>
        </w:rPr>
        <w:t>英镑（</w:t>
      </w:r>
      <w:r>
        <w:rPr>
          <w:rFonts w:hint="eastAsia"/>
        </w:rPr>
        <w:t>330</w:t>
      </w:r>
      <w:r>
        <w:rPr>
          <w:rFonts w:hint="eastAsia"/>
        </w:rPr>
        <w:t>美元）。老企业不得不通过降价来保住自己的市场份额。</w:t>
      </w:r>
    </w:p>
    <w:p w14:paraId="3F32EC70" w14:textId="77777777" w:rsidR="00896698" w:rsidRDefault="00896698" w:rsidP="00896698"/>
    <w:p w14:paraId="1FA56533" w14:textId="77777777" w:rsidR="00896698" w:rsidRDefault="00896698" w:rsidP="00896698">
      <w:r>
        <w:t>In Asia state-owned Chinese carriers have also undercut their rivals, because of hefty subsidies and a threefold increase in passengers in the past decade. Those cheap tickets mean that China is starting to rival the Gulf as a convenient hub for European visitors flying on to the rest of Asia.</w:t>
      </w:r>
    </w:p>
    <w:p w14:paraId="27280735" w14:textId="77777777" w:rsidR="00896698" w:rsidRDefault="00896698" w:rsidP="00896698"/>
    <w:p w14:paraId="45A94024" w14:textId="77777777" w:rsidR="00896698" w:rsidRDefault="00896698" w:rsidP="00896698">
      <w:pPr>
        <w:rPr>
          <w:rFonts w:hint="eastAsia"/>
        </w:rPr>
      </w:pPr>
      <w:r>
        <w:rPr>
          <w:rFonts w:hint="eastAsia"/>
        </w:rPr>
        <w:t>在亚洲，由于巨额补贴和过去十年里增长了三倍的客运量，中国国有航空公司也以低价与对手竞争。这些廉价机票意味着中国已经开始成为欧洲游客飞往亚洲其他地区的便利枢纽，可与海湾国家相媲美。</w:t>
      </w:r>
    </w:p>
    <w:p w14:paraId="090E6E49" w14:textId="77777777" w:rsidR="00896698" w:rsidRDefault="00896698" w:rsidP="00896698"/>
    <w:p w14:paraId="09A9ABC2" w14:textId="77777777" w:rsidR="00896698" w:rsidRDefault="00896698" w:rsidP="00896698">
      <w:r>
        <w:t>But the downward spiral has stalled. Despite a recent sell-off, fuel prices have doubled since early 2016. Other costs are rising by 5% a year, notes Chris Tarry, a consultant. IATA expects profits to fall by 11% in 2018. That gives airlines less scope to cut fares, which have been flat for a year. After a long descent, prices have levelled out.</w:t>
      </w:r>
    </w:p>
    <w:p w14:paraId="4D2EDEA8" w14:textId="77777777" w:rsidR="00896698" w:rsidRDefault="00896698" w:rsidP="00896698"/>
    <w:p w14:paraId="1A20C12E" w14:textId="77777777" w:rsidR="00896698" w:rsidRDefault="00896698" w:rsidP="00896698">
      <w:pPr>
        <w:rPr>
          <w:rFonts w:hint="eastAsia"/>
        </w:rPr>
      </w:pPr>
      <w:r>
        <w:rPr>
          <w:rFonts w:hint="eastAsia"/>
        </w:rPr>
        <w:t>但暴跌已经暂停。尽管近期原油遭到抛售，但自</w:t>
      </w:r>
      <w:r>
        <w:rPr>
          <w:rFonts w:hint="eastAsia"/>
        </w:rPr>
        <w:t>2016</w:t>
      </w:r>
      <w:r>
        <w:rPr>
          <w:rFonts w:hint="eastAsia"/>
        </w:rPr>
        <w:t>年初以来燃油价格已经翻了一番。咨询师克里斯·塔里（</w:t>
      </w:r>
      <w:r>
        <w:rPr>
          <w:rFonts w:hint="eastAsia"/>
        </w:rPr>
        <w:t>Chris Tarry</w:t>
      </w:r>
      <w:r>
        <w:rPr>
          <w:rFonts w:hint="eastAsia"/>
        </w:rPr>
        <w:t>）指出，其他成本正以每年</w:t>
      </w:r>
      <w:r>
        <w:rPr>
          <w:rFonts w:hint="eastAsia"/>
        </w:rPr>
        <w:t>5%</w:t>
      </w:r>
      <w:r>
        <w:rPr>
          <w:rFonts w:hint="eastAsia"/>
        </w:rPr>
        <w:t>的速度增长。</w:t>
      </w:r>
      <w:r>
        <w:rPr>
          <w:rFonts w:hint="eastAsia"/>
        </w:rPr>
        <w:t>IATA</w:t>
      </w:r>
      <w:r>
        <w:rPr>
          <w:rFonts w:hint="eastAsia"/>
        </w:rPr>
        <w:t>预计，航空公司</w:t>
      </w:r>
      <w:r>
        <w:rPr>
          <w:rFonts w:hint="eastAsia"/>
        </w:rPr>
        <w:t>2018</w:t>
      </w:r>
      <w:r>
        <w:rPr>
          <w:rFonts w:hint="eastAsia"/>
        </w:rPr>
        <w:t>年的利润将下降</w:t>
      </w:r>
      <w:r>
        <w:rPr>
          <w:rFonts w:hint="eastAsia"/>
        </w:rPr>
        <w:t>11%</w:t>
      </w:r>
      <w:r>
        <w:rPr>
          <w:rFonts w:hint="eastAsia"/>
        </w:rPr>
        <w:t>。这使得一年来一直持平的票价的下调空间变小。票价经过长时间的下跌后已经趋于平稳。</w:t>
      </w:r>
    </w:p>
    <w:p w14:paraId="759FB5A2" w14:textId="77777777" w:rsidR="00896698" w:rsidRDefault="00896698" w:rsidP="00896698"/>
    <w:p w14:paraId="0B080356" w14:textId="77777777" w:rsidR="00896698" w:rsidRDefault="00896698" w:rsidP="00896698">
      <w:r>
        <w:t>Sources: Expedia; Chris Tarry (CTAIRA); CapStats; S&amp;P Global Platts</w:t>
      </w:r>
    </w:p>
    <w:p w14:paraId="76B0D826" w14:textId="77777777" w:rsidR="00896698" w:rsidRDefault="00896698" w:rsidP="00896698">
      <w:pPr>
        <w:pStyle w:val="1"/>
      </w:pPr>
      <w:r>
        <w:t>Underwear: Going for bust</w:t>
      </w:r>
    </w:p>
    <w:p w14:paraId="79611D1E" w14:textId="77777777" w:rsidR="00896698" w:rsidRDefault="00896698" w:rsidP="00896698">
      <w:r>
        <w:t>Victoria’s Secret is struggling to keep abreast of changes in the lingerie market</w:t>
      </w:r>
    </w:p>
    <w:p w14:paraId="1DA6F6B8" w14:textId="77777777" w:rsidR="00896698" w:rsidRDefault="00896698" w:rsidP="00896698">
      <w:pPr>
        <w:rPr>
          <w:rFonts w:hint="eastAsia"/>
        </w:rPr>
      </w:pPr>
      <w:r>
        <w:rPr>
          <w:rFonts w:hint="eastAsia"/>
        </w:rPr>
        <w:t>内衣：胸无成竹</w:t>
      </w:r>
    </w:p>
    <w:p w14:paraId="2953BD33" w14:textId="77777777" w:rsidR="00896698" w:rsidRDefault="00896698" w:rsidP="00896698">
      <w:pPr>
        <w:rPr>
          <w:rFonts w:hint="eastAsia"/>
        </w:rPr>
      </w:pPr>
      <w:r>
        <w:rPr>
          <w:rFonts w:hint="eastAsia"/>
        </w:rPr>
        <w:t>维多利亚的秘密难以跟上内衣市场的变化</w:t>
      </w:r>
    </w:p>
    <w:p w14:paraId="0C8E0487" w14:textId="77777777" w:rsidR="00896698" w:rsidRDefault="00896698" w:rsidP="00896698">
      <w:r>
        <w:t xml:space="preserve">20181208 business </w:t>
      </w:r>
      <w:r>
        <w:rPr>
          <w:rFonts w:ascii="Segoe UI Emoji" w:hAnsi="Segoe UI Emoji" w:cs="Segoe UI Emoji"/>
        </w:rPr>
        <w:t>🇬🇧</w:t>
      </w:r>
      <w:r>
        <w:t xml:space="preserve"> English Version</w:t>
      </w:r>
    </w:p>
    <w:p w14:paraId="0091C227" w14:textId="77777777" w:rsidR="00896698" w:rsidRDefault="00896698" w:rsidP="00896698"/>
    <w:p w14:paraId="72D211DB" w14:textId="77777777" w:rsidR="00896698" w:rsidRDefault="00896698" w:rsidP="00896698">
      <w:r>
        <w:t>SEX SELLS, and it sells few things better than lingerie. Nowhere is that more evident than the Victoria’s Secret fashion show. Befeathered models, known as “angels”, shimmy down a runway to promote America’s biggest underwear retailer. In 2011 more than 10m people watched it on television. But on December 2nd just 3.3m viewers tuned in (see chart).</w:t>
      </w:r>
    </w:p>
    <w:p w14:paraId="0003E78A" w14:textId="77777777" w:rsidR="00896698" w:rsidRDefault="00896698" w:rsidP="00896698"/>
    <w:p w14:paraId="30D64438" w14:textId="77777777" w:rsidR="00896698" w:rsidRDefault="00896698" w:rsidP="00896698">
      <w:pPr>
        <w:rPr>
          <w:rFonts w:hint="eastAsia"/>
        </w:rPr>
      </w:pPr>
      <w:r>
        <w:rPr>
          <w:rFonts w:hint="eastAsia"/>
        </w:rPr>
        <w:t>性是个卖点，这一点在内衣销售上体现得最为淋漓尽致。最突出的例子就是维多利亚的秘密（</w:t>
      </w:r>
      <w:r>
        <w:rPr>
          <w:rFonts w:hint="eastAsia"/>
        </w:rPr>
        <w:t>Victoria</w:t>
      </w:r>
      <w:r>
        <w:rPr>
          <w:rFonts w:hint="eastAsia"/>
        </w:rPr>
        <w:t>’</w:t>
      </w:r>
      <w:r>
        <w:rPr>
          <w:rFonts w:hint="eastAsia"/>
        </w:rPr>
        <w:t>s Secret</w:t>
      </w:r>
      <w:r>
        <w:rPr>
          <w:rFonts w:hint="eastAsia"/>
        </w:rPr>
        <w:t>）时尚秀。被称作“天使”的模特戴着羽毛翅膀在</w:t>
      </w:r>
      <w:r>
        <w:rPr>
          <w:rFonts w:hint="eastAsia"/>
        </w:rPr>
        <w:t>T</w:t>
      </w:r>
      <w:r>
        <w:rPr>
          <w:rFonts w:hint="eastAsia"/>
        </w:rPr>
        <w:t>台上款款走过，为这家美国最大的内衣零售商做宣传。</w:t>
      </w:r>
      <w:r>
        <w:rPr>
          <w:rFonts w:hint="eastAsia"/>
        </w:rPr>
        <w:t>2011</w:t>
      </w:r>
      <w:r>
        <w:rPr>
          <w:rFonts w:hint="eastAsia"/>
        </w:rPr>
        <w:t>年，超过</w:t>
      </w:r>
      <w:r>
        <w:rPr>
          <w:rFonts w:hint="eastAsia"/>
        </w:rPr>
        <w:t>1000</w:t>
      </w:r>
      <w:r>
        <w:rPr>
          <w:rFonts w:hint="eastAsia"/>
        </w:rPr>
        <w:t>万人在电视上观看了维密秀。但</w:t>
      </w:r>
      <w:r>
        <w:rPr>
          <w:rFonts w:hint="eastAsia"/>
        </w:rPr>
        <w:t>12</w:t>
      </w:r>
      <w:r>
        <w:rPr>
          <w:rFonts w:hint="eastAsia"/>
        </w:rPr>
        <w:t>月</w:t>
      </w:r>
      <w:r>
        <w:rPr>
          <w:rFonts w:hint="eastAsia"/>
        </w:rPr>
        <w:t>2</w:t>
      </w:r>
      <w:r>
        <w:rPr>
          <w:rFonts w:hint="eastAsia"/>
        </w:rPr>
        <w:t>日的这场只有</w:t>
      </w:r>
      <w:r>
        <w:rPr>
          <w:rFonts w:hint="eastAsia"/>
        </w:rPr>
        <w:t>330</w:t>
      </w:r>
      <w:r>
        <w:rPr>
          <w:rFonts w:hint="eastAsia"/>
        </w:rPr>
        <w:t>万名观众（见图表）。</w:t>
      </w:r>
    </w:p>
    <w:p w14:paraId="2703DCD5" w14:textId="77777777" w:rsidR="00896698" w:rsidRDefault="00896698" w:rsidP="00896698"/>
    <w:p w14:paraId="5A3B996D" w14:textId="77777777" w:rsidR="00896698" w:rsidRDefault="00896698" w:rsidP="00896698">
      <w:r>
        <w:t>Victoria’s Secret has around a tenth of a global lingerie market worth $78bn, according to Euromonitor International, a research firm. It shows all the signs of a tired brand struggling to keep up with customer tastes. In America its market share has plunged from almost 33% two years ago to around 24% today, as social media and e-commerce make it easier for new brands to enter the market. Shares in L Brands, its parent company, were worth $100 three years ago; today they go for $30. Newcomers are disrupting every part of retail, but Victoria’s Secret has made its woes worse.</w:t>
      </w:r>
    </w:p>
    <w:p w14:paraId="3B79DC14" w14:textId="77777777" w:rsidR="00896698" w:rsidRDefault="00896698" w:rsidP="00896698"/>
    <w:p w14:paraId="4CFCB598" w14:textId="77777777" w:rsidR="00896698" w:rsidRDefault="00896698" w:rsidP="00896698">
      <w:pPr>
        <w:rPr>
          <w:rFonts w:hint="eastAsia"/>
        </w:rPr>
      </w:pPr>
      <w:r>
        <w:rPr>
          <w:rFonts w:hint="eastAsia"/>
        </w:rPr>
        <w:t>研究公司欧睿国际（</w:t>
      </w:r>
      <w:r>
        <w:rPr>
          <w:rFonts w:hint="eastAsia"/>
        </w:rPr>
        <w:t>Euromonitor International</w:t>
      </w:r>
      <w:r>
        <w:rPr>
          <w:rFonts w:hint="eastAsia"/>
        </w:rPr>
        <w:t>）的数据显示，维密目前在全球</w:t>
      </w:r>
      <w:r>
        <w:rPr>
          <w:rFonts w:hint="eastAsia"/>
        </w:rPr>
        <w:t>780</w:t>
      </w:r>
      <w:r>
        <w:rPr>
          <w:rFonts w:hint="eastAsia"/>
        </w:rPr>
        <w:t>亿美元的内衣市场的占比约为十分之一。它显现出一个过气品牌难以跟上顾客口味的种种迹象。在美国，随着社交媒体和电子商务让新品牌更容易进入市场，维密的市场份额已从两年前的近</w:t>
      </w:r>
      <w:r>
        <w:rPr>
          <w:rFonts w:hint="eastAsia"/>
        </w:rPr>
        <w:t>33%</w:t>
      </w:r>
      <w:r>
        <w:rPr>
          <w:rFonts w:hint="eastAsia"/>
        </w:rPr>
        <w:t>骤降至如今的</w:t>
      </w:r>
      <w:r>
        <w:rPr>
          <w:rFonts w:hint="eastAsia"/>
        </w:rPr>
        <w:t>24%</w:t>
      </w:r>
      <w:r>
        <w:rPr>
          <w:rFonts w:hint="eastAsia"/>
        </w:rPr>
        <w:t>左右。其母公司</w:t>
      </w:r>
      <w:r>
        <w:rPr>
          <w:rFonts w:hint="eastAsia"/>
        </w:rPr>
        <w:t>L Brands</w:t>
      </w:r>
      <w:r>
        <w:rPr>
          <w:rFonts w:hint="eastAsia"/>
        </w:rPr>
        <w:t>三年前的股价为</w:t>
      </w:r>
      <w:r>
        <w:rPr>
          <w:rFonts w:hint="eastAsia"/>
        </w:rPr>
        <w:t>100</w:t>
      </w:r>
      <w:r>
        <w:rPr>
          <w:rFonts w:hint="eastAsia"/>
        </w:rPr>
        <w:t>美元，今天只有</w:t>
      </w:r>
      <w:r>
        <w:rPr>
          <w:rFonts w:hint="eastAsia"/>
        </w:rPr>
        <w:t>30</w:t>
      </w:r>
      <w:r>
        <w:rPr>
          <w:rFonts w:hint="eastAsia"/>
        </w:rPr>
        <w:t>美元。新进者正在颠覆零售的每个环节，而维密却让自己雪上加霜。</w:t>
      </w:r>
    </w:p>
    <w:p w14:paraId="15CF6941" w14:textId="77777777" w:rsidR="00896698" w:rsidRDefault="00896698" w:rsidP="00896698"/>
    <w:p w14:paraId="51059EB4" w14:textId="77777777" w:rsidR="00896698" w:rsidRDefault="00896698" w:rsidP="00896698">
      <w:r>
        <w:t>When Roy Raymond started the firm in 1977, he wanted shops where men could comfortably buy lingerie for their wives and girlfriends. Velvet sofas and silk drapes made them look more like boudoirs than places for women to find supportive undergarments. Leslie Wexner, L Brands’ boss, who bought the firm in 1982, added soft lighting and floral prints to give it more appeal to women, his main customers. Once its chief asset, the brand’s sexiness now looks like a liability. “The way people dress has changed,” says Serena Rees, a stalwart of the industry whose most recent project is a brand of unisex underwear. “People don’t want boobs up under their chin or things pressed or pushed in.”</w:t>
      </w:r>
    </w:p>
    <w:p w14:paraId="5FA65327" w14:textId="77777777" w:rsidR="00896698" w:rsidRDefault="00896698" w:rsidP="00896698"/>
    <w:p w14:paraId="0AD0F15D" w14:textId="77777777" w:rsidR="00896698" w:rsidRDefault="00896698" w:rsidP="00896698">
      <w:pPr>
        <w:rPr>
          <w:rFonts w:hint="eastAsia"/>
        </w:rPr>
      </w:pPr>
      <w:r>
        <w:rPr>
          <w:rFonts w:hint="eastAsia"/>
        </w:rPr>
        <w:t>罗伊·雷蒙德（</w:t>
      </w:r>
      <w:r>
        <w:rPr>
          <w:rFonts w:hint="eastAsia"/>
        </w:rPr>
        <w:t>Roy Raymond</w:t>
      </w:r>
      <w:r>
        <w:rPr>
          <w:rFonts w:hint="eastAsia"/>
        </w:rPr>
        <w:t>）在</w:t>
      </w:r>
      <w:r>
        <w:rPr>
          <w:rFonts w:hint="eastAsia"/>
        </w:rPr>
        <w:t>1977</w:t>
      </w:r>
      <w:r>
        <w:rPr>
          <w:rFonts w:hint="eastAsia"/>
        </w:rPr>
        <w:t>年创办这家公司时，他想打造出一家让男士可以轻松自在地为妻子或女友买内衣的商店。天鹅绒沙发和丝绸窗帘让店面看起来更像闺房，而不是女性寻找衬托身形的内衣的地方。</w:t>
      </w:r>
      <w:r>
        <w:rPr>
          <w:rFonts w:hint="eastAsia"/>
        </w:rPr>
        <w:t>1982</w:t>
      </w:r>
      <w:r>
        <w:rPr>
          <w:rFonts w:hint="eastAsia"/>
        </w:rPr>
        <w:t>年，</w:t>
      </w:r>
      <w:r>
        <w:rPr>
          <w:rFonts w:hint="eastAsia"/>
        </w:rPr>
        <w:t>L Brands</w:t>
      </w:r>
      <w:r>
        <w:rPr>
          <w:rFonts w:hint="eastAsia"/>
        </w:rPr>
        <w:t>的老板莱斯利·韦克斯纳（</w:t>
      </w:r>
      <w:r>
        <w:rPr>
          <w:rFonts w:hint="eastAsia"/>
        </w:rPr>
        <w:t>Leslie Wexner</w:t>
      </w:r>
      <w:r>
        <w:rPr>
          <w:rFonts w:hint="eastAsia"/>
        </w:rPr>
        <w:t>）收购了这家公司。他增添了柔和的灯光和花卉图案，以更加吸引女性——这是他的主要客户群体。性感曾经是该品牌的主要资产，现在看来却更像是一种负担。业内资深人士瑟琳娜·里斯（</w:t>
      </w:r>
      <w:r>
        <w:rPr>
          <w:rFonts w:hint="eastAsia"/>
        </w:rPr>
        <w:t>Serena Rees</w:t>
      </w:r>
      <w:r>
        <w:rPr>
          <w:rFonts w:hint="eastAsia"/>
        </w:rPr>
        <w:t>）最近在做一个无性别内衣品牌的项目，她说：“人们的着装方式已经变了，她们不想把胸托高到下巴底下去，也不想塞点什么或是硬挤出点什么来。”</w:t>
      </w:r>
    </w:p>
    <w:p w14:paraId="0CC8295F" w14:textId="77777777" w:rsidR="00896698" w:rsidRDefault="00896698" w:rsidP="00896698"/>
    <w:p w14:paraId="75E7D7E8" w14:textId="77777777" w:rsidR="00896698" w:rsidRDefault="00896698" w:rsidP="00896698"/>
    <w:p w14:paraId="5A52DA89" w14:textId="77777777" w:rsidR="00896698" w:rsidRDefault="00896698" w:rsidP="00896698">
      <w:r>
        <w:t>A slew of competitors, promoting comfort and inclusivity, have taken that message to heart. Aerie, the underwear arm of American Eagle Outfitters, commands just 3% of the American market but has increased its sales by an average of 11% each year since 2016, compared with an average 9% annual decline for Victoria’s Secret over the same period, according to Euromonitor. ThirdLove, an online brand which has sold over 3m bras since its launch in 2013, is growing at around 300% a year.</w:t>
      </w:r>
    </w:p>
    <w:p w14:paraId="3796B254" w14:textId="77777777" w:rsidR="00896698" w:rsidRDefault="00896698" w:rsidP="00896698"/>
    <w:p w14:paraId="2B442452" w14:textId="77777777" w:rsidR="00896698" w:rsidRDefault="00896698" w:rsidP="00896698">
      <w:pPr>
        <w:rPr>
          <w:rFonts w:hint="eastAsia"/>
        </w:rPr>
      </w:pPr>
      <w:r>
        <w:rPr>
          <w:rFonts w:hint="eastAsia"/>
        </w:rPr>
        <w:t>许多提倡舒适和包容的竞争对手已将这一点牢记于心。欧睿的数据显示，美鹰傲飞（</w:t>
      </w:r>
      <w:r>
        <w:rPr>
          <w:rFonts w:hint="eastAsia"/>
        </w:rPr>
        <w:t>American Eagle Outfitters</w:t>
      </w:r>
      <w:r>
        <w:rPr>
          <w:rFonts w:hint="eastAsia"/>
        </w:rPr>
        <w:t>）旗下内衣品牌</w:t>
      </w:r>
      <w:r>
        <w:rPr>
          <w:rFonts w:hint="eastAsia"/>
        </w:rPr>
        <w:t>Aerie</w:t>
      </w:r>
      <w:r>
        <w:rPr>
          <w:rFonts w:hint="eastAsia"/>
        </w:rPr>
        <w:t>在美国市场的占有率仅为</w:t>
      </w:r>
      <w:r>
        <w:rPr>
          <w:rFonts w:hint="eastAsia"/>
        </w:rPr>
        <w:t>3%</w:t>
      </w:r>
      <w:r>
        <w:rPr>
          <w:rFonts w:hint="eastAsia"/>
        </w:rPr>
        <w:t>，但自</w:t>
      </w:r>
      <w:r>
        <w:rPr>
          <w:rFonts w:hint="eastAsia"/>
        </w:rPr>
        <w:t>2016</w:t>
      </w:r>
      <w:r>
        <w:rPr>
          <w:rFonts w:hint="eastAsia"/>
        </w:rPr>
        <w:t>年以来，其销售额平均每年增长</w:t>
      </w:r>
      <w:r>
        <w:rPr>
          <w:rFonts w:hint="eastAsia"/>
        </w:rPr>
        <w:t>11%</w:t>
      </w:r>
      <w:r>
        <w:rPr>
          <w:rFonts w:hint="eastAsia"/>
        </w:rPr>
        <w:t>，而同一时期维密的销售额却平均每年下降</w:t>
      </w:r>
      <w:r>
        <w:rPr>
          <w:rFonts w:hint="eastAsia"/>
        </w:rPr>
        <w:t>9%</w:t>
      </w:r>
      <w:r>
        <w:rPr>
          <w:rFonts w:hint="eastAsia"/>
        </w:rPr>
        <w:t>。网络内衣品牌</w:t>
      </w:r>
      <w:r>
        <w:rPr>
          <w:rFonts w:hint="eastAsia"/>
        </w:rPr>
        <w:t>Thirdlove</w:t>
      </w:r>
      <w:r>
        <w:rPr>
          <w:rFonts w:hint="eastAsia"/>
        </w:rPr>
        <w:t>自</w:t>
      </w:r>
      <w:r>
        <w:rPr>
          <w:rFonts w:hint="eastAsia"/>
        </w:rPr>
        <w:t>2013</w:t>
      </w:r>
      <w:r>
        <w:rPr>
          <w:rFonts w:hint="eastAsia"/>
        </w:rPr>
        <w:t>年推出以来销量已超过</w:t>
      </w:r>
      <w:r>
        <w:rPr>
          <w:rFonts w:hint="eastAsia"/>
        </w:rPr>
        <w:t>300</w:t>
      </w:r>
      <w:r>
        <w:rPr>
          <w:rFonts w:hint="eastAsia"/>
        </w:rPr>
        <w:t>万件，目前正以每年约</w:t>
      </w:r>
      <w:r>
        <w:rPr>
          <w:rFonts w:hint="eastAsia"/>
        </w:rPr>
        <w:t>300%</w:t>
      </w:r>
      <w:r>
        <w:rPr>
          <w:rFonts w:hint="eastAsia"/>
        </w:rPr>
        <w:t>的速度增长。</w:t>
      </w:r>
    </w:p>
    <w:p w14:paraId="70323587" w14:textId="77777777" w:rsidR="00896698" w:rsidRDefault="00896698" w:rsidP="00896698"/>
    <w:p w14:paraId="513C70C8" w14:textId="77777777" w:rsidR="00896698" w:rsidRDefault="00896698" w:rsidP="00896698">
      <w:r>
        <w:t>The newcomers have tweaked the old formula. Michelle Cordeiro Grant left Victoria’s Secret, where she was a senior merchant, and went on to found LIVELY, an online underwear brand. She argues that what makes women sexy is confidence, meaning an emphasis on comfort: 70% of the bras sold by LIVELY are wireless.</w:t>
      </w:r>
    </w:p>
    <w:p w14:paraId="16BF8280" w14:textId="77777777" w:rsidR="00896698" w:rsidRDefault="00896698" w:rsidP="00896698"/>
    <w:p w14:paraId="4BFE13CF" w14:textId="77777777" w:rsidR="00896698" w:rsidRDefault="00896698" w:rsidP="00896698">
      <w:pPr>
        <w:rPr>
          <w:rFonts w:hint="eastAsia"/>
        </w:rPr>
      </w:pPr>
      <w:r>
        <w:rPr>
          <w:rFonts w:hint="eastAsia"/>
        </w:rPr>
        <w:t>新进者调整了老配方。米歇尔·科代罗</w:t>
      </w:r>
      <w:r>
        <w:rPr>
          <w:rFonts w:hint="eastAsia"/>
        </w:rPr>
        <w:t>-</w:t>
      </w:r>
      <w:r>
        <w:rPr>
          <w:rFonts w:hint="eastAsia"/>
        </w:rPr>
        <w:t>格兰特（</w:t>
      </w:r>
      <w:r>
        <w:rPr>
          <w:rFonts w:hint="eastAsia"/>
        </w:rPr>
        <w:t>Michelle Cordeiro-Grant</w:t>
      </w:r>
      <w:r>
        <w:rPr>
          <w:rFonts w:hint="eastAsia"/>
        </w:rPr>
        <w:t>）曾是维密的一位高级商品总监，离开维密后她创立了在线内衣品牌</w:t>
      </w:r>
      <w:r>
        <w:rPr>
          <w:rFonts w:hint="eastAsia"/>
        </w:rPr>
        <w:t>Lively</w:t>
      </w:r>
      <w:r>
        <w:rPr>
          <w:rFonts w:hint="eastAsia"/>
        </w:rPr>
        <w:t>。她认为让女性性感的是自信，这意味着要注重舒适：</w:t>
      </w:r>
      <w:r>
        <w:rPr>
          <w:rFonts w:hint="eastAsia"/>
        </w:rPr>
        <w:t>Lively</w:t>
      </w:r>
      <w:r>
        <w:rPr>
          <w:rFonts w:hint="eastAsia"/>
        </w:rPr>
        <w:t>销售的胸罩中有</w:t>
      </w:r>
      <w:r>
        <w:rPr>
          <w:rFonts w:hint="eastAsia"/>
        </w:rPr>
        <w:t>70%</w:t>
      </w:r>
      <w:r>
        <w:rPr>
          <w:rFonts w:hint="eastAsia"/>
        </w:rPr>
        <w:t>是无钢圈的。</w:t>
      </w:r>
    </w:p>
    <w:p w14:paraId="6D4AC596" w14:textId="77777777" w:rsidR="00896698" w:rsidRDefault="00896698" w:rsidP="00896698"/>
    <w:p w14:paraId="688B0014" w14:textId="77777777" w:rsidR="00896698" w:rsidRDefault="00896698" w:rsidP="00896698">
      <w:r>
        <w:t>They are eager to emphasise inclusivity, too. According to Mintel, a research firm, over half of consumers in Britain, France, Germany, Italy and Spain reckon fashion retailers should use more realistic models. ThirdLove’s ads feature models in their 60s, or who are breastfeeding. Since 2014 Aerie has eschewed digital retouching for photos. The response has been overwhelmingly positive, says Stacey McCormick, an executive at Aerie. When Rihanna, a pop star, launched her Savage x Fenty line of underwear in May, the models were every size and shape. People queued for hours online to buy the products.</w:t>
      </w:r>
    </w:p>
    <w:p w14:paraId="378EF162" w14:textId="77777777" w:rsidR="00896698" w:rsidRDefault="00896698" w:rsidP="00896698"/>
    <w:p w14:paraId="01CF0895" w14:textId="77777777" w:rsidR="00896698" w:rsidRDefault="00896698" w:rsidP="00896698">
      <w:pPr>
        <w:rPr>
          <w:rFonts w:hint="eastAsia"/>
        </w:rPr>
      </w:pPr>
      <w:r>
        <w:rPr>
          <w:rFonts w:hint="eastAsia"/>
        </w:rPr>
        <w:t>新进者也积极倡导包容性。根据研究公司</w:t>
      </w:r>
      <w:r>
        <w:rPr>
          <w:rFonts w:hint="eastAsia"/>
        </w:rPr>
        <w:t>Mintel</w:t>
      </w:r>
      <w:r>
        <w:rPr>
          <w:rFonts w:hint="eastAsia"/>
        </w:rPr>
        <w:t>的调查，在英国、法国、德国、意大利和西班牙，超过一半的消费者认为时尚零售商应该使用更真实的模特。</w:t>
      </w:r>
      <w:r>
        <w:rPr>
          <w:rFonts w:hint="eastAsia"/>
        </w:rPr>
        <w:t>Thirdlove</w:t>
      </w:r>
      <w:r>
        <w:rPr>
          <w:rFonts w:hint="eastAsia"/>
        </w:rPr>
        <w:t>的广告使用了</w:t>
      </w:r>
      <w:r>
        <w:rPr>
          <w:rFonts w:hint="eastAsia"/>
        </w:rPr>
        <w:t>60</w:t>
      </w:r>
      <w:r>
        <w:rPr>
          <w:rFonts w:hint="eastAsia"/>
        </w:rPr>
        <w:t>多岁或是哺乳期的模特。</w:t>
      </w:r>
      <w:r>
        <w:rPr>
          <w:rFonts w:hint="eastAsia"/>
        </w:rPr>
        <w:t>2014</w:t>
      </w:r>
      <w:r>
        <w:rPr>
          <w:rFonts w:hint="eastAsia"/>
        </w:rPr>
        <w:t>年以来，</w:t>
      </w:r>
      <w:r>
        <w:rPr>
          <w:rFonts w:hint="eastAsia"/>
        </w:rPr>
        <w:t>Aerie</w:t>
      </w:r>
      <w:r>
        <w:rPr>
          <w:rFonts w:hint="eastAsia"/>
        </w:rPr>
        <w:t>已经不再对照片做后期处理。</w:t>
      </w:r>
      <w:r>
        <w:rPr>
          <w:rFonts w:hint="eastAsia"/>
        </w:rPr>
        <w:t>Aerie</w:t>
      </w:r>
      <w:r>
        <w:rPr>
          <w:rFonts w:hint="eastAsia"/>
        </w:rPr>
        <w:t>的高管斯泰西·麦考密克（</w:t>
      </w:r>
      <w:r>
        <w:rPr>
          <w:rFonts w:hint="eastAsia"/>
        </w:rPr>
        <w:t>Stacey McCormick</w:t>
      </w:r>
      <w:r>
        <w:rPr>
          <w:rFonts w:hint="eastAsia"/>
        </w:rPr>
        <w:t>）表示，反馈绝对正面。流行歌星蕾哈娜在今年</w:t>
      </w:r>
      <w:r>
        <w:rPr>
          <w:rFonts w:hint="eastAsia"/>
        </w:rPr>
        <w:t>5</w:t>
      </w:r>
      <w:r>
        <w:rPr>
          <w:rFonts w:hint="eastAsia"/>
        </w:rPr>
        <w:t>月推出</w:t>
      </w:r>
      <w:r>
        <w:rPr>
          <w:rFonts w:hint="eastAsia"/>
        </w:rPr>
        <w:t>Savage x Fenty</w:t>
      </w:r>
      <w:r>
        <w:rPr>
          <w:rFonts w:hint="eastAsia"/>
        </w:rPr>
        <w:t>系列内衣时，使用了各种身材和尺码的模特。人们在网上排了几个小时的队来买这些产品。</w:t>
      </w:r>
    </w:p>
    <w:p w14:paraId="7E88F6A5" w14:textId="77777777" w:rsidR="00896698" w:rsidRDefault="00896698" w:rsidP="00896698"/>
    <w:p w14:paraId="676B12D3" w14:textId="77777777" w:rsidR="00896698" w:rsidRDefault="00896698" w:rsidP="00896698">
      <w:r>
        <w:t>Victoria’s Secret looks out of touch by comparison. In November Ed Razek, a company executive, dismissed suggestions that its show should have transgender and plus-size models, insisting it was meant to be a “fantasy” (he had to apologise). The show does the brand a disservice, reckons Randy Konik, an analyst at Jefferies, an investment bank, and one of Victoria’s Secret’s knockers.</w:t>
      </w:r>
    </w:p>
    <w:p w14:paraId="11BE1560" w14:textId="77777777" w:rsidR="00896698" w:rsidRDefault="00896698" w:rsidP="00896698"/>
    <w:p w14:paraId="4446CCDB" w14:textId="77777777" w:rsidR="00896698" w:rsidRDefault="00896698" w:rsidP="00896698">
      <w:pPr>
        <w:rPr>
          <w:rFonts w:hint="eastAsia"/>
        </w:rPr>
      </w:pPr>
      <w:r>
        <w:rPr>
          <w:rFonts w:hint="eastAsia"/>
        </w:rPr>
        <w:t>相比之下，维密就显得落伍了。</w:t>
      </w:r>
      <w:r>
        <w:rPr>
          <w:rFonts w:hint="eastAsia"/>
        </w:rPr>
        <w:t>11</w:t>
      </w:r>
      <w:r>
        <w:rPr>
          <w:rFonts w:hint="eastAsia"/>
        </w:rPr>
        <w:t>月，该公司高管埃德·拉泽克（</w:t>
      </w:r>
      <w:r>
        <w:rPr>
          <w:rFonts w:hint="eastAsia"/>
        </w:rPr>
        <w:t>Ed Razek</w:t>
      </w:r>
      <w:r>
        <w:rPr>
          <w:rFonts w:hint="eastAsia"/>
        </w:rPr>
        <w:t>）拒绝了维密秀应该有跨性别和大码模</w:t>
      </w:r>
      <w:r>
        <w:rPr>
          <w:rFonts w:hint="eastAsia"/>
        </w:rPr>
        <w:lastRenderedPageBreak/>
        <w:t>特的建议，坚称维密秀就应当是个“梦幻秀”（他后来不得不道歉）。投资银行杰富瑞（</w:t>
      </w:r>
      <w:r>
        <w:rPr>
          <w:rFonts w:hint="eastAsia"/>
        </w:rPr>
        <w:t>Jefferies</w:t>
      </w:r>
      <w:r>
        <w:rPr>
          <w:rFonts w:hint="eastAsia"/>
        </w:rPr>
        <w:t>）的分析师兰迪·科尼克（</w:t>
      </w:r>
      <w:r>
        <w:rPr>
          <w:rFonts w:hint="eastAsia"/>
        </w:rPr>
        <w:t>Randy Konik</w:t>
      </w:r>
      <w:r>
        <w:rPr>
          <w:rFonts w:hint="eastAsia"/>
        </w:rPr>
        <w:t>）是一直批评维密的人之一，他认为维密秀给这个品牌帮了倒忙。</w:t>
      </w:r>
    </w:p>
    <w:p w14:paraId="6B2DC440" w14:textId="77777777" w:rsidR="00896698" w:rsidRDefault="00896698" w:rsidP="00896698"/>
    <w:p w14:paraId="55CEAB28" w14:textId="77777777" w:rsidR="00896698" w:rsidRDefault="00896698" w:rsidP="00896698">
      <w:r>
        <w:t>Focusing on the need for comfort rather than male taste is good business; women purchase the vast majority of female underwear. “The repeat business is in basics,” says Heidi Zak, ThirdLove’s founder, not lacy luxuries. Some 12m women have used ThirdLove’s “fit finder” to determine which bra to buy. Easy returns alleviate customers’ worries about buying online.</w:t>
      </w:r>
    </w:p>
    <w:p w14:paraId="74890A8D" w14:textId="77777777" w:rsidR="00896698" w:rsidRDefault="00896698" w:rsidP="00896698"/>
    <w:p w14:paraId="4866A813" w14:textId="77777777" w:rsidR="00896698" w:rsidRDefault="00896698" w:rsidP="00896698">
      <w:pPr>
        <w:rPr>
          <w:rFonts w:hint="eastAsia"/>
        </w:rPr>
      </w:pPr>
      <w:r>
        <w:rPr>
          <w:rFonts w:hint="eastAsia"/>
        </w:rPr>
        <w:t>专注于对舒适的需求而非男性的喜好，这对生意有利，毕竟购买女性内衣的绝大多数还是女性。</w:t>
      </w:r>
      <w:r>
        <w:rPr>
          <w:rFonts w:hint="eastAsia"/>
        </w:rPr>
        <w:t>Thirdlove</w:t>
      </w:r>
      <w:r>
        <w:rPr>
          <w:rFonts w:hint="eastAsia"/>
        </w:rPr>
        <w:t>的创始人海蒂·扎克（</w:t>
      </w:r>
      <w:r>
        <w:rPr>
          <w:rFonts w:hint="eastAsia"/>
        </w:rPr>
        <w:t>Heidi Zak</w:t>
      </w:r>
      <w:r>
        <w:rPr>
          <w:rFonts w:hint="eastAsia"/>
        </w:rPr>
        <w:t>）表示，“做回头客的生意要靠基本款”，而不是奢华的蕾丝款。大约有</w:t>
      </w:r>
      <w:r>
        <w:rPr>
          <w:rFonts w:hint="eastAsia"/>
        </w:rPr>
        <w:t>1200</w:t>
      </w:r>
      <w:r>
        <w:rPr>
          <w:rFonts w:hint="eastAsia"/>
        </w:rPr>
        <w:t>万女性用</w:t>
      </w:r>
      <w:r>
        <w:rPr>
          <w:rFonts w:hint="eastAsia"/>
        </w:rPr>
        <w:t>Thirdlove</w:t>
      </w:r>
      <w:r>
        <w:rPr>
          <w:rFonts w:hint="eastAsia"/>
        </w:rPr>
        <w:t>的“合身仪”（</w:t>
      </w:r>
      <w:r>
        <w:rPr>
          <w:rFonts w:hint="eastAsia"/>
        </w:rPr>
        <w:t>fit finder</w:t>
      </w:r>
      <w:r>
        <w:rPr>
          <w:rFonts w:hint="eastAsia"/>
        </w:rPr>
        <w:t>）来决定买哪款胸罩。便捷的退货减轻了顾客对网上购物的担忧。</w:t>
      </w:r>
    </w:p>
    <w:p w14:paraId="254ACDA0" w14:textId="77777777" w:rsidR="00896698" w:rsidRDefault="00896698" w:rsidP="00896698"/>
    <w:p w14:paraId="41BF3C1B" w14:textId="77777777" w:rsidR="00896698" w:rsidRDefault="00896698" w:rsidP="00896698">
      <w:r>
        <w:t>Victoria’s Secret is not about to go bust. The firm’s scale is such that with the right rebranding, it could bounce back. In November it replaced its chief executive, Jan Singer, with John Mehas, formerly of Tory Burch, a fashion retailer. Following that rejig Victoria’s Secret has held off on big announcements. “Everything is on the table,” said one executive on an earnings call last month. But in the wake of the #MeToo movement, it will have to tread carefully.</w:t>
      </w:r>
    </w:p>
    <w:p w14:paraId="6071AE80" w14:textId="77777777" w:rsidR="00896698" w:rsidRDefault="00896698" w:rsidP="00896698"/>
    <w:p w14:paraId="0440446A" w14:textId="77777777" w:rsidR="00896698" w:rsidRDefault="00896698" w:rsidP="00896698">
      <w:pPr>
        <w:rPr>
          <w:rFonts w:hint="eastAsia"/>
        </w:rPr>
      </w:pPr>
      <w:r>
        <w:rPr>
          <w:rFonts w:hint="eastAsia"/>
        </w:rPr>
        <w:t>维多利亚的秘密不会马上破产。公司规模很大，如果品牌重塑得当，还是有可能东山再起。</w:t>
      </w:r>
      <w:r>
        <w:rPr>
          <w:rFonts w:hint="eastAsia"/>
        </w:rPr>
        <w:t>11</w:t>
      </w:r>
      <w:r>
        <w:rPr>
          <w:rFonts w:hint="eastAsia"/>
        </w:rPr>
        <w:t>月，维密的首席执行官简·辛格（</w:t>
      </w:r>
      <w:r>
        <w:rPr>
          <w:rFonts w:hint="eastAsia"/>
        </w:rPr>
        <w:t>Jan Singer</w:t>
      </w:r>
      <w:r>
        <w:rPr>
          <w:rFonts w:hint="eastAsia"/>
        </w:rPr>
        <w:t>）离职，由曾供职于时尚零售商</w:t>
      </w:r>
      <w:r>
        <w:rPr>
          <w:rFonts w:hint="eastAsia"/>
        </w:rPr>
        <w:t>Tory Burch</w:t>
      </w:r>
      <w:r>
        <w:rPr>
          <w:rFonts w:hint="eastAsia"/>
        </w:rPr>
        <w:t>的约翰·梅哈斯（</w:t>
      </w:r>
      <w:r>
        <w:rPr>
          <w:rFonts w:hint="eastAsia"/>
        </w:rPr>
        <w:t>John Mehas</w:t>
      </w:r>
      <w:r>
        <w:rPr>
          <w:rFonts w:hint="eastAsia"/>
        </w:rPr>
        <w:t>）接任。此后维密没有发布什么重大消息。“桩桩件件都还有待讨论。”一位高管在上月的一次业绩电话会议上表示。但随着</w:t>
      </w:r>
      <w:r>
        <w:rPr>
          <w:rFonts w:hint="eastAsia"/>
        </w:rPr>
        <w:t>#MeToo</w:t>
      </w:r>
      <w:r>
        <w:rPr>
          <w:rFonts w:hint="eastAsia"/>
        </w:rPr>
        <w:t>运动的兴起，它将不得不谨慎行事。</w:t>
      </w:r>
    </w:p>
    <w:p w14:paraId="308D36CE" w14:textId="77777777" w:rsidR="00896698" w:rsidRDefault="00896698" w:rsidP="00896698"/>
    <w:p w14:paraId="347C3B54" w14:textId="77777777" w:rsidR="00896698" w:rsidRDefault="00896698" w:rsidP="00896698">
      <w:r>
        <w:t>Women’s underwear has always been controversial. Fifty years ago, as the sexual revolution took off, a protest at the Miss America pageant cemented the incorrect notion that feminists burn their bras (they actually threw them in a “freedom trash can”). Marks &amp; Spencer, Britons’ favourite underwear seller, was attacked on social media last month for its advertising of “fancy little knickers” as a must-have for her next to “outfits to impress” for him. It is in this tricky environment that retailers such as Victoria’s Secret operate.</w:t>
      </w:r>
    </w:p>
    <w:p w14:paraId="1CFCCBBA" w14:textId="77777777" w:rsidR="00896698" w:rsidRDefault="00896698" w:rsidP="00896698"/>
    <w:p w14:paraId="2920599E" w14:textId="77777777" w:rsidR="00896698" w:rsidRDefault="00896698" w:rsidP="00896698">
      <w:pPr>
        <w:rPr>
          <w:rFonts w:hint="eastAsia"/>
        </w:rPr>
      </w:pPr>
      <w:r>
        <w:rPr>
          <w:rFonts w:hint="eastAsia"/>
        </w:rPr>
        <w:t>女性内衣一直备受争议。</w:t>
      </w:r>
      <w:r>
        <w:rPr>
          <w:rFonts w:hint="eastAsia"/>
        </w:rPr>
        <w:t>50</w:t>
      </w:r>
      <w:r>
        <w:rPr>
          <w:rFonts w:hint="eastAsia"/>
        </w:rPr>
        <w:t>年前，随着性别革命的兴起，发生在美国小姐选美比赛上的一场抗议活动强化了一个错误的印象，就是女权主义者会烧掉她们的胸罩（实际上她们是把胸罩扔进了一个“自由垃圾桶”）。上个月，英国人最喜欢的内衣销售商玛莎百货在社交媒体上受到抨击，因为它在一项广告宣传中将“让人眼前一亮”的必备男装与女士必备的“别致小短裤”并列展示。像维密这样的零售商面对的正是如此棘手的经营环境。</w:t>
      </w:r>
    </w:p>
    <w:p w14:paraId="46F76AEE" w14:textId="77777777" w:rsidR="00896698" w:rsidRDefault="00896698" w:rsidP="00896698">
      <w:pPr>
        <w:pStyle w:val="1"/>
      </w:pPr>
      <w:r>
        <w:t>The IT industry: The opening Dell</w:t>
      </w:r>
    </w:p>
    <w:p w14:paraId="1CCE0840" w14:textId="77777777" w:rsidR="00896698" w:rsidRDefault="00896698" w:rsidP="00896698">
      <w:r>
        <w:t>Having turned his creation into the world’s largest private technology firm, Michael Dell plans to take it public again</w:t>
      </w:r>
    </w:p>
    <w:p w14:paraId="271F4649" w14:textId="77777777" w:rsidR="00896698" w:rsidRDefault="00896698" w:rsidP="00896698">
      <w:pPr>
        <w:rPr>
          <w:rFonts w:hint="eastAsia"/>
        </w:rPr>
      </w:pPr>
      <w:r>
        <w:rPr>
          <w:rFonts w:hint="eastAsia"/>
        </w:rPr>
        <w:t>IT</w:t>
      </w:r>
      <w:r>
        <w:rPr>
          <w:rFonts w:hint="eastAsia"/>
        </w:rPr>
        <w:t>行业：开放的戴尔</w:t>
      </w:r>
    </w:p>
    <w:p w14:paraId="75D8197C" w14:textId="77777777" w:rsidR="00896698" w:rsidRDefault="00896698" w:rsidP="00896698">
      <w:pPr>
        <w:rPr>
          <w:rFonts w:hint="eastAsia"/>
        </w:rPr>
      </w:pPr>
      <w:r>
        <w:rPr>
          <w:rFonts w:hint="eastAsia"/>
        </w:rPr>
        <w:t>在将自己创建的戴尔变成世界最大的私营科技公司后，迈克尔·戴尔计划让公司重新上市</w:t>
      </w:r>
    </w:p>
    <w:p w14:paraId="7E56A85F" w14:textId="77777777" w:rsidR="00896698" w:rsidRDefault="00896698" w:rsidP="00896698">
      <w:r>
        <w:t xml:space="preserve">20181208 business </w:t>
      </w:r>
      <w:r>
        <w:rPr>
          <w:rFonts w:ascii="Segoe UI Emoji" w:hAnsi="Segoe UI Emoji" w:cs="Segoe UI Emoji"/>
        </w:rPr>
        <w:t>🇬🇧</w:t>
      </w:r>
      <w:r>
        <w:t xml:space="preserve"> English Version</w:t>
      </w:r>
    </w:p>
    <w:p w14:paraId="5FBC6D6E" w14:textId="77777777" w:rsidR="00896698" w:rsidRDefault="00896698" w:rsidP="00896698"/>
    <w:p w14:paraId="5ABF0F05" w14:textId="77777777" w:rsidR="00896698" w:rsidRDefault="00896698" w:rsidP="00896698">
      <w:r>
        <w:t>THERE ARE two ways to make money selling technology, goes an old industry saying: unbundling and bundling. Thanks to the spectacular rise in recent years of cloud-computing services from Amazon and Microsoft, many firms have shifted chunks of software, data and applications previously stored on in-house servers to the new “public cloud” infrastructure. Customers can now access a dizzying array of software and hardware offered as unbundled, cloud-based services.</w:t>
      </w:r>
    </w:p>
    <w:p w14:paraId="6EB00888" w14:textId="77777777" w:rsidR="00896698" w:rsidRDefault="00896698" w:rsidP="00896698"/>
    <w:p w14:paraId="724441D0" w14:textId="77777777" w:rsidR="00896698" w:rsidRDefault="00896698" w:rsidP="00896698">
      <w:pPr>
        <w:rPr>
          <w:rFonts w:hint="eastAsia"/>
        </w:rPr>
      </w:pPr>
      <w:r>
        <w:rPr>
          <w:rFonts w:hint="eastAsia"/>
        </w:rPr>
        <w:t>IT</w:t>
      </w:r>
      <w:r>
        <w:rPr>
          <w:rFonts w:hint="eastAsia"/>
        </w:rPr>
        <w:t>行业里有句老话：卖技术赚钱的方式有两种——拆分和捆绑。得益于亚马逊和微软近年来云计算服务的迅猛发展，</w:t>
      </w:r>
      <w:r>
        <w:rPr>
          <w:rFonts w:hint="eastAsia"/>
        </w:rPr>
        <w:lastRenderedPageBreak/>
        <w:t>许多公司已将之前存储在内部服务器上的大量软件、数据和应用程序转移到新的“公共云”基础设施上。如今客户可以享受到各种非捆绑的、基于云计算的软件和硬件服务，数量之多令人眼花缭乱。</w:t>
      </w:r>
    </w:p>
    <w:p w14:paraId="3F9DC4DE" w14:textId="77777777" w:rsidR="00896698" w:rsidRDefault="00896698" w:rsidP="00896698"/>
    <w:p w14:paraId="22965FAD" w14:textId="77777777" w:rsidR="00896698" w:rsidRDefault="00896698" w:rsidP="00896698">
      <w:r>
        <w:t>Dizzying—but also bewildering. The typical chief technology officer (CTO) of a big firm, under pressure to take advantage of every computing advance from data-analytics to artificial intelligence to the internet of things (IoT), is faced with a mish-mash of information-technology options. The next big opportunity should therefore lie in simplifying this balkanised mess.</w:t>
      </w:r>
    </w:p>
    <w:p w14:paraId="7DE14051" w14:textId="77777777" w:rsidR="00896698" w:rsidRDefault="00896698" w:rsidP="00896698"/>
    <w:p w14:paraId="456D66C6" w14:textId="77777777" w:rsidR="00896698" w:rsidRDefault="00896698" w:rsidP="00896698">
      <w:pPr>
        <w:rPr>
          <w:rFonts w:hint="eastAsia"/>
        </w:rPr>
      </w:pPr>
      <w:r>
        <w:rPr>
          <w:rFonts w:hint="eastAsia"/>
        </w:rPr>
        <w:t>不仅眼花缭乱，简直是晕头转向。大公司的首席技术官通常都必须利用好数据分析、人工智能、物联网等每一次计算技术的进步。面对杂七杂八的信息技术方案，他们深感压力。因此，下一个重大机遇应该是简化这种破碎割裂的混乱局面。</w:t>
      </w:r>
    </w:p>
    <w:p w14:paraId="110CA3CE" w14:textId="77777777" w:rsidR="00896698" w:rsidRDefault="00896698" w:rsidP="00896698"/>
    <w:p w14:paraId="2CF4E290" w14:textId="77777777" w:rsidR="00896698" w:rsidRDefault="00896698" w:rsidP="00896698">
      <w:r>
        <w:t>That insight lies at the heart of Michael Dell’s vision for the future of Dell Technologies, a giant IT firm based in Texas. The billionaire founded Dell in his college dorm room at the University of Texas in 1984 and by the age of 27 he became the youngest-ever boss of a Fortune 500 company (Mark Zuckerberg was nearly 29 when Facebook first made the list, in 2013). Mr Dell revolutionised the business of personal computers (PCs) by selling directly to customers, adopting just-in-time manufacturing and lean, global supply chains that undercut rivals.</w:t>
      </w:r>
    </w:p>
    <w:p w14:paraId="49A48827" w14:textId="77777777" w:rsidR="00896698" w:rsidRDefault="00896698" w:rsidP="00896698"/>
    <w:p w14:paraId="480811D7" w14:textId="77777777" w:rsidR="00896698" w:rsidRDefault="00896698" w:rsidP="00896698">
      <w:pPr>
        <w:rPr>
          <w:rFonts w:hint="eastAsia"/>
        </w:rPr>
      </w:pPr>
      <w:r>
        <w:rPr>
          <w:rFonts w:hint="eastAsia"/>
        </w:rPr>
        <w:t>这一洞察正是迈克尔·戴尔（</w:t>
      </w:r>
      <w:r>
        <w:rPr>
          <w:rFonts w:hint="eastAsia"/>
        </w:rPr>
        <w:t>Michael Dell</w:t>
      </w:r>
      <w:r>
        <w:rPr>
          <w:rFonts w:hint="eastAsia"/>
        </w:rPr>
        <w:t>）对戴尔科技（</w:t>
      </w:r>
      <w:r>
        <w:rPr>
          <w:rFonts w:hint="eastAsia"/>
        </w:rPr>
        <w:t>Dell Technologies</w:t>
      </w:r>
      <w:r>
        <w:rPr>
          <w:rFonts w:hint="eastAsia"/>
        </w:rPr>
        <w:t>）这家总部位于得克萨斯州的</w:t>
      </w:r>
      <w:r>
        <w:rPr>
          <w:rFonts w:hint="eastAsia"/>
        </w:rPr>
        <w:t>IT</w:t>
      </w:r>
      <w:r>
        <w:rPr>
          <w:rFonts w:hint="eastAsia"/>
        </w:rPr>
        <w:t>巨头未来构想的核心。</w:t>
      </w:r>
      <w:r>
        <w:rPr>
          <w:rFonts w:hint="eastAsia"/>
        </w:rPr>
        <w:t>1984</w:t>
      </w:r>
      <w:r>
        <w:rPr>
          <w:rFonts w:hint="eastAsia"/>
        </w:rPr>
        <w:t>年，这位日后的亿万富翁在得克萨斯大学的宿舍里创立了戴尔公司。</w:t>
      </w:r>
      <w:r>
        <w:rPr>
          <w:rFonts w:hint="eastAsia"/>
        </w:rPr>
        <w:t>27</w:t>
      </w:r>
      <w:r>
        <w:rPr>
          <w:rFonts w:hint="eastAsia"/>
        </w:rPr>
        <w:t>岁时，他成为了《财富》</w:t>
      </w:r>
      <w:r>
        <w:rPr>
          <w:rFonts w:hint="eastAsia"/>
        </w:rPr>
        <w:t>500</w:t>
      </w:r>
      <w:r>
        <w:rPr>
          <w:rFonts w:hint="eastAsia"/>
        </w:rPr>
        <w:t>强企业有史以来最年轻的老板（</w:t>
      </w:r>
      <w:r>
        <w:rPr>
          <w:rFonts w:hint="eastAsia"/>
        </w:rPr>
        <w:t>2013</w:t>
      </w:r>
      <w:r>
        <w:rPr>
          <w:rFonts w:hint="eastAsia"/>
        </w:rPr>
        <w:t>年</w:t>
      </w:r>
      <w:r>
        <w:rPr>
          <w:rFonts w:hint="eastAsia"/>
        </w:rPr>
        <w:t>Facebook</w:t>
      </w:r>
      <w:r>
        <w:rPr>
          <w:rFonts w:hint="eastAsia"/>
        </w:rPr>
        <w:t>首次上榜时，扎克伯格将近</w:t>
      </w:r>
      <w:r>
        <w:rPr>
          <w:rFonts w:hint="eastAsia"/>
        </w:rPr>
        <w:t>29</w:t>
      </w:r>
      <w:r>
        <w:rPr>
          <w:rFonts w:hint="eastAsia"/>
        </w:rPr>
        <w:t>岁）。戴尔通过向客户直销、采用实时生产系统以及精益的全球供应链降低成本，以低价赢得竞争，彻底改变了个人电脑（</w:t>
      </w:r>
      <w:r>
        <w:rPr>
          <w:rFonts w:hint="eastAsia"/>
        </w:rPr>
        <w:t>PC</w:t>
      </w:r>
      <w:r>
        <w:rPr>
          <w:rFonts w:hint="eastAsia"/>
        </w:rPr>
        <w:t>）业务。</w:t>
      </w:r>
    </w:p>
    <w:p w14:paraId="78A13E7E" w14:textId="77777777" w:rsidR="00896698" w:rsidRDefault="00896698" w:rsidP="00896698"/>
    <w:p w14:paraId="5CE75C5C" w14:textId="77777777" w:rsidR="00896698" w:rsidRDefault="00896698" w:rsidP="00896698">
      <w:r>
        <w:t>Now Mr Dell is pushing forward his next revolution. He is trying to save the ageing PC manufacturer from commoditisation by dramatically expanding its software and cloud offerings. He took Dell private in 2013 helped by Silver Lake Partners, a Californian private-equity firm, in a deal worth $24.4bn. At the time, Dell’s revenues and profits were tumbling as the PC market was squeezed by the rise of mobile devices and low-cost Asian manufacturers. Its prospects were rapidly darkening.</w:t>
      </w:r>
    </w:p>
    <w:p w14:paraId="32CF278A" w14:textId="77777777" w:rsidR="00896698" w:rsidRDefault="00896698" w:rsidP="00896698"/>
    <w:p w14:paraId="502CA51C" w14:textId="77777777" w:rsidR="00896698" w:rsidRDefault="00896698" w:rsidP="00896698">
      <w:pPr>
        <w:rPr>
          <w:rFonts w:hint="eastAsia"/>
        </w:rPr>
      </w:pPr>
      <w:r>
        <w:rPr>
          <w:rFonts w:hint="eastAsia"/>
        </w:rPr>
        <w:t>如今戴尔正在推进他的下一场革命。他大幅扩大软件和云服务，试图以此让这家垂垂老矣的</w:t>
      </w:r>
      <w:r>
        <w:rPr>
          <w:rFonts w:hint="eastAsia"/>
        </w:rPr>
        <w:t>PC</w:t>
      </w:r>
      <w:r>
        <w:rPr>
          <w:rFonts w:hint="eastAsia"/>
        </w:rPr>
        <w:t>制造商渡过电子硬件平价化的难关。</w:t>
      </w:r>
      <w:r>
        <w:rPr>
          <w:rFonts w:hint="eastAsia"/>
        </w:rPr>
        <w:t>2013</w:t>
      </w:r>
      <w:r>
        <w:rPr>
          <w:rFonts w:hint="eastAsia"/>
        </w:rPr>
        <w:t>年，在加州私募股权投资公司银湖资本（</w:t>
      </w:r>
      <w:r>
        <w:rPr>
          <w:rFonts w:hint="eastAsia"/>
        </w:rPr>
        <w:t>Silver Lake Partners</w:t>
      </w:r>
      <w:r>
        <w:rPr>
          <w:rFonts w:hint="eastAsia"/>
        </w:rPr>
        <w:t>）的帮助下，他将戴尔私有化，交易价值</w:t>
      </w:r>
      <w:r>
        <w:rPr>
          <w:rFonts w:hint="eastAsia"/>
        </w:rPr>
        <w:t>244</w:t>
      </w:r>
      <w:r>
        <w:rPr>
          <w:rFonts w:hint="eastAsia"/>
        </w:rPr>
        <w:t>亿美元。当时，由于移动设备以及低成本亚洲制造商的兴起挤占了</w:t>
      </w:r>
      <w:r>
        <w:rPr>
          <w:rFonts w:hint="eastAsia"/>
        </w:rPr>
        <w:t>PC</w:t>
      </w:r>
      <w:r>
        <w:rPr>
          <w:rFonts w:hint="eastAsia"/>
        </w:rPr>
        <w:t>市场，戴尔的收入和利润大幅下滑，公司前景迅速黯淡。</w:t>
      </w:r>
    </w:p>
    <w:p w14:paraId="5BC7040E" w14:textId="77777777" w:rsidR="00896698" w:rsidRDefault="00896698" w:rsidP="00896698"/>
    <w:p w14:paraId="7CF3619A" w14:textId="77777777" w:rsidR="00896698" w:rsidRDefault="00896698" w:rsidP="00896698">
      <w:r>
        <w:t>Away from the scrutiny of public markets, Mr Dell invested heavily ($13.6bn in research and development since 2013) to strengthen Dell’s capabilities in cutting-edge software and cloud integration. He pulled off the largest-ever tech acquisition, gobbling up EMC, a big American provider of data-storage devices and cloud-computing software, for $67bn in 2016.</w:t>
      </w:r>
    </w:p>
    <w:p w14:paraId="1FF44CF4" w14:textId="77777777" w:rsidR="00896698" w:rsidRDefault="00896698" w:rsidP="00896698"/>
    <w:p w14:paraId="7A38F7CA" w14:textId="77777777" w:rsidR="00896698" w:rsidRDefault="00896698" w:rsidP="00896698">
      <w:pPr>
        <w:rPr>
          <w:rFonts w:hint="eastAsia"/>
        </w:rPr>
      </w:pPr>
      <w:r>
        <w:rPr>
          <w:rFonts w:hint="eastAsia"/>
        </w:rPr>
        <w:t>不用再受公开市场审视的戴尔开始大举投资。自</w:t>
      </w:r>
      <w:r>
        <w:rPr>
          <w:rFonts w:hint="eastAsia"/>
        </w:rPr>
        <w:t>2013</w:t>
      </w:r>
      <w:r>
        <w:rPr>
          <w:rFonts w:hint="eastAsia"/>
        </w:rPr>
        <w:t>年起，他已在研发上投入</w:t>
      </w:r>
      <w:r>
        <w:rPr>
          <w:rFonts w:hint="eastAsia"/>
        </w:rPr>
        <w:t>136</w:t>
      </w:r>
      <w:r>
        <w:rPr>
          <w:rFonts w:hint="eastAsia"/>
        </w:rPr>
        <w:t>亿美元，以增强戴尔在尖端软件和云整合方面的实力。</w:t>
      </w:r>
      <w:r>
        <w:rPr>
          <w:rFonts w:hint="eastAsia"/>
        </w:rPr>
        <w:t>2016</w:t>
      </w:r>
      <w:r>
        <w:rPr>
          <w:rFonts w:hint="eastAsia"/>
        </w:rPr>
        <w:t>年，他以</w:t>
      </w:r>
      <w:r>
        <w:rPr>
          <w:rFonts w:hint="eastAsia"/>
        </w:rPr>
        <w:t>670</w:t>
      </w:r>
      <w:r>
        <w:rPr>
          <w:rFonts w:hint="eastAsia"/>
        </w:rPr>
        <w:t>亿美元吞并了美国数据存储设备和云计算软件大型供应商</w:t>
      </w:r>
      <w:r>
        <w:rPr>
          <w:rFonts w:hint="eastAsia"/>
        </w:rPr>
        <w:t>EMC</w:t>
      </w:r>
      <w:r>
        <w:rPr>
          <w:rFonts w:hint="eastAsia"/>
        </w:rPr>
        <w:t>，完成了史上最大的一宗科技收购案。</w:t>
      </w:r>
    </w:p>
    <w:p w14:paraId="768707B3" w14:textId="77777777" w:rsidR="00896698" w:rsidRDefault="00896698" w:rsidP="00896698"/>
    <w:p w14:paraId="353F6007" w14:textId="77777777" w:rsidR="00896698" w:rsidRDefault="00896698" w:rsidP="00896698">
      <w:r>
        <w:t>Very few firms have been able to pull off a corporate transformation, says Michael Cusumano of the MIT Sloan School of Management, but he thinks Mr Dell’s labours are starting to produce results. As a result of both ongoing investment and accounting charges related to the purchase of EMC, Dell continues to make losses (see chart) but its growth engine is at last fired up. On November 29th its quarterly results included a surge in revenues of 15%. The firm’s cashflow from operations leapt from $2.4bn in the fiscal year ending in February 2017 to $7.7bn in the four quarters to November 2nd 2018; losses fell.</w:t>
      </w:r>
    </w:p>
    <w:p w14:paraId="5B53CC13" w14:textId="77777777" w:rsidR="00896698" w:rsidRDefault="00896698" w:rsidP="00896698"/>
    <w:p w14:paraId="38C8E572" w14:textId="77777777" w:rsidR="00896698" w:rsidRDefault="00896698" w:rsidP="00896698">
      <w:pPr>
        <w:rPr>
          <w:rFonts w:hint="eastAsia"/>
        </w:rPr>
      </w:pPr>
      <w:r>
        <w:rPr>
          <w:rFonts w:hint="eastAsia"/>
        </w:rPr>
        <w:lastRenderedPageBreak/>
        <w:t>麻省理工斯隆管理学院（</w:t>
      </w:r>
      <w:r>
        <w:rPr>
          <w:rFonts w:hint="eastAsia"/>
        </w:rPr>
        <w:t>MIT Sloan School of Management</w:t>
      </w:r>
      <w:r>
        <w:rPr>
          <w:rFonts w:hint="eastAsia"/>
        </w:rPr>
        <w:t>）的迈克尔·库苏马诺（</w:t>
      </w:r>
      <w:r>
        <w:rPr>
          <w:rFonts w:hint="eastAsia"/>
        </w:rPr>
        <w:t>Michael Cusumano</w:t>
      </w:r>
      <w:r>
        <w:rPr>
          <w:rFonts w:hint="eastAsia"/>
        </w:rPr>
        <w:t>）表示，很少有公司能够实现转型，但他认为戴尔的努力正在开花结果。由于不间断的投资和收购</w:t>
      </w:r>
      <w:r>
        <w:rPr>
          <w:rFonts w:hint="eastAsia"/>
        </w:rPr>
        <w:t>EMC</w:t>
      </w:r>
      <w:r>
        <w:rPr>
          <w:rFonts w:hint="eastAsia"/>
        </w:rPr>
        <w:t>产生的会计费用，戴尔公司持续亏损（见图表），但它的增长引擎最终得以启动。</w:t>
      </w:r>
      <w:r>
        <w:rPr>
          <w:rFonts w:hint="eastAsia"/>
        </w:rPr>
        <w:t>11</w:t>
      </w:r>
      <w:r>
        <w:rPr>
          <w:rFonts w:hint="eastAsia"/>
        </w:rPr>
        <w:t>月</w:t>
      </w:r>
      <w:r>
        <w:rPr>
          <w:rFonts w:hint="eastAsia"/>
        </w:rPr>
        <w:t>29</w:t>
      </w:r>
      <w:r>
        <w:rPr>
          <w:rFonts w:hint="eastAsia"/>
        </w:rPr>
        <w:t>日，它的季报显示收入激增</w:t>
      </w:r>
      <w:r>
        <w:rPr>
          <w:rFonts w:hint="eastAsia"/>
        </w:rPr>
        <w:t>15%</w:t>
      </w:r>
      <w:r>
        <w:rPr>
          <w:rFonts w:hint="eastAsia"/>
        </w:rPr>
        <w:t>。公司的经营性现金流从</w:t>
      </w:r>
      <w:r>
        <w:rPr>
          <w:rFonts w:hint="eastAsia"/>
        </w:rPr>
        <w:t>2017</w:t>
      </w:r>
      <w:r>
        <w:rPr>
          <w:rFonts w:hint="eastAsia"/>
        </w:rPr>
        <w:t>财年（截至</w:t>
      </w:r>
      <w:r>
        <w:rPr>
          <w:rFonts w:hint="eastAsia"/>
        </w:rPr>
        <w:t>2017</w:t>
      </w:r>
      <w:r>
        <w:rPr>
          <w:rFonts w:hint="eastAsia"/>
        </w:rPr>
        <w:t>年</w:t>
      </w:r>
      <w:r>
        <w:rPr>
          <w:rFonts w:hint="eastAsia"/>
        </w:rPr>
        <w:t>2</w:t>
      </w:r>
      <w:r>
        <w:rPr>
          <w:rFonts w:hint="eastAsia"/>
        </w:rPr>
        <w:t>月）的</w:t>
      </w:r>
      <w:r>
        <w:rPr>
          <w:rFonts w:hint="eastAsia"/>
        </w:rPr>
        <w:t>24</w:t>
      </w:r>
      <w:r>
        <w:rPr>
          <w:rFonts w:hint="eastAsia"/>
        </w:rPr>
        <w:t>亿美元骤增至最近四个财季（截至</w:t>
      </w:r>
      <w:r>
        <w:rPr>
          <w:rFonts w:hint="eastAsia"/>
        </w:rPr>
        <w:t>2018</w:t>
      </w:r>
      <w:r>
        <w:rPr>
          <w:rFonts w:hint="eastAsia"/>
        </w:rPr>
        <w:t>年</w:t>
      </w:r>
      <w:r>
        <w:rPr>
          <w:rFonts w:hint="eastAsia"/>
        </w:rPr>
        <w:t>11</w:t>
      </w:r>
      <w:r>
        <w:rPr>
          <w:rFonts w:hint="eastAsia"/>
        </w:rPr>
        <w:t>月</w:t>
      </w:r>
      <w:r>
        <w:rPr>
          <w:rFonts w:hint="eastAsia"/>
        </w:rPr>
        <w:t>2</w:t>
      </w:r>
      <w:r>
        <w:rPr>
          <w:rFonts w:hint="eastAsia"/>
        </w:rPr>
        <w:t>日）的</w:t>
      </w:r>
      <w:r>
        <w:rPr>
          <w:rFonts w:hint="eastAsia"/>
        </w:rPr>
        <w:t>77</w:t>
      </w:r>
      <w:r>
        <w:rPr>
          <w:rFonts w:hint="eastAsia"/>
        </w:rPr>
        <w:t>亿美元，亏损减少。</w:t>
      </w:r>
    </w:p>
    <w:p w14:paraId="0E171983" w14:textId="77777777" w:rsidR="00896698" w:rsidRDefault="00896698" w:rsidP="00896698"/>
    <w:p w14:paraId="273A7AED" w14:textId="77777777" w:rsidR="00896698" w:rsidRDefault="00896698" w:rsidP="00896698"/>
    <w:p w14:paraId="098AA2C1" w14:textId="77777777" w:rsidR="00896698" w:rsidRDefault="00896698" w:rsidP="00896698">
      <w:r>
        <w:t>On its current trajectory, Dell looks set to achieve annual revenues this year of just over $90bn, up from roughly $80bn last year. Dell’s hope is that its investments in cloud computing and software, which offer far higher margins than the PC business, will soon return it to profitability.</w:t>
      </w:r>
    </w:p>
    <w:p w14:paraId="2692729F" w14:textId="77777777" w:rsidR="00896698" w:rsidRDefault="00896698" w:rsidP="00896698"/>
    <w:p w14:paraId="5B44138E" w14:textId="77777777" w:rsidR="00896698" w:rsidRDefault="00896698" w:rsidP="00896698">
      <w:pPr>
        <w:rPr>
          <w:rFonts w:hint="eastAsia"/>
        </w:rPr>
      </w:pPr>
      <w:r>
        <w:rPr>
          <w:rFonts w:hint="eastAsia"/>
        </w:rPr>
        <w:t>按照目前的发展轨迹，戴尔今年的收入应该会突破</w:t>
      </w:r>
      <w:r>
        <w:rPr>
          <w:rFonts w:hint="eastAsia"/>
        </w:rPr>
        <w:t>900</w:t>
      </w:r>
      <w:r>
        <w:rPr>
          <w:rFonts w:hint="eastAsia"/>
        </w:rPr>
        <w:t>亿美元，去年约为</w:t>
      </w:r>
      <w:r>
        <w:rPr>
          <w:rFonts w:hint="eastAsia"/>
        </w:rPr>
        <w:t>800</w:t>
      </w:r>
      <w:r>
        <w:rPr>
          <w:rFonts w:hint="eastAsia"/>
        </w:rPr>
        <w:t>亿美元。戴尔公司希望它在利润远高于</w:t>
      </w:r>
      <w:r>
        <w:rPr>
          <w:rFonts w:hint="eastAsia"/>
        </w:rPr>
        <w:t>PC</w:t>
      </w:r>
      <w:r>
        <w:rPr>
          <w:rFonts w:hint="eastAsia"/>
        </w:rPr>
        <w:t>业务的云计算和软件领域的投资很快会让自己恢复盈利。</w:t>
      </w:r>
    </w:p>
    <w:p w14:paraId="5DAF0799" w14:textId="77777777" w:rsidR="00896698" w:rsidRDefault="00896698" w:rsidP="00896698"/>
    <w:p w14:paraId="1EC370B2" w14:textId="77777777" w:rsidR="00896698" w:rsidRDefault="00896698" w:rsidP="00896698">
      <w:r>
        <w:t>A good example is Dell’s crown jewel: VMware, a pioneer in virtualisation software, which allows software to run on multiple machines seamlessly. It is a publicly traded and profitable entity with a hip campus in Palo Alto, California. Since Dell got hold of most of VMware through the EMCacquisition, investors have been able to own a piece of Dell itself through DVMT, a special tracking stock that is meant to reflect Dell’s ownership stake in VMware.</w:t>
      </w:r>
    </w:p>
    <w:p w14:paraId="4AC716A9" w14:textId="77777777" w:rsidR="00896698" w:rsidRDefault="00896698" w:rsidP="00896698"/>
    <w:p w14:paraId="52BD1B7F" w14:textId="77777777" w:rsidR="00896698" w:rsidRDefault="00896698" w:rsidP="00896698">
      <w:pPr>
        <w:rPr>
          <w:rFonts w:hint="eastAsia"/>
        </w:rPr>
      </w:pPr>
      <w:r>
        <w:rPr>
          <w:rFonts w:hint="eastAsia"/>
        </w:rPr>
        <w:t>作为戴尔拳头部门的</w:t>
      </w:r>
      <w:r>
        <w:rPr>
          <w:rFonts w:hint="eastAsia"/>
        </w:rPr>
        <w:t>VMware</w:t>
      </w:r>
      <w:r>
        <w:rPr>
          <w:rFonts w:hint="eastAsia"/>
        </w:rPr>
        <w:t>就是一个很好的例证。</w:t>
      </w:r>
      <w:r>
        <w:rPr>
          <w:rFonts w:hint="eastAsia"/>
        </w:rPr>
        <w:t>VMware</w:t>
      </w:r>
      <w:r>
        <w:rPr>
          <w:rFonts w:hint="eastAsia"/>
        </w:rPr>
        <w:t>公司是虚拟化软件的先驱，虚拟化可以让软件在多台机器上无缝运行。</w:t>
      </w:r>
      <w:r>
        <w:rPr>
          <w:rFonts w:hint="eastAsia"/>
        </w:rPr>
        <w:t>VMware</w:t>
      </w:r>
      <w:r>
        <w:rPr>
          <w:rFonts w:hint="eastAsia"/>
        </w:rPr>
        <w:t>是一家盈利的上市公司，在加州帕罗奥多（</w:t>
      </w:r>
      <w:r>
        <w:rPr>
          <w:rFonts w:hint="eastAsia"/>
        </w:rPr>
        <w:t>Palo Alto</w:t>
      </w:r>
      <w:r>
        <w:rPr>
          <w:rFonts w:hint="eastAsia"/>
        </w:rPr>
        <w:t>）拥有一个时尚的园区。自从戴尔通过收购</w:t>
      </w:r>
      <w:r>
        <w:rPr>
          <w:rFonts w:hint="eastAsia"/>
        </w:rPr>
        <w:t>EMC</w:t>
      </w:r>
      <w:r>
        <w:rPr>
          <w:rFonts w:hint="eastAsia"/>
        </w:rPr>
        <w:t>获得</w:t>
      </w:r>
      <w:r>
        <w:rPr>
          <w:rFonts w:hint="eastAsia"/>
        </w:rPr>
        <w:t>VMware</w:t>
      </w:r>
      <w:r>
        <w:rPr>
          <w:rFonts w:hint="eastAsia"/>
        </w:rPr>
        <w:t>大部分股权之后，投资者就可以通过购买</w:t>
      </w:r>
      <w:r>
        <w:rPr>
          <w:rFonts w:hint="eastAsia"/>
        </w:rPr>
        <w:t>DVMT</w:t>
      </w:r>
      <w:r>
        <w:rPr>
          <w:rFonts w:hint="eastAsia"/>
        </w:rPr>
        <w:t>股票拥有部分戴尔的股份。</w:t>
      </w:r>
      <w:r>
        <w:rPr>
          <w:rFonts w:hint="eastAsia"/>
        </w:rPr>
        <w:t>DVMT</w:t>
      </w:r>
      <w:r>
        <w:rPr>
          <w:rFonts w:hint="eastAsia"/>
        </w:rPr>
        <w:t>是一种特殊的追踪股票，能够反映戴尔在</w:t>
      </w:r>
      <w:r>
        <w:rPr>
          <w:rFonts w:hint="eastAsia"/>
        </w:rPr>
        <w:t>VMware</w:t>
      </w:r>
      <w:r>
        <w:rPr>
          <w:rFonts w:hint="eastAsia"/>
        </w:rPr>
        <w:t>中的股权。</w:t>
      </w:r>
    </w:p>
    <w:p w14:paraId="3BD4C9A1" w14:textId="77777777" w:rsidR="00896698" w:rsidRDefault="00896698" w:rsidP="00896698"/>
    <w:p w14:paraId="6D47EDF1" w14:textId="77777777" w:rsidR="00896698" w:rsidRDefault="00896698" w:rsidP="00896698">
      <w:r>
        <w:t>Soon they should be able to buy into all of Dell directly. Shareholders will gather on December 11th in Round Rock, Texas, at Dell’s unpretentious headquarters, to vote on a complex proposal that would allow the firm to pull off something resembling a reverse merger (the acquisition of a listed firm by a privately held one that is keen to go public without the hassle of a conventional initial public offering).</w:t>
      </w:r>
    </w:p>
    <w:p w14:paraId="7B802930" w14:textId="77777777" w:rsidR="00896698" w:rsidRDefault="00896698" w:rsidP="00896698"/>
    <w:p w14:paraId="7EB91357" w14:textId="77777777" w:rsidR="00896698" w:rsidRDefault="00896698" w:rsidP="00896698">
      <w:pPr>
        <w:rPr>
          <w:rFonts w:hint="eastAsia"/>
        </w:rPr>
      </w:pPr>
      <w:r>
        <w:rPr>
          <w:rFonts w:hint="eastAsia"/>
        </w:rPr>
        <w:t>投资者很快就能直接购买戴尔的全部股份。</w:t>
      </w:r>
      <w:r>
        <w:rPr>
          <w:rFonts w:hint="eastAsia"/>
        </w:rPr>
        <w:t>12</w:t>
      </w:r>
      <w:r>
        <w:rPr>
          <w:rFonts w:hint="eastAsia"/>
        </w:rPr>
        <w:t>月</w:t>
      </w:r>
      <w:r>
        <w:rPr>
          <w:rFonts w:hint="eastAsia"/>
        </w:rPr>
        <w:t>11</w:t>
      </w:r>
      <w:r>
        <w:rPr>
          <w:rFonts w:hint="eastAsia"/>
        </w:rPr>
        <w:t>日，股东们聚集到戴尔位于得州朗德罗克（</w:t>
      </w:r>
      <w:r>
        <w:rPr>
          <w:rFonts w:hint="eastAsia"/>
        </w:rPr>
        <w:t>Round Rock</w:t>
      </w:r>
      <w:r>
        <w:rPr>
          <w:rFonts w:hint="eastAsia"/>
        </w:rPr>
        <w:t>）的外表朴实无华的总部，就是否允许实施一项类似于反向收购的复杂提案进行表决。反向并购是指一家想要上市、但又不想经历常规</w:t>
      </w:r>
      <w:r>
        <w:rPr>
          <w:rFonts w:hint="eastAsia"/>
        </w:rPr>
        <w:t>IPO</w:t>
      </w:r>
      <w:r>
        <w:rPr>
          <w:rFonts w:hint="eastAsia"/>
        </w:rPr>
        <w:t>种种麻烦的私有公司收购一家上市公司的行为。</w:t>
      </w:r>
    </w:p>
    <w:p w14:paraId="1D27E905" w14:textId="77777777" w:rsidR="00896698" w:rsidRDefault="00896698" w:rsidP="00896698"/>
    <w:p w14:paraId="1F231466" w14:textId="77777777" w:rsidR="00896698" w:rsidRDefault="00896698" w:rsidP="00896698">
      <w:r>
        <w:t>This plan, announced in July, involves converting DVMT shares into new Dell shares to be publicly traded. DVMT investors could accept the new Dell shares at a given conversion ratio or cash out (though a cap on cash available means those choosing the latter may have to receive a mix). VMware said then that it would pay out a special one-time dividend of $11bn, with Dell to use its share of the dividend (about $9bn) to help fund the transaction. In an initial proposal, Mr Dell and Silver Lake offered a deal that implied a value for DVMT of about $22bn, including $9bn in cash.</w:t>
      </w:r>
    </w:p>
    <w:p w14:paraId="1FD24DA5" w14:textId="77777777" w:rsidR="00896698" w:rsidRDefault="00896698" w:rsidP="00896698"/>
    <w:p w14:paraId="61F97C72" w14:textId="77777777" w:rsidR="00896698" w:rsidRDefault="00896698" w:rsidP="00896698">
      <w:pPr>
        <w:rPr>
          <w:rFonts w:hint="eastAsia"/>
        </w:rPr>
      </w:pPr>
      <w:r>
        <w:rPr>
          <w:rFonts w:hint="eastAsia"/>
        </w:rPr>
        <w:t>该计划于今年</w:t>
      </w:r>
      <w:r>
        <w:rPr>
          <w:rFonts w:hint="eastAsia"/>
        </w:rPr>
        <w:t>7</w:t>
      </w:r>
      <w:r>
        <w:rPr>
          <w:rFonts w:hint="eastAsia"/>
        </w:rPr>
        <w:t>月宣布，内容涉及将</w:t>
      </w:r>
      <w:r>
        <w:rPr>
          <w:rFonts w:hint="eastAsia"/>
        </w:rPr>
        <w:t>DVMT</w:t>
      </w:r>
      <w:r>
        <w:rPr>
          <w:rFonts w:hint="eastAsia"/>
        </w:rPr>
        <w:t>股票转换为即将公开交易的新戴尔股票。</w:t>
      </w:r>
      <w:r>
        <w:rPr>
          <w:rFonts w:hint="eastAsia"/>
        </w:rPr>
        <w:t>DVMT</w:t>
      </w:r>
      <w:r>
        <w:rPr>
          <w:rFonts w:hint="eastAsia"/>
        </w:rPr>
        <w:t>的投资者可以按规定的换股比率接受戴尔的新股票，也可以套现（不过，由于用于交易的现金有限，选择后者的投资者可能得接受两种方式的组合）。</w:t>
      </w:r>
      <w:r>
        <w:rPr>
          <w:rFonts w:hint="eastAsia"/>
        </w:rPr>
        <w:t>VMware</w:t>
      </w:r>
      <w:r>
        <w:rPr>
          <w:rFonts w:hint="eastAsia"/>
        </w:rPr>
        <w:t>当时表示将派发</w:t>
      </w:r>
      <w:r>
        <w:rPr>
          <w:rFonts w:hint="eastAsia"/>
        </w:rPr>
        <w:t>110</w:t>
      </w:r>
      <w:r>
        <w:rPr>
          <w:rFonts w:hint="eastAsia"/>
        </w:rPr>
        <w:t>亿美元的一次性特别股息，戴尔正好可以用因此获得的大约</w:t>
      </w:r>
      <w:r>
        <w:rPr>
          <w:rFonts w:hint="eastAsia"/>
        </w:rPr>
        <w:t>90</w:t>
      </w:r>
      <w:r>
        <w:rPr>
          <w:rFonts w:hint="eastAsia"/>
        </w:rPr>
        <w:t>亿美元做为支付这笔交易的资金。在最初的提案中，戴尔和银湖给出的协议对</w:t>
      </w:r>
      <w:r>
        <w:rPr>
          <w:rFonts w:hint="eastAsia"/>
        </w:rPr>
        <w:t>DVMT</w:t>
      </w:r>
      <w:r>
        <w:rPr>
          <w:rFonts w:hint="eastAsia"/>
        </w:rPr>
        <w:t>定价约为</w:t>
      </w:r>
      <w:r>
        <w:rPr>
          <w:rFonts w:hint="eastAsia"/>
        </w:rPr>
        <w:t>220</w:t>
      </w:r>
      <w:r>
        <w:rPr>
          <w:rFonts w:hint="eastAsia"/>
        </w:rPr>
        <w:t>亿美元，其中包括</w:t>
      </w:r>
      <w:r>
        <w:rPr>
          <w:rFonts w:hint="eastAsia"/>
        </w:rPr>
        <w:t>90</w:t>
      </w:r>
      <w:r>
        <w:rPr>
          <w:rFonts w:hint="eastAsia"/>
        </w:rPr>
        <w:t>亿美元现金。</w:t>
      </w:r>
    </w:p>
    <w:p w14:paraId="3B280286" w14:textId="77777777" w:rsidR="00896698" w:rsidRDefault="00896698" w:rsidP="00896698"/>
    <w:p w14:paraId="08F591BF" w14:textId="77777777" w:rsidR="00896698" w:rsidRDefault="00896698" w:rsidP="00896698">
      <w:r>
        <w:t xml:space="preserve">After noisy objections from Carl Icahn, an activist investor (who also made trouble back in 2013 about the price at which Dell </w:t>
      </w:r>
      <w:r>
        <w:lastRenderedPageBreak/>
        <w:t>went private), they revised the terms last month to reflect a value of some $24bn for DVMT, some $14bn of it in cash. If the resolution passes, as expected, Dell will soon trade on the New York Stock Exchange.</w:t>
      </w:r>
    </w:p>
    <w:p w14:paraId="4FE4EF4D" w14:textId="77777777" w:rsidR="00896698" w:rsidRDefault="00896698" w:rsidP="00896698"/>
    <w:p w14:paraId="1CBD4F8A" w14:textId="77777777" w:rsidR="00896698" w:rsidRDefault="00896698" w:rsidP="00896698">
      <w:pPr>
        <w:rPr>
          <w:rFonts w:hint="eastAsia"/>
        </w:rPr>
      </w:pPr>
      <w:r>
        <w:rPr>
          <w:rFonts w:hint="eastAsia"/>
        </w:rPr>
        <w:t>这一提案遭到了维权投资者卡尔·伊卡恩（</w:t>
      </w:r>
      <w:r>
        <w:rPr>
          <w:rFonts w:hint="eastAsia"/>
        </w:rPr>
        <w:t>Carl Icahn</w:t>
      </w:r>
      <w:r>
        <w:rPr>
          <w:rFonts w:hint="eastAsia"/>
        </w:rPr>
        <w:t>）的强烈反对（他在</w:t>
      </w:r>
      <w:r>
        <w:rPr>
          <w:rFonts w:hint="eastAsia"/>
        </w:rPr>
        <w:t>2013</w:t>
      </w:r>
      <w:r>
        <w:rPr>
          <w:rFonts w:hint="eastAsia"/>
        </w:rPr>
        <w:t>年就曾因戴尔私有化的价格找过戴尔的麻烦）。戴尔和银湖为此于上月修改了条款，将</w:t>
      </w:r>
      <w:r>
        <w:rPr>
          <w:rFonts w:hint="eastAsia"/>
        </w:rPr>
        <w:t>DVMT</w:t>
      </w:r>
      <w:r>
        <w:rPr>
          <w:rFonts w:hint="eastAsia"/>
        </w:rPr>
        <w:t>的价值定为约</w:t>
      </w:r>
      <w:r>
        <w:rPr>
          <w:rFonts w:hint="eastAsia"/>
        </w:rPr>
        <w:t>240</w:t>
      </w:r>
      <w:r>
        <w:rPr>
          <w:rFonts w:hint="eastAsia"/>
        </w:rPr>
        <w:t>亿美元，其中</w:t>
      </w:r>
      <w:r>
        <w:rPr>
          <w:rFonts w:hint="eastAsia"/>
        </w:rPr>
        <w:t>140</w:t>
      </w:r>
      <w:r>
        <w:rPr>
          <w:rFonts w:hint="eastAsia"/>
        </w:rPr>
        <w:t>亿美元为现金。在</w:t>
      </w:r>
      <w:r>
        <w:rPr>
          <w:rFonts w:hint="eastAsia"/>
        </w:rPr>
        <w:t>11</w:t>
      </w:r>
      <w:r>
        <w:rPr>
          <w:rFonts w:hint="eastAsia"/>
        </w:rPr>
        <w:t>日的会议上股东们通过了该决议，戴尔将很快在纽约证券交易所挂牌交易。</w:t>
      </w:r>
    </w:p>
    <w:p w14:paraId="25A1308F" w14:textId="77777777" w:rsidR="00896698" w:rsidRDefault="00896698" w:rsidP="00896698"/>
    <w:p w14:paraId="33D0A61B" w14:textId="77777777" w:rsidR="00896698" w:rsidRDefault="00896698" w:rsidP="00896698">
      <w:r>
        <w:t>The real challenge begins after the vote. Mr Dell’s plan to emphasise software in future contains three bets. The first is to be the best all-in-one provider of bundled IT. That may not be easy. Norman White of the NYU Stern School of Business observes that combining a commoditised hardware business with an innovative software business is particularly hard to do. And IBM’s $34bn acquisition in October of Red Hat, a provider of open-source software, which it plans to sell alongside hardware, could make Big Blue a potent rival.</w:t>
      </w:r>
    </w:p>
    <w:p w14:paraId="66813093" w14:textId="77777777" w:rsidR="00896698" w:rsidRDefault="00896698" w:rsidP="00896698"/>
    <w:p w14:paraId="05315E48" w14:textId="77777777" w:rsidR="00896698" w:rsidRDefault="00896698" w:rsidP="00896698">
      <w:pPr>
        <w:rPr>
          <w:rFonts w:hint="eastAsia"/>
        </w:rPr>
      </w:pPr>
      <w:r>
        <w:rPr>
          <w:rFonts w:hint="eastAsia"/>
        </w:rPr>
        <w:t>真正的挑战开始于表决之后。戴尔侧重于软件的前景规划包括三大赌注。首先是成为最佳的整合</w:t>
      </w:r>
      <w:r>
        <w:rPr>
          <w:rFonts w:hint="eastAsia"/>
        </w:rPr>
        <w:t>IT</w:t>
      </w:r>
      <w:r>
        <w:rPr>
          <w:rFonts w:hint="eastAsia"/>
        </w:rPr>
        <w:t>服务一站式供应商。这可能并非易事。纽约大学斯特恩商学院（</w:t>
      </w:r>
      <w:r>
        <w:rPr>
          <w:rFonts w:hint="eastAsia"/>
        </w:rPr>
        <w:t>NYU Stern School of Business</w:t>
      </w:r>
      <w:r>
        <w:rPr>
          <w:rFonts w:hint="eastAsia"/>
        </w:rPr>
        <w:t>）的诺曼·怀特（</w:t>
      </w:r>
      <w:r>
        <w:rPr>
          <w:rFonts w:hint="eastAsia"/>
        </w:rPr>
        <w:t>Norman White</w:t>
      </w:r>
      <w:r>
        <w:rPr>
          <w:rFonts w:hint="eastAsia"/>
        </w:rPr>
        <w:t>）指出，将已大众商品化的硬件业务与创新的软件业务结合起来尤其困难。此外，今年</w:t>
      </w:r>
      <w:r>
        <w:rPr>
          <w:rFonts w:hint="eastAsia"/>
        </w:rPr>
        <w:t>10</w:t>
      </w:r>
      <w:r>
        <w:rPr>
          <w:rFonts w:hint="eastAsia"/>
        </w:rPr>
        <w:t>月，</w:t>
      </w:r>
      <w:r>
        <w:rPr>
          <w:rFonts w:hint="eastAsia"/>
        </w:rPr>
        <w:t>IBM</w:t>
      </w:r>
      <w:r>
        <w:rPr>
          <w:rFonts w:hint="eastAsia"/>
        </w:rPr>
        <w:t>以</w:t>
      </w:r>
      <w:r>
        <w:rPr>
          <w:rFonts w:hint="eastAsia"/>
        </w:rPr>
        <w:t>340</w:t>
      </w:r>
      <w:r>
        <w:rPr>
          <w:rFonts w:hint="eastAsia"/>
        </w:rPr>
        <w:t>亿美元收购开源软件供应商红帽（</w:t>
      </w:r>
      <w:r>
        <w:rPr>
          <w:rFonts w:hint="eastAsia"/>
        </w:rPr>
        <w:t>Red Hat</w:t>
      </w:r>
      <w:r>
        <w:rPr>
          <w:rFonts w:hint="eastAsia"/>
        </w:rPr>
        <w:t>），计划将其软件和自己的硬件一起出售，这可能会使</w:t>
      </w:r>
      <w:r>
        <w:rPr>
          <w:rFonts w:hint="eastAsia"/>
        </w:rPr>
        <w:t>IBM</w:t>
      </w:r>
      <w:r>
        <w:rPr>
          <w:rFonts w:hint="eastAsia"/>
        </w:rPr>
        <w:t>这个蓝色巨人成为戴尔强有力的竞争对手。</w:t>
      </w:r>
    </w:p>
    <w:p w14:paraId="51FAB2B1" w14:textId="77777777" w:rsidR="00896698" w:rsidRDefault="00896698" w:rsidP="00896698"/>
    <w:p w14:paraId="19A61588" w14:textId="77777777" w:rsidR="00896698" w:rsidRDefault="00896698" w:rsidP="00896698">
      <w:r>
        <w:t>Still, Dell’s transformation is welcomed by many beleaguered IT managers. The chief information officer of a big British bank that spends over $50m a year on Dell kit says he values its ability to provide “converged infrastructure” that bundles multiple IT components such as servers, data-storage units, networking switches and the software to make all this gear work together, into a single package. Cheekily, Mr Dell promises customers to be the “one throat to choke” in case things go awry.</w:t>
      </w:r>
    </w:p>
    <w:p w14:paraId="1394C518" w14:textId="77777777" w:rsidR="00896698" w:rsidRDefault="00896698" w:rsidP="00896698"/>
    <w:p w14:paraId="4D59F685" w14:textId="77777777" w:rsidR="00896698" w:rsidRDefault="00896698" w:rsidP="00896698">
      <w:pPr>
        <w:rPr>
          <w:rFonts w:hint="eastAsia"/>
        </w:rPr>
      </w:pPr>
      <w:r>
        <w:rPr>
          <w:rFonts w:hint="eastAsia"/>
        </w:rPr>
        <w:t>尽管如此，许多焦头烂额的</w:t>
      </w:r>
      <w:r>
        <w:rPr>
          <w:rFonts w:hint="eastAsia"/>
        </w:rPr>
        <w:t>IT</w:t>
      </w:r>
      <w:r>
        <w:rPr>
          <w:rFonts w:hint="eastAsia"/>
        </w:rPr>
        <w:t>经理还是对戴尔的转型表示欢迎。有一家英国大银行每年都要在戴尔的成套产品上花费</w:t>
      </w:r>
      <w:r>
        <w:rPr>
          <w:rFonts w:hint="eastAsia"/>
        </w:rPr>
        <w:t>5000</w:t>
      </w:r>
      <w:r>
        <w:rPr>
          <w:rFonts w:hint="eastAsia"/>
        </w:rPr>
        <w:t>多万美元，其首席信息官表示，他看重的是戴尔公司提供“融合基础设施”的能力。这些基础设施可以将服务器、数据存储设备、网络交换机，以及让这些设备协调工作的软件捆绑在一起，组成一整套解决方案。戴尔不无戏谑地向客户保证，如果出了问题，他们“找准戴尔这一个出气筒就行了”。</w:t>
      </w:r>
    </w:p>
    <w:p w14:paraId="0F532D21" w14:textId="77777777" w:rsidR="00896698" w:rsidRDefault="00896698" w:rsidP="00896698"/>
    <w:p w14:paraId="04F6F22E" w14:textId="77777777" w:rsidR="00896698" w:rsidRDefault="00896698" w:rsidP="00896698">
      <w:r>
        <w:t>Mr Dell’s second big bet is on the rise of a “hybrid” cloud which allows customers to blend their out-of-house and in-house IT. Companies are growing nervous about putting all of their sensitive customer and business data on third-party clouds. Lonne Jaffe, a former IBM man now at Insight, a venture-capital company, insists that hybrid clouds are the future.</w:t>
      </w:r>
    </w:p>
    <w:p w14:paraId="10B5821D" w14:textId="77777777" w:rsidR="00896698" w:rsidRDefault="00896698" w:rsidP="00896698"/>
    <w:p w14:paraId="1E4D5D3E" w14:textId="77777777" w:rsidR="00896698" w:rsidRDefault="00896698" w:rsidP="00896698">
      <w:pPr>
        <w:rPr>
          <w:rFonts w:hint="eastAsia"/>
        </w:rPr>
      </w:pPr>
      <w:r>
        <w:rPr>
          <w:rFonts w:hint="eastAsia"/>
        </w:rPr>
        <w:t>戴尔的第二大赌注押在了“混合”云的兴起上。混合云可以让客户将公司外部和内部</w:t>
      </w:r>
      <w:r>
        <w:rPr>
          <w:rFonts w:hint="eastAsia"/>
        </w:rPr>
        <w:t>IT</w:t>
      </w:r>
      <w:r>
        <w:rPr>
          <w:rFonts w:hint="eastAsia"/>
        </w:rPr>
        <w:t>系统结合起来。如今企业对于将敏感的客户和业务数据全部存储在第三方云上越来越担心。曾供职于</w:t>
      </w:r>
      <w:r>
        <w:rPr>
          <w:rFonts w:hint="eastAsia"/>
        </w:rPr>
        <w:t>IBM</w:t>
      </w:r>
      <w:r>
        <w:rPr>
          <w:rFonts w:hint="eastAsia"/>
        </w:rPr>
        <w:t>、目前在风险投资公司</w:t>
      </w:r>
      <w:r>
        <w:rPr>
          <w:rFonts w:hint="eastAsia"/>
        </w:rPr>
        <w:t>Insight</w:t>
      </w:r>
      <w:r>
        <w:rPr>
          <w:rFonts w:hint="eastAsia"/>
        </w:rPr>
        <w:t>工作的郎恩·贾菲（</w:t>
      </w:r>
      <w:r>
        <w:rPr>
          <w:rFonts w:hint="eastAsia"/>
        </w:rPr>
        <w:t>Lonne Jaffe</w:t>
      </w:r>
      <w:r>
        <w:rPr>
          <w:rFonts w:hint="eastAsia"/>
        </w:rPr>
        <w:t>）坚称混合云是未来的发展方向。</w:t>
      </w:r>
    </w:p>
    <w:p w14:paraId="18FECAAC" w14:textId="77777777" w:rsidR="00896698" w:rsidRDefault="00896698" w:rsidP="00896698"/>
    <w:p w14:paraId="01B1F657" w14:textId="77777777" w:rsidR="00896698" w:rsidRDefault="00896698" w:rsidP="00896698">
      <w:r>
        <w:t>The public cloud promoted by Amazon and Microsoft will remain a force to reckon with. Dell cannot invest as much in innovation, and is sure to face ruthless price competition from Amazon. Still, Dell may be catching a wave big enough to carry several firms. Last year Gartner, a consultancy, predicted a “massive shift toward hybrid infrastructure”, with 90% of companies using hybrid clouds by 2020.</w:t>
      </w:r>
    </w:p>
    <w:p w14:paraId="23441085" w14:textId="77777777" w:rsidR="00896698" w:rsidRDefault="00896698" w:rsidP="00896698"/>
    <w:p w14:paraId="053A788B" w14:textId="77777777" w:rsidR="00896698" w:rsidRDefault="00896698" w:rsidP="00896698">
      <w:pPr>
        <w:rPr>
          <w:rFonts w:hint="eastAsia"/>
        </w:rPr>
      </w:pPr>
      <w:r>
        <w:rPr>
          <w:rFonts w:hint="eastAsia"/>
        </w:rPr>
        <w:t>亚马逊和微软主推的公共云仍将是一支不容忽视的力量。戴尔在创新上的投入不可能与之匹敌，而且肯定会面临来自亚马逊的残酷的价格竞争。不过，戴尔可能正赶上一个足以推动多家公司起飞的大风口。去年，咨询公司</w:t>
      </w:r>
      <w:r>
        <w:rPr>
          <w:rFonts w:hint="eastAsia"/>
        </w:rPr>
        <w:t>Gartner</w:t>
      </w:r>
      <w:r>
        <w:rPr>
          <w:rFonts w:hint="eastAsia"/>
        </w:rPr>
        <w:t>预测会有一场“向混合基础设施的巨大转变”，到</w:t>
      </w:r>
      <w:r>
        <w:rPr>
          <w:rFonts w:hint="eastAsia"/>
        </w:rPr>
        <w:t>2020</w:t>
      </w:r>
      <w:r>
        <w:rPr>
          <w:rFonts w:hint="eastAsia"/>
        </w:rPr>
        <w:t>年</w:t>
      </w:r>
      <w:r>
        <w:rPr>
          <w:rFonts w:hint="eastAsia"/>
        </w:rPr>
        <w:t>90%</w:t>
      </w:r>
      <w:r>
        <w:rPr>
          <w:rFonts w:hint="eastAsia"/>
        </w:rPr>
        <w:t>的公司将使用混合云。</w:t>
      </w:r>
    </w:p>
    <w:p w14:paraId="2F2F15C8" w14:textId="77777777" w:rsidR="00896698" w:rsidRDefault="00896698" w:rsidP="00896698"/>
    <w:p w14:paraId="3C6376B8" w14:textId="77777777" w:rsidR="00896698" w:rsidRDefault="00896698" w:rsidP="00896698">
      <w:r>
        <w:lastRenderedPageBreak/>
        <w:t>A third bet is on “edge” computing. As countries roll out 5G networks and firms put smart sensors into everything, the IoT should arrive. Mr Dell says it will make demands that the public cloud cannot satisfy. If an autonomous vehicle (AV) senses it is about to hit a deer on a country road, he asks, must it wait for software housed in a distant public cloud to give it permission to stop? It is an unlikely scenario but one Dell is using to promote its IoT division.</w:t>
      </w:r>
    </w:p>
    <w:p w14:paraId="4ECE3B3F" w14:textId="77777777" w:rsidR="00896698" w:rsidRDefault="00896698" w:rsidP="00896698"/>
    <w:p w14:paraId="58C3C7E3" w14:textId="77777777" w:rsidR="00896698" w:rsidRDefault="00896698" w:rsidP="00896698">
      <w:pPr>
        <w:rPr>
          <w:rFonts w:hint="eastAsia"/>
        </w:rPr>
      </w:pPr>
      <w:r>
        <w:rPr>
          <w:rFonts w:hint="eastAsia"/>
        </w:rPr>
        <w:t>第三个赌注是“边缘”计算。随着各国推出</w:t>
      </w:r>
      <w:r>
        <w:rPr>
          <w:rFonts w:hint="eastAsia"/>
        </w:rPr>
        <w:t>5G</w:t>
      </w:r>
      <w:r>
        <w:rPr>
          <w:rFonts w:hint="eastAsia"/>
        </w:rPr>
        <w:t>网络，加上各个公司把智能传感器装到各类产品上，物联网时代将会到来。戴尔表示，物联网会产生公共云无法满足的各种需求。如果一辆无人驾驶汽车感应到自己快撞要上乡间道路上的一头鹿，非得等安装在遥远公共云上的软件允许才能停下来吗？他问道。这种情形不太可能发生，不过戴尔在宣传自己的物联网部门时喜欢用这个例子。</w:t>
      </w:r>
    </w:p>
    <w:p w14:paraId="69D82DCC" w14:textId="77777777" w:rsidR="00896698" w:rsidRDefault="00896698" w:rsidP="00896698"/>
    <w:p w14:paraId="2561DF40" w14:textId="77777777" w:rsidR="00896698" w:rsidRDefault="00896698" w:rsidP="00896698">
      <w:r>
        <w:t>One of Dell’s big customers says the answer is obvious. “Decisions must be taken absolutely in real time, a car is a data centre on wheels,” says Simon Bolton, chief information officer of Jaguar Land Rover (JLR), an Indian-owned carmaker. The answer is edge computing, which allows the car to have a lot of computing power in the boot. JLR has long used Dell desktop computers, EMC storage devices and VMware software. Now it is using other bits of the firm’s kit (cyber-security software, for example) as it develops edge-computing systems.</w:t>
      </w:r>
    </w:p>
    <w:p w14:paraId="36BE628F" w14:textId="77777777" w:rsidR="00896698" w:rsidRDefault="00896698" w:rsidP="00896698"/>
    <w:p w14:paraId="40D7C64A" w14:textId="77777777" w:rsidR="00896698" w:rsidRDefault="00896698" w:rsidP="00896698">
      <w:pPr>
        <w:rPr>
          <w:rFonts w:hint="eastAsia"/>
        </w:rPr>
      </w:pPr>
      <w:r>
        <w:rPr>
          <w:rFonts w:hint="eastAsia"/>
        </w:rPr>
        <w:t>戴尔的一个大客户称答案是显而易见的。印度汽车制造商旗下的捷豹路虎的首席信息官西蒙·博尔顿（</w:t>
      </w:r>
      <w:r>
        <w:rPr>
          <w:rFonts w:hint="eastAsia"/>
        </w:rPr>
        <w:t>Simon Bolton</w:t>
      </w:r>
      <w:r>
        <w:rPr>
          <w:rFonts w:hint="eastAsia"/>
        </w:rPr>
        <w:t>）表示：“决策必须是绝对实时的，汽车就是车轮上的数据中心。”答案就是边缘计算，它让汽车后备箱拥有强大的计算能力。捷豹路虎是戴尔台式电脑、</w:t>
      </w:r>
      <w:r>
        <w:rPr>
          <w:rFonts w:hint="eastAsia"/>
        </w:rPr>
        <w:t>EMC</w:t>
      </w:r>
      <w:r>
        <w:rPr>
          <w:rFonts w:hint="eastAsia"/>
        </w:rPr>
        <w:t>存储设备和</w:t>
      </w:r>
      <w:r>
        <w:rPr>
          <w:rFonts w:hint="eastAsia"/>
        </w:rPr>
        <w:t>VMware</w:t>
      </w:r>
      <w:r>
        <w:rPr>
          <w:rFonts w:hint="eastAsia"/>
        </w:rPr>
        <w:t>软件的长期客户。如今它在开发边缘计算系统，也开始使用戴尔的其他配套产品，如网络安全软件。</w:t>
      </w:r>
    </w:p>
    <w:p w14:paraId="30DEE385" w14:textId="77777777" w:rsidR="00896698" w:rsidRDefault="00896698" w:rsidP="00896698"/>
    <w:p w14:paraId="71CB2899" w14:textId="77777777" w:rsidR="00896698" w:rsidRDefault="00896698" w:rsidP="00896698">
      <w:r>
        <w:t>Last year, Dell created a new division devoted to the IoT. It has promised to invest $1bn in research and development over three years. Its venture-capital arm has invested in Graphcore, a British startup developing AI processors and software. Its super-fast chip, which enjoys very low latency (the time it takes for data to get to their destination), is ideal for use in AVs. Graphcore is bringing these AI chips to market by putting them into Dell hardware, which the latter’s legions of salesmen will promote to big corporate customers normally out of a startup’s reach.</w:t>
      </w:r>
    </w:p>
    <w:p w14:paraId="19E17A22" w14:textId="77777777" w:rsidR="00896698" w:rsidRDefault="00896698" w:rsidP="00896698"/>
    <w:p w14:paraId="7A172A43" w14:textId="77777777" w:rsidR="00896698" w:rsidRDefault="00896698" w:rsidP="00896698">
      <w:pPr>
        <w:rPr>
          <w:rFonts w:hint="eastAsia"/>
        </w:rPr>
      </w:pPr>
      <w:r>
        <w:rPr>
          <w:rFonts w:hint="eastAsia"/>
        </w:rPr>
        <w:t>去年，戴尔新成立了一个专门的物联网部门。公司承诺，未来三年将在研发上投入</w:t>
      </w:r>
      <w:r>
        <w:rPr>
          <w:rFonts w:hint="eastAsia"/>
        </w:rPr>
        <w:t>10</w:t>
      </w:r>
      <w:r>
        <w:rPr>
          <w:rFonts w:hint="eastAsia"/>
        </w:rPr>
        <w:t>亿美元。公司的风险投资部门已经投资了开发</w:t>
      </w:r>
      <w:r>
        <w:rPr>
          <w:rFonts w:hint="eastAsia"/>
        </w:rPr>
        <w:t>AI</w:t>
      </w:r>
      <w:r>
        <w:rPr>
          <w:rFonts w:hint="eastAsia"/>
        </w:rPr>
        <w:t>处理器和软件的英国创业公司</w:t>
      </w:r>
      <w:r>
        <w:rPr>
          <w:rFonts w:hint="eastAsia"/>
        </w:rPr>
        <w:t>Graphcore</w:t>
      </w:r>
      <w:r>
        <w:rPr>
          <w:rFonts w:hint="eastAsia"/>
        </w:rPr>
        <w:t>。它的超高速芯片具有极低的延迟（数据到达终端所需的时间），非常适用于无人驾驶汽车。</w:t>
      </w:r>
      <w:r>
        <w:rPr>
          <w:rFonts w:hint="eastAsia"/>
        </w:rPr>
        <w:t>Graphcore</w:t>
      </w:r>
      <w:r>
        <w:rPr>
          <w:rFonts w:hint="eastAsia"/>
        </w:rPr>
        <w:t>将这些</w:t>
      </w:r>
      <w:r>
        <w:rPr>
          <w:rFonts w:hint="eastAsia"/>
        </w:rPr>
        <w:t>AI</w:t>
      </w:r>
      <w:r>
        <w:rPr>
          <w:rFonts w:hint="eastAsia"/>
        </w:rPr>
        <w:t>芯片推向市场的方法是把它们安装到戴尔的硬件里，而戴尔的销售大军将把这些硬件推销给那些创业公司通常无法接触到的大企业客户。</w:t>
      </w:r>
    </w:p>
    <w:p w14:paraId="65BD4A38" w14:textId="77777777" w:rsidR="00896698" w:rsidRDefault="00896698" w:rsidP="00896698"/>
    <w:p w14:paraId="29D5262E" w14:textId="77777777" w:rsidR="00896698" w:rsidRDefault="00896698" w:rsidP="00896698">
      <w:r>
        <w:t>In the end, the success of Dell’s new strategies depends greatly on the person at the top. Sceptics wonder if he is yesterday’s man. Others worry that his firm’s recent growth spurt may be unsustainable, and question how long it will take for him to return the firm to profitability. It remains to be seen if he can blend the aggressive sales culture at Round Rock with a softer, innovation-focused ethos in Palo Alto.</w:t>
      </w:r>
    </w:p>
    <w:p w14:paraId="71267266" w14:textId="77777777" w:rsidR="00896698" w:rsidRDefault="00896698" w:rsidP="00896698"/>
    <w:p w14:paraId="6AFF9C07" w14:textId="77777777" w:rsidR="00896698" w:rsidRDefault="00896698" w:rsidP="00896698">
      <w:pPr>
        <w:rPr>
          <w:rFonts w:hint="eastAsia"/>
        </w:rPr>
      </w:pPr>
      <w:r>
        <w:rPr>
          <w:rFonts w:hint="eastAsia"/>
        </w:rPr>
        <w:t>戴尔公司的新战略成功与否，归根结底在很大程度上取决于处在公司最高层的戴尔本人。有人怀疑他是过时了的老一代。还有人担心公司近期井喷式的增长可能难以为继，并质疑他需要多久才能使公司恢复盈利。他能否将朗德罗克闯劲十足的销售文化与帕罗奥多更温和且注重创新的精神融合起来，还有待观察。</w:t>
      </w:r>
    </w:p>
    <w:p w14:paraId="6B11A4D0" w14:textId="77777777" w:rsidR="00896698" w:rsidRDefault="00896698" w:rsidP="00896698"/>
    <w:p w14:paraId="1EECAB89" w14:textId="77777777" w:rsidR="00896698" w:rsidRDefault="00896698" w:rsidP="00896698">
      <w:r>
        <w:t xml:space="preserve">Mr Dell is confident that his bets will pay off. He notes that a public listing would “absolutely give us an acquisition currency,” one that he intends to put to use as Dell shoots toward $100bn in annual revenues. He has managed to defy naysayers in the past. In 2015, Meg Whitman, then the boss of HP Enterprise, a rival IT firm, predicted that the takeover of EMC would prove an “enormous distraction” to Dell. In a headline the same year, Wired, a magazine, said the PC was dead and not coming back—Dell’s PC sales have been rising. Accepting the scrutiny of Wall Street again will doubtless mean plenty more such </w:t>
      </w:r>
      <w:r>
        <w:lastRenderedPageBreak/>
        <w:t>provocations. Over to you, Mr Dell.</w:t>
      </w:r>
    </w:p>
    <w:p w14:paraId="787D76DD" w14:textId="77777777" w:rsidR="00896698" w:rsidRDefault="00896698" w:rsidP="00896698"/>
    <w:p w14:paraId="00460329" w14:textId="77777777" w:rsidR="00896698" w:rsidRDefault="00896698" w:rsidP="00896698">
      <w:pPr>
        <w:rPr>
          <w:rFonts w:hint="eastAsia"/>
        </w:rPr>
      </w:pPr>
      <w:r>
        <w:rPr>
          <w:rFonts w:hint="eastAsia"/>
        </w:rPr>
        <w:t>戴尔相信他的赌注会有回报。他指出，公开上市“绝对会给我们带来非现金收购的本钱”，他打算在戴尔年收入飙升至</w:t>
      </w:r>
      <w:r>
        <w:rPr>
          <w:rFonts w:hint="eastAsia"/>
        </w:rPr>
        <w:t>1000</w:t>
      </w:r>
      <w:r>
        <w:rPr>
          <w:rFonts w:hint="eastAsia"/>
        </w:rPr>
        <w:t>亿美元时将其投入使用。过去，他成功顶住了反对者的质疑。</w:t>
      </w:r>
      <w:r>
        <w:rPr>
          <w:rFonts w:hint="eastAsia"/>
        </w:rPr>
        <w:t>2015</w:t>
      </w:r>
      <w:r>
        <w:rPr>
          <w:rFonts w:hint="eastAsia"/>
        </w:rPr>
        <w:t>年，戴尔的竞争对手、</w:t>
      </w:r>
      <w:r>
        <w:rPr>
          <w:rFonts w:hint="eastAsia"/>
        </w:rPr>
        <w:t>IT</w:t>
      </w:r>
      <w:r>
        <w:rPr>
          <w:rFonts w:hint="eastAsia"/>
        </w:rPr>
        <w:t>公司惠普当时的老板梅格·惠特曼（</w:t>
      </w:r>
      <w:r>
        <w:rPr>
          <w:rFonts w:hint="eastAsia"/>
        </w:rPr>
        <w:t>Meg Whitman</w:t>
      </w:r>
      <w:r>
        <w:rPr>
          <w:rFonts w:hint="eastAsia"/>
        </w:rPr>
        <w:t>）曾预测，收购</w:t>
      </w:r>
      <w:r>
        <w:rPr>
          <w:rFonts w:hint="eastAsia"/>
        </w:rPr>
        <w:t>EMC</w:t>
      </w:r>
      <w:r>
        <w:rPr>
          <w:rFonts w:hint="eastAsia"/>
        </w:rPr>
        <w:t>将给戴尔带来“巨大干扰”。同年，《连线》（</w:t>
      </w:r>
      <w:r>
        <w:rPr>
          <w:rFonts w:hint="eastAsia"/>
        </w:rPr>
        <w:t>Wired</w:t>
      </w:r>
      <w:r>
        <w:rPr>
          <w:rFonts w:hint="eastAsia"/>
        </w:rPr>
        <w:t>）杂志在一篇头条文章中宣称</w:t>
      </w:r>
      <w:r>
        <w:rPr>
          <w:rFonts w:hint="eastAsia"/>
        </w:rPr>
        <w:t>PC</w:t>
      </w:r>
      <w:r>
        <w:rPr>
          <w:rFonts w:hint="eastAsia"/>
        </w:rPr>
        <w:t>已死，再无复生可能。然而，戴尔的</w:t>
      </w:r>
      <w:r>
        <w:rPr>
          <w:rFonts w:hint="eastAsia"/>
        </w:rPr>
        <w:t>PC</w:t>
      </w:r>
      <w:r>
        <w:rPr>
          <w:rFonts w:hint="eastAsia"/>
        </w:rPr>
        <w:t>销量却持续上升。再次接受华尔街的审视无疑将会面临更多此类挑衅。看你的了，戴尔老哥。</w:t>
      </w:r>
    </w:p>
    <w:p w14:paraId="4378311E" w14:textId="77777777" w:rsidR="00896698" w:rsidRDefault="00896698" w:rsidP="00896698">
      <w:pPr>
        <w:pStyle w:val="1"/>
      </w:pPr>
      <w:r>
        <w:t>Chaguan: What’s love got to do with it?</w:t>
      </w:r>
    </w:p>
    <w:p w14:paraId="75011BB2" w14:textId="77777777" w:rsidR="00896698" w:rsidRDefault="00896698" w:rsidP="00896698">
      <w:r>
        <w:t>Coldly calculated interests, not affection, are binding China and Russia closer</w:t>
      </w:r>
    </w:p>
    <w:p w14:paraId="469066A9" w14:textId="77777777" w:rsidR="00896698" w:rsidRDefault="00896698" w:rsidP="00896698">
      <w:pPr>
        <w:rPr>
          <w:rFonts w:hint="eastAsia"/>
        </w:rPr>
      </w:pPr>
      <w:r>
        <w:rPr>
          <w:rFonts w:hint="eastAsia"/>
        </w:rPr>
        <w:t>茶馆：与爱何干？</w:t>
      </w:r>
    </w:p>
    <w:p w14:paraId="2CBF49EC" w14:textId="77777777" w:rsidR="00896698" w:rsidRDefault="00896698" w:rsidP="00896698">
      <w:pPr>
        <w:rPr>
          <w:rFonts w:hint="eastAsia"/>
        </w:rPr>
      </w:pPr>
      <w:r>
        <w:rPr>
          <w:rFonts w:hint="eastAsia"/>
        </w:rPr>
        <w:t>拉近中俄两国的不是彼此间的情谊，而是冷酷的利益算计</w:t>
      </w:r>
    </w:p>
    <w:p w14:paraId="4183A51F" w14:textId="77777777" w:rsidR="00896698" w:rsidRDefault="00896698" w:rsidP="00896698">
      <w:r>
        <w:t xml:space="preserve">20181208 china </w:t>
      </w:r>
      <w:r>
        <w:rPr>
          <w:rFonts w:ascii="Segoe UI Emoji" w:hAnsi="Segoe UI Emoji" w:cs="Segoe UI Emoji"/>
        </w:rPr>
        <w:t>🇬🇧</w:t>
      </w:r>
      <w:r>
        <w:t xml:space="preserve"> English Version</w:t>
      </w:r>
    </w:p>
    <w:p w14:paraId="51EDB301" w14:textId="77777777" w:rsidR="00896698" w:rsidRDefault="00896698" w:rsidP="00896698"/>
    <w:p w14:paraId="26F91537" w14:textId="77777777" w:rsidR="00896698" w:rsidRDefault="00896698" w:rsidP="00896698">
      <w:r>
        <w:t>THE HIGH SPEED train from Changchun to Vladivostok would be a fine symbol of Sino-Russian friendship, if someone would finish it. The line’s Chinese leg is a modern marvel: a silk-smooth ride through a blur of birch trees and red-roofed farms. Then the line ends at buffers in Hunchun, a border city near Russia.</w:t>
      </w:r>
    </w:p>
    <w:p w14:paraId="3CAFAF61" w14:textId="77777777" w:rsidR="00896698" w:rsidRDefault="00896698" w:rsidP="00896698"/>
    <w:p w14:paraId="3AE7F242" w14:textId="77777777" w:rsidR="00896698" w:rsidRDefault="00896698" w:rsidP="00896698">
      <w:pPr>
        <w:rPr>
          <w:rFonts w:hint="eastAsia"/>
        </w:rPr>
      </w:pPr>
      <w:r>
        <w:rPr>
          <w:rFonts w:hint="eastAsia"/>
        </w:rPr>
        <w:t>如果真有谁把长春到符拉迪沃斯托克（</w:t>
      </w:r>
      <w:r>
        <w:rPr>
          <w:rFonts w:hint="eastAsia"/>
        </w:rPr>
        <w:t>Vladivostok</w:t>
      </w:r>
      <w:r>
        <w:rPr>
          <w:rFonts w:hint="eastAsia"/>
        </w:rPr>
        <w:t>）的高铁修成，那么在这两地间飞驰的列车倒是能很好地象征中俄友谊。这条线路的中国段堪称现代奇迹：列车平稳地疾驰着，窗外的白桦树和农场里的红顶房子模模糊糊地一闪而过。随后便到达终点站——毗邻俄罗斯的边境城市珲春的自然保护区缓冲区。</w:t>
      </w:r>
    </w:p>
    <w:p w14:paraId="6F459588" w14:textId="77777777" w:rsidR="00896698" w:rsidRDefault="00896698" w:rsidP="00896698"/>
    <w:p w14:paraId="5B866E27" w14:textId="77777777" w:rsidR="00896698" w:rsidRDefault="00896698" w:rsidP="00896698">
      <w:r>
        <w:t>At first Hunchun’s residents are wary of discussing why their home town—a drab but friendly city of fewer than 230,000 people—is the terminus of a high-speed rail line from Changchun, the nearest provincial capital. The line, which cost 42bn yuan ($6bn), opened in 2015. Public records show that the surrounding province, Jilin, invited Russia to help lay the track as far as Vladivostok, the Russian Far East’s largest port. Russian selfishness scotched that plan, Hunchun’s residents mutter. “Russia said, ‘If you want it, you can build it,’” alleges a Chinese business owner. It will take 20 years for high-speed trains to cross that border, he sniffs.</w:t>
      </w:r>
    </w:p>
    <w:p w14:paraId="4F3CAFCD" w14:textId="77777777" w:rsidR="00896698" w:rsidRDefault="00896698" w:rsidP="00896698"/>
    <w:p w14:paraId="663118F2" w14:textId="77777777" w:rsidR="00896698" w:rsidRDefault="00896698" w:rsidP="00896698">
      <w:pPr>
        <w:rPr>
          <w:rFonts w:hint="eastAsia"/>
        </w:rPr>
      </w:pPr>
      <w:r>
        <w:rPr>
          <w:rFonts w:hint="eastAsia"/>
        </w:rPr>
        <w:t>珲春是一个平淡但友好的小城，人口不到</w:t>
      </w:r>
      <w:r>
        <w:rPr>
          <w:rFonts w:hint="eastAsia"/>
        </w:rPr>
        <w:t>23</w:t>
      </w:r>
      <w:r>
        <w:rPr>
          <w:rFonts w:hint="eastAsia"/>
        </w:rPr>
        <w:t>万。它怎么会成为以长春（离这里最近的省会城市）为起点的高铁线路的终点站呢？一开始，珲春居民谈论起这个问题时言语谨慎。这条线路造价</w:t>
      </w:r>
      <w:r>
        <w:rPr>
          <w:rFonts w:hint="eastAsia"/>
        </w:rPr>
        <w:t>420</w:t>
      </w:r>
      <w:r>
        <w:rPr>
          <w:rFonts w:hint="eastAsia"/>
        </w:rPr>
        <w:t>亿元，于</w:t>
      </w:r>
      <w:r>
        <w:rPr>
          <w:rFonts w:hint="eastAsia"/>
        </w:rPr>
        <w:t>2015</w:t>
      </w:r>
      <w:r>
        <w:rPr>
          <w:rFonts w:hint="eastAsia"/>
        </w:rPr>
        <w:t>年开通。公共档案显示，珲春所在的吉林省曾邀请俄罗斯帮助将铁路铺设到其远东地区最大的口岸符拉迪沃斯托克。珲春当地人咕哝说，俄罗斯自私自利，否决了这个计划。“俄罗斯说了，‘你要修就自己修去。’”一名中国的企业老板声称。高铁得花</w:t>
      </w:r>
      <w:r>
        <w:rPr>
          <w:rFonts w:hint="eastAsia"/>
        </w:rPr>
        <w:t>20</w:t>
      </w:r>
      <w:r>
        <w:rPr>
          <w:rFonts w:hint="eastAsia"/>
        </w:rPr>
        <w:t>年才能穿过边境线去，他鄙夷地说。</w:t>
      </w:r>
    </w:p>
    <w:p w14:paraId="0496F514" w14:textId="77777777" w:rsidR="00896698" w:rsidRDefault="00896698" w:rsidP="00896698"/>
    <w:p w14:paraId="2E44A8BA" w14:textId="77777777" w:rsidR="00896698" w:rsidRDefault="00896698" w:rsidP="00896698">
      <w:r>
        <w:t>Hunchun is a good place to hear how ordinary Chinese and Russians talk about each other, even in a city where they meet every day. Russian signs hang in shops and hotels. City clinics profit from Siberian medical tourists (Russian teeth are “not so good”, says a dentist, delicately). Local seafood-importers turned to Russian suppliers after UN nuclear sanctions limited Chinese access to North Korean crabs. But suspicions lurk. Lang Yulin, a seafood dealer, blames Russian bureaucracy for the five days it takes goods to reach Hunchun from Vladivostok, 300km away by road. Worse, Russian partners will never work late or at weekends “no matter the financial hit”, he grumbles.</w:t>
      </w:r>
    </w:p>
    <w:p w14:paraId="1B09C4B5" w14:textId="77777777" w:rsidR="00896698" w:rsidRDefault="00896698" w:rsidP="00896698"/>
    <w:p w14:paraId="60CC2520" w14:textId="77777777" w:rsidR="00896698" w:rsidRDefault="00896698" w:rsidP="00896698">
      <w:pPr>
        <w:rPr>
          <w:rFonts w:hint="eastAsia"/>
        </w:rPr>
      </w:pPr>
      <w:r>
        <w:rPr>
          <w:rFonts w:hint="eastAsia"/>
        </w:rPr>
        <w:t>要听听中俄两国的普通人怎样评价对方，来珲春就对了，即使在这个城市里他们天天都会碰头。商店和酒店都挂着俄语标识。城里的诊所靠那些从西伯利亚来这里求医的游客赚钱（俄罗斯人的牙“不是太好”，一名牙医言辞谨慎地说。）联合国对朝鲜涉核武的制裁限制了中国进口朝鲜螃蟹，珲春的水产进口商遂转向俄罗斯的供应商。但人们也暗</w:t>
      </w:r>
      <w:r>
        <w:rPr>
          <w:rFonts w:hint="eastAsia"/>
        </w:rPr>
        <w:lastRenderedPageBreak/>
        <w:t>暗质疑。水产经销商梁玉林（</w:t>
      </w:r>
      <w:r>
        <w:rPr>
          <w:rFonts w:hint="eastAsia"/>
        </w:rPr>
        <w:t>Liang Yulin</w:t>
      </w:r>
      <w:r>
        <w:rPr>
          <w:rFonts w:hint="eastAsia"/>
        </w:rPr>
        <w:t>，音译）表示，货物从符拉迪沃斯托克运到珲春，</w:t>
      </w:r>
      <w:r>
        <w:rPr>
          <w:rFonts w:hint="eastAsia"/>
        </w:rPr>
        <w:t>300</w:t>
      </w:r>
      <w:r>
        <w:rPr>
          <w:rFonts w:hint="eastAsia"/>
        </w:rPr>
        <w:t>公里的公路要走五天，问题全出在俄罗斯的官僚作风上。更糟糕的是，俄罗斯合作方不管是工作日还是周末都决不肯加班，“不管有多大的金钱损失。”他抱怨道。</w:t>
      </w:r>
    </w:p>
    <w:p w14:paraId="12B92082" w14:textId="77777777" w:rsidR="00896698" w:rsidRDefault="00896698" w:rsidP="00896698"/>
    <w:p w14:paraId="6320D392" w14:textId="77777777" w:rsidR="00896698" w:rsidRDefault="00896698" w:rsidP="00896698">
      <w:r>
        <w:t>There is a patriotic edge to Hunchun’s main tourist site, an hour’s drive away at Fangchuan. It marks a three-way border with North Korea and Russia created in 1860 when tsarist forces took advantage of imperial China’s weakness and swiped a swathe of coastal land, leaving Jilin province landlocked and the sea a tantalising 15km away. That would never happen now, ventures a tourist from Sichuan province: “China is a strong country.”</w:t>
      </w:r>
    </w:p>
    <w:p w14:paraId="7D6178A7" w14:textId="77777777" w:rsidR="00896698" w:rsidRDefault="00896698" w:rsidP="00896698"/>
    <w:p w14:paraId="1F5E9F19" w14:textId="77777777" w:rsidR="00896698" w:rsidRDefault="00896698" w:rsidP="00896698">
      <w:pPr>
        <w:rPr>
          <w:rFonts w:hint="eastAsia"/>
        </w:rPr>
      </w:pPr>
      <w:r>
        <w:rPr>
          <w:rFonts w:hint="eastAsia"/>
        </w:rPr>
        <w:t>距离珲春一小时车程的防川是当地的主要旅游景点，那里笼罩着一种爱国主义氛围。</w:t>
      </w:r>
      <w:r>
        <w:rPr>
          <w:rFonts w:hint="eastAsia"/>
        </w:rPr>
        <w:t>1860</w:t>
      </w:r>
      <w:r>
        <w:rPr>
          <w:rFonts w:hint="eastAsia"/>
        </w:rPr>
        <w:t>年形成的边界线让防川成了中朝俄三国的交界处。就在那一年，沙俄趁清廷虚弱，窃取了一长片滨海土地，致使吉林望区区</w:t>
      </w:r>
      <w:r>
        <w:rPr>
          <w:rFonts w:hint="eastAsia"/>
        </w:rPr>
        <w:t>15</w:t>
      </w:r>
      <w:r>
        <w:rPr>
          <w:rFonts w:hint="eastAsia"/>
        </w:rPr>
        <w:t>公里之外的出海口而不得。如今再也不会发生这样的事了，一名四川游客小心地说道，“中国强大了。”</w:t>
      </w:r>
    </w:p>
    <w:p w14:paraId="0C0A4273" w14:textId="77777777" w:rsidR="00896698" w:rsidRDefault="00896698" w:rsidP="00896698"/>
    <w:p w14:paraId="00A3EA62" w14:textId="77777777" w:rsidR="00896698" w:rsidRDefault="00896698" w:rsidP="00896698">
      <w:r>
        <w:t>Economic ties between the two neighbours have long been disappointing. Despite growing exports of Russian natural gas, timber and other commodities to China, trade lags behind targets set by national leaders, says Xing Guangcheng of the Chinese Academy of Social Sciences, a government research institute.</w:t>
      </w:r>
    </w:p>
    <w:p w14:paraId="2B635259" w14:textId="77777777" w:rsidR="00896698" w:rsidRDefault="00896698" w:rsidP="00896698"/>
    <w:p w14:paraId="1C5AE246" w14:textId="77777777" w:rsidR="00896698" w:rsidRDefault="00896698" w:rsidP="00896698">
      <w:pPr>
        <w:rPr>
          <w:rFonts w:hint="eastAsia"/>
        </w:rPr>
      </w:pPr>
      <w:r>
        <w:rPr>
          <w:rFonts w:hint="eastAsia"/>
        </w:rPr>
        <w:t>长期以来，这两个邻国间的经济往来令人失望。尽管俄罗斯向中国出口的天然气、木材和其他大宗商品越来越多，但政府研究机构中国社科院的刑广程表示，两国间的贸易仍未达到两国领导人设下的目标。</w:t>
      </w:r>
    </w:p>
    <w:p w14:paraId="65A75069" w14:textId="77777777" w:rsidR="00896698" w:rsidRDefault="00896698" w:rsidP="00896698"/>
    <w:p w14:paraId="5EC4BE72" w14:textId="77777777" w:rsidR="00896698" w:rsidRDefault="00896698" w:rsidP="00896698">
      <w:r>
        <w:t>Mutual coolness explains some of this slow growth. Mr Xing has devoted his working life to studying Russia. Still, when asked to explain trade volumes, he unhesitatingly contrasts the work ethic in China, a crowded, hyper-competitive country lacking in natural resources, with the languid pace of life in Russia, a country blessed with land and mineral riches to spare. He describes scenes of bafflement when Chinese farmers rent land in the Russian Far East, rising before dawn and working until after dark. When they pause for swift lunches in the fields, Mr Xing says, Russians circle them and stare, asking, “Why do you work so hard?” For their part, Siberian farmers think Chinese farmers use too many chemicals.</w:t>
      </w:r>
    </w:p>
    <w:p w14:paraId="3CCB0BF5" w14:textId="77777777" w:rsidR="00896698" w:rsidRDefault="00896698" w:rsidP="00896698"/>
    <w:p w14:paraId="54968919" w14:textId="77777777" w:rsidR="00896698" w:rsidRDefault="00896698" w:rsidP="00896698">
      <w:pPr>
        <w:rPr>
          <w:rFonts w:hint="eastAsia"/>
        </w:rPr>
      </w:pPr>
      <w:r>
        <w:rPr>
          <w:rFonts w:hint="eastAsia"/>
        </w:rPr>
        <w:t>双边贸易增长缓慢，部分原因是两国居民对彼此态度淡漠。刑广程致力于俄罗斯研究，但在被问及贸易数字平平无奇背后的原因时，还是不假思索地拿中国人吃苦耐劳的精神和俄罗斯人懒散的生活节奏作对比。中国人口众多，竞争激烈，自然资源匮乏，而俄罗斯土地辽阔，矿产资源自用外尚有富余。他讲述道，到俄罗斯远东地区租地耕种的中国农民起早贪黑地干活，让当地人困惑不已。到了中午，他们停下手中的活，快速地扒两口饭，当地人就会过来围观并发问：“你们干嘛这么拼啊？”而西伯利亚的农民则认为中国农民使用太多化学品了。</w:t>
      </w:r>
    </w:p>
    <w:p w14:paraId="2E166EC8" w14:textId="77777777" w:rsidR="00896698" w:rsidRDefault="00896698" w:rsidP="00896698"/>
    <w:p w14:paraId="2DA4BB4F" w14:textId="77777777" w:rsidR="00896698" w:rsidRDefault="00896698" w:rsidP="00896698">
      <w:r>
        <w:t>One barrier to co-operation used to involve fears about Chinese migrants overrunning the Far East, where just 6m Russians live. In the 1990s nationalist politicians lobbied against visa-free entry for Chinese citizens, thundering about Chinese men taking Russian wives. Fears were eased by a Russian government study, some four years ago, that found 600,000 Chinese living in Russia, mostly in the European west, rather than the millions commonly supposed. Still, the public is easily inflamed. Recently, Russian newspapers have fulminated against Chinese firms logging Siberian forests.</w:t>
      </w:r>
    </w:p>
    <w:p w14:paraId="23B29892" w14:textId="77777777" w:rsidR="00896698" w:rsidRDefault="00896698" w:rsidP="00896698"/>
    <w:p w14:paraId="1593EED6" w14:textId="77777777" w:rsidR="00896698" w:rsidRDefault="00896698" w:rsidP="00896698">
      <w:pPr>
        <w:rPr>
          <w:rFonts w:hint="eastAsia"/>
        </w:rPr>
      </w:pPr>
      <w:r>
        <w:rPr>
          <w:rFonts w:hint="eastAsia"/>
        </w:rPr>
        <w:t>之前阻碍两方合作的一个因素是俄方担心仅有</w:t>
      </w:r>
      <w:r>
        <w:rPr>
          <w:rFonts w:hint="eastAsia"/>
        </w:rPr>
        <w:t>600</w:t>
      </w:r>
      <w:r>
        <w:rPr>
          <w:rFonts w:hint="eastAsia"/>
        </w:rPr>
        <w:t>万俄罗斯人居住的远东地区会涌入太多中国移民。上世纪</w:t>
      </w:r>
      <w:r>
        <w:rPr>
          <w:rFonts w:hint="eastAsia"/>
        </w:rPr>
        <w:t>90</w:t>
      </w:r>
      <w:r>
        <w:rPr>
          <w:rFonts w:hint="eastAsia"/>
        </w:rPr>
        <w:t>年代，民族主义政客强烈谴责娶了俄罗斯妻子的中国男人，游说政府取消对中国居民的免签政策。俄罗斯政府大约四年前开展的一项研究缓解了这样的担忧。该研究发现，在俄中国人有</w:t>
      </w:r>
      <w:r>
        <w:rPr>
          <w:rFonts w:hint="eastAsia"/>
        </w:rPr>
        <w:t>60</w:t>
      </w:r>
      <w:r>
        <w:rPr>
          <w:rFonts w:hint="eastAsia"/>
        </w:rPr>
        <w:t>万，并不是通常以为的几百万，而且他们主要生活在俄罗斯的欧洲部分。尽管如此，民众还是很容易被煽动。之前就有俄罗斯报纸愤怒地声讨中国企业砍伐西伯利亚森林的行为。</w:t>
      </w:r>
    </w:p>
    <w:p w14:paraId="673E3A64" w14:textId="77777777" w:rsidR="00896698" w:rsidRDefault="00896698" w:rsidP="00896698"/>
    <w:p w14:paraId="59530670" w14:textId="77777777" w:rsidR="00896698" w:rsidRDefault="00896698" w:rsidP="00896698">
      <w:r>
        <w:t>Russian elites long viewed China with racially tinged scorn, says Alexander Gabuev of the Carnegie Moscow Centre, a think-</w:t>
      </w:r>
      <w:r>
        <w:lastRenderedPageBreak/>
        <w:t>tank. He recalls a Russian official, just before the financial crisis in 2009, scoffing at China’s supposed modernity, calling it a Potemkin village whose big GDP reflected “millions of poor people who will work for a bowl of rice”.</w:t>
      </w:r>
    </w:p>
    <w:p w14:paraId="612AD70B" w14:textId="77777777" w:rsidR="00896698" w:rsidRDefault="00896698" w:rsidP="00896698"/>
    <w:p w14:paraId="4388B177" w14:textId="77777777" w:rsidR="00896698" w:rsidRDefault="00896698" w:rsidP="00896698">
      <w:pPr>
        <w:rPr>
          <w:rFonts w:hint="eastAsia"/>
        </w:rPr>
      </w:pPr>
      <w:r>
        <w:rPr>
          <w:rFonts w:hint="eastAsia"/>
        </w:rPr>
        <w:t>俄罗斯的精英分子素来都对中国怀有带种族主义色彩的鄙夷态度，智库卡内基莫斯科中心（</w:t>
      </w:r>
      <w:r>
        <w:rPr>
          <w:rFonts w:hint="eastAsia"/>
        </w:rPr>
        <w:t>Carnegie Moscow Centre</w:t>
      </w:r>
      <w:r>
        <w:rPr>
          <w:rFonts w:hint="eastAsia"/>
        </w:rPr>
        <w:t>）的陈寒士（</w:t>
      </w:r>
      <w:r>
        <w:rPr>
          <w:rFonts w:hint="eastAsia"/>
        </w:rPr>
        <w:t>Alexander Gabuev</w:t>
      </w:r>
      <w:r>
        <w:rPr>
          <w:rFonts w:hint="eastAsia"/>
        </w:rPr>
        <w:t>）说。他回忆，</w:t>
      </w:r>
      <w:r>
        <w:rPr>
          <w:rFonts w:hint="eastAsia"/>
        </w:rPr>
        <w:t>2009</w:t>
      </w:r>
      <w:r>
        <w:rPr>
          <w:rFonts w:hint="eastAsia"/>
        </w:rPr>
        <w:t>年金融危机发生前不久，一位俄罗斯官员对中国所谓的现代化嗤之以鼻，斥之为弄虚作假的面子工程，认为中国庞大的</w:t>
      </w:r>
      <w:r>
        <w:rPr>
          <w:rFonts w:hint="eastAsia"/>
        </w:rPr>
        <w:t>GDP</w:t>
      </w:r>
      <w:r>
        <w:rPr>
          <w:rFonts w:hint="eastAsia"/>
        </w:rPr>
        <w:t>反映出“成百上千万的穷人愿为一碗饭出卖劳动力”。</w:t>
      </w:r>
    </w:p>
    <w:p w14:paraId="6E0CEE5B" w14:textId="77777777" w:rsidR="00896698" w:rsidRDefault="00896698" w:rsidP="00896698"/>
    <w:p w14:paraId="012107E2" w14:textId="77777777" w:rsidR="00896698" w:rsidRDefault="00896698" w:rsidP="00896698">
      <w:r>
        <w:t>Such rudeness leads Westerners to doubt whether the two countries can grow very close. “I see little in the long term that aligns Russia and China,” America’s defence secretary, James Mattis, said in September. Wiser Chinese and Russian heads argue that ties are stronger because they are based on coldly calculated interests. In Soviet times, China signed deals as a junior partner, says Mr Xing. Today logic dictates whether Sino-Russian projects happen because relations are more normal, he suggests: build a fast train to sparsely peopled Siberia and who would take it?</w:t>
      </w:r>
    </w:p>
    <w:p w14:paraId="6B380F17" w14:textId="77777777" w:rsidR="00896698" w:rsidRDefault="00896698" w:rsidP="00896698"/>
    <w:p w14:paraId="60A7C2B7" w14:textId="77777777" w:rsidR="00896698" w:rsidRDefault="00896698" w:rsidP="00896698">
      <w:pPr>
        <w:rPr>
          <w:rFonts w:hint="eastAsia"/>
        </w:rPr>
      </w:pPr>
      <w:r>
        <w:rPr>
          <w:rFonts w:hint="eastAsia"/>
        </w:rPr>
        <w:t>这种毫不客气的言论让西方人怀疑两国是否能变得很亲密。“长远来看，我看不到什么让中俄走到一起的因素。”美国国防部长詹姆斯·马蒂斯（</w:t>
      </w:r>
      <w:r>
        <w:rPr>
          <w:rFonts w:hint="eastAsia"/>
        </w:rPr>
        <w:t>James Mattis</w:t>
      </w:r>
      <w:r>
        <w:rPr>
          <w:rFonts w:hint="eastAsia"/>
        </w:rPr>
        <w:t>）</w:t>
      </w:r>
      <w:r>
        <w:rPr>
          <w:rFonts w:hint="eastAsia"/>
        </w:rPr>
        <w:t>9</w:t>
      </w:r>
      <w:r>
        <w:rPr>
          <w:rFonts w:hint="eastAsia"/>
        </w:rPr>
        <w:t>月这样说道。一些中国人和俄国人看得更明白，他们认为，两国变得更紧密是因为它们的关系是根植于冷酷的利益算计。刑广程说，在苏联时代，中国是作为实力较弱的一方与苏联签订协议。到了今天，中俄是否要合作开展项目得看是否合理，因为两国关系变得更正常了。他指出：“修一条高铁通到没什么人的西伯利亚，你指望谁去坐啊？”</w:t>
      </w:r>
    </w:p>
    <w:p w14:paraId="1EE5D84D" w14:textId="77777777" w:rsidR="00896698" w:rsidRDefault="00896698" w:rsidP="00896698"/>
    <w:p w14:paraId="72A7B213" w14:textId="77777777" w:rsidR="00896698" w:rsidRDefault="00896698" w:rsidP="00896698">
      <w:r>
        <w:t>Present arms</w:t>
      </w:r>
    </w:p>
    <w:p w14:paraId="26677445" w14:textId="77777777" w:rsidR="00896698" w:rsidRDefault="00896698" w:rsidP="00896698"/>
    <w:p w14:paraId="69E44E29" w14:textId="77777777" w:rsidR="00896698" w:rsidRDefault="00896698" w:rsidP="00896698">
      <w:pPr>
        <w:rPr>
          <w:rFonts w:hint="eastAsia"/>
        </w:rPr>
      </w:pPr>
      <w:r>
        <w:rPr>
          <w:rFonts w:hint="eastAsia"/>
        </w:rPr>
        <w:t>举枪致敬</w:t>
      </w:r>
    </w:p>
    <w:p w14:paraId="76976597" w14:textId="77777777" w:rsidR="00896698" w:rsidRDefault="00896698" w:rsidP="00896698"/>
    <w:p w14:paraId="292144DF" w14:textId="77777777" w:rsidR="00896698" w:rsidRDefault="00896698" w:rsidP="00896698">
      <w:r>
        <w:t>Hunchun may be a fine place to see how underwhelming Sino-Russian friendship can be at ground level. But with the right catalysts, state-to-state relations deepen fast. That has been especially evident since 2014, when Russia’s annexation of Crimea provoked Western sanctions that left the Kremlin turning to China in search of capital, technology and markets, says Mr Gabuev. In September 3,200 Chinese troops trained alongside 300,000 Russians in eastern Siberia: a remarkable show of trust between countries that fought a border war in 1969. Russian arms sales to China had slowed in 2005 after spy scandals, including China’s theft of designs for a Russian fighter jet. They are booming now. A rising China will soon not need imported weapons, so Russian arms-makers are rushing to cash in. China does not want a military alliance—it views Russia as alarmingly hot-headed. But the pair work at the UN to promote a worldview that puts sovereignty and iron-fisted order ahead of universal rights. China copied Russia’s law curbing foreign non-governmental organisations. Russian spooks are fascinated by Chinese surveillance technology.</w:t>
      </w:r>
    </w:p>
    <w:p w14:paraId="7C5BF1F4" w14:textId="77777777" w:rsidR="00896698" w:rsidRDefault="00896698" w:rsidP="00896698"/>
    <w:p w14:paraId="6E5E20C3" w14:textId="77777777" w:rsidR="00896698" w:rsidRDefault="00896698" w:rsidP="00896698">
      <w:pPr>
        <w:rPr>
          <w:rFonts w:hint="eastAsia"/>
        </w:rPr>
      </w:pPr>
      <w:r>
        <w:rPr>
          <w:rFonts w:hint="eastAsia"/>
        </w:rPr>
        <w:t>在珲春，你也许可以清楚地感受到中俄友谊在民间层面是有多冷淡。但有了合适的催化剂，国与国之间的关系会快速加深。陈寒士说，这在</w:t>
      </w:r>
      <w:r>
        <w:rPr>
          <w:rFonts w:hint="eastAsia"/>
        </w:rPr>
        <w:t>2014</w:t>
      </w:r>
      <w:r>
        <w:rPr>
          <w:rFonts w:hint="eastAsia"/>
        </w:rPr>
        <w:t>年之后体现得尤为明显：这一年俄罗斯吞并了克里米亚，西方国家对其实施制裁，促使俄政府转而向中国寻求资本、技术和市场。</w:t>
      </w:r>
      <w:r>
        <w:rPr>
          <w:rFonts w:hint="eastAsia"/>
        </w:rPr>
        <w:t>9</w:t>
      </w:r>
      <w:r>
        <w:rPr>
          <w:rFonts w:hint="eastAsia"/>
        </w:rPr>
        <w:t>月，</w:t>
      </w:r>
      <w:r>
        <w:rPr>
          <w:rFonts w:hint="eastAsia"/>
        </w:rPr>
        <w:t>3200</w:t>
      </w:r>
      <w:r>
        <w:rPr>
          <w:rFonts w:hint="eastAsia"/>
        </w:rPr>
        <w:t>名中国士兵与</w:t>
      </w:r>
      <w:r>
        <w:rPr>
          <w:rFonts w:hint="eastAsia"/>
        </w:rPr>
        <w:t>30</w:t>
      </w:r>
      <w:r>
        <w:rPr>
          <w:rFonts w:hint="eastAsia"/>
        </w:rPr>
        <w:t>万俄罗斯士兵在东西伯利亚举行演习，对于曾在</w:t>
      </w:r>
      <w:r>
        <w:rPr>
          <w:rFonts w:hint="eastAsia"/>
        </w:rPr>
        <w:t>1969</w:t>
      </w:r>
      <w:r>
        <w:rPr>
          <w:rFonts w:hint="eastAsia"/>
        </w:rPr>
        <w:t>年爆发边界冲突的两国来说，这突显了彼此间的信任。</w:t>
      </w:r>
      <w:r>
        <w:rPr>
          <w:rFonts w:hint="eastAsia"/>
        </w:rPr>
        <w:t>2005</w:t>
      </w:r>
      <w:r>
        <w:rPr>
          <w:rFonts w:hint="eastAsia"/>
        </w:rPr>
        <w:t>年，间谍丑闻接连爆出，其中包括一桩中国对一款俄罗斯战斗机设计的窃取。自那之后俄对华军售放缓，不过现在又兴旺起来了。日渐崛起的中国很快就不再需要进口武器，因此俄罗斯武器制造商纷纷抓紧时间捞一笔。中国并不想结成军事联盟——在它看来，俄罗斯冲动鲁莽，令人不安。但是，它们在联合国携手推行一种将主权和铁腕秩序置于普世权利之上的世界观。中国效仿俄罗斯，立法控制外国非政府组织。俄罗斯密探则对中国的监控技术大有兴趣。</w:t>
      </w:r>
    </w:p>
    <w:p w14:paraId="2C1BD440" w14:textId="77777777" w:rsidR="00896698" w:rsidRDefault="00896698" w:rsidP="00896698"/>
    <w:p w14:paraId="42AA5505" w14:textId="77777777" w:rsidR="00896698" w:rsidRDefault="00896698" w:rsidP="00896698">
      <w:r>
        <w:t>Chinese and Russians still view each other with striking cynicism: just ask residents of Hunchun about trains to nowhere. But a shared cynicism about the world unites their governments—and survives the complicating factor of an amoral American president. For some neighbours, friendship is not the point.</w:t>
      </w:r>
    </w:p>
    <w:p w14:paraId="1B8C7C62" w14:textId="77777777" w:rsidR="00896698" w:rsidRDefault="00896698" w:rsidP="00896698"/>
    <w:p w14:paraId="778C6DBA" w14:textId="77777777" w:rsidR="00896698" w:rsidRDefault="00896698" w:rsidP="00896698">
      <w:pPr>
        <w:rPr>
          <w:rFonts w:hint="eastAsia"/>
        </w:rPr>
      </w:pPr>
      <w:r>
        <w:rPr>
          <w:rFonts w:hint="eastAsia"/>
        </w:rPr>
        <w:t>两国人民彼此仍怀有强烈的不信任：问问珲春居民对于一条不知道修不修得成的高铁有何看法就知道了。但对世界共同的不信任让两国政府团结在了一起，并且捱过一个麻烦因素的影响——一个没有道德观念的美国总统。对有些相邻的国家来说，友谊不友谊的并不是关键。</w:t>
      </w:r>
    </w:p>
    <w:p w14:paraId="248BD6F0" w14:textId="77777777" w:rsidR="00896698" w:rsidRDefault="00896698" w:rsidP="00896698">
      <w:pPr>
        <w:pStyle w:val="1"/>
      </w:pPr>
      <w:r>
        <w:t>The anniversary of reform: Seeking salvation</w:t>
      </w:r>
    </w:p>
    <w:p w14:paraId="23C17567" w14:textId="77777777" w:rsidR="00896698" w:rsidRDefault="00896698" w:rsidP="00896698">
      <w:r>
        <w:t>Forty years ago China began to reverse Mao’s disastrous economic policies. It still debates what should replace them</w:t>
      </w:r>
    </w:p>
    <w:p w14:paraId="4FC1BD72" w14:textId="77777777" w:rsidR="00896698" w:rsidRDefault="00896698" w:rsidP="00896698">
      <w:pPr>
        <w:rPr>
          <w:rFonts w:hint="eastAsia"/>
        </w:rPr>
      </w:pPr>
      <w:r>
        <w:rPr>
          <w:rFonts w:hint="eastAsia"/>
        </w:rPr>
        <w:t>改革开放</w:t>
      </w:r>
      <w:r>
        <w:rPr>
          <w:rFonts w:hint="eastAsia"/>
        </w:rPr>
        <w:t>40</w:t>
      </w:r>
      <w:r>
        <w:rPr>
          <w:rFonts w:hint="eastAsia"/>
        </w:rPr>
        <w:t>周年：寻求救赎</w:t>
      </w:r>
    </w:p>
    <w:p w14:paraId="568D8DC3" w14:textId="77777777" w:rsidR="00896698" w:rsidRDefault="00896698" w:rsidP="00896698">
      <w:pPr>
        <w:rPr>
          <w:rFonts w:hint="eastAsia"/>
        </w:rPr>
      </w:pPr>
      <w:r>
        <w:rPr>
          <w:rFonts w:hint="eastAsia"/>
        </w:rPr>
        <w:t>40</w:t>
      </w:r>
      <w:r>
        <w:rPr>
          <w:rFonts w:hint="eastAsia"/>
        </w:rPr>
        <w:t>年前，中国开始扭转毛泽东灾难性的经济政策。现在它仍在争论应该以什么政策取而代之</w:t>
      </w:r>
    </w:p>
    <w:p w14:paraId="0F845965" w14:textId="77777777" w:rsidR="00896698" w:rsidRDefault="00896698" w:rsidP="00896698">
      <w:r>
        <w:t xml:space="preserve">20181208 china </w:t>
      </w:r>
      <w:r>
        <w:rPr>
          <w:rFonts w:ascii="Segoe UI Emoji" w:hAnsi="Segoe UI Emoji" w:cs="Segoe UI Emoji"/>
        </w:rPr>
        <w:t>🇬🇧</w:t>
      </w:r>
      <w:r>
        <w:t xml:space="preserve"> English Version</w:t>
      </w:r>
    </w:p>
    <w:p w14:paraId="62D9FB1A" w14:textId="77777777" w:rsidR="00896698" w:rsidRDefault="00896698" w:rsidP="00896698"/>
    <w:p w14:paraId="5F830E47" w14:textId="77777777" w:rsidR="00896698" w:rsidRDefault="00896698" w:rsidP="00896698">
      <w:r>
        <w:t>THOUGH IT DOES not believe in saints, the Communist Party of China came close to canonising its former paramount leader, Deng Xiaoping, back in 2004. On the centenary of his birth, Deng—who died in 1997—was hailed as the immortal “chief architect” of reforms that had made China prosperous and strong. The eulogies had some basis. Thanks to his support for policies dubbed “reform and opening up”, Deng can take credit for a secular miracle: the greatest economic recovery in history.</w:t>
      </w:r>
    </w:p>
    <w:p w14:paraId="41C7A0F8" w14:textId="77777777" w:rsidR="00896698" w:rsidRDefault="00896698" w:rsidP="00896698"/>
    <w:p w14:paraId="22772881" w14:textId="77777777" w:rsidR="00896698" w:rsidRDefault="00896698" w:rsidP="00896698">
      <w:pPr>
        <w:rPr>
          <w:rFonts w:hint="eastAsia"/>
        </w:rPr>
      </w:pPr>
      <w:r>
        <w:rPr>
          <w:rFonts w:hint="eastAsia"/>
        </w:rPr>
        <w:t>中国共产党并不信奉圣人，但在</w:t>
      </w:r>
      <w:r>
        <w:rPr>
          <w:rFonts w:hint="eastAsia"/>
        </w:rPr>
        <w:t>2004</w:t>
      </w:r>
      <w:r>
        <w:rPr>
          <w:rFonts w:hint="eastAsia"/>
        </w:rPr>
        <w:t>年几乎将其前任最高领导人邓小平封圣。那一年邓小平诞辰一百周年（他于</w:t>
      </w:r>
      <w:r>
        <w:rPr>
          <w:rFonts w:hint="eastAsia"/>
        </w:rPr>
        <w:t>1997</w:t>
      </w:r>
      <w:r>
        <w:rPr>
          <w:rFonts w:hint="eastAsia"/>
        </w:rPr>
        <w:t>年逝世）之际，他被誉为带领中国走上繁荣富强之路的改革“总设计师”，有不朽之功。这样的赞颂并非凭空而来。正是在邓小平的支持下，中国实施了一系列被称为“改革开放”的政策，实现了史上最大规模的经济复苏，堪称人间奇迹。他值得受到赞誉。</w:t>
      </w:r>
    </w:p>
    <w:p w14:paraId="5059B19B" w14:textId="77777777" w:rsidR="00896698" w:rsidRDefault="00896698" w:rsidP="00896698"/>
    <w:p w14:paraId="1BFF71DC" w14:textId="77777777" w:rsidR="00896698" w:rsidRDefault="00896698" w:rsidP="00896698">
      <w:r>
        <w:t>With cunning and pragmatism, Deng and his aides dismantled a broken economy and dystopian society left behind by Mao Zedong. They re-awoke the country’s slumbering genius for capitalism and found a way to call it socialism, albeit “with Chinese characteristics”. By 2004 the economy was 44 times larger than it was on December 18th 1978 (as measured in current Chinese yuan, the method used in Chinese official commemorarations of the anniversary. When measured in constant 2010 American dollars, the economy in 2004 was 11 times larger, as can be seen in chart 1). It was on that date that party leaders began a meeting that is now officially called the start of the era of gaige kaifang. Though growth has been slowing of late, the trend has been impressive. As China prepares to mark the 40th anniversary of the opening of the conclave, the country’s GDP in current yuan is more than five times larger than it was in 2004 (in constant 2010 American dollars China’s economy is more than three times larger than in 2004).</w:t>
      </w:r>
    </w:p>
    <w:p w14:paraId="31BFC3A3" w14:textId="77777777" w:rsidR="00896698" w:rsidRDefault="00896698" w:rsidP="00896698"/>
    <w:p w14:paraId="24C11F54" w14:textId="77777777" w:rsidR="00896698" w:rsidRDefault="00896698" w:rsidP="00896698">
      <w:pPr>
        <w:rPr>
          <w:rFonts w:hint="eastAsia"/>
        </w:rPr>
      </w:pPr>
      <w:r>
        <w:rPr>
          <w:rFonts w:hint="eastAsia"/>
        </w:rPr>
        <w:t>本着精明和务实的态度，邓小平及其幕僚拆解了毛泽东遗留的破碎的经济系统和反乌托邦的社会。他们重新唤醒了这个国家沉睡的经营资本主义事业的才智，并设法冠之以社会主义的名号——尽管是“具有中国特色”的社会主义。到</w:t>
      </w:r>
      <w:r>
        <w:rPr>
          <w:rFonts w:hint="eastAsia"/>
        </w:rPr>
        <w:t>2004</w:t>
      </w:r>
      <w:r>
        <w:rPr>
          <w:rFonts w:hint="eastAsia"/>
        </w:rPr>
        <w:t>年，中国的经济规模已是</w:t>
      </w:r>
      <w:r>
        <w:rPr>
          <w:rFonts w:hint="eastAsia"/>
        </w:rPr>
        <w:t>1978</w:t>
      </w:r>
      <w:r>
        <w:rPr>
          <w:rFonts w:hint="eastAsia"/>
        </w:rPr>
        <w:t>年</w:t>
      </w:r>
      <w:r>
        <w:rPr>
          <w:rFonts w:hint="eastAsia"/>
        </w:rPr>
        <w:t>12</w:t>
      </w:r>
      <w:r>
        <w:rPr>
          <w:rFonts w:hint="eastAsia"/>
        </w:rPr>
        <w:t>月</w:t>
      </w:r>
      <w:r>
        <w:rPr>
          <w:rFonts w:hint="eastAsia"/>
        </w:rPr>
        <w:t>18</w:t>
      </w:r>
      <w:r>
        <w:rPr>
          <w:rFonts w:hint="eastAsia"/>
        </w:rPr>
        <w:t>日时的</w:t>
      </w:r>
      <w:r>
        <w:rPr>
          <w:rFonts w:hint="eastAsia"/>
        </w:rPr>
        <w:t>44</w:t>
      </w:r>
      <w:r>
        <w:rPr>
          <w:rFonts w:hint="eastAsia"/>
        </w:rPr>
        <w:t>倍（见图表</w:t>
      </w:r>
      <w:r>
        <w:rPr>
          <w:rFonts w:hint="eastAsia"/>
        </w:rPr>
        <w:t>1</w:t>
      </w:r>
      <w:r>
        <w:rPr>
          <w:rFonts w:hint="eastAsia"/>
        </w:rPr>
        <w:t>）。正是在那一天，中共领导人召开了十一届三中全会，如今官方称这次会议拉开了改革开放的序幕。虽然近年来增长放缓，但中国的发展趋势令人赞叹。而今中国迎来十一届三中全会召开</w:t>
      </w:r>
      <w:r>
        <w:rPr>
          <w:rFonts w:hint="eastAsia"/>
        </w:rPr>
        <w:t>40</w:t>
      </w:r>
      <w:r>
        <w:rPr>
          <w:rFonts w:hint="eastAsia"/>
        </w:rPr>
        <w:t>周年之际，其</w:t>
      </w:r>
      <w:r>
        <w:rPr>
          <w:rFonts w:hint="eastAsia"/>
        </w:rPr>
        <w:t>GDP</w:t>
      </w:r>
      <w:r>
        <w:rPr>
          <w:rFonts w:hint="eastAsia"/>
        </w:rPr>
        <w:t>已是</w:t>
      </w:r>
      <w:r>
        <w:rPr>
          <w:rFonts w:hint="eastAsia"/>
        </w:rPr>
        <w:t>2004</w:t>
      </w:r>
      <w:r>
        <w:rPr>
          <w:rFonts w:hint="eastAsia"/>
        </w:rPr>
        <w:t>年的五倍多。</w:t>
      </w:r>
    </w:p>
    <w:p w14:paraId="1FDBAE90" w14:textId="77777777" w:rsidR="00896698" w:rsidRDefault="00896698" w:rsidP="00896698"/>
    <w:p w14:paraId="49C48402" w14:textId="77777777" w:rsidR="00896698" w:rsidRDefault="00896698" w:rsidP="00896698">
      <w:r>
        <w:t>Like many who endured the Mao era, Deng was also something of a martyr. That story is hidden in the architecture of a museum that was opened in 2004 by the party’s then boss, Hu Jintao. It lies next to a black-and-white farmhouse that was Deng’s boyhood home in rural Sichuan province. The museum has a roof made of three sloping planes rising to a spire. It symbolises how Deng was repeatedly purged under Mao before recovering each time and finally rising “as high as heaven”, a guide explains.</w:t>
      </w:r>
    </w:p>
    <w:p w14:paraId="13091553" w14:textId="77777777" w:rsidR="00896698" w:rsidRDefault="00896698" w:rsidP="00896698"/>
    <w:p w14:paraId="5E83C766" w14:textId="77777777" w:rsidR="00896698" w:rsidRDefault="00896698" w:rsidP="00896698">
      <w:pPr>
        <w:rPr>
          <w:rFonts w:hint="eastAsia"/>
        </w:rPr>
      </w:pPr>
      <w:r>
        <w:rPr>
          <w:rFonts w:hint="eastAsia"/>
        </w:rPr>
        <w:t>和许多经历了毛时代的人一样，邓小平也可说是个殉道者。他的故事就隐藏在邓小平故居陈列馆的建筑设计之中，</w:t>
      </w:r>
      <w:r>
        <w:rPr>
          <w:rFonts w:hint="eastAsia"/>
        </w:rPr>
        <w:lastRenderedPageBreak/>
        <w:t>该馆于</w:t>
      </w:r>
      <w:r>
        <w:rPr>
          <w:rFonts w:hint="eastAsia"/>
        </w:rPr>
        <w:t>2004</w:t>
      </w:r>
      <w:r>
        <w:rPr>
          <w:rFonts w:hint="eastAsia"/>
        </w:rPr>
        <w:t>年由时任总书记胡锦涛主持开放。陈列馆毗邻一间白墙黑瓦的农舍，那是邓小平在四川农村的童年故居。陈列馆的屋顶由三个坡型屋面组成，三叠三起，一起比一起高，最后耸起一堵高墙。一名导游解释说，这象征着邓小平在毛泽东手下的三起三落，最终升至“齐天高位”。</w:t>
      </w:r>
    </w:p>
    <w:p w14:paraId="00858161" w14:textId="77777777" w:rsidR="00896698" w:rsidRDefault="00896698" w:rsidP="00896698"/>
    <w:p w14:paraId="1CC11A3E" w14:textId="77777777" w:rsidR="00896698" w:rsidRDefault="00896698" w:rsidP="00896698"/>
    <w:p w14:paraId="37187240" w14:textId="77777777" w:rsidR="00896698" w:rsidRDefault="00896698" w:rsidP="00896698">
      <w:r>
        <w:t>On opening day, 14 years ago, few would have predicted that Deng might be purged again, or at least lose his central place in the Communist pantheon. Yet Deng and his reformist aides are being sidelined during this anniversary. This should be a time for swagger and confidence. After all, the past 40 years have seen hundreds of millions of Chinese lift themselves out of poverty, and China become a global power. Instead the anniversary is being observed by an odd smallness of spirit and by semi-public squabbling among the country’s secretive elites. Official propaganda is playing down the achievements of past leaders, to focus on extolling the “new era” announced in late 2017 when President Xi Jinping secured a second term as party leader. Image-makers are also promoting a specific vision of reform and opening that casts private business in an important but supporting role, with state enterprises dominating the most sensitive and advanced sectors.</w:t>
      </w:r>
    </w:p>
    <w:p w14:paraId="3FE3C94B" w14:textId="77777777" w:rsidR="00896698" w:rsidRDefault="00896698" w:rsidP="00896698"/>
    <w:p w14:paraId="20AE21B5" w14:textId="77777777" w:rsidR="00896698" w:rsidRDefault="00896698" w:rsidP="00896698">
      <w:pPr>
        <w:rPr>
          <w:rFonts w:hint="eastAsia"/>
        </w:rPr>
      </w:pPr>
      <w:r>
        <w:rPr>
          <w:rFonts w:hint="eastAsia"/>
        </w:rPr>
        <w:t>14</w:t>
      </w:r>
      <w:r>
        <w:rPr>
          <w:rFonts w:hint="eastAsia"/>
        </w:rPr>
        <w:t>年前陈列馆开馆那天，没有人预料到邓小平可能会再“落”一次，或者至少失去他在共产主义神殿中的中心位置。然而在此次</w:t>
      </w:r>
      <w:r>
        <w:rPr>
          <w:rFonts w:hint="eastAsia"/>
        </w:rPr>
        <w:t>40</w:t>
      </w:r>
      <w:r>
        <w:rPr>
          <w:rFonts w:hint="eastAsia"/>
        </w:rPr>
        <w:t>周年庆中，邓小平和他的改革派幕僚却靠边站了。这理应是中国炫耀成就、展示自信的时候。毕竟，过去</w:t>
      </w:r>
      <w:r>
        <w:rPr>
          <w:rFonts w:hint="eastAsia"/>
        </w:rPr>
        <w:t>40</w:t>
      </w:r>
      <w:r>
        <w:rPr>
          <w:rFonts w:hint="eastAsia"/>
        </w:rPr>
        <w:t>年里，数亿中国人摆脱了贫困，中国崛起为全球大国。然而，此番却未见大肆庆祝，同时中国那些神秘精英们正在半公开地争论纷纷。官方宣传正在淡化过往领导人的成就，专注于颂扬</w:t>
      </w:r>
      <w:r>
        <w:rPr>
          <w:rFonts w:hint="eastAsia"/>
        </w:rPr>
        <w:t>2017</w:t>
      </w:r>
      <w:r>
        <w:rPr>
          <w:rFonts w:hint="eastAsia"/>
        </w:rPr>
        <w:t>年末习近平主席第二次当选共产党领导人时提出的“新时代”。影像资料的制作者也在宣传一种有关改革开放的特定视角，其中民企的作用重要但只是配角，而国有企业才是最敏感和最先进领域的主导。</w:t>
      </w:r>
    </w:p>
    <w:p w14:paraId="534FDFF7" w14:textId="77777777" w:rsidR="00896698" w:rsidRDefault="00896698" w:rsidP="00896698"/>
    <w:p w14:paraId="3A4FDDF3" w14:textId="77777777" w:rsidR="00896698" w:rsidRDefault="00896698" w:rsidP="00896698">
      <w:r>
        <w:t>A gaige counter for the president</w:t>
      </w:r>
    </w:p>
    <w:p w14:paraId="2502773D" w14:textId="77777777" w:rsidR="00896698" w:rsidRDefault="00896698" w:rsidP="00896698"/>
    <w:p w14:paraId="6AA52F55" w14:textId="77777777" w:rsidR="00896698" w:rsidRDefault="00896698" w:rsidP="00896698">
      <w:pPr>
        <w:rPr>
          <w:rFonts w:hint="eastAsia"/>
        </w:rPr>
      </w:pPr>
      <w:r>
        <w:rPr>
          <w:rFonts w:hint="eastAsia"/>
        </w:rPr>
        <w:t>主席的改革展台</w:t>
      </w:r>
    </w:p>
    <w:p w14:paraId="5E15B75A" w14:textId="77777777" w:rsidR="00896698" w:rsidRDefault="00896698" w:rsidP="00896698"/>
    <w:p w14:paraId="0227F1FB" w14:textId="77777777" w:rsidR="00896698" w:rsidRDefault="00896698" w:rsidP="00896698">
      <w:r>
        <w:t>The largest anniversary exhibition, at the National Museum in central Beijing, devotes vastly more space to Mr Xi, and to what he has done since he came to power in 2012, than to the achievements of all previous Chinese leaders combined. In its halls, packed on a mid-week afternoon with school groups, workplace delegations and squads of soldiers in uniform, “reform” is treated as a synonym for progress and modernity, rather than as an economic programme of tearing down barriers to free competition and trade. In chest-swelling displays about China’s space programme, aircraft-carriers and high-speed trains, state firms are the champions. Private firms and self-employed entrepreneurs are praised too, but as a “complement” to the economy, with special strengths in innovation and job creation.</w:t>
      </w:r>
    </w:p>
    <w:p w14:paraId="517AEE71" w14:textId="77777777" w:rsidR="00896698" w:rsidRDefault="00896698" w:rsidP="00896698"/>
    <w:p w14:paraId="741A5119" w14:textId="77777777" w:rsidR="00896698" w:rsidRDefault="00896698" w:rsidP="00896698">
      <w:pPr>
        <w:rPr>
          <w:rFonts w:hint="eastAsia"/>
        </w:rPr>
      </w:pPr>
      <w:r>
        <w:rPr>
          <w:rFonts w:hint="eastAsia"/>
        </w:rPr>
        <w:t>位于北京市中心的国家博物馆举办了规模最大的</w:t>
      </w:r>
      <w:r>
        <w:rPr>
          <w:rFonts w:hint="eastAsia"/>
        </w:rPr>
        <w:t>40</w:t>
      </w:r>
      <w:r>
        <w:rPr>
          <w:rFonts w:hint="eastAsia"/>
        </w:rPr>
        <w:t>周年纪念展，其中大量展示了习近平的事迹以及他于</w:t>
      </w:r>
      <w:r>
        <w:rPr>
          <w:rFonts w:hint="eastAsia"/>
        </w:rPr>
        <w:t>2012</w:t>
      </w:r>
      <w:r>
        <w:rPr>
          <w:rFonts w:hint="eastAsia"/>
        </w:rPr>
        <w:t>年上台后的成就，所占篇幅远远超过对以往所有中国领导人的展示总和。一个周中的下午，展厅里挤满了学生队伍、企业代表团和身穿制服的士兵分队。“改革”被用作了进步和现代化的代名词，而非拆除自由竞争和贸易的壁垒的一种经济方案。在关于中国太空计划、航空母舰和高速铁路的傲人展示中，国企是领头羊。民企和个体户也得到了赞扬，但只是被称作经济的“补充”，在创新和创造就业方面具有特殊优势。</w:t>
      </w:r>
    </w:p>
    <w:p w14:paraId="30A61A14" w14:textId="77777777" w:rsidR="00896698" w:rsidRDefault="00896698" w:rsidP="00896698"/>
    <w:p w14:paraId="6F433D9D" w14:textId="77777777" w:rsidR="00896698" w:rsidRDefault="00896698" w:rsidP="00896698">
      <w:r>
        <w:t>When Mr Xi visited the exhibition, the state press did—to be fair—record him inspecting inscriptions by Deng dating from 1984, urging more rapid development of coastal cities earmarked as “special economic zones”, or pilot areas for experimenting with market forces. But the reports quickly moved on to the important point: that Deng’s inscriptions reminded Mr Xi of his own arrival as deputy mayor in one such zone, Xiamen, in 1985.</w:t>
      </w:r>
    </w:p>
    <w:p w14:paraId="019FB3C3" w14:textId="77777777" w:rsidR="00896698" w:rsidRDefault="00896698" w:rsidP="00896698"/>
    <w:p w14:paraId="66BFFFE7" w14:textId="77777777" w:rsidR="00896698" w:rsidRDefault="00896698" w:rsidP="00896698">
      <w:pPr>
        <w:rPr>
          <w:rFonts w:hint="eastAsia"/>
        </w:rPr>
      </w:pPr>
      <w:r>
        <w:rPr>
          <w:rFonts w:hint="eastAsia"/>
        </w:rPr>
        <w:t>公平地说，习近平参观展览时，官方媒体确实拍下了他仔细查看</w:t>
      </w:r>
      <w:r>
        <w:rPr>
          <w:rFonts w:hint="eastAsia"/>
        </w:rPr>
        <w:t>1984</w:t>
      </w:r>
      <w:r>
        <w:rPr>
          <w:rFonts w:hint="eastAsia"/>
        </w:rPr>
        <w:t>年系列邓小平题词的镜头，题词内容是敦促被划为“经济特区”（即市场机制的试点地区）的沿海城市加速发展。但是报道很快就转向了重点：邓小平的题词让</w:t>
      </w:r>
      <w:r>
        <w:rPr>
          <w:rFonts w:hint="eastAsia"/>
        </w:rPr>
        <w:lastRenderedPageBreak/>
        <w:t>习近平想起他本人在</w:t>
      </w:r>
      <w:r>
        <w:rPr>
          <w:rFonts w:hint="eastAsia"/>
        </w:rPr>
        <w:t>1985</w:t>
      </w:r>
      <w:r>
        <w:rPr>
          <w:rFonts w:hint="eastAsia"/>
        </w:rPr>
        <w:t>年到厦门经济特区担任副市长的时光。</w:t>
      </w:r>
    </w:p>
    <w:p w14:paraId="6EC9265F" w14:textId="77777777" w:rsidR="00896698" w:rsidRDefault="00896698" w:rsidP="00896698"/>
    <w:p w14:paraId="35D1ED91" w14:textId="77777777" w:rsidR="00896698" w:rsidRDefault="00896698" w:rsidP="00896698">
      <w:r>
        <w:t>To China’s liberal intelligentsia—an embattled band including free-market economists, reformist lawyers, retired officials and some business executives—such propaganda stokes fears that Mr Xi is only paying lip service to reform while harking back to the bad old days under Mao, when dogma trumped pragmatism.</w:t>
      </w:r>
    </w:p>
    <w:p w14:paraId="5193B29C" w14:textId="77777777" w:rsidR="00896698" w:rsidRDefault="00896698" w:rsidP="00896698"/>
    <w:p w14:paraId="2A37E9D5" w14:textId="77777777" w:rsidR="00896698" w:rsidRDefault="00896698" w:rsidP="00896698">
      <w:pPr>
        <w:rPr>
          <w:rFonts w:hint="eastAsia"/>
        </w:rPr>
      </w:pPr>
      <w:r>
        <w:rPr>
          <w:rFonts w:hint="eastAsia"/>
        </w:rPr>
        <w:t>对于中国处境艰难的自由派知识分子（包括自由市场经济学家、改革派律师、退休官员和一些企业高管）而言，这种宣传令人担忧。他们担心习近平对于改革只是口头上支持，心里想的是重回毛时代教条压倒务实的糟糕日子。</w:t>
      </w:r>
    </w:p>
    <w:p w14:paraId="3E125E14" w14:textId="77777777" w:rsidR="00896698" w:rsidRDefault="00896698" w:rsidP="00896698"/>
    <w:p w14:paraId="61B00CF7" w14:textId="77777777" w:rsidR="00896698" w:rsidRDefault="00896698" w:rsidP="00896698">
      <w:r>
        <w:t>Thinkers who suffered in the Mao era express horror at the revival of Maoist slogans. They recall that economic debates had always been tolerated in the reform era, even after the crushing of pro-democracy protests in June 1989. Now speaking out even on technical subjects can be perilous. Unirule, an independent economics think-tank founded in 1993, recently lost its business licence. It has suspended public activities. Its apparent offences include criticising state-backed monopolies and calling for changes in the tax system.</w:t>
      </w:r>
    </w:p>
    <w:p w14:paraId="39EE488E" w14:textId="77777777" w:rsidR="00896698" w:rsidRDefault="00896698" w:rsidP="00896698"/>
    <w:p w14:paraId="05624DDA" w14:textId="77777777" w:rsidR="00896698" w:rsidRDefault="00896698" w:rsidP="00896698">
      <w:pPr>
        <w:rPr>
          <w:rFonts w:hint="eastAsia"/>
        </w:rPr>
      </w:pPr>
      <w:r>
        <w:rPr>
          <w:rFonts w:hint="eastAsia"/>
        </w:rPr>
        <w:t>在毛时代备受煎熬的思想家们对再度喊起的毛主义口号感到惊惧。他们回忆说，在改革时期，经济辩论一直是被容忍的，即使在</w:t>
      </w:r>
      <w:r>
        <w:rPr>
          <w:rFonts w:hint="eastAsia"/>
        </w:rPr>
        <w:t>1989</w:t>
      </w:r>
      <w:r>
        <w:rPr>
          <w:rFonts w:hint="eastAsia"/>
        </w:rPr>
        <w:t>年</w:t>
      </w:r>
      <w:r>
        <w:rPr>
          <w:rFonts w:hint="eastAsia"/>
        </w:rPr>
        <w:t>6</w:t>
      </w:r>
      <w:r>
        <w:rPr>
          <w:rFonts w:hint="eastAsia"/>
        </w:rPr>
        <w:t>月的民主抗议活动遭到镇压之后。现在，就算在技术问题上直言不讳也是非常危险的。成立于</w:t>
      </w:r>
      <w:r>
        <w:rPr>
          <w:rFonts w:hint="eastAsia"/>
        </w:rPr>
        <w:t>1993</w:t>
      </w:r>
      <w:r>
        <w:rPr>
          <w:rFonts w:hint="eastAsia"/>
        </w:rPr>
        <w:t>年的独立经济智库天则经济研究所几年前被吊销了营业执照，已停止公开活动。其明显的逾矩之举包括批评受国家支持的垄断企业和呼吁改革税收制度。</w:t>
      </w:r>
    </w:p>
    <w:p w14:paraId="275144A4" w14:textId="77777777" w:rsidR="00896698" w:rsidRDefault="00896698" w:rsidP="00896698"/>
    <w:p w14:paraId="73C31401" w14:textId="77777777" w:rsidR="00896698" w:rsidRDefault="00896698" w:rsidP="00896698">
      <w:r>
        <w:t>Strong but wrong</w:t>
      </w:r>
    </w:p>
    <w:p w14:paraId="1DE34EB2" w14:textId="77777777" w:rsidR="00896698" w:rsidRDefault="00896698" w:rsidP="00896698"/>
    <w:p w14:paraId="344EBE88" w14:textId="77777777" w:rsidR="00896698" w:rsidRDefault="00896698" w:rsidP="00896698">
      <w:pPr>
        <w:rPr>
          <w:rFonts w:hint="eastAsia"/>
        </w:rPr>
      </w:pPr>
      <w:r>
        <w:rPr>
          <w:rFonts w:hint="eastAsia"/>
        </w:rPr>
        <w:t>强大但错误</w:t>
      </w:r>
    </w:p>
    <w:p w14:paraId="4BF04644" w14:textId="77777777" w:rsidR="00896698" w:rsidRDefault="00896698" w:rsidP="00896698"/>
    <w:p w14:paraId="5BC476E4" w14:textId="77777777" w:rsidR="00896698" w:rsidRDefault="00896698" w:rsidP="00896698">
      <w:r>
        <w:t>A longtime advocate of reform describes how Chinese rulers fit onto two axes: one representing the extent of their power and the other the quality of their thoughts. The worst, like Mao, are strong with bad ideas. The best, like Deng, are strong with good ideas. He calls Mr Xi a strong leader whose philosophy remains unclear. Yet he fears that the party chief was marked, durably, by his upbringing during the Cultural Revolution, leaving his ideas “perhaps more aligned with Mao’s”.</w:t>
      </w:r>
    </w:p>
    <w:p w14:paraId="1B120104" w14:textId="77777777" w:rsidR="00896698" w:rsidRDefault="00896698" w:rsidP="00896698"/>
    <w:p w14:paraId="1CBDB76B" w14:textId="77777777" w:rsidR="00896698" w:rsidRDefault="00896698" w:rsidP="00896698">
      <w:pPr>
        <w:rPr>
          <w:rFonts w:hint="eastAsia"/>
        </w:rPr>
      </w:pPr>
      <w:r>
        <w:rPr>
          <w:rFonts w:hint="eastAsia"/>
        </w:rPr>
        <w:t>一位一向拥护改革的人士用两个轴线来描述中国的领导人：一条轴线代表他们的权力大小，另一条代表他们思想的优劣。最糟糕的领导人权力大但想法糟，如毛泽东。最英明的领导人权力大而想法好，如邓小平。他称习近平是一位强有力的领导者，但其思想体系仍看不清楚。不过，他担心这位总书记在“文化大革命”期间的成长经历给他留下了持久的印记，他的想法“也许与毛泽东更加一致”。</w:t>
      </w:r>
    </w:p>
    <w:p w14:paraId="353249DB" w14:textId="77777777" w:rsidR="00896698" w:rsidRDefault="00896698" w:rsidP="00896698"/>
    <w:p w14:paraId="6548230F" w14:textId="77777777" w:rsidR="00896698" w:rsidRDefault="00896698" w:rsidP="00896698">
      <w:r>
        <w:t>Outsiders may find that outlandish. After all, in Maoist times those accused of capitalist tendencies lost property and even their lives. Today, billionaires can be party members, and—if they toe the line—feted as patriots. Mr Xi’s chief economic adviser and deputy prime minister, Liu He, is a reformist who is trusted by business leaders. Mr Xi has gone out of his way to promise support for private firms as the economy slows (see article).</w:t>
      </w:r>
    </w:p>
    <w:p w14:paraId="1B75E1C0" w14:textId="77777777" w:rsidR="00896698" w:rsidRDefault="00896698" w:rsidP="00896698"/>
    <w:p w14:paraId="14623A6D" w14:textId="77777777" w:rsidR="00896698" w:rsidRDefault="00896698" w:rsidP="00896698">
      <w:pPr>
        <w:rPr>
          <w:rFonts w:hint="eastAsia"/>
        </w:rPr>
      </w:pPr>
      <w:r>
        <w:rPr>
          <w:rFonts w:hint="eastAsia"/>
        </w:rPr>
        <w:t>局外人可能会觉得这样的说法匪夷所思。毕竟，在毛时代，那些被指控有资本主义倾向的人被剥夺了财产，甚至丢了性命。而现在，亿万富翁也可以成为党员，得到爱国人士的礼遇（如果他们循规蹈矩的话）。习近平的首席经济顾问兼副总理刘鹤就是一位受商界领袖信赖的改革派。随着经济放缓，习近平不遗余力地承诺支持民企发展。</w:t>
      </w:r>
    </w:p>
    <w:p w14:paraId="17681981" w14:textId="77777777" w:rsidR="00896698" w:rsidRDefault="00896698" w:rsidP="00896698"/>
    <w:p w14:paraId="0FA71C4B" w14:textId="77777777" w:rsidR="00896698" w:rsidRDefault="00896698" w:rsidP="00896698">
      <w:r>
        <w:t xml:space="preserve">But this is a divisive anniversary. After all these years of reform and opening there is surprisingly little consensus about why gaige kaifang has worked. The period can be divided into stages. First came a break with Mao and a return to common sense, prudence and respect for expertise. That led to experimentation: “crossing the river by feeling the stones”, as Deng put it. </w:t>
      </w:r>
      <w:r>
        <w:lastRenderedPageBreak/>
        <w:t>Farmers were allowed to manage their own smallholdings. Villages and townships opened businesses. Entrepreneurs began to build private empires. At the same time, state-owned firms (while contributing less to the economy, see chart 2) continued to enjoy unique privileges, such as cheap land and other subsidies. They faced unique burdens too, from price controls to demands to provide welfare for employees. Finally, in the early 1990s, something like a market economy began to emerge.</w:t>
      </w:r>
    </w:p>
    <w:p w14:paraId="18F52617" w14:textId="77777777" w:rsidR="00896698" w:rsidRDefault="00896698" w:rsidP="00896698"/>
    <w:p w14:paraId="0FC306B7" w14:textId="77777777" w:rsidR="00896698" w:rsidRDefault="00896698" w:rsidP="00896698">
      <w:pPr>
        <w:rPr>
          <w:rFonts w:hint="eastAsia"/>
        </w:rPr>
      </w:pPr>
      <w:r>
        <w:rPr>
          <w:rFonts w:hint="eastAsia"/>
        </w:rPr>
        <w:t>但这是一个分裂性的周年日。经过这么多年的改革开放，人们对于其奏效的原因却莫衷一是，共识之少令人惊讶。改革开放可分为几个阶段。第一阶段是与毛时代决裂，回归常识、审慎和对专业知识的尊重。由此导向了试验——用邓小平的话来说就是“摸着石头过河”。农民被允许包产到户，村庄和乡镇开设了企业，企业家开始打造私营企业帝国。与此同时，国企（虽然对经济的贡献减少，见图表</w:t>
      </w:r>
      <w:r>
        <w:rPr>
          <w:rFonts w:hint="eastAsia"/>
        </w:rPr>
        <w:t>2</w:t>
      </w:r>
      <w:r>
        <w:rPr>
          <w:rFonts w:hint="eastAsia"/>
        </w:rPr>
        <w:t>）继续享有如廉价土地和其他补贴等特权。它们还面临从价格控制到要为职工提供福利等独有的负担。最后，在上世纪</w:t>
      </w:r>
      <w:r>
        <w:rPr>
          <w:rFonts w:hint="eastAsia"/>
        </w:rPr>
        <w:t>90</w:t>
      </w:r>
      <w:r>
        <w:rPr>
          <w:rFonts w:hint="eastAsia"/>
        </w:rPr>
        <w:t>年代初期，类似于市场经济的体制开始出现。</w:t>
      </w:r>
    </w:p>
    <w:p w14:paraId="47E56376" w14:textId="77777777" w:rsidR="00896698" w:rsidRDefault="00896698" w:rsidP="00896698"/>
    <w:p w14:paraId="46257C8F" w14:textId="77777777" w:rsidR="00896698" w:rsidRDefault="00896698" w:rsidP="00896698"/>
    <w:p w14:paraId="272859DC" w14:textId="77777777" w:rsidR="00896698" w:rsidRDefault="00896698" w:rsidP="00896698">
      <w:r>
        <w:t>The lessons of each stage remain contested. Pro-market reformers think that China has grown rich despite state meddling in the economy. A rival camp, which liberals fear has Mr Xi’s ear, thinks that China has prospered because officials temper and guide the forces of capitalism.</w:t>
      </w:r>
    </w:p>
    <w:p w14:paraId="520C1394" w14:textId="77777777" w:rsidR="00896698" w:rsidRDefault="00896698" w:rsidP="00896698"/>
    <w:p w14:paraId="3457F99F" w14:textId="77777777" w:rsidR="00896698" w:rsidRDefault="00896698" w:rsidP="00896698">
      <w:pPr>
        <w:rPr>
          <w:rFonts w:hint="eastAsia"/>
        </w:rPr>
      </w:pPr>
      <w:r>
        <w:rPr>
          <w:rFonts w:hint="eastAsia"/>
        </w:rPr>
        <w:t>每个阶段得到了什么教训仍然存在争议。支持市场的改革派认为，尽管政府干预经济，中国还是富裕了。而对立阵营（自由派担心习近平还是比较听得进这些人的看法）则认为，中国得以繁荣是因为官员能够缓和并引导资本主义力量。</w:t>
      </w:r>
    </w:p>
    <w:p w14:paraId="2E100EF9" w14:textId="77777777" w:rsidR="00896698" w:rsidRDefault="00896698" w:rsidP="00896698"/>
    <w:p w14:paraId="391B2180" w14:textId="77777777" w:rsidR="00896698" w:rsidRDefault="00896698" w:rsidP="00896698">
      <w:r>
        <w:t>Other big disputes divide the camps. Liberals believe that Deng enjoyed public backing because he symbolised a break with failed Maoist policies. They hold that Team Deng’s great idea was to distance the party from the government, then get both out of businesses’ affairs. Liberals are convinced that only further reforms, including political opening, can see China through the transition to an advanced middle-income nation, after relatively easy decades of catch-up growth.</w:t>
      </w:r>
    </w:p>
    <w:p w14:paraId="60E10A6F" w14:textId="77777777" w:rsidR="00896698" w:rsidRDefault="00896698" w:rsidP="00896698"/>
    <w:p w14:paraId="345A237C" w14:textId="77777777" w:rsidR="00896698" w:rsidRDefault="00896698" w:rsidP="00896698">
      <w:pPr>
        <w:rPr>
          <w:rFonts w:hint="eastAsia"/>
        </w:rPr>
      </w:pPr>
      <w:r>
        <w:rPr>
          <w:rFonts w:hint="eastAsia"/>
        </w:rPr>
        <w:t>造成阵营分裂的还有其他重大分歧。自由派认为，邓小平获得民意支持是因为他象征着对失败的毛主义政策的弃绝。他们认为，邓小平及其追随者的一个重大想法是让党政分开，然后让两者都不再干预企业事务。自由派相信，只有进一步推动包括政治开放在内的改革，才能让中国继在过去几十年里相对轻松地实现了追赶型增长之后，逐步成为一个发达的中等收入国家。</w:t>
      </w:r>
    </w:p>
    <w:p w14:paraId="011019C0" w14:textId="77777777" w:rsidR="00896698" w:rsidRDefault="00896698" w:rsidP="00896698"/>
    <w:p w14:paraId="61B89C16" w14:textId="77777777" w:rsidR="00896698" w:rsidRDefault="00896698" w:rsidP="00896698">
      <w:r>
        <w:t>A rival, statist camp is strikingly reluctant to criticise Mao, seeing him as a source of the party’s legitimacy. To this group, state firms stand for strength and control. They see a “China model” that outshines free-market capitalism. Shunning political opening, they put their faith in party discipline, not external accountability.</w:t>
      </w:r>
    </w:p>
    <w:p w14:paraId="0248E0D2" w14:textId="77777777" w:rsidR="00896698" w:rsidRDefault="00896698" w:rsidP="00896698"/>
    <w:p w14:paraId="40E59BA6" w14:textId="77777777" w:rsidR="00896698" w:rsidRDefault="00896698" w:rsidP="00896698">
      <w:pPr>
        <w:rPr>
          <w:rFonts w:hint="eastAsia"/>
        </w:rPr>
      </w:pPr>
      <w:r>
        <w:rPr>
          <w:rFonts w:hint="eastAsia"/>
        </w:rPr>
        <w:t>对立的国家主义阵营非常不愿意批评毛泽东，认为他是共产党合法性的源头。对于这个阵营而言，国企代表着力量和控制。他们眼中有一个优于自由市场资本主义的“中国模式”。他们拒绝政治开放，崇信党纪而非外部问责。</w:t>
      </w:r>
    </w:p>
    <w:p w14:paraId="43911476" w14:textId="77777777" w:rsidR="00896698" w:rsidRDefault="00896698" w:rsidP="00896698"/>
    <w:p w14:paraId="2FCAC597" w14:textId="77777777" w:rsidR="00896698" w:rsidRDefault="00896698" w:rsidP="00896698">
      <w:r>
        <w:t>There are hints of tension among princelings, or the heirs of early Communist leaders. In September Deng Pufang, Deng’s eldest son, defended his father’s legacy in a speech to the China Disabled Persons’ Federation, of which he is the honorary chairman (he was paralysed during the Cultural Revolution). Mr Deng said that reforms introduced by his father were “irreversible”, and had won support because of the public’s loss of faith after the chaos of Mao’s era. In October Mr Xi visited Shenzhen, on the border with Hong Kong. Many Chinese associate the city with the “southern tour” in 1992 by Deng, then retired, which led to a dramatic revival of economic reform after a prolonged attack on his policies by hardliners. But during his recent trip, Mr Xi did not even mention Deng’s name publicly. Other officials have gone further, using the anniversary to promote the role of Mr Xi’s father, Xi Zhongxun, who helped to launch Shenzhen as a hub for foreign-funded manufacturing.</w:t>
      </w:r>
    </w:p>
    <w:p w14:paraId="110AF9B7" w14:textId="77777777" w:rsidR="00896698" w:rsidRDefault="00896698" w:rsidP="00896698"/>
    <w:p w14:paraId="6D1A9C5F" w14:textId="77777777" w:rsidR="00896698" w:rsidRDefault="00896698" w:rsidP="00896698">
      <w:pPr>
        <w:rPr>
          <w:rFonts w:hint="eastAsia"/>
        </w:rPr>
      </w:pPr>
      <w:r>
        <w:rPr>
          <w:rFonts w:hint="eastAsia"/>
        </w:rPr>
        <w:lastRenderedPageBreak/>
        <w:t>有迹象显示太子党（中共元老的子女及亲属）之间关系紧张。</w:t>
      </w:r>
      <w:r>
        <w:rPr>
          <w:rFonts w:hint="eastAsia"/>
        </w:rPr>
        <w:t>9</w:t>
      </w:r>
      <w:r>
        <w:rPr>
          <w:rFonts w:hint="eastAsia"/>
        </w:rPr>
        <w:t>月，邓小平的长子、中国残联名誉主席邓朴方（他在文革中瘫痪）在残联发表讲话时为父亲的遗产辩护。他表示，他父亲所开启的改革是“不可逆”的，改革因为公众在经历了毛时代的混乱后信仰丧失而赢得了支持。</w:t>
      </w:r>
      <w:r>
        <w:rPr>
          <w:rFonts w:hint="eastAsia"/>
        </w:rPr>
        <w:t>10</w:t>
      </w:r>
      <w:r>
        <w:rPr>
          <w:rFonts w:hint="eastAsia"/>
        </w:rPr>
        <w:t>月，习近平视察了毗邻香港的深圳。许多中国人将这座城市与</w:t>
      </w:r>
      <w:r>
        <w:rPr>
          <w:rFonts w:hint="eastAsia"/>
        </w:rPr>
        <w:t>1992</w:t>
      </w:r>
      <w:r>
        <w:rPr>
          <w:rFonts w:hint="eastAsia"/>
        </w:rPr>
        <w:t>年邓小平“南巡”联系在一起，当时邓小平已退休，在强硬派长期攻击他的政策后，那次南巡掀起了经济改革的巨大复苏。但在近期这次深圳之行中，习近平甚至没有公开提及邓小平的名字。其他官员更甚，他们利用</w:t>
      </w:r>
      <w:r>
        <w:rPr>
          <w:rFonts w:hint="eastAsia"/>
        </w:rPr>
        <w:t>40</w:t>
      </w:r>
      <w:r>
        <w:rPr>
          <w:rFonts w:hint="eastAsia"/>
        </w:rPr>
        <w:t>周年纪念来宣传习近平的父亲习仲勋的作用，他曾推动深圳成为外资制造业的中心。</w:t>
      </w:r>
    </w:p>
    <w:p w14:paraId="30EDDFE0" w14:textId="77777777" w:rsidR="00896698" w:rsidRDefault="00896698" w:rsidP="00896698"/>
    <w:p w14:paraId="30B2557D" w14:textId="77777777" w:rsidR="00896698" w:rsidRDefault="00896698" w:rsidP="00896698">
      <w:r>
        <w:t>On November 23rd Mr Xi led party commemorations to mark 120 years since the birth of Liu Shaoqi, a head of state who was deposed by Mao and died in prison during the Cultural Revolution. Mr Xi gave a speech commending Liu for his loyalty to the party, while managing not to mention his purging or Mao’s excesses. By contrast, on the centenary of Liu’s birth in 1998, China’s then leader, Jiang Zemin, blamed Liu’s death on wrongs committed by Mao’s acolytes. Well-connected Beijingers note that Liu’s son, Liu Yuan, an old friend of Mr Xi’s, told a memorial event in Hunan province on November 24th that China should not ignore the lessons of historic tragedy—a line some saw as a rebuke of the president (accounts of Mr Liu’s speech were later censored on social media).</w:t>
      </w:r>
    </w:p>
    <w:p w14:paraId="44867054" w14:textId="77777777" w:rsidR="00896698" w:rsidRDefault="00896698" w:rsidP="00896698"/>
    <w:p w14:paraId="74903123" w14:textId="77777777" w:rsidR="00896698" w:rsidRDefault="00896698" w:rsidP="00896698">
      <w:pPr>
        <w:rPr>
          <w:rFonts w:hint="eastAsia"/>
        </w:rPr>
      </w:pPr>
      <w:r>
        <w:rPr>
          <w:rFonts w:hint="eastAsia"/>
        </w:rPr>
        <w:t>11</w:t>
      </w:r>
      <w:r>
        <w:rPr>
          <w:rFonts w:hint="eastAsia"/>
        </w:rPr>
        <w:t>月</w:t>
      </w:r>
      <w:r>
        <w:rPr>
          <w:rFonts w:hint="eastAsia"/>
        </w:rPr>
        <w:t>23</w:t>
      </w:r>
      <w:r>
        <w:rPr>
          <w:rFonts w:hint="eastAsia"/>
        </w:rPr>
        <w:t>日，习近平带领全党纪念刘少奇诞辰</w:t>
      </w:r>
      <w:r>
        <w:rPr>
          <w:rFonts w:hint="eastAsia"/>
        </w:rPr>
        <w:t>120</w:t>
      </w:r>
      <w:r>
        <w:rPr>
          <w:rFonts w:hint="eastAsia"/>
        </w:rPr>
        <w:t>周年。刘少奇曾任国家主席，文革期间被毛泽东罢免并死于狱中。习近平发表讲话，赞扬刘少奇对党的忠诚，同时避而不谈他被打倒或毛泽东的极权行为。相比之下，</w:t>
      </w:r>
      <w:r>
        <w:rPr>
          <w:rFonts w:hint="eastAsia"/>
        </w:rPr>
        <w:t>1998</w:t>
      </w:r>
      <w:r>
        <w:rPr>
          <w:rFonts w:hint="eastAsia"/>
        </w:rPr>
        <w:t>年刘少奇诞辰一百周年之际，当时的中国领导人江泽民将刘少奇的死归咎于毛泽东追随者犯下的错误。消息灵通的北京人注意到习近平的老朋友、刘少奇之子刘源</w:t>
      </w:r>
      <w:r>
        <w:rPr>
          <w:rFonts w:hint="eastAsia"/>
        </w:rPr>
        <w:t>11</w:t>
      </w:r>
      <w:r>
        <w:rPr>
          <w:rFonts w:hint="eastAsia"/>
        </w:rPr>
        <w:t>月</w:t>
      </w:r>
      <w:r>
        <w:rPr>
          <w:rFonts w:hint="eastAsia"/>
        </w:rPr>
        <w:t>24</w:t>
      </w:r>
      <w:r>
        <w:rPr>
          <w:rFonts w:hint="eastAsia"/>
        </w:rPr>
        <w:t>日在湖南省的一个纪念活动中说，中国不应该忽视历史悲剧的教训——有些人认为此话是在指责习近平（有关刘源演讲的内容随后在社交媒体上被禁）。</w:t>
      </w:r>
    </w:p>
    <w:p w14:paraId="5AB9F7C3" w14:textId="77777777" w:rsidR="00896698" w:rsidRDefault="00896698" w:rsidP="00896698"/>
    <w:p w14:paraId="2B62CAFC" w14:textId="77777777" w:rsidR="00896698" w:rsidRDefault="00896698" w:rsidP="00896698">
      <w:r>
        <w:t>So far this year almost 3m people have visited the park in Deng’s birthplace, Paifang. On a chilly, overcast morning, some of them explained that they had come to remember “Uncle Deng” for putting “money in our pockets”. The gift shop’s best-selling item is a wooden plaque bearing a gilded character for “prosperity” (in Deng’s calligraphy, staff say), which businessmen buy to put on their office desks.</w:t>
      </w:r>
    </w:p>
    <w:p w14:paraId="0811E28B" w14:textId="77777777" w:rsidR="00896698" w:rsidRDefault="00896698" w:rsidP="00896698"/>
    <w:p w14:paraId="312C9C6E" w14:textId="77777777" w:rsidR="00896698" w:rsidRDefault="00896698" w:rsidP="00896698">
      <w:pPr>
        <w:rPr>
          <w:rFonts w:hint="eastAsia"/>
        </w:rPr>
      </w:pPr>
      <w:r>
        <w:rPr>
          <w:rFonts w:hint="eastAsia"/>
        </w:rPr>
        <w:t>今年到目前为止，已有近</w:t>
      </w:r>
      <w:r>
        <w:rPr>
          <w:rFonts w:hint="eastAsia"/>
        </w:rPr>
        <w:t>300</w:t>
      </w:r>
      <w:r>
        <w:rPr>
          <w:rFonts w:hint="eastAsia"/>
        </w:rPr>
        <w:t>万人参观了邓小平的出生地牌坊村。在一个阴冷的早晨，一些游客解释说来这里参观是为了记住是“邓伯伯”把“钱放进了我们的口袋里”。纪念品店里最畅销的商品是刻有镀金字“福”（工作人员说是邓小平的书法）的木牌，商人们买来摆在办公桌上。</w:t>
      </w:r>
    </w:p>
    <w:p w14:paraId="1779E8B4" w14:textId="77777777" w:rsidR="00896698" w:rsidRDefault="00896698" w:rsidP="00896698"/>
    <w:p w14:paraId="3AE0F278" w14:textId="77777777" w:rsidR="00896698" w:rsidRDefault="00896698" w:rsidP="00896698">
      <w:r>
        <w:t>Deng’s last living close relative in Paifang, Dan Wenquan, still helps at a restaurant opened by his children in 2004. A recent lunchtime found him sorting chopsticks at a round table. Mr Dan’s father and Deng’s mother were siblings. Those ties brought violent persecution during the Cultural Revolution, a time he now calls “quite challenging”. An 81-year old ex-farmer who never went to school, Mr Dan offers a definition of reform and opening that his powerful cousin would have recognised: a social contract that stresses nationalism and material prosperity, rather than theoretical “-isms”. China must become technologically advanced to be rich and powerful, says Mr Dan. “Once your science is powerful, others won’t bully you. When the country is prosperous, people are happy, and the people trust the government.”</w:t>
      </w:r>
    </w:p>
    <w:p w14:paraId="62C2BE75" w14:textId="77777777" w:rsidR="00896698" w:rsidRDefault="00896698" w:rsidP="00896698"/>
    <w:p w14:paraId="641178AD" w14:textId="77777777" w:rsidR="00896698" w:rsidRDefault="00896698" w:rsidP="00896698">
      <w:pPr>
        <w:rPr>
          <w:rFonts w:hint="eastAsia"/>
        </w:rPr>
      </w:pPr>
      <w:r>
        <w:rPr>
          <w:rFonts w:hint="eastAsia"/>
        </w:rPr>
        <w:t>邓小平在牌坊村最后一位在世的近亲是淡文全，他还在孩子们于</w:t>
      </w:r>
      <w:r>
        <w:rPr>
          <w:rFonts w:hint="eastAsia"/>
        </w:rPr>
        <w:t>2004</w:t>
      </w:r>
      <w:r>
        <w:rPr>
          <w:rFonts w:hint="eastAsia"/>
        </w:rPr>
        <w:t>年开的一家农家乐里帮忙，近日一次午饭时间他在一张圆饭桌边摆筷子。淡文全的父亲是邓小平的舅舅。这层关系让他们在文革期间遭到了暴力迫害，现在他说那个时候“挺不容易的”。以前一直务农的淡文全今年</w:t>
      </w:r>
      <w:r>
        <w:rPr>
          <w:rFonts w:hint="eastAsia"/>
        </w:rPr>
        <w:t>81</w:t>
      </w:r>
      <w:r>
        <w:rPr>
          <w:rFonts w:hint="eastAsia"/>
        </w:rPr>
        <w:t>岁，从没上过学，他提出了一个改革开放的定义，他的伟人表哥应该会认同：那是一个强调民族主义和物质繁荣的社会契约，而不是理论上的什么“主义”。淡文全说，中国要实现繁荣富强，必须得有先进的科技。“你科技强大了，别人就不会欺负你。国家繁荣昌盛了，人民就幸福了，也会信任政府。”</w:t>
      </w:r>
    </w:p>
    <w:p w14:paraId="0D4F6D73" w14:textId="77777777" w:rsidR="00896698" w:rsidRDefault="00896698" w:rsidP="00896698"/>
    <w:p w14:paraId="3B269E22" w14:textId="77777777" w:rsidR="00896698" w:rsidRDefault="00896698" w:rsidP="00896698">
      <w:r>
        <w:t xml:space="preserve">Different views can be found in fields outside Paifang. The changes that began in 1978 produced winners and losers. Many </w:t>
      </w:r>
      <w:r>
        <w:lastRenderedPageBreak/>
        <w:t>industrial workers were laid off as the planned economy was dismantled. Ordinary Chinese associate reforms with rising living standards, but also with rampant corruption. On Paifang’s fringes, a gaggle of ageing farmers heatedly share a tale of officials taking land without promised compensation. Asked about reform and opening, one scoffs: “The opening’s for officials, us common folk are still common folk.”</w:t>
      </w:r>
    </w:p>
    <w:p w14:paraId="538D5185" w14:textId="77777777" w:rsidR="00896698" w:rsidRDefault="00896698" w:rsidP="00896698"/>
    <w:p w14:paraId="6F7D4CFB" w14:textId="77777777" w:rsidR="00896698" w:rsidRDefault="00896698" w:rsidP="00896698">
      <w:pPr>
        <w:rPr>
          <w:rFonts w:hint="eastAsia"/>
        </w:rPr>
      </w:pPr>
      <w:r>
        <w:rPr>
          <w:rFonts w:hint="eastAsia"/>
        </w:rPr>
        <w:t>在牌坊村外的田地里可以听到不同的观点。自</w:t>
      </w:r>
      <w:r>
        <w:rPr>
          <w:rFonts w:hint="eastAsia"/>
        </w:rPr>
        <w:t>1978</w:t>
      </w:r>
      <w:r>
        <w:rPr>
          <w:rFonts w:hint="eastAsia"/>
        </w:rPr>
        <w:t>年改革以来，有赢家也有输家。废除计划经济后，许多产业工人下岗了。普通中国人认为改革提高了人民生活水平，但也造成腐败猖獗。在牌坊村边上，一群年迈的农民激动地谈论着一桩官员们占用土地而没有支付承诺的补偿的事件。在被问及对改革开放的看法时，有人嗤之以鼻：“开放都是让当官的得好处，我们老百姓还是老百姓。”</w:t>
      </w:r>
    </w:p>
    <w:p w14:paraId="34FF2814" w14:textId="77777777" w:rsidR="00896698" w:rsidRDefault="00896698" w:rsidP="00896698"/>
    <w:p w14:paraId="3BB15A83" w14:textId="77777777" w:rsidR="00896698" w:rsidRDefault="00896698" w:rsidP="00896698">
      <w:r>
        <w:t>Corruption divides elites, too. An anti-corruption drive led by Mr Xi has netted more than 100,000 officials. The campaign is wildly popular with the public, but is blamed by some officials for paralysing the work of government. Some in policy circles murmur that Mr Xi is far less supportive of private enterprise than he claims to be, and that he believes his beloved party is being poisoned by bribes from privilege-seeking private firms. Reformers retort that bribery exists because officials wield excessive power over business. In the 1980s and 1990s the best officials used to be entrepreneurial risk-takers, says one veteran of those times. They sought powerful positions in order to do the right thing for the country. Now, he sighs, too many officials think like bureaucrats, merely concerned with doing things the “correct” way.</w:t>
      </w:r>
    </w:p>
    <w:p w14:paraId="1DEA25DD" w14:textId="77777777" w:rsidR="00896698" w:rsidRDefault="00896698" w:rsidP="00896698"/>
    <w:p w14:paraId="3ABB53B2" w14:textId="77777777" w:rsidR="00896698" w:rsidRDefault="00896698" w:rsidP="00896698">
      <w:pPr>
        <w:rPr>
          <w:rFonts w:hint="eastAsia"/>
        </w:rPr>
      </w:pPr>
      <w:r>
        <w:rPr>
          <w:rFonts w:hint="eastAsia"/>
        </w:rPr>
        <w:t>腐败也分裂了精英阶层。习近平领导的反腐运动已经让超过</w:t>
      </w:r>
      <w:r>
        <w:rPr>
          <w:rFonts w:hint="eastAsia"/>
        </w:rPr>
        <w:t>10</w:t>
      </w:r>
      <w:r>
        <w:rPr>
          <w:rFonts w:hint="eastAsia"/>
        </w:rPr>
        <w:t>万名官员落网。该运动极受群众欢迎，但也有一些官员指责它导致政府工作瘫痪。一些决策圈内部人士私下抱怨说，习近平对民企的支持远不如他对外宣称的那样，并且他还认为民企为寻求特权而行贿，毒害了他爱戴的共产党。改革派反驳说，之所以存在行贿，就是因为官员对企业过度干预。一位经历了上世纪八九十年代的资深人士表示，那时最优秀的官员像企业家一样勇于承担风险。他们寻求高位是想为国家做些正事。而现在，他叹了口气说，太多的官员都是官僚思维，只关心以“正确”的方式做事。</w:t>
      </w:r>
    </w:p>
    <w:p w14:paraId="3F86A749" w14:textId="77777777" w:rsidR="00896698" w:rsidRDefault="00896698" w:rsidP="00896698"/>
    <w:p w14:paraId="2BCC6A45" w14:textId="77777777" w:rsidR="00896698" w:rsidRDefault="00896698" w:rsidP="00896698">
      <w:r>
        <w:t>A handful of entrepreneurs are willing to speak out. In late November Sun Dawu, whose firm owns large egg farms and other rural operations, hosted a scholarly forum on land rights and private enterprise at his spa and hotel complex near Baoding, two hours’ drive from Beijing. Attendees included liberal economists, lawyers and businessmen. “The real corruption is at state enterprises,” says Mr Sun. “The biggest crime private enterprises can commit is providing bribes. It is the people demanding bribes who are detested. The party doesn’t like private entrepreneurs because they don’t do as they are told.”</w:t>
      </w:r>
    </w:p>
    <w:p w14:paraId="5C15AF3C" w14:textId="77777777" w:rsidR="00896698" w:rsidRDefault="00896698" w:rsidP="00896698"/>
    <w:p w14:paraId="46F0664A" w14:textId="77777777" w:rsidR="00896698" w:rsidRDefault="00896698" w:rsidP="00896698">
      <w:pPr>
        <w:rPr>
          <w:rFonts w:hint="eastAsia"/>
        </w:rPr>
      </w:pPr>
      <w:r>
        <w:rPr>
          <w:rFonts w:hint="eastAsia"/>
        </w:rPr>
        <w:t>少数企业家愿意大胆直言。孙大午的公司拥有大型养鸡场和其他农牧业务，</w:t>
      </w:r>
      <w:r>
        <w:rPr>
          <w:rFonts w:hint="eastAsia"/>
        </w:rPr>
        <w:t>11</w:t>
      </w:r>
      <w:r>
        <w:rPr>
          <w:rFonts w:hint="eastAsia"/>
        </w:rPr>
        <w:t>月末，他在他位于保定（距北京两小时车程）附近的温泉酒店举办了一场关于土地权与民企的学术论坛。与会者包括自由派经济学家、律师和商人。“真正的腐败在国企，”孙大午说，“私营企业能犯的最大罪行就是行贿。索贿的人才令人厌恶。党不喜欢私营企业家，是因为他们不听话。”</w:t>
      </w:r>
    </w:p>
    <w:p w14:paraId="0F910864" w14:textId="77777777" w:rsidR="00896698" w:rsidRDefault="00896698" w:rsidP="00896698"/>
    <w:p w14:paraId="49FBA032" w14:textId="77777777" w:rsidR="00896698" w:rsidRDefault="00896698" w:rsidP="00896698">
      <w:r>
        <w:t xml:space="preserve">Happily for Mr Xi, some in business welcome his approach. Zhang Huamei, a button and clothing-accessories trader from Wenzhou, was the first person in China to be granted a self-employed business licence, back in 1980. She was 19. At a time when private trading was still illegal she began supplementing her family’s meagre income by selling cheap goods from a stand in front of her home. When officials told her of a scheme to grant trading licences, she applied, sick of having to run and hide whenever she saw anyone in authority. “After we got the initial licence we would go out there knowing the government had our back,” she said in an interview at her small shop in central Wenzhou. Ms Zhang is proud that Wenzhou is famous for daring and canny traders, who have founded businesses worldwide. Some might hear her tale as an example of the government getting out of the way. But she is deferential to the state that protected her in 1980. On her shop’s walls, button samples jostle for space with pictures of her attending official gatherings and meeting the prime minister, Li Keqiang. A copy of her original licence is on display at the National Museum in Beijing. Without government support, it is hard for any business </w:t>
      </w:r>
      <w:r>
        <w:lastRenderedPageBreak/>
        <w:t>to survive, Ms Zhang avers. Private businesses can seek out new markets. But they cannot be compared to state-owned champions making advances in science and technology, she says. “If China did not have these big state-owned enterprises to grow, how would we be this well off?”</w:t>
      </w:r>
    </w:p>
    <w:p w14:paraId="553D7D06" w14:textId="77777777" w:rsidR="00896698" w:rsidRDefault="00896698" w:rsidP="00896698"/>
    <w:p w14:paraId="32F2275F" w14:textId="77777777" w:rsidR="00896698" w:rsidRDefault="00896698" w:rsidP="00896698">
      <w:pPr>
        <w:rPr>
          <w:rFonts w:hint="eastAsia"/>
        </w:rPr>
      </w:pPr>
      <w:r>
        <w:rPr>
          <w:rFonts w:hint="eastAsia"/>
        </w:rPr>
        <w:t>不过能让习近平欣慰的是，有些商界人士赞同他的路线。做纽扣及服装辅料生意的温州人章华妹是中国第一个获得个体工商户营业执照的人。那是在</w:t>
      </w:r>
      <w:r>
        <w:rPr>
          <w:rFonts w:hint="eastAsia"/>
        </w:rPr>
        <w:t>1980</w:t>
      </w:r>
      <w:r>
        <w:rPr>
          <w:rFonts w:hint="eastAsia"/>
        </w:rPr>
        <w:t>年，当时她</w:t>
      </w:r>
      <w:r>
        <w:rPr>
          <w:rFonts w:hint="eastAsia"/>
        </w:rPr>
        <w:t>19</w:t>
      </w:r>
      <w:r>
        <w:rPr>
          <w:rFonts w:hint="eastAsia"/>
        </w:rPr>
        <w:t>岁。在私人经营仍属非法的时候，她就开始在家门口摆摊出售廉价小商品，补贴家庭微薄的收入。当政府工作人员告诉她政府开始颁发营业执照时，厌倦了和执法人员打游击的章华妹申请了一个。“领了执照，我们知道有了政府的支持，就可以光明正大地做生意了。”章华妹在自己位于温州市中心的小店铺接受采访时说。温州以精明大胆、生意遍布全球的商人闻名，章华妹以此为傲。有些人可能会把她的故事看作政府放松管制的例子。但她对在</w:t>
      </w:r>
      <w:r>
        <w:rPr>
          <w:rFonts w:hint="eastAsia"/>
        </w:rPr>
        <w:t>1980</w:t>
      </w:r>
      <w:r>
        <w:rPr>
          <w:rFonts w:hint="eastAsia"/>
        </w:rPr>
        <w:t>年给了她保护的政府毕恭毕敬。她店铺的墙上除了满满的纽扣样品，还贴着她参加官方活动以及与总理李克强见面的许多照片。她最初营业执照的副本在北京的国家博物馆展出。章华妹坚称，没有政府的支持，任何企业都难以生存。民企可以开拓新市场，但它们没法和在科技方面取得进步的国有领军企业相提并论。“如果中国没有这些大型国企的发展，我们怎么能过上这样富裕的生活呢？”</w:t>
      </w:r>
    </w:p>
    <w:p w14:paraId="0EDD3956" w14:textId="77777777" w:rsidR="00896698" w:rsidRDefault="00896698" w:rsidP="00896698"/>
    <w:p w14:paraId="57ED5934" w14:textId="77777777" w:rsidR="00896698" w:rsidRDefault="00896698" w:rsidP="00896698">
      <w:r>
        <w:t>Deng might have liked Ms Zhang. Though missed by economic reformers today, he was no liberal. He had faith in technocrats and was willing to delegate authority to them. He saw the power of material incentives to drive efficiencies and progress. But he saw a role for a scientific, modern state too, in common with the leaders of such Asian tigers as South Korea or Singapore.</w:t>
      </w:r>
    </w:p>
    <w:p w14:paraId="47840C3D" w14:textId="77777777" w:rsidR="00896698" w:rsidRDefault="00896698" w:rsidP="00896698"/>
    <w:p w14:paraId="2FD64CAA" w14:textId="77777777" w:rsidR="00896698" w:rsidRDefault="00896698" w:rsidP="00896698">
      <w:pPr>
        <w:rPr>
          <w:rFonts w:hint="eastAsia"/>
        </w:rPr>
      </w:pPr>
      <w:r>
        <w:rPr>
          <w:rFonts w:hint="eastAsia"/>
        </w:rPr>
        <w:t>邓小平如果还在世，可能会喜欢章华妹。虽然在今天备受经济改革者的怀念，但邓小平并非自由派。他对技术专家有信心，愿意放权给他们。他看到了物质激励在提升效率和推动进步上的作用。但他和韩国或新加坡这样的“亚洲四小龙”国家的领导人一样，也看到了讲求科学管理的现代政府的作用。</w:t>
      </w:r>
    </w:p>
    <w:p w14:paraId="4B47DAB1" w14:textId="77777777" w:rsidR="00896698" w:rsidRDefault="00896698" w:rsidP="00896698"/>
    <w:p w14:paraId="1E9D9657" w14:textId="77777777" w:rsidR="00896698" w:rsidRDefault="00896698" w:rsidP="00896698"/>
    <w:p w14:paraId="1E9D3983" w14:textId="77777777" w:rsidR="00896698" w:rsidRDefault="00896698" w:rsidP="00896698">
      <w:r>
        <w:t>Most important, Deng bequeathed China a lopsided version of reform, in which economic freedoms were not matched by political opening. That explains problems today, says Mao Yushi, a free-market economist and outspoken critic of Mao Zedong’s poisonous influence on Chinese society. He speaks with some authority, having been purged in the 1950s as a “rightist” and whipped during the Cultural Revolution. Mr Mao, who is the honorary chairman of the Unirule think-tank, recalls the 1980s as “the most democratic time in Chinese politics”, until progress was “stopped by the shots fired on June 4th [1989]”. Deng, he says, “contributed greatly to the marketisation of the Chinese economy, but he interrupted the political advancement of China. That was his big mistake.” Today Mr Mao sees China’s development being threatened by a tightening of curbs on free speech which he says is stifling badly needed debate about policy. Many economists, including those within the government, privately agree. But at the age of 89, he is unusually able to speak without fear.</w:t>
      </w:r>
    </w:p>
    <w:p w14:paraId="10B40905" w14:textId="77777777" w:rsidR="00896698" w:rsidRDefault="00896698" w:rsidP="00896698"/>
    <w:p w14:paraId="65CAC1A8" w14:textId="77777777" w:rsidR="00896698" w:rsidRDefault="00896698" w:rsidP="00896698">
      <w:pPr>
        <w:rPr>
          <w:rFonts w:hint="eastAsia"/>
        </w:rPr>
      </w:pPr>
      <w:r>
        <w:rPr>
          <w:rFonts w:hint="eastAsia"/>
        </w:rPr>
        <w:t>最重要的是，邓小平留给中国的是一种不平衡的改革，政治开放的程度与经济自由不相匹配。自由市场经济学家茅于轼认为这解释了如今出现的问题。茅于轼一直对毛泽东对中国社会的毒害直言不讳。他讲话有一定权威，上世纪</w:t>
      </w:r>
      <w:r>
        <w:rPr>
          <w:rFonts w:hint="eastAsia"/>
        </w:rPr>
        <w:t>50</w:t>
      </w:r>
      <w:r>
        <w:rPr>
          <w:rFonts w:hint="eastAsia"/>
        </w:rPr>
        <w:t>年代曾被打成“右派”，文革期间还被人用皮带抽打。作为天则经济研究所的名誉理事长，茅于轼回忆说，上世纪</w:t>
      </w:r>
      <w:r>
        <w:rPr>
          <w:rFonts w:hint="eastAsia"/>
        </w:rPr>
        <w:t>80</w:t>
      </w:r>
      <w:r>
        <w:rPr>
          <w:rFonts w:hint="eastAsia"/>
        </w:rPr>
        <w:t>年代是“中国政治上最民主的时期”，但“（</w:t>
      </w:r>
      <w:r>
        <w:rPr>
          <w:rFonts w:hint="eastAsia"/>
        </w:rPr>
        <w:t>1989</w:t>
      </w:r>
      <w:r>
        <w:rPr>
          <w:rFonts w:hint="eastAsia"/>
        </w:rPr>
        <w:t>年）</w:t>
      </w:r>
      <w:r>
        <w:rPr>
          <w:rFonts w:hint="eastAsia"/>
        </w:rPr>
        <w:t>6</w:t>
      </w:r>
      <w:r>
        <w:rPr>
          <w:rFonts w:hint="eastAsia"/>
        </w:rPr>
        <w:t>月</w:t>
      </w:r>
      <w:r>
        <w:rPr>
          <w:rFonts w:hint="eastAsia"/>
        </w:rPr>
        <w:t>4</w:t>
      </w:r>
      <w:r>
        <w:rPr>
          <w:rFonts w:hint="eastAsia"/>
        </w:rPr>
        <w:t>日的枪声中断了”进步。他说，邓小平“为中国经济的市场化做出了巨大贡献，但他打断了中国的政治进步。这是他的严重错误。”今天，茅于轼认为中国的发展正受到加强限制言论自由的威胁，他说这会抑制急需的政策辩论。包括政府内部经济学家在内的许多经济学家私下里都认同这种看法。但</w:t>
      </w:r>
      <w:r>
        <w:rPr>
          <w:rFonts w:hint="eastAsia"/>
        </w:rPr>
        <w:t>89</w:t>
      </w:r>
      <w:r>
        <w:rPr>
          <w:rFonts w:hint="eastAsia"/>
        </w:rPr>
        <w:t>岁高龄的茅于轼是少有的敢于直言的人。</w:t>
      </w:r>
    </w:p>
    <w:p w14:paraId="2E7436C1" w14:textId="77777777" w:rsidR="00896698" w:rsidRDefault="00896698" w:rsidP="00896698"/>
    <w:p w14:paraId="3B655318" w14:textId="77777777" w:rsidR="00896698" w:rsidRDefault="00896698" w:rsidP="00896698">
      <w:r>
        <w:t>Donald Deng</w:t>
      </w:r>
    </w:p>
    <w:p w14:paraId="39319669" w14:textId="77777777" w:rsidR="00896698" w:rsidRDefault="00896698" w:rsidP="00896698"/>
    <w:p w14:paraId="3E641A0E" w14:textId="77777777" w:rsidR="00896698" w:rsidRDefault="00896698" w:rsidP="00896698">
      <w:pPr>
        <w:rPr>
          <w:rFonts w:hint="eastAsia"/>
        </w:rPr>
      </w:pPr>
      <w:r>
        <w:rPr>
          <w:rFonts w:hint="eastAsia"/>
        </w:rPr>
        <w:t>唐纳德·邓</w:t>
      </w:r>
    </w:p>
    <w:p w14:paraId="214851BF" w14:textId="77777777" w:rsidR="00896698" w:rsidRDefault="00896698" w:rsidP="00896698"/>
    <w:p w14:paraId="6E74CAE0" w14:textId="77777777" w:rsidR="00896698" w:rsidRDefault="00896698" w:rsidP="00896698">
      <w:r>
        <w:t xml:space="preserve">In this moment of doubt and dissent, many Chinese liberals put their faith in a surprising champion: President Donald Trump. </w:t>
      </w:r>
      <w:r>
        <w:lastRenderedPageBreak/>
        <w:t>They hope that pressure from Mr Trump will force Mr Xi to keep promises made in recent speeches—to open markets further to foreign investors, better protect intellectual property and encourage fair competition. By way of precedent, such optimists cite beneficial foreign pressure on China when it entered the WTO. Not all are so confident. “People want political change. I think getting political change through a trade war is hard,” says Mr Mao, drily. China’s liberals do not exactly admire Mr Trump. It is more that they hope he will prove a bigger bully than Mr Xi. On this somewhat gloomy anniversary, reformers will take what help they can get.</w:t>
      </w:r>
    </w:p>
    <w:p w14:paraId="1197DFF3" w14:textId="77777777" w:rsidR="00896698" w:rsidRDefault="00896698" w:rsidP="00896698"/>
    <w:p w14:paraId="0A772866" w14:textId="77777777" w:rsidR="00896698" w:rsidRDefault="00896698" w:rsidP="00896698">
      <w:pPr>
        <w:rPr>
          <w:rFonts w:hint="eastAsia"/>
        </w:rPr>
      </w:pPr>
      <w:r>
        <w:rPr>
          <w:rFonts w:hint="eastAsia"/>
        </w:rPr>
        <w:t>在这个充满质疑和异议的时刻，许多中国自由主义者将信心寄托在一个令人意外的斗士身上：美国总统特朗普。他们希望来自特朗普的压力能迫使习近平履行近期讲话中做出的承诺——进一步向外国投资者开放市场，加强保护知识产权，鼓励公平竞争。这些乐观主义者以中国加入世贸组织时受到的对中国有利的外国压力为例，来说明其中的好处。并非所有人都如此有信心。茅于轼冷淡地说：“人们想要政治变革。但我认为很难通过贸易战实现政治变革。”中国的自由派并不真的钦佩特朗普。他们更多是希望特朗普比习近平更霸道。在这个有些令人沮丧的改革开放</w:t>
      </w:r>
      <w:r>
        <w:rPr>
          <w:rFonts w:hint="eastAsia"/>
        </w:rPr>
        <w:t>40</w:t>
      </w:r>
      <w:r>
        <w:rPr>
          <w:rFonts w:hint="eastAsia"/>
        </w:rPr>
        <w:t>周年纪念之际，不管是谁能帮上点忙，改革派都愿意接受。</w:t>
      </w:r>
    </w:p>
    <w:p w14:paraId="18559099" w14:textId="77777777" w:rsidR="00896698" w:rsidRDefault="00896698" w:rsidP="00896698"/>
    <w:p w14:paraId="2598F242" w14:textId="77777777" w:rsidR="00896698" w:rsidRDefault="00896698" w:rsidP="00896698">
      <w:r>
        <w:t>Correction (December 7th 2018): An earlier version of this story incorrectly reported that President Xi Jinping, in a speech on November 23rd to commemorate the 120th anniversary of the birth of Liu Shaoqi, a former head of state deposed by Chairman Mao Zedong, failed to refer to Liu’s purging or Maoist excesses. In fact in his speech Mr Xi did note that Liu was killed as the result of wrongs committed by Mao’s acolytes, Lin Biao and the Gang of Four. We apologise for this mistake.</w:t>
      </w:r>
    </w:p>
    <w:p w14:paraId="77929C0C" w14:textId="77777777" w:rsidR="00896698" w:rsidRDefault="00896698" w:rsidP="00896698"/>
    <w:p w14:paraId="4E7982E7" w14:textId="77777777" w:rsidR="00896698" w:rsidRDefault="00896698" w:rsidP="00896698">
      <w:r>
        <w:t xml:space="preserve">Clarification (December 9th 2018): This piece previously only measured the growth in China’s economy between 1978 and today in current Chinese yuan. We have added the conversion in constant 2010 American dollars, which is the rate we used in chart 1. </w:t>
      </w:r>
    </w:p>
    <w:p w14:paraId="0C5745FB" w14:textId="77777777" w:rsidR="00896698" w:rsidRDefault="00896698" w:rsidP="00896698">
      <w:pPr>
        <w:pStyle w:val="1"/>
      </w:pPr>
      <w:r>
        <w:t>Low-Earth-orbit satellites: Round and round they go</w:t>
      </w:r>
    </w:p>
    <w:p w14:paraId="0B247345" w14:textId="77777777" w:rsidR="00896698" w:rsidRDefault="00896698" w:rsidP="00896698">
      <w:r>
        <w:t>The launch of thousands of new satellites will boost the space economy</w:t>
      </w:r>
    </w:p>
    <w:p w14:paraId="1066E3AE" w14:textId="77777777" w:rsidR="00896698" w:rsidRDefault="00896698" w:rsidP="00896698">
      <w:pPr>
        <w:rPr>
          <w:rFonts w:hint="eastAsia"/>
        </w:rPr>
      </w:pPr>
      <w:r>
        <w:rPr>
          <w:rFonts w:hint="eastAsia"/>
        </w:rPr>
        <w:t>近地轨道卫星：转圈圈</w:t>
      </w:r>
    </w:p>
    <w:p w14:paraId="563933DF" w14:textId="77777777" w:rsidR="00896698" w:rsidRDefault="00896698" w:rsidP="00896698">
      <w:pPr>
        <w:rPr>
          <w:rFonts w:hint="eastAsia"/>
        </w:rPr>
      </w:pPr>
      <w:r>
        <w:rPr>
          <w:rFonts w:hint="eastAsia"/>
        </w:rPr>
        <w:t>将有数千颗新卫星升空，推动太空经济发展</w:t>
      </w:r>
    </w:p>
    <w:p w14:paraId="6B87CB8C" w14:textId="77777777" w:rsidR="00896698" w:rsidRDefault="00896698" w:rsidP="00896698">
      <w:r>
        <w:t xml:space="preserve">20181208 leaders </w:t>
      </w:r>
      <w:r>
        <w:rPr>
          <w:rFonts w:ascii="Segoe UI Emoji" w:hAnsi="Segoe UI Emoji" w:cs="Segoe UI Emoji"/>
        </w:rPr>
        <w:t>🇬🇧</w:t>
      </w:r>
      <w:r>
        <w:t xml:space="preserve"> English Version</w:t>
      </w:r>
    </w:p>
    <w:p w14:paraId="369905CA" w14:textId="77777777" w:rsidR="00896698" w:rsidRDefault="00896698" w:rsidP="00896698"/>
    <w:p w14:paraId="277FE7FB" w14:textId="77777777" w:rsidR="00896698" w:rsidRDefault="00896698" w:rsidP="00896698">
      <w:r>
        <w:t>SPACE IS BECOMING more crowded. On December 3rd a Falcon 9 rocket made by SpaceX thundered into the sky. On board were 64 small satellites, more than any American company had launched before in one go. They have an array of uses, from space-based radar to the monitoring of radio-frequency emissions. One, designed by Trevor Paglen, an artist, will soon unfurl a 30-metre reflective structure that will shine down on Earth like an artificial star, visible to the naked eye.</w:t>
      </w:r>
    </w:p>
    <w:p w14:paraId="70F35A9A" w14:textId="77777777" w:rsidR="00896698" w:rsidRDefault="00896698" w:rsidP="00896698"/>
    <w:p w14:paraId="42E7BEA8" w14:textId="77777777" w:rsidR="00896698" w:rsidRDefault="00896698" w:rsidP="00896698">
      <w:pPr>
        <w:rPr>
          <w:rFonts w:hint="eastAsia"/>
        </w:rPr>
      </w:pPr>
      <w:r>
        <w:rPr>
          <w:rFonts w:hint="eastAsia"/>
        </w:rPr>
        <w:t>太空正变得越来越拥挤。</w:t>
      </w:r>
      <w:r>
        <w:rPr>
          <w:rFonts w:hint="eastAsia"/>
        </w:rPr>
        <w:t>12</w:t>
      </w:r>
      <w:r>
        <w:rPr>
          <w:rFonts w:hint="eastAsia"/>
        </w:rPr>
        <w:t>月</w:t>
      </w:r>
      <w:r>
        <w:rPr>
          <w:rFonts w:hint="eastAsia"/>
        </w:rPr>
        <w:t>3</w:t>
      </w:r>
      <w:r>
        <w:rPr>
          <w:rFonts w:hint="eastAsia"/>
        </w:rPr>
        <w:t>日，</w:t>
      </w:r>
      <w:r>
        <w:rPr>
          <w:rFonts w:hint="eastAsia"/>
        </w:rPr>
        <w:t>SpaceX</w:t>
      </w:r>
      <w:r>
        <w:rPr>
          <w:rFonts w:hint="eastAsia"/>
        </w:rPr>
        <w:t>制造的一枚猎鹰九号火箭轰隆升空。它上面装载了</w:t>
      </w:r>
      <w:r>
        <w:rPr>
          <w:rFonts w:hint="eastAsia"/>
        </w:rPr>
        <w:t>64</w:t>
      </w:r>
      <w:r>
        <w:rPr>
          <w:rFonts w:hint="eastAsia"/>
        </w:rPr>
        <w:t>颗小型卫星，超过之前任何一家美国公司单次发射卫星的数量。从天基雷达到无线电发射监测，这些卫星的用途多种多样。其中一颗由艺术家特雷弗·帕格林（</w:t>
      </w:r>
      <w:r>
        <w:rPr>
          <w:rFonts w:hint="eastAsia"/>
        </w:rPr>
        <w:t>Trevor Paglen</w:t>
      </w:r>
      <w:r>
        <w:rPr>
          <w:rFonts w:hint="eastAsia"/>
        </w:rPr>
        <w:t>）设计，内嵌的</w:t>
      </w:r>
      <w:r>
        <w:rPr>
          <w:rFonts w:hint="eastAsia"/>
        </w:rPr>
        <w:t>30</w:t>
      </w:r>
      <w:r>
        <w:rPr>
          <w:rFonts w:hint="eastAsia"/>
        </w:rPr>
        <w:t>米长反射器不久将会打开，变成一颗肉眼可见的人造星星，在地球的上空闪光。</w:t>
      </w:r>
    </w:p>
    <w:p w14:paraId="4F89FE7C" w14:textId="77777777" w:rsidR="00896698" w:rsidRDefault="00896698" w:rsidP="00896698"/>
    <w:p w14:paraId="7BF4B183" w14:textId="77777777" w:rsidR="00896698" w:rsidRDefault="00896698" w:rsidP="00896698">
      <w:r>
        <w:t>These objects are part of the latest breed of low-Earth-orbit (LEO) satellites, which are designed to whizz around the planet only a few hundred kilometres above its surface. This week’s launch is just a taste of what is planned. SpaceX and OneWeb, a communications firm, plan to launch satellites in their thousands, not hundreds (see article). The pair are set to double the total number of satellites in orbit by 2027.</w:t>
      </w:r>
    </w:p>
    <w:p w14:paraId="754ADFF4" w14:textId="77777777" w:rsidR="00896698" w:rsidRDefault="00896698" w:rsidP="00896698"/>
    <w:p w14:paraId="547E8D19" w14:textId="77777777" w:rsidR="00896698" w:rsidRDefault="00896698" w:rsidP="00896698">
      <w:pPr>
        <w:rPr>
          <w:rFonts w:hint="eastAsia"/>
        </w:rPr>
      </w:pPr>
      <w:r>
        <w:rPr>
          <w:rFonts w:hint="eastAsia"/>
        </w:rPr>
        <w:t>这些都属于最新型的近地轨道卫星，在距地表仅几百公里的轨道上绕行。本月发射的只是计划中的一小部分。</w:t>
      </w:r>
      <w:r>
        <w:rPr>
          <w:rFonts w:hint="eastAsia"/>
        </w:rPr>
        <w:t>SpaceX</w:t>
      </w:r>
      <w:r>
        <w:rPr>
          <w:rFonts w:hint="eastAsia"/>
        </w:rPr>
        <w:lastRenderedPageBreak/>
        <w:t>和卫星通信公司</w:t>
      </w:r>
      <w:r>
        <w:rPr>
          <w:rFonts w:hint="eastAsia"/>
        </w:rPr>
        <w:t>OneWeb</w:t>
      </w:r>
      <w:r>
        <w:rPr>
          <w:rFonts w:hint="eastAsia"/>
        </w:rPr>
        <w:t>计划发射几千而不是几百颗卫星。两家公司的目标是让轨道卫星的总数到</w:t>
      </w:r>
      <w:r>
        <w:rPr>
          <w:rFonts w:hint="eastAsia"/>
        </w:rPr>
        <w:t>2027</w:t>
      </w:r>
      <w:r>
        <w:rPr>
          <w:rFonts w:hint="eastAsia"/>
        </w:rPr>
        <w:t>年增加一倍。</w:t>
      </w:r>
    </w:p>
    <w:p w14:paraId="15F7E2DC" w14:textId="77777777" w:rsidR="00896698" w:rsidRDefault="00896698" w:rsidP="00896698"/>
    <w:p w14:paraId="61C6BF2D" w14:textId="77777777" w:rsidR="00896698" w:rsidRDefault="00896698" w:rsidP="00896698">
      <w:r>
        <w:t>That promises to change things dramatically on Earth. LEO satellites can bring internet connectivity to places where it is still unavailable or unaffordable. This will also be an enduring source of new demand for the space economy. Morgan Stanley, a bank, projects that the space industry will grow from $350bn in 2016 to more than $1.1trn by 2040. New internet satellites will account for half this increase.</w:t>
      </w:r>
    </w:p>
    <w:p w14:paraId="20A11676" w14:textId="77777777" w:rsidR="00896698" w:rsidRDefault="00896698" w:rsidP="00896698"/>
    <w:p w14:paraId="5EE78308" w14:textId="77777777" w:rsidR="00896698" w:rsidRDefault="00896698" w:rsidP="00896698">
      <w:pPr>
        <w:rPr>
          <w:rFonts w:hint="eastAsia"/>
        </w:rPr>
      </w:pPr>
      <w:r>
        <w:rPr>
          <w:rFonts w:hint="eastAsia"/>
        </w:rPr>
        <w:t>这会给地球带来巨大改变。近地轨道卫星可以为目前还未接入互联网或者联网成本过高的地区提供网络连接。而这也将是太空经济新需求的持久源泉。摩根士丹利预测，航天业的规模将从</w:t>
      </w:r>
      <w:r>
        <w:rPr>
          <w:rFonts w:hint="eastAsia"/>
        </w:rPr>
        <w:t>2016</w:t>
      </w:r>
      <w:r>
        <w:rPr>
          <w:rFonts w:hint="eastAsia"/>
        </w:rPr>
        <w:t>年的</w:t>
      </w:r>
      <w:r>
        <w:rPr>
          <w:rFonts w:hint="eastAsia"/>
        </w:rPr>
        <w:t>3500</w:t>
      </w:r>
      <w:r>
        <w:rPr>
          <w:rFonts w:hint="eastAsia"/>
        </w:rPr>
        <w:t>亿美元增长至</w:t>
      </w:r>
      <w:r>
        <w:rPr>
          <w:rFonts w:hint="eastAsia"/>
        </w:rPr>
        <w:t>2040</w:t>
      </w:r>
      <w:r>
        <w:rPr>
          <w:rFonts w:hint="eastAsia"/>
        </w:rPr>
        <w:t>年的超过</w:t>
      </w:r>
      <w:r>
        <w:rPr>
          <w:rFonts w:hint="eastAsia"/>
        </w:rPr>
        <w:t>1.1</w:t>
      </w:r>
      <w:r>
        <w:rPr>
          <w:rFonts w:hint="eastAsia"/>
        </w:rPr>
        <w:t>万亿美元。其中一半的增长将源自新型互联网卫星。</w:t>
      </w:r>
    </w:p>
    <w:p w14:paraId="729AC5C3" w14:textId="77777777" w:rsidR="00896698" w:rsidRDefault="00896698" w:rsidP="00896698"/>
    <w:p w14:paraId="36A1AD58" w14:textId="77777777" w:rsidR="00896698" w:rsidRDefault="00896698" w:rsidP="00896698">
      <w:r>
        <w:t>For that to happen, however, three worries must be overcome. Debris is the most familiar concern. As long ago as 1978, Donald Kessler, a scientist at NASA, proposed a scenario in which, when enough satellites were packed into low-Earth orbits, any collision could cause a chain reaction which would eventually destroy all space craft in its orbital plane. The syndrome which bears Mr Kessler’s name weighs heavily on the minds of executives at the new satellite firms. Debris could conceivably render entire tracts of space unusable for decades. (Collisions have already happened. In 2009 an American satellite and a Russian one crashed into each other above Siberia, sending over a tonne of metal fragments swirling around the planet at thousands of kilometres per hour.)</w:t>
      </w:r>
    </w:p>
    <w:p w14:paraId="7383EB32" w14:textId="77777777" w:rsidR="00896698" w:rsidRDefault="00896698" w:rsidP="00896698"/>
    <w:p w14:paraId="26E2E263" w14:textId="77777777" w:rsidR="00896698" w:rsidRDefault="00896698" w:rsidP="00896698">
      <w:pPr>
        <w:rPr>
          <w:rFonts w:hint="eastAsia"/>
        </w:rPr>
      </w:pPr>
      <w:r>
        <w:rPr>
          <w:rFonts w:hint="eastAsia"/>
        </w:rPr>
        <w:t>然而，要实现这一点必须解决三大忧患。其中最为人熟知的一个是空间碎片。早在</w:t>
      </w:r>
      <w:r>
        <w:rPr>
          <w:rFonts w:hint="eastAsia"/>
        </w:rPr>
        <w:t>1978</w:t>
      </w:r>
      <w:r>
        <w:rPr>
          <w:rFonts w:hint="eastAsia"/>
        </w:rPr>
        <w:t>年，美国国家航空航天局的科学家唐纳德·凯斯勒（</w:t>
      </w:r>
      <w:r>
        <w:rPr>
          <w:rFonts w:hint="eastAsia"/>
        </w:rPr>
        <w:t>Donald Kessler</w:t>
      </w:r>
      <w:r>
        <w:rPr>
          <w:rFonts w:hint="eastAsia"/>
        </w:rPr>
        <w:t>）就提出，当足够多的卫星进入近地轨道时，任何碰撞都可能引起连锁反应，最终破坏所在轨道平面内的所有航天器。这一被命名为“凯斯勒综合症”的理论是压在新型卫星公司高管心头的一块大石。碎片可能导致整个太空轨道在几十年内都无法使用。（碰撞事件已有发生。</w:t>
      </w:r>
      <w:r>
        <w:rPr>
          <w:rFonts w:hint="eastAsia"/>
        </w:rPr>
        <w:t>2009</w:t>
      </w:r>
      <w:r>
        <w:rPr>
          <w:rFonts w:hint="eastAsia"/>
        </w:rPr>
        <w:t>年，一颗美国卫星和一颗俄罗斯卫星在西伯利亚上空相撞，产生的一吨多金属碎片以每小时数千公里的速度在地球上空旋转。）</w:t>
      </w:r>
    </w:p>
    <w:p w14:paraId="6913C84E" w14:textId="77777777" w:rsidR="00896698" w:rsidRDefault="00896698" w:rsidP="00896698"/>
    <w:p w14:paraId="36F83818" w14:textId="77777777" w:rsidR="00896698" w:rsidRDefault="00896698" w:rsidP="00896698">
      <w:r>
        <w:t>Solutions exist. One is to grab malfunctioning satellites and pull them down into Earth’s atmosphere. Another is to monitor space more intensively for debris; a US Air Force programme called Space Fence is due to start in 2019. But technology is only part of the answer. Rules are needed to govern the safe disposal of old satellites from low-Earth orbit. The United States’ Federal Communications Commission is revising its regulations with this in mind. Other countries should follow suit.</w:t>
      </w:r>
    </w:p>
    <w:p w14:paraId="6B8CCFCD" w14:textId="77777777" w:rsidR="00896698" w:rsidRDefault="00896698" w:rsidP="00896698"/>
    <w:p w14:paraId="140CD892" w14:textId="77777777" w:rsidR="00896698" w:rsidRDefault="00896698" w:rsidP="00896698">
      <w:pPr>
        <w:rPr>
          <w:rFonts w:hint="eastAsia"/>
        </w:rPr>
      </w:pPr>
      <w:r>
        <w:rPr>
          <w:rFonts w:hint="eastAsia"/>
        </w:rPr>
        <w:t>解决办法是有的。一个方案是“捉住”故障卫星，将其下拉至地球大气层中。另一个方案是更严密地监测太空中的碎片，美国空军一项名为“太空篱笆”（</w:t>
      </w:r>
      <w:r>
        <w:rPr>
          <w:rFonts w:hint="eastAsia"/>
        </w:rPr>
        <w:t>Space Fence</w:t>
      </w:r>
      <w:r>
        <w:rPr>
          <w:rFonts w:hint="eastAsia"/>
        </w:rPr>
        <w:t>）的相关计划将于</w:t>
      </w:r>
      <w:r>
        <w:rPr>
          <w:rFonts w:hint="eastAsia"/>
        </w:rPr>
        <w:t>2019</w:t>
      </w:r>
      <w:r>
        <w:rPr>
          <w:rFonts w:hint="eastAsia"/>
        </w:rPr>
        <w:t>年启动。但技术只是解决方案的一部分，还需要制定规则来管理近地轨道旧卫星的安全处置问题。为此美国联邦通信委员会（</w:t>
      </w:r>
      <w:r>
        <w:rPr>
          <w:rFonts w:hint="eastAsia"/>
        </w:rPr>
        <w:t>FCC</w:t>
      </w:r>
      <w:r>
        <w:rPr>
          <w:rFonts w:hint="eastAsia"/>
        </w:rPr>
        <w:t>）正在修订相关规定。其他国家也应效仿。</w:t>
      </w:r>
    </w:p>
    <w:p w14:paraId="4BDD1E7F" w14:textId="77777777" w:rsidR="00896698" w:rsidRDefault="00896698" w:rsidP="00896698"/>
    <w:p w14:paraId="7CE7D695" w14:textId="77777777" w:rsidR="00896698" w:rsidRDefault="00896698" w:rsidP="00896698">
      <w:r>
        <w:t>Cyber-security is a second, long-standing worry. Hackers could take control of a satellite and steal intellectual property, redirect data flows or cause a collision. The satellite industry has been slow to respond to such concerns. But as more of the world</w:t>
      </w:r>
      <w:r>
        <w:rPr>
          <w:rFonts w:hint="eastAsia"/>
        </w:rPr>
        <w:t>’</w:t>
      </w:r>
      <w:r>
        <w:t>s population comes to rely on the infrastructure of space for access to the internet, the need for action intensifies.</w:t>
      </w:r>
    </w:p>
    <w:p w14:paraId="65201A46" w14:textId="77777777" w:rsidR="00896698" w:rsidRDefault="00896698" w:rsidP="00896698"/>
    <w:p w14:paraId="1B9CCAEB" w14:textId="77777777" w:rsidR="00896698" w:rsidRDefault="00896698" w:rsidP="00896698">
      <w:pPr>
        <w:rPr>
          <w:rFonts w:hint="eastAsia"/>
        </w:rPr>
      </w:pPr>
      <w:r>
        <w:rPr>
          <w:rFonts w:hint="eastAsia"/>
        </w:rPr>
        <w:t>第二个担忧存在已久——网络安全。黑客可能劫持卫星，窃取知识产权，重新定向数据流，或者让卫星相撞。卫星行业对这类问题反应迟缓。但随着世界上越来越多人口依赖太空基础设施接入互联网，就此类风险采取行动变得愈加迫切。</w:t>
      </w:r>
    </w:p>
    <w:p w14:paraId="69216AE4" w14:textId="77777777" w:rsidR="00896698" w:rsidRDefault="00896698" w:rsidP="00896698"/>
    <w:p w14:paraId="420E9EA5" w14:textId="77777777" w:rsidR="00896698" w:rsidRDefault="00896698" w:rsidP="00896698">
      <w:r>
        <w:t xml:space="preserve">The third issue follows from the first two. If a simple mistake or a cyber-attack can cause a chain reaction which wipes out hundreds of billions of dollars of investment, who is liable? Underwriters are studying the plans of firms that wish to operate </w:t>
      </w:r>
      <w:r>
        <w:lastRenderedPageBreak/>
        <w:t>large numbers of satellites. But there is a long way to go before the risks are well understood, let alone priced.</w:t>
      </w:r>
    </w:p>
    <w:p w14:paraId="45E8F669" w14:textId="77777777" w:rsidR="00896698" w:rsidRDefault="00896698" w:rsidP="00896698"/>
    <w:p w14:paraId="1541E527" w14:textId="77777777" w:rsidR="00896698" w:rsidRDefault="00896698" w:rsidP="00896698">
      <w:pPr>
        <w:rPr>
          <w:rFonts w:hint="eastAsia"/>
        </w:rPr>
      </w:pPr>
      <w:r>
        <w:rPr>
          <w:rFonts w:hint="eastAsia"/>
        </w:rPr>
        <w:t>第三个问题因前两者而生。如果一个简单错误或一次网络攻击就可能导致连锁反应，令数千亿美元的投资化为乌有，那么谁该为此负责？保险公司正在研究那些想要运营大量卫星的企业提出的计划。但要充分了解其中的风险尚需时日，更别说要为这些风险定价了。</w:t>
      </w:r>
    </w:p>
    <w:p w14:paraId="1C00B5D4" w14:textId="77777777" w:rsidR="00896698" w:rsidRDefault="00896698" w:rsidP="00896698"/>
    <w:p w14:paraId="624C4361" w14:textId="77777777" w:rsidR="00896698" w:rsidRDefault="00896698" w:rsidP="00896698">
      <w:r>
        <w:t>As space becomes more commercialised, mind-bending prospects open up: packages shuttled across the planet in minutes by rocket rather than by plane, mining equipment sent to asteroids, a stream of paying passengers launched to orbit and beyond. All that and more may come, one day. But such activities would raise the same questions as LEO satellites do. They must be answered before the space economy can truly blossom.</w:t>
      </w:r>
    </w:p>
    <w:p w14:paraId="22C1D760" w14:textId="77777777" w:rsidR="00896698" w:rsidRDefault="00896698" w:rsidP="00896698"/>
    <w:p w14:paraId="01705060" w14:textId="77777777" w:rsidR="00896698" w:rsidRDefault="00896698" w:rsidP="00896698">
      <w:pPr>
        <w:rPr>
          <w:rFonts w:hint="eastAsia"/>
        </w:rPr>
      </w:pPr>
      <w:r>
        <w:rPr>
          <w:rFonts w:hint="eastAsia"/>
        </w:rPr>
        <w:t>随着太空空间变得更商业化，让人脑洞大开的前景渐现：通过火箭而不是飞机在几分钟之内横跨地球递送包裹；把采矿设备发射到小行星上；把付费乘客“发射”到地球轨道或更远的地方。某一天，这些乃至更多的想法也许都会一一实现。但这些活动会和近地轨道卫星引发同样的问题。必须先解答这些问题，太空经济才能真正开花结果。</w:t>
      </w:r>
    </w:p>
    <w:p w14:paraId="5F886B02" w14:textId="77777777" w:rsidR="00896698" w:rsidRDefault="00896698" w:rsidP="00896698">
      <w:pPr>
        <w:pStyle w:val="1"/>
      </w:pPr>
      <w:r>
        <w:t>Pollution in India: Dirty work</w:t>
      </w:r>
    </w:p>
    <w:p w14:paraId="0F7E178D" w14:textId="77777777" w:rsidR="00896698" w:rsidRDefault="00896698" w:rsidP="00896698">
      <w:r>
        <w:t>Even by the standards of poor countries, India is alarmingly—and unnecessarily—filthy. It needs to clean up</w:t>
      </w:r>
    </w:p>
    <w:p w14:paraId="735A3E4E" w14:textId="77777777" w:rsidR="00896698" w:rsidRDefault="00896698" w:rsidP="00896698">
      <w:pPr>
        <w:rPr>
          <w:rFonts w:hint="eastAsia"/>
        </w:rPr>
      </w:pPr>
      <w:r>
        <w:rPr>
          <w:rFonts w:hint="eastAsia"/>
        </w:rPr>
        <w:t>印度的污染：脏活</w:t>
      </w:r>
    </w:p>
    <w:p w14:paraId="68153E7B" w14:textId="77777777" w:rsidR="00896698" w:rsidRDefault="00896698" w:rsidP="00896698">
      <w:pPr>
        <w:rPr>
          <w:rFonts w:hint="eastAsia"/>
        </w:rPr>
      </w:pPr>
      <w:r>
        <w:rPr>
          <w:rFonts w:hint="eastAsia"/>
        </w:rPr>
        <w:t>即便以穷国的标准衡量，印度的污染程度也很惊人，且并非必要。它亟需治理环境</w:t>
      </w:r>
    </w:p>
    <w:p w14:paraId="120AD02D" w14:textId="77777777" w:rsidR="00896698" w:rsidRDefault="00896698" w:rsidP="00896698">
      <w:r>
        <w:t xml:space="preserve">20181208 leaders </w:t>
      </w:r>
      <w:r>
        <w:rPr>
          <w:rFonts w:ascii="Segoe UI Emoji" w:hAnsi="Segoe UI Emoji" w:cs="Segoe UI Emoji"/>
        </w:rPr>
        <w:t>🇬🇧</w:t>
      </w:r>
      <w:r>
        <w:t xml:space="preserve"> English Version</w:t>
      </w:r>
    </w:p>
    <w:p w14:paraId="6ABCD8AD" w14:textId="77777777" w:rsidR="00896698" w:rsidRDefault="00896698" w:rsidP="00896698"/>
    <w:p w14:paraId="69D15636" w14:textId="77777777" w:rsidR="00896698" w:rsidRDefault="00896698" w:rsidP="00896698">
      <w:r>
        <w:t>INDIA STINKS. If at this misty time of year its capital, Delhi, smells as if something is burning, that is because many things are: the carcinogenic diesel that supplies three-quarters of the city’s motor fuel, the dirty coal that supplies most of its power, the rice stalks that nearby farmers want to clear after the harvest, the rubbish dumps that perpetually smoulder, the 400,000 trees that feed the city’s crematoria each year and so on. All this combustion makes Delhi’s air the most noxious of any big city (see article). It chokes on roughly twice as much PM 2.5, fine dust that penetrates deep into lungs, as Beijing.</w:t>
      </w:r>
    </w:p>
    <w:p w14:paraId="1EE54F01" w14:textId="77777777" w:rsidR="00896698" w:rsidRDefault="00896698" w:rsidP="00896698"/>
    <w:p w14:paraId="5E1496BA" w14:textId="77777777" w:rsidR="00896698" w:rsidRDefault="00896698" w:rsidP="00896698">
      <w:pPr>
        <w:rPr>
          <w:rFonts w:hint="eastAsia"/>
        </w:rPr>
      </w:pPr>
      <w:r>
        <w:rPr>
          <w:rFonts w:hint="eastAsia"/>
        </w:rPr>
        <w:t>印度臭气熏天。每年这个时候这里都是雾蒙蒙的。在首都德里，空气中总有一股烧东西的味道，那是因为的确有很多东西在燃烧：致癌的柴油为市内四分之三的汽车提供燃料，肮脏的煤炭是该市大部分电力的来源，附近农民收割后要清理稻秆，垃圾堆永远在闷烧，市内的火葬场每年要烧掉</w:t>
      </w:r>
      <w:r>
        <w:rPr>
          <w:rFonts w:hint="eastAsia"/>
        </w:rPr>
        <w:t>40</w:t>
      </w:r>
      <w:r>
        <w:rPr>
          <w:rFonts w:hint="eastAsia"/>
        </w:rPr>
        <w:t>万棵树，如此等等。这些燃烧令德里成为全球大城市中空气最糟糕的地方。其</w:t>
      </w:r>
      <w:r>
        <w:rPr>
          <w:rFonts w:hint="eastAsia"/>
        </w:rPr>
        <w:t>PM 2.5</w:t>
      </w:r>
      <w:r>
        <w:rPr>
          <w:rFonts w:hint="eastAsia"/>
        </w:rPr>
        <w:t>（可吸入肺部的细颗粒物）浓度约为北京的两倍。</w:t>
      </w:r>
    </w:p>
    <w:p w14:paraId="56E754B5" w14:textId="77777777" w:rsidR="00896698" w:rsidRDefault="00896698" w:rsidP="00896698"/>
    <w:p w14:paraId="03A97641" w14:textId="77777777" w:rsidR="00896698" w:rsidRDefault="00896698" w:rsidP="00896698">
      <w:r>
        <w:t>Delhi’s deadly air is part of a wider crisis. Seventy percent of surface water is tainted. In the World Health Organisation’s rankings of air pollution, Indian cities claim 14 of the top 15 spots. In an index of countries’ environmental health from Yale and Columbia universities, India ranks a dismal 177th out of 180.</w:t>
      </w:r>
    </w:p>
    <w:p w14:paraId="172A4E91" w14:textId="77777777" w:rsidR="00896698" w:rsidRDefault="00896698" w:rsidP="00896698"/>
    <w:p w14:paraId="4D14D7EF" w14:textId="77777777" w:rsidR="00896698" w:rsidRDefault="00896698" w:rsidP="00896698">
      <w:pPr>
        <w:rPr>
          <w:rFonts w:hint="eastAsia"/>
        </w:rPr>
      </w:pPr>
      <w:r>
        <w:rPr>
          <w:rFonts w:hint="eastAsia"/>
        </w:rPr>
        <w:t>德里可怕的空气质量是一场更大范围危机的一部分。印度</w:t>
      </w:r>
      <w:r>
        <w:rPr>
          <w:rFonts w:hint="eastAsia"/>
        </w:rPr>
        <w:t>70%</w:t>
      </w:r>
      <w:r>
        <w:rPr>
          <w:rFonts w:hint="eastAsia"/>
        </w:rPr>
        <w:t>的地表水受到污染。在世卫组织的空气污染排名中，前</w:t>
      </w:r>
      <w:r>
        <w:rPr>
          <w:rFonts w:hint="eastAsia"/>
        </w:rPr>
        <w:t>15</w:t>
      </w:r>
      <w:r>
        <w:rPr>
          <w:rFonts w:hint="eastAsia"/>
        </w:rPr>
        <w:t>名有</w:t>
      </w:r>
      <w:r>
        <w:rPr>
          <w:rFonts w:hint="eastAsia"/>
        </w:rPr>
        <w:t>14</w:t>
      </w:r>
      <w:r>
        <w:rPr>
          <w:rFonts w:hint="eastAsia"/>
        </w:rPr>
        <w:t>个是印度城市。在耶鲁大学和哥伦比亚大学的国家环境健康指数中，印度排名糟糕，在总共</w:t>
      </w:r>
      <w:r>
        <w:rPr>
          <w:rFonts w:hint="eastAsia"/>
        </w:rPr>
        <w:t>180</w:t>
      </w:r>
      <w:r>
        <w:rPr>
          <w:rFonts w:hint="eastAsia"/>
        </w:rPr>
        <w:t>个国家和地区中位列第</w:t>
      </w:r>
      <w:r>
        <w:rPr>
          <w:rFonts w:hint="eastAsia"/>
        </w:rPr>
        <w:t>177</w:t>
      </w:r>
      <w:r>
        <w:rPr>
          <w:rFonts w:hint="eastAsia"/>
        </w:rPr>
        <w:t>位。</w:t>
      </w:r>
    </w:p>
    <w:p w14:paraId="33ACBBB3" w14:textId="77777777" w:rsidR="00896698" w:rsidRDefault="00896698" w:rsidP="00896698"/>
    <w:p w14:paraId="04A98DA2" w14:textId="77777777" w:rsidR="00896698" w:rsidRDefault="00896698" w:rsidP="00896698">
      <w:r>
        <w:t xml:space="preserve">This does not just make life unpleasant for a lot of Indians. It kills them. Recent estimates put the annual death toll from breathing PM 2.5 alone at 1.2m-2.2m a year. The lifespan of Delhi-dwellers is shortened by more than ten years, says the University of Chicago. Consumption of dirty water directly causes 200,000 deaths a year, a government think-tank reckons, without measuring its contribution to slower killers such as kidney disease. Some 600m Indians, nearly half the country, live in areas where water is in short supply. As pollutants taint groundwater, and global warming makes the vital monsoon rains </w:t>
      </w:r>
      <w:r>
        <w:lastRenderedPageBreak/>
        <w:t>more erratic, the country is poisoning its own future.</w:t>
      </w:r>
    </w:p>
    <w:p w14:paraId="77AB3DE4" w14:textId="77777777" w:rsidR="00896698" w:rsidRDefault="00896698" w:rsidP="00896698"/>
    <w:p w14:paraId="7F723CF3" w14:textId="77777777" w:rsidR="00896698" w:rsidRDefault="00896698" w:rsidP="00896698">
      <w:pPr>
        <w:rPr>
          <w:rFonts w:hint="eastAsia"/>
        </w:rPr>
      </w:pPr>
      <w:r>
        <w:rPr>
          <w:rFonts w:hint="eastAsia"/>
        </w:rPr>
        <w:t>这不仅造成许多印度人生活条件恶劣，还会夺去他们的生命。最新的估计显示，单单因吸入</w:t>
      </w:r>
      <w:r>
        <w:rPr>
          <w:rFonts w:hint="eastAsia"/>
        </w:rPr>
        <w:t>PM 2.5</w:t>
      </w:r>
      <w:r>
        <w:rPr>
          <w:rFonts w:hint="eastAsia"/>
        </w:rPr>
        <w:t>而死亡的人数每年在</w:t>
      </w:r>
      <w:r>
        <w:rPr>
          <w:rFonts w:hint="eastAsia"/>
        </w:rPr>
        <w:t>120</w:t>
      </w:r>
      <w:r>
        <w:rPr>
          <w:rFonts w:hint="eastAsia"/>
        </w:rPr>
        <w:t>万至</w:t>
      </w:r>
      <w:r>
        <w:rPr>
          <w:rFonts w:hint="eastAsia"/>
        </w:rPr>
        <w:t>220</w:t>
      </w:r>
      <w:r>
        <w:rPr>
          <w:rFonts w:hint="eastAsia"/>
        </w:rPr>
        <w:t>万之间。芝加哥大学表示，德里居民的寿命因此缩短了十年以上。一家政府智库估计，饮用脏水每年直接导致</w:t>
      </w:r>
      <w:r>
        <w:rPr>
          <w:rFonts w:hint="eastAsia"/>
        </w:rPr>
        <w:t>20</w:t>
      </w:r>
      <w:r>
        <w:rPr>
          <w:rFonts w:hint="eastAsia"/>
        </w:rPr>
        <w:t>万人死亡，这还没算上由此导致的肾病等慢性致命疾病的影响。约有六亿印度人生活在供水短缺的地区，几乎占全国人口一半。污染物污染了地下水，全球变暖也令该国极度依赖的季风降雨变得更不稳定，印度正在毒害自己的未来。</w:t>
      </w:r>
    </w:p>
    <w:p w14:paraId="5C99307C" w14:textId="77777777" w:rsidR="00896698" w:rsidRDefault="00896698" w:rsidP="00896698"/>
    <w:p w14:paraId="7BE5E8C6" w14:textId="77777777" w:rsidR="00896698" w:rsidRDefault="00896698" w:rsidP="00896698">
      <w:r>
        <w:t>Indian pollution is a danger to the rest of the world, too. Widespread dumping of antibiotics in rivers has made the country a hotspot for anti-microbial resistance. Emissions of carbon dioxide, the most common greenhouse gas, grew by 6% a year between 2000 and 2016, compared with 1.3% a year for the world as a whole (and 3.2% for China). India now belches out as much as the whole of Africa and South America combined.</w:t>
      </w:r>
    </w:p>
    <w:p w14:paraId="3E1FEB11" w14:textId="77777777" w:rsidR="00896698" w:rsidRDefault="00896698" w:rsidP="00896698"/>
    <w:p w14:paraId="6989BDD2" w14:textId="77777777" w:rsidR="00896698" w:rsidRDefault="00896698" w:rsidP="00896698">
      <w:pPr>
        <w:rPr>
          <w:rFonts w:hint="eastAsia"/>
        </w:rPr>
      </w:pPr>
      <w:r>
        <w:rPr>
          <w:rFonts w:hint="eastAsia"/>
        </w:rPr>
        <w:t>印度的污染也在危及世界其他地区。在河流中大肆倾倒抗生素已令印度成为耐药性的高发地区。</w:t>
      </w:r>
      <w:r>
        <w:rPr>
          <w:rFonts w:hint="eastAsia"/>
        </w:rPr>
        <w:t>2000</w:t>
      </w:r>
      <w:r>
        <w:rPr>
          <w:rFonts w:hint="eastAsia"/>
        </w:rPr>
        <w:t>年至</w:t>
      </w:r>
      <w:r>
        <w:rPr>
          <w:rFonts w:hint="eastAsia"/>
        </w:rPr>
        <w:t>2016</w:t>
      </w:r>
      <w:r>
        <w:rPr>
          <w:rFonts w:hint="eastAsia"/>
        </w:rPr>
        <w:t>年间，印度的二氧化碳（最常见的温室气体）排放量每年增加</w:t>
      </w:r>
      <w:r>
        <w:rPr>
          <w:rFonts w:hint="eastAsia"/>
        </w:rPr>
        <w:t>6%</w:t>
      </w:r>
      <w:r>
        <w:rPr>
          <w:rFonts w:hint="eastAsia"/>
        </w:rPr>
        <w:t>，而全球数字仅为</w:t>
      </w:r>
      <w:r>
        <w:rPr>
          <w:rFonts w:hint="eastAsia"/>
        </w:rPr>
        <w:t>1.3%</w:t>
      </w:r>
      <w:r>
        <w:rPr>
          <w:rFonts w:hint="eastAsia"/>
        </w:rPr>
        <w:t>（中国为</w:t>
      </w:r>
      <w:r>
        <w:rPr>
          <w:rFonts w:hint="eastAsia"/>
        </w:rPr>
        <w:t>3.2%</w:t>
      </w:r>
      <w:r>
        <w:rPr>
          <w:rFonts w:hint="eastAsia"/>
        </w:rPr>
        <w:t>）。印度目前的排放量相当于非洲和南美洲的排放总和。</w:t>
      </w:r>
    </w:p>
    <w:p w14:paraId="6444088A" w14:textId="77777777" w:rsidR="00896698" w:rsidRDefault="00896698" w:rsidP="00896698"/>
    <w:p w14:paraId="21087B83" w14:textId="77777777" w:rsidR="00896698" w:rsidRDefault="00896698" w:rsidP="00896698">
      <w:r>
        <w:t>In the past India has explained its failure to clean up its act by pleading poverty, noting that richer countries were once just as dirty and that its output of filth per person still lags far behind theirs. But India is notably grubby not just in absolute terms, but also relative to its level of development. And it is becoming grubbier. If electricity demand doubles by 2030, as expected, coal consumption stands to rise by 50%.</w:t>
      </w:r>
    </w:p>
    <w:p w14:paraId="5D772136" w14:textId="77777777" w:rsidR="00896698" w:rsidRDefault="00896698" w:rsidP="00896698"/>
    <w:p w14:paraId="3E41FF8A" w14:textId="77777777" w:rsidR="00896698" w:rsidRDefault="00896698" w:rsidP="00896698">
      <w:pPr>
        <w:rPr>
          <w:rFonts w:hint="eastAsia"/>
        </w:rPr>
      </w:pPr>
      <w:r>
        <w:rPr>
          <w:rFonts w:hint="eastAsia"/>
        </w:rPr>
        <w:t>过去，印度以贫穷为由为治理环境污染不力开脱，还指出富裕国家曾经同样污染严重，而且论人均污染量，印度仍远不及它们。但印度的污染不仅绝对数量大，相对其发展水平也很高，而且污染还在变得更加严重。如果到</w:t>
      </w:r>
      <w:r>
        <w:rPr>
          <w:rFonts w:hint="eastAsia"/>
        </w:rPr>
        <w:t>2030</w:t>
      </w:r>
      <w:r>
        <w:rPr>
          <w:rFonts w:hint="eastAsia"/>
        </w:rPr>
        <w:t>年其电力需求如预期般翻番，用煤量将增加</w:t>
      </w:r>
      <w:r>
        <w:rPr>
          <w:rFonts w:hint="eastAsia"/>
        </w:rPr>
        <w:t>50%</w:t>
      </w:r>
      <w:r>
        <w:rPr>
          <w:rFonts w:hint="eastAsia"/>
        </w:rPr>
        <w:t>。</w:t>
      </w:r>
    </w:p>
    <w:p w14:paraId="04F532B2" w14:textId="77777777" w:rsidR="00896698" w:rsidRDefault="00896698" w:rsidP="00896698"/>
    <w:p w14:paraId="4DA676CF" w14:textId="77777777" w:rsidR="00896698" w:rsidRDefault="00896698" w:rsidP="00896698">
      <w:r>
        <w:t>It is true that some ways of cutting pollution are expensive. But there are also cheap solutions, such as undoing mistakes that Indian bureaucrats have themselves made. By subsidising rice farmers, for instance, the government has in effect cheered on the guzzling of groundwater and the torching of stubble. Rules that encourage the use of coal have not made India more self-reliant, as intended, but instead have led to big imports of foreign coal while blackening India’s skies. Much cleaner gas-fired power plants, meanwhile, sit idle.</w:t>
      </w:r>
    </w:p>
    <w:p w14:paraId="0628BA1F" w14:textId="77777777" w:rsidR="00896698" w:rsidRDefault="00896698" w:rsidP="00896698"/>
    <w:p w14:paraId="6378DF59" w14:textId="77777777" w:rsidR="00896698" w:rsidRDefault="00896698" w:rsidP="00896698">
      <w:pPr>
        <w:rPr>
          <w:rFonts w:hint="eastAsia"/>
        </w:rPr>
      </w:pPr>
      <w:r>
        <w:rPr>
          <w:rFonts w:hint="eastAsia"/>
        </w:rPr>
        <w:t>诚然，某些减少污染的方法成本高昂。但也有廉价的解决方案，比如纠正印度官员自己犯下的错误。举个例子，政府为稻农提供补贴，实际上等于鼓励了他们大量使用地下水及焚烧稻杆。而鼓励使用煤炭的政策并未像设想的那般让印度变得更自给自足，反而导致其大量进口外国煤炭，熏黑了印度的天空。与此同时，清洁得多的燃气发电厂却闲置一旁。</w:t>
      </w:r>
    </w:p>
    <w:p w14:paraId="2F1D39FE" w14:textId="77777777" w:rsidR="00896698" w:rsidRDefault="00896698" w:rsidP="00896698"/>
    <w:p w14:paraId="0F4684E4" w14:textId="77777777" w:rsidR="00896698" w:rsidRDefault="00896698" w:rsidP="00896698">
      <w:r>
        <w:t>Reliant on big business for funding and on the poor for votes, politicians have long ignored middle-class complaints about pollution, failing to give officials the backing to enforce rules, or to co-ordinate across jurisdictions. That is a pity, because when India does apply itself to ambitious goals, it often achieves them. Next year it will send its second rocket to the Moon.</w:t>
      </w:r>
    </w:p>
    <w:p w14:paraId="1F64DA79" w14:textId="77777777" w:rsidR="00896698" w:rsidRDefault="00896698" w:rsidP="00896698"/>
    <w:p w14:paraId="7B1E1DE8" w14:textId="77777777" w:rsidR="00896698" w:rsidRDefault="00896698" w:rsidP="00896698">
      <w:pPr>
        <w:rPr>
          <w:rFonts w:hint="eastAsia"/>
        </w:rPr>
      </w:pPr>
      <w:r>
        <w:rPr>
          <w:rFonts w:hint="eastAsia"/>
        </w:rPr>
        <w:t>政客依赖大企业的资助和穷人的选票，长期以来一直忽视中产阶级对污染的不满，既未能支持官员执行反污染法规，也没有协调各个司法管辖区。这令人遗憾，因为印度只要致力于雄心勃勃的目标，就往往能够实现。明年印度将向月球发射第二枚火箭。</w:t>
      </w:r>
    </w:p>
    <w:p w14:paraId="4D6E5833" w14:textId="77777777" w:rsidR="00896698" w:rsidRDefault="00896698" w:rsidP="00896698"/>
    <w:p w14:paraId="1D3A6D61" w14:textId="77777777" w:rsidR="00896698" w:rsidRDefault="00896698" w:rsidP="00896698">
      <w:r>
        <w:t xml:space="preserve">Narendra Modi, the prime minister, promised with admirable frankness when he took over to rid the country of open </w:t>
      </w:r>
      <w:r>
        <w:lastRenderedPageBreak/>
        <w:t>defecation. Four and a half years and some $9bn later, his Clean India campaign claims to have sponsored the building of an astonishing 90m toilets. This is impressive, but India is still not clean. Its skies, its streets, its rivers and coasts will remain dangerously dirty until they receive similar attention.</w:t>
      </w:r>
    </w:p>
    <w:p w14:paraId="6582D556" w14:textId="77777777" w:rsidR="00896698" w:rsidRDefault="00896698" w:rsidP="00896698"/>
    <w:p w14:paraId="673F3FCC" w14:textId="77777777" w:rsidR="00896698" w:rsidRDefault="00896698" w:rsidP="00896698">
      <w:pPr>
        <w:rPr>
          <w:rFonts w:hint="eastAsia"/>
        </w:rPr>
      </w:pPr>
      <w:r>
        <w:rPr>
          <w:rFonts w:hint="eastAsia"/>
        </w:rPr>
        <w:t>印度总理莫迪接任时坦率承诺要让印度彻底摆脱随地如厕的陋习，令人钦佩。在四年半的时间里，他的“清洁印度”运动耗资约</w:t>
      </w:r>
      <w:r>
        <w:rPr>
          <w:rFonts w:hint="eastAsia"/>
        </w:rPr>
        <w:t>90</w:t>
      </w:r>
      <w:r>
        <w:rPr>
          <w:rFonts w:hint="eastAsia"/>
        </w:rPr>
        <w:t>亿美元，声称资助建造了</w:t>
      </w:r>
      <w:r>
        <w:rPr>
          <w:rFonts w:hint="eastAsia"/>
        </w:rPr>
        <w:t>9000</w:t>
      </w:r>
      <w:r>
        <w:rPr>
          <w:rFonts w:hint="eastAsia"/>
        </w:rPr>
        <w:t>万座厕所，数量惊人。这是了不起的成绩，但印度依然没有干净起来。印度的天空、街道、河流和海岸仍将污秽不堪，充满危险，除非它们也能得到类似的关注。</w:t>
      </w:r>
    </w:p>
    <w:p w14:paraId="06DA3CE1" w14:textId="77777777" w:rsidR="009152A0" w:rsidRDefault="009152A0" w:rsidP="009152A0">
      <w:pPr>
        <w:pStyle w:val="1"/>
      </w:pPr>
      <w:r>
        <w:t>Economic forecasting: The worst except for all the others</w:t>
      </w:r>
    </w:p>
    <w:p w14:paraId="7D5E3244" w14:textId="77777777" w:rsidR="009152A0" w:rsidRDefault="009152A0" w:rsidP="009152A0">
      <w:r>
        <w:t>GDP predictions are fairly reliable—but only in the short term</w:t>
      </w:r>
    </w:p>
    <w:p w14:paraId="21BB5331" w14:textId="77777777" w:rsidR="009152A0" w:rsidRDefault="009152A0" w:rsidP="009152A0">
      <w:pPr>
        <w:rPr>
          <w:rFonts w:hint="eastAsia"/>
        </w:rPr>
      </w:pPr>
      <w:r>
        <w:rPr>
          <w:rFonts w:hint="eastAsia"/>
        </w:rPr>
        <w:t>经济预测：靠不住，但再无更好选择</w:t>
      </w:r>
    </w:p>
    <w:p w14:paraId="2A733546" w14:textId="77777777" w:rsidR="009152A0" w:rsidRDefault="009152A0" w:rsidP="009152A0">
      <w:pPr>
        <w:rPr>
          <w:rFonts w:hint="eastAsia"/>
        </w:rPr>
      </w:pPr>
      <w:r>
        <w:rPr>
          <w:rFonts w:hint="eastAsia"/>
        </w:rPr>
        <w:t>GDP</w:t>
      </w:r>
      <w:r>
        <w:rPr>
          <w:rFonts w:hint="eastAsia"/>
        </w:rPr>
        <w:t>预测还算靠谱，但只是在短期内</w:t>
      </w:r>
    </w:p>
    <w:p w14:paraId="20CF9A4B" w14:textId="77777777" w:rsidR="009152A0" w:rsidRDefault="009152A0" w:rsidP="009152A0">
      <w:r>
        <w:t xml:space="preserve">20181215 graphic detail </w:t>
      </w:r>
      <w:r>
        <w:rPr>
          <w:rFonts w:ascii="Segoe UI Emoji" w:hAnsi="Segoe UI Emoji" w:cs="Segoe UI Emoji"/>
        </w:rPr>
        <w:t>🇬🇧</w:t>
      </w:r>
      <w:r>
        <w:t xml:space="preserve"> English Version</w:t>
      </w:r>
    </w:p>
    <w:p w14:paraId="3F1C926C" w14:textId="77777777" w:rsidR="009152A0" w:rsidRDefault="009152A0" w:rsidP="009152A0"/>
    <w:p w14:paraId="462A1911" w14:textId="77777777" w:rsidR="009152A0" w:rsidRDefault="009152A0" w:rsidP="009152A0">
      <w:r>
        <w:t>SOME INVESTORS worry that America will face a recession in the next few years, after one of the longest expansions on record. Stock indices have fallen by 10% since early October. Yields on short-term government bonds exceed those of some longer-dated ones, often a harbinger of a downturn. Despite this, economic forecasters project GDP growth of about 2% in 2020.</w:t>
      </w:r>
    </w:p>
    <w:p w14:paraId="5810873A" w14:textId="77777777" w:rsidR="009152A0" w:rsidRDefault="009152A0" w:rsidP="009152A0"/>
    <w:p w14:paraId="0D20A50C" w14:textId="77777777" w:rsidR="009152A0" w:rsidRDefault="009152A0" w:rsidP="009152A0">
      <w:pPr>
        <w:rPr>
          <w:rFonts w:hint="eastAsia"/>
        </w:rPr>
      </w:pPr>
      <w:r>
        <w:rPr>
          <w:rFonts w:hint="eastAsia"/>
        </w:rPr>
        <w:t>美国目前的扩张期是史上最长之一，一些投资者担心接下来几年美国会面临经济衰退。自</w:t>
      </w:r>
      <w:r>
        <w:rPr>
          <w:rFonts w:hint="eastAsia"/>
        </w:rPr>
        <w:t>10</w:t>
      </w:r>
      <w:r>
        <w:rPr>
          <w:rFonts w:hint="eastAsia"/>
        </w:rPr>
        <w:t>月初以来，美股下跌了</w:t>
      </w:r>
      <w:r>
        <w:rPr>
          <w:rFonts w:hint="eastAsia"/>
        </w:rPr>
        <w:t>10</w:t>
      </w:r>
      <w:r>
        <w:rPr>
          <w:rFonts w:hint="eastAsia"/>
        </w:rPr>
        <w:t>％。短期政府债券的收益率高于部分长期政府债券的收益率，这通常是经济衰退的预兆。尽管如此，经济预测者仍然预计</w:t>
      </w:r>
      <w:r>
        <w:rPr>
          <w:rFonts w:hint="eastAsia"/>
        </w:rPr>
        <w:t>2020</w:t>
      </w:r>
      <w:r>
        <w:rPr>
          <w:rFonts w:hint="eastAsia"/>
        </w:rPr>
        <w:t>年美国的</w:t>
      </w:r>
      <w:r>
        <w:rPr>
          <w:rFonts w:hint="eastAsia"/>
        </w:rPr>
        <w:t>GDP</w:t>
      </w:r>
      <w:r>
        <w:rPr>
          <w:rFonts w:hint="eastAsia"/>
        </w:rPr>
        <w:t>增速将在</w:t>
      </w:r>
      <w:r>
        <w:rPr>
          <w:rFonts w:hint="eastAsia"/>
        </w:rPr>
        <w:t>2</w:t>
      </w:r>
      <w:r>
        <w:rPr>
          <w:rFonts w:hint="eastAsia"/>
        </w:rPr>
        <w:t>％左右。</w:t>
      </w:r>
    </w:p>
    <w:p w14:paraId="38688331" w14:textId="77777777" w:rsidR="009152A0" w:rsidRDefault="009152A0" w:rsidP="009152A0"/>
    <w:p w14:paraId="1C7DD3BB" w14:textId="77777777" w:rsidR="009152A0" w:rsidRDefault="009152A0" w:rsidP="009152A0">
      <w:r>
        <w:t>How much confidence should one have in these predictions? For the past 20 years The Economist has kept a database of projections by banks and consultancies for annual GDP growth. It now contains 100,000 forecasts across 15 rich countries. In general, they fared well over brief time periods, but got worse the further analysts peered into the future—a trend unsurprising in direction but humbling in magnitude. If a recession lurks beyond 2019, economists are unlikely to foresee it this far in advance.</w:t>
      </w:r>
    </w:p>
    <w:p w14:paraId="22307A1D" w14:textId="77777777" w:rsidR="009152A0" w:rsidRDefault="009152A0" w:rsidP="009152A0"/>
    <w:p w14:paraId="38C96175" w14:textId="77777777" w:rsidR="009152A0" w:rsidRDefault="009152A0" w:rsidP="009152A0">
      <w:pPr>
        <w:rPr>
          <w:rFonts w:hint="eastAsia"/>
        </w:rPr>
      </w:pPr>
      <w:r>
        <w:rPr>
          <w:rFonts w:hint="eastAsia"/>
        </w:rPr>
        <w:t>对于这些预测，人们该寄予多大信心？过去</w:t>
      </w:r>
      <w:r>
        <w:rPr>
          <w:rFonts w:hint="eastAsia"/>
        </w:rPr>
        <w:t>20</w:t>
      </w:r>
      <w:r>
        <w:rPr>
          <w:rFonts w:hint="eastAsia"/>
        </w:rPr>
        <w:t>年里，《经济学人》一直经营着一个数据库，收录了投行和咨询公司对历年</w:t>
      </w:r>
      <w:r>
        <w:rPr>
          <w:rFonts w:hint="eastAsia"/>
        </w:rPr>
        <w:t>GDP</w:t>
      </w:r>
      <w:r>
        <w:rPr>
          <w:rFonts w:hint="eastAsia"/>
        </w:rPr>
        <w:t>增速的预测。现在该数据库已包含</w:t>
      </w:r>
      <w:r>
        <w:rPr>
          <w:rFonts w:hint="eastAsia"/>
        </w:rPr>
        <w:t>15</w:t>
      </w:r>
      <w:r>
        <w:rPr>
          <w:rFonts w:hint="eastAsia"/>
        </w:rPr>
        <w:t>个富裕国家的十万条预测。总体而言，短期预测的准确性不俗，但分析师的预测期越长，准确度就越差。这一趋势在方向上并不令人意外，但偏差的程度就令人惭愧了。如果是过了</w:t>
      </w:r>
      <w:r>
        <w:rPr>
          <w:rFonts w:hint="eastAsia"/>
        </w:rPr>
        <w:t>2019</w:t>
      </w:r>
      <w:r>
        <w:rPr>
          <w:rFonts w:hint="eastAsia"/>
        </w:rPr>
        <w:t>年以后存在经济衰退的风险，那么经济学家现在是不太可能会预见到的。</w:t>
      </w:r>
    </w:p>
    <w:p w14:paraId="20ACA4D1" w14:textId="77777777" w:rsidR="009152A0" w:rsidRDefault="009152A0" w:rsidP="009152A0"/>
    <w:p w14:paraId="1A3B9B34" w14:textId="77777777" w:rsidR="009152A0" w:rsidRDefault="009152A0" w:rsidP="009152A0">
      <w:r>
        <w:t>Economies are fiendishly complex, but forecasters usually predict short-term trajectories with reasonable accuracy. Projections made in early September for the year ending four months later missed the actual figure by an average of just 0.4 percentage points. Errors rose to 0.8 points when predicting one year out. But over longer horizons forecasts performed far worse. With 22 months of lead time, they misfired by 1.3 points on average—no better than repeating the previous year’s growth rate.</w:t>
      </w:r>
    </w:p>
    <w:p w14:paraId="7BBDD2FC" w14:textId="77777777" w:rsidR="009152A0" w:rsidRDefault="009152A0" w:rsidP="009152A0"/>
    <w:p w14:paraId="3C53F71F" w14:textId="77777777" w:rsidR="009152A0" w:rsidRDefault="009152A0" w:rsidP="009152A0">
      <w:pPr>
        <w:rPr>
          <w:rFonts w:hint="eastAsia"/>
        </w:rPr>
      </w:pPr>
      <w:r>
        <w:rPr>
          <w:rFonts w:hint="eastAsia"/>
        </w:rPr>
        <w:t>经济体的情况错综复杂，但预测者通常能以还算不错的准确度预测短期的经济发展轨迹。在</w:t>
      </w:r>
      <w:r>
        <w:rPr>
          <w:rFonts w:hint="eastAsia"/>
        </w:rPr>
        <w:t>9</w:t>
      </w:r>
      <w:r>
        <w:rPr>
          <w:rFonts w:hint="eastAsia"/>
        </w:rPr>
        <w:t>月初做出的对于四个月后截止的一年的预测与实际数字平均仅相差</w:t>
      </w:r>
      <w:r>
        <w:rPr>
          <w:rFonts w:hint="eastAsia"/>
        </w:rPr>
        <w:t>0.4</w:t>
      </w:r>
      <w:r>
        <w:rPr>
          <w:rFonts w:hint="eastAsia"/>
        </w:rPr>
        <w:t>个百分点。在预测未来一年的走势时，误差上升至</w:t>
      </w:r>
      <w:r>
        <w:rPr>
          <w:rFonts w:hint="eastAsia"/>
        </w:rPr>
        <w:t>0.8</w:t>
      </w:r>
      <w:r>
        <w:rPr>
          <w:rFonts w:hint="eastAsia"/>
        </w:rPr>
        <w:t>个百分点。但如果是更长期的预测，准确度就要糟糕得多。对于</w:t>
      </w:r>
      <w:r>
        <w:rPr>
          <w:rFonts w:hint="eastAsia"/>
        </w:rPr>
        <w:t>22</w:t>
      </w:r>
      <w:r>
        <w:rPr>
          <w:rFonts w:hint="eastAsia"/>
        </w:rPr>
        <w:t>个月以后前景的预测，平均误差为</w:t>
      </w:r>
      <w:r>
        <w:rPr>
          <w:rFonts w:hint="eastAsia"/>
        </w:rPr>
        <w:t>1.3</w:t>
      </w:r>
      <w:r>
        <w:rPr>
          <w:rFonts w:hint="eastAsia"/>
        </w:rPr>
        <w:t>个百分点，并不比直</w:t>
      </w:r>
      <w:r>
        <w:rPr>
          <w:rFonts w:hint="eastAsia"/>
        </w:rPr>
        <w:lastRenderedPageBreak/>
        <w:t>接使用上一年的增长率数字强。</w:t>
      </w:r>
    </w:p>
    <w:p w14:paraId="7C3C378D" w14:textId="77777777" w:rsidR="009152A0" w:rsidRDefault="009152A0" w:rsidP="009152A0"/>
    <w:p w14:paraId="2D2C0D84" w14:textId="77777777" w:rsidR="009152A0" w:rsidRDefault="009152A0" w:rsidP="009152A0">
      <w:r>
        <w:t>The biggest errors occurred ahead of GDP contractions. The average projection 22 months before the end of a downturn year missed by 3.7 points, four times more than in other years. In part, this is because growth figures are “skewed”: economies usually expand slowly and steadily, but sometimes contract sharply. As a result, forecasters seeking to predict the most likely outcome expect growth. However, they adjust too slowly even once bad news arrives, says Prakash Loungani of the IMF. That suggests they are prone to “anchoring”—over-weighting previous expectations—or to “herding” (keeping their predictions near the consensus).</w:t>
      </w:r>
    </w:p>
    <w:p w14:paraId="0E0F4D02" w14:textId="77777777" w:rsidR="009152A0" w:rsidRDefault="009152A0" w:rsidP="009152A0"/>
    <w:p w14:paraId="7C0A0736" w14:textId="77777777" w:rsidR="009152A0" w:rsidRDefault="009152A0" w:rsidP="009152A0">
      <w:pPr>
        <w:rPr>
          <w:rFonts w:hint="eastAsia"/>
        </w:rPr>
      </w:pPr>
      <w:r>
        <w:rPr>
          <w:rFonts w:hint="eastAsia"/>
        </w:rPr>
        <w:t>最大的偏差发生在</w:t>
      </w:r>
      <w:r>
        <w:rPr>
          <w:rFonts w:hint="eastAsia"/>
        </w:rPr>
        <w:t>GDP</w:t>
      </w:r>
      <w:r>
        <w:rPr>
          <w:rFonts w:hint="eastAsia"/>
        </w:rPr>
        <w:t>收缩前。在一个衰退年度结束前</w:t>
      </w:r>
      <w:r>
        <w:rPr>
          <w:rFonts w:hint="eastAsia"/>
        </w:rPr>
        <w:t>22</w:t>
      </w:r>
      <w:r>
        <w:rPr>
          <w:rFonts w:hint="eastAsia"/>
        </w:rPr>
        <w:t>个月做出的预测的平均误差为</w:t>
      </w:r>
      <w:r>
        <w:rPr>
          <w:rFonts w:hint="eastAsia"/>
        </w:rPr>
        <w:t>3.7</w:t>
      </w:r>
      <w:r>
        <w:rPr>
          <w:rFonts w:hint="eastAsia"/>
        </w:rPr>
        <w:t>个百分点，是距其他年份</w:t>
      </w:r>
      <w:r>
        <w:rPr>
          <w:rFonts w:hint="eastAsia"/>
        </w:rPr>
        <w:t>22</w:t>
      </w:r>
      <w:r>
        <w:rPr>
          <w:rFonts w:hint="eastAsia"/>
        </w:rPr>
        <w:t>个月时所作预测误差的四倍。这在某种程度上是因为增长数据有“偏向性”：经济通常是缓慢而稳定地扩张，但有时会急剧收缩。因此，为使预测最有可能应验，预测者会预计出现增长。然而，国际货币基金组织的普拉卡什·洛嘉尼（</w:t>
      </w:r>
      <w:r>
        <w:rPr>
          <w:rFonts w:hint="eastAsia"/>
        </w:rPr>
        <w:t>Prakash Loungani</w:t>
      </w:r>
      <w:r>
        <w:rPr>
          <w:rFonts w:hint="eastAsia"/>
        </w:rPr>
        <w:t>）表示，即使坏消息出现了，他们调整也不够及时。这表明他们倾向于“锚定”（过于依赖之前的预期）或“羊群”行为（让自己的预测接近共识）。</w:t>
      </w:r>
    </w:p>
    <w:p w14:paraId="27C39961" w14:textId="77777777" w:rsidR="009152A0" w:rsidRDefault="009152A0" w:rsidP="009152A0"/>
    <w:p w14:paraId="15DFF455" w14:textId="77777777" w:rsidR="009152A0" w:rsidRDefault="009152A0" w:rsidP="009152A0">
      <w:r>
        <w:t>If forecasters displayed such biases consistently, an aggregator could beat the crowd by granting more weight to those with good records. But top performers rarely repeat their feats. When it comes to GDP, the best guide is the adage that prediction is difficult—especially about the future.</w:t>
      </w:r>
    </w:p>
    <w:p w14:paraId="4BAD2F67" w14:textId="77777777" w:rsidR="009152A0" w:rsidRDefault="009152A0" w:rsidP="009152A0"/>
    <w:p w14:paraId="4E006A0B" w14:textId="77777777" w:rsidR="009152A0" w:rsidRDefault="009152A0" w:rsidP="009152A0">
      <w:pPr>
        <w:rPr>
          <w:rFonts w:hint="eastAsia"/>
        </w:rPr>
      </w:pPr>
      <w:r>
        <w:rPr>
          <w:rFonts w:hint="eastAsia"/>
        </w:rPr>
        <w:t>如果预测者一直都表现出这种偏向性，一个聚合器或许可以通过给予成绩优秀的预测者更大的权重，而得到超出众人的结果。问题是有过良好预测的人很少能再次成功。说到</w:t>
      </w:r>
      <w:r>
        <w:rPr>
          <w:rFonts w:hint="eastAsia"/>
        </w:rPr>
        <w:t>GDP</w:t>
      </w:r>
      <w:r>
        <w:rPr>
          <w:rFonts w:hint="eastAsia"/>
        </w:rPr>
        <w:t>，最好的指针还是那句老话：预测不容易，尤其是对未来的事。</w:t>
      </w:r>
    </w:p>
    <w:p w14:paraId="4F83675C" w14:textId="77777777" w:rsidR="009152A0" w:rsidRDefault="009152A0" w:rsidP="009152A0">
      <w:pPr>
        <w:pStyle w:val="1"/>
      </w:pPr>
      <w:r>
        <w:t>Marketing sport: A league of their own</w:t>
      </w:r>
    </w:p>
    <w:p w14:paraId="7F211AB2" w14:textId="77777777" w:rsidR="009152A0" w:rsidRDefault="009152A0" w:rsidP="009152A0">
      <w:r>
        <w:t>Luck and shrewd management made the Premier League a global hit</w:t>
      </w:r>
    </w:p>
    <w:p w14:paraId="340A1C8B" w14:textId="77777777" w:rsidR="009152A0" w:rsidRDefault="009152A0" w:rsidP="009152A0">
      <w:pPr>
        <w:rPr>
          <w:rFonts w:hint="eastAsia"/>
        </w:rPr>
      </w:pPr>
      <w:r>
        <w:rPr>
          <w:rFonts w:hint="eastAsia"/>
        </w:rPr>
        <w:t>体育营销：他们自己的联赛</w:t>
      </w:r>
    </w:p>
    <w:p w14:paraId="02F5E055" w14:textId="77777777" w:rsidR="009152A0" w:rsidRDefault="009152A0" w:rsidP="009152A0">
      <w:pPr>
        <w:rPr>
          <w:rFonts w:hint="eastAsia"/>
        </w:rPr>
      </w:pPr>
      <w:r>
        <w:rPr>
          <w:rFonts w:hint="eastAsia"/>
        </w:rPr>
        <w:t>好运气加上精明的管理让英超红遍全球</w:t>
      </w:r>
    </w:p>
    <w:p w14:paraId="2DABDC92" w14:textId="77777777" w:rsidR="009152A0" w:rsidRDefault="009152A0" w:rsidP="009152A0">
      <w:r>
        <w:t xml:space="preserve">20181215 books and arts </w:t>
      </w:r>
      <w:r>
        <w:rPr>
          <w:rFonts w:ascii="Segoe UI Emoji" w:hAnsi="Segoe UI Emoji" w:cs="Segoe UI Emoji"/>
        </w:rPr>
        <w:t>🇬🇧</w:t>
      </w:r>
      <w:r>
        <w:t xml:space="preserve"> English Version</w:t>
      </w:r>
    </w:p>
    <w:p w14:paraId="1159EEBB" w14:textId="77777777" w:rsidR="009152A0" w:rsidRDefault="009152A0" w:rsidP="009152A0"/>
    <w:p w14:paraId="422823B9" w14:textId="77777777" w:rsidR="009152A0" w:rsidRDefault="009152A0" w:rsidP="009152A0">
      <w:r>
        <w:t>The Club. By Joshua Robinson and Jonathan Clegg. Houghton Mifflin Harcourt; 368 pages; $28. John Murray; £20.</w:t>
      </w:r>
    </w:p>
    <w:p w14:paraId="18EF34FE" w14:textId="77777777" w:rsidR="009152A0" w:rsidRDefault="009152A0" w:rsidP="009152A0"/>
    <w:p w14:paraId="2BD0C460" w14:textId="77777777" w:rsidR="009152A0" w:rsidRDefault="009152A0" w:rsidP="009152A0">
      <w:r>
        <w:t>DAVID DEIN, the former vice-chairman of Arsenal Football Club, was obsessed with toilets. In the 1980s the loos at English football grounds were vile and few, so supporters often resorted to using sinks or walls instead. The squalor embodied all that was wrong with the game. At American sports events, Mr Dein saw fans treated like paying customers rather than cattle. The atmosphere was congenial to families. The toilets were superior.</w:t>
      </w:r>
    </w:p>
    <w:p w14:paraId="030A5106" w14:textId="77777777" w:rsidR="009152A0" w:rsidRDefault="009152A0" w:rsidP="009152A0">
      <w:pPr>
        <w:rPr>
          <w:rFonts w:hint="eastAsia"/>
        </w:rPr>
      </w:pPr>
      <w:r>
        <w:rPr>
          <w:rFonts w:hint="eastAsia"/>
        </w:rPr>
        <w:t>阿森纳足球俱乐部前副主席大卫·戴恩（</w:t>
      </w:r>
      <w:r>
        <w:rPr>
          <w:rFonts w:hint="eastAsia"/>
        </w:rPr>
        <w:t>David Dein</w:t>
      </w:r>
      <w:r>
        <w:rPr>
          <w:rFonts w:hint="eastAsia"/>
        </w:rPr>
        <w:t>）对厕所十分在意。上世纪</w:t>
      </w:r>
      <w:r>
        <w:rPr>
          <w:rFonts w:hint="eastAsia"/>
        </w:rPr>
        <w:t>80</w:t>
      </w:r>
      <w:r>
        <w:rPr>
          <w:rFonts w:hint="eastAsia"/>
        </w:rPr>
        <w:t>年代，英国足球场的厕所卫生条件差，数量还少，球迷往往会用洗手盆或贴着墙边如厕。这种脏乱差也体现出足球这项运动的种种弊病。戴恩在观摩美国的体育赛事时发现，观众们都被当成花了钱的金主而非牲口对待。赛场上的气氛适合家庭欢聚，厕所也是无与伦比。</w:t>
      </w:r>
    </w:p>
    <w:p w14:paraId="3DD304DC" w14:textId="77777777" w:rsidR="009152A0" w:rsidRDefault="009152A0" w:rsidP="009152A0"/>
    <w:p w14:paraId="636E2FCF" w14:textId="77777777" w:rsidR="009152A0" w:rsidRDefault="009152A0" w:rsidP="009152A0">
      <w:r>
        <w:t xml:space="preserve">A belief that English football could become a far more appealing and hygienic product—and a more lucrative one—animated Mr Dein’s plans for radical change. As Joshua Robinson and Jonathan Clegg of the Wall Street Journal relate in “The Club”, Mr Dein and his associates thought they needed to mimic the promotion of American sports. Arsenal and other leading clubs duly launched the Premier League, which broke away from the existing competitions in 1992. They studied the NFLexhaustively and pillaged its best ideas. “Monday Night Football” was lifted word-for-word. Even if some innovations </w:t>
      </w:r>
      <w:r>
        <w:lastRenderedPageBreak/>
        <w:t>flopped—cheerleaders were quietly scrapped—the new league heralded an age of transformation in English football.</w:t>
      </w:r>
    </w:p>
    <w:p w14:paraId="152CF869" w14:textId="77777777" w:rsidR="009152A0" w:rsidRDefault="009152A0" w:rsidP="009152A0"/>
    <w:p w14:paraId="7942904F" w14:textId="77777777" w:rsidR="009152A0" w:rsidRDefault="009152A0" w:rsidP="009152A0">
      <w:pPr>
        <w:rPr>
          <w:rFonts w:hint="eastAsia"/>
        </w:rPr>
      </w:pPr>
      <w:r>
        <w:rPr>
          <w:rFonts w:hint="eastAsia"/>
        </w:rPr>
        <w:t>戴恩相信英国足球可以大幅提高它的吸引力和卫生状况，也更能赚钱。这驱动他规划根本性的变革。《华尔街日报》的约书亚·罗宾逊（</w:t>
      </w:r>
      <w:r>
        <w:rPr>
          <w:rFonts w:hint="eastAsia"/>
        </w:rPr>
        <w:t>Joshua Robinson</w:t>
      </w:r>
      <w:r>
        <w:rPr>
          <w:rFonts w:hint="eastAsia"/>
        </w:rPr>
        <w:t>）和乔纳森·克雷格（</w:t>
      </w:r>
      <w:r>
        <w:rPr>
          <w:rFonts w:hint="eastAsia"/>
        </w:rPr>
        <w:t>Jonathan Clegg</w:t>
      </w:r>
      <w:r>
        <w:rPr>
          <w:rFonts w:hint="eastAsia"/>
        </w:rPr>
        <w:t>）在《俱乐部》（</w:t>
      </w:r>
      <w:r>
        <w:rPr>
          <w:rFonts w:hint="eastAsia"/>
        </w:rPr>
        <w:t>The Club</w:t>
      </w:r>
      <w:r>
        <w:rPr>
          <w:rFonts w:hint="eastAsia"/>
        </w:rPr>
        <w:t>）一书中讲述道，戴恩和他的工作伙伴们认为他们需要模仿美国体育赛事的推广方式。阿森纳联合其他一些顶尖俱乐部适时推出了英格兰足球超级联赛，于</w:t>
      </w:r>
      <w:r>
        <w:rPr>
          <w:rFonts w:hint="eastAsia"/>
        </w:rPr>
        <w:t>1992</w:t>
      </w:r>
      <w:r>
        <w:rPr>
          <w:rFonts w:hint="eastAsia"/>
        </w:rPr>
        <w:t>年脱离旧有赛事。他们详尽地研究了美国职业橄榄球大联盟（</w:t>
      </w:r>
      <w:r>
        <w:rPr>
          <w:rFonts w:hint="eastAsia"/>
        </w:rPr>
        <w:t>NFL</w:t>
      </w:r>
      <w:r>
        <w:rPr>
          <w:rFonts w:hint="eastAsia"/>
        </w:rPr>
        <w:t>），搜刮其最好的点子为己所用。《周一足球之夜》（</w:t>
      </w:r>
      <w:r>
        <w:rPr>
          <w:rFonts w:hint="eastAsia"/>
        </w:rPr>
        <w:t>Monday Night Football</w:t>
      </w:r>
      <w:r>
        <w:rPr>
          <w:rFonts w:hint="eastAsia"/>
        </w:rPr>
        <w:t>）这个名字更是直接照搬而来。虽然有些创新举措玩砸了（啦啦队就被悄无声息地取消了），但新联赛预示着英国足球即将进入变革的时代。</w:t>
      </w:r>
    </w:p>
    <w:p w14:paraId="09A7216F" w14:textId="77777777" w:rsidR="009152A0" w:rsidRDefault="009152A0" w:rsidP="009152A0"/>
    <w:p w14:paraId="6BBA672E" w14:textId="77777777" w:rsidR="009152A0" w:rsidRDefault="009152A0" w:rsidP="009152A0">
      <w:r>
        <w:t>The late 1980s had been marked by ugliness and neglect—tragically in the cases of a fire in Bradford in 1985 and the deadly crush at Hillsborough Stadium in Sheffield in 1989. The game had become a national embarrassment, but it was transformed into one of Britain’s most successful exports. Its broadcasting rights are now worth £2.8bn ($3.5bn) a year, making it comfortably the richest football league in the world. The combined revenue of its clubs has increased by over 2,500%.</w:t>
      </w:r>
    </w:p>
    <w:p w14:paraId="691530F7" w14:textId="77777777" w:rsidR="009152A0" w:rsidRDefault="009152A0" w:rsidP="009152A0"/>
    <w:p w14:paraId="6D046B3D" w14:textId="77777777" w:rsidR="009152A0" w:rsidRDefault="009152A0" w:rsidP="009152A0">
      <w:pPr>
        <w:rPr>
          <w:rFonts w:hint="eastAsia"/>
        </w:rPr>
      </w:pPr>
      <w:r>
        <w:rPr>
          <w:rFonts w:hint="eastAsia"/>
        </w:rPr>
        <w:t>上世纪</w:t>
      </w:r>
      <w:r>
        <w:rPr>
          <w:rFonts w:hint="eastAsia"/>
        </w:rPr>
        <w:t>80</w:t>
      </w:r>
      <w:r>
        <w:rPr>
          <w:rFonts w:hint="eastAsia"/>
        </w:rPr>
        <w:t>年代中后期的英国足球场以丑恶和疏忽闻名，悲剧事故频发，比如</w:t>
      </w:r>
      <w:r>
        <w:rPr>
          <w:rFonts w:hint="eastAsia"/>
        </w:rPr>
        <w:t>1985</w:t>
      </w:r>
      <w:r>
        <w:rPr>
          <w:rFonts w:hint="eastAsia"/>
        </w:rPr>
        <w:t>年布拉德福德（</w:t>
      </w:r>
      <w:r>
        <w:rPr>
          <w:rFonts w:hint="eastAsia"/>
        </w:rPr>
        <w:t>Bradford</w:t>
      </w:r>
      <w:r>
        <w:rPr>
          <w:rFonts w:hint="eastAsia"/>
        </w:rPr>
        <w:t>）球场大火，以及</w:t>
      </w:r>
      <w:r>
        <w:rPr>
          <w:rFonts w:hint="eastAsia"/>
        </w:rPr>
        <w:t>1989</w:t>
      </w:r>
      <w:r>
        <w:rPr>
          <w:rFonts w:hint="eastAsia"/>
        </w:rPr>
        <w:t>年谢菲尔德的希尔斯堡球场（</w:t>
      </w:r>
      <w:r>
        <w:rPr>
          <w:rFonts w:hint="eastAsia"/>
        </w:rPr>
        <w:t>Hillsborough Stadium</w:t>
      </w:r>
      <w:r>
        <w:rPr>
          <w:rFonts w:hint="eastAsia"/>
        </w:rPr>
        <w:t>）发生踩踏事故造成多人伤亡。这项运动成为举国之耻，但后来却被改造成为英国最成功的出口产品之一。如今英超一年的转播权价值</w:t>
      </w:r>
      <w:r>
        <w:rPr>
          <w:rFonts w:hint="eastAsia"/>
        </w:rPr>
        <w:t>28</w:t>
      </w:r>
      <w:r>
        <w:rPr>
          <w:rFonts w:hint="eastAsia"/>
        </w:rPr>
        <w:t>亿英镑（</w:t>
      </w:r>
      <w:r>
        <w:rPr>
          <w:rFonts w:hint="eastAsia"/>
        </w:rPr>
        <w:t>35</w:t>
      </w:r>
      <w:r>
        <w:rPr>
          <w:rFonts w:hint="eastAsia"/>
        </w:rPr>
        <w:t>亿美元），让它轻松成为世界上最富有的足球联赛。英超各家俱乐部的收入总和已增长超过</w:t>
      </w:r>
      <w:r>
        <w:rPr>
          <w:rFonts w:hint="eastAsia"/>
        </w:rPr>
        <w:t>2500%</w:t>
      </w:r>
      <w:r>
        <w:rPr>
          <w:rFonts w:hint="eastAsia"/>
        </w:rPr>
        <w:t>。</w:t>
      </w:r>
    </w:p>
    <w:p w14:paraId="5D92F87F" w14:textId="77777777" w:rsidR="009152A0" w:rsidRDefault="009152A0" w:rsidP="009152A0"/>
    <w:p w14:paraId="6A540B5B" w14:textId="77777777" w:rsidR="009152A0" w:rsidRDefault="009152A0" w:rsidP="009152A0">
      <w:r>
        <w:t>Through interviews and astute analysis, the authors make it clear that the Premier League got lucky. Its arrival coincided with 15 years of strong economic growth, plus a boom in pay TV. The English language made it more accessible to global audiences than Italy’s Serie A, previously considered the top contest. But it also benefited from shrewd management. Richard Scudamore, the league’s longtime boss, emails personal thank-yous to all 80 broadcasters after each season. In a classic example of unintended consequences, a clause in the founding document was instrumental too. All money from overseas broadcasting (negligible in the early years) was divided equally between teams. That ensured a greater degree of competition than elsewhere, enabling Leicester City to win a fairytale title in 2016.</w:t>
      </w:r>
    </w:p>
    <w:p w14:paraId="35449F7D" w14:textId="77777777" w:rsidR="009152A0" w:rsidRDefault="009152A0" w:rsidP="009152A0"/>
    <w:p w14:paraId="24A75ACC" w14:textId="77777777" w:rsidR="009152A0" w:rsidRDefault="009152A0" w:rsidP="009152A0">
      <w:pPr>
        <w:rPr>
          <w:rFonts w:hint="eastAsia"/>
        </w:rPr>
      </w:pPr>
      <w:r>
        <w:rPr>
          <w:rFonts w:hint="eastAsia"/>
        </w:rPr>
        <w:t>通过访谈和缜密的分析，两位作者明确指出英超是交了好运。其推出适逢经济持续</w:t>
      </w:r>
      <w:r>
        <w:rPr>
          <w:rFonts w:hint="eastAsia"/>
        </w:rPr>
        <w:t>15</w:t>
      </w:r>
      <w:r>
        <w:rPr>
          <w:rFonts w:hint="eastAsia"/>
        </w:rPr>
        <w:t>年强劲增长，而付费电视也处于繁荣期。英超走红前，意甲被视为顶级赛事，但英语让英超比意甲更便于全球观众收看。但英超同样也受益于精明的管理。英超在位许久的老板理查德·斯库达摩尔（</w:t>
      </w:r>
      <w:r>
        <w:rPr>
          <w:rFonts w:hint="eastAsia"/>
        </w:rPr>
        <w:t>Richard Scudamore</w:t>
      </w:r>
      <w:r>
        <w:rPr>
          <w:rFonts w:hint="eastAsia"/>
        </w:rPr>
        <w:t>）在每个赛季结束后都会向</w:t>
      </w:r>
      <w:r>
        <w:rPr>
          <w:rFonts w:hint="eastAsia"/>
        </w:rPr>
        <w:t>80</w:t>
      </w:r>
      <w:r>
        <w:rPr>
          <w:rFonts w:hint="eastAsia"/>
        </w:rPr>
        <w:t>个转播商发电子邮件表示感谢。英超成立文件中的一个条款也起到了重要作用，实为“无心插柳”的经典案例。海外转播收入（早些年数额还微不足道）全部由各球队平分。这保证了英超比别处的联赛有更大程度的竞争，正是这一点使得莱斯特城在</w:t>
      </w:r>
      <w:r>
        <w:rPr>
          <w:rFonts w:hint="eastAsia"/>
        </w:rPr>
        <w:t>2016</w:t>
      </w:r>
      <w:r>
        <w:rPr>
          <w:rFonts w:hint="eastAsia"/>
        </w:rPr>
        <w:t>年梦幻般地赢得了联赛冠军。</w:t>
      </w:r>
    </w:p>
    <w:p w14:paraId="43531C86" w14:textId="77777777" w:rsidR="009152A0" w:rsidRDefault="009152A0" w:rsidP="009152A0"/>
    <w:p w14:paraId="667A2768" w14:textId="77777777" w:rsidR="009152A0" w:rsidRDefault="009152A0" w:rsidP="009152A0">
      <w:r>
        <w:t>Eschewing the day-to-day dramas of managerial sackings and player transfers, the authors unpick how the league became a “global sports business, and entertainment behemoth”. There are some intriguing nuggets in this forensic and impeccably sourced account. Roman Abramovich would rather have bought Arsenal than Chelsea—but was wrongly told the club was not for sale. For all its razzmatazz, the Premier League still has only one-tenth as many staff as the NBA or NFL, a statistic that reflects the enduring power of the clubs.</w:t>
      </w:r>
    </w:p>
    <w:p w14:paraId="77469BBE" w14:textId="77777777" w:rsidR="009152A0" w:rsidRDefault="009152A0" w:rsidP="009152A0"/>
    <w:p w14:paraId="6AD1B57E" w14:textId="77777777" w:rsidR="009152A0" w:rsidRDefault="009152A0" w:rsidP="009152A0">
      <w:pPr>
        <w:rPr>
          <w:rFonts w:hint="eastAsia"/>
        </w:rPr>
      </w:pPr>
      <w:r>
        <w:rPr>
          <w:rFonts w:hint="eastAsia"/>
        </w:rPr>
        <w:t>两位作者有意避开教练下课和球员转会这类日常戏码，深入剖析英超是何以成为一个“全球性的体育生意和娱乐巨头”的。二人的记述分析透彻，资料来源无懈可击，其中还包含一些非常有趣的信息。罗曼·阿布拉莫维奇（</w:t>
      </w:r>
      <w:r>
        <w:rPr>
          <w:rFonts w:hint="eastAsia"/>
        </w:rPr>
        <w:t>Roman Abramovich</w:t>
      </w:r>
      <w:r>
        <w:rPr>
          <w:rFonts w:hint="eastAsia"/>
        </w:rPr>
        <w:t>）原本更想买阿森纳而不是切尔西，但却被错误地告知前者并不出售。尽管英超一派繁忙喧嚣的气氛，但其员工数量仍然只有</w:t>
      </w:r>
      <w:r>
        <w:rPr>
          <w:rFonts w:hint="eastAsia"/>
        </w:rPr>
        <w:t>NBA</w:t>
      </w:r>
      <w:r>
        <w:rPr>
          <w:rFonts w:hint="eastAsia"/>
        </w:rPr>
        <w:t>或</w:t>
      </w:r>
      <w:r>
        <w:rPr>
          <w:rFonts w:hint="eastAsia"/>
        </w:rPr>
        <w:t>NFL</w:t>
      </w:r>
      <w:r>
        <w:rPr>
          <w:rFonts w:hint="eastAsia"/>
        </w:rPr>
        <w:t>的十分之一，从这个数据可以看出联赛各俱乐部经久不衰的影响力。</w:t>
      </w:r>
    </w:p>
    <w:p w14:paraId="0A2C8B27" w14:textId="77777777" w:rsidR="009152A0" w:rsidRDefault="009152A0" w:rsidP="009152A0"/>
    <w:p w14:paraId="69E30BB1" w14:textId="77777777" w:rsidR="009152A0" w:rsidRDefault="009152A0" w:rsidP="009152A0">
      <w:r>
        <w:t xml:space="preserve">Today the Premier League is not so much England’s football league as the world’s: its foreign broadcasting rights are now </w:t>
      </w:r>
      <w:r>
        <w:lastRenderedPageBreak/>
        <w:t>worth almost as much as the domestic ones. Such popularity surpasses anything Mr Dein could have dreamed of. The only danger, the authors warn, is that the wealthiest teams are endlessly pushing for even more cash and power; in 2018 they successfully ended equal distribution from overseas rights. The latest wrangling between the elite and those below them looks a lot like the manoeuvring that prefigured the Premier League’s formation.</w:t>
      </w:r>
    </w:p>
    <w:p w14:paraId="46446BCD" w14:textId="77777777" w:rsidR="009152A0" w:rsidRDefault="009152A0" w:rsidP="009152A0"/>
    <w:p w14:paraId="49E883E5" w14:textId="77777777" w:rsidR="009152A0" w:rsidRDefault="009152A0" w:rsidP="009152A0">
      <w:pPr>
        <w:rPr>
          <w:rFonts w:hint="eastAsia"/>
        </w:rPr>
      </w:pPr>
      <w:r>
        <w:rPr>
          <w:rFonts w:hint="eastAsia"/>
        </w:rPr>
        <w:t>今天，与其说英超是英国的足球联赛，不如说是整个世界的联赛：如今其海外转播收入几乎已与国内转播收入相当。戴恩当初怎么也不会想到英超竟会有如此热度。作者警告道，唯一的危险就是那些最富有的球队仍在无休无止地争取更多的金钱和影响力：</w:t>
      </w:r>
      <w:r>
        <w:rPr>
          <w:rFonts w:hint="eastAsia"/>
        </w:rPr>
        <w:t>2018</w:t>
      </w:r>
      <w:r>
        <w:rPr>
          <w:rFonts w:hint="eastAsia"/>
        </w:rPr>
        <w:t>年，它们成功令平分海外转播收入的模式终结。豪门和小队之间近来的纷争非常像当年存在于英国足坛、促使英超创立的不光彩的操作模式。</w:t>
      </w:r>
    </w:p>
    <w:p w14:paraId="1338C83C" w14:textId="77777777" w:rsidR="009152A0" w:rsidRDefault="009152A0" w:rsidP="009152A0">
      <w:pPr>
        <w:pStyle w:val="1"/>
      </w:pPr>
      <w:r>
        <w:t>Genetics and ethics: Next time, ask first</w:t>
      </w:r>
    </w:p>
    <w:p w14:paraId="046670F4" w14:textId="77777777" w:rsidR="009152A0" w:rsidRDefault="009152A0" w:rsidP="009152A0">
      <w:r>
        <w:t>The affair of the gene-edited babies rumbles on</w:t>
      </w:r>
    </w:p>
    <w:p w14:paraId="6907FB3B" w14:textId="77777777" w:rsidR="009152A0" w:rsidRDefault="009152A0" w:rsidP="009152A0">
      <w:pPr>
        <w:rPr>
          <w:rFonts w:hint="eastAsia"/>
        </w:rPr>
      </w:pPr>
      <w:r>
        <w:rPr>
          <w:rFonts w:hint="eastAsia"/>
        </w:rPr>
        <w:t>遗传学和伦理学：下一次，先提问</w:t>
      </w:r>
    </w:p>
    <w:p w14:paraId="723E0848" w14:textId="77777777" w:rsidR="009152A0" w:rsidRDefault="009152A0" w:rsidP="009152A0">
      <w:pPr>
        <w:rPr>
          <w:rFonts w:hint="eastAsia"/>
        </w:rPr>
      </w:pPr>
      <w:r>
        <w:rPr>
          <w:rFonts w:hint="eastAsia"/>
        </w:rPr>
        <w:t>基因编辑婴儿事件引发的争议长久持续</w:t>
      </w:r>
    </w:p>
    <w:p w14:paraId="50D0AA0A" w14:textId="77777777" w:rsidR="009152A0" w:rsidRDefault="009152A0" w:rsidP="009152A0">
      <w:r>
        <w:t xml:space="preserve">20181215 science and technology </w:t>
      </w:r>
      <w:r>
        <w:rPr>
          <w:rFonts w:ascii="Segoe UI Emoji" w:hAnsi="Segoe UI Emoji" w:cs="Segoe UI Emoji"/>
        </w:rPr>
        <w:t>🇬🇧</w:t>
      </w:r>
      <w:r>
        <w:t xml:space="preserve"> English Version</w:t>
      </w:r>
    </w:p>
    <w:p w14:paraId="5955D10A" w14:textId="77777777" w:rsidR="009152A0" w:rsidRDefault="009152A0" w:rsidP="009152A0"/>
    <w:p w14:paraId="4C414DAA" w14:textId="77777777" w:rsidR="009152A0" w:rsidRDefault="009152A0" w:rsidP="009152A0">
      <w:r>
        <w:t>ON NOVEMBER 26TH He Jiankui, a DNA-sequencing expert at the Southern University of Science and Technology, in Shenzhen, claimed he had orchestrated the birth of the world’s first gene-edited babies: twin girls who arrived in early October. That claim brought the fury of the world raining down upon his head and he has since disappeared from view—though he has not, apparently, been arrested as some news reports have suggested.</w:t>
      </w:r>
    </w:p>
    <w:p w14:paraId="004D5538" w14:textId="77777777" w:rsidR="009152A0" w:rsidRDefault="009152A0" w:rsidP="009152A0"/>
    <w:p w14:paraId="31CAEC62" w14:textId="77777777" w:rsidR="009152A0" w:rsidRDefault="009152A0" w:rsidP="009152A0">
      <w:pPr>
        <w:rPr>
          <w:rFonts w:hint="eastAsia"/>
        </w:rPr>
      </w:pPr>
      <w:r>
        <w:rPr>
          <w:rFonts w:hint="eastAsia"/>
        </w:rPr>
        <w:t>南方科技大学的</w:t>
      </w:r>
      <w:r>
        <w:rPr>
          <w:rFonts w:hint="eastAsia"/>
        </w:rPr>
        <w:t>DNA</w:t>
      </w:r>
      <w:r>
        <w:rPr>
          <w:rFonts w:hint="eastAsia"/>
        </w:rPr>
        <w:t>测序专家贺建奎于</w:t>
      </w:r>
      <w:r>
        <w:rPr>
          <w:rFonts w:hint="eastAsia"/>
        </w:rPr>
        <w:t>11</w:t>
      </w:r>
      <w:r>
        <w:rPr>
          <w:rFonts w:hint="eastAsia"/>
        </w:rPr>
        <w:t>月</w:t>
      </w:r>
      <w:r>
        <w:rPr>
          <w:rFonts w:hint="eastAsia"/>
        </w:rPr>
        <w:t>26</w:t>
      </w:r>
      <w:r>
        <w:rPr>
          <w:rFonts w:hint="eastAsia"/>
        </w:rPr>
        <w:t>日宣称，在他的运作下，世界上首例基因编辑婴儿——一对双胞胎女婴——已于</w:t>
      </w:r>
      <w:r>
        <w:rPr>
          <w:rFonts w:hint="eastAsia"/>
        </w:rPr>
        <w:t>10</w:t>
      </w:r>
      <w:r>
        <w:rPr>
          <w:rFonts w:hint="eastAsia"/>
        </w:rPr>
        <w:t>月初诞生。这一声明激起全球公愤，令他成为众矢之的。此后贺建奎便从公众视野中消失了，尽管看样子他并没有像某些新闻报道所说的那样已被逮捕。</w:t>
      </w:r>
    </w:p>
    <w:p w14:paraId="50DB376E" w14:textId="77777777" w:rsidR="009152A0" w:rsidRDefault="009152A0" w:rsidP="009152A0"/>
    <w:p w14:paraId="04EA584C" w14:textId="77777777" w:rsidR="009152A0" w:rsidRDefault="009152A0" w:rsidP="009152A0">
      <w:r>
        <w:t>Exactly what Dr He achieved has also been called into question. He says he used a gene-editing technique called CRISPR-Cas9 to disable, in one of the twins, called Nana, both parental copies of a gene called CCR5. This gene encodes a protein used by HIV to enter cells. If Dr He’s claim is true, he may have conferred on Nana immunity to infection by HIV, thus protecting her from AIDS, which HIV causes. Moreover, by editing the genes of a fertilised egg—from which all body tissues, including the ovaries, are derived—he has done this in a way that can be passed down the generations, a process known as germ-line editing.</w:t>
      </w:r>
    </w:p>
    <w:p w14:paraId="2D4A0D37" w14:textId="77777777" w:rsidR="009152A0" w:rsidRDefault="009152A0" w:rsidP="009152A0"/>
    <w:p w14:paraId="0CE9B3E7" w14:textId="77777777" w:rsidR="009152A0" w:rsidRDefault="009152A0" w:rsidP="009152A0">
      <w:pPr>
        <w:rPr>
          <w:rFonts w:hint="eastAsia"/>
        </w:rPr>
      </w:pPr>
      <w:r>
        <w:rPr>
          <w:rFonts w:hint="eastAsia"/>
        </w:rPr>
        <w:t>人们对贺建奎究竟取得了什么成果也产生了质疑。贺建奎说，他使用了一种名为</w:t>
      </w:r>
      <w:r>
        <w:rPr>
          <w:rFonts w:hint="eastAsia"/>
        </w:rPr>
        <w:t>CRISPR-Cas9</w:t>
      </w:r>
      <w:r>
        <w:rPr>
          <w:rFonts w:hint="eastAsia"/>
        </w:rPr>
        <w:t>的基因编辑技术，让双胞胎之一的娜娜的整对亲本的</w:t>
      </w:r>
      <w:r>
        <w:rPr>
          <w:rFonts w:hint="eastAsia"/>
        </w:rPr>
        <w:t>CCR5</w:t>
      </w:r>
      <w:r>
        <w:rPr>
          <w:rFonts w:hint="eastAsia"/>
        </w:rPr>
        <w:t>基因拷贝失效。由于</w:t>
      </w:r>
      <w:r>
        <w:rPr>
          <w:rFonts w:hint="eastAsia"/>
        </w:rPr>
        <w:t>CCR5</w:t>
      </w:r>
      <w:r>
        <w:rPr>
          <w:rFonts w:hint="eastAsia"/>
        </w:rPr>
        <w:t>基因编码的蛋白质是</w:t>
      </w:r>
      <w:r>
        <w:rPr>
          <w:rFonts w:hint="eastAsia"/>
        </w:rPr>
        <w:t>HIV</w:t>
      </w:r>
      <w:r>
        <w:rPr>
          <w:rFonts w:hint="eastAsia"/>
        </w:rPr>
        <w:t>入侵细胞的辅助受体，如果贺建奎所言属实，那么他可能赋予了娜娜对</w:t>
      </w:r>
      <w:r>
        <w:rPr>
          <w:rFonts w:hint="eastAsia"/>
        </w:rPr>
        <w:t>HIV</w:t>
      </w:r>
      <w:r>
        <w:rPr>
          <w:rFonts w:hint="eastAsia"/>
        </w:rPr>
        <w:t>感染的免疫力，这样她就不会患上由</w:t>
      </w:r>
      <w:r>
        <w:rPr>
          <w:rFonts w:hint="eastAsia"/>
        </w:rPr>
        <w:t>HIV</w:t>
      </w:r>
      <w:r>
        <w:rPr>
          <w:rFonts w:hint="eastAsia"/>
        </w:rPr>
        <w:t>引发的艾滋病。此外，贺建奎编辑的是受精卵的基因（包括卵巢在内的所有身体组织都源自受精卵），这让这种免疫力具有可遗传性，这一过程被称为生殖系基因编辑。</w:t>
      </w:r>
    </w:p>
    <w:p w14:paraId="7CA74BE1" w14:textId="77777777" w:rsidR="009152A0" w:rsidRDefault="009152A0" w:rsidP="009152A0"/>
    <w:p w14:paraId="3916E1F6" w14:textId="77777777" w:rsidR="009152A0" w:rsidRDefault="009152A0" w:rsidP="009152A0">
      <w:r>
        <w:t>Nana’s sister Lulu, Dr He says, has also had her genome modified, but with only partial success in that only one parental copy of CCR5 was disabled and so she remains unprotected. However, an independent assessment of Dr He’s data by several gene-editing experts, including Kiran Musunuru of the University of Pennsylvania, suggests the experiment achieved only partial success in both twins.</w:t>
      </w:r>
    </w:p>
    <w:p w14:paraId="3DE77182" w14:textId="77777777" w:rsidR="009152A0" w:rsidRDefault="009152A0" w:rsidP="009152A0"/>
    <w:p w14:paraId="72FA6B94" w14:textId="77777777" w:rsidR="009152A0" w:rsidRDefault="009152A0" w:rsidP="009152A0">
      <w:pPr>
        <w:rPr>
          <w:rFonts w:hint="eastAsia"/>
        </w:rPr>
      </w:pPr>
      <w:r>
        <w:rPr>
          <w:rFonts w:hint="eastAsia"/>
        </w:rPr>
        <w:t>贺建奎说，露露（娜娜的姐姐）的基因组也经过了修改，但只取得了部分成功：仅单个亲本的</w:t>
      </w:r>
      <w:r>
        <w:rPr>
          <w:rFonts w:hint="eastAsia"/>
        </w:rPr>
        <w:t>CCR5</w:t>
      </w:r>
      <w:r>
        <w:rPr>
          <w:rFonts w:hint="eastAsia"/>
        </w:rPr>
        <w:t>基因拷贝失效，因此露露仍有可能感染艾滋病。然而，包括宾夕法尼亚大学的基兰·穆苏努鲁（</w:t>
      </w:r>
      <w:r>
        <w:rPr>
          <w:rFonts w:hint="eastAsia"/>
        </w:rPr>
        <w:t>Kiran Musunuru</w:t>
      </w:r>
      <w:r>
        <w:rPr>
          <w:rFonts w:hint="eastAsia"/>
        </w:rPr>
        <w:t>）在内的几位基因</w:t>
      </w:r>
      <w:r>
        <w:rPr>
          <w:rFonts w:hint="eastAsia"/>
        </w:rPr>
        <w:lastRenderedPageBreak/>
        <w:t>编辑专家对贺建奎的数据进行的独立评估表明，贺建奎的实验在两名双胞胎身上都只取得了部分成功。</w:t>
      </w:r>
    </w:p>
    <w:p w14:paraId="0BFE076D" w14:textId="77777777" w:rsidR="009152A0" w:rsidRDefault="009152A0" w:rsidP="009152A0"/>
    <w:p w14:paraId="2B6FA16A" w14:textId="77777777" w:rsidR="009152A0" w:rsidRDefault="009152A0" w:rsidP="009152A0">
      <w:r>
        <w:t>On the face of things, Dr He may have broken the rules in China (and would certainly have broken the law in some countries, had he conducted his experiments elsewhere). An official investigation led by the university is under way into the details of the case, and will report in due course. But, regardless of the specifics, the whole affair prompts wider questions about the culture and ethics, in both China and the rest of the world, of the rapidly developing area of gene editing.</w:t>
      </w:r>
    </w:p>
    <w:p w14:paraId="7490178D" w14:textId="77777777" w:rsidR="009152A0" w:rsidRDefault="009152A0" w:rsidP="009152A0"/>
    <w:p w14:paraId="56E47754" w14:textId="77777777" w:rsidR="009152A0" w:rsidRDefault="009152A0" w:rsidP="009152A0">
      <w:pPr>
        <w:rPr>
          <w:rFonts w:hint="eastAsia"/>
        </w:rPr>
      </w:pPr>
      <w:r>
        <w:rPr>
          <w:rFonts w:hint="eastAsia"/>
        </w:rPr>
        <w:t>从表面上看，贺建奎可能已违反了中国的法规（如果他是在其他地方进行的实验，则必定违反了某些国家的法律）。南科大已开始对事件细节展开正式调查，并将在适当的时候通报调查结果。但是，无论具体情况如何，整个事件令中国乃至全世界都对基因编辑这个快速发展领域的文化和伦理问题产生了更广泛的质疑。</w:t>
      </w:r>
    </w:p>
    <w:p w14:paraId="15C2BC24" w14:textId="77777777" w:rsidR="009152A0" w:rsidRDefault="009152A0" w:rsidP="009152A0"/>
    <w:p w14:paraId="6AB876C2" w14:textId="77777777" w:rsidR="009152A0" w:rsidRDefault="009152A0" w:rsidP="009152A0">
      <w:r>
        <w:t>Such questions will be debated by the Global Observatory for Gene Editing, which will be launched next spring in Cambridge, Massachusetts. The project, masterminded by Sheila Jasanoff of Harvard University and Benjamin Hurlbut of Arizona State University, in Tempe, who are both social scientists rather than geneticists, will try to broaden discussion about the technology. The idea is to involve ethicists, legal experts and representatives of governments and civil society, as well as scientists, thus enabling people from all of these fields to see the others’ points of view. By coincidence, Dr Hurlbut is particularly close to the He affair. He has met and corresponded with Dr He. Also, his father, William, is a bioethicist and physician at Stanford University, in California, where Dr He worked after he had completed his PhD. According to William Hurlbut, “Dr He sought me out because he had genuine concerns about the ethical implications of his work. He really wanted to understand.”</w:t>
      </w:r>
    </w:p>
    <w:p w14:paraId="41B0EDD5" w14:textId="77777777" w:rsidR="009152A0" w:rsidRDefault="009152A0" w:rsidP="009152A0"/>
    <w:p w14:paraId="3BA0D9CC" w14:textId="77777777" w:rsidR="009152A0" w:rsidRDefault="009152A0" w:rsidP="009152A0">
      <w:pPr>
        <w:rPr>
          <w:rFonts w:hint="eastAsia"/>
        </w:rPr>
      </w:pPr>
      <w:r>
        <w:rPr>
          <w:rFonts w:hint="eastAsia"/>
        </w:rPr>
        <w:t>明年春天，在马萨诸塞州的剑桥市（</w:t>
      </w:r>
      <w:r>
        <w:rPr>
          <w:rFonts w:hint="eastAsia"/>
        </w:rPr>
        <w:t>Cambridge</w:t>
      </w:r>
      <w:r>
        <w:rPr>
          <w:rFonts w:hint="eastAsia"/>
        </w:rPr>
        <w:t>）将启动“全球基因编辑观测站”（</w:t>
      </w:r>
      <w:r>
        <w:rPr>
          <w:rFonts w:hint="eastAsia"/>
        </w:rPr>
        <w:t>Global Observatory for Gene Editing</w:t>
      </w:r>
      <w:r>
        <w:rPr>
          <w:rFonts w:hint="eastAsia"/>
        </w:rPr>
        <w:t>）项目，对这些问题展开讨论。该项目由哈佛大学的希拉·加萨诺夫（</w:t>
      </w:r>
      <w:r>
        <w:rPr>
          <w:rFonts w:hint="eastAsia"/>
        </w:rPr>
        <w:t>Sheila Jasanoff</w:t>
      </w:r>
      <w:r>
        <w:rPr>
          <w:rFonts w:hint="eastAsia"/>
        </w:rPr>
        <w:t>）和位于坦佩（</w:t>
      </w:r>
      <w:r>
        <w:rPr>
          <w:rFonts w:hint="eastAsia"/>
        </w:rPr>
        <w:t>Tempe</w:t>
      </w:r>
      <w:r>
        <w:rPr>
          <w:rFonts w:hint="eastAsia"/>
        </w:rPr>
        <w:t>）的亚利桑那州立大学的本杰明·赫尔伯特（</w:t>
      </w:r>
      <w:r>
        <w:rPr>
          <w:rFonts w:hint="eastAsia"/>
        </w:rPr>
        <w:t>Benjamin Hurlbut</w:t>
      </w:r>
      <w:r>
        <w:rPr>
          <w:rFonts w:hint="eastAsia"/>
        </w:rPr>
        <w:t>）策划。两人都是社会科学家而非遗传学家。该项目旨在扩大有关基因编辑技术的讨论范围，其发起者希望参与者不仅仅只有科学家，还有伦理学家、法律专家、政府和民间团体代表，从而使所有这些领域的人都能了解其他人的观点。巧合的是，赫尔伯特与贺建奎事件颇有渊源。他与贺建奎见过面，并有过通信往来。而且，他的父亲威廉·赫尔伯特（</w:t>
      </w:r>
      <w:r>
        <w:rPr>
          <w:rFonts w:hint="eastAsia"/>
        </w:rPr>
        <w:t>William Hurlbut</w:t>
      </w:r>
      <w:r>
        <w:rPr>
          <w:rFonts w:hint="eastAsia"/>
        </w:rPr>
        <w:t>）是斯坦福大学的生物伦理学家和医生，而贺建奎博士毕业后在那里工作过。他父亲说：“贺博士想办法找到了我，因为他真的很关心自己的研究可能引发怎样的伦理后果。他确实很想弄明白。”</w:t>
      </w:r>
    </w:p>
    <w:p w14:paraId="24D043A6" w14:textId="77777777" w:rsidR="009152A0" w:rsidRDefault="009152A0" w:rsidP="009152A0"/>
    <w:p w14:paraId="64BFF74B" w14:textId="77777777" w:rsidR="009152A0" w:rsidRDefault="009152A0" w:rsidP="009152A0">
      <w:r>
        <w:t>To many researchers, it was unsurprising that the He affair happened in China. “Ethical governance has long been the Achilles’ heel of China’s scientific endeavour,” says Lei Ruipeng, executive director of the Centre for Bioethics at Huazhong University of Science and Technology, in Wuhan. Regulatory loopholes, lack of accountability, lack of penalties for violating rules and a lack of awareness of the rules among health-care staff and the public alike have earned the country a reputation for being biotechnology’s Wild West.</w:t>
      </w:r>
    </w:p>
    <w:p w14:paraId="337ED6BB" w14:textId="77777777" w:rsidR="009152A0" w:rsidRDefault="009152A0" w:rsidP="009152A0"/>
    <w:p w14:paraId="24009FA6" w14:textId="77777777" w:rsidR="009152A0" w:rsidRDefault="009152A0" w:rsidP="009152A0">
      <w:pPr>
        <w:rPr>
          <w:rFonts w:hint="eastAsia"/>
        </w:rPr>
      </w:pPr>
      <w:r>
        <w:rPr>
          <w:rFonts w:hint="eastAsia"/>
        </w:rPr>
        <w:t>对很多研究人员来说，这起事件发生在中国并不令人意外。华中科技大学生命伦理学研究中心执行主任雷瑞鹏表示：“伦理监管一直是中国科学探索的软肋。”监管漏洞、缺乏问责、缺乏对违规的惩罚，以及无论医护人员还是公众都缺乏法规意识，种种这些都让中国背上了生物技术“狂野西部”的坏名声。</w:t>
      </w:r>
    </w:p>
    <w:p w14:paraId="46F9635E" w14:textId="77777777" w:rsidR="009152A0" w:rsidRDefault="009152A0" w:rsidP="009152A0"/>
    <w:p w14:paraId="6865F299" w14:textId="77777777" w:rsidR="009152A0" w:rsidRDefault="009152A0" w:rsidP="009152A0">
      <w:r>
        <w:t xml:space="preserve">The rampant application of unproven stem-cell therapies, for example, made China a magnet for medical tourism until the government banned such practices in 2012. In the same year a trial on children, without the consent of their parents, of the nutritional effects of genetically modified rice, sparked public outcry. More recently, somatic gene-editing therapies (those that modify the body cells of people already alive, rather than the cells of those yet to be born) have been mushrooming without always having had proper approval. Moreover, many Chinese scientists feel they are in a competition with the West that has nationalistic overtones, and have even more incentive to do high-visibility work as a consequence. In light of this the CRISPR-babies scandal was, says Dr Lei, a “time bomb waiting to explode.” A pressing question in her mind is, “are there </w:t>
      </w:r>
      <w:r>
        <w:lastRenderedPageBreak/>
        <w:t>other time bombs lurking around?”</w:t>
      </w:r>
    </w:p>
    <w:p w14:paraId="2A18D58A" w14:textId="77777777" w:rsidR="009152A0" w:rsidRDefault="009152A0" w:rsidP="009152A0"/>
    <w:p w14:paraId="15C4CF93" w14:textId="77777777" w:rsidR="009152A0" w:rsidRDefault="009152A0" w:rsidP="009152A0">
      <w:pPr>
        <w:rPr>
          <w:rFonts w:hint="eastAsia"/>
        </w:rPr>
      </w:pPr>
      <w:r>
        <w:rPr>
          <w:rFonts w:hint="eastAsia"/>
        </w:rPr>
        <w:t>例如，滥用未经验证的干细胞疗法一度使中国成为热门的医疗旅游目的地，直到</w:t>
      </w:r>
      <w:r>
        <w:rPr>
          <w:rFonts w:hint="eastAsia"/>
        </w:rPr>
        <w:t>2012</w:t>
      </w:r>
      <w:r>
        <w:rPr>
          <w:rFonts w:hint="eastAsia"/>
        </w:rPr>
        <w:t>年政府取缔了此类疗法。同年，一项未经父母允许便对儿童进行转基因大米营养效果的试验引来公众强烈抗议。最近几年，体细胞基因编辑疗法（修改活人的身体细胞，而不是胚胎细胞）如雨后春笋般涌现，而这些疗法并非全部得到了适当的批准。此外，许多中国科学家感到自己身处于一场与西方国家之间的带有民族主义色彩的竞争，因此更有动力从事关注度高的工作。雷瑞鹏说，有鉴于此，基因编辑婴儿丑闻是一颗“等待引爆的定时炸弹”。她脑海中常常出现的一个问题是，“周围是否还潜藏着其他定时炸弹？”</w:t>
      </w:r>
    </w:p>
    <w:p w14:paraId="3A5BF5F9" w14:textId="77777777" w:rsidR="009152A0" w:rsidRDefault="009152A0" w:rsidP="009152A0"/>
    <w:p w14:paraId="74F81471" w14:textId="77777777" w:rsidR="009152A0" w:rsidRDefault="009152A0" w:rsidP="009152A0">
      <w:r>
        <w:t>Not everyone, though, is inclined to think this is the whole story. In Dr Musunuru’s view Dr He—and anybody who may have helped and encouraged him—are the products of a general scientific culture (not merely a Chinese one) that puts a premium on competition, sensational research and being the first. As he puts it, “If you do something that is very attention-raising, you are more likely to get funding. If you do something truly revolutionary, you might get a Nobel prize.”</w:t>
      </w:r>
    </w:p>
    <w:p w14:paraId="6C351BB9" w14:textId="77777777" w:rsidR="009152A0" w:rsidRDefault="009152A0" w:rsidP="009152A0"/>
    <w:p w14:paraId="4C757EF8" w14:textId="77777777" w:rsidR="009152A0" w:rsidRDefault="009152A0" w:rsidP="009152A0">
      <w:pPr>
        <w:rPr>
          <w:rFonts w:hint="eastAsia"/>
        </w:rPr>
      </w:pPr>
      <w:r>
        <w:rPr>
          <w:rFonts w:hint="eastAsia"/>
        </w:rPr>
        <w:t>然而，并非每个人都倾向于认为这就是整个事情的来龙去脉。在穆苏努鲁看来，贺建奎——以及每一个可能帮助和鼓励过他的人——都是一种普遍的科学文化（并非中国独有）的产物。这种文化推崇竞争、有轰动效应的研究，以及冲在最前头。他说，“如果你做的事情非常引人注目，就更有可能获得经费。如果你做的事情真正具有突破性，可能就会获得诺贝尔奖。”</w:t>
      </w:r>
    </w:p>
    <w:p w14:paraId="5294C630" w14:textId="77777777" w:rsidR="009152A0" w:rsidRDefault="009152A0" w:rsidP="009152A0"/>
    <w:p w14:paraId="3083EDF7" w14:textId="77777777" w:rsidR="009152A0" w:rsidRDefault="009152A0" w:rsidP="009152A0">
      <w:r>
        <w:t>Benjamin Hurlbut views the He affair as “a prism for seeing some of the profoundly troubling issues of international science.” William believes that despite Dr He’s mistake their conversations at Stanford revealed a man who was aware of the ethical issues. What struck both Hurlbuts was how little foundation Dr He had for clear ethical thinking. “This was clearly not part of the training he received,” in either China or America, says William Hurlbut. “I was trying to give him what he had never received—a sort of road map of the kind of issues and questions behind his work—but I couldn’t possibly do what his training didn’t do in a few conversations,” he says. “He still felt the pull of doing what he both believed was good and would earn him an international reputation in science.”</w:t>
      </w:r>
    </w:p>
    <w:p w14:paraId="504CDDFE" w14:textId="77777777" w:rsidR="009152A0" w:rsidRDefault="009152A0" w:rsidP="009152A0"/>
    <w:p w14:paraId="2FED3B22" w14:textId="77777777" w:rsidR="009152A0" w:rsidRDefault="009152A0" w:rsidP="009152A0">
      <w:pPr>
        <w:rPr>
          <w:rFonts w:hint="eastAsia"/>
        </w:rPr>
      </w:pPr>
      <w:r>
        <w:rPr>
          <w:rFonts w:hint="eastAsia"/>
        </w:rPr>
        <w:t>本杰明·赫尔伯特认为贺建奎事件是“一面棱镜，透过它可看到国际科学界一些令人深感不安的问题”。其父威廉则认为，尽管贺建奎犯了错，但他与贺建奎在斯坦福大学的交谈表明贺建奎意识到存在伦理问题。令父子俩震惊的是，贺建奎非常缺乏开展清晰的伦理思考的基本素养。无论在中国还是在美国，“他显然都没有接受过这方面的训练”，威廉·赫尔伯特说。“我当时试图告诉他一些他从未学到过的东西——某种关于他研究背后的问题和疑问的路线图，但我不可能用几次谈话就解决他的训练未做到的事。”威廉接着说，“对于那些他认为既有益，又会为他在科学界赢得国际声誉的事情，他仍然心向往之。”</w:t>
      </w:r>
    </w:p>
    <w:p w14:paraId="3B02435F" w14:textId="77777777" w:rsidR="009152A0" w:rsidRDefault="009152A0" w:rsidP="009152A0"/>
    <w:p w14:paraId="60DF59F1" w14:textId="77777777" w:rsidR="009152A0" w:rsidRDefault="009152A0" w:rsidP="009152A0">
      <w:r>
        <w:t>Benjamin Hurlbut observes that Dr He is just one of many scientists who want to understand the ethical implications of their work but do not have the training or resources to think them through. The gene-editing observatory, with its more wide-reaching approach to expertise, will seek to fix that. How to handle germ-line editing—indeed, whether it should ever be permitted—is a problem given urgency by Dr He’s activities. As those activities demonstrate, it is not one that scientists can be trusted to deal with by themselves.</w:t>
      </w:r>
    </w:p>
    <w:p w14:paraId="738A68DC" w14:textId="77777777" w:rsidR="009152A0" w:rsidRDefault="009152A0" w:rsidP="009152A0"/>
    <w:p w14:paraId="1FE5B8DC" w14:textId="77777777" w:rsidR="009152A0" w:rsidRDefault="009152A0" w:rsidP="009152A0">
      <w:pPr>
        <w:rPr>
          <w:rFonts w:hint="eastAsia"/>
        </w:rPr>
      </w:pPr>
      <w:r>
        <w:rPr>
          <w:rFonts w:hint="eastAsia"/>
        </w:rPr>
        <w:t>本杰明·赫尔伯特注意到，许多科学家都希望了解自身工作可能引发的伦理问题，却因为没有接受过相关训练或者缺乏相关资源而无法想清楚这些问题，贺建奎只是其中一员。以更广泛的视角来实现专业性的基因编辑观测站将设法解决这个问题。贺建奎事件凸显了一个问题的紧迫性：该如何对待生殖系基因编辑——确切来说，是否应该允许这种编辑。这类事件表明，这不是一个能放心地交由科学家自己解决的问题。</w:t>
      </w:r>
    </w:p>
    <w:p w14:paraId="0AC98C97" w14:textId="77777777" w:rsidR="009152A0" w:rsidRDefault="009152A0" w:rsidP="009152A0">
      <w:pPr>
        <w:pStyle w:val="1"/>
      </w:pPr>
      <w:r>
        <w:lastRenderedPageBreak/>
        <w:t>Free exchange: The lives of the parties</w:t>
      </w:r>
    </w:p>
    <w:p w14:paraId="712325D7" w14:textId="77777777" w:rsidR="009152A0" w:rsidRDefault="009152A0" w:rsidP="009152A0">
      <w:r>
        <w:t>China’s economy is more Soviet than you think</w:t>
      </w:r>
    </w:p>
    <w:p w14:paraId="6C6F90A7" w14:textId="77777777" w:rsidR="009152A0" w:rsidRDefault="009152A0" w:rsidP="009152A0">
      <w:pPr>
        <w:rPr>
          <w:rFonts w:hint="eastAsia"/>
        </w:rPr>
      </w:pPr>
      <w:r>
        <w:rPr>
          <w:rFonts w:hint="eastAsia"/>
        </w:rPr>
        <w:t>自由交流：派对灵魂</w:t>
      </w:r>
    </w:p>
    <w:p w14:paraId="0F0D5813" w14:textId="77777777" w:rsidR="009152A0" w:rsidRDefault="009152A0" w:rsidP="009152A0">
      <w:pPr>
        <w:rPr>
          <w:rFonts w:hint="eastAsia"/>
        </w:rPr>
      </w:pPr>
      <w:r>
        <w:rPr>
          <w:rFonts w:hint="eastAsia"/>
        </w:rPr>
        <w:t>中国经济比你想象的更苏联</w:t>
      </w:r>
    </w:p>
    <w:p w14:paraId="0DF878B1" w14:textId="77777777" w:rsidR="009152A0" w:rsidRDefault="009152A0" w:rsidP="009152A0">
      <w:r>
        <w:t xml:space="preserve">20181215 finance and economics </w:t>
      </w:r>
      <w:r>
        <w:rPr>
          <w:rFonts w:ascii="Segoe UI Emoji" w:hAnsi="Segoe UI Emoji" w:cs="Segoe UI Emoji"/>
        </w:rPr>
        <w:t>🇬🇧</w:t>
      </w:r>
      <w:r>
        <w:t xml:space="preserve"> English Version</w:t>
      </w:r>
    </w:p>
    <w:p w14:paraId="68E5B9DC" w14:textId="77777777" w:rsidR="009152A0" w:rsidRDefault="009152A0" w:rsidP="009152A0"/>
    <w:p w14:paraId="50182B53" w14:textId="77777777" w:rsidR="009152A0" w:rsidRDefault="009152A0" w:rsidP="009152A0">
      <w:r>
        <w:t>THE NOTION that China’s economy, though nominally communist, resembles that of the Soviet Union seems on its face absurd. The fall of the Iron Curtain revealed a rusted shell of a country, incapable of manufacturing goods the West might want. China is the world’s biggest exporter; its cities are jammed with gleaming skyscrapers. Soviet citizens went without consumer luxuries or bought them dearly on the black market. China’s growing middle class can choose from scores of designer brands at the local mall.</w:t>
      </w:r>
    </w:p>
    <w:p w14:paraId="4A42F966" w14:textId="77777777" w:rsidR="009152A0" w:rsidRDefault="009152A0" w:rsidP="009152A0"/>
    <w:p w14:paraId="0666ADA0" w14:textId="77777777" w:rsidR="009152A0" w:rsidRDefault="009152A0" w:rsidP="009152A0">
      <w:pPr>
        <w:rPr>
          <w:rFonts w:hint="eastAsia"/>
        </w:rPr>
      </w:pPr>
      <w:r>
        <w:rPr>
          <w:rFonts w:hint="eastAsia"/>
        </w:rPr>
        <w:t>中国经济虽然名义上是共产主义，但要说它像苏联经济似乎十分荒谬。铁幕的倒塌让一个国家生锈的外壳显露出来，它无法制造西方可能想要的商品。而中国是世界上最大的出口国；它的城市里挤满了闪闪发光的摩天大楼。苏联民众要么没有奢侈消费品可用，要么就得从黑市上出高价买来。而中国不断壮大的中产阶级在本地商场就有数十个设计师品牌可选。</w:t>
      </w:r>
    </w:p>
    <w:p w14:paraId="2C1F985C" w14:textId="77777777" w:rsidR="009152A0" w:rsidRDefault="009152A0" w:rsidP="009152A0"/>
    <w:p w14:paraId="5324D4F7" w14:textId="77777777" w:rsidR="009152A0" w:rsidRDefault="009152A0" w:rsidP="009152A0">
      <w:r>
        <w:t>The Union of Soviet Socialist Republics, formed five years after the Russian revolution of 1917, came apart at age 69. At 69, the People’s Republic of China seems destined for world domination. Yet the Soviet economy seemed modern and dynamic once. China’s GDP per person, at purchasing-power parity, remains below that in the Soviet Union on the eve of its collapse. And despite its capitalist trappings, the Communist Party is piloting China’s economy in a direction similar to that of the Soviet Union in its twilight.</w:t>
      </w:r>
    </w:p>
    <w:p w14:paraId="470AF5E0" w14:textId="77777777" w:rsidR="009152A0" w:rsidRDefault="009152A0" w:rsidP="009152A0"/>
    <w:p w14:paraId="0A876CAB" w14:textId="77777777" w:rsidR="009152A0" w:rsidRDefault="009152A0" w:rsidP="009152A0">
      <w:pPr>
        <w:rPr>
          <w:rFonts w:hint="eastAsia"/>
        </w:rPr>
      </w:pPr>
      <w:r>
        <w:rPr>
          <w:rFonts w:hint="eastAsia"/>
        </w:rPr>
        <w:t>苏维埃社会主义共和国联盟在</w:t>
      </w:r>
      <w:r>
        <w:rPr>
          <w:rFonts w:hint="eastAsia"/>
        </w:rPr>
        <w:t>1917</w:t>
      </w:r>
      <w:r>
        <w:rPr>
          <w:rFonts w:hint="eastAsia"/>
        </w:rPr>
        <w:t>年俄国革命爆发五年后成立，在它</w:t>
      </w:r>
      <w:r>
        <w:rPr>
          <w:rFonts w:hint="eastAsia"/>
        </w:rPr>
        <w:t>69</w:t>
      </w:r>
      <w:r>
        <w:rPr>
          <w:rFonts w:hint="eastAsia"/>
        </w:rPr>
        <w:t>岁时分崩离析。而中华人民共和国在它</w:t>
      </w:r>
      <w:r>
        <w:rPr>
          <w:rFonts w:hint="eastAsia"/>
        </w:rPr>
        <w:t>69</w:t>
      </w:r>
      <w:r>
        <w:rPr>
          <w:rFonts w:hint="eastAsia"/>
        </w:rPr>
        <w:t>岁时却似乎注定要统治世界。然而苏联经济也一度看起来十分现代且充满活力。按购买力平价计算，中国的人均国内生产总值依然低于崩溃前夕的苏联。尽管有诸多资本主义的特征，共产党正在试图将中国经济引向类似于苏联黄昏时的方向。</w:t>
      </w:r>
    </w:p>
    <w:p w14:paraId="08608AE1" w14:textId="77777777" w:rsidR="009152A0" w:rsidRDefault="009152A0" w:rsidP="009152A0"/>
    <w:p w14:paraId="7ABC9A66" w14:textId="77777777" w:rsidR="009152A0" w:rsidRDefault="009152A0" w:rsidP="009152A0">
      <w:r>
        <w:t>There can be advantages to economic backwardness, as Alexander Gerschenkron, a Ukrainian-American economist, once argued. Late developers can generate high returns on new capital and can copy technologies from richer places, without a laborious process of trial and error. In the first half of the 20th century the population of the Soviet Union remained largely rural, and industrialisation was far less advanced than in western Europe. By moving its people to cities and placing them in factories filled with Western technologies, the Soviets made up economic ground without relying on markets and private capital.</w:t>
      </w:r>
    </w:p>
    <w:p w14:paraId="307C31E4" w14:textId="77777777" w:rsidR="009152A0" w:rsidRDefault="009152A0" w:rsidP="009152A0"/>
    <w:p w14:paraId="2792D4F7" w14:textId="77777777" w:rsidR="009152A0" w:rsidRDefault="009152A0" w:rsidP="009152A0">
      <w:pPr>
        <w:rPr>
          <w:rFonts w:hint="eastAsia"/>
        </w:rPr>
      </w:pPr>
      <w:r>
        <w:rPr>
          <w:rFonts w:hint="eastAsia"/>
        </w:rPr>
        <w:t>经济落后可能有其好处，乌克兰裔美国经济学家亚历山大·格申克龙（</w:t>
      </w:r>
      <w:r>
        <w:rPr>
          <w:rFonts w:hint="eastAsia"/>
        </w:rPr>
        <w:t>Alexander Gerschenkron</w:t>
      </w:r>
      <w:r>
        <w:rPr>
          <w:rFonts w:hint="eastAsia"/>
        </w:rPr>
        <w:t>）曾经这样说过。后发国家可以在新资本上获得高回报，并且可以从更富裕的地方复制技术，而无需经历耗时费力的试错过程。在</w:t>
      </w:r>
      <w:r>
        <w:rPr>
          <w:rFonts w:hint="eastAsia"/>
        </w:rPr>
        <w:t>20</w:t>
      </w:r>
      <w:r>
        <w:rPr>
          <w:rFonts w:hint="eastAsia"/>
        </w:rPr>
        <w:t>世纪上半叶，苏联人口的大部分仍在农村，工业化程度远不如西欧。通过将人民迁移到城市并将他们安置在充满西方技术的工厂中，苏联人不依赖市场和私人资本就建立了经济基础。</w:t>
      </w:r>
    </w:p>
    <w:p w14:paraId="4700D91A" w14:textId="77777777" w:rsidR="009152A0" w:rsidRDefault="009152A0" w:rsidP="009152A0"/>
    <w:p w14:paraId="06959E54" w14:textId="77777777" w:rsidR="009152A0" w:rsidRDefault="009152A0" w:rsidP="009152A0">
      <w:r>
        <w:t>The results were striking—for a time. Official Soviet data exaggerated the economy’s performance, but work by CIA analysts and other economists points to robust growth in the 1950s, with real output per person rising by nearly 6% annually. In the 1960s it grew by a slower but still solid 3%. In the 1961 edition of his seminal economics textbook, Paul Samuelson, a Nobel-prizewinning American economist, predicted that the Soviet economy would be larger than America’s by the 1990s. When Nikita Khrushchev told the West “We will bury you”, the threat seemed credible.</w:t>
      </w:r>
    </w:p>
    <w:p w14:paraId="34E7B4DD" w14:textId="77777777" w:rsidR="009152A0" w:rsidRDefault="009152A0" w:rsidP="009152A0"/>
    <w:p w14:paraId="38124C8A" w14:textId="77777777" w:rsidR="009152A0" w:rsidRDefault="009152A0" w:rsidP="009152A0">
      <w:pPr>
        <w:rPr>
          <w:rFonts w:hint="eastAsia"/>
        </w:rPr>
      </w:pPr>
      <w:r>
        <w:rPr>
          <w:rFonts w:hint="eastAsia"/>
        </w:rPr>
        <w:t>其成果引人注目——在一段时间里是这样。官方的苏联数据夸大了经济表现，但中情局分析师和其他经济学家的研究也指出了</w:t>
      </w:r>
      <w:r>
        <w:rPr>
          <w:rFonts w:hint="eastAsia"/>
        </w:rPr>
        <w:t>20</w:t>
      </w:r>
      <w:r>
        <w:rPr>
          <w:rFonts w:hint="eastAsia"/>
        </w:rPr>
        <w:t>世纪</w:t>
      </w:r>
      <w:r>
        <w:rPr>
          <w:rFonts w:hint="eastAsia"/>
        </w:rPr>
        <w:t>50</w:t>
      </w:r>
      <w:r>
        <w:rPr>
          <w:rFonts w:hint="eastAsia"/>
        </w:rPr>
        <w:t>年代增长强劲，期间人均实际产出每年增长近</w:t>
      </w:r>
      <w:r>
        <w:rPr>
          <w:rFonts w:hint="eastAsia"/>
        </w:rPr>
        <w:t>6%</w:t>
      </w:r>
      <w:r>
        <w:rPr>
          <w:rFonts w:hint="eastAsia"/>
        </w:rPr>
        <w:t>。到了</w:t>
      </w:r>
      <w:r>
        <w:rPr>
          <w:rFonts w:hint="eastAsia"/>
        </w:rPr>
        <w:t>60</w:t>
      </w:r>
      <w:r>
        <w:rPr>
          <w:rFonts w:hint="eastAsia"/>
        </w:rPr>
        <w:t>年代，增长放缓但仍然有扎实的</w:t>
      </w:r>
      <w:r>
        <w:rPr>
          <w:rFonts w:hint="eastAsia"/>
        </w:rPr>
        <w:t>3%</w:t>
      </w:r>
      <w:r>
        <w:rPr>
          <w:rFonts w:hint="eastAsia"/>
        </w:rPr>
        <w:t>。诺贝尔奖获得者、美国经济学家保罗·萨缪尔森在他开创性的经济学教科书的</w:t>
      </w:r>
      <w:r>
        <w:rPr>
          <w:rFonts w:hint="eastAsia"/>
        </w:rPr>
        <w:t>1961</w:t>
      </w:r>
      <w:r>
        <w:rPr>
          <w:rFonts w:hint="eastAsia"/>
        </w:rPr>
        <w:t>年版中预言，到</w:t>
      </w:r>
      <w:r>
        <w:rPr>
          <w:rFonts w:hint="eastAsia"/>
        </w:rPr>
        <w:t>90</w:t>
      </w:r>
      <w:r>
        <w:rPr>
          <w:rFonts w:hint="eastAsia"/>
        </w:rPr>
        <w:t>年代苏联的经济规模将超过美国。当尼基塔·赫鲁晓夫告诉西方“我们会埋葬你们”时，这种威胁似乎是可信的。</w:t>
      </w:r>
    </w:p>
    <w:p w14:paraId="310F2433" w14:textId="77777777" w:rsidR="009152A0" w:rsidRDefault="009152A0" w:rsidP="009152A0"/>
    <w:p w14:paraId="2CEC78BE" w14:textId="77777777" w:rsidR="009152A0" w:rsidRDefault="009152A0" w:rsidP="009152A0">
      <w:r>
        <w:t>But flaws became increasingly apparent in the 1970s. Despite high investment, growth in output and productivity slowed sharply. By the 1980s productivity was declining (see chart). In an analysis published in 1994, William Easterly and Stanley Fischer blamed Soviet ills on falling returns to capital. The benefits of capital accumulation (saving to fund factories, equipment and so on) fall over time unless new productive uses for capital can be found.</w:t>
      </w:r>
    </w:p>
    <w:p w14:paraId="06E0DE0E" w14:textId="77777777" w:rsidR="009152A0" w:rsidRDefault="009152A0" w:rsidP="009152A0"/>
    <w:p w14:paraId="7BB36812" w14:textId="77777777" w:rsidR="009152A0" w:rsidRDefault="009152A0" w:rsidP="009152A0">
      <w:pPr>
        <w:rPr>
          <w:rFonts w:hint="eastAsia"/>
        </w:rPr>
      </w:pPr>
      <w:r>
        <w:rPr>
          <w:rFonts w:hint="eastAsia"/>
        </w:rPr>
        <w:t>但是到了</w:t>
      </w:r>
      <w:r>
        <w:rPr>
          <w:rFonts w:hint="eastAsia"/>
        </w:rPr>
        <w:t>70</w:t>
      </w:r>
      <w:r>
        <w:rPr>
          <w:rFonts w:hint="eastAsia"/>
        </w:rPr>
        <w:t>年代，弊端日益显现。尽管投资很高，产量和生产率的增长却大幅放缓。到</w:t>
      </w:r>
      <w:r>
        <w:rPr>
          <w:rFonts w:hint="eastAsia"/>
        </w:rPr>
        <w:t>80</w:t>
      </w:r>
      <w:r>
        <w:rPr>
          <w:rFonts w:hint="eastAsia"/>
        </w:rPr>
        <w:t>年代，生产率开始下降（见图表）。在</w:t>
      </w:r>
      <w:r>
        <w:rPr>
          <w:rFonts w:hint="eastAsia"/>
        </w:rPr>
        <w:t>1994</w:t>
      </w:r>
      <w:r>
        <w:rPr>
          <w:rFonts w:hint="eastAsia"/>
        </w:rPr>
        <w:t>年发表的一份分析报告中，威廉·伊斯特利（</w:t>
      </w:r>
      <w:r>
        <w:rPr>
          <w:rFonts w:hint="eastAsia"/>
        </w:rPr>
        <w:t>William Easterly</w:t>
      </w:r>
      <w:r>
        <w:rPr>
          <w:rFonts w:hint="eastAsia"/>
        </w:rPr>
        <w:t>）和斯坦利·费希尔（</w:t>
      </w:r>
      <w:r>
        <w:rPr>
          <w:rFonts w:hint="eastAsia"/>
        </w:rPr>
        <w:t>Stanley Fischer</w:t>
      </w:r>
      <w:r>
        <w:rPr>
          <w:rFonts w:hint="eastAsia"/>
        </w:rPr>
        <w:t>）将苏联的弊病归咎于资本回报率下降。除非能为资本找到高效的新用途，否则资本累积（即积蓄资金用于开办工厂和添置设备等）的效益会随着时间的推移而下降。</w:t>
      </w:r>
    </w:p>
    <w:p w14:paraId="2CAC6217" w14:textId="77777777" w:rsidR="009152A0" w:rsidRDefault="009152A0" w:rsidP="009152A0"/>
    <w:p w14:paraId="6C3BE764" w14:textId="77777777" w:rsidR="009152A0" w:rsidRDefault="009152A0" w:rsidP="009152A0">
      <w:r>
        <w:t>From the 1970s tumbling returns to investment dragged the Soviet economy into a deepening rut. Other economies faced similar woes in that decade. But firms in market economies had more freedom and incentive to experiment with new technologies. Resources could flow more easily from stagnant firms to promising ones. Every aspect of the Soviet economy was directed by central planners, who could not replicate these dynamics.</w:t>
      </w:r>
    </w:p>
    <w:p w14:paraId="5128DBC4" w14:textId="77777777" w:rsidR="009152A0" w:rsidRDefault="009152A0" w:rsidP="009152A0"/>
    <w:p w14:paraId="2783D289" w14:textId="77777777" w:rsidR="009152A0" w:rsidRDefault="009152A0" w:rsidP="009152A0">
      <w:pPr>
        <w:rPr>
          <w:rFonts w:hint="eastAsia"/>
        </w:rPr>
      </w:pPr>
      <w:r>
        <w:rPr>
          <w:rFonts w:hint="eastAsia"/>
        </w:rPr>
        <w:t>从</w:t>
      </w:r>
      <w:r>
        <w:rPr>
          <w:rFonts w:hint="eastAsia"/>
        </w:rPr>
        <w:t>70</w:t>
      </w:r>
      <w:r>
        <w:rPr>
          <w:rFonts w:hint="eastAsia"/>
        </w:rPr>
        <w:t>年代开始，投资回报的骤降把苏联经济拖入了越来越深的僵化。其他经济体在这十年中也面临着类似的困境，但市场经济体中的公司有更多的自由和动力来尝试新技术。资源可以更容易地从停滞的公司流向有前景的公司。苏联经济的方方面面都是由中央计划者指导，他们无法复制这些动力。</w:t>
      </w:r>
    </w:p>
    <w:p w14:paraId="07308D91" w14:textId="77777777" w:rsidR="009152A0" w:rsidRDefault="009152A0" w:rsidP="009152A0"/>
    <w:p w14:paraId="6CB3A533" w14:textId="77777777" w:rsidR="009152A0" w:rsidRDefault="009152A0" w:rsidP="009152A0">
      <w:r>
        <w:t>China’s development followed the Soviet path in some respects: industrialisation meant rapid urbanisation and the adoption of production techniques long established in richer economies. But China, unlike the Soviet Union, engaged with global markets. World trade helped discipline Chinese firms. Foreign subsidiaries and joint ventures facilitated the transfer of technologies and processes (to the chagrin of Western governments enraged by the theft of intellectual property). Middle-class Chinese can spend their incomes on the same foods and fashions as people in the West.</w:t>
      </w:r>
    </w:p>
    <w:p w14:paraId="42D59834" w14:textId="77777777" w:rsidR="009152A0" w:rsidRDefault="009152A0" w:rsidP="009152A0"/>
    <w:p w14:paraId="173CD457" w14:textId="77777777" w:rsidR="009152A0" w:rsidRDefault="009152A0" w:rsidP="009152A0">
      <w:pPr>
        <w:rPr>
          <w:rFonts w:hint="eastAsia"/>
        </w:rPr>
      </w:pPr>
      <w:r>
        <w:rPr>
          <w:rFonts w:hint="eastAsia"/>
        </w:rPr>
        <w:t>中国的发展在某些方面遵循了苏联的道路：工业化意味着快速的城市化以及采用富裕经济体中久经考验的生产技术。但与苏联不同的是中国与全球市场的接轨。世界贸易帮助训练了中国企业。外国子公司和合资企业促进了技术和工艺的转移（这让西方政府大为懊恼，它们因知识产权被盗而愤怒）。中国的中产阶级可以把收入花在西方人在消费的那些食品与时尚上。</w:t>
      </w:r>
    </w:p>
    <w:p w14:paraId="13AAD218" w14:textId="77777777" w:rsidR="009152A0" w:rsidRDefault="009152A0" w:rsidP="009152A0"/>
    <w:p w14:paraId="1B4A96F2" w14:textId="77777777" w:rsidR="009152A0" w:rsidRDefault="009152A0" w:rsidP="009152A0">
      <w:r>
        <w:t>Yet these capitalist trappings mask the continued influence of the state. Private Chinese firms account for just 52% of industrial output, a share that has risen from almost nothing in the early 1980s, but is no longer climbing. In recent years, the share of investment accounted for by state-owned enterprises has begun to grow. Though there is nothing on the scale of Soviet central planning, the Communist Party exerts influence on other parts of the economy, as well—through preferential access to credit, for instance, and the dual obligation of party-linked executives to their firms and political masters.</w:t>
      </w:r>
    </w:p>
    <w:p w14:paraId="178D8C8C" w14:textId="77777777" w:rsidR="009152A0" w:rsidRDefault="009152A0" w:rsidP="009152A0"/>
    <w:p w14:paraId="2C55870A" w14:textId="77777777" w:rsidR="009152A0" w:rsidRDefault="009152A0" w:rsidP="009152A0">
      <w:pPr>
        <w:rPr>
          <w:rFonts w:hint="eastAsia"/>
        </w:rPr>
      </w:pPr>
      <w:r>
        <w:rPr>
          <w:rFonts w:hint="eastAsia"/>
        </w:rPr>
        <w:t>然而，这些资本主义的特征掩盖了国家施加的持续影响。中国私营企业仅占工业产出的</w:t>
      </w:r>
      <w:r>
        <w:rPr>
          <w:rFonts w:hint="eastAsia"/>
        </w:rPr>
        <w:t>52%</w:t>
      </w:r>
      <w:r>
        <w:rPr>
          <w:rFonts w:hint="eastAsia"/>
        </w:rPr>
        <w:t>，这一比例与</w:t>
      </w:r>
      <w:r>
        <w:rPr>
          <w:rFonts w:hint="eastAsia"/>
        </w:rPr>
        <w:t>80</w:t>
      </w:r>
      <w:r>
        <w:rPr>
          <w:rFonts w:hint="eastAsia"/>
        </w:rPr>
        <w:t>年代初相比几乎没有增长，但不再下降。近年来，它们的投资份额开始增长。虽然规模远不能和苏联的中央计划相比，但共产党也会对经济的其他部分施加影响——例如通过优先信贷，以及党员高管对其公司和政治主人所负的双重义务等。</w:t>
      </w:r>
    </w:p>
    <w:p w14:paraId="682A5C9A" w14:textId="77777777" w:rsidR="009152A0" w:rsidRDefault="009152A0" w:rsidP="009152A0"/>
    <w:p w14:paraId="3C2F7535" w14:textId="77777777" w:rsidR="009152A0" w:rsidRDefault="009152A0" w:rsidP="009152A0">
      <w:r>
        <w:t>The best is nyet to come</w:t>
      </w:r>
    </w:p>
    <w:p w14:paraId="03B0565D" w14:textId="77777777" w:rsidR="009152A0" w:rsidRDefault="009152A0" w:rsidP="009152A0"/>
    <w:p w14:paraId="1EEDD4AD" w14:textId="77777777" w:rsidR="009152A0" w:rsidRDefault="009152A0" w:rsidP="009152A0">
      <w:pPr>
        <w:rPr>
          <w:rFonts w:hint="eastAsia"/>
        </w:rPr>
      </w:pPr>
      <w:r>
        <w:rPr>
          <w:rFonts w:hint="eastAsia"/>
        </w:rPr>
        <w:t>好戏不再来</w:t>
      </w:r>
    </w:p>
    <w:p w14:paraId="2504AEBE" w14:textId="77777777" w:rsidR="009152A0" w:rsidRDefault="009152A0" w:rsidP="009152A0"/>
    <w:p w14:paraId="3FB063D9" w14:textId="77777777" w:rsidR="009152A0" w:rsidRDefault="009152A0" w:rsidP="009152A0">
      <w:r>
        <w:t>The effects are malign. Growth in real output has fallen by more than half since 2007. More worrying, the contribution to growth from capital accumulation is higher now than it was in the 1980s or 1990s, and productivity makes less of a contribution. Indeed, productivity is actually declining, and at an increasing pace, according to recent work by Harry Wu and David Liang of Hitotsubashi University in Japan. Unpublished estimates by Mr Wu suggest that in 2016 total factor productivity, or the contribution to growth not accounted for by the addition of labour and capital, dropped back to levels last seen in the early 1990s. The problem is the same as that which plagued the Soviet Union: capital, directed by political interests, piling up in inefficient parts of the economy.</w:t>
      </w:r>
    </w:p>
    <w:p w14:paraId="6CF357D7" w14:textId="77777777" w:rsidR="009152A0" w:rsidRDefault="009152A0" w:rsidP="009152A0"/>
    <w:p w14:paraId="4E7DD568" w14:textId="77777777" w:rsidR="009152A0" w:rsidRDefault="009152A0" w:rsidP="009152A0">
      <w:pPr>
        <w:rPr>
          <w:rFonts w:hint="eastAsia"/>
        </w:rPr>
      </w:pPr>
      <w:r>
        <w:rPr>
          <w:rFonts w:hint="eastAsia"/>
        </w:rPr>
        <w:t>其效果很恶劣。自</w:t>
      </w:r>
      <w:r>
        <w:rPr>
          <w:rFonts w:hint="eastAsia"/>
        </w:rPr>
        <w:t>2007</w:t>
      </w:r>
      <w:r>
        <w:rPr>
          <w:rFonts w:hint="eastAsia"/>
        </w:rPr>
        <w:t>年以来，实际产出的增长降低了一半以上。更令人担忧的是，如今资本积累对经济增长的贡献高于</w:t>
      </w:r>
      <w:r>
        <w:rPr>
          <w:rFonts w:hint="eastAsia"/>
        </w:rPr>
        <w:t>80</w:t>
      </w:r>
      <w:r>
        <w:rPr>
          <w:rFonts w:hint="eastAsia"/>
        </w:rPr>
        <w:t>年代或</w:t>
      </w:r>
      <w:r>
        <w:rPr>
          <w:rFonts w:hint="eastAsia"/>
        </w:rPr>
        <w:t>90</w:t>
      </w:r>
      <w:r>
        <w:rPr>
          <w:rFonts w:hint="eastAsia"/>
        </w:rPr>
        <w:t>年代，而生产率的贡献减少了。事实上，日本一桥大学的伍晓鹰和戴维·梁（</w:t>
      </w:r>
      <w:r>
        <w:rPr>
          <w:rFonts w:hint="eastAsia"/>
        </w:rPr>
        <w:t>David Liang</w:t>
      </w:r>
      <w:r>
        <w:rPr>
          <w:rFonts w:hint="eastAsia"/>
        </w:rPr>
        <w:t>，音译）最近的研究表明，生产率实际上正在下降，并且下降的速度越来越快。伍晓鹰未公布的估计认为，</w:t>
      </w:r>
      <w:r>
        <w:rPr>
          <w:rFonts w:hint="eastAsia"/>
        </w:rPr>
        <w:t>2016</w:t>
      </w:r>
      <w:r>
        <w:rPr>
          <w:rFonts w:hint="eastAsia"/>
        </w:rPr>
        <w:t>年全要素生产率（即劳动力和资本的增加未能解释的那部分增长贡献）已经回落到</w:t>
      </w:r>
      <w:r>
        <w:rPr>
          <w:rFonts w:hint="eastAsia"/>
        </w:rPr>
        <w:t>90</w:t>
      </w:r>
      <w:r>
        <w:rPr>
          <w:rFonts w:hint="eastAsia"/>
        </w:rPr>
        <w:t>年代初期的水平。这个问题一度也曾困扰苏联：资本受政治利益引导，堆积在经济效率低下的地方。</w:t>
      </w:r>
    </w:p>
    <w:p w14:paraId="4C70CBD3" w14:textId="77777777" w:rsidR="009152A0" w:rsidRDefault="009152A0" w:rsidP="009152A0"/>
    <w:p w14:paraId="1E483DB6" w14:textId="77777777" w:rsidR="009152A0" w:rsidRDefault="009152A0" w:rsidP="009152A0">
      <w:r>
        <w:t>The work by Mr Wu and Mr Liang suggests that improving productivity in the information-technology sector has been China’s saving grace. Productivity growth in IT-producing firms slowed only slightly in the years after the global financial crisis, they reckon, while in other parts of the economy falling productivity subtracted more than two percentage points from growth in GDP. But as the rest of the rich world has discovered, it becomes more difficult over time to wring efficiencies out of IT production.</w:t>
      </w:r>
    </w:p>
    <w:p w14:paraId="547443B6" w14:textId="77777777" w:rsidR="009152A0" w:rsidRDefault="009152A0" w:rsidP="009152A0"/>
    <w:p w14:paraId="0B5679BB" w14:textId="77777777" w:rsidR="009152A0" w:rsidRDefault="009152A0" w:rsidP="009152A0">
      <w:pPr>
        <w:rPr>
          <w:rFonts w:hint="eastAsia"/>
        </w:rPr>
      </w:pPr>
      <w:r>
        <w:rPr>
          <w:rFonts w:hint="eastAsia"/>
        </w:rPr>
        <w:t>伍晓鹰和梁的研究认为，在信息技术领域提高生产率一直是中国仅有的优点。他们估计，在全球金融危机之后的几年中，</w:t>
      </w:r>
      <w:r>
        <w:rPr>
          <w:rFonts w:hint="eastAsia"/>
        </w:rPr>
        <w:t>IT</w:t>
      </w:r>
      <w:r>
        <w:rPr>
          <w:rFonts w:hint="eastAsia"/>
        </w:rPr>
        <w:t>生产企业的生产率增长仅略有放缓，而其他经济部门的生产率下降让</w:t>
      </w:r>
      <w:r>
        <w:rPr>
          <w:rFonts w:hint="eastAsia"/>
        </w:rPr>
        <w:t>GDP</w:t>
      </w:r>
      <w:r>
        <w:rPr>
          <w:rFonts w:hint="eastAsia"/>
        </w:rPr>
        <w:t>增长下跌了超过两个百分点。但正如其他富裕国家所发现的那样，随着时间的推移，从</w:t>
      </w:r>
      <w:r>
        <w:rPr>
          <w:rFonts w:hint="eastAsia"/>
        </w:rPr>
        <w:t>IT</w:t>
      </w:r>
      <w:r>
        <w:rPr>
          <w:rFonts w:hint="eastAsia"/>
        </w:rPr>
        <w:t>生产中挤出效率变得愈发困难。</w:t>
      </w:r>
    </w:p>
    <w:p w14:paraId="0F88C1E5" w14:textId="77777777" w:rsidR="009152A0" w:rsidRDefault="009152A0" w:rsidP="009152A0"/>
    <w:p w14:paraId="0C832232" w14:textId="77777777" w:rsidR="009152A0" w:rsidRDefault="009152A0" w:rsidP="009152A0">
      <w:r>
        <w:t>China is not on the verge of collapse. In the 1980s the Soviets were burdened by sinking oil prices and soaring defence spending. China’s market-oriented firms and more developed capital markets mean that the sorts of reforms it needs would be less disruptive than the painful transformation of the post-Soviet economy.</w:t>
      </w:r>
    </w:p>
    <w:p w14:paraId="1DC38DE4" w14:textId="77777777" w:rsidR="009152A0" w:rsidRDefault="009152A0" w:rsidP="009152A0"/>
    <w:p w14:paraId="7227205E" w14:textId="77777777" w:rsidR="009152A0" w:rsidRDefault="009152A0" w:rsidP="009152A0">
      <w:pPr>
        <w:rPr>
          <w:rFonts w:hint="eastAsia"/>
        </w:rPr>
      </w:pPr>
      <w:r>
        <w:rPr>
          <w:rFonts w:hint="eastAsia"/>
        </w:rPr>
        <w:t>中国并未处于崩溃的边缘。</w:t>
      </w:r>
      <w:r>
        <w:rPr>
          <w:rFonts w:hint="eastAsia"/>
        </w:rPr>
        <w:t>80</w:t>
      </w:r>
      <w:r>
        <w:rPr>
          <w:rFonts w:hint="eastAsia"/>
        </w:rPr>
        <w:t>年代，苏联人承受着油价下跌和国防开支飙升的沉重负担。中国以市场为导向的企业和更加发达的资本市场意味着，它所需要的改革不会具有后苏联经济的痛苦转型那样大的破坏性。</w:t>
      </w:r>
    </w:p>
    <w:p w14:paraId="6211AD5C" w14:textId="77777777" w:rsidR="009152A0" w:rsidRDefault="009152A0" w:rsidP="009152A0"/>
    <w:p w14:paraId="5B347BF6" w14:textId="77777777" w:rsidR="009152A0" w:rsidRDefault="009152A0" w:rsidP="009152A0">
      <w:r>
        <w:t>But it has plainly run out of room to boost productivity by mimicking advanced economies. Home-grown innovation could help, but is hamstrung by policies that shovel capital towards China’s least productive firms. China may seem to have grown more comfortable with markets. But the Communist Party’s interests still trump those of the private sector. There is no easy way to relax that constraint—or, perhaps, to avert a slide into stagnation.</w:t>
      </w:r>
    </w:p>
    <w:p w14:paraId="07846888" w14:textId="77777777" w:rsidR="009152A0" w:rsidRDefault="009152A0" w:rsidP="009152A0"/>
    <w:p w14:paraId="7DAAECEA" w14:textId="77777777" w:rsidR="009152A0" w:rsidRDefault="009152A0" w:rsidP="009152A0">
      <w:pPr>
        <w:rPr>
          <w:rFonts w:hint="eastAsia"/>
        </w:rPr>
      </w:pPr>
      <w:r>
        <w:rPr>
          <w:rFonts w:hint="eastAsia"/>
        </w:rPr>
        <w:t>但通过模仿发达经济体来提高生产率的空间显然已经快要用尽了。本土创新可能会有所帮助，但却被那些把资金往中国生产率最低的公司堆积的政策所累。中国可能看起来对市场越来越适应了，但共产党的利益仍然凌驾于私营部门的利益之上。没有简单的方法来放松这种约束，或许也没有简单的方法来避免陷入停滞。</w:t>
      </w:r>
    </w:p>
    <w:p w14:paraId="214FC01A" w14:textId="77777777" w:rsidR="009152A0" w:rsidRDefault="009152A0" w:rsidP="009152A0"/>
    <w:p w14:paraId="0B8958ED" w14:textId="77777777" w:rsidR="009152A0" w:rsidRDefault="009152A0" w:rsidP="009152A0">
      <w:r>
        <w:t xml:space="preserve">Correction (December 13th, 2018): An earlier version of this piece said the share of industrial output that private Chinese </w:t>
      </w:r>
      <w:r>
        <w:lastRenderedPageBreak/>
        <w:t>firms account for is no longer falling. It is no longer climbing. It also said the share of investment accounted for by private firms has begun to grow. In fact, state-owned firms' share of investment has begun to grow. This has been updated</w:t>
      </w:r>
    </w:p>
    <w:p w14:paraId="08A3CD00" w14:textId="77777777" w:rsidR="009152A0" w:rsidRDefault="009152A0" w:rsidP="009152A0">
      <w:pPr>
        <w:pStyle w:val="1"/>
      </w:pPr>
      <w:r>
        <w:t>Buttonwood: Sooner or later?</w:t>
      </w:r>
    </w:p>
    <w:p w14:paraId="0EFC292F" w14:textId="77777777" w:rsidR="009152A0" w:rsidRDefault="009152A0" w:rsidP="009152A0">
      <w:r>
        <w:t>The perils of trying to time the market</w:t>
      </w:r>
    </w:p>
    <w:p w14:paraId="7AC49BAE" w14:textId="77777777" w:rsidR="009152A0" w:rsidRDefault="009152A0" w:rsidP="009152A0">
      <w:pPr>
        <w:rPr>
          <w:rFonts w:hint="eastAsia"/>
        </w:rPr>
      </w:pPr>
      <w:r>
        <w:rPr>
          <w:rFonts w:hint="eastAsia"/>
        </w:rPr>
        <w:t>梧桐：不是太早，就是太迟？</w:t>
      </w:r>
    </w:p>
    <w:p w14:paraId="63955779" w14:textId="77777777" w:rsidR="009152A0" w:rsidRDefault="009152A0" w:rsidP="009152A0">
      <w:pPr>
        <w:rPr>
          <w:rFonts w:hint="eastAsia"/>
        </w:rPr>
      </w:pPr>
      <w:r>
        <w:rPr>
          <w:rFonts w:hint="eastAsia"/>
        </w:rPr>
        <w:t>尝试把握市场时机有其风险</w:t>
      </w:r>
    </w:p>
    <w:p w14:paraId="7349A122" w14:textId="77777777" w:rsidR="009152A0" w:rsidRDefault="009152A0" w:rsidP="009152A0">
      <w:r>
        <w:t xml:space="preserve">20181215 finance and economics </w:t>
      </w:r>
      <w:r>
        <w:rPr>
          <w:rFonts w:ascii="Segoe UI Emoji" w:hAnsi="Segoe UI Emoji" w:cs="Segoe UI Emoji"/>
        </w:rPr>
        <w:t>🇬🇧</w:t>
      </w:r>
      <w:r>
        <w:t xml:space="preserve"> English Version</w:t>
      </w:r>
    </w:p>
    <w:p w14:paraId="35B3C991" w14:textId="77777777" w:rsidR="009152A0" w:rsidRDefault="009152A0" w:rsidP="009152A0"/>
    <w:p w14:paraId="4D48982A" w14:textId="77777777" w:rsidR="009152A0" w:rsidRDefault="009152A0" w:rsidP="009152A0">
      <w:r>
        <w:t>JESSE LIVERMORE earned his reputation as a talented speculator by pocketing a tidy sum during the Panic of 1907. Mindful that a scarcity of credit and a giddy stockmarket were a dangerous mix, he began to sell stocks short that autumn. When share prices crashed on October 24th, Livermore was up by $1m ($27m in today’s money). He then changed course. He started to buy stocks, which were now a lot cheaper. The market rallied. By the end of the year Livermore had made $3m.</w:t>
      </w:r>
    </w:p>
    <w:p w14:paraId="750270F3" w14:textId="77777777" w:rsidR="009152A0" w:rsidRDefault="009152A0" w:rsidP="009152A0"/>
    <w:p w14:paraId="79B4177B" w14:textId="77777777" w:rsidR="009152A0" w:rsidRDefault="009152A0" w:rsidP="009152A0">
      <w:pPr>
        <w:rPr>
          <w:rFonts w:hint="eastAsia"/>
        </w:rPr>
      </w:pPr>
      <w:r>
        <w:rPr>
          <w:rFonts w:hint="eastAsia"/>
        </w:rPr>
        <w:t>杰西·利弗莫尔（</w:t>
      </w:r>
      <w:r>
        <w:rPr>
          <w:rFonts w:hint="eastAsia"/>
        </w:rPr>
        <w:t>Jesse Livermore</w:t>
      </w:r>
      <w:r>
        <w:rPr>
          <w:rFonts w:hint="eastAsia"/>
        </w:rPr>
        <w:t>）在</w:t>
      </w:r>
      <w:r>
        <w:rPr>
          <w:rFonts w:hint="eastAsia"/>
        </w:rPr>
        <w:t>1907</w:t>
      </w:r>
      <w:r>
        <w:rPr>
          <w:rFonts w:hint="eastAsia"/>
        </w:rPr>
        <w:t>年大恐慌期间大赚一笔，由此赢得了投机天才的名声。当时利弗莫尔注意到，信贷短缺加之股市狂热正在酝酿危险，于是开始在那年秋天做空股票。</w:t>
      </w:r>
      <w:r>
        <w:rPr>
          <w:rFonts w:hint="eastAsia"/>
        </w:rPr>
        <w:t>10</w:t>
      </w:r>
      <w:r>
        <w:rPr>
          <w:rFonts w:hint="eastAsia"/>
        </w:rPr>
        <w:t>月</w:t>
      </w:r>
      <w:r>
        <w:rPr>
          <w:rFonts w:hint="eastAsia"/>
        </w:rPr>
        <w:t>24</w:t>
      </w:r>
      <w:r>
        <w:rPr>
          <w:rFonts w:hint="eastAsia"/>
        </w:rPr>
        <w:t>日股价暴跌，利弗莫尔赚了</w:t>
      </w:r>
      <w:r>
        <w:rPr>
          <w:rFonts w:hint="eastAsia"/>
        </w:rPr>
        <w:t>100</w:t>
      </w:r>
      <w:r>
        <w:rPr>
          <w:rFonts w:hint="eastAsia"/>
        </w:rPr>
        <w:t>万美元（相当于今天的</w:t>
      </w:r>
      <w:r>
        <w:rPr>
          <w:rFonts w:hint="eastAsia"/>
        </w:rPr>
        <w:t>2700</w:t>
      </w:r>
      <w:r>
        <w:rPr>
          <w:rFonts w:hint="eastAsia"/>
        </w:rPr>
        <w:t>万美元）。之后他改变策略，转而买进当时价格已大幅下跌的股票。股市回升。到年底，他赚到了</w:t>
      </w:r>
      <w:r>
        <w:rPr>
          <w:rFonts w:hint="eastAsia"/>
        </w:rPr>
        <w:t>300</w:t>
      </w:r>
      <w:r>
        <w:rPr>
          <w:rFonts w:hint="eastAsia"/>
        </w:rPr>
        <w:t>万美元。</w:t>
      </w:r>
    </w:p>
    <w:p w14:paraId="0CF5B79B" w14:textId="77777777" w:rsidR="009152A0" w:rsidRDefault="009152A0" w:rsidP="009152A0"/>
    <w:p w14:paraId="49917AC4" w14:textId="77777777" w:rsidR="009152A0" w:rsidRDefault="009152A0" w:rsidP="009152A0">
      <w:r>
        <w:t>Anyone who has ever invested in stocks has at one time fancied that they can time the market as exquisitely as Livermore did. Very often, they hope that a benchmark of fair value, such as the cyclically-adjusted price-earnings ratio, or CAPE, will be their guide. History shows that when stock prices rise a lot faster than profits—as they did in the 1920s, 1960s and 1990s—they tend subsequently to fall back (see chart). So the market-timer will sell when the CAPE is high and buy them back when it is low.</w:t>
      </w:r>
    </w:p>
    <w:p w14:paraId="6D1F99A7" w14:textId="77777777" w:rsidR="009152A0" w:rsidRDefault="009152A0" w:rsidP="009152A0"/>
    <w:p w14:paraId="70567D72" w14:textId="77777777" w:rsidR="009152A0" w:rsidRDefault="009152A0" w:rsidP="009152A0">
      <w:pPr>
        <w:rPr>
          <w:rFonts w:hint="eastAsia"/>
        </w:rPr>
      </w:pPr>
      <w:r>
        <w:rPr>
          <w:rFonts w:hint="eastAsia"/>
        </w:rPr>
        <w:t>每个投资过股票的人都幻想过自己也能像利弗莫尔那样精准把握市场时机。很多时候，他们希望像周期调整市盈率（</w:t>
      </w:r>
      <w:r>
        <w:rPr>
          <w:rFonts w:hint="eastAsia"/>
        </w:rPr>
        <w:t>CAPE</w:t>
      </w:r>
      <w:r>
        <w:rPr>
          <w:rFonts w:hint="eastAsia"/>
        </w:rPr>
        <w:t>）这样的公允价值基准可以作为自己的行动指南。历史表明，当股价涨幅远大于利润增幅时（如上世纪</w:t>
      </w:r>
      <w:r>
        <w:rPr>
          <w:rFonts w:hint="eastAsia"/>
        </w:rPr>
        <w:t>20</w:t>
      </w:r>
      <w:r>
        <w:rPr>
          <w:rFonts w:hint="eastAsia"/>
        </w:rPr>
        <w:t>年代、</w:t>
      </w:r>
      <w:r>
        <w:rPr>
          <w:rFonts w:hint="eastAsia"/>
        </w:rPr>
        <w:t>60</w:t>
      </w:r>
      <w:r>
        <w:rPr>
          <w:rFonts w:hint="eastAsia"/>
        </w:rPr>
        <w:t>年代和</w:t>
      </w:r>
      <w:r>
        <w:rPr>
          <w:rFonts w:hint="eastAsia"/>
        </w:rPr>
        <w:t>90</w:t>
      </w:r>
      <w:r>
        <w:rPr>
          <w:rFonts w:hint="eastAsia"/>
        </w:rPr>
        <w:t>年代），随后往往会回落（见图表）。因此，择机入市者会在</w:t>
      </w:r>
      <w:r>
        <w:rPr>
          <w:rFonts w:hint="eastAsia"/>
        </w:rPr>
        <w:t>CAPE</w:t>
      </w:r>
      <w:r>
        <w:rPr>
          <w:rFonts w:hint="eastAsia"/>
        </w:rPr>
        <w:t>值处于高位时卖出，低位时买入。</w:t>
      </w:r>
    </w:p>
    <w:p w14:paraId="41178044" w14:textId="77777777" w:rsidR="009152A0" w:rsidRDefault="009152A0" w:rsidP="009152A0"/>
    <w:p w14:paraId="3DA0824D" w14:textId="77777777" w:rsidR="009152A0" w:rsidRDefault="009152A0" w:rsidP="009152A0"/>
    <w:p w14:paraId="51B39665" w14:textId="77777777" w:rsidR="009152A0" w:rsidRDefault="009152A0" w:rsidP="009152A0">
      <w:r>
        <w:t>It seems simple. In practice, it is surprisingly hard to use valuation gauges to time the market. Investors who try often sell far too early. As a consequence, they miss out on some of the richest returns. Selling stocks when everyone is still buying may actually be the easy bit. It is harder to find the nerve to buy stocks when others are selling them in a panic.</w:t>
      </w:r>
    </w:p>
    <w:p w14:paraId="719D7309" w14:textId="77777777" w:rsidR="009152A0" w:rsidRDefault="009152A0" w:rsidP="009152A0"/>
    <w:p w14:paraId="40531203" w14:textId="77777777" w:rsidR="009152A0" w:rsidRDefault="009152A0" w:rsidP="009152A0">
      <w:pPr>
        <w:rPr>
          <w:rFonts w:hint="eastAsia"/>
        </w:rPr>
      </w:pPr>
      <w:r>
        <w:rPr>
          <w:rFonts w:hint="eastAsia"/>
        </w:rPr>
        <w:t>这看似简单。但在实际操作中，利用估值指标来选择市场时机出人意料地难。尝试这种方法的投资者往往过早卖出，结果错失一些最丰厚的回报。事实上，在所有人仍在买入的时候卖出股票可能还算是容易的。在别人都恐慌地抛售股票时壮起胆子买入更难。</w:t>
      </w:r>
    </w:p>
    <w:p w14:paraId="4DE6CCBD" w14:textId="77777777" w:rsidR="009152A0" w:rsidRDefault="009152A0" w:rsidP="009152A0"/>
    <w:p w14:paraId="2A494BB9" w14:textId="77777777" w:rsidR="009152A0" w:rsidRDefault="009152A0" w:rsidP="009152A0">
      <w:r>
        <w:t>The purist view is that market timing is a mug’s game. It says stocks are a random walk: their past indicates nothing about their future path. In the 1980s academics questioned this creed. Since stock prices tend to revert to a mean value, they must be somewhat predictable. They deviate from this fair value only because investors over-react to news. When profits are strong and stocks are rising, there will be keen buyers almost regardless of value. The reverse is true in recessions. This herding—or, if you prefer, this rational pricing of risk—creates the opportunity for market timing.</w:t>
      </w:r>
    </w:p>
    <w:p w14:paraId="58EAC29C" w14:textId="77777777" w:rsidR="009152A0" w:rsidRDefault="009152A0" w:rsidP="009152A0"/>
    <w:p w14:paraId="4138C2AC" w14:textId="77777777" w:rsidR="009152A0" w:rsidRDefault="009152A0" w:rsidP="009152A0">
      <w:pPr>
        <w:rPr>
          <w:rFonts w:hint="eastAsia"/>
        </w:rPr>
      </w:pPr>
      <w:r>
        <w:rPr>
          <w:rFonts w:hint="eastAsia"/>
        </w:rPr>
        <w:lastRenderedPageBreak/>
        <w:t>正统观点认为，傻瓜才会去选择市场时机：股票走势是随机的，过去的走势完全不能代表未来的走势。上世纪</w:t>
      </w:r>
      <w:r>
        <w:rPr>
          <w:rFonts w:hint="eastAsia"/>
        </w:rPr>
        <w:t>80</w:t>
      </w:r>
      <w:r>
        <w:rPr>
          <w:rFonts w:hint="eastAsia"/>
        </w:rPr>
        <w:t>年代，学者们对这一信条提出了质疑。股价总是趋于回归到平均值，所以它们在某种程度上一定是可预测的。股票偏离公允价值只是因为投资者对新消息反应过度。当利润增长强劲、股价上涨时，总会有买家趋之若鹜，几乎不管股票价值如何。而经济衰退时情况则正好相反。这种羊群行为，或者说得好听点也可称之为理性的风险定价，为选择市场时机创造了机会。</w:t>
      </w:r>
    </w:p>
    <w:p w14:paraId="39911ED2" w14:textId="77777777" w:rsidR="009152A0" w:rsidRDefault="009152A0" w:rsidP="009152A0"/>
    <w:p w14:paraId="0F582C11" w14:textId="77777777" w:rsidR="009152A0" w:rsidRDefault="009152A0" w:rsidP="009152A0">
      <w:r>
        <w:t>There is a drawback. What is “cheap” or “dear” is defined by reference to the full history of prices. But an investor active in any period could not have known this in advance. Nor is it obvious at the time whether the CAPE is close to a peak or trough. Without the benefit of hindsight, timing produces disappointing results.</w:t>
      </w:r>
    </w:p>
    <w:p w14:paraId="449F507B" w14:textId="77777777" w:rsidR="009152A0" w:rsidRDefault="009152A0" w:rsidP="009152A0"/>
    <w:p w14:paraId="2EDF6363" w14:textId="77777777" w:rsidR="009152A0" w:rsidRDefault="009152A0" w:rsidP="009152A0">
      <w:pPr>
        <w:rPr>
          <w:rFonts w:hint="eastAsia"/>
        </w:rPr>
      </w:pPr>
      <w:r>
        <w:rPr>
          <w:rFonts w:hint="eastAsia"/>
        </w:rPr>
        <w:t>但缺点也摆在那里。股价是“低”是“高”参照的是整个历史价格。但是任何时期活跃的投资者都不可能事先知道股价算高还是算低，也不清楚当时</w:t>
      </w:r>
      <w:r>
        <w:rPr>
          <w:rFonts w:hint="eastAsia"/>
        </w:rPr>
        <w:t>CAPE</w:t>
      </w:r>
      <w:r>
        <w:rPr>
          <w:rFonts w:hint="eastAsia"/>
        </w:rPr>
        <w:t>是接近峰值还是谷值。事后之明无济于事，时机选择的结果令人失望。</w:t>
      </w:r>
    </w:p>
    <w:p w14:paraId="4AF4AB99" w14:textId="77777777" w:rsidR="009152A0" w:rsidRDefault="009152A0" w:rsidP="009152A0"/>
    <w:p w14:paraId="2767F63C" w14:textId="77777777" w:rsidR="009152A0" w:rsidRDefault="009152A0" w:rsidP="009152A0">
      <w:r>
        <w:t>A study in 2017 by Cliff Asness, Antti Ilmanen and Thomas Maloney of AQR Capital Management tested a timing strategy. Their gauge was a rolling 60-year average of the CAPE. When the CAPE was below its historical median—that is, below fair value—the strategy would borrow to buy stocks. When it was above fair value, it would lighten up on stocks in favour of cash. Over the whole period (1900-2015), returns to the market-timing strategy were scarcely better than to a buy-and-hold portfolio with a constant 100% stockholding. And over the latter half (1958-2015), returns were no better at all.</w:t>
      </w:r>
    </w:p>
    <w:p w14:paraId="5A5E139E" w14:textId="77777777" w:rsidR="009152A0" w:rsidRDefault="009152A0" w:rsidP="009152A0"/>
    <w:p w14:paraId="66237A99" w14:textId="77777777" w:rsidR="009152A0" w:rsidRDefault="009152A0" w:rsidP="009152A0">
      <w:pPr>
        <w:rPr>
          <w:rFonts w:hint="eastAsia"/>
        </w:rPr>
      </w:pPr>
      <w:r>
        <w:rPr>
          <w:rFonts w:hint="eastAsia"/>
        </w:rPr>
        <w:t>AQR</w:t>
      </w:r>
      <w:r>
        <w:rPr>
          <w:rFonts w:hint="eastAsia"/>
        </w:rPr>
        <w:t>资本管理公司的克利夫·阿斯尼斯（</w:t>
      </w:r>
      <w:r>
        <w:rPr>
          <w:rFonts w:hint="eastAsia"/>
        </w:rPr>
        <w:t>Cliff Asness</w:t>
      </w:r>
      <w:r>
        <w:rPr>
          <w:rFonts w:hint="eastAsia"/>
        </w:rPr>
        <w:t>）、安蒂·伊尔马宁（</w:t>
      </w:r>
      <w:r>
        <w:rPr>
          <w:rFonts w:hint="eastAsia"/>
        </w:rPr>
        <w:t>Antti Ilmanen</w:t>
      </w:r>
      <w:r>
        <w:rPr>
          <w:rFonts w:hint="eastAsia"/>
        </w:rPr>
        <w:t>）和托马斯·马洛尼（</w:t>
      </w:r>
      <w:r>
        <w:rPr>
          <w:rFonts w:hint="eastAsia"/>
        </w:rPr>
        <w:t>Thomas Maloney</w:t>
      </w:r>
      <w:r>
        <w:rPr>
          <w:rFonts w:hint="eastAsia"/>
        </w:rPr>
        <w:t>）</w:t>
      </w:r>
      <w:r>
        <w:rPr>
          <w:rFonts w:hint="eastAsia"/>
        </w:rPr>
        <w:t>2017</w:t>
      </w:r>
      <w:r>
        <w:rPr>
          <w:rFonts w:hint="eastAsia"/>
        </w:rPr>
        <w:t>年的研究测试了一种时机选择策略。他们使用的指标是</w:t>
      </w:r>
      <w:r>
        <w:rPr>
          <w:rFonts w:hint="eastAsia"/>
        </w:rPr>
        <w:t>60</w:t>
      </w:r>
      <w:r>
        <w:rPr>
          <w:rFonts w:hint="eastAsia"/>
        </w:rPr>
        <w:t>年的</w:t>
      </w:r>
      <w:r>
        <w:rPr>
          <w:rFonts w:hint="eastAsia"/>
        </w:rPr>
        <w:t>CAPE</w:t>
      </w:r>
      <w:r>
        <w:rPr>
          <w:rFonts w:hint="eastAsia"/>
        </w:rPr>
        <w:t>滚动平均值。当</w:t>
      </w:r>
      <w:r>
        <w:rPr>
          <w:rFonts w:hint="eastAsia"/>
        </w:rPr>
        <w:t>CAPE</w:t>
      </w:r>
      <w:r>
        <w:rPr>
          <w:rFonts w:hint="eastAsia"/>
        </w:rPr>
        <w:t>低于其历史中位值（即低于公允价值）时，该策略就会借钱买入股票；而当</w:t>
      </w:r>
      <w:r>
        <w:rPr>
          <w:rFonts w:hint="eastAsia"/>
        </w:rPr>
        <w:t>CAPE</w:t>
      </w:r>
      <w:r>
        <w:rPr>
          <w:rFonts w:hint="eastAsia"/>
        </w:rPr>
        <w:t>高于公允价值时，则会减仓股票，持有现金。在从</w:t>
      </w:r>
      <w:r>
        <w:rPr>
          <w:rFonts w:hint="eastAsia"/>
        </w:rPr>
        <w:t>1900</w:t>
      </w:r>
      <w:r>
        <w:rPr>
          <w:rFonts w:hint="eastAsia"/>
        </w:rPr>
        <w:t>年到</w:t>
      </w:r>
      <w:r>
        <w:rPr>
          <w:rFonts w:hint="eastAsia"/>
        </w:rPr>
        <w:t>2015</w:t>
      </w:r>
      <w:r>
        <w:rPr>
          <w:rFonts w:hint="eastAsia"/>
        </w:rPr>
        <w:t>年的整个时期，市场时机选择策略的回报率几乎不比始终</w:t>
      </w:r>
      <w:r>
        <w:rPr>
          <w:rFonts w:hint="eastAsia"/>
        </w:rPr>
        <w:t>100%</w:t>
      </w:r>
      <w:r>
        <w:rPr>
          <w:rFonts w:hint="eastAsia"/>
        </w:rPr>
        <w:t>持仓的“买入并持有”组合的策略好多少。而在后半期（</w:t>
      </w:r>
      <w:r>
        <w:rPr>
          <w:rFonts w:hint="eastAsia"/>
        </w:rPr>
        <w:t>1958</w:t>
      </w:r>
      <w:r>
        <w:rPr>
          <w:rFonts w:hint="eastAsia"/>
        </w:rPr>
        <w:t>至</w:t>
      </w:r>
      <w:r>
        <w:rPr>
          <w:rFonts w:hint="eastAsia"/>
        </w:rPr>
        <w:t>2015</w:t>
      </w:r>
      <w:r>
        <w:rPr>
          <w:rFonts w:hint="eastAsia"/>
        </w:rPr>
        <w:t>年），回报率完全没有后者好。</w:t>
      </w:r>
    </w:p>
    <w:p w14:paraId="7A23367D" w14:textId="77777777" w:rsidR="009152A0" w:rsidRDefault="009152A0" w:rsidP="009152A0"/>
    <w:p w14:paraId="33EE63BB" w14:textId="77777777" w:rsidR="009152A0" w:rsidRDefault="009152A0" w:rsidP="009152A0">
      <w:r>
        <w:t>A big failing was that the strategy was under-invested in stocks for too much of the time. The average CAPE has trended upwards since the 1950s. Too often stocks were deemed dear based on historical valuations. Timing works no better in countries other than America. A study in 2013 by three academics, Elroy Dimson, Paul Marsh and Mike Staunton, found no consistent link between valuation and subsequent returns in 23 stockmarkets.</w:t>
      </w:r>
    </w:p>
    <w:p w14:paraId="5B74BC66" w14:textId="77777777" w:rsidR="009152A0" w:rsidRDefault="009152A0" w:rsidP="009152A0"/>
    <w:p w14:paraId="286C6920" w14:textId="77777777" w:rsidR="009152A0" w:rsidRDefault="009152A0" w:rsidP="009152A0">
      <w:pPr>
        <w:rPr>
          <w:rFonts w:hint="eastAsia"/>
        </w:rPr>
      </w:pPr>
      <w:r>
        <w:rPr>
          <w:rFonts w:hint="eastAsia"/>
        </w:rPr>
        <w:t>时机选择策略的一大缺陷在于太多时候都对股票投资不足。自上世纪</w:t>
      </w:r>
      <w:r>
        <w:rPr>
          <w:rFonts w:hint="eastAsia"/>
        </w:rPr>
        <w:t>50</w:t>
      </w:r>
      <w:r>
        <w:rPr>
          <w:rFonts w:hint="eastAsia"/>
        </w:rPr>
        <w:t>年代以来，</w:t>
      </w:r>
      <w:r>
        <w:rPr>
          <w:rFonts w:hint="eastAsia"/>
        </w:rPr>
        <w:t>CAPE</w:t>
      </w:r>
      <w:r>
        <w:rPr>
          <w:rFonts w:hint="eastAsia"/>
        </w:rPr>
        <w:t>均值一直呈上升趋势。从历史估值来看，股价常常被认为是在高位。除了美国，时机选择策略在其他国家并没有起到更大作用。</w:t>
      </w:r>
      <w:r>
        <w:rPr>
          <w:rFonts w:hint="eastAsia"/>
        </w:rPr>
        <w:t>2013</w:t>
      </w:r>
      <w:r>
        <w:rPr>
          <w:rFonts w:hint="eastAsia"/>
        </w:rPr>
        <w:t>年，埃尔罗伊·戴姆森（</w:t>
      </w:r>
      <w:r>
        <w:rPr>
          <w:rFonts w:hint="eastAsia"/>
        </w:rPr>
        <w:t>Elroy Dimson</w:t>
      </w:r>
      <w:r>
        <w:rPr>
          <w:rFonts w:hint="eastAsia"/>
        </w:rPr>
        <w:t>）、保罗·马什（</w:t>
      </w:r>
      <w:r>
        <w:rPr>
          <w:rFonts w:hint="eastAsia"/>
        </w:rPr>
        <w:t>Paul Marsh</w:t>
      </w:r>
      <w:r>
        <w:rPr>
          <w:rFonts w:hint="eastAsia"/>
        </w:rPr>
        <w:t>）和迈克·斯汤顿（</w:t>
      </w:r>
      <w:r>
        <w:rPr>
          <w:rFonts w:hint="eastAsia"/>
        </w:rPr>
        <w:t>Mike Staunton</w:t>
      </w:r>
      <w:r>
        <w:rPr>
          <w:rFonts w:hint="eastAsia"/>
        </w:rPr>
        <w:t>）这三位学者进行的一项研究发现，</w:t>
      </w:r>
      <w:r>
        <w:rPr>
          <w:rFonts w:hint="eastAsia"/>
        </w:rPr>
        <w:t>23</w:t>
      </w:r>
      <w:r>
        <w:rPr>
          <w:rFonts w:hint="eastAsia"/>
        </w:rPr>
        <w:t>个股票市场的股票估值与随后的回报之间没有一致的关联。</w:t>
      </w:r>
    </w:p>
    <w:p w14:paraId="6209C2D2" w14:textId="77777777" w:rsidR="009152A0" w:rsidRDefault="009152A0" w:rsidP="009152A0"/>
    <w:p w14:paraId="2B83D618" w14:textId="77777777" w:rsidR="009152A0" w:rsidRDefault="009152A0" w:rsidP="009152A0">
      <w:r>
        <w:t>Value is too weak a signal to be much use. But it can be improved upon. The AQR researchers found that combining the value benchmark with a “momentum” signal of the underlying trend in stock prices yields better results. This is intuitive. The problem with value benchmarks is that prices drift away from them for long periods. But a blend of value and momentum represents “value with a catalyst”, as the authors put it.</w:t>
      </w:r>
    </w:p>
    <w:p w14:paraId="7BB92E75" w14:textId="77777777" w:rsidR="009152A0" w:rsidRDefault="009152A0" w:rsidP="009152A0"/>
    <w:p w14:paraId="0A38333F" w14:textId="77777777" w:rsidR="009152A0" w:rsidRDefault="009152A0" w:rsidP="009152A0">
      <w:pPr>
        <w:rPr>
          <w:rFonts w:hint="eastAsia"/>
        </w:rPr>
      </w:pPr>
      <w:r>
        <w:rPr>
          <w:rFonts w:hint="eastAsia"/>
        </w:rPr>
        <w:t>价值的指示作用太弱，用处不大。但可以改进。</w:t>
      </w:r>
      <w:r>
        <w:rPr>
          <w:rFonts w:hint="eastAsia"/>
        </w:rPr>
        <w:t>AQR</w:t>
      </w:r>
      <w:r>
        <w:rPr>
          <w:rFonts w:hint="eastAsia"/>
        </w:rPr>
        <w:t>的研究人员发现，将价值基准和股价潜在趋势的“动量”信号相结合，效果会更好。这点比较直观。价值基准的问题在于价格长期偏离于它们。但是正如以上三位作者所言，价值策略和动量策略结合在一起就相当于“加了催化剂的价值策略”。</w:t>
      </w:r>
    </w:p>
    <w:p w14:paraId="2912AB5D" w14:textId="77777777" w:rsidR="009152A0" w:rsidRDefault="009152A0" w:rsidP="009152A0"/>
    <w:p w14:paraId="4C44E075" w14:textId="77777777" w:rsidR="009152A0" w:rsidRDefault="009152A0" w:rsidP="009152A0">
      <w:r>
        <w:t xml:space="preserve">This strategy is too complex for ordinary investors to profit reliably from it. But there is a simpler form of market timing, which has some empirical support: rebalancing. It requires investors to decide first how they want to divide their investments. </w:t>
      </w:r>
      <w:r>
        <w:lastRenderedPageBreak/>
        <w:t>It could be, say, an equal split between American and non-American stocks. The precise weights matter less than that they are stuck to. That requires regular rebalancing to restore the original weights. It means shedding assets that have risen a lot in favour of those that have gone up by less.</w:t>
      </w:r>
    </w:p>
    <w:p w14:paraId="0963C1E6" w14:textId="77777777" w:rsidR="009152A0" w:rsidRDefault="009152A0" w:rsidP="009152A0"/>
    <w:p w14:paraId="53123C6A" w14:textId="77777777" w:rsidR="009152A0" w:rsidRDefault="009152A0" w:rsidP="009152A0">
      <w:pPr>
        <w:rPr>
          <w:rFonts w:hint="eastAsia"/>
        </w:rPr>
      </w:pPr>
      <w:r>
        <w:rPr>
          <w:rFonts w:hint="eastAsia"/>
        </w:rPr>
        <w:t>这种策略过于复杂，普通投资者无法依靠它稳定地获益。但还有一种更简单、也取得了一些实证支持的市场时机选择方法，那就是投资组合再平衡。该方法要求投资者首先决定如何分配自己的投资。比如，可能是平分投资美国股票和非美国股票。比精确的分配比例更重要的是保持比例。这需要定期再平衡以恢复原始权重，也就是放弃那些已经大幅升值的资产，转而投资升值较少的资产。</w:t>
      </w:r>
    </w:p>
    <w:p w14:paraId="7DA4A09F" w14:textId="77777777" w:rsidR="009152A0" w:rsidRDefault="009152A0" w:rsidP="009152A0"/>
    <w:p w14:paraId="2FB2E61B" w14:textId="77777777" w:rsidR="009152A0" w:rsidRDefault="009152A0" w:rsidP="009152A0">
      <w:r>
        <w:t>The virtue of rebalancing is that it is simple. You are less likely to make a costly mistake than if you follow a more complex strategy. The drawback is that you must give up the delusion that you can time it like Livermore. To do what he did takes nerve and a rare feel for markets. You may think you have such talents. You almost certainly don’t.</w:t>
      </w:r>
    </w:p>
    <w:p w14:paraId="7D325479" w14:textId="77777777" w:rsidR="009152A0" w:rsidRDefault="009152A0" w:rsidP="009152A0"/>
    <w:p w14:paraId="0EDFAEC8" w14:textId="77777777" w:rsidR="009152A0" w:rsidRDefault="009152A0" w:rsidP="009152A0">
      <w:pPr>
        <w:rPr>
          <w:rFonts w:hint="eastAsia"/>
        </w:rPr>
      </w:pPr>
      <w:r>
        <w:rPr>
          <w:rFonts w:hint="eastAsia"/>
        </w:rPr>
        <w:t>再平衡的好处在于它简单易行。比起其他更加复杂的策略，采用再平衡更能避免犯下损失惨重的错误。不过缺点就是必须放弃自已也可以像利弗莫尔那样把握时机的妄想。要做到他那样，需要勇气和罕有的对股市的超强敏感。你可能自以为有他那样的天赋。但我可以告诉你，你几乎肯定没有。</w:t>
      </w:r>
    </w:p>
    <w:p w14:paraId="5728703D" w14:textId="77777777" w:rsidR="009152A0" w:rsidRDefault="009152A0" w:rsidP="009152A0">
      <w:pPr>
        <w:pStyle w:val="1"/>
      </w:pPr>
      <w:r>
        <w:t>Tariffs and agribusiness: Zero-sum grain</w:t>
      </w:r>
    </w:p>
    <w:p w14:paraId="4566C7ED" w14:textId="77777777" w:rsidR="009152A0" w:rsidRDefault="009152A0" w:rsidP="009152A0">
      <w:r>
        <w:t>The trade war gives agricultural merchants a surprise fillip—but not salvation</w:t>
      </w:r>
    </w:p>
    <w:p w14:paraId="13109AEE" w14:textId="77777777" w:rsidR="009152A0" w:rsidRDefault="009152A0" w:rsidP="009152A0">
      <w:pPr>
        <w:rPr>
          <w:rFonts w:hint="eastAsia"/>
        </w:rPr>
      </w:pPr>
      <w:r>
        <w:rPr>
          <w:rFonts w:hint="eastAsia"/>
        </w:rPr>
        <w:t>关税和农业综合企业：零和粮食</w:t>
      </w:r>
    </w:p>
    <w:p w14:paraId="7F14490A" w14:textId="77777777" w:rsidR="009152A0" w:rsidRDefault="009152A0" w:rsidP="009152A0">
      <w:pPr>
        <w:rPr>
          <w:rFonts w:hint="eastAsia"/>
        </w:rPr>
      </w:pPr>
      <w:r>
        <w:rPr>
          <w:rFonts w:hint="eastAsia"/>
        </w:rPr>
        <w:t>贸易战意外地给粮商注入了一剂强心针，但并不能完全拯救它们</w:t>
      </w:r>
    </w:p>
    <w:p w14:paraId="484307C2" w14:textId="77777777" w:rsidR="009152A0" w:rsidRDefault="009152A0" w:rsidP="009152A0">
      <w:r>
        <w:t xml:space="preserve">20181215 finance and economics </w:t>
      </w:r>
      <w:r>
        <w:rPr>
          <w:rFonts w:ascii="Segoe UI Emoji" w:hAnsi="Segoe UI Emoji" w:cs="Segoe UI Emoji"/>
        </w:rPr>
        <w:t>🇬🇧</w:t>
      </w:r>
      <w:r>
        <w:t xml:space="preserve"> English Version</w:t>
      </w:r>
    </w:p>
    <w:p w14:paraId="7CD28F77" w14:textId="77777777" w:rsidR="009152A0" w:rsidRDefault="009152A0" w:rsidP="009152A0"/>
    <w:p w14:paraId="34D6CB35" w14:textId="77777777" w:rsidR="009152A0" w:rsidRDefault="009152A0" w:rsidP="009152A0">
      <w:r>
        <w:t>ON DECEMBER 10TH Bunge, an American agribusiness giant, announced plans to replace both its chairman and its CEO. The move may seem ungrateful: the company’s profits surpassed analysts’ expectations in the most recent quarter, marking a turn after a string of bad years. But industry insiders were unsurprised. Despite cost-cutting and divestments, Bunge’s share price is 28% below its February peak, even after a 3% jump when the reshuffle became public. Its travails are a sign of changing times for soft-commodity traders.</w:t>
      </w:r>
    </w:p>
    <w:p w14:paraId="2F3E7736" w14:textId="77777777" w:rsidR="009152A0" w:rsidRDefault="009152A0" w:rsidP="009152A0"/>
    <w:p w14:paraId="0A702CFC" w14:textId="77777777" w:rsidR="009152A0" w:rsidRDefault="009152A0" w:rsidP="009152A0">
      <w:pPr>
        <w:rPr>
          <w:rFonts w:hint="eastAsia"/>
        </w:rPr>
      </w:pPr>
      <w:r>
        <w:rPr>
          <w:rFonts w:hint="eastAsia"/>
        </w:rPr>
        <w:t>12</w:t>
      </w:r>
      <w:r>
        <w:rPr>
          <w:rFonts w:hint="eastAsia"/>
        </w:rPr>
        <w:t>月</w:t>
      </w:r>
      <w:r>
        <w:rPr>
          <w:rFonts w:hint="eastAsia"/>
        </w:rPr>
        <w:t>10</w:t>
      </w:r>
      <w:r>
        <w:rPr>
          <w:rFonts w:hint="eastAsia"/>
        </w:rPr>
        <w:t>日，美国农业综合企业巨头邦吉（</w:t>
      </w:r>
      <w:r>
        <w:rPr>
          <w:rFonts w:hint="eastAsia"/>
        </w:rPr>
        <w:t>Bunge</w:t>
      </w:r>
      <w:r>
        <w:rPr>
          <w:rFonts w:hint="eastAsia"/>
        </w:rPr>
        <w:t>）宣布了更换董事长和首席执行官的计划。此举可能显得不厚道：公司最近一个季度的盈利超出了分析师的预期，标志着在连续多年不景气后终于迎来了拐点。但业内人士对这一人事变更并不感到意外。尽管这家公司削减了成本、剥离了部分资产，且在人事变更公布后公司股价上涨了</w:t>
      </w:r>
      <w:r>
        <w:rPr>
          <w:rFonts w:hint="eastAsia"/>
        </w:rPr>
        <w:t>3%</w:t>
      </w:r>
      <w:r>
        <w:rPr>
          <w:rFonts w:hint="eastAsia"/>
        </w:rPr>
        <w:t>，但还是比</w:t>
      </w:r>
      <w:r>
        <w:rPr>
          <w:rFonts w:hint="eastAsia"/>
        </w:rPr>
        <w:t>2</w:t>
      </w:r>
      <w:r>
        <w:rPr>
          <w:rFonts w:hint="eastAsia"/>
        </w:rPr>
        <w:t>月份的峰值低了</w:t>
      </w:r>
      <w:r>
        <w:rPr>
          <w:rFonts w:hint="eastAsia"/>
        </w:rPr>
        <w:t>28%</w:t>
      </w:r>
      <w:r>
        <w:rPr>
          <w:rFonts w:hint="eastAsia"/>
        </w:rPr>
        <w:t>。邦吉的困境凸显了软商品贸易商处境的改变。</w:t>
      </w:r>
    </w:p>
    <w:p w14:paraId="0C7A7546" w14:textId="77777777" w:rsidR="009152A0" w:rsidRDefault="009152A0" w:rsidP="009152A0"/>
    <w:p w14:paraId="50F1BAF9" w14:textId="77777777" w:rsidR="009152A0" w:rsidRDefault="009152A0" w:rsidP="009152A0">
      <w:r>
        <w:t>For decades ADM, Bunge, Cargill and Louis Dreyfus—the ABCDs of agribusiness—were unavoidable middlemen. From corn and cocoa to soya and sugar, they could best gauge supply and demand, thanks to superior intelligence on stocks and harvests. Their storage facilities placed them well to ride out price swings. State buyers and multinationals relied on their global footprint to source staples. Their networks of ports, ships and trucks meant they picked up profits all along the way.</w:t>
      </w:r>
    </w:p>
    <w:p w14:paraId="649EB34E" w14:textId="77777777" w:rsidR="009152A0" w:rsidRDefault="009152A0" w:rsidP="009152A0"/>
    <w:p w14:paraId="375190CD" w14:textId="77777777" w:rsidR="009152A0" w:rsidRDefault="009152A0" w:rsidP="009152A0">
      <w:pPr>
        <w:rPr>
          <w:rFonts w:hint="eastAsia"/>
        </w:rPr>
      </w:pPr>
      <w:r>
        <w:rPr>
          <w:rFonts w:hint="eastAsia"/>
        </w:rPr>
        <w:t>几十年来，</w:t>
      </w:r>
      <w:r>
        <w:rPr>
          <w:rFonts w:hint="eastAsia"/>
        </w:rPr>
        <w:t>ADM</w:t>
      </w:r>
      <w:r>
        <w:rPr>
          <w:rFonts w:hint="eastAsia"/>
        </w:rPr>
        <w:t>、邦吉、嘉吉（</w:t>
      </w:r>
      <w:r>
        <w:rPr>
          <w:rFonts w:hint="eastAsia"/>
        </w:rPr>
        <w:t>Cargill</w:t>
      </w:r>
      <w:r>
        <w:rPr>
          <w:rFonts w:hint="eastAsia"/>
        </w:rPr>
        <w:t>）和路易达孚（</w:t>
      </w:r>
      <w:r>
        <w:rPr>
          <w:rFonts w:hint="eastAsia"/>
        </w:rPr>
        <w:t>Louis Dreyfus</w:t>
      </w:r>
      <w:r>
        <w:rPr>
          <w:rFonts w:hint="eastAsia"/>
        </w:rPr>
        <w:t>）这“</w:t>
      </w:r>
      <w:r>
        <w:rPr>
          <w:rFonts w:hint="eastAsia"/>
        </w:rPr>
        <w:t>ABCD</w:t>
      </w:r>
      <w:r>
        <w:rPr>
          <w:rFonts w:hint="eastAsia"/>
        </w:rPr>
        <w:t>四大粮商”曾是绕不过的中间人。从玉米、可可，到大豆和食糖，它们借助有关库存和收成的超强情报最准确地衡量供求，并且凭借存储设施安然度过价格波动。各个国家和跨国公司依靠它们在全球各地的布点来采购农产品。它们拥有的港口、船舶和卡车网络让它们在各个环节获利。</w:t>
      </w:r>
    </w:p>
    <w:p w14:paraId="4F2CDDAA" w14:textId="77777777" w:rsidR="009152A0" w:rsidRDefault="009152A0" w:rsidP="009152A0"/>
    <w:p w14:paraId="0740B0C2" w14:textId="77777777" w:rsidR="009152A0" w:rsidRDefault="009152A0" w:rsidP="009152A0">
      <w:r>
        <w:t xml:space="preserve">But five years ago their grip started to loosen. In 2013 the quartet posted $351bn in combined sales, equivalent to over a </w:t>
      </w:r>
      <w:r>
        <w:lastRenderedPageBreak/>
        <w:t>quarter of the world’s annual food-import bill. By 2017 that had shrunk to $260bn. At most companies profits also crashed, pummelling share prices. And though they together retain 235,000 staff, many traders have left.</w:t>
      </w:r>
    </w:p>
    <w:p w14:paraId="57C9A877" w14:textId="77777777" w:rsidR="009152A0" w:rsidRDefault="009152A0" w:rsidP="009152A0"/>
    <w:p w14:paraId="6E50BA97" w14:textId="77777777" w:rsidR="009152A0" w:rsidRDefault="009152A0" w:rsidP="009152A0">
      <w:pPr>
        <w:rPr>
          <w:rFonts w:hint="eastAsia"/>
        </w:rPr>
      </w:pPr>
      <w:r>
        <w:rPr>
          <w:rFonts w:hint="eastAsia"/>
        </w:rPr>
        <w:t>但五年前它们的掌控力开始松动。这四家公司</w:t>
      </w:r>
      <w:r>
        <w:rPr>
          <w:rFonts w:hint="eastAsia"/>
        </w:rPr>
        <w:t>2013</w:t>
      </w:r>
      <w:r>
        <w:rPr>
          <w:rFonts w:hint="eastAsia"/>
        </w:rPr>
        <w:t>年的总销售额达</w:t>
      </w:r>
      <w:r>
        <w:rPr>
          <w:rFonts w:hint="eastAsia"/>
        </w:rPr>
        <w:t>3510</w:t>
      </w:r>
      <w:r>
        <w:rPr>
          <w:rFonts w:hint="eastAsia"/>
        </w:rPr>
        <w:t>亿美元，相当于全球全年粮食进口额的四分之一还多。到</w:t>
      </w:r>
      <w:r>
        <w:rPr>
          <w:rFonts w:hint="eastAsia"/>
        </w:rPr>
        <w:t>2017</w:t>
      </w:r>
      <w:r>
        <w:rPr>
          <w:rFonts w:hint="eastAsia"/>
        </w:rPr>
        <w:t>年这一数字已缩水至</w:t>
      </w:r>
      <w:r>
        <w:rPr>
          <w:rFonts w:hint="eastAsia"/>
        </w:rPr>
        <w:t>2600</w:t>
      </w:r>
      <w:r>
        <w:rPr>
          <w:rFonts w:hint="eastAsia"/>
        </w:rPr>
        <w:t>亿美元。大多数公司的利润也大幅下降，股价因而大跌。尽管它们总共仍有</w:t>
      </w:r>
      <w:r>
        <w:rPr>
          <w:rFonts w:hint="eastAsia"/>
        </w:rPr>
        <w:t>23.5</w:t>
      </w:r>
      <w:r>
        <w:rPr>
          <w:rFonts w:hint="eastAsia"/>
        </w:rPr>
        <w:t>万名员工，但许多交易员已经离职。</w:t>
      </w:r>
    </w:p>
    <w:p w14:paraId="2A131922" w14:textId="77777777" w:rsidR="009152A0" w:rsidRDefault="009152A0" w:rsidP="009152A0"/>
    <w:p w14:paraId="39B804F2" w14:textId="77777777" w:rsidR="009152A0" w:rsidRDefault="009152A0" w:rsidP="009152A0">
      <w:r>
        <w:t>Stable, low crop prices, induced by a persistent global glut, were squeezing margins. But the disintermediation owed more to structural forces. Phone apps could provide farmers with real-time data on prices in all markets. Farms became bigger, and invested in storage. “Today you don’t need all these in-between halfway houses,” says Detlef Schoen, a former head of Cargill’s European grain business. The traders’ decline seemed unstoppable.</w:t>
      </w:r>
    </w:p>
    <w:p w14:paraId="63A2785A" w14:textId="77777777" w:rsidR="009152A0" w:rsidRDefault="009152A0" w:rsidP="009152A0"/>
    <w:p w14:paraId="6AEFF6A0" w14:textId="77777777" w:rsidR="009152A0" w:rsidRDefault="009152A0" w:rsidP="009152A0">
      <w:pPr>
        <w:rPr>
          <w:rFonts w:hint="eastAsia"/>
        </w:rPr>
      </w:pPr>
      <w:r>
        <w:rPr>
          <w:rFonts w:hint="eastAsia"/>
        </w:rPr>
        <w:t>持续的全球供过于求导致农作物价格稳定在低位，挤压了利润率。但脱媒更多是结构性力量所致。手机应用可以为农民提供所有市场的实时价格数据。农场变得更大，并开始投资仓储。“现在这些中间站你一个都不需要了。”嘉吉欧洲谷物业务前主管德特勒夫·舍恩（</w:t>
      </w:r>
      <w:r>
        <w:rPr>
          <w:rFonts w:hint="eastAsia"/>
        </w:rPr>
        <w:t>Detlef Schoen</w:t>
      </w:r>
      <w:r>
        <w:rPr>
          <w:rFonts w:hint="eastAsia"/>
        </w:rPr>
        <w:t>）表示。贸易商的衰落似乎已无可阻挡。</w:t>
      </w:r>
    </w:p>
    <w:p w14:paraId="12D5417A" w14:textId="77777777" w:rsidR="009152A0" w:rsidRDefault="009152A0" w:rsidP="009152A0"/>
    <w:p w14:paraId="1A3DA7C9" w14:textId="77777777" w:rsidR="009152A0" w:rsidRDefault="009152A0" w:rsidP="009152A0"/>
    <w:p w14:paraId="4A5A81EA" w14:textId="77777777" w:rsidR="009152A0" w:rsidRDefault="009152A0" w:rsidP="009152A0">
      <w:r>
        <w:t>Until this summer. In June, after President Donald Trump slapped tariffs on $50bn-worth of Chinese goods, Beijing retaliated by targeting soyabeans, America’s biggest farm export. That hammered American prices; Latin American substitutes soared. Brazilian soya, on par with American soya in May, opened up a wide lead before falling back as Brazil’s export season drew to a close and hopes for a truce in the trade war briefly rose (see chart).</w:t>
      </w:r>
    </w:p>
    <w:p w14:paraId="0D36DB2F" w14:textId="77777777" w:rsidR="009152A0" w:rsidRDefault="009152A0" w:rsidP="009152A0"/>
    <w:p w14:paraId="0C834024" w14:textId="77777777" w:rsidR="009152A0" w:rsidRDefault="009152A0" w:rsidP="009152A0">
      <w:pPr>
        <w:rPr>
          <w:rFonts w:hint="eastAsia"/>
        </w:rPr>
      </w:pPr>
      <w:r>
        <w:rPr>
          <w:rFonts w:hint="eastAsia"/>
        </w:rPr>
        <w:t>这种趋势一直持续到今年夏天。</w:t>
      </w:r>
      <w:r>
        <w:rPr>
          <w:rFonts w:hint="eastAsia"/>
        </w:rPr>
        <w:t>6</w:t>
      </w:r>
      <w:r>
        <w:rPr>
          <w:rFonts w:hint="eastAsia"/>
        </w:rPr>
        <w:t>月，美国总统特朗普宣布对价值</w:t>
      </w:r>
      <w:r>
        <w:rPr>
          <w:rFonts w:hint="eastAsia"/>
        </w:rPr>
        <w:t>500</w:t>
      </w:r>
      <w:r>
        <w:rPr>
          <w:rFonts w:hint="eastAsia"/>
        </w:rPr>
        <w:t>亿美元的中国商品加征关税后，中国政府选择对美国最大的出口农产品大豆征收报复性关税。此举导致美国大豆价格暴跌，而拉美替代品的价格飙升。巴西大豆的价格在</w:t>
      </w:r>
      <w:r>
        <w:rPr>
          <w:rFonts w:hint="eastAsia"/>
        </w:rPr>
        <w:t>5</w:t>
      </w:r>
      <w:r>
        <w:rPr>
          <w:rFonts w:hint="eastAsia"/>
        </w:rPr>
        <w:t>月时与美国大豆持平，之后大幅领先，直到巴西出口季接近尾声，加上贸易战休战的希望短暂增长，价格回落（见图表）。</w:t>
      </w:r>
    </w:p>
    <w:p w14:paraId="2240630C" w14:textId="77777777" w:rsidR="009152A0" w:rsidRDefault="009152A0" w:rsidP="009152A0"/>
    <w:p w14:paraId="1B247F28" w14:textId="77777777" w:rsidR="009152A0" w:rsidRDefault="009152A0" w:rsidP="009152A0">
      <w:r>
        <w:t>American farmers were hit hard. But trading became profitable again. All four ABCDs have hinted at strong earnings for the period since June. In their high-volume, low-margin business, says Vincent Andrews of Morgan Stanley, a bank, agricultural traders shovel “pennies, nickels or dimes”. Until relatively recently, pennies were all they could pick up; now they are earning nickels. Volatility brings opportunities for arbitrage; depressed American prices mean bigger margins on processing soyabeans into animal feed.</w:t>
      </w:r>
    </w:p>
    <w:p w14:paraId="622ED30F" w14:textId="77777777" w:rsidR="009152A0" w:rsidRDefault="009152A0" w:rsidP="009152A0"/>
    <w:p w14:paraId="3963C2C3" w14:textId="77777777" w:rsidR="009152A0" w:rsidRDefault="009152A0" w:rsidP="009152A0">
      <w:pPr>
        <w:rPr>
          <w:rFonts w:hint="eastAsia"/>
        </w:rPr>
      </w:pPr>
      <w:r>
        <w:rPr>
          <w:rFonts w:hint="eastAsia"/>
        </w:rPr>
        <w:t>美国农民遭受了重创。但交易又变得有利可图了。</w:t>
      </w:r>
      <w:r>
        <w:rPr>
          <w:rFonts w:hint="eastAsia"/>
        </w:rPr>
        <w:t>ABCD</w:t>
      </w:r>
      <w:r>
        <w:rPr>
          <w:rFonts w:hint="eastAsia"/>
        </w:rPr>
        <w:t>四家公司都暗示自</w:t>
      </w:r>
      <w:r>
        <w:rPr>
          <w:rFonts w:hint="eastAsia"/>
        </w:rPr>
        <w:t>6</w:t>
      </w:r>
      <w:r>
        <w:rPr>
          <w:rFonts w:hint="eastAsia"/>
        </w:rPr>
        <w:t>月以来收益强劲。摩根士丹利的文森特·安德鲁斯（</w:t>
      </w:r>
      <w:r>
        <w:rPr>
          <w:rFonts w:hint="eastAsia"/>
        </w:rPr>
        <w:t>Vincent Andrews</w:t>
      </w:r>
      <w:r>
        <w:rPr>
          <w:rFonts w:hint="eastAsia"/>
        </w:rPr>
        <w:t>）说，农产品贸易商在它们大体量、低利润的业务中，“一分一分、五分五分，或是一毛一毛”地挣钱。在不久之前，他们还只能一分一分地挣，现在他们能五分五分地赚了。价格波动带来了套利的机会：美国大豆价格低迷，意味着把大豆加工成动物饲料后利润会增加。</w:t>
      </w:r>
    </w:p>
    <w:p w14:paraId="43338449" w14:textId="77777777" w:rsidR="009152A0" w:rsidRDefault="009152A0" w:rsidP="009152A0"/>
    <w:p w14:paraId="2A66CF5E" w14:textId="77777777" w:rsidR="009152A0" w:rsidRDefault="009152A0" w:rsidP="009152A0">
      <w:r>
        <w:t>Dimes may soon be on offer. “America must find new clients, China new suppliers. Traders have a new raison d’être,” says Jean-François Lambert, a consultant.</w:t>
      </w:r>
    </w:p>
    <w:p w14:paraId="452E23BD" w14:textId="77777777" w:rsidR="009152A0" w:rsidRDefault="009152A0" w:rsidP="009152A0"/>
    <w:p w14:paraId="161DD44B" w14:textId="77777777" w:rsidR="009152A0" w:rsidRDefault="009152A0" w:rsidP="009152A0">
      <w:pPr>
        <w:rPr>
          <w:rFonts w:hint="eastAsia"/>
        </w:rPr>
      </w:pPr>
      <w:r>
        <w:rPr>
          <w:rFonts w:hint="eastAsia"/>
        </w:rPr>
        <w:t>他们也许很快就能一毛一毛地挣了。咨询顾问让</w:t>
      </w:r>
      <w:r>
        <w:rPr>
          <w:rFonts w:hint="eastAsia"/>
        </w:rPr>
        <w:t>-</w:t>
      </w:r>
      <w:r>
        <w:rPr>
          <w:rFonts w:hint="eastAsia"/>
        </w:rPr>
        <w:t>弗朗索瓦·兰伯特（</w:t>
      </w:r>
      <w:r>
        <w:rPr>
          <w:rFonts w:hint="eastAsia"/>
        </w:rPr>
        <w:t>Jean-François Lambert</w:t>
      </w:r>
      <w:r>
        <w:rPr>
          <w:rFonts w:hint="eastAsia"/>
        </w:rPr>
        <w:t>）说：“美国必须找到新客户，中国必须找到新的供应商。这让贸易商有了新的’存在价值’。”</w:t>
      </w:r>
    </w:p>
    <w:p w14:paraId="1165F16E" w14:textId="77777777" w:rsidR="009152A0" w:rsidRDefault="009152A0" w:rsidP="009152A0"/>
    <w:p w14:paraId="0EEBB493" w14:textId="77777777" w:rsidR="009152A0" w:rsidRDefault="009152A0" w:rsidP="009152A0">
      <w:r>
        <w:t xml:space="preserve">But the good times are unlikely to last. Trade shifts will outlast the war. And China will want to diversify away from America, says Heather Jones of Vertical Group, an investment firm. Disintermediation is likely to resume once the market settles. Digital </w:t>
      </w:r>
      <w:r>
        <w:lastRenderedPageBreak/>
        <w:t>market-places such as FarmLead, which covers 12% of North America’s grain market, mean farmers can shop around for the best price. “There’s no more loyalty in this business,” buyers tell Alain Goubau, the startup’s operations chief.</w:t>
      </w:r>
    </w:p>
    <w:p w14:paraId="037B13F1" w14:textId="77777777" w:rsidR="009152A0" w:rsidRDefault="009152A0" w:rsidP="009152A0"/>
    <w:p w14:paraId="23B8C24B" w14:textId="77777777" w:rsidR="009152A0" w:rsidRDefault="009152A0" w:rsidP="009152A0">
      <w:pPr>
        <w:rPr>
          <w:rFonts w:hint="eastAsia"/>
        </w:rPr>
      </w:pPr>
      <w:r>
        <w:rPr>
          <w:rFonts w:hint="eastAsia"/>
        </w:rPr>
        <w:t>但这样的好时光不太可能长久持续。贸易本身的变化会比贸易战更持久。而且，投资公司</w:t>
      </w:r>
      <w:r>
        <w:rPr>
          <w:rFonts w:hint="eastAsia"/>
        </w:rPr>
        <w:t>Vertical Group</w:t>
      </w:r>
      <w:r>
        <w:rPr>
          <w:rFonts w:hint="eastAsia"/>
        </w:rPr>
        <w:t>的希瑟·琼斯（</w:t>
      </w:r>
      <w:r>
        <w:rPr>
          <w:rFonts w:hint="eastAsia"/>
        </w:rPr>
        <w:t>Heather Jones</w:t>
      </w:r>
      <w:r>
        <w:rPr>
          <w:rFonts w:hint="eastAsia"/>
        </w:rPr>
        <w:t>）表示，中国也会想在美国之外的地方寻找卖家。一旦市场稳定下来，脱媒现象很可能恢复。像</w:t>
      </w:r>
      <w:r>
        <w:rPr>
          <w:rFonts w:hint="eastAsia"/>
        </w:rPr>
        <w:t>FarmLead</w:t>
      </w:r>
      <w:r>
        <w:rPr>
          <w:rFonts w:hint="eastAsia"/>
        </w:rPr>
        <w:t>这类数字市场占据了北美谷物市场</w:t>
      </w:r>
      <w:r>
        <w:rPr>
          <w:rFonts w:hint="eastAsia"/>
        </w:rPr>
        <w:t>12%</w:t>
      </w:r>
      <w:r>
        <w:rPr>
          <w:rFonts w:hint="eastAsia"/>
        </w:rPr>
        <w:t>的份额，它们让农民能够多方比较，找到最理想的价格。“这个行业再没有什么忠诚可言了。”买家们对这家创业公司的运营总监阿兰·古博（</w:t>
      </w:r>
      <w:r>
        <w:rPr>
          <w:rFonts w:hint="eastAsia"/>
        </w:rPr>
        <w:t>Alain Goubau</w:t>
      </w:r>
      <w:r>
        <w:rPr>
          <w:rFonts w:hint="eastAsia"/>
        </w:rPr>
        <w:t>）这样说道。</w:t>
      </w:r>
    </w:p>
    <w:p w14:paraId="02028480" w14:textId="77777777" w:rsidR="009152A0" w:rsidRDefault="009152A0" w:rsidP="009152A0"/>
    <w:p w14:paraId="35A1E064" w14:textId="77777777" w:rsidR="009152A0" w:rsidRDefault="009152A0" w:rsidP="009152A0">
      <w:r>
        <w:t>And the established players face another problem: new competition for supply. Glencore Agriculture, a trader backed by Glencore, a metals and mining firm, and by two Canadian pension funds, has been quicker to move into the Black Sea region, which now exports more wheat than America and Canada combined. Olam, a 30-year-old firm owned by Singapore’s state fund, has carved out a lucrative niche in Asia and Africa, in spices and nuts.</w:t>
      </w:r>
    </w:p>
    <w:p w14:paraId="1E2A3785" w14:textId="77777777" w:rsidR="009152A0" w:rsidRDefault="009152A0" w:rsidP="009152A0"/>
    <w:p w14:paraId="54A0B5F8" w14:textId="77777777" w:rsidR="009152A0" w:rsidRDefault="009152A0" w:rsidP="009152A0">
      <w:pPr>
        <w:rPr>
          <w:rFonts w:hint="eastAsia"/>
        </w:rPr>
      </w:pPr>
      <w:r>
        <w:rPr>
          <w:rFonts w:hint="eastAsia"/>
        </w:rPr>
        <w:t>老牌企业还面临另一个问题：供应环节上的新竞争。由金属和矿业公司嘉能可（</w:t>
      </w:r>
      <w:r>
        <w:rPr>
          <w:rFonts w:hint="eastAsia"/>
        </w:rPr>
        <w:t>Glencore</w:t>
      </w:r>
      <w:r>
        <w:rPr>
          <w:rFonts w:hint="eastAsia"/>
        </w:rPr>
        <w:t>）以及加拿大两家养老基金支持的交易公司嘉能可农业（</w:t>
      </w:r>
      <w:r>
        <w:rPr>
          <w:rFonts w:hint="eastAsia"/>
        </w:rPr>
        <w:t>Glencore Agriculture</w:t>
      </w:r>
      <w:r>
        <w:rPr>
          <w:rFonts w:hint="eastAsia"/>
        </w:rPr>
        <w:t>）抢先一步进军黑海地区，目前该地区的小麦出口量超过美国和加拿大的总和。新加坡国家基金旗下有</w:t>
      </w:r>
      <w:r>
        <w:rPr>
          <w:rFonts w:hint="eastAsia"/>
        </w:rPr>
        <w:t>30</w:t>
      </w:r>
      <w:r>
        <w:rPr>
          <w:rFonts w:hint="eastAsia"/>
        </w:rPr>
        <w:t>年历史的奥兰公司（</w:t>
      </w:r>
      <w:r>
        <w:rPr>
          <w:rFonts w:hint="eastAsia"/>
        </w:rPr>
        <w:t>Olam</w:t>
      </w:r>
      <w:r>
        <w:rPr>
          <w:rFonts w:hint="eastAsia"/>
        </w:rPr>
        <w:t>）在亚洲和非洲开辟了一个利润丰厚的细分市场，经营香料和坚果业务。</w:t>
      </w:r>
    </w:p>
    <w:p w14:paraId="3471BDF7" w14:textId="77777777" w:rsidR="009152A0" w:rsidRDefault="009152A0" w:rsidP="009152A0"/>
    <w:p w14:paraId="0A918287" w14:textId="77777777" w:rsidR="009152A0" w:rsidRDefault="009152A0" w:rsidP="009152A0">
      <w:r>
        <w:t>Eat or be eaten</w:t>
      </w:r>
    </w:p>
    <w:p w14:paraId="0B4927B3" w14:textId="77777777" w:rsidR="009152A0" w:rsidRDefault="009152A0" w:rsidP="009152A0"/>
    <w:p w14:paraId="1084A96A" w14:textId="77777777" w:rsidR="009152A0" w:rsidRDefault="009152A0" w:rsidP="009152A0">
      <w:pPr>
        <w:rPr>
          <w:rFonts w:hint="eastAsia"/>
        </w:rPr>
      </w:pPr>
      <w:r>
        <w:rPr>
          <w:rFonts w:hint="eastAsia"/>
        </w:rPr>
        <w:t>弱肉强食</w:t>
      </w:r>
    </w:p>
    <w:p w14:paraId="4C640180" w14:textId="77777777" w:rsidR="009152A0" w:rsidRDefault="009152A0" w:rsidP="009152A0"/>
    <w:p w14:paraId="339A7BF8" w14:textId="77777777" w:rsidR="009152A0" w:rsidRDefault="009152A0" w:rsidP="009152A0">
      <w:r>
        <w:t>Meanwhile China is advancing in Latin America. Since 2014 it has spent billions building up COFCO, a state-owned food processor, into an international trading platform. Though marred by integration problems, its acquisitions of parts of Noble Group and Nidera, two traders with South American presence, have made it a top-five exporter of Brazilian produce. It has invested in elevators, ports and processing plants, including a 60,000-tonne silo complex in Mato Grosso, Brazil’s top soya-growing state. Valmor Schaffer, COFCO International’s Brazil chief, says China buys 70% of the produce the company exports from Brazil, up from some 30% three years ago. Tariffs are a boon to Latin American farmers, he argues. China can test the quality of Brazil’s late-year shipments, and likes what it gets. COFCO is not interested in sharing the spoils. Mr Schaffer says it would not like joint ventures with other traders unless it holds a majority stake.</w:t>
      </w:r>
    </w:p>
    <w:p w14:paraId="4892A538" w14:textId="77777777" w:rsidR="009152A0" w:rsidRDefault="009152A0" w:rsidP="009152A0"/>
    <w:p w14:paraId="3CD9442A" w14:textId="77777777" w:rsidR="009152A0" w:rsidRDefault="009152A0" w:rsidP="009152A0">
      <w:pPr>
        <w:rPr>
          <w:rFonts w:hint="eastAsia"/>
        </w:rPr>
      </w:pPr>
      <w:r>
        <w:rPr>
          <w:rFonts w:hint="eastAsia"/>
        </w:rPr>
        <w:t>与此同时，中国正在拉丁美洲攻城略地。自</w:t>
      </w:r>
      <w:r>
        <w:rPr>
          <w:rFonts w:hint="eastAsia"/>
        </w:rPr>
        <w:t>2014</w:t>
      </w:r>
      <w:r>
        <w:rPr>
          <w:rFonts w:hint="eastAsia"/>
        </w:rPr>
        <w:t>年以来，中国已斥资数十亿美元，力图将国有食品加工企业中粮集团打造成一个国际贸易平台。中粮收购了两家在南美有业务的贸易商来宝集团（</w:t>
      </w:r>
      <w:r>
        <w:rPr>
          <w:rFonts w:hint="eastAsia"/>
        </w:rPr>
        <w:t>Noble Group</w:t>
      </w:r>
      <w:r>
        <w:rPr>
          <w:rFonts w:hint="eastAsia"/>
        </w:rPr>
        <w:t>）和尼德拉（</w:t>
      </w:r>
      <w:r>
        <w:rPr>
          <w:rFonts w:hint="eastAsia"/>
        </w:rPr>
        <w:t>Nidera</w:t>
      </w:r>
      <w:r>
        <w:rPr>
          <w:rFonts w:hint="eastAsia"/>
        </w:rPr>
        <w:t>）的部分业务，虽然受到了一些业务整合问题的影响，但它仍因此成为了巴西五大农产品出口商之一。它已投资于电梯、港口和加工厂，包括位于巴西最大的大豆种植州马托格罗索（</w:t>
      </w:r>
      <w:r>
        <w:rPr>
          <w:rFonts w:hint="eastAsia"/>
        </w:rPr>
        <w:t>Mato Grosso</w:t>
      </w:r>
      <w:r>
        <w:rPr>
          <w:rFonts w:hint="eastAsia"/>
        </w:rPr>
        <w:t>）的一座</w:t>
      </w:r>
      <w:r>
        <w:rPr>
          <w:rFonts w:hint="eastAsia"/>
        </w:rPr>
        <w:t>6</w:t>
      </w:r>
      <w:r>
        <w:rPr>
          <w:rFonts w:hint="eastAsia"/>
        </w:rPr>
        <w:t>万吨的筒仓。中粮国际巴西分公司的负责人瓦尔莫·谢弗（</w:t>
      </w:r>
      <w:r>
        <w:rPr>
          <w:rFonts w:hint="eastAsia"/>
        </w:rPr>
        <w:t>Valmor Schaffer</w:t>
      </w:r>
      <w:r>
        <w:rPr>
          <w:rFonts w:hint="eastAsia"/>
        </w:rPr>
        <w:t>）说，中国购买了该公司从巴西出口产品的</w:t>
      </w:r>
      <w:r>
        <w:rPr>
          <w:rFonts w:hint="eastAsia"/>
        </w:rPr>
        <w:t>70%</w:t>
      </w:r>
      <w:r>
        <w:rPr>
          <w:rFonts w:hint="eastAsia"/>
        </w:rPr>
        <w:t>，三年前这一比例约为</w:t>
      </w:r>
      <w:r>
        <w:rPr>
          <w:rFonts w:hint="eastAsia"/>
        </w:rPr>
        <w:t>30%</w:t>
      </w:r>
      <w:r>
        <w:rPr>
          <w:rFonts w:hint="eastAsia"/>
        </w:rPr>
        <w:t>。他认为，美国的关税对拉美农民而言是一种利好。中国可以检验巴西年末出货的质量，对结果也满意。中粮集团无意与他人分蛋糕。谢弗表示，它不想和其他贸易商成立合资企业，除非持有多数股权。</w:t>
      </w:r>
    </w:p>
    <w:p w14:paraId="7618CB88" w14:textId="77777777" w:rsidR="009152A0" w:rsidRDefault="009152A0" w:rsidP="009152A0"/>
    <w:p w14:paraId="30451D2A" w14:textId="77777777" w:rsidR="009152A0" w:rsidRDefault="009152A0" w:rsidP="009152A0">
      <w:r>
        <w:t>The ABCDs remain the only truly global firms. But regional competition is adding to their main problem: too many companies are doing the same thing, says Sönke Lorenz of BCG, a consultancy. Tariffs or not, there are only two ways they can restore stable profits. They can diversify into food-manufacturing: Cargill, the most successful, derives two-thirds of earnings from its animal feed and protein business. Or they can consolidate, though their distinct cultures and ownership structures have till now made this hard.</w:t>
      </w:r>
    </w:p>
    <w:p w14:paraId="667C985E" w14:textId="77777777" w:rsidR="009152A0" w:rsidRDefault="009152A0" w:rsidP="009152A0"/>
    <w:p w14:paraId="54EE2C42" w14:textId="77777777" w:rsidR="009152A0" w:rsidRDefault="009152A0" w:rsidP="009152A0">
      <w:pPr>
        <w:rPr>
          <w:rFonts w:hint="eastAsia"/>
        </w:rPr>
      </w:pPr>
      <w:r>
        <w:rPr>
          <w:rFonts w:hint="eastAsia"/>
        </w:rPr>
        <w:t>真正意义上的全球性公司仍只有</w:t>
      </w:r>
      <w:r>
        <w:rPr>
          <w:rFonts w:hint="eastAsia"/>
        </w:rPr>
        <w:t>ABCD</w:t>
      </w:r>
      <w:r>
        <w:rPr>
          <w:rFonts w:hint="eastAsia"/>
        </w:rPr>
        <w:t>四家。但波士顿咨询公司的桑科·洛伦茨（</w:t>
      </w:r>
      <w:r>
        <w:rPr>
          <w:rFonts w:hint="eastAsia"/>
        </w:rPr>
        <w:t>Sönke Lorenz</w:t>
      </w:r>
      <w:r>
        <w:rPr>
          <w:rFonts w:hint="eastAsia"/>
        </w:rPr>
        <w:t>）说，区域竞争加</w:t>
      </w:r>
      <w:r>
        <w:rPr>
          <w:rFonts w:hint="eastAsia"/>
        </w:rPr>
        <w:lastRenderedPageBreak/>
        <w:t>剧了它们面对的一个主要问题：太多的公司都在做同样的事情。无论有无关税，只有两种方法可以让它们恢复稳定的利润。它们可以将触角伸向食品制造业以实现多元发展；四家公司中最成功的嘉吉有三分之二的利润来自动物饲料和蛋白质业务。它们也可以整合，尽管目前来看迥异的文化和所有权结构让这难以实现。</w:t>
      </w:r>
    </w:p>
    <w:p w14:paraId="5024BF36" w14:textId="77777777" w:rsidR="009152A0" w:rsidRDefault="009152A0" w:rsidP="009152A0"/>
    <w:p w14:paraId="2CC84F4A" w14:textId="77777777" w:rsidR="009152A0" w:rsidRDefault="009152A0" w:rsidP="009152A0">
      <w:r>
        <w:t>Could the shake-up at Bunge create an opening? Saddled with bad investments in sugar production, it started a “strategy review” in October. Yet there have been two failed takeover approaches in the past year, suggesting it remains too pricey for rivals to swallow whole.</w:t>
      </w:r>
    </w:p>
    <w:p w14:paraId="1B96871A" w14:textId="77777777" w:rsidR="009152A0" w:rsidRDefault="009152A0" w:rsidP="009152A0"/>
    <w:p w14:paraId="78C9B347" w14:textId="77777777" w:rsidR="009152A0" w:rsidRDefault="009152A0" w:rsidP="009152A0">
      <w:pPr>
        <w:rPr>
          <w:rFonts w:hint="eastAsia"/>
        </w:rPr>
      </w:pPr>
      <w:r>
        <w:rPr>
          <w:rFonts w:hint="eastAsia"/>
        </w:rPr>
        <w:t>邦吉的人事变动能否创造一个良机？由于在制糖业投资上的失利带来的沉重负担，该公司在</w:t>
      </w:r>
      <w:r>
        <w:rPr>
          <w:rFonts w:hint="eastAsia"/>
        </w:rPr>
        <w:t>10</w:t>
      </w:r>
      <w:r>
        <w:rPr>
          <w:rFonts w:hint="eastAsia"/>
        </w:rPr>
        <w:t>月启动了“战略评估”。然而过去一年里两个针对邦吉的收购计划均告失败，这表明对竞争对手而言全盘收购仍过于昂贵。</w:t>
      </w:r>
    </w:p>
    <w:p w14:paraId="6CEFABE4" w14:textId="77777777" w:rsidR="009152A0" w:rsidRDefault="009152A0" w:rsidP="009152A0"/>
    <w:p w14:paraId="41A248D5" w14:textId="77777777" w:rsidR="009152A0" w:rsidRDefault="009152A0" w:rsidP="009152A0">
      <w:r>
        <w:t>Antitrust issues also loom large. “This company should already have been acquired five times. But no one is doing it,” says a former employee. Rivals may be waiting for Bunge to become a better bargain before slicing it up.</w:t>
      </w:r>
    </w:p>
    <w:p w14:paraId="09D0E8BA" w14:textId="77777777" w:rsidR="009152A0" w:rsidRDefault="009152A0" w:rsidP="009152A0"/>
    <w:p w14:paraId="2E7CD6C7" w14:textId="77777777" w:rsidR="009152A0" w:rsidRDefault="009152A0" w:rsidP="009152A0">
      <w:pPr>
        <w:rPr>
          <w:rFonts w:hint="eastAsia"/>
        </w:rPr>
      </w:pPr>
      <w:r>
        <w:rPr>
          <w:rFonts w:hint="eastAsia"/>
        </w:rPr>
        <w:t>反垄断也是个大问题。“这家公司早就该被收购五次了，但是没有公司这么做。”一位前雇员说。竞争对手可能正在等待邦吉有个更划算的价格，再群起瓜分它。</w:t>
      </w:r>
    </w:p>
    <w:p w14:paraId="56C04303" w14:textId="77777777" w:rsidR="009152A0" w:rsidRDefault="009152A0" w:rsidP="009152A0">
      <w:pPr>
        <w:pStyle w:val="1"/>
      </w:pPr>
      <w:r>
        <w:t>PayPal: Money in your purse</w:t>
      </w:r>
    </w:p>
    <w:p w14:paraId="28D7AE0C" w14:textId="77777777" w:rsidR="009152A0" w:rsidRDefault="009152A0" w:rsidP="009152A0">
      <w:r>
        <w:t>Under a “refounder” boss, one of the original dotcoms is thriving by defying conventional wisdom</w:t>
      </w:r>
    </w:p>
    <w:p w14:paraId="753CC1AC" w14:textId="77777777" w:rsidR="009152A0" w:rsidRDefault="009152A0" w:rsidP="009152A0">
      <w:pPr>
        <w:rPr>
          <w:rFonts w:hint="eastAsia"/>
        </w:rPr>
      </w:pPr>
      <w:r>
        <w:rPr>
          <w:rFonts w:hint="eastAsia"/>
        </w:rPr>
        <w:t>贝宝：钱包里的财源</w:t>
      </w:r>
    </w:p>
    <w:p w14:paraId="36DECFFB" w14:textId="77777777" w:rsidR="009152A0" w:rsidRDefault="009152A0" w:rsidP="009152A0">
      <w:pPr>
        <w:rPr>
          <w:rFonts w:hint="eastAsia"/>
        </w:rPr>
      </w:pPr>
      <w:r>
        <w:rPr>
          <w:rFonts w:hint="eastAsia"/>
        </w:rPr>
        <w:t>在“再创始人”的治下，互联网最老牌企业之一打破常规，蓬勃发展</w:t>
      </w:r>
    </w:p>
    <w:p w14:paraId="1CDDAAA0" w14:textId="77777777" w:rsidR="009152A0" w:rsidRDefault="009152A0" w:rsidP="009152A0">
      <w:r>
        <w:t xml:space="preserve">20181215 business </w:t>
      </w:r>
      <w:r>
        <w:rPr>
          <w:rFonts w:ascii="Segoe UI Emoji" w:hAnsi="Segoe UI Emoji" w:cs="Segoe UI Emoji"/>
        </w:rPr>
        <w:t>🇬🇧</w:t>
      </w:r>
      <w:r>
        <w:t xml:space="preserve"> English Version</w:t>
      </w:r>
    </w:p>
    <w:p w14:paraId="18AABF6B" w14:textId="77777777" w:rsidR="009152A0" w:rsidRDefault="009152A0" w:rsidP="009152A0"/>
    <w:p w14:paraId="697E226B" w14:textId="77777777" w:rsidR="009152A0" w:rsidRDefault="009152A0" w:rsidP="009152A0">
      <w:r>
        <w:t>IN SILICON VALLEY people are besotted by the latest thing, which is why techies rarely give a thought to PayPal, a digital-payments firm that turns 20 this month. If its name comes up, it usually has to do with the “PayPal mafia”, a group of entrepreneurs, including Tesla’s Elon Musk and Peter Thiel, a venture capitalist, who made their first fortunes when eBay bought their firm for $1.5bn in 2002. Ask tech employees about the Valley’s largest, high-flying firm and PayPal is unlikely to make their list.</w:t>
      </w:r>
    </w:p>
    <w:p w14:paraId="26FB45B4" w14:textId="77777777" w:rsidR="009152A0" w:rsidRDefault="009152A0" w:rsidP="009152A0"/>
    <w:p w14:paraId="10ADD446" w14:textId="77777777" w:rsidR="009152A0" w:rsidRDefault="009152A0" w:rsidP="009152A0">
      <w:pPr>
        <w:rPr>
          <w:rFonts w:hint="eastAsia"/>
        </w:rPr>
      </w:pPr>
      <w:r>
        <w:rPr>
          <w:rFonts w:hint="eastAsia"/>
        </w:rPr>
        <w:t>硅谷的人们沉迷于最新的事物，所以科技迷们很少会想起贝宝（</w:t>
      </w:r>
      <w:r>
        <w:rPr>
          <w:rFonts w:hint="eastAsia"/>
        </w:rPr>
        <w:t>PayPal</w:t>
      </w:r>
      <w:r>
        <w:rPr>
          <w:rFonts w:hint="eastAsia"/>
        </w:rPr>
        <w:t>）这家在上月满</w:t>
      </w:r>
      <w:r>
        <w:rPr>
          <w:rFonts w:hint="eastAsia"/>
        </w:rPr>
        <w:t>20</w:t>
      </w:r>
      <w:r>
        <w:rPr>
          <w:rFonts w:hint="eastAsia"/>
        </w:rPr>
        <w:t>岁的电子支付公司。如果它的名字出现了，那通常都与“贝宝帮”有关——包括特斯拉的伊隆·马斯克和风险资本家彼得·泰尔在内的一批企业家。</w:t>
      </w:r>
      <w:r>
        <w:rPr>
          <w:rFonts w:hint="eastAsia"/>
        </w:rPr>
        <w:t>2002</w:t>
      </w:r>
      <w:r>
        <w:rPr>
          <w:rFonts w:hint="eastAsia"/>
        </w:rPr>
        <w:t>年</w:t>
      </w:r>
      <w:r>
        <w:rPr>
          <w:rFonts w:hint="eastAsia"/>
        </w:rPr>
        <w:t>eBay</w:t>
      </w:r>
      <w:r>
        <w:rPr>
          <w:rFonts w:hint="eastAsia"/>
        </w:rPr>
        <w:t>以</w:t>
      </w:r>
      <w:r>
        <w:rPr>
          <w:rFonts w:hint="eastAsia"/>
        </w:rPr>
        <w:t>15</w:t>
      </w:r>
      <w:r>
        <w:rPr>
          <w:rFonts w:hint="eastAsia"/>
        </w:rPr>
        <w:t>亿美元收购了他们的公司，让他们收获了自己的第一桶金。要是问一问科技企业的员工硅谷最大、最成功的公司是哪家，贝宝不太可能出现在他们的名单中。</w:t>
      </w:r>
    </w:p>
    <w:p w14:paraId="77B538A6" w14:textId="77777777" w:rsidR="009152A0" w:rsidRDefault="009152A0" w:rsidP="009152A0"/>
    <w:p w14:paraId="7E4B337C" w14:textId="77777777" w:rsidR="009152A0" w:rsidRDefault="009152A0" w:rsidP="009152A0">
      <w:r>
        <w:t>What PayPal lacks in terms of its profile, it has made up for in performance. After languishing under eBay’s control, in 2015 it broke away and re-listed. Today PayPal has a market capitalisation of $101bn and is one of Silicon Valley’s most valuable technology firms, larger than either Goldman Sachs or Morgan Stanley by value.</w:t>
      </w:r>
    </w:p>
    <w:p w14:paraId="26030D91" w14:textId="77777777" w:rsidR="009152A0" w:rsidRDefault="009152A0" w:rsidP="009152A0"/>
    <w:p w14:paraId="5E2C2E58" w14:textId="77777777" w:rsidR="009152A0" w:rsidRDefault="009152A0" w:rsidP="009152A0">
      <w:pPr>
        <w:rPr>
          <w:rFonts w:hint="eastAsia"/>
        </w:rPr>
      </w:pPr>
      <w:r>
        <w:rPr>
          <w:rFonts w:hint="eastAsia"/>
        </w:rPr>
        <w:t>但贝宝靠业绩弥补了它在公众关注度方面的缺失。经历在</w:t>
      </w:r>
      <w:r>
        <w:rPr>
          <w:rFonts w:hint="eastAsia"/>
        </w:rPr>
        <w:t>eBay</w:t>
      </w:r>
      <w:r>
        <w:rPr>
          <w:rFonts w:hint="eastAsia"/>
        </w:rPr>
        <w:t>的控制下萎靡不振之后，它在</w:t>
      </w:r>
      <w:r>
        <w:rPr>
          <w:rFonts w:hint="eastAsia"/>
        </w:rPr>
        <w:t>2015</w:t>
      </w:r>
      <w:r>
        <w:rPr>
          <w:rFonts w:hint="eastAsia"/>
        </w:rPr>
        <w:t>年剥离出来并重新上市。如今贝宝的市值达</w:t>
      </w:r>
      <w:r>
        <w:rPr>
          <w:rFonts w:hint="eastAsia"/>
        </w:rPr>
        <w:t>1010</w:t>
      </w:r>
      <w:r>
        <w:rPr>
          <w:rFonts w:hint="eastAsia"/>
        </w:rPr>
        <w:t>亿美元，是硅谷市值最高的科技公司之一，甚至超过了高盛或摩根士丹利。</w:t>
      </w:r>
    </w:p>
    <w:p w14:paraId="5FFAC86C" w14:textId="77777777" w:rsidR="009152A0" w:rsidRDefault="009152A0" w:rsidP="009152A0"/>
    <w:p w14:paraId="32E7CB00" w14:textId="77777777" w:rsidR="009152A0" w:rsidRDefault="009152A0" w:rsidP="009152A0">
      <w:r>
        <w:t>This year it is expected to facilitate digital payments worth around $582bn, roughly four times more than in 2012. PayPal acts as a digital wallet and profits by charging merchants a fee when consumers use it for their online transactions. In 2018 the firm is expected to bring in $3.4bn in operating income.</w:t>
      </w:r>
    </w:p>
    <w:p w14:paraId="01638AD5" w14:textId="77777777" w:rsidR="009152A0" w:rsidRDefault="009152A0" w:rsidP="009152A0"/>
    <w:p w14:paraId="62D1B9F6" w14:textId="77777777" w:rsidR="009152A0" w:rsidRDefault="009152A0" w:rsidP="009152A0">
      <w:pPr>
        <w:rPr>
          <w:rFonts w:hint="eastAsia"/>
        </w:rPr>
      </w:pPr>
      <w:r>
        <w:rPr>
          <w:rFonts w:hint="eastAsia"/>
        </w:rPr>
        <w:lastRenderedPageBreak/>
        <w:t>2018</w:t>
      </w:r>
      <w:r>
        <w:rPr>
          <w:rFonts w:hint="eastAsia"/>
        </w:rPr>
        <w:t>年它处理的数字支付价值预计将达</w:t>
      </w:r>
      <w:r>
        <w:rPr>
          <w:rFonts w:hint="eastAsia"/>
        </w:rPr>
        <w:t>5820</w:t>
      </w:r>
      <w:r>
        <w:rPr>
          <w:rFonts w:hint="eastAsia"/>
        </w:rPr>
        <w:t>亿美元左右，约为</w:t>
      </w:r>
      <w:r>
        <w:rPr>
          <w:rFonts w:hint="eastAsia"/>
        </w:rPr>
        <w:t>2012</w:t>
      </w:r>
      <w:r>
        <w:rPr>
          <w:rFonts w:hint="eastAsia"/>
        </w:rPr>
        <w:t>年时的四倍。贝宝是一个数字钱包，在消费者使用它完成在线交易时向商家收费获利。预计该公司</w:t>
      </w:r>
      <w:r>
        <w:rPr>
          <w:rFonts w:hint="eastAsia"/>
        </w:rPr>
        <w:t>2018</w:t>
      </w:r>
      <w:r>
        <w:rPr>
          <w:rFonts w:hint="eastAsia"/>
        </w:rPr>
        <w:t>年的营业收入将达</w:t>
      </w:r>
      <w:r>
        <w:rPr>
          <w:rFonts w:hint="eastAsia"/>
        </w:rPr>
        <w:t>34</w:t>
      </w:r>
      <w:r>
        <w:rPr>
          <w:rFonts w:hint="eastAsia"/>
        </w:rPr>
        <w:t>亿美元。</w:t>
      </w:r>
    </w:p>
    <w:p w14:paraId="22D7EF22" w14:textId="77777777" w:rsidR="009152A0" w:rsidRDefault="009152A0" w:rsidP="009152A0"/>
    <w:p w14:paraId="50FDA558" w14:textId="77777777" w:rsidR="009152A0" w:rsidRDefault="009152A0" w:rsidP="009152A0">
      <w:r>
        <w:t>That offers a counterpoint to Silicon Valley’s conventional wisdom about how to build and run companies. One credo is that founders are the best bosses, which explains why they get so much leeway and are brought back to run companies (as Jack Dorsey was at Twitter).</w:t>
      </w:r>
    </w:p>
    <w:p w14:paraId="2DBD1170" w14:textId="77777777" w:rsidR="009152A0" w:rsidRDefault="009152A0" w:rsidP="009152A0"/>
    <w:p w14:paraId="4952C1D0" w14:textId="77777777" w:rsidR="009152A0" w:rsidRDefault="009152A0" w:rsidP="009152A0">
      <w:pPr>
        <w:rPr>
          <w:rFonts w:hint="eastAsia"/>
        </w:rPr>
      </w:pPr>
      <w:r>
        <w:rPr>
          <w:rFonts w:hint="eastAsia"/>
        </w:rPr>
        <w:t>这与硅谷有关如何创建和经营公司的传统智慧非常不同。硅谷的一个信条是创始人是最好的老板。这就是为什么创始人获得了如此多的自主权，还常常被叫回去运营公司，比如杰克·多尔西（</w:t>
      </w:r>
      <w:r>
        <w:rPr>
          <w:rFonts w:hint="eastAsia"/>
        </w:rPr>
        <w:t>Jack Dorsey</w:t>
      </w:r>
      <w:r>
        <w:rPr>
          <w:rFonts w:hint="eastAsia"/>
        </w:rPr>
        <w:t>）在</w:t>
      </w:r>
      <w:r>
        <w:rPr>
          <w:rFonts w:hint="eastAsia"/>
        </w:rPr>
        <w:t>Twitter</w:t>
      </w:r>
      <w:r>
        <w:rPr>
          <w:rFonts w:hint="eastAsia"/>
        </w:rPr>
        <w:t>。</w:t>
      </w:r>
    </w:p>
    <w:p w14:paraId="06E23763" w14:textId="77777777" w:rsidR="009152A0" w:rsidRDefault="009152A0" w:rsidP="009152A0"/>
    <w:p w14:paraId="2F7376E1" w14:textId="77777777" w:rsidR="009152A0" w:rsidRDefault="009152A0" w:rsidP="009152A0">
      <w:r>
        <w:t>For PayPal’s boss, Dan Schulman, who ran the telecoms firm Virgin Mobile and worked at American Express before taking over in 2014, being an outsider appears to have helped. PayPal had previously embraced a strategy of clashing with rivals, including credit-card firms, as it gets higher fees if people link their bank accounts to PayPal instead of credit cards. According to Lisa Ellis of MoffettNathanson, a research firm, “Everyone hated them. They had a culture of disruption and fought with everyone.” Had Mr Schulman not changed tack, “PayPal could have been dead by now.”</w:t>
      </w:r>
    </w:p>
    <w:p w14:paraId="7BA46C21" w14:textId="77777777" w:rsidR="009152A0" w:rsidRDefault="009152A0" w:rsidP="009152A0"/>
    <w:p w14:paraId="6DD51862" w14:textId="77777777" w:rsidR="009152A0" w:rsidRDefault="009152A0" w:rsidP="009152A0">
      <w:r>
        <w:rPr>
          <w:rFonts w:hint="eastAsia"/>
        </w:rPr>
        <w:t>而对贝宝的老板丹·舒尔曼（</w:t>
      </w:r>
      <w:r>
        <w:rPr>
          <w:rFonts w:hint="eastAsia"/>
        </w:rPr>
        <w:t>Dan Schulman</w:t>
      </w:r>
      <w:r>
        <w:rPr>
          <w:rFonts w:hint="eastAsia"/>
        </w:rPr>
        <w:t>）来说，身为一名局外人似乎带来了好处。在</w:t>
      </w:r>
      <w:r>
        <w:rPr>
          <w:rFonts w:hint="eastAsia"/>
        </w:rPr>
        <w:t>2014</w:t>
      </w:r>
      <w:r>
        <w:rPr>
          <w:rFonts w:hint="eastAsia"/>
        </w:rPr>
        <w:t>年接管贝宝之前，他曾管理电信公司维珍移动（</w:t>
      </w:r>
      <w:r>
        <w:rPr>
          <w:rFonts w:hint="eastAsia"/>
        </w:rPr>
        <w:t>Virgin Mobile</w:t>
      </w:r>
      <w:r>
        <w:rPr>
          <w:rFonts w:hint="eastAsia"/>
        </w:rPr>
        <w:t>）并在美国运通任职。贝宝曾经采用的战略是与包括信用卡公司在内的竞争对手展开激烈竞争——因为如果人们是用他们的银行账号而不是信用卡与贝宝关联，贝宝能赚取更高的费用。调研公司</w:t>
      </w:r>
      <w:r>
        <w:rPr>
          <w:rFonts w:hint="eastAsia"/>
        </w:rPr>
        <w:t>MoffettNathanson</w:t>
      </w:r>
      <w:r>
        <w:rPr>
          <w:rFonts w:hint="eastAsia"/>
        </w:rPr>
        <w:t>的莉萨·埃利斯（</w:t>
      </w:r>
      <w:r>
        <w:rPr>
          <w:rFonts w:hint="eastAsia"/>
        </w:rPr>
        <w:t>Lisa Ellis</w:t>
      </w:r>
      <w:r>
        <w:rPr>
          <w:rFonts w:hint="eastAsia"/>
        </w:rPr>
        <w:t>）说，“所有人都讨厌他们。他们的文化是破坏性的，和谁都要斗。”如果不是舒尔曼改变策略，“贝宝可能已经死了。”</w:t>
      </w:r>
    </w:p>
    <w:p w14:paraId="2315651C" w14:textId="77777777" w:rsidR="009152A0" w:rsidRDefault="009152A0" w:rsidP="009152A0"/>
    <w:p w14:paraId="06D4A03E" w14:textId="77777777" w:rsidR="009152A0" w:rsidRDefault="009152A0" w:rsidP="009152A0"/>
    <w:p w14:paraId="26141F6D" w14:textId="77777777" w:rsidR="009152A0" w:rsidRDefault="009152A0" w:rsidP="009152A0">
      <w:r>
        <w:t>Instead Mr Schulman brokered around 40 partnerships with would-be rivals, including Visa, MasterCard and Google Pay, to extend PayPal’s reach. For example, shoppers who use Google Pay to check out can link their PayPal accounts. For such openness the firm should partly thank Krav Maga, a form of martial arts developed by Israel’s army, of which Mr Schulman is a devotee—he sometimes shows up to the office with a black eye and cuts. “I’m a big believer because of martial arts that the best way to win a fight is to avoid a fight,” he says. This strategy has given investors confidence that credit-card firms and other tech firms would not try to stamp out PayPal, a concern that had hurt sentiment.</w:t>
      </w:r>
    </w:p>
    <w:p w14:paraId="6D065536" w14:textId="77777777" w:rsidR="009152A0" w:rsidRDefault="009152A0" w:rsidP="009152A0"/>
    <w:p w14:paraId="26FFF6CC" w14:textId="77777777" w:rsidR="009152A0" w:rsidRDefault="009152A0" w:rsidP="009152A0">
      <w:r>
        <w:rPr>
          <w:rFonts w:hint="eastAsia"/>
        </w:rPr>
        <w:t>相反，舒尔曼与维萨卡、万事达卡和</w:t>
      </w:r>
      <w:r>
        <w:rPr>
          <w:rFonts w:hint="eastAsia"/>
        </w:rPr>
        <w:t>Google Pay</w:t>
      </w:r>
      <w:r>
        <w:rPr>
          <w:rFonts w:hint="eastAsia"/>
        </w:rPr>
        <w:t>等潜在竞争对手谈拢了约</w:t>
      </w:r>
      <w:r>
        <w:rPr>
          <w:rFonts w:hint="eastAsia"/>
        </w:rPr>
        <w:t>40</w:t>
      </w:r>
      <w:r>
        <w:rPr>
          <w:rFonts w:hint="eastAsia"/>
        </w:rPr>
        <w:t>项合作，以扩大贝宝的影响。例如，使用</w:t>
      </w:r>
      <w:r>
        <w:rPr>
          <w:rFonts w:hint="eastAsia"/>
        </w:rPr>
        <w:t>Google Pay</w:t>
      </w:r>
      <w:r>
        <w:rPr>
          <w:rFonts w:hint="eastAsia"/>
        </w:rPr>
        <w:t>结帐的购物者可以关联到贝宝帐户。这家公司会有这样的开放性，在某种程度上应该要感谢以色列近身格斗术（</w:t>
      </w:r>
      <w:r>
        <w:rPr>
          <w:rFonts w:hint="eastAsia"/>
        </w:rPr>
        <w:t>Krav Maga</w:t>
      </w:r>
      <w:r>
        <w:rPr>
          <w:rFonts w:hint="eastAsia"/>
        </w:rPr>
        <w:t>）。舒尔曼是这种由以色列军队开发的武术形式的忠实爱好者。他有时会带着乌青的眼圈和伤痕出现在办公室。“因为武术，我坚定地相信，赢得战斗的最好方法是避免战斗。”他说。这种策略让投资者相信，信用卡公司和其他科技公司不会试图铲除贝宝。过去，这方面的担忧损害了市场情绪。</w:t>
      </w:r>
    </w:p>
    <w:p w14:paraId="44ABC574" w14:textId="77777777" w:rsidR="009152A0" w:rsidRDefault="009152A0" w:rsidP="009152A0"/>
    <w:p w14:paraId="0CC2C8B6" w14:textId="77777777" w:rsidR="009152A0" w:rsidRDefault="009152A0" w:rsidP="009152A0">
      <w:r>
        <w:t>Mr Schulman is part of a cohort of little-known chief executives who did not found their firms but have lifted performance at stagnating companies. Dan Rosensweig, who is not a founder but is the longtime boss of the education-technology firm Chegg, calls this group “re-founders”. Satya Nadella of Microsoft is probably the best-known boss to fit the label; others include Shantanu Narayen of the software firm Adobe and Chuck Robbins of Cisco. As outsiders they have been able to embrace new strategies without being beholden to what founders had envisioned.</w:t>
      </w:r>
    </w:p>
    <w:p w14:paraId="279AB23B" w14:textId="77777777" w:rsidR="009152A0" w:rsidRDefault="009152A0" w:rsidP="009152A0"/>
    <w:p w14:paraId="74B4392D" w14:textId="77777777" w:rsidR="009152A0" w:rsidRDefault="009152A0" w:rsidP="009152A0">
      <w:pPr>
        <w:rPr>
          <w:rFonts w:hint="eastAsia"/>
        </w:rPr>
      </w:pPr>
      <w:r>
        <w:rPr>
          <w:rFonts w:hint="eastAsia"/>
        </w:rPr>
        <w:t>舒尔曼属于这样一批首席执行官：鲜为人知、并非公司创立者，却让陷入停滞的公司提升了业绩。长期担任教育技术公司</w:t>
      </w:r>
      <w:r>
        <w:rPr>
          <w:rFonts w:hint="eastAsia"/>
        </w:rPr>
        <w:t>Chegg</w:t>
      </w:r>
      <w:r>
        <w:rPr>
          <w:rFonts w:hint="eastAsia"/>
        </w:rPr>
        <w:t>老板的丹·罗森维格（</w:t>
      </w:r>
      <w:r>
        <w:rPr>
          <w:rFonts w:hint="eastAsia"/>
        </w:rPr>
        <w:t>Dan Rosensweig</w:t>
      </w:r>
      <w:r>
        <w:rPr>
          <w:rFonts w:hint="eastAsia"/>
        </w:rPr>
        <w:t>）也不是这家公司的创始人，他给这个群体取名为“再创始人”。微软的萨提亚·纳德拉（</w:t>
      </w:r>
      <w:r>
        <w:rPr>
          <w:rFonts w:hint="eastAsia"/>
        </w:rPr>
        <w:t>Satya Nadella</w:t>
      </w:r>
      <w:r>
        <w:rPr>
          <w:rFonts w:hint="eastAsia"/>
        </w:rPr>
        <w:t>）可能是最符合这个名号的老板。此外还有软件公司</w:t>
      </w:r>
      <w:r>
        <w:rPr>
          <w:rFonts w:hint="eastAsia"/>
        </w:rPr>
        <w:t>Adobe</w:t>
      </w:r>
      <w:r>
        <w:rPr>
          <w:rFonts w:hint="eastAsia"/>
        </w:rPr>
        <w:t>的山塔努·纳拉延（</w:t>
      </w:r>
      <w:r>
        <w:rPr>
          <w:rFonts w:hint="eastAsia"/>
        </w:rPr>
        <w:t>Shantanu Narayen</w:t>
      </w:r>
      <w:r>
        <w:rPr>
          <w:rFonts w:hint="eastAsia"/>
        </w:rPr>
        <w:t>）和思科的查克·罗宾斯（</w:t>
      </w:r>
      <w:r>
        <w:rPr>
          <w:rFonts w:hint="eastAsia"/>
        </w:rPr>
        <w:t>Chuck Robbins</w:t>
      </w:r>
      <w:r>
        <w:rPr>
          <w:rFonts w:hint="eastAsia"/>
        </w:rPr>
        <w:t>）等。作为局外人，他们能积极拥抱新战略，而不会</w:t>
      </w:r>
      <w:r>
        <w:rPr>
          <w:rFonts w:hint="eastAsia"/>
        </w:rPr>
        <w:lastRenderedPageBreak/>
        <w:t>受制于创始人当初的设想。</w:t>
      </w:r>
    </w:p>
    <w:p w14:paraId="410278F2" w14:textId="77777777" w:rsidR="009152A0" w:rsidRDefault="009152A0" w:rsidP="009152A0"/>
    <w:p w14:paraId="16E6B0A9" w14:textId="77777777" w:rsidR="009152A0" w:rsidRDefault="009152A0" w:rsidP="009152A0">
      <w:r>
        <w:t>Another piece of accepted wisdom in Silicon Valley is that only one company in an area can win. “Network effects” which make a service more useful as more people join, helped Google conquer search and Facebook reign over social networking. PayPal also has network effects—around 60% of Americans shopping online have used it in the past year, reckons Ms Ellis, and around 80% of the top 500 online retailers offer customers the option of paying with PayPal.</w:t>
      </w:r>
    </w:p>
    <w:p w14:paraId="2B140795" w14:textId="77777777" w:rsidR="009152A0" w:rsidRDefault="009152A0" w:rsidP="009152A0"/>
    <w:p w14:paraId="3A739DD8" w14:textId="77777777" w:rsidR="009152A0" w:rsidRDefault="009152A0" w:rsidP="009152A0">
      <w:pPr>
        <w:rPr>
          <w:rFonts w:hint="eastAsia"/>
        </w:rPr>
      </w:pPr>
      <w:r>
        <w:rPr>
          <w:rFonts w:hint="eastAsia"/>
        </w:rPr>
        <w:t>硅谷另一个普遍认知是在一个领域里只能有一个赢家。“网络效应”（因为越来越多人加入而让一项服务变得更有用）帮助谷歌和</w:t>
      </w:r>
      <w:r>
        <w:rPr>
          <w:rFonts w:hint="eastAsia"/>
        </w:rPr>
        <w:t>Facebook</w:t>
      </w:r>
      <w:r>
        <w:rPr>
          <w:rFonts w:hint="eastAsia"/>
        </w:rPr>
        <w:t>分别称霸在线搜索和社交网络领域。埃利斯认为，贝宝也享有网络效应——网上购物的美国人中有约六成去年用过贝宝；在线零售商</w:t>
      </w:r>
      <w:r>
        <w:rPr>
          <w:rFonts w:hint="eastAsia"/>
        </w:rPr>
        <w:t>500</w:t>
      </w:r>
      <w:r>
        <w:rPr>
          <w:rFonts w:hint="eastAsia"/>
        </w:rPr>
        <w:t>强约八成都为客户提供了用贝宝付款的选项。</w:t>
      </w:r>
    </w:p>
    <w:p w14:paraId="007B4296" w14:textId="77777777" w:rsidR="009152A0" w:rsidRDefault="009152A0" w:rsidP="009152A0"/>
    <w:p w14:paraId="13B6232D" w14:textId="77777777" w:rsidR="009152A0" w:rsidRDefault="009152A0" w:rsidP="009152A0">
      <w:r>
        <w:t>But the firm is proof that in certain online sectors, the pie is big enough to feed many. As e-commerce continues to grow, many firms that help with digital payments will thrive, including Square in America and Ant Financial in China. “The real war is the war on cash,” argues Mr Schulman. About 40% of transactions in America are paid for in cash so there is room to grow.</w:t>
      </w:r>
    </w:p>
    <w:p w14:paraId="4D702F0B" w14:textId="77777777" w:rsidR="009152A0" w:rsidRDefault="009152A0" w:rsidP="009152A0"/>
    <w:p w14:paraId="63C99917" w14:textId="77777777" w:rsidR="009152A0" w:rsidRDefault="009152A0" w:rsidP="009152A0">
      <w:pPr>
        <w:rPr>
          <w:rFonts w:hint="eastAsia"/>
        </w:rPr>
      </w:pPr>
      <w:r>
        <w:rPr>
          <w:rFonts w:hint="eastAsia"/>
        </w:rPr>
        <w:t>但这家公司证明，在某些在线行业，蛋糕之大足以喂饱许多人。随着电子商务持续发展，许多为数字支付提供便利的企业都将蓬勃发展，包括美国的</w:t>
      </w:r>
      <w:r>
        <w:rPr>
          <w:rFonts w:hint="eastAsia"/>
        </w:rPr>
        <w:t>Square</w:t>
      </w:r>
      <w:r>
        <w:rPr>
          <w:rFonts w:hint="eastAsia"/>
        </w:rPr>
        <w:t>和中国的蚂蚁金服。舒尔曼认为，“真正的战争是关乎现金的战争”。美国约有</w:t>
      </w:r>
      <w:r>
        <w:rPr>
          <w:rFonts w:hint="eastAsia"/>
        </w:rPr>
        <w:t>40%</w:t>
      </w:r>
      <w:r>
        <w:rPr>
          <w:rFonts w:hint="eastAsia"/>
        </w:rPr>
        <w:t>的交易仍以现金支付，因此数字支付业务还有增长的空间。</w:t>
      </w:r>
    </w:p>
    <w:p w14:paraId="4802F2A7" w14:textId="77777777" w:rsidR="009152A0" w:rsidRDefault="009152A0" w:rsidP="009152A0"/>
    <w:p w14:paraId="3423CEB4" w14:textId="77777777" w:rsidR="009152A0" w:rsidRDefault="009152A0" w:rsidP="009152A0">
      <w:r>
        <w:t>PayPal has grown through deals; in 2018 it has spent $2.9bn. The largest transaction has been its purchase of iZettle for $2.2bn in May. It offers software solutions to merchants and helps PayPal expand in Europe (although the deal is facing scrutiny from Britain’s competition authority and has not been approved). A smaller but still significant acquisition was Braintree, a firm that helps firms accept payment within their mobile apps, for $800m in 2013. With it came Venmo, an app that lets mobile-phone users transfer money to each other. Venmo is popular with youngsters, which has helped extend PayPal’s appeal for a new generation. Venmo is not yet profitable, having been deliberately slow in starting to introduce fees and other moneymaking features. Venmo represents an opportunity, but there are others too. There are whispers that Facebook will integrate PayPal into WhatsApp, its messaging app.</w:t>
      </w:r>
    </w:p>
    <w:p w14:paraId="5CBDA7A8" w14:textId="77777777" w:rsidR="009152A0" w:rsidRDefault="009152A0" w:rsidP="009152A0"/>
    <w:p w14:paraId="72D5B0D2" w14:textId="77777777" w:rsidR="009152A0" w:rsidRDefault="009152A0" w:rsidP="009152A0">
      <w:pPr>
        <w:rPr>
          <w:rFonts w:hint="eastAsia"/>
        </w:rPr>
      </w:pPr>
      <w:r>
        <w:rPr>
          <w:rFonts w:hint="eastAsia"/>
        </w:rPr>
        <w:t>贝宝通过收购发展壮大。</w:t>
      </w:r>
      <w:r>
        <w:rPr>
          <w:rFonts w:hint="eastAsia"/>
        </w:rPr>
        <w:t>2018</w:t>
      </w:r>
      <w:r>
        <w:rPr>
          <w:rFonts w:hint="eastAsia"/>
        </w:rPr>
        <w:t>年它在收购上花费了</w:t>
      </w:r>
      <w:r>
        <w:rPr>
          <w:rFonts w:hint="eastAsia"/>
        </w:rPr>
        <w:t>29</w:t>
      </w:r>
      <w:r>
        <w:rPr>
          <w:rFonts w:hint="eastAsia"/>
        </w:rPr>
        <w:t>亿美元。最大的一笔交易发生在</w:t>
      </w:r>
      <w:r>
        <w:rPr>
          <w:rFonts w:hint="eastAsia"/>
        </w:rPr>
        <w:t>5</w:t>
      </w:r>
      <w:r>
        <w:rPr>
          <w:rFonts w:hint="eastAsia"/>
        </w:rPr>
        <w:t>月份，它以</w:t>
      </w:r>
      <w:r>
        <w:rPr>
          <w:rFonts w:hint="eastAsia"/>
        </w:rPr>
        <w:t>22</w:t>
      </w:r>
      <w:r>
        <w:rPr>
          <w:rFonts w:hint="eastAsia"/>
        </w:rPr>
        <w:t>亿美元收购了</w:t>
      </w:r>
      <w:r>
        <w:rPr>
          <w:rFonts w:hint="eastAsia"/>
        </w:rPr>
        <w:t>iZettle</w:t>
      </w:r>
      <w:r>
        <w:rPr>
          <w:rFonts w:hint="eastAsia"/>
        </w:rPr>
        <w:t>。</w:t>
      </w:r>
      <w:r>
        <w:rPr>
          <w:rFonts w:hint="eastAsia"/>
        </w:rPr>
        <w:t>iZettle</w:t>
      </w:r>
      <w:r>
        <w:rPr>
          <w:rFonts w:hint="eastAsia"/>
        </w:rPr>
        <w:t>为商家提供软件解决方案，并帮助贝宝在欧洲扩张（不过该交易在英国仍面临竞争监管机构的审查而尚未获批）。一项较小但仍重要的收购是它在</w:t>
      </w:r>
      <w:r>
        <w:rPr>
          <w:rFonts w:hint="eastAsia"/>
        </w:rPr>
        <w:t>2013</w:t>
      </w:r>
      <w:r>
        <w:rPr>
          <w:rFonts w:hint="eastAsia"/>
        </w:rPr>
        <w:t>年以</w:t>
      </w:r>
      <w:r>
        <w:rPr>
          <w:rFonts w:hint="eastAsia"/>
        </w:rPr>
        <w:t>8</w:t>
      </w:r>
      <w:r>
        <w:rPr>
          <w:rFonts w:hint="eastAsia"/>
        </w:rPr>
        <w:t>亿美元收购</w:t>
      </w:r>
      <w:r>
        <w:rPr>
          <w:rFonts w:hint="eastAsia"/>
        </w:rPr>
        <w:t>Braintree</w:t>
      </w:r>
      <w:r>
        <w:rPr>
          <w:rFonts w:hint="eastAsia"/>
        </w:rPr>
        <w:t>，这家公司帮助企业在自己的移动应用中接受用户付款。那次收购一并带来了</w:t>
      </w:r>
      <w:r>
        <w:rPr>
          <w:rFonts w:hint="eastAsia"/>
        </w:rPr>
        <w:t>Venmo</w:t>
      </w:r>
      <w:r>
        <w:rPr>
          <w:rFonts w:hint="eastAsia"/>
        </w:rPr>
        <w:t>——一款让手机用户互相转账的应用。</w:t>
      </w:r>
      <w:r>
        <w:rPr>
          <w:rFonts w:hint="eastAsia"/>
        </w:rPr>
        <w:t>Venmo</w:t>
      </w:r>
      <w:r>
        <w:rPr>
          <w:rFonts w:hint="eastAsia"/>
        </w:rPr>
        <w:t>很受年轻人欢迎，这帮助贝宝扩大了对新一代用户的吸引力。</w:t>
      </w:r>
      <w:r>
        <w:rPr>
          <w:rFonts w:hint="eastAsia"/>
        </w:rPr>
        <w:t>Venmo</w:t>
      </w:r>
      <w:r>
        <w:rPr>
          <w:rFonts w:hint="eastAsia"/>
        </w:rPr>
        <w:t>尚未盈利，它有意放慢速度，推迟启动收费和其他营利功能。</w:t>
      </w:r>
      <w:r>
        <w:rPr>
          <w:rFonts w:hint="eastAsia"/>
        </w:rPr>
        <w:t>Venmo</w:t>
      </w:r>
      <w:r>
        <w:rPr>
          <w:rFonts w:hint="eastAsia"/>
        </w:rPr>
        <w:t>代表着一个机遇，不过机会还不止于此。有消息称，</w:t>
      </w:r>
      <w:r>
        <w:rPr>
          <w:rFonts w:hint="eastAsia"/>
        </w:rPr>
        <w:t>Facebook</w:t>
      </w:r>
      <w:r>
        <w:rPr>
          <w:rFonts w:hint="eastAsia"/>
        </w:rPr>
        <w:t>将把贝宝整合到旗下消息应用</w:t>
      </w:r>
      <w:r>
        <w:rPr>
          <w:rFonts w:hint="eastAsia"/>
        </w:rPr>
        <w:t>WhatsApp</w:t>
      </w:r>
      <w:r>
        <w:rPr>
          <w:rFonts w:hint="eastAsia"/>
        </w:rPr>
        <w:t>中。</w:t>
      </w:r>
    </w:p>
    <w:p w14:paraId="0AED4B7F" w14:textId="77777777" w:rsidR="009152A0" w:rsidRDefault="009152A0" w:rsidP="009152A0"/>
    <w:p w14:paraId="4C760D7E" w14:textId="77777777" w:rsidR="009152A0" w:rsidRDefault="009152A0" w:rsidP="009152A0">
      <w:r>
        <w:t>There are still rivals to face down. The most unsettling is Amazon, which does not allow PayPal on its site and has a competing payments product, “Amazon Pay”. It is still significantly smaller than PayPal, handling around one-tenth of PayPal’s total payments, but is growing briskly. PayPal does have the advantage that retailers fear Amazon, so are unlikely to want to help it expand by making its payment service available on their websites. When Amazon bought the grocer Whole Foods in 2017, it “was the Pearl Harbour of the retail industry. It woke everyone up that things are fundamentally changing,” says Mr Schulman. The news probably helped PayPal win more partnerships with retailers. Should the e-commerce goliath invest more heavily in the area of payments, however, that could spell bad news for PayPal. Wars are long and gruelling affairs.</w:t>
      </w:r>
    </w:p>
    <w:p w14:paraId="67F08A1D" w14:textId="77777777" w:rsidR="009152A0" w:rsidRDefault="009152A0" w:rsidP="009152A0"/>
    <w:p w14:paraId="11EF7798" w14:textId="77777777" w:rsidR="009152A0" w:rsidRDefault="009152A0" w:rsidP="009152A0">
      <w:pPr>
        <w:rPr>
          <w:rFonts w:hint="eastAsia"/>
        </w:rPr>
      </w:pPr>
      <w:r>
        <w:rPr>
          <w:rFonts w:hint="eastAsia"/>
        </w:rPr>
        <w:t>仍有一些竞争对手需要对付。其中最令人不安的是亚马逊。亚马逊的网站不使用贝宝，而是用自己的支付产品</w:t>
      </w:r>
      <w:r>
        <w:rPr>
          <w:rFonts w:hint="eastAsia"/>
        </w:rPr>
        <w:t>Amazon Pay</w:t>
      </w:r>
      <w:r>
        <w:rPr>
          <w:rFonts w:hint="eastAsia"/>
        </w:rPr>
        <w:t>。这个竞争产品仍比贝宝小得多，处理的支付总额约为贝宝的十分之一，但增长迅猛。贝宝确实有一项</w:t>
      </w:r>
      <w:r>
        <w:rPr>
          <w:rFonts w:hint="eastAsia"/>
        </w:rPr>
        <w:lastRenderedPageBreak/>
        <w:t>优势：零售商对亚马逊的恐惧。零售商们不大会想在自己的网站上提供</w:t>
      </w:r>
      <w:r>
        <w:rPr>
          <w:rFonts w:hint="eastAsia"/>
        </w:rPr>
        <w:t>Amazon Pay</w:t>
      </w:r>
      <w:r>
        <w:rPr>
          <w:rFonts w:hint="eastAsia"/>
        </w:rPr>
        <w:t>的支付服务来助力亚马逊扩展。舒尔曼说，亚马逊在</w:t>
      </w:r>
      <w:r>
        <w:rPr>
          <w:rFonts w:hint="eastAsia"/>
        </w:rPr>
        <w:t>2017</w:t>
      </w:r>
      <w:r>
        <w:rPr>
          <w:rFonts w:hint="eastAsia"/>
        </w:rPr>
        <w:t>年收购杂货商全食超市“是零售业的珍珠港事变。它唤醒了所有人，让大家意识到事情正在发生根本性的变化”。这个事件可能帮助贝宝赢得了与更多零售商的合作。但是，如果亚马逊这个电商巨头在支付领域加大投入，对贝宝来说可能是个坏消息。战争终究是漫长又艰苦的。</w:t>
      </w:r>
    </w:p>
    <w:p w14:paraId="290543BE" w14:textId="77777777" w:rsidR="009152A0" w:rsidRDefault="009152A0" w:rsidP="009152A0">
      <w:pPr>
        <w:pStyle w:val="1"/>
      </w:pPr>
      <w:r>
        <w:t>Family offices: Super-help for the super-rich</w:t>
      </w:r>
    </w:p>
    <w:p w14:paraId="4A048B4B" w14:textId="77777777" w:rsidR="009152A0" w:rsidRDefault="009152A0" w:rsidP="009152A0">
      <w:r>
        <w:t>Billionaires’ in-house investment teams are joining the ranks of the world’s financial titans</w:t>
      </w:r>
    </w:p>
    <w:p w14:paraId="2B6089B9" w14:textId="77777777" w:rsidR="009152A0" w:rsidRDefault="009152A0" w:rsidP="009152A0">
      <w:pPr>
        <w:rPr>
          <w:rFonts w:hint="eastAsia"/>
        </w:rPr>
      </w:pPr>
      <w:r>
        <w:rPr>
          <w:rFonts w:hint="eastAsia"/>
        </w:rPr>
        <w:t>家族办公室：超级富豪的超级帮手</w:t>
      </w:r>
    </w:p>
    <w:p w14:paraId="31905101" w14:textId="77777777" w:rsidR="009152A0" w:rsidRDefault="009152A0" w:rsidP="009152A0">
      <w:pPr>
        <w:rPr>
          <w:rFonts w:hint="eastAsia"/>
        </w:rPr>
      </w:pPr>
      <w:r>
        <w:rPr>
          <w:rFonts w:hint="eastAsia"/>
        </w:rPr>
        <w:t>亿万富翁自己的投资团队正在跻身全球金融巨头之列</w:t>
      </w:r>
    </w:p>
    <w:p w14:paraId="08806231" w14:textId="77777777" w:rsidR="009152A0" w:rsidRDefault="009152A0" w:rsidP="009152A0">
      <w:r>
        <w:t xml:space="preserve">20181215 briefing </w:t>
      </w:r>
      <w:r>
        <w:rPr>
          <w:rFonts w:ascii="Segoe UI Emoji" w:hAnsi="Segoe UI Emoji" w:cs="Segoe UI Emoji"/>
        </w:rPr>
        <w:t>🇬🇧</w:t>
      </w:r>
      <w:r>
        <w:t xml:space="preserve"> English Version</w:t>
      </w:r>
    </w:p>
    <w:p w14:paraId="6309EFCF" w14:textId="77777777" w:rsidR="009152A0" w:rsidRDefault="009152A0" w:rsidP="009152A0"/>
    <w:p w14:paraId="0F41B6FD" w14:textId="77777777" w:rsidR="009152A0" w:rsidRDefault="009152A0" w:rsidP="009152A0">
      <w:r>
        <w:t>HUSSEIN SAYED, a local anchor with CNBC, a TV network, beams from the stage as he welcomes participants to a conference on family offices (FOs) in Dubai. Among those present are billionaires and their offspring, advisers and money managers, and a smattering of investment-minded blue-bloods, including Prince Michael of Yugoslavia. “We think there may be over $2trn represented in this room,” announces Mr Sayed, “though of course there’s no way of knowing.”</w:t>
      </w:r>
    </w:p>
    <w:p w14:paraId="6715B2C4" w14:textId="77777777" w:rsidR="009152A0" w:rsidRDefault="009152A0" w:rsidP="009152A0"/>
    <w:p w14:paraId="46780582" w14:textId="77777777" w:rsidR="009152A0" w:rsidRDefault="009152A0" w:rsidP="009152A0">
      <w:pPr>
        <w:rPr>
          <w:rFonts w:hint="eastAsia"/>
        </w:rPr>
      </w:pPr>
      <w:r>
        <w:rPr>
          <w:rFonts w:hint="eastAsia"/>
        </w:rPr>
        <w:t>CNBC</w:t>
      </w:r>
      <w:r>
        <w:rPr>
          <w:rFonts w:hint="eastAsia"/>
        </w:rPr>
        <w:t>电视台在迪拜当地的主播侯赛因·赛义德（</w:t>
      </w:r>
      <w:r>
        <w:rPr>
          <w:rFonts w:hint="eastAsia"/>
        </w:rPr>
        <w:t>Hussein Sayed</w:t>
      </w:r>
      <w:r>
        <w:rPr>
          <w:rFonts w:hint="eastAsia"/>
        </w:rPr>
        <w:t>）站在讲台上，笑容满面地欢迎前来参加迪拜家族办公室会议的与会者。其中有亿万富翁及其后代、顾问和投资经理，零星还有几个具有投资意识的贵族，包括南斯拉夫的米迦勒王子（</w:t>
      </w:r>
      <w:r>
        <w:rPr>
          <w:rFonts w:hint="eastAsia"/>
        </w:rPr>
        <w:t>Prince Michael of Yugoslavia</w:t>
      </w:r>
      <w:r>
        <w:rPr>
          <w:rFonts w:hint="eastAsia"/>
        </w:rPr>
        <w:t>）。“我们估计在场的人身家总和可能得超过</w:t>
      </w:r>
      <w:r>
        <w:rPr>
          <w:rFonts w:hint="eastAsia"/>
        </w:rPr>
        <w:t>2</w:t>
      </w:r>
      <w:r>
        <w:rPr>
          <w:rFonts w:hint="eastAsia"/>
        </w:rPr>
        <w:t>万亿美元，”赛义德说，“但这当然没有办法确认。”</w:t>
      </w:r>
    </w:p>
    <w:p w14:paraId="0578332F" w14:textId="77777777" w:rsidR="009152A0" w:rsidRDefault="009152A0" w:rsidP="009152A0"/>
    <w:p w14:paraId="6F503537" w14:textId="77777777" w:rsidR="009152A0" w:rsidRDefault="009152A0" w:rsidP="009152A0">
      <w:r>
        <w:t>Now an essential part of every self-respecting billionaire’s stable, FOs are booming. Their roles include managing families’ wealth, administering their assets and often other services, from the mundane (paying bills) to the knotty (succession-planning). The biggest have become deal powerhouses, capable of competing with global banks and private-equity firms on big transactions. But they are also, by definition, private—and therefore little understood. “We’re the most important part of the investment landscape most people have never heard of,” says one executive.</w:t>
      </w:r>
    </w:p>
    <w:p w14:paraId="73166016" w14:textId="77777777" w:rsidR="009152A0" w:rsidRDefault="009152A0" w:rsidP="009152A0"/>
    <w:p w14:paraId="3C71156B" w14:textId="77777777" w:rsidR="009152A0" w:rsidRDefault="009152A0" w:rsidP="009152A0">
      <w:pPr>
        <w:rPr>
          <w:rFonts w:hint="eastAsia"/>
        </w:rPr>
      </w:pPr>
      <w:r>
        <w:rPr>
          <w:rFonts w:hint="eastAsia"/>
        </w:rPr>
        <w:t>现在，作为每个自尊的亿万富翁必备的帮手，家族办公室正在蓬勃发展。它们的工作包括管理家族财富和资产，经常还会提供其他服务，像是处理支付账单这样的乏味琐事，以及制定继承计划这类棘手的大事等等。最大的一些家族办公室已成为交易大户，在重大交易上能够与全球性银行和私募股权公司展开竞争。但顾名思义，家族办公室也是私人性质的——因此人们对它们知之甚少。“我们是投资界最重要的一部分，但大多数人从未听说过。”一位家族办公室高管表示。</w:t>
      </w:r>
    </w:p>
    <w:p w14:paraId="594F733A" w14:textId="77777777" w:rsidR="009152A0" w:rsidRDefault="009152A0" w:rsidP="009152A0"/>
    <w:p w14:paraId="58044B3D" w14:textId="77777777" w:rsidR="009152A0" w:rsidRDefault="009152A0" w:rsidP="009152A0"/>
    <w:p w14:paraId="37C754D4" w14:textId="77777777" w:rsidR="009152A0" w:rsidRDefault="009152A0" w:rsidP="009152A0">
      <w:r>
        <w:t>The FO has its roots in the organisations that oversaw the fortunes of America’s 19th-century robber barons, such as J.P. Morgan and John D. Rockefeller. Several hundred have been in operation for at least three generations. Some now serve extended families with hundreds of members—over 600 in the case of France’s Mulliez clan, owners of the Auchan hypermarket chain. Most, however, are recent creations. Of the 311 family offices that took part in the survey for the latest annual Global Family Office Report by UBS and Campden Wealth, published in September, more than two-thirds were established after 2000 (see chart 1) and over half are serving the first generation of wealth.</w:t>
      </w:r>
    </w:p>
    <w:p w14:paraId="750E118B" w14:textId="77777777" w:rsidR="009152A0" w:rsidRDefault="009152A0" w:rsidP="009152A0"/>
    <w:p w14:paraId="37C3FB1B" w14:textId="77777777" w:rsidR="009152A0" w:rsidRDefault="009152A0" w:rsidP="009152A0">
      <w:pPr>
        <w:rPr>
          <w:rFonts w:hint="eastAsia"/>
        </w:rPr>
      </w:pPr>
      <w:r>
        <w:rPr>
          <w:rFonts w:hint="eastAsia"/>
        </w:rPr>
        <w:t>家族办公室源于</w:t>
      </w:r>
      <w:r>
        <w:rPr>
          <w:rFonts w:hint="eastAsia"/>
        </w:rPr>
        <w:t>19</w:t>
      </w:r>
      <w:r>
        <w:rPr>
          <w:rFonts w:hint="eastAsia"/>
        </w:rPr>
        <w:t>世纪帮助</w:t>
      </w:r>
      <w:r>
        <w:rPr>
          <w:rFonts w:hint="eastAsia"/>
        </w:rPr>
        <w:t xml:space="preserve">J.P. </w:t>
      </w:r>
      <w:r>
        <w:rPr>
          <w:rFonts w:hint="eastAsia"/>
        </w:rPr>
        <w:t>摩根和约翰·</w:t>
      </w:r>
      <w:r>
        <w:rPr>
          <w:rFonts w:hint="eastAsia"/>
        </w:rPr>
        <w:t>D</w:t>
      </w:r>
      <w:r>
        <w:rPr>
          <w:rFonts w:hint="eastAsia"/>
        </w:rPr>
        <w:t>·洛克菲勒等美国强盗大亨管理财富的机构。有几百家家族办公室已经运作了至少三代。一些家族办公室现在为有数百名成员的大家族提供服务——比如拥有大型连锁超市欧尚集团（</w:t>
      </w:r>
      <w:r>
        <w:rPr>
          <w:rFonts w:hint="eastAsia"/>
        </w:rPr>
        <w:t>Auchan</w:t>
      </w:r>
      <w:r>
        <w:rPr>
          <w:rFonts w:hint="eastAsia"/>
        </w:rPr>
        <w:t>）的法国穆里耶兹（</w:t>
      </w:r>
      <w:r>
        <w:rPr>
          <w:rFonts w:hint="eastAsia"/>
        </w:rPr>
        <w:t>Mulliez</w:t>
      </w:r>
      <w:r>
        <w:rPr>
          <w:rFonts w:hint="eastAsia"/>
        </w:rPr>
        <w:t>）家族，成员超过</w:t>
      </w:r>
      <w:r>
        <w:rPr>
          <w:rFonts w:hint="eastAsia"/>
        </w:rPr>
        <w:t>600</w:t>
      </w:r>
      <w:r>
        <w:rPr>
          <w:rFonts w:hint="eastAsia"/>
        </w:rPr>
        <w:t>人。但大多数家族办公室的历史都不长。去年</w:t>
      </w:r>
      <w:r>
        <w:rPr>
          <w:rFonts w:hint="eastAsia"/>
        </w:rPr>
        <w:t>9</w:t>
      </w:r>
      <w:r>
        <w:rPr>
          <w:rFonts w:hint="eastAsia"/>
        </w:rPr>
        <w:t>月，瑞银和康普顿财富公司（</w:t>
      </w:r>
      <w:r>
        <w:rPr>
          <w:rFonts w:hint="eastAsia"/>
        </w:rPr>
        <w:t>Campden Wealth</w:t>
      </w:r>
      <w:r>
        <w:rPr>
          <w:rFonts w:hint="eastAsia"/>
        </w:rPr>
        <w:t>）发布了《</w:t>
      </w:r>
      <w:r>
        <w:rPr>
          <w:rFonts w:hint="eastAsia"/>
        </w:rPr>
        <w:t>2018</w:t>
      </w:r>
      <w:r>
        <w:rPr>
          <w:rFonts w:hint="eastAsia"/>
        </w:rPr>
        <w:t>年全球家族办公室调查报告》（</w:t>
      </w:r>
      <w:r>
        <w:rPr>
          <w:rFonts w:hint="eastAsia"/>
        </w:rPr>
        <w:t xml:space="preserve">Global Family Office Report </w:t>
      </w:r>
      <w:r>
        <w:rPr>
          <w:rFonts w:hint="eastAsia"/>
        </w:rPr>
        <w:lastRenderedPageBreak/>
        <w:t>2018</w:t>
      </w:r>
      <w:r>
        <w:rPr>
          <w:rFonts w:hint="eastAsia"/>
        </w:rPr>
        <w:t>）。参与调查的</w:t>
      </w:r>
      <w:r>
        <w:rPr>
          <w:rFonts w:hint="eastAsia"/>
        </w:rPr>
        <w:t>311</w:t>
      </w:r>
      <w:r>
        <w:rPr>
          <w:rFonts w:hint="eastAsia"/>
        </w:rPr>
        <w:t>个家族办公室中，超过三分之二成立于</w:t>
      </w:r>
      <w:r>
        <w:rPr>
          <w:rFonts w:hint="eastAsia"/>
        </w:rPr>
        <w:t>2000</w:t>
      </w:r>
      <w:r>
        <w:rPr>
          <w:rFonts w:hint="eastAsia"/>
        </w:rPr>
        <w:t>年之后（见图表</w:t>
      </w:r>
      <w:r>
        <w:rPr>
          <w:rFonts w:hint="eastAsia"/>
        </w:rPr>
        <w:t>1</w:t>
      </w:r>
      <w:r>
        <w:rPr>
          <w:rFonts w:hint="eastAsia"/>
        </w:rPr>
        <w:t>），半数以上服务的是掌握财富的第一代。</w:t>
      </w:r>
    </w:p>
    <w:p w14:paraId="74850D27" w14:textId="77777777" w:rsidR="009152A0" w:rsidRDefault="009152A0" w:rsidP="009152A0"/>
    <w:p w14:paraId="2F5682E9" w14:textId="77777777" w:rsidR="009152A0" w:rsidRDefault="009152A0" w:rsidP="009152A0">
      <w:r>
        <w:t>Keep it among kin</w:t>
      </w:r>
    </w:p>
    <w:p w14:paraId="24E8F44C" w14:textId="77777777" w:rsidR="009152A0" w:rsidRDefault="009152A0" w:rsidP="009152A0"/>
    <w:p w14:paraId="17F0BE4F" w14:textId="77777777" w:rsidR="009152A0" w:rsidRDefault="009152A0" w:rsidP="009152A0">
      <w:pPr>
        <w:rPr>
          <w:rFonts w:hint="eastAsia"/>
        </w:rPr>
      </w:pPr>
      <w:r>
        <w:rPr>
          <w:rFonts w:hint="eastAsia"/>
        </w:rPr>
        <w:t>自家事自家办</w:t>
      </w:r>
    </w:p>
    <w:p w14:paraId="09C1A71B" w14:textId="77777777" w:rsidR="009152A0" w:rsidRDefault="009152A0" w:rsidP="009152A0"/>
    <w:p w14:paraId="65347872" w14:textId="77777777" w:rsidR="009152A0" w:rsidRDefault="009152A0" w:rsidP="009152A0"/>
    <w:p w14:paraId="28FD8BC0" w14:textId="77777777" w:rsidR="009152A0" w:rsidRDefault="009152A0" w:rsidP="009152A0">
      <w:r>
        <w:t>This spurt reflects an acceleration in the number of billionaires worldwide (see chart 2) and the wealth they control, now estimated at close to $9trn. No one knows how much of that sits in FOs, but a reasonable guess is $3trn-4trn. Several factors explain the growth. One is an increase in “liquidity events”: founders or their heirs cashing out of operating businesses, for instance through initial public offerings, and generating pools of cash that need managing. Another is fashion: newly minted billionaires, from Asia in particular, feel increasingly that they are not full members of the club without one. A third factor, says Philip Marcovici, a wealth-management consultant, is disillusionment with third-party money managers, fuelled by scandals over opaque and abusive fees, and banks pushing their own expensive products, or those of partners, in return for kickbacks. “The feeling is that if you want the job done well, you have to take it in-house.”</w:t>
      </w:r>
    </w:p>
    <w:p w14:paraId="21E71287" w14:textId="77777777" w:rsidR="009152A0" w:rsidRDefault="009152A0" w:rsidP="009152A0"/>
    <w:p w14:paraId="38BE8D59" w14:textId="77777777" w:rsidR="009152A0" w:rsidRDefault="009152A0" w:rsidP="009152A0">
      <w:pPr>
        <w:rPr>
          <w:rFonts w:hint="eastAsia"/>
        </w:rPr>
      </w:pPr>
      <w:r>
        <w:rPr>
          <w:rFonts w:hint="eastAsia"/>
        </w:rPr>
        <w:t>家族办公室数量突增，反映了全球亿万富翁的数量（见图表</w:t>
      </w:r>
      <w:r>
        <w:rPr>
          <w:rFonts w:hint="eastAsia"/>
        </w:rPr>
        <w:t>2</w:t>
      </w:r>
      <w:r>
        <w:rPr>
          <w:rFonts w:hint="eastAsia"/>
        </w:rPr>
        <w:t>）以及他们所控制的财富加速增长。估计目前全球亿万富翁的财富总额已接近</w:t>
      </w:r>
      <w:r>
        <w:rPr>
          <w:rFonts w:hint="eastAsia"/>
        </w:rPr>
        <w:t>9</w:t>
      </w:r>
      <w:r>
        <w:rPr>
          <w:rFonts w:hint="eastAsia"/>
        </w:rPr>
        <w:t>万亿美元。没有人知道这些财富有多少交由家族办公室管理，但三到四万亿美元是合理的猜测。有几个因素可以解释这种增长。一个因素是“变现事件”增加：创始人或其继承人从所经营业务中套现，例如通过</w:t>
      </w:r>
      <w:r>
        <w:rPr>
          <w:rFonts w:hint="eastAsia"/>
        </w:rPr>
        <w:t>IPO</w:t>
      </w:r>
      <w:r>
        <w:rPr>
          <w:rFonts w:hint="eastAsia"/>
        </w:rPr>
        <w:t>，这就产生了大量需要管理的现金。另一个是跟风：新晋亿万富豪（特别是来自亚洲的富豪）越来越觉得没有家族办公室就不算真正加入了富豪俱乐部。财富管理顾问菲利普·马尔科维奇（</w:t>
      </w:r>
      <w:r>
        <w:rPr>
          <w:rFonts w:hint="eastAsia"/>
        </w:rPr>
        <w:t>Philip Marcovici</w:t>
      </w:r>
      <w:r>
        <w:rPr>
          <w:rFonts w:hint="eastAsia"/>
        </w:rPr>
        <w:t>）表示，第三个因素是许多第三方理财机构爆出行事不透明和滥收费的丑闻，而银行又有推销自己或合作伙伴的高价产品以换取回扣的操作，让富豪们对这些机构倍感失望。“感觉就是，如果你想把财富管理好，就必须变成在自己内部进行。”</w:t>
      </w:r>
    </w:p>
    <w:p w14:paraId="0141740A" w14:textId="77777777" w:rsidR="009152A0" w:rsidRDefault="009152A0" w:rsidP="009152A0"/>
    <w:p w14:paraId="470D5BE7" w14:textId="77777777" w:rsidR="009152A0" w:rsidRDefault="009152A0" w:rsidP="009152A0">
      <w:r>
        <w:t>The definition of an FO is slippery. Some investment firms with loose or no family connections claim the tag for reasons of cachet. Some big, more thrusting FOs reject it as sleepy-sounding, preferring “private investment firm”, “capital partnership” or the like. And no two dynasties’ priorities are the same, hence the old saw: “When you’ve seen one family office, you’ve seen one.” Most, though, fit into one of two categories. The purest form is the “single-family office” (SFO), often sprouting from a family-owned business and continuing to serve one family. It will, on average, have a dozen employees. Running costs are such that this only makes sense for families with at least $100m-150m. Rebecca Gooch, Campden’s head of research, estimates there are about 5,300 SFOs, of which three-quarters are in North America or Europe.</w:t>
      </w:r>
    </w:p>
    <w:p w14:paraId="668B9691" w14:textId="77777777" w:rsidR="009152A0" w:rsidRDefault="009152A0" w:rsidP="009152A0"/>
    <w:p w14:paraId="141C2254" w14:textId="77777777" w:rsidR="009152A0" w:rsidRDefault="009152A0" w:rsidP="009152A0">
      <w:pPr>
        <w:rPr>
          <w:rFonts w:hint="eastAsia"/>
        </w:rPr>
      </w:pPr>
      <w:r>
        <w:rPr>
          <w:rFonts w:hint="eastAsia"/>
        </w:rPr>
        <w:t>家族办公室很难定义。一些沾点边或根本没有家族财富管理业务的投资公司为了好听，也给自己贴上家族办公室的标签。一些更具进取心的大型家族办公室倒不愿接受这个听起来很沉闷的名号，而更喜欢“私人投资公司”、“资本合伙公司”这类叫法。而且每一代富豪关心的事情都不同，因此有句流行的话说：“见过一个家族办公室，就找不到第二个重样的。”但大多数家族办公室都属于以下两类之一。最纯粹的家族办公室形式是“单一家族办公室”（</w:t>
      </w:r>
      <w:r>
        <w:rPr>
          <w:rFonts w:hint="eastAsia"/>
        </w:rPr>
        <w:t>SFO</w:t>
      </w:r>
      <w:r>
        <w:rPr>
          <w:rFonts w:hint="eastAsia"/>
        </w:rPr>
        <w:t>），通常从一个家族企业中产生，一直只为这一个家族服务。</w:t>
      </w:r>
      <w:r>
        <w:rPr>
          <w:rFonts w:hint="eastAsia"/>
        </w:rPr>
        <w:t>SFO</w:t>
      </w:r>
      <w:r>
        <w:rPr>
          <w:rFonts w:hint="eastAsia"/>
        </w:rPr>
        <w:t>一般有十几名员工，运营成本较高，只有资产至少达</w:t>
      </w:r>
      <w:r>
        <w:rPr>
          <w:rFonts w:hint="eastAsia"/>
        </w:rPr>
        <w:t>1</w:t>
      </w:r>
      <w:r>
        <w:rPr>
          <w:rFonts w:hint="eastAsia"/>
        </w:rPr>
        <w:t>至</w:t>
      </w:r>
      <w:r>
        <w:rPr>
          <w:rFonts w:hint="eastAsia"/>
        </w:rPr>
        <w:t>1.5</w:t>
      </w:r>
      <w:r>
        <w:rPr>
          <w:rFonts w:hint="eastAsia"/>
        </w:rPr>
        <w:t>亿美元的家族才值得选择这种模式。康普顿的调研主管丽贝卡·古奇（</w:t>
      </w:r>
      <w:r>
        <w:rPr>
          <w:rFonts w:hint="eastAsia"/>
        </w:rPr>
        <w:t>Rebecca Gooch</w:t>
      </w:r>
      <w:r>
        <w:rPr>
          <w:rFonts w:hint="eastAsia"/>
        </w:rPr>
        <w:t>）估计，全球大约共有</w:t>
      </w:r>
      <w:r>
        <w:rPr>
          <w:rFonts w:hint="eastAsia"/>
        </w:rPr>
        <w:t>5300</w:t>
      </w:r>
      <w:r>
        <w:rPr>
          <w:rFonts w:hint="eastAsia"/>
        </w:rPr>
        <w:t>个</w:t>
      </w:r>
      <w:r>
        <w:rPr>
          <w:rFonts w:hint="eastAsia"/>
        </w:rPr>
        <w:t>SFO</w:t>
      </w:r>
      <w:r>
        <w:rPr>
          <w:rFonts w:hint="eastAsia"/>
        </w:rPr>
        <w:t>，其中四分之三在北美或欧洲。</w:t>
      </w:r>
    </w:p>
    <w:p w14:paraId="165DA857" w14:textId="77777777" w:rsidR="009152A0" w:rsidRDefault="009152A0" w:rsidP="009152A0"/>
    <w:p w14:paraId="220FD172" w14:textId="77777777" w:rsidR="009152A0" w:rsidRDefault="009152A0" w:rsidP="009152A0">
      <w:r>
        <w:rPr>
          <w:rFonts w:hint="eastAsia"/>
        </w:rPr>
        <w:t>“</w:t>
      </w:r>
      <w:r>
        <w:t xml:space="preserve">Multi-family offices” (MFOs), by contrast, serve more than one master. Most manage the affairs of a handful of families. The largest serve hundreds. Pooling costs makes them viable for clans with as little as $25m. Some MFOs began as SFOs, branching out later in the search for growth. Others were established as multi-client businesses by third-party money managers. Mergers have created hybrids. London-based Stonehage Fleming was formed in 2014 when the office of Britain’s Fleming </w:t>
      </w:r>
      <w:r>
        <w:lastRenderedPageBreak/>
        <w:t>family (relatives of Ian Fleming, the creator of James Bond) merged with a fiduciary firm serving South African families that had fled the apartheid regime. It has some 250 families on its books.</w:t>
      </w:r>
    </w:p>
    <w:p w14:paraId="53E2D2F6" w14:textId="77777777" w:rsidR="009152A0" w:rsidRDefault="009152A0" w:rsidP="009152A0"/>
    <w:p w14:paraId="3FC40B52" w14:textId="77777777" w:rsidR="009152A0" w:rsidRDefault="009152A0" w:rsidP="009152A0">
      <w:pPr>
        <w:rPr>
          <w:rFonts w:hint="eastAsia"/>
        </w:rPr>
      </w:pPr>
      <w:r>
        <w:rPr>
          <w:rFonts w:hint="eastAsia"/>
        </w:rPr>
        <w:t>相比之下，“多家庭办公室”（</w:t>
      </w:r>
      <w:r>
        <w:rPr>
          <w:rFonts w:hint="eastAsia"/>
        </w:rPr>
        <w:t>MFO</w:t>
      </w:r>
      <w:r>
        <w:rPr>
          <w:rFonts w:hint="eastAsia"/>
        </w:rPr>
        <w:t>）服务的家族不止一个。它们大多同时管理几个家族的理财事务，规模最大的服务几百个家族。成本共担让资产只有</w:t>
      </w:r>
      <w:r>
        <w:rPr>
          <w:rFonts w:hint="eastAsia"/>
        </w:rPr>
        <w:t>2500</w:t>
      </w:r>
      <w:r>
        <w:rPr>
          <w:rFonts w:hint="eastAsia"/>
        </w:rPr>
        <w:t>万美元的家族也可以负担得起它们的服务。一些</w:t>
      </w:r>
      <w:r>
        <w:rPr>
          <w:rFonts w:hint="eastAsia"/>
        </w:rPr>
        <w:t>MFO</w:t>
      </w:r>
      <w:r>
        <w:rPr>
          <w:rFonts w:hint="eastAsia"/>
        </w:rPr>
        <w:t>是从</w:t>
      </w:r>
      <w:r>
        <w:rPr>
          <w:rFonts w:hint="eastAsia"/>
        </w:rPr>
        <w:t>SFO</w:t>
      </w:r>
      <w:r>
        <w:rPr>
          <w:rFonts w:hint="eastAsia"/>
        </w:rPr>
        <w:t>起家，后来为寻求增长而不断扩展。其他的一开始就是由第三方资金管理公司为服务多个客户而成立。不同类型的家族办公室的合并创造了混合体。位于伦敦的</w:t>
      </w:r>
      <w:r>
        <w:rPr>
          <w:rFonts w:hint="eastAsia"/>
        </w:rPr>
        <w:t>Stonehage Fleming</w:t>
      </w:r>
      <w:r>
        <w:rPr>
          <w:rFonts w:hint="eastAsia"/>
        </w:rPr>
        <w:t>成立于</w:t>
      </w:r>
      <w:r>
        <w:rPr>
          <w:rFonts w:hint="eastAsia"/>
        </w:rPr>
        <w:t>2014</w:t>
      </w:r>
      <w:r>
        <w:rPr>
          <w:rFonts w:hint="eastAsia"/>
        </w:rPr>
        <w:t>年，是两家公司合并的产物：一个是英国弗莱明家族（詹姆斯·邦德系列的作者伊恩·弗莱明</w:t>
      </w:r>
      <w:r>
        <w:rPr>
          <w:rFonts w:hint="eastAsia"/>
        </w:rPr>
        <w:t>[Ian Fleming]</w:t>
      </w:r>
      <w:r>
        <w:rPr>
          <w:rFonts w:hint="eastAsia"/>
        </w:rPr>
        <w:t>的亲戚）的办公室，另一个是一家信托公司，服务从种族隔离制度下出逃的南非家族。现在</w:t>
      </w:r>
      <w:r>
        <w:rPr>
          <w:rFonts w:hint="eastAsia"/>
        </w:rPr>
        <w:t>Stonehage Fleming</w:t>
      </w:r>
      <w:r>
        <w:rPr>
          <w:rFonts w:hint="eastAsia"/>
        </w:rPr>
        <w:t>服务的家族共有</w:t>
      </w:r>
      <w:r>
        <w:rPr>
          <w:rFonts w:hint="eastAsia"/>
        </w:rPr>
        <w:t>250</w:t>
      </w:r>
      <w:r>
        <w:rPr>
          <w:rFonts w:hint="eastAsia"/>
        </w:rPr>
        <w:t>多个。</w:t>
      </w:r>
    </w:p>
    <w:p w14:paraId="5EF32E77" w14:textId="77777777" w:rsidR="009152A0" w:rsidRDefault="009152A0" w:rsidP="009152A0"/>
    <w:p w14:paraId="324A77BA" w14:textId="77777777" w:rsidR="009152A0" w:rsidRDefault="009152A0" w:rsidP="009152A0">
      <w:r>
        <w:t>Some MFOs act as a family’s sole FO, others as adjuncts. Sandaire, another London-based MFO, whose origins lie in the sale of Provincial, a British insurer, manages money for the former owners, the Scotts, and 31 other families. Some of these have their own FOs for some tasks while using Sandaire for others where it has expertise, such as asset allocation for stocks and bonds, says Alex Scott, the founder (and a great-grandson of Sir James Scott, who set up Provincial).</w:t>
      </w:r>
    </w:p>
    <w:p w14:paraId="6DDFF502" w14:textId="77777777" w:rsidR="009152A0" w:rsidRDefault="009152A0" w:rsidP="009152A0"/>
    <w:p w14:paraId="43C730C8" w14:textId="77777777" w:rsidR="009152A0" w:rsidRDefault="009152A0" w:rsidP="009152A0">
      <w:pPr>
        <w:rPr>
          <w:rFonts w:hint="eastAsia"/>
        </w:rPr>
      </w:pPr>
      <w:r>
        <w:rPr>
          <w:rFonts w:hint="eastAsia"/>
        </w:rPr>
        <w:t>有些</w:t>
      </w:r>
      <w:r>
        <w:rPr>
          <w:rFonts w:hint="eastAsia"/>
        </w:rPr>
        <w:t>MFO</w:t>
      </w:r>
      <w:r>
        <w:rPr>
          <w:rFonts w:hint="eastAsia"/>
        </w:rPr>
        <w:t>是一些家族唯一的家族办公室，对另一些家族而言则是附属服务。</w:t>
      </w:r>
      <w:r>
        <w:rPr>
          <w:rFonts w:hint="eastAsia"/>
        </w:rPr>
        <w:t>Sandaire</w:t>
      </w:r>
      <w:r>
        <w:rPr>
          <w:rFonts w:hint="eastAsia"/>
        </w:rPr>
        <w:t>是另一家总部位于伦敦的</w:t>
      </w:r>
      <w:r>
        <w:rPr>
          <w:rFonts w:hint="eastAsia"/>
        </w:rPr>
        <w:t>MFO</w:t>
      </w:r>
      <w:r>
        <w:rPr>
          <w:rFonts w:hint="eastAsia"/>
        </w:rPr>
        <w:t>，在英国保险公司</w:t>
      </w:r>
      <w:r>
        <w:rPr>
          <w:rFonts w:hint="eastAsia"/>
        </w:rPr>
        <w:t>Provincial</w:t>
      </w:r>
      <w:r>
        <w:rPr>
          <w:rFonts w:hint="eastAsia"/>
        </w:rPr>
        <w:t>被售出后成立，为原所有者斯科特家族（</w:t>
      </w:r>
      <w:r>
        <w:rPr>
          <w:rFonts w:hint="eastAsia"/>
        </w:rPr>
        <w:t>Scott</w:t>
      </w:r>
      <w:r>
        <w:rPr>
          <w:rFonts w:hint="eastAsia"/>
        </w:rPr>
        <w:t>）和其他</w:t>
      </w:r>
      <w:r>
        <w:rPr>
          <w:rFonts w:hint="eastAsia"/>
        </w:rPr>
        <w:t>31</w:t>
      </w:r>
      <w:r>
        <w:rPr>
          <w:rFonts w:hint="eastAsia"/>
        </w:rPr>
        <w:t>个家族管理资金。</w:t>
      </w:r>
      <w:r>
        <w:rPr>
          <w:rFonts w:hint="eastAsia"/>
        </w:rPr>
        <w:t>Sandaire</w:t>
      </w:r>
      <w:r>
        <w:rPr>
          <w:rFonts w:hint="eastAsia"/>
        </w:rPr>
        <w:t>的创始人（也是</w:t>
      </w:r>
      <w:r>
        <w:rPr>
          <w:rFonts w:hint="eastAsia"/>
        </w:rPr>
        <w:t>Provincial</w:t>
      </w:r>
      <w:r>
        <w:rPr>
          <w:rFonts w:hint="eastAsia"/>
        </w:rPr>
        <w:t>的创始人詹姆斯·斯科特</w:t>
      </w:r>
      <w:r>
        <w:rPr>
          <w:rFonts w:hint="eastAsia"/>
        </w:rPr>
        <w:t>[James Scott]</w:t>
      </w:r>
      <w:r>
        <w:rPr>
          <w:rFonts w:hint="eastAsia"/>
        </w:rPr>
        <w:t>的曾孙）亚历克斯·斯科特（</w:t>
      </w:r>
      <w:r>
        <w:rPr>
          <w:rFonts w:hint="eastAsia"/>
        </w:rPr>
        <w:t>Alex Scott</w:t>
      </w:r>
      <w:r>
        <w:rPr>
          <w:rFonts w:hint="eastAsia"/>
        </w:rPr>
        <w:t>）说，这些家族有些是用自己的家族办公室处理某些事务，而借助</w:t>
      </w:r>
      <w:r>
        <w:rPr>
          <w:rFonts w:hint="eastAsia"/>
        </w:rPr>
        <w:t>Sandaire</w:t>
      </w:r>
      <w:r>
        <w:rPr>
          <w:rFonts w:hint="eastAsia"/>
        </w:rPr>
        <w:t>在股票和债券的资产配置等方面的专业能力处理其他事务。</w:t>
      </w:r>
    </w:p>
    <w:p w14:paraId="4BA74797" w14:textId="77777777" w:rsidR="009152A0" w:rsidRDefault="009152A0" w:rsidP="009152A0"/>
    <w:p w14:paraId="6B724B03" w14:textId="77777777" w:rsidR="009152A0" w:rsidRDefault="009152A0" w:rsidP="009152A0">
      <w:r>
        <w:t>The new buyout barons</w:t>
      </w:r>
    </w:p>
    <w:p w14:paraId="1AB4A628" w14:textId="77777777" w:rsidR="009152A0" w:rsidRDefault="009152A0" w:rsidP="009152A0"/>
    <w:p w14:paraId="1F570DF2" w14:textId="77777777" w:rsidR="009152A0" w:rsidRDefault="009152A0" w:rsidP="009152A0">
      <w:pPr>
        <w:rPr>
          <w:rFonts w:hint="eastAsia"/>
        </w:rPr>
      </w:pPr>
      <w:r>
        <w:rPr>
          <w:rFonts w:hint="eastAsia"/>
        </w:rPr>
        <w:t>新晋收购大亨</w:t>
      </w:r>
    </w:p>
    <w:p w14:paraId="69BEC657" w14:textId="77777777" w:rsidR="009152A0" w:rsidRDefault="009152A0" w:rsidP="009152A0"/>
    <w:p w14:paraId="56CBF81B" w14:textId="77777777" w:rsidR="009152A0" w:rsidRDefault="009152A0" w:rsidP="009152A0">
      <w:r>
        <w:t>This diversity means that FOs vary in size. The average one oversees $500m-1bn. The biggest, mostly SFOs, administer far more. George Soros’s manages $25bn. Other giants include Pritzker Group, run by scions of the family behind the Hyatt hotel chain, and JAB, owned by Germany’s Reimann family, whose holdings include Keurig Dr Pepper and other food and drink brands—though both prefer to see themselves as diversified investment firms and eschew the FO tag. The very biggest have hundreds of employees and engage in a dizzying array of activities besides managing money (or selecting outside managers to do so). This can include tax and legal services, compliance, cyber-security and monitoring invoices (yacht firms are notorious for overcharging if they think bills will not face close scrutiny).</w:t>
      </w:r>
    </w:p>
    <w:p w14:paraId="69FA115A" w14:textId="77777777" w:rsidR="009152A0" w:rsidRDefault="009152A0" w:rsidP="009152A0"/>
    <w:p w14:paraId="397898F7" w14:textId="77777777" w:rsidR="009152A0" w:rsidRDefault="009152A0" w:rsidP="009152A0">
      <w:pPr>
        <w:rPr>
          <w:rFonts w:hint="eastAsia"/>
        </w:rPr>
      </w:pPr>
      <w:r>
        <w:rPr>
          <w:rFonts w:hint="eastAsia"/>
        </w:rPr>
        <w:t>这种多样性让家族办公室规模各异。中等规模的家族办公室管理的资产规模在</w:t>
      </w:r>
      <w:r>
        <w:rPr>
          <w:rFonts w:hint="eastAsia"/>
        </w:rPr>
        <w:t>5</w:t>
      </w:r>
      <w:r>
        <w:rPr>
          <w:rFonts w:hint="eastAsia"/>
        </w:rPr>
        <w:t>亿至</w:t>
      </w:r>
      <w:r>
        <w:rPr>
          <w:rFonts w:hint="eastAsia"/>
        </w:rPr>
        <w:t>10</w:t>
      </w:r>
      <w:r>
        <w:rPr>
          <w:rFonts w:hint="eastAsia"/>
        </w:rPr>
        <w:t>亿美元之间。最大的一些家族办公室以</w:t>
      </w:r>
      <w:r>
        <w:rPr>
          <w:rFonts w:hint="eastAsia"/>
        </w:rPr>
        <w:t>SFO</w:t>
      </w:r>
      <w:r>
        <w:rPr>
          <w:rFonts w:hint="eastAsia"/>
        </w:rPr>
        <w:t>为主，管理的资产规模远大于此。乔治·索罗斯的家族办公室管理的资产就高达</w:t>
      </w:r>
      <w:r>
        <w:rPr>
          <w:rFonts w:hint="eastAsia"/>
        </w:rPr>
        <w:t>250</w:t>
      </w:r>
      <w:r>
        <w:rPr>
          <w:rFonts w:hint="eastAsia"/>
        </w:rPr>
        <w:t>亿美元。其他的大型家族办公室还有普利兹克集团（</w:t>
      </w:r>
      <w:r>
        <w:rPr>
          <w:rFonts w:hint="eastAsia"/>
        </w:rPr>
        <w:t>Pritzker Group</w:t>
      </w:r>
      <w:r>
        <w:rPr>
          <w:rFonts w:hint="eastAsia"/>
        </w:rPr>
        <w:t>），由拥有凯悦连锁酒店的普利兹克家族的后代所经营，以及德国莱曼家族（</w:t>
      </w:r>
      <w:r>
        <w:rPr>
          <w:rFonts w:hint="eastAsia"/>
        </w:rPr>
        <w:t>Reimann</w:t>
      </w:r>
      <w:r>
        <w:rPr>
          <w:rFonts w:hint="eastAsia"/>
        </w:rPr>
        <w:t>）所有的</w:t>
      </w:r>
      <w:r>
        <w:rPr>
          <w:rFonts w:hint="eastAsia"/>
        </w:rPr>
        <w:t>JAB</w:t>
      </w:r>
      <w:r>
        <w:rPr>
          <w:rFonts w:hint="eastAsia"/>
        </w:rPr>
        <w:t>控股，该家族持有</w:t>
      </w:r>
      <w:r>
        <w:rPr>
          <w:rFonts w:hint="eastAsia"/>
        </w:rPr>
        <w:t>Keurig Dr Pepper</w:t>
      </w:r>
      <w:r>
        <w:rPr>
          <w:rFonts w:hint="eastAsia"/>
        </w:rPr>
        <w:t>和其他食品与饮料品牌的股权。不过这两家巨头都更愿意以多元化的投资公司自居，回避家族办公室的标签。最大规模的家族办公室有数百名员工，除了管理资金（或选择外部公司来管理）外，还从事各种令人眼花缭乱的工作，可能包括税务和法律服务、合规、网络安全，以及审核账单（众所周知，游艇公司若觉得它们开出的账单不会受到严格审查，就会滥收费用）。</w:t>
      </w:r>
    </w:p>
    <w:p w14:paraId="62910B74" w14:textId="77777777" w:rsidR="009152A0" w:rsidRDefault="009152A0" w:rsidP="009152A0"/>
    <w:p w14:paraId="7171452B" w14:textId="77777777" w:rsidR="009152A0" w:rsidRDefault="009152A0" w:rsidP="009152A0">
      <w:r>
        <w:t>Some also offer more personal “concierge” services, such as arranging travel (down to ensuring limos are stocked with the right drinks), help with sensitive family issues, such as navigating marriage (pre-nups) or divorce, or preparing the next generation to take over. Some also help with the family’s philanthropy, though most billionaires have separate charitable foundations to co-ordinate their giving.</w:t>
      </w:r>
    </w:p>
    <w:p w14:paraId="21776F45" w14:textId="77777777" w:rsidR="009152A0" w:rsidRDefault="009152A0" w:rsidP="009152A0"/>
    <w:p w14:paraId="7DF46C3A" w14:textId="77777777" w:rsidR="009152A0" w:rsidRDefault="009152A0" w:rsidP="009152A0">
      <w:pPr>
        <w:rPr>
          <w:rFonts w:hint="eastAsia"/>
        </w:rPr>
      </w:pPr>
      <w:r>
        <w:rPr>
          <w:rFonts w:hint="eastAsia"/>
        </w:rPr>
        <w:lastRenderedPageBreak/>
        <w:t>有些家族办公室还提供更个性化的“礼宾”服务，例如安排旅行（具体到确保豪华轿车里摆放的饮料是客户喜欢的那一种），协助处理敏感家庭问题如结婚（婚前协议）或离婚事宜，或是帮助下一代做好接手家族事业的准备。有些也帮助家族打理慈善事业，尽管大多数亿万富翁都有独立的慈善基金会来协调处理他们的捐赠。</w:t>
      </w:r>
    </w:p>
    <w:p w14:paraId="24E8D5D2" w14:textId="77777777" w:rsidR="009152A0" w:rsidRDefault="009152A0" w:rsidP="009152A0"/>
    <w:p w14:paraId="135FB0BC" w14:textId="77777777" w:rsidR="009152A0" w:rsidRDefault="009152A0" w:rsidP="009152A0">
      <w:r>
        <w:t>At the top end of the industry, the aim is to offer the families whatever they need, whenever they need it, says Giuseppe Ciucci, Stonehage Fleming’s boss. The role of the FO has evolved into being a trusted adviser on anything from an investment conundrum to a child going off the rails. Peter York, a British cultural critic, has described FOs as “super-help…for the super-rich”.</w:t>
      </w:r>
    </w:p>
    <w:p w14:paraId="590BCECC" w14:textId="77777777" w:rsidR="009152A0" w:rsidRDefault="009152A0" w:rsidP="009152A0"/>
    <w:p w14:paraId="35095249" w14:textId="77777777" w:rsidR="009152A0" w:rsidRDefault="009152A0" w:rsidP="009152A0">
      <w:pPr>
        <w:rPr>
          <w:rFonts w:hint="eastAsia"/>
        </w:rPr>
      </w:pPr>
      <w:r>
        <w:rPr>
          <w:rFonts w:hint="eastAsia"/>
        </w:rPr>
        <w:t>Stonehage Fleming</w:t>
      </w:r>
      <w:r>
        <w:rPr>
          <w:rFonts w:hint="eastAsia"/>
        </w:rPr>
        <w:t>的老板朱塞佩·丘奇（</w:t>
      </w:r>
      <w:r>
        <w:rPr>
          <w:rFonts w:hint="eastAsia"/>
        </w:rPr>
        <w:t>Giuseppe Ciucci</w:t>
      </w:r>
      <w:r>
        <w:rPr>
          <w:rFonts w:hint="eastAsia"/>
        </w:rPr>
        <w:t>）说，顶级家族办公室的目标是随时满足家族的各种需要。家族办公室的角色已经演变为一个值得信赖的家族顾问，为从投资难题到孩子行为出格等各方面提供建议。英国文化评论家彼得·约克（</w:t>
      </w:r>
      <w:r>
        <w:rPr>
          <w:rFonts w:hint="eastAsia"/>
        </w:rPr>
        <w:t>Peter York</w:t>
      </w:r>
      <w:r>
        <w:rPr>
          <w:rFonts w:hint="eastAsia"/>
        </w:rPr>
        <w:t>）将家族办公室描述为“超级富豪的</w:t>
      </w:r>
      <w:r>
        <w:rPr>
          <w:rFonts w:hint="eastAsia"/>
        </w:rPr>
        <w:t>......</w:t>
      </w:r>
      <w:r>
        <w:rPr>
          <w:rFonts w:hint="eastAsia"/>
        </w:rPr>
        <w:t>超级帮手”。</w:t>
      </w:r>
    </w:p>
    <w:p w14:paraId="41A67CC2" w14:textId="77777777" w:rsidR="009152A0" w:rsidRDefault="009152A0" w:rsidP="009152A0"/>
    <w:p w14:paraId="2B0CE7D5" w14:textId="77777777" w:rsidR="009152A0" w:rsidRDefault="009152A0" w:rsidP="009152A0">
      <w:r>
        <w:t>These financial butlers are not stuck in the past, however. For some FOs, preserving wealth matters more than growing it. When David Tice, an American investor, told the conference in Dubai “you guys are already wealthy and you only need to get wealthy once”, there was much nodding of heads. But many are comfortable at the cutting edge of finance. The FOs of the Pritzkers and Bill Gates, for instance, have reportedly been keen buyers of the riskiest “equity” tranches of collateralised loan obligations (a form of securitised debt).</w:t>
      </w:r>
    </w:p>
    <w:p w14:paraId="2926A98D" w14:textId="77777777" w:rsidR="009152A0" w:rsidRDefault="009152A0" w:rsidP="009152A0"/>
    <w:p w14:paraId="4B435186" w14:textId="77777777" w:rsidR="009152A0" w:rsidRDefault="009152A0" w:rsidP="009152A0">
      <w:pPr>
        <w:rPr>
          <w:rFonts w:hint="eastAsia"/>
        </w:rPr>
      </w:pPr>
      <w:r>
        <w:rPr>
          <w:rFonts w:hint="eastAsia"/>
        </w:rPr>
        <w:t>然而，这些财务管家并不停留在过去。对于一些家族办公室来说，保住财富比增长财富更重要。在迪拜的会议上，美国投资者大卫·提斯（</w:t>
      </w:r>
      <w:r>
        <w:rPr>
          <w:rFonts w:hint="eastAsia"/>
        </w:rPr>
        <w:t>David Tice</w:t>
      </w:r>
      <w:r>
        <w:rPr>
          <w:rFonts w:hint="eastAsia"/>
        </w:rPr>
        <w:t>）说，“你们已经很富有了，而且你们致富一次就够了。”很多人点头表示同意。但很多家族办公室也不惧冲在金融最前沿。例如，普利兹克和比尔·盖茨的家族办公室据称热衷于购买担保贷款凭证（一种证券化债务）里风险最高的“股权”级产品。</w:t>
      </w:r>
    </w:p>
    <w:p w14:paraId="709B7092" w14:textId="77777777" w:rsidR="009152A0" w:rsidRDefault="009152A0" w:rsidP="009152A0"/>
    <w:p w14:paraId="163A8AA7" w14:textId="77777777" w:rsidR="009152A0" w:rsidRDefault="009152A0" w:rsidP="009152A0">
      <w:r>
        <w:t>FOs are also embracing sectors as diverse as cannabis, e-sports and crypto-investing. Of the workshops in Dubai, the biggest draw was one on blockchain startups and smart contracts. Some are unafraid to swim against the tide. The office run by the event’s organiser, Anthony Ritossa, whose family money comes from Istrian olive groves, is said to have done well on contrarian bets related to subprime mortgages and European sovereign debt. Flexibility over controversial investments is possible because in many cases FOs answer neither to external investors nor regulators. In America, for instance, those managing money only for families or associates are exempt from disclosure and other rules governing investment advisers.</w:t>
      </w:r>
    </w:p>
    <w:p w14:paraId="5EE5D4A6" w14:textId="77777777" w:rsidR="009152A0" w:rsidRDefault="009152A0" w:rsidP="009152A0"/>
    <w:p w14:paraId="321BD60C" w14:textId="77777777" w:rsidR="009152A0" w:rsidRDefault="009152A0" w:rsidP="009152A0">
      <w:pPr>
        <w:rPr>
          <w:rFonts w:hint="eastAsia"/>
        </w:rPr>
      </w:pPr>
      <w:r>
        <w:rPr>
          <w:rFonts w:hint="eastAsia"/>
        </w:rPr>
        <w:t>家族办公室还在积极进入大麻、电竞和加密投资等多个领域。在迪拜的各个研讨会中，最吸引与会者的是关于区块链创业公司和智能合约的讨论。有些家族办公室也不惧逆势而为。会议组织者安东尼·利淘沙（</w:t>
      </w:r>
      <w:r>
        <w:rPr>
          <w:rFonts w:hint="eastAsia"/>
        </w:rPr>
        <w:t>Anthony Ritossa</w:t>
      </w:r>
      <w:r>
        <w:rPr>
          <w:rFonts w:hint="eastAsia"/>
        </w:rPr>
        <w:t>）经营的家族办公室的家族资金来自伊斯特拉半岛（</w:t>
      </w:r>
      <w:r>
        <w:rPr>
          <w:rFonts w:hint="eastAsia"/>
        </w:rPr>
        <w:t>Istrian</w:t>
      </w:r>
      <w:r>
        <w:rPr>
          <w:rFonts w:hint="eastAsia"/>
        </w:rPr>
        <w:t>）的橄榄林，据说这个家族办公室对次贷和欧洲主权债务的逆向投资非常成功。家族办公室可以灵活进行有争议的投资，因为在许多情况下，家族办公室既不对外部投资者也不对监管机构负责。例如，在美国，仅为家族或家族分支机构管理资金的</w:t>
      </w:r>
      <w:r>
        <w:rPr>
          <w:rFonts w:hint="eastAsia"/>
        </w:rPr>
        <w:t>FO</w:t>
      </w:r>
      <w:r>
        <w:rPr>
          <w:rFonts w:hint="eastAsia"/>
        </w:rPr>
        <w:t>可免于披露信息，且不必遵从投资顾问公司需遵循的其他规则。</w:t>
      </w:r>
    </w:p>
    <w:p w14:paraId="70EF59DB" w14:textId="77777777" w:rsidR="009152A0" w:rsidRDefault="009152A0" w:rsidP="009152A0"/>
    <w:p w14:paraId="29571C0C" w14:textId="77777777" w:rsidR="009152A0" w:rsidRDefault="009152A0" w:rsidP="009152A0">
      <w:r>
        <w:t>Open-minded investors with large sums of money have helped to shake up the world of corporate buy-outs, as FOs develop a taste for swooping on large stakes or entire companies. Private equity’s share of FOs’ portfolios has risen steadily. It now accounts for over a fifth of the average one—second only to equities (see chart 3). The $100bn of deals done in 2016 was four times the amount invested in 2011, according to PitchBook, a research firm. Earlier this year Bloomberg called this burst of buying the “rich-ification of private equity”. Another recent report by Campden concluded that FOs’ allocations to private equity—including both direct investments and those through funds—could rise by three-quarters between 2017 and 2019.</w:t>
      </w:r>
    </w:p>
    <w:p w14:paraId="0DDBCB02" w14:textId="77777777" w:rsidR="009152A0" w:rsidRDefault="009152A0" w:rsidP="009152A0"/>
    <w:p w14:paraId="4407CC9D" w14:textId="77777777" w:rsidR="009152A0" w:rsidRDefault="009152A0" w:rsidP="009152A0">
      <w:r>
        <w:rPr>
          <w:rFonts w:hint="eastAsia"/>
        </w:rPr>
        <w:t>随着家族办公室开始对购买大量股权或收购整个公司产生兴趣，拥有大量资金的开明投资者已经帮助改变了企业收</w:t>
      </w:r>
      <w:r>
        <w:rPr>
          <w:rFonts w:hint="eastAsia"/>
        </w:rPr>
        <w:lastRenderedPageBreak/>
        <w:t>购领域。私募股权在家族办公室投资组合中的份额稳步上升，目前平均占比超过五分之一，仅次于股票（见图表</w:t>
      </w:r>
      <w:r>
        <w:rPr>
          <w:rFonts w:hint="eastAsia"/>
        </w:rPr>
        <w:t>3</w:t>
      </w:r>
      <w:r>
        <w:rPr>
          <w:rFonts w:hint="eastAsia"/>
        </w:rPr>
        <w:t>）。根据调研公司</w:t>
      </w:r>
      <w:r>
        <w:rPr>
          <w:rFonts w:hint="eastAsia"/>
        </w:rPr>
        <w:t>PitchBook</w:t>
      </w:r>
      <w:r>
        <w:rPr>
          <w:rFonts w:hint="eastAsia"/>
        </w:rPr>
        <w:t>的数据，</w:t>
      </w:r>
      <w:r>
        <w:rPr>
          <w:rFonts w:hint="eastAsia"/>
        </w:rPr>
        <w:t>2016</w:t>
      </w:r>
      <w:r>
        <w:rPr>
          <w:rFonts w:hint="eastAsia"/>
        </w:rPr>
        <w:t>年完成的交易为</w:t>
      </w:r>
      <w:r>
        <w:rPr>
          <w:rFonts w:hint="eastAsia"/>
        </w:rPr>
        <w:t>1000</w:t>
      </w:r>
      <w:r>
        <w:rPr>
          <w:rFonts w:hint="eastAsia"/>
        </w:rPr>
        <w:t>亿美元，是</w:t>
      </w:r>
      <w:r>
        <w:rPr>
          <w:rFonts w:hint="eastAsia"/>
        </w:rPr>
        <w:t>2011</w:t>
      </w:r>
      <w:r>
        <w:rPr>
          <w:rFonts w:hint="eastAsia"/>
        </w:rPr>
        <w:t>年投资额的四倍。</w:t>
      </w:r>
      <w:r>
        <w:rPr>
          <w:rFonts w:hint="eastAsia"/>
        </w:rPr>
        <w:t>2018</w:t>
      </w:r>
      <w:r>
        <w:rPr>
          <w:rFonts w:hint="eastAsia"/>
        </w:rPr>
        <w:t>年早前，彭博社把这种收购的激增称作“私募股权的富有化”。康普顿近期的另一份报告总结称，家族办公室对私募股权的投资配置——包括直接投资和通过基金的投资——在</w:t>
      </w:r>
      <w:r>
        <w:rPr>
          <w:rFonts w:hint="eastAsia"/>
        </w:rPr>
        <w:t>2017</w:t>
      </w:r>
      <w:r>
        <w:rPr>
          <w:rFonts w:hint="eastAsia"/>
        </w:rPr>
        <w:t>年至</w:t>
      </w:r>
      <w:r>
        <w:rPr>
          <w:rFonts w:hint="eastAsia"/>
        </w:rPr>
        <w:t>2019</w:t>
      </w:r>
      <w:r>
        <w:rPr>
          <w:rFonts w:hint="eastAsia"/>
        </w:rPr>
        <w:t>年间可能会增加四分之三。</w:t>
      </w:r>
    </w:p>
    <w:p w14:paraId="7A418869" w14:textId="77777777" w:rsidR="009152A0" w:rsidRDefault="009152A0" w:rsidP="009152A0"/>
    <w:p w14:paraId="3F1B1B22" w14:textId="77777777" w:rsidR="009152A0" w:rsidRDefault="009152A0" w:rsidP="009152A0"/>
    <w:p w14:paraId="0DECABEA" w14:textId="77777777" w:rsidR="009152A0" w:rsidRDefault="009152A0" w:rsidP="009152A0">
      <w:r>
        <w:t>From a target’s perspective, FOs offer several advantages over banks and private-equity firms, including longer-term capital and generally a less pushy attitude. FOs typically want in for at least ten years whereas private-equity funds look to divest after five to seven. When the founder’s son sold Ring Container Technologies, a maker of plastic containers, he picked Michael Dell’s FO, MSD Partners, over private-equity and industry suitors, on the grounds that it would stay longer and care more about preserving the firm’s culture.</w:t>
      </w:r>
    </w:p>
    <w:p w14:paraId="4B8BEB33" w14:textId="77777777" w:rsidR="009152A0" w:rsidRDefault="009152A0" w:rsidP="009152A0"/>
    <w:p w14:paraId="51CAF066" w14:textId="77777777" w:rsidR="009152A0" w:rsidRDefault="009152A0" w:rsidP="009152A0">
      <w:pPr>
        <w:rPr>
          <w:rFonts w:hint="eastAsia"/>
        </w:rPr>
      </w:pPr>
      <w:r>
        <w:rPr>
          <w:rFonts w:hint="eastAsia"/>
        </w:rPr>
        <w:t>在收购对象的角度来看，相比银行和私募股权公司，家族办公室有几个好处，包括投资更具长期性，且一般来说不那么急于求成。家族办公室的投资期通常至少十年，而私募股权基金则希望五到七年后就退出。当塑料容器制造商</w:t>
      </w:r>
      <w:r>
        <w:rPr>
          <w:rFonts w:hint="eastAsia"/>
        </w:rPr>
        <w:t>Ring Container Technologies</w:t>
      </w:r>
      <w:r>
        <w:rPr>
          <w:rFonts w:hint="eastAsia"/>
        </w:rPr>
        <w:t>创始人的儿子出售公司时，他选择了迈克尔·戴尔的家族办公室</w:t>
      </w:r>
      <w:r>
        <w:rPr>
          <w:rFonts w:hint="eastAsia"/>
        </w:rPr>
        <w:t>MSD Partners</w:t>
      </w:r>
      <w:r>
        <w:rPr>
          <w:rFonts w:hint="eastAsia"/>
        </w:rPr>
        <w:t>，而没有选择私募股权和同行业的公司。理由是家族办公室的投资时间更长，更在乎保留公司的文化。</w:t>
      </w:r>
    </w:p>
    <w:p w14:paraId="71754FF8" w14:textId="77777777" w:rsidR="009152A0" w:rsidRDefault="009152A0" w:rsidP="009152A0"/>
    <w:p w14:paraId="3C89D1E8" w14:textId="77777777" w:rsidR="009152A0" w:rsidRDefault="009152A0" w:rsidP="009152A0">
      <w:r>
        <w:t>Such is the power of family wealth on Wall Street that some mergers-and-acquisitions rainmakers are building businesses around it. Byron Trott, a former Goldman Sachs partner, is one such facilitator, bringing FOs juicy deals, advising on investments and co-investing through his own vehicle, BDT Capital Partners. He worked on JAB’s $19bn purchase of Dr Pepper Snapple and is said to be close to the Pritzkers and the Waltons, the family behind Walmart. He is reportedly raising a new fund of up to $9bn to channel family wealth.</w:t>
      </w:r>
    </w:p>
    <w:p w14:paraId="0E469204" w14:textId="77777777" w:rsidR="009152A0" w:rsidRDefault="009152A0" w:rsidP="009152A0"/>
    <w:p w14:paraId="445C6A09" w14:textId="77777777" w:rsidR="009152A0" w:rsidRDefault="009152A0" w:rsidP="009152A0">
      <w:pPr>
        <w:rPr>
          <w:rFonts w:hint="eastAsia"/>
        </w:rPr>
      </w:pPr>
      <w:r>
        <w:rPr>
          <w:rFonts w:hint="eastAsia"/>
        </w:rPr>
        <w:t>家族财富目前在华尔街影响力巨大，一些在并购领域呼风唤雨的人正围绕它发展业务。高盛前合伙人拜伦·特罗特（</w:t>
      </w:r>
      <w:r>
        <w:rPr>
          <w:rFonts w:hint="eastAsia"/>
        </w:rPr>
        <w:t>Byron Trott</w:t>
      </w:r>
      <w:r>
        <w:rPr>
          <w:rFonts w:hint="eastAsia"/>
        </w:rPr>
        <w:t>）就是其中一位牵线搭桥的人。他通过自己的公司</w:t>
      </w:r>
      <w:r>
        <w:rPr>
          <w:rFonts w:hint="eastAsia"/>
        </w:rPr>
        <w:t>BDT Capital Partners</w:t>
      </w:r>
      <w:r>
        <w:rPr>
          <w:rFonts w:hint="eastAsia"/>
        </w:rPr>
        <w:t>为家族办公室带来利润丰厚的交易，并就投资和合作投资提供建议。他参与了</w:t>
      </w:r>
      <w:r>
        <w:rPr>
          <w:rFonts w:hint="eastAsia"/>
        </w:rPr>
        <w:t>JAB</w:t>
      </w:r>
      <w:r>
        <w:rPr>
          <w:rFonts w:hint="eastAsia"/>
        </w:rPr>
        <w:t>以</w:t>
      </w:r>
      <w:r>
        <w:rPr>
          <w:rFonts w:hint="eastAsia"/>
        </w:rPr>
        <w:t>190</w:t>
      </w:r>
      <w:r>
        <w:rPr>
          <w:rFonts w:hint="eastAsia"/>
        </w:rPr>
        <w:t>亿美元收购</w:t>
      </w:r>
      <w:r>
        <w:rPr>
          <w:rFonts w:hint="eastAsia"/>
        </w:rPr>
        <w:t>Dr Pepper Snapple</w:t>
      </w:r>
      <w:r>
        <w:rPr>
          <w:rFonts w:hint="eastAsia"/>
        </w:rPr>
        <w:t>的交易，并且据说与普利兹克家族和沃尔玛背后的沃尔顿家族（</w:t>
      </w:r>
      <w:r>
        <w:rPr>
          <w:rFonts w:hint="eastAsia"/>
        </w:rPr>
        <w:t>Waltons</w:t>
      </w:r>
      <w:r>
        <w:rPr>
          <w:rFonts w:hint="eastAsia"/>
        </w:rPr>
        <w:t>）关系密切。有传闻称他正在筹建一个规模高达</w:t>
      </w:r>
      <w:r>
        <w:rPr>
          <w:rFonts w:hint="eastAsia"/>
        </w:rPr>
        <w:t>90</w:t>
      </w:r>
      <w:r>
        <w:rPr>
          <w:rFonts w:hint="eastAsia"/>
        </w:rPr>
        <w:t>亿美元的新基金，为家族财富寻找投资渠道。</w:t>
      </w:r>
    </w:p>
    <w:p w14:paraId="285CB928" w14:textId="77777777" w:rsidR="009152A0" w:rsidRDefault="009152A0" w:rsidP="009152A0"/>
    <w:p w14:paraId="0837FDDD" w14:textId="77777777" w:rsidR="009152A0" w:rsidRDefault="009152A0" w:rsidP="009152A0">
      <w:r>
        <w:t>Relatively well-off</w:t>
      </w:r>
    </w:p>
    <w:p w14:paraId="6712C1F4" w14:textId="77777777" w:rsidR="009152A0" w:rsidRDefault="009152A0" w:rsidP="009152A0"/>
    <w:p w14:paraId="55A79018" w14:textId="77777777" w:rsidR="009152A0" w:rsidRDefault="009152A0" w:rsidP="009152A0">
      <w:pPr>
        <w:rPr>
          <w:rFonts w:hint="eastAsia"/>
        </w:rPr>
      </w:pPr>
      <w:r>
        <w:rPr>
          <w:rFonts w:hint="eastAsia"/>
        </w:rPr>
        <w:t>小富小贵</w:t>
      </w:r>
    </w:p>
    <w:p w14:paraId="184FDC7C" w14:textId="77777777" w:rsidR="009152A0" w:rsidRDefault="009152A0" w:rsidP="009152A0"/>
    <w:p w14:paraId="4ACA4CE0" w14:textId="77777777" w:rsidR="009152A0" w:rsidRDefault="009152A0" w:rsidP="009152A0">
      <w:r>
        <w:t>A long tail of smaller FOs are eager participants in more modest deals. One such is Conexión Capital, whose founding capital came from the sale of Panamco, a Latin American drinks bottler set up by Albert Staton. It focuses on early-stage investments of $1m-10m in consumer-goods firms with novel products, and looks to stay with them for at least ten years. It recently invested in a firm promising a creamier sort of almond milk, made by rehydrating crushed-almond paste. “Baristas love it,” says Eduardo Arboleda Staton, the head of Conexión, and Staton’s grandson. Conexión also serves as a kind of merchant bank for FOs, bringing other families, particularly from Latin America, into club deals—40-50 are now in the network. “There has been a big swing away from families being just a passive source of capital,” says Mr Arboleda Staton.</w:t>
      </w:r>
    </w:p>
    <w:p w14:paraId="4DF40052" w14:textId="77777777" w:rsidR="009152A0" w:rsidRDefault="009152A0" w:rsidP="009152A0"/>
    <w:p w14:paraId="24BD268D" w14:textId="77777777" w:rsidR="009152A0" w:rsidRDefault="009152A0" w:rsidP="009152A0">
      <w:pPr>
        <w:rPr>
          <w:rFonts w:hint="eastAsia"/>
        </w:rPr>
      </w:pPr>
      <w:r>
        <w:rPr>
          <w:rFonts w:hint="eastAsia"/>
        </w:rPr>
        <w:t>大批较小的家族办公室渴望能参与规模更小的交易。</w:t>
      </w:r>
      <w:r>
        <w:rPr>
          <w:rFonts w:hint="eastAsia"/>
        </w:rPr>
        <w:t>Conexi</w:t>
      </w:r>
      <w:r>
        <w:rPr>
          <w:rFonts w:hint="eastAsia"/>
        </w:rPr>
        <w:t>ó</w:t>
      </w:r>
      <w:r>
        <w:rPr>
          <w:rFonts w:hint="eastAsia"/>
        </w:rPr>
        <w:t>n Capital</w:t>
      </w:r>
      <w:r>
        <w:rPr>
          <w:rFonts w:hint="eastAsia"/>
        </w:rPr>
        <w:t>就是其中之一，其创始资本源自出售</w:t>
      </w:r>
      <w:r>
        <w:rPr>
          <w:rFonts w:hint="eastAsia"/>
        </w:rPr>
        <w:t>Panamco</w:t>
      </w:r>
      <w:r>
        <w:rPr>
          <w:rFonts w:hint="eastAsia"/>
        </w:rPr>
        <w:t>的交易，</w:t>
      </w:r>
      <w:r>
        <w:rPr>
          <w:rFonts w:hint="eastAsia"/>
        </w:rPr>
        <w:t>Panamco</w:t>
      </w:r>
      <w:r>
        <w:rPr>
          <w:rFonts w:hint="eastAsia"/>
        </w:rPr>
        <w:t>是一家由艾伯特·斯塔顿（</w:t>
      </w:r>
      <w:r>
        <w:rPr>
          <w:rFonts w:hint="eastAsia"/>
        </w:rPr>
        <w:t>Albert Staton</w:t>
      </w:r>
      <w:r>
        <w:rPr>
          <w:rFonts w:hint="eastAsia"/>
        </w:rPr>
        <w:t>）创立的拉丁美洲饮料灌装厂。</w:t>
      </w:r>
      <w:r>
        <w:rPr>
          <w:rFonts w:hint="eastAsia"/>
        </w:rPr>
        <w:t>Conexi</w:t>
      </w:r>
      <w:r>
        <w:rPr>
          <w:rFonts w:hint="eastAsia"/>
        </w:rPr>
        <w:t>ó</w:t>
      </w:r>
      <w:r>
        <w:rPr>
          <w:rFonts w:hint="eastAsia"/>
        </w:rPr>
        <w:t>n Capital</w:t>
      </w:r>
      <w:r>
        <w:rPr>
          <w:rFonts w:hint="eastAsia"/>
        </w:rPr>
        <w:t>专注于对那些有着新颖产品的消费品公司进行早期投资，金额在</w:t>
      </w:r>
      <w:r>
        <w:rPr>
          <w:rFonts w:hint="eastAsia"/>
        </w:rPr>
        <w:t>100</w:t>
      </w:r>
      <w:r>
        <w:rPr>
          <w:rFonts w:hint="eastAsia"/>
        </w:rPr>
        <w:t>至</w:t>
      </w:r>
      <w:r>
        <w:rPr>
          <w:rFonts w:hint="eastAsia"/>
        </w:rPr>
        <w:t>1000</w:t>
      </w:r>
      <w:r>
        <w:rPr>
          <w:rFonts w:hint="eastAsia"/>
        </w:rPr>
        <w:t>万美元，并计划至少持股十年。它近期投资的一家公司承诺能通过碎杏仁酱再水化制成一种更丝滑的杏仁露。</w:t>
      </w:r>
      <w:r>
        <w:rPr>
          <w:rFonts w:hint="eastAsia"/>
        </w:rPr>
        <w:t>Conexi</w:t>
      </w:r>
      <w:r>
        <w:rPr>
          <w:rFonts w:hint="eastAsia"/>
        </w:rPr>
        <w:t>ó</w:t>
      </w:r>
      <w:r>
        <w:rPr>
          <w:rFonts w:hint="eastAsia"/>
        </w:rPr>
        <w:t>n</w:t>
      </w:r>
      <w:r>
        <w:rPr>
          <w:rFonts w:hint="eastAsia"/>
        </w:rPr>
        <w:t>的负责人、斯塔顿的孙子爱德华多·阿尔伯莱达·斯塔顿（</w:t>
      </w:r>
      <w:r>
        <w:rPr>
          <w:rFonts w:hint="eastAsia"/>
        </w:rPr>
        <w:t>Eduardo Arboleda Staton</w:t>
      </w:r>
      <w:r>
        <w:rPr>
          <w:rFonts w:hint="eastAsia"/>
        </w:rPr>
        <w:t>）说：“咖啡师很喜欢这种产品。”</w:t>
      </w:r>
      <w:r>
        <w:rPr>
          <w:rFonts w:hint="eastAsia"/>
        </w:rPr>
        <w:t>Conexi</w:t>
      </w:r>
      <w:r>
        <w:rPr>
          <w:rFonts w:hint="eastAsia"/>
        </w:rPr>
        <w:t>ó</w:t>
      </w:r>
      <w:r>
        <w:rPr>
          <w:rFonts w:hint="eastAsia"/>
        </w:rPr>
        <w:t>n</w:t>
      </w:r>
      <w:r>
        <w:rPr>
          <w:rFonts w:hint="eastAsia"/>
        </w:rPr>
        <w:t>还为家族办公室提供类似商</w:t>
      </w:r>
      <w:r>
        <w:rPr>
          <w:rFonts w:hint="eastAsia"/>
        </w:rPr>
        <w:lastRenderedPageBreak/>
        <w:t>业银行的服务，将其他家族——特别是来自拉丁美洲的家族——集合起来做集资交易，现在已网罗了四五十个家族。“家族已不再只是一种被动的资本来源，它的角色已发生了很大的变化。”阿尔伯莱达·斯塔顿表示。</w:t>
      </w:r>
    </w:p>
    <w:p w14:paraId="077CC41F" w14:textId="77777777" w:rsidR="009152A0" w:rsidRDefault="009152A0" w:rsidP="009152A0"/>
    <w:p w14:paraId="587C8505" w14:textId="77777777" w:rsidR="009152A0" w:rsidRDefault="009152A0" w:rsidP="009152A0">
      <w:r>
        <w:t>Investments in hedge funds, by contrast, have been falling, and now account for only 6% of portfolios. Struggling in hostile markets and hobbled by regulation designed to quell their buccaneering urges, hedge funds have been a drag on FOs’ returns for years. A steady stream have been returning investors’ money and turning into FOs themselves, including Jon Jacobson’s Highfields Capital (which once looked after a big chunk of Harvard University’s money) and Leon Cooperman’s Omega Advisors. Mr Cooperman, a Wall Street superstar, explained that he did not want to spend the rest of his life chasing the S&amp;P500, and that seeing a doddery Kenny Rogers on stage made him realise you’ve got to “know when to fold ’em”. Other hedge funds, like BlueCrest, are turning into family-and-friends offices, serving the firm’s partners, traders and other staff.</w:t>
      </w:r>
    </w:p>
    <w:p w14:paraId="3C07EDA7" w14:textId="77777777" w:rsidR="009152A0" w:rsidRDefault="009152A0" w:rsidP="009152A0"/>
    <w:p w14:paraId="1734FB88" w14:textId="77777777" w:rsidR="009152A0" w:rsidRDefault="009152A0" w:rsidP="009152A0">
      <w:pPr>
        <w:rPr>
          <w:rFonts w:hint="eastAsia"/>
        </w:rPr>
      </w:pPr>
      <w:r>
        <w:rPr>
          <w:rFonts w:hint="eastAsia"/>
        </w:rPr>
        <w:t>相比之下，对冲基金方面的投资一直在下降，现在仅占家族办公室投资组合的</w:t>
      </w:r>
      <w:r>
        <w:rPr>
          <w:rFonts w:hint="eastAsia"/>
        </w:rPr>
        <w:t>6%</w:t>
      </w:r>
      <w:r>
        <w:rPr>
          <w:rFonts w:hint="eastAsia"/>
        </w:rPr>
        <w:t>。市场状况不佳，对冲基金在其中勉强挣扎，监管机构也设置了重重障碍以遏制其开展掠夺式投机的强烈欲望，因此对冲基金多年来一直在拖累家族办公室的回报。很多对冲基金纷纷返还投资者资金，自己转做家族办公室，包括乔恩·雅各布森（</w:t>
      </w:r>
      <w:r>
        <w:rPr>
          <w:rFonts w:hint="eastAsia"/>
        </w:rPr>
        <w:t>Jon Jacobson</w:t>
      </w:r>
      <w:r>
        <w:rPr>
          <w:rFonts w:hint="eastAsia"/>
        </w:rPr>
        <w:t>）的</w:t>
      </w:r>
      <w:r>
        <w:rPr>
          <w:rFonts w:hint="eastAsia"/>
        </w:rPr>
        <w:t>Highfields Capital</w:t>
      </w:r>
      <w:r>
        <w:rPr>
          <w:rFonts w:hint="eastAsia"/>
        </w:rPr>
        <w:t>（曾管理过哈佛大学的一大笔资金）和利昂·库伯曼（</w:t>
      </w:r>
      <w:r>
        <w:rPr>
          <w:rFonts w:hint="eastAsia"/>
        </w:rPr>
        <w:t>Leon Cooperman</w:t>
      </w:r>
      <w:r>
        <w:rPr>
          <w:rFonts w:hint="eastAsia"/>
        </w:rPr>
        <w:t>）的</w:t>
      </w:r>
      <w:r>
        <w:rPr>
          <w:rFonts w:hint="eastAsia"/>
        </w:rPr>
        <w:t>Omega Advisors</w:t>
      </w:r>
      <w:r>
        <w:rPr>
          <w:rFonts w:hint="eastAsia"/>
        </w:rPr>
        <w:t>。华尔街的超级明星库珀曼解释说，他不想余生继续追逐标准普尔</w:t>
      </w:r>
      <w:r>
        <w:rPr>
          <w:rFonts w:hint="eastAsia"/>
        </w:rPr>
        <w:t>500</w:t>
      </w:r>
      <w:r>
        <w:rPr>
          <w:rFonts w:hint="eastAsia"/>
        </w:rPr>
        <w:t>企业，而看到舞台上垂垂老矣的肯尼·罗杰斯（</w:t>
      </w:r>
      <w:r>
        <w:rPr>
          <w:rFonts w:hint="eastAsia"/>
        </w:rPr>
        <w:t>Kenny Rogers</w:t>
      </w:r>
      <w:r>
        <w:rPr>
          <w:rFonts w:hint="eastAsia"/>
        </w:rPr>
        <w:t>）让他意识到必须要“知道何时弃牌”。其他对冲基金正在变成亲友式办公室，为公司的合作伙伴、交易商和其他员工提供服务，</w:t>
      </w:r>
      <w:r>
        <w:rPr>
          <w:rFonts w:hint="eastAsia"/>
        </w:rPr>
        <w:t>BlueCrest</w:t>
      </w:r>
      <w:r>
        <w:rPr>
          <w:rFonts w:hint="eastAsia"/>
        </w:rPr>
        <w:t>就是其中之一。</w:t>
      </w:r>
    </w:p>
    <w:p w14:paraId="66A25E68" w14:textId="77777777" w:rsidR="009152A0" w:rsidRDefault="009152A0" w:rsidP="009152A0"/>
    <w:p w14:paraId="7E0C98FD" w14:textId="77777777" w:rsidR="009152A0" w:rsidRDefault="009152A0" w:rsidP="009152A0">
      <w:r>
        <w:t>Their growing heft means that FOs no longer struggle to attract the sort of talent that was once drawn to hedge funds. Ben Ingram of Berwick Partners, a recruitment firm, has seen “enormous growth” in the number of highly skilled finance professionals willing to consider working for one, thanks partly to their push into alternative investments. But those making the switch can also look forward to less regulation and public scrutiny, more control over whom they do business with and, typically, a better work-life balance. BlueCrest has lured top traders from Goldman Sachs and BlackRock since turning into an FO.</w:t>
      </w:r>
    </w:p>
    <w:p w14:paraId="4456209D" w14:textId="77777777" w:rsidR="009152A0" w:rsidRDefault="009152A0" w:rsidP="009152A0"/>
    <w:p w14:paraId="372E06DF" w14:textId="77777777" w:rsidR="009152A0" w:rsidRDefault="009152A0" w:rsidP="009152A0">
      <w:pPr>
        <w:rPr>
          <w:rFonts w:hint="eastAsia"/>
        </w:rPr>
      </w:pPr>
      <w:r>
        <w:rPr>
          <w:rFonts w:hint="eastAsia"/>
        </w:rPr>
        <w:t>家族办公室的重要性不断增强，已无需再费力吸引那些曾被吸引到对冲基金的人才。招聘公司</w:t>
      </w:r>
      <w:r>
        <w:rPr>
          <w:rFonts w:hint="eastAsia"/>
        </w:rPr>
        <w:t>Berwick Partners</w:t>
      </w:r>
      <w:r>
        <w:rPr>
          <w:rFonts w:hint="eastAsia"/>
        </w:rPr>
        <w:t>的本·英格拉姆（</w:t>
      </w:r>
      <w:r>
        <w:rPr>
          <w:rFonts w:hint="eastAsia"/>
        </w:rPr>
        <w:t>Ben Ingram</w:t>
      </w:r>
      <w:r>
        <w:rPr>
          <w:rFonts w:hint="eastAsia"/>
        </w:rPr>
        <w:t>）表示，愿意考虑为家族办公室工作的高技能金融专业人员数量呈“巨幅增长”，部分原因在于家族办公室已向另类投资业务推进。但那些变身为家族办公室的公司未来也会受到更少的监管和公众监督，有更多的自由决定和谁做生意，而且通常能更好地平衡工作与生活。自从成为家族办公室以来，</w:t>
      </w:r>
      <w:r>
        <w:rPr>
          <w:rFonts w:hint="eastAsia"/>
        </w:rPr>
        <w:t>BlueCrest</w:t>
      </w:r>
      <w:r>
        <w:rPr>
          <w:rFonts w:hint="eastAsia"/>
        </w:rPr>
        <w:t>已经挖来了高盛和贝莱德（</w:t>
      </w:r>
      <w:r>
        <w:rPr>
          <w:rFonts w:hint="eastAsia"/>
        </w:rPr>
        <w:t>BlackRock</w:t>
      </w:r>
      <w:r>
        <w:rPr>
          <w:rFonts w:hint="eastAsia"/>
        </w:rPr>
        <w:t>）的顶级交易员。</w:t>
      </w:r>
    </w:p>
    <w:p w14:paraId="7BCA58B3" w14:textId="77777777" w:rsidR="009152A0" w:rsidRDefault="009152A0" w:rsidP="009152A0"/>
    <w:p w14:paraId="1CB9B401" w14:textId="77777777" w:rsidR="009152A0" w:rsidRDefault="009152A0" w:rsidP="009152A0">
      <w:r>
        <w:t>The most eye-catching hire has been Greg Fleming, once seen as a possible future leader of both Merrill Lynch and Morgan Stanley. With backing from Viking, an investment firm, he is leading the reinvention of the Rockefeller FO—which has served multiple families since the 1970s—into a wealth manager, advisory firm, brokerage and boutique investment bank rolled into one. Mr Fleming wants to quintuple the assets managed by the new firm, Rockefeller Capital Management (RCM), to $100bn within five years.</w:t>
      </w:r>
    </w:p>
    <w:p w14:paraId="1B3B5046" w14:textId="77777777" w:rsidR="009152A0" w:rsidRDefault="009152A0" w:rsidP="009152A0"/>
    <w:p w14:paraId="4D8352F6" w14:textId="77777777" w:rsidR="009152A0" w:rsidRDefault="009152A0" w:rsidP="009152A0">
      <w:pPr>
        <w:rPr>
          <w:rFonts w:hint="eastAsia"/>
        </w:rPr>
      </w:pPr>
      <w:r>
        <w:rPr>
          <w:rFonts w:hint="eastAsia"/>
        </w:rPr>
        <w:t>被挖走的人才中最引人注目的是格雷格·弗莱明（</w:t>
      </w:r>
      <w:r>
        <w:rPr>
          <w:rFonts w:hint="eastAsia"/>
        </w:rPr>
        <w:t>Greg Fleming</w:t>
      </w:r>
      <w:r>
        <w:rPr>
          <w:rFonts w:hint="eastAsia"/>
        </w:rPr>
        <w:t>），他曾被认为可能成为美林和摩根士丹利未来的领袖。在投资公司</w:t>
      </w:r>
      <w:r>
        <w:rPr>
          <w:rFonts w:hint="eastAsia"/>
        </w:rPr>
        <w:t>Viking</w:t>
      </w:r>
      <w:r>
        <w:rPr>
          <w:rFonts w:hint="eastAsia"/>
        </w:rPr>
        <w:t>的支持下，他正带领洛克菲勒的家族办公室重塑业务（这个家族办公室自上世纪</w:t>
      </w:r>
      <w:r>
        <w:rPr>
          <w:rFonts w:hint="eastAsia"/>
        </w:rPr>
        <w:t>70</w:t>
      </w:r>
      <w:r>
        <w:rPr>
          <w:rFonts w:hint="eastAsia"/>
        </w:rPr>
        <w:t>年代以来一直服务多个家族），集财富管理、咨询公司、经纪机构和精品投行服务于一身。弗莱明希望新公司洛克菲勒资本管理公司（</w:t>
      </w:r>
      <w:r>
        <w:rPr>
          <w:rFonts w:hint="eastAsia"/>
        </w:rPr>
        <w:t>RCM</w:t>
      </w:r>
      <w:r>
        <w:rPr>
          <w:rFonts w:hint="eastAsia"/>
        </w:rPr>
        <w:t>）管理的资产在五年内增至原来的五倍，达到</w:t>
      </w:r>
      <w:r>
        <w:rPr>
          <w:rFonts w:hint="eastAsia"/>
        </w:rPr>
        <w:t>1000</w:t>
      </w:r>
      <w:r>
        <w:rPr>
          <w:rFonts w:hint="eastAsia"/>
        </w:rPr>
        <w:t>亿美元。</w:t>
      </w:r>
    </w:p>
    <w:p w14:paraId="421296C9" w14:textId="77777777" w:rsidR="009152A0" w:rsidRDefault="009152A0" w:rsidP="009152A0"/>
    <w:p w14:paraId="5E2F7AAE" w14:textId="77777777" w:rsidR="009152A0" w:rsidRDefault="009152A0" w:rsidP="009152A0">
      <w:r>
        <w:t xml:space="preserve">Big banks, like private-equity firms, are keen to work with outfits like RCM. Most have growing groups that serve FOs. UBS’s is a joint-venture between its wealth-management and investment-banking arms, since it aims not only to help manage assets and risk but also to bring private-equity deals to FOs and arrange financing. J.P. Morgan is focusing on FOs with $2bn </w:t>
      </w:r>
      <w:r>
        <w:lastRenderedPageBreak/>
        <w:t>or more at their disposal. Banks organise events to strengthen ties to well-heeled families. One gathering, arranged by Credit Suisse in Detroit in 2017 and ostensibly about urban regeneration, was reportedly attended by representatives from around 40 families worth a combined $75bn.</w:t>
      </w:r>
    </w:p>
    <w:p w14:paraId="5E8240FF" w14:textId="77777777" w:rsidR="009152A0" w:rsidRDefault="009152A0" w:rsidP="009152A0"/>
    <w:p w14:paraId="46046408" w14:textId="77777777" w:rsidR="009152A0" w:rsidRDefault="009152A0" w:rsidP="009152A0">
      <w:pPr>
        <w:rPr>
          <w:rFonts w:hint="eastAsia"/>
        </w:rPr>
      </w:pPr>
      <w:r>
        <w:rPr>
          <w:rFonts w:hint="eastAsia"/>
        </w:rPr>
        <w:t>与私募股权公司一样，大银行也渴望与</w:t>
      </w:r>
      <w:r>
        <w:rPr>
          <w:rFonts w:hint="eastAsia"/>
        </w:rPr>
        <w:t>RCM</w:t>
      </w:r>
      <w:r>
        <w:rPr>
          <w:rFonts w:hint="eastAsia"/>
        </w:rPr>
        <w:t>这样的机构合作。大多数银行都在扩大服务家族办公室的团队。瑞银集团服务家族办公室的部门是由其财富管理和投资银行业务联合成立的，因为它不仅想要帮助管理资产和风险，还要把私募股权交易引入家族办公室并安排融资。摩根大通专注于和拥有</w:t>
      </w:r>
      <w:r>
        <w:rPr>
          <w:rFonts w:hint="eastAsia"/>
        </w:rPr>
        <w:t>20</w:t>
      </w:r>
      <w:r>
        <w:rPr>
          <w:rFonts w:hint="eastAsia"/>
        </w:rPr>
        <w:t>亿美元或以上可支配资金的家族办公室打交道。银行纷纷组织活动以加强与富有家族的联系。据报道，</w:t>
      </w:r>
      <w:r>
        <w:rPr>
          <w:rFonts w:hint="eastAsia"/>
        </w:rPr>
        <w:t>2017</w:t>
      </w:r>
      <w:r>
        <w:rPr>
          <w:rFonts w:hint="eastAsia"/>
        </w:rPr>
        <w:t>年瑞信（</w:t>
      </w:r>
      <w:r>
        <w:rPr>
          <w:rFonts w:hint="eastAsia"/>
        </w:rPr>
        <w:t>Credit Suisse</w:t>
      </w:r>
      <w:r>
        <w:rPr>
          <w:rFonts w:hint="eastAsia"/>
        </w:rPr>
        <w:t>）在底特律组织了一次活动，表面上是关于城市改造，但邀请了约</w:t>
      </w:r>
      <w:r>
        <w:rPr>
          <w:rFonts w:hint="eastAsia"/>
        </w:rPr>
        <w:t>40</w:t>
      </w:r>
      <w:r>
        <w:rPr>
          <w:rFonts w:hint="eastAsia"/>
        </w:rPr>
        <w:t>个家族的代表，这些家族资产合计达</w:t>
      </w:r>
      <w:r>
        <w:rPr>
          <w:rFonts w:hint="eastAsia"/>
        </w:rPr>
        <w:t>750</w:t>
      </w:r>
      <w:r>
        <w:rPr>
          <w:rFonts w:hint="eastAsia"/>
        </w:rPr>
        <w:t>亿美元。</w:t>
      </w:r>
    </w:p>
    <w:p w14:paraId="317E683D" w14:textId="77777777" w:rsidR="009152A0" w:rsidRDefault="009152A0" w:rsidP="009152A0"/>
    <w:p w14:paraId="5971C420" w14:textId="77777777" w:rsidR="009152A0" w:rsidRDefault="009152A0" w:rsidP="009152A0">
      <w:r>
        <w:t>Advisers from banks and consultancies are also jostling to help FOs navigate what many consider their biggest challenge: ensuring a smooth transition to the next generation. Heirs are expected to take control of two-thirds of such fortunes over the next ten to 15 years. But preparing the kids to steward assets is not easy. Children of 8% of the families in the Campden survey said they wanted no involvement in overseeing their wealth. “The threats to family wealth are primarily internal, not external,” says Mr Ciucci.</w:t>
      </w:r>
    </w:p>
    <w:p w14:paraId="7C7DE2E7" w14:textId="77777777" w:rsidR="009152A0" w:rsidRDefault="009152A0" w:rsidP="009152A0"/>
    <w:p w14:paraId="0476AB9C" w14:textId="77777777" w:rsidR="009152A0" w:rsidRDefault="009152A0" w:rsidP="009152A0">
      <w:pPr>
        <w:rPr>
          <w:rFonts w:hint="eastAsia"/>
        </w:rPr>
      </w:pPr>
      <w:r>
        <w:rPr>
          <w:rFonts w:hint="eastAsia"/>
        </w:rPr>
        <w:t>来自银行和咨询公司的顾问也在争先恐后地帮助家族办公室应对它们眼里最大的挑战：确保财富顺利过渡到下一代。预计家族继承人将在未来</w:t>
      </w:r>
      <w:r>
        <w:rPr>
          <w:rFonts w:hint="eastAsia"/>
        </w:rPr>
        <w:t>10</w:t>
      </w:r>
      <w:r>
        <w:rPr>
          <w:rFonts w:hint="eastAsia"/>
        </w:rPr>
        <w:t>到</w:t>
      </w:r>
      <w:r>
        <w:rPr>
          <w:rFonts w:hint="eastAsia"/>
        </w:rPr>
        <w:t>15</w:t>
      </w:r>
      <w:r>
        <w:rPr>
          <w:rFonts w:hint="eastAsia"/>
        </w:rPr>
        <w:t>年内接管这些家族财富的三分之二。但让孩子们准备好管理资产并不容易。在康普顿的调查中，</w:t>
      </w:r>
      <w:r>
        <w:rPr>
          <w:rFonts w:hint="eastAsia"/>
        </w:rPr>
        <w:t>8%</w:t>
      </w:r>
      <w:r>
        <w:rPr>
          <w:rFonts w:hint="eastAsia"/>
        </w:rPr>
        <w:t>的家族的下一代表示他们不想参与管理家族财富。“家族财富的威胁主要来自内部，而不是外部。”丘奇说。</w:t>
      </w:r>
    </w:p>
    <w:p w14:paraId="57A24488" w14:textId="77777777" w:rsidR="009152A0" w:rsidRDefault="009152A0" w:rsidP="009152A0"/>
    <w:p w14:paraId="072BEC7A" w14:textId="77777777" w:rsidR="009152A0" w:rsidRDefault="009152A0" w:rsidP="009152A0"/>
    <w:p w14:paraId="3B1BBA58" w14:textId="77777777" w:rsidR="009152A0" w:rsidRDefault="009152A0" w:rsidP="009152A0">
      <w:r>
        <w:t>FOs play various roles in aiding succession. “It is the soft stuff that can be most helpful, preparing the children for the money rather than the money for the children,” says one executive. As well as managing financial assets, Market Street Trust Company</w:t>
      </w:r>
      <w:r>
        <w:rPr>
          <w:rFonts w:hint="eastAsia"/>
        </w:rPr>
        <w:t>—</w:t>
      </w:r>
      <w:r>
        <w:t>which serves, among others, the descendants of Amory Houghton, who founded America’s Corning glassworks—organises weekend family events designed to strengthen bonds between generations. Older members are encouraged to share inspiring stories, youngsters to air their fears about the challenges ahead.</w:t>
      </w:r>
    </w:p>
    <w:p w14:paraId="31C89A63" w14:textId="77777777" w:rsidR="009152A0" w:rsidRDefault="009152A0" w:rsidP="009152A0"/>
    <w:p w14:paraId="77D78853" w14:textId="77777777" w:rsidR="009152A0" w:rsidRDefault="009152A0" w:rsidP="009152A0">
      <w:pPr>
        <w:rPr>
          <w:rFonts w:hint="eastAsia"/>
        </w:rPr>
      </w:pPr>
      <w:r>
        <w:rPr>
          <w:rFonts w:hint="eastAsia"/>
        </w:rPr>
        <w:t>家族办公室在协助财产继承方面扮演着多种角色。一位高管说：“对顺利过渡最有帮助的是软能力，要让下一代为钱做好准备，而不是为下一代准备好钱。”</w:t>
      </w:r>
      <w:r>
        <w:rPr>
          <w:rFonts w:hint="eastAsia"/>
        </w:rPr>
        <w:t>Market Street Trust Company</w:t>
      </w:r>
      <w:r>
        <w:rPr>
          <w:rFonts w:hint="eastAsia"/>
        </w:rPr>
        <w:t>的家族客户包括美国玻璃企业康宁（</w:t>
      </w:r>
      <w:r>
        <w:rPr>
          <w:rFonts w:hint="eastAsia"/>
        </w:rPr>
        <w:t>Corning</w:t>
      </w:r>
      <w:r>
        <w:rPr>
          <w:rFonts w:hint="eastAsia"/>
        </w:rPr>
        <w:t>）的创始人艾默里·霍顿（</w:t>
      </w:r>
      <w:r>
        <w:rPr>
          <w:rFonts w:hint="eastAsia"/>
        </w:rPr>
        <w:t>Amory Houghton</w:t>
      </w:r>
      <w:r>
        <w:rPr>
          <w:rFonts w:hint="eastAsia"/>
        </w:rPr>
        <w:t>）的后代。除了管理金融资产外，该公司还组织周末家族活动来加强代际之间的联系。活动鼓励年长的成员分享鼓舞人心的故事，也让年轻人表达对未来挑战的恐惧。</w:t>
      </w:r>
    </w:p>
    <w:p w14:paraId="2295D97B" w14:textId="77777777" w:rsidR="009152A0" w:rsidRDefault="009152A0" w:rsidP="009152A0"/>
    <w:p w14:paraId="69C50AF0" w14:textId="77777777" w:rsidR="009152A0" w:rsidRDefault="009152A0" w:rsidP="009152A0">
      <w:r>
        <w:t>Another way to bind the generations together is to accommodate younger family members’ priorities. A growing share of FOs, currently a third, do some “impact” investing—where the goal is a measurable social or environmental benefit as well as a financial return. Mr Marcovici says FOs are more interested in this type of investing than the typical wealth manager, in part because they see it as a good way to draw in millennial heirs with a social conscience. As they do more sustainable investing, often in tandem with owners’ separate philanthropic foundations, the biggest of them look increasingly like Wall Street heavyweights, only nicer, says Mr Marcovici.</w:t>
      </w:r>
    </w:p>
    <w:p w14:paraId="47418F6D" w14:textId="77777777" w:rsidR="009152A0" w:rsidRDefault="009152A0" w:rsidP="009152A0"/>
    <w:p w14:paraId="39281433" w14:textId="77777777" w:rsidR="009152A0" w:rsidRDefault="009152A0" w:rsidP="009152A0">
      <w:pPr>
        <w:rPr>
          <w:rFonts w:hint="eastAsia"/>
        </w:rPr>
      </w:pPr>
      <w:r>
        <w:rPr>
          <w:rFonts w:hint="eastAsia"/>
        </w:rPr>
        <w:t>加强代际间纽带的另一种方式是重视年轻家族成员关心的事务。越来越多家族办公室（目前占三分之一）会做一些“社会影响力”投资，除获得财务回报之外，还要获得可衡量的社会或环境效益。马尔科维奇说，与一般财富管理公司相比，家族办公室对这种投资更感兴趣，原因之一是它们认为这有助于吸引有社会责任感的千禧一代继承人。马尔科维奇表示，随着家族办公室不断进行更多的可持续投资（通常与家族另外的慈善基金会合作），它们当中规模最大的那些越来越像华尔街的重量级公司，但更有良心。</w:t>
      </w:r>
    </w:p>
    <w:p w14:paraId="519BCCEE" w14:textId="77777777" w:rsidR="009152A0" w:rsidRDefault="009152A0" w:rsidP="009152A0"/>
    <w:p w14:paraId="6111AF95" w14:textId="77777777" w:rsidR="009152A0" w:rsidRDefault="009152A0" w:rsidP="009152A0">
      <w:r>
        <w:lastRenderedPageBreak/>
        <w:t>Office politics</w:t>
      </w:r>
    </w:p>
    <w:p w14:paraId="7E89E142" w14:textId="77777777" w:rsidR="009152A0" w:rsidRDefault="009152A0" w:rsidP="009152A0"/>
    <w:p w14:paraId="0A93A408" w14:textId="77777777" w:rsidR="009152A0" w:rsidRDefault="009152A0" w:rsidP="009152A0">
      <w:pPr>
        <w:rPr>
          <w:rFonts w:hint="eastAsia"/>
        </w:rPr>
      </w:pPr>
      <w:r>
        <w:rPr>
          <w:rFonts w:hint="eastAsia"/>
        </w:rPr>
        <w:t>办公室政治</w:t>
      </w:r>
    </w:p>
    <w:p w14:paraId="5D086E8B" w14:textId="77777777" w:rsidR="009152A0" w:rsidRDefault="009152A0" w:rsidP="009152A0"/>
    <w:p w14:paraId="2785A7B5" w14:textId="77777777" w:rsidR="009152A0" w:rsidRDefault="009152A0" w:rsidP="009152A0">
      <w:r>
        <w:t>Not everyone thinks their growing influence is benign, however. Brooke Harrington of Copenhagen Business School worries that the growth of FOs is undermining meritocracy in capitalism. “The bigger the apparatus they have behind them, the harder it is for the market to discipline them,” she says. Chuck Collins of the left-leaning Institute for Policy Studies, in Washington, DC, frets over opacity—“they ensure ever more wealth goes off the ledger”—and their growing lobbying clout. He argues that billionaires and their FOs have worked tirelessly to exploit loopholes and rig rules to further their interests, most notably by helping to gut America’s estate tax. “They are in the dynasty-protection business, trying to arrest the normal, natural process of wealth dispersal,” he says.</w:t>
      </w:r>
    </w:p>
    <w:p w14:paraId="4D7FA318" w14:textId="77777777" w:rsidR="009152A0" w:rsidRDefault="009152A0" w:rsidP="009152A0"/>
    <w:p w14:paraId="34A0AF7A" w14:textId="77777777" w:rsidR="009152A0" w:rsidRDefault="009152A0" w:rsidP="009152A0">
      <w:pPr>
        <w:rPr>
          <w:rFonts w:hint="eastAsia"/>
        </w:rPr>
      </w:pPr>
      <w:r>
        <w:rPr>
          <w:rFonts w:hint="eastAsia"/>
        </w:rPr>
        <w:t>然而，并非所有人都认为它们影响力日渐增长是件好事。哥本哈根商学院（</w:t>
      </w:r>
      <w:r>
        <w:rPr>
          <w:rFonts w:hint="eastAsia"/>
        </w:rPr>
        <w:t>Copenhagen Business School</w:t>
      </w:r>
      <w:r>
        <w:rPr>
          <w:rFonts w:hint="eastAsia"/>
        </w:rPr>
        <w:t>）的布鲁克·哈林顿（</w:t>
      </w:r>
      <w:r>
        <w:rPr>
          <w:rFonts w:hint="eastAsia"/>
        </w:rPr>
        <w:t>Brooke Harrington</w:t>
      </w:r>
      <w:r>
        <w:rPr>
          <w:rFonts w:hint="eastAsia"/>
        </w:rPr>
        <w:t>）担心，家族办公室的壮大正在破坏资本主义的英才体制。她说：“它们背后的资产越多，市场就越难约束它们。”华盛顿特区左倾的政策研究所（</w:t>
      </w:r>
      <w:r>
        <w:rPr>
          <w:rFonts w:hint="eastAsia"/>
        </w:rPr>
        <w:t>Institute for Policy Studies</w:t>
      </w:r>
      <w:r>
        <w:rPr>
          <w:rFonts w:hint="eastAsia"/>
        </w:rPr>
        <w:t>）的查克·柯林斯（</w:t>
      </w:r>
      <w:r>
        <w:rPr>
          <w:rFonts w:hint="eastAsia"/>
        </w:rPr>
        <w:t>Chuck Collins</w:t>
      </w:r>
      <w:r>
        <w:rPr>
          <w:rFonts w:hint="eastAsia"/>
        </w:rPr>
        <w:t>）对缺乏透明度（“它们会让越来越多的财富从账面上消失”）以及它们日益增长的游说影响力表示担忧。他认为，亿万富翁及其家族办公室孜孜不倦地利用漏洞、操纵规则来为己谋利，最显著的例子就是促成了美国遗产税的取消。“他们的工作就是保护王朝延续，就是要试图遏制正常的、自然的财富扩散过程。”柯林斯说。</w:t>
      </w:r>
    </w:p>
    <w:p w14:paraId="1378BA68" w14:textId="77777777" w:rsidR="009152A0" w:rsidRDefault="009152A0" w:rsidP="009152A0"/>
    <w:p w14:paraId="1993EE84" w14:textId="77777777" w:rsidR="009152A0" w:rsidRDefault="009152A0" w:rsidP="009152A0">
      <w:r>
        <w:t>FOs are nonetheless in expansion mode, opening satellite offices on other continents. The most popular location for new outposts is Singapore, whose government has greatly relaxed red tape in order to attract more FOs. The rush to Asia is partly about locating closer to investment opportunities and partly, for MFOs, about proximity to a fast-growing pool of potential new clients.</w:t>
      </w:r>
    </w:p>
    <w:p w14:paraId="5B320369" w14:textId="77777777" w:rsidR="009152A0" w:rsidRDefault="009152A0" w:rsidP="009152A0"/>
    <w:p w14:paraId="28B9BB99" w14:textId="77777777" w:rsidR="009152A0" w:rsidRDefault="009152A0" w:rsidP="009152A0">
      <w:pPr>
        <w:rPr>
          <w:rFonts w:hint="eastAsia"/>
        </w:rPr>
      </w:pPr>
      <w:r>
        <w:rPr>
          <w:rFonts w:hint="eastAsia"/>
        </w:rPr>
        <w:t>尽管如此，家族办公室仍处于扩张之中，在其他洲开设了许多分支机构。新加坡是设立新分支机构的最热门地点。为了吸引更多的家族办公室，新加坡政府已大大简化了审批手续。它们一窝蜂地冲向亚洲，一方面是为了更接近投资机会，对</w:t>
      </w:r>
      <w:r>
        <w:rPr>
          <w:rFonts w:hint="eastAsia"/>
        </w:rPr>
        <w:t>MFO</w:t>
      </w:r>
      <w:r>
        <w:rPr>
          <w:rFonts w:hint="eastAsia"/>
        </w:rPr>
        <w:t>来说还有一个原因是为了接近快速增长的潜在新客户群。</w:t>
      </w:r>
    </w:p>
    <w:p w14:paraId="785E97FF" w14:textId="77777777" w:rsidR="009152A0" w:rsidRDefault="009152A0" w:rsidP="009152A0"/>
    <w:p w14:paraId="5FFA1369" w14:textId="77777777" w:rsidR="009152A0" w:rsidRDefault="009152A0" w:rsidP="009152A0">
      <w:r>
        <w:t>China alone produced two new billionaires a week in 2017. Rich Asians had preferred to keep their money in the businesses they created, reinvesting to build conglomerates. The new generation, having made much of its money in technology and services, is more comfortable cashing out, trading assets and transferring a slab of their wealth to an investment office. In the past ten years the number of Asia-based FOs has climbed from around 50 to somewhere between 500 and 1,000.</w:t>
      </w:r>
    </w:p>
    <w:p w14:paraId="17C79410" w14:textId="77777777" w:rsidR="009152A0" w:rsidRDefault="009152A0" w:rsidP="009152A0"/>
    <w:p w14:paraId="5E87F963" w14:textId="77777777" w:rsidR="009152A0" w:rsidRDefault="009152A0" w:rsidP="009152A0">
      <w:pPr>
        <w:rPr>
          <w:rFonts w:hint="eastAsia"/>
        </w:rPr>
      </w:pPr>
      <w:r>
        <w:rPr>
          <w:rFonts w:hint="eastAsia"/>
        </w:rPr>
        <w:t>2017</w:t>
      </w:r>
      <w:r>
        <w:rPr>
          <w:rFonts w:hint="eastAsia"/>
        </w:rPr>
        <w:t>年，仅在中国每周就有两位新的亿万富翁诞生。过去，富有的亚洲人更愿意将资金留在他们创建的企业中，再投资以建立企业集团。而新一代富豪的很多财富来自科技和服务领域，他们更愿意变现、交易资产，并将部分财富转移到家族办公室进行投资。过去十年中，总部位于亚洲的家族办公室数量从大约</w:t>
      </w:r>
      <w:r>
        <w:rPr>
          <w:rFonts w:hint="eastAsia"/>
        </w:rPr>
        <w:t>50</w:t>
      </w:r>
      <w:r>
        <w:rPr>
          <w:rFonts w:hint="eastAsia"/>
        </w:rPr>
        <w:t>个增加到</w:t>
      </w:r>
      <w:r>
        <w:rPr>
          <w:rFonts w:hint="eastAsia"/>
        </w:rPr>
        <w:t>500</w:t>
      </w:r>
      <w:r>
        <w:rPr>
          <w:rFonts w:hint="eastAsia"/>
        </w:rPr>
        <w:t>至</w:t>
      </w:r>
      <w:r>
        <w:rPr>
          <w:rFonts w:hint="eastAsia"/>
        </w:rPr>
        <w:t>1000</w:t>
      </w:r>
      <w:r>
        <w:rPr>
          <w:rFonts w:hint="eastAsia"/>
        </w:rPr>
        <w:t>个之间。</w:t>
      </w:r>
    </w:p>
    <w:p w14:paraId="2177210F" w14:textId="77777777" w:rsidR="009152A0" w:rsidRDefault="009152A0" w:rsidP="009152A0"/>
    <w:p w14:paraId="723C0AF9" w14:textId="77777777" w:rsidR="009152A0" w:rsidRDefault="009152A0" w:rsidP="009152A0">
      <w:r>
        <w:t>This increased willingness to release cash from the primary family business and invest it elsewhere, combined with the rise of the do-it-yourself approach to managing wealth, suggests that the number of FOs will go on rising. With upwards of $2trn expected to pass from entrepreneurs to their heirs over the next 15 years, the family office is entering a Gilded Age.</w:t>
      </w:r>
    </w:p>
    <w:p w14:paraId="047DDA16" w14:textId="77777777" w:rsidR="009152A0" w:rsidRDefault="009152A0" w:rsidP="009152A0"/>
    <w:p w14:paraId="6B24398F" w14:textId="77777777" w:rsidR="009152A0" w:rsidRDefault="009152A0" w:rsidP="009152A0">
      <w:pPr>
        <w:rPr>
          <w:rFonts w:hint="eastAsia"/>
        </w:rPr>
      </w:pPr>
      <w:r>
        <w:rPr>
          <w:rFonts w:hint="eastAsia"/>
        </w:rPr>
        <w:t>越来越多富豪愿意把资金从最初的家族企业中释放出来，投资到其他地方，再加上自助式财富管理的兴起，表明家族办公室的数量将继续增加。未来</w:t>
      </w:r>
      <w:r>
        <w:rPr>
          <w:rFonts w:hint="eastAsia"/>
        </w:rPr>
        <w:t>15</w:t>
      </w:r>
      <w:r>
        <w:rPr>
          <w:rFonts w:hint="eastAsia"/>
        </w:rPr>
        <w:t>年里，预计将有超过</w:t>
      </w:r>
      <w:r>
        <w:rPr>
          <w:rFonts w:hint="eastAsia"/>
        </w:rPr>
        <w:t>2</w:t>
      </w:r>
      <w:r>
        <w:rPr>
          <w:rFonts w:hint="eastAsia"/>
        </w:rPr>
        <w:t>万亿美元的财富由创业者传给其继承人，家族办公室正在进入镀金时代。</w:t>
      </w:r>
    </w:p>
    <w:p w14:paraId="2037219D" w14:textId="77777777" w:rsidR="009152A0" w:rsidRDefault="009152A0" w:rsidP="009152A0">
      <w:pPr>
        <w:rPr>
          <w:rFonts w:hint="eastAsia"/>
        </w:rPr>
      </w:pPr>
      <w:r>
        <w:rPr>
          <w:rFonts w:hint="eastAsia"/>
        </w:rPr>
        <w:t xml:space="preserve">teaReading </w:t>
      </w:r>
      <w:r>
        <w:rPr>
          <w:rFonts w:hint="eastAsia"/>
        </w:rPr>
        <w:t>茶阅</w:t>
      </w:r>
    </w:p>
    <w:p w14:paraId="7E11496A" w14:textId="77777777" w:rsidR="009152A0" w:rsidRDefault="009152A0" w:rsidP="009152A0">
      <w:pPr>
        <w:rPr>
          <w:rFonts w:hint="eastAsia"/>
        </w:rPr>
      </w:pPr>
      <w:r>
        <w:rPr>
          <w:rFonts w:hint="eastAsia"/>
        </w:rPr>
        <w:lastRenderedPageBreak/>
        <w:t>英文书籍</w:t>
      </w:r>
    </w:p>
    <w:p w14:paraId="783A6F5A" w14:textId="77777777" w:rsidR="009152A0" w:rsidRDefault="009152A0" w:rsidP="009152A0">
      <w:pPr>
        <w:rPr>
          <w:rFonts w:hint="eastAsia"/>
        </w:rPr>
      </w:pPr>
      <w:r>
        <w:rPr>
          <w:rFonts w:hint="eastAsia"/>
        </w:rPr>
        <w:t>资料下载</w:t>
      </w:r>
    </w:p>
    <w:p w14:paraId="74CEB5AB" w14:textId="77777777" w:rsidR="009152A0" w:rsidRDefault="009152A0" w:rsidP="009152A0">
      <w:pPr>
        <w:rPr>
          <w:rFonts w:hint="eastAsia"/>
        </w:rPr>
      </w:pPr>
      <w:r>
        <w:rPr>
          <w:rFonts w:hint="eastAsia"/>
        </w:rPr>
        <w:t>付费电子书</w:t>
      </w:r>
    </w:p>
    <w:p w14:paraId="391C6991" w14:textId="77777777" w:rsidR="009152A0" w:rsidRDefault="009152A0" w:rsidP="009152A0">
      <w:pPr>
        <w:rPr>
          <w:rFonts w:hint="eastAsia"/>
        </w:rPr>
      </w:pPr>
      <w:r>
        <w:rPr>
          <w:rFonts w:hint="eastAsia"/>
        </w:rPr>
        <w:t>用户页面</w:t>
      </w:r>
    </w:p>
    <w:p w14:paraId="120AB0AD" w14:textId="77777777" w:rsidR="009152A0" w:rsidRDefault="009152A0" w:rsidP="009152A0">
      <w:r>
        <w:t>Monetary policy: Needed: a Powell doctrine</w:t>
      </w:r>
    </w:p>
    <w:p w14:paraId="3F289DE3" w14:textId="77777777" w:rsidR="009152A0" w:rsidRDefault="009152A0" w:rsidP="009152A0">
      <w:r>
        <w:t>The Federal Reserve needs a new strategy if it is to get out of a tight spot</w:t>
      </w:r>
    </w:p>
    <w:p w14:paraId="143DDA6B" w14:textId="77777777" w:rsidR="009152A0" w:rsidRDefault="009152A0" w:rsidP="009152A0">
      <w:pPr>
        <w:rPr>
          <w:rFonts w:hint="eastAsia"/>
        </w:rPr>
      </w:pPr>
      <w:r>
        <w:rPr>
          <w:rFonts w:hint="eastAsia"/>
        </w:rPr>
        <w:t>货币政策：亟需“鲍威尔主义”</w:t>
      </w:r>
    </w:p>
    <w:p w14:paraId="23F10341" w14:textId="77777777" w:rsidR="009152A0" w:rsidRDefault="009152A0" w:rsidP="009152A0">
      <w:pPr>
        <w:rPr>
          <w:rFonts w:hint="eastAsia"/>
        </w:rPr>
      </w:pPr>
      <w:r>
        <w:rPr>
          <w:rFonts w:hint="eastAsia"/>
        </w:rPr>
        <w:t>要走出紧缩困局，美联储需要一套新策略</w:t>
      </w:r>
    </w:p>
    <w:p w14:paraId="701699EB" w14:textId="77777777" w:rsidR="009152A0" w:rsidRDefault="009152A0" w:rsidP="009152A0">
      <w:r>
        <w:t xml:space="preserve">20181215 leaders </w:t>
      </w:r>
      <w:r>
        <w:rPr>
          <w:rFonts w:ascii="Segoe UI Emoji" w:hAnsi="Segoe UI Emoji" w:cs="Segoe UI Emoji"/>
        </w:rPr>
        <w:t>🇬🇧</w:t>
      </w:r>
      <w:r>
        <w:t xml:space="preserve"> English Version</w:t>
      </w:r>
    </w:p>
    <w:p w14:paraId="2E1BCD40" w14:textId="77777777" w:rsidR="009152A0" w:rsidRDefault="009152A0" w:rsidP="009152A0"/>
    <w:p w14:paraId="7B9DD3E8" w14:textId="77777777" w:rsidR="009152A0" w:rsidRDefault="009152A0" w:rsidP="009152A0">
      <w:r>
        <w:t xml:space="preserve">      TEA</w:t>
      </w:r>
      <w:r>
        <w:rPr>
          <w:rFonts w:ascii="Segoe UI Emoji" w:hAnsi="Segoe UI Emoji" w:cs="Segoe UI Emoji"/>
        </w:rPr>
        <w:t>🔖</w:t>
      </w:r>
      <w:r>
        <w:t xml:space="preserve"> Bookmark</w:t>
      </w:r>
    </w:p>
    <w:p w14:paraId="70D76C4E" w14:textId="77777777" w:rsidR="009152A0" w:rsidRDefault="009152A0" w:rsidP="009152A0"/>
    <w:p w14:paraId="1362E473" w14:textId="77777777" w:rsidR="009152A0" w:rsidRDefault="009152A0" w:rsidP="009152A0">
      <w:r>
        <w:t>JEROME POWELL, chairman of the Federal Reserve, says “basically everything” keeps him up at night. As well it might. The fiscal stimulus from President Donald Trump’s tax cuts, which in 2018 has shielded America from a global economic slowdown, will soon begin to subside. The president’s trade war is sapping confidence. The S&amp;P 500 index has fallen by almost 10% in a little over two months as growth expectations have ebbed. The difference between yields on short-term and ten-year bonds, which typically turns negative before recessions, has fallen close to zero, spooking investors. To cap it all, the president has been attacking the central bank for raising interest rates, which it has done three times this year to try to ward off inflation.</w:t>
      </w:r>
    </w:p>
    <w:p w14:paraId="53E2C9D9" w14:textId="77777777" w:rsidR="009152A0" w:rsidRDefault="009152A0" w:rsidP="009152A0"/>
    <w:p w14:paraId="3E665AE8" w14:textId="77777777" w:rsidR="009152A0" w:rsidRDefault="009152A0" w:rsidP="009152A0">
      <w:pPr>
        <w:rPr>
          <w:rFonts w:hint="eastAsia"/>
        </w:rPr>
      </w:pPr>
      <w:r>
        <w:rPr>
          <w:rFonts w:hint="eastAsia"/>
        </w:rPr>
        <w:t>美联储主席杰罗姆·鲍威尔（</w:t>
      </w:r>
      <w:r>
        <w:rPr>
          <w:rFonts w:hint="eastAsia"/>
        </w:rPr>
        <w:t>Jerome Powell</w:t>
      </w:r>
      <w:r>
        <w:rPr>
          <w:rFonts w:hint="eastAsia"/>
        </w:rPr>
        <w:t>）表示，“基本上所有情况”都让他夜不能寐。可能的确如此。总统特朗普的减税措施带来的财政刺激让美国在</w:t>
      </w:r>
      <w:r>
        <w:rPr>
          <w:rFonts w:hint="eastAsia"/>
        </w:rPr>
        <w:t>2018</w:t>
      </w:r>
      <w:r>
        <w:rPr>
          <w:rFonts w:hint="eastAsia"/>
        </w:rPr>
        <w:t>年免受全球经济放缓的牵连，但它们的功效很快就会开始减退。特朗普发动的贸易战正在削弱市场信心。随着增长预期下降，标普</w:t>
      </w:r>
      <w:r>
        <w:rPr>
          <w:rFonts w:hint="eastAsia"/>
        </w:rPr>
        <w:t>500</w:t>
      </w:r>
      <w:r>
        <w:rPr>
          <w:rFonts w:hint="eastAsia"/>
        </w:rPr>
        <w:t>指数在两个月多一点的时间内下跌了近</w:t>
      </w:r>
      <w:r>
        <w:rPr>
          <w:rFonts w:hint="eastAsia"/>
        </w:rPr>
        <w:t>10</w:t>
      </w:r>
      <w:r>
        <w:rPr>
          <w:rFonts w:hint="eastAsia"/>
        </w:rPr>
        <w:t>％。短期债券和十年期债券之间的收益率差在经济衰退前夕通常会变为负值，而目前这一差值已降至接近零，令投资者不安。更糟糕的是，特朗普一直在抨击美联储的加息举措。为控制通胀，美联储今年已三次加息。</w:t>
      </w:r>
    </w:p>
    <w:p w14:paraId="77BA3E49" w14:textId="77777777" w:rsidR="009152A0" w:rsidRDefault="009152A0" w:rsidP="009152A0"/>
    <w:p w14:paraId="3EF465B7" w14:textId="77777777" w:rsidR="009152A0" w:rsidRDefault="009152A0" w:rsidP="009152A0">
      <w:r>
        <w:t>Mr Powell seems to have wavered under the pressure. In October he hinted that investors should expect many more rate rises before the Fed’s work was complete; in November he suggested that hardly any more are needed. Mr Powell is rooting around for a doctrine because the one he inherited when he took over the job in February, which calls for monetary policy to tighten roughly once a quarter, is becoming obsolete. A rate rise remains likely at the Fed’s upcoming meeting, which concludes on December 19th. But it will probably be the last on a predictable schedule. In 2019 a fresh course will be needed—one that is fit for a new phase in the economic cycle.</w:t>
      </w:r>
    </w:p>
    <w:p w14:paraId="40EEE63C" w14:textId="77777777" w:rsidR="009152A0" w:rsidRDefault="009152A0" w:rsidP="009152A0"/>
    <w:p w14:paraId="280373F3" w14:textId="77777777" w:rsidR="009152A0" w:rsidRDefault="009152A0" w:rsidP="009152A0">
      <w:pPr>
        <w:rPr>
          <w:rFonts w:hint="eastAsia"/>
        </w:rPr>
      </w:pPr>
      <w:r>
        <w:rPr>
          <w:rFonts w:hint="eastAsia"/>
        </w:rPr>
        <w:t>鲍威尔似乎在压力下摇摆不定。</w:t>
      </w:r>
      <w:r>
        <w:rPr>
          <w:rFonts w:hint="eastAsia"/>
        </w:rPr>
        <w:t>10</w:t>
      </w:r>
      <w:r>
        <w:rPr>
          <w:rFonts w:hint="eastAsia"/>
        </w:rPr>
        <w:t>月他提到，在美联储完成计划目标之前，投资者应预期还会有多次加息；</w:t>
      </w:r>
      <w:r>
        <w:rPr>
          <w:rFonts w:hint="eastAsia"/>
        </w:rPr>
        <w:t>11</w:t>
      </w:r>
      <w:r>
        <w:rPr>
          <w:rFonts w:hint="eastAsia"/>
        </w:rPr>
        <w:t>月，他又暗示不大需要加息。他正在寻找一套新原则，因为今年</w:t>
      </w:r>
      <w:r>
        <w:rPr>
          <w:rFonts w:hint="eastAsia"/>
        </w:rPr>
        <w:t>2</w:t>
      </w:r>
      <w:r>
        <w:rPr>
          <w:rFonts w:hint="eastAsia"/>
        </w:rPr>
        <w:t>月他接任时所继承的那套方法（要求货币政策约每季度收紧一次）正变得过时。美联储于今天结束的会议仍可能决定再次加息。但这应该是可预测的时间表里的最后一次。</w:t>
      </w:r>
      <w:r>
        <w:rPr>
          <w:rFonts w:hint="eastAsia"/>
        </w:rPr>
        <w:t>2019</w:t>
      </w:r>
      <w:r>
        <w:rPr>
          <w:rFonts w:hint="eastAsia"/>
        </w:rPr>
        <w:t>年将需要一条适应经济周期新阶段的全新路线。</w:t>
      </w:r>
    </w:p>
    <w:p w14:paraId="2783F730" w14:textId="77777777" w:rsidR="009152A0" w:rsidRDefault="009152A0" w:rsidP="009152A0"/>
    <w:p w14:paraId="0CAEB1F9" w14:textId="77777777" w:rsidR="009152A0" w:rsidRDefault="009152A0" w:rsidP="009152A0">
      <w:r>
        <w:t>The Powell doctrine should be centred on humility. The Fed’s rate-setters have for years justified rate rises with predictions that America’s jobs boom would soon turn inflationary. Yet even with unemployment at just 3.7%, core inflation—the measure that matters most—is slightly below target and falling. Headline inflation is on target, but may soon be dragged down by a falling oil price. Inflation expectations have fallen slightly. As the horizon darkens, rate rises will need weightier justification than an inflation risk that has been perennially exaggerated.</w:t>
      </w:r>
    </w:p>
    <w:p w14:paraId="24EE6684" w14:textId="77777777" w:rsidR="009152A0" w:rsidRDefault="009152A0" w:rsidP="009152A0"/>
    <w:p w14:paraId="68DF8D3F" w14:textId="77777777" w:rsidR="009152A0" w:rsidRDefault="009152A0" w:rsidP="009152A0">
      <w:pPr>
        <w:rPr>
          <w:rFonts w:hint="eastAsia"/>
        </w:rPr>
      </w:pPr>
      <w:r>
        <w:rPr>
          <w:rFonts w:hint="eastAsia"/>
        </w:rPr>
        <w:t>鲍威尔的新原则应以谦逊为核心。多年来，美联储利率制定者加息的理由一直都是预计美国的就业热潮很快将引发通胀。然而，即使失业率仅为</w:t>
      </w:r>
      <w:r>
        <w:rPr>
          <w:rFonts w:hint="eastAsia"/>
        </w:rPr>
        <w:t>3.7%</w:t>
      </w:r>
      <w:r>
        <w:rPr>
          <w:rFonts w:hint="eastAsia"/>
        </w:rPr>
        <w:t>，核心通胀（最重要的衡量指标）仍略低于目标，且还在下降。整体通胀水平有</w:t>
      </w:r>
      <w:r>
        <w:rPr>
          <w:rFonts w:hint="eastAsia"/>
        </w:rPr>
        <w:lastRenderedPageBreak/>
        <w:t>望达到目标，但可能很快因油价下跌而降低。通胀预期已经略微降低。随着经济前景变暗淡，如果再加息，必须要有更合理的理由，而非仅仅是一直被夸大的通胀风险。</w:t>
      </w:r>
    </w:p>
    <w:p w14:paraId="633AAC09" w14:textId="77777777" w:rsidR="009152A0" w:rsidRDefault="009152A0" w:rsidP="009152A0"/>
    <w:p w14:paraId="5CE6C2AA" w14:textId="77777777" w:rsidR="009152A0" w:rsidRDefault="009152A0" w:rsidP="009152A0">
      <w:r>
        <w:t>The central bank has a record of dangerous complacency late in economic cycles. Before the past two recessions it raised rates, pointing to low unemployment, despite signs in bond markets of a coming slowdown. Optimists explained away traders’ apparent pessimism using arguments that have started to crop up again today. In reality, markets were ahead of policymakers, as they probably will be the next time trouble strikes. Economists typically fail to predict downturns until they are imminent (see Graphic detail).</w:t>
      </w:r>
    </w:p>
    <w:p w14:paraId="1BC6D518" w14:textId="77777777" w:rsidR="009152A0" w:rsidRDefault="009152A0" w:rsidP="009152A0"/>
    <w:p w14:paraId="35E9AB52" w14:textId="77777777" w:rsidR="009152A0" w:rsidRDefault="009152A0" w:rsidP="009152A0">
      <w:pPr>
        <w:rPr>
          <w:rFonts w:hint="eastAsia"/>
        </w:rPr>
      </w:pPr>
      <w:r>
        <w:rPr>
          <w:rFonts w:hint="eastAsia"/>
        </w:rPr>
        <w:t>美联储往往会在经济周期的后期抱持危险的自满情绪。在过去的两次经济衰退发生之前，尽管债券市场显出放缓将至的迹象，央行仍以低失业率为由加息。乐观派用种种论据消解交易者的明显悲观情绪，现在这些说法又再次抬头。实际上，在过去，市场反应先于政策制定者，下一次危机爆发时可能也会如此。经济学家通常无法预测经济衰退，直到危机迫在眉睫。</w:t>
      </w:r>
    </w:p>
    <w:p w14:paraId="605E4C11" w14:textId="77777777" w:rsidR="009152A0" w:rsidRDefault="009152A0" w:rsidP="009152A0"/>
    <w:p w14:paraId="1C991BDE" w14:textId="77777777" w:rsidR="009152A0" w:rsidRDefault="009152A0" w:rsidP="009152A0">
      <w:r>
        <w:t>The Fed’s poor forecasting record has implications for monetary policy. Rate-setters should rely less on predictive models and more on realised economic and financial data. They should also abandon their insistence that unemployment is already unsustainably low, a claim that is at odds with the evidence and which will lead the central bank to hit the brakes too hard. And the Fed should state that it expects to hold rates steady in 2019 unless circumstances change materially.</w:t>
      </w:r>
    </w:p>
    <w:p w14:paraId="38CED882" w14:textId="77777777" w:rsidR="009152A0" w:rsidRDefault="009152A0" w:rsidP="009152A0"/>
    <w:p w14:paraId="7254CA4A" w14:textId="77777777" w:rsidR="009152A0" w:rsidRDefault="009152A0" w:rsidP="009152A0">
      <w:pPr>
        <w:rPr>
          <w:rFonts w:hint="eastAsia"/>
        </w:rPr>
      </w:pPr>
      <w:r>
        <w:rPr>
          <w:rFonts w:hint="eastAsia"/>
        </w:rPr>
        <w:t>美联储糟糕的预测记录带来了货币政策方面的教训。利率制定者应减少对预测模型的依赖，而更多考虑现实的经济和金融数据。他们还应放弃坚称失业率已低至不可持续的水平，因为该说法与现实证据相抵触，且会导致美联储刹车过急。美联储还应声明，除非情况发生重大变化，否则预计在</w:t>
      </w:r>
      <w:r>
        <w:rPr>
          <w:rFonts w:hint="eastAsia"/>
        </w:rPr>
        <w:t>2019</w:t>
      </w:r>
      <w:r>
        <w:rPr>
          <w:rFonts w:hint="eastAsia"/>
        </w:rPr>
        <w:t>年利率将保持不变。</w:t>
      </w:r>
    </w:p>
    <w:p w14:paraId="39E17BA2" w14:textId="77777777" w:rsidR="009152A0" w:rsidRDefault="009152A0" w:rsidP="009152A0"/>
    <w:p w14:paraId="1A50CE58" w14:textId="77777777" w:rsidR="009152A0" w:rsidRDefault="009152A0" w:rsidP="009152A0">
      <w:r>
        <w:t>Mr Powell may well worry about overreacting to bad news. Growth will surely slow as fiscal stimulus wears off, so softening economic data, in the housing market say, do not justify panic. Mr Powell may also need to signal that he will not kowtow to Mr Trump. (Though the president would struggle to remove the Fed chairman over policy disagreements, it may be possible.) Central banks do not exist to prop up stockmarkets—which can fall for reasons, such as waning euphoria, that are mostly unrelated to the objectives of monetary policy.</w:t>
      </w:r>
    </w:p>
    <w:p w14:paraId="2908CD4D" w14:textId="77777777" w:rsidR="009152A0" w:rsidRDefault="009152A0" w:rsidP="009152A0"/>
    <w:p w14:paraId="51B8D9D0" w14:textId="77777777" w:rsidR="009152A0" w:rsidRDefault="009152A0" w:rsidP="009152A0">
      <w:pPr>
        <w:rPr>
          <w:rFonts w:hint="eastAsia"/>
        </w:rPr>
      </w:pPr>
      <w:r>
        <w:rPr>
          <w:rFonts w:hint="eastAsia"/>
        </w:rPr>
        <w:t>鲍威尔可能很担心市场对坏消息反应过度。随着财政刺激措施的效果消退，增长肯定会放缓，因此不需要为房地产市场等领域的经济数据疲软而恐慌。鲍威尔也可能需要表明他不会对特朗普唯命是从。（虽说总统难以因政策分歧换掉美联储主席，但可能性还是有的。）央行的存在不是为了支撑股票市场，股市下跌的原因（如乐观情绪减退）大多与货币政策目标无关。</w:t>
      </w:r>
    </w:p>
    <w:p w14:paraId="3B88EE68" w14:textId="77777777" w:rsidR="009152A0" w:rsidRDefault="009152A0" w:rsidP="009152A0"/>
    <w:p w14:paraId="0F2EF090" w14:textId="77777777" w:rsidR="009152A0" w:rsidRDefault="009152A0" w:rsidP="009152A0">
      <w:r>
        <w:t>The right balance can be found by raising rates now while signalling a change of course for 2019. The American economy can cope with another rate rise. But if the central bank continues to tighten monetary policy at the current pace, it is likely to make a costly mistake before long. To avoid that fate, Mr Powell must develop his own doctrine for the Fed.</w:t>
      </w:r>
    </w:p>
    <w:p w14:paraId="16CF838E" w14:textId="77777777" w:rsidR="009152A0" w:rsidRDefault="009152A0" w:rsidP="009152A0"/>
    <w:p w14:paraId="31F69DC0" w14:textId="77777777" w:rsidR="009152A0" w:rsidRDefault="009152A0" w:rsidP="009152A0">
      <w:pPr>
        <w:rPr>
          <w:rFonts w:hint="eastAsia"/>
        </w:rPr>
      </w:pPr>
      <w:r>
        <w:rPr>
          <w:rFonts w:hint="eastAsia"/>
        </w:rPr>
        <w:t>要实现正确的平衡，美联储可在现在加息的同时暗示</w:t>
      </w:r>
      <w:r>
        <w:rPr>
          <w:rFonts w:hint="eastAsia"/>
        </w:rPr>
        <w:t>2019</w:t>
      </w:r>
      <w:r>
        <w:rPr>
          <w:rFonts w:hint="eastAsia"/>
        </w:rPr>
        <w:t>年会改变政策走向。美国经济尚可以应对再一次加息。但如果美联储继续以目前的速度收紧货币政策，可能很快会犯下代价高昂的错误。要避免这种命运，鲍威尔必须为美联储制定出一套他自己的指导原则。</w:t>
      </w:r>
    </w:p>
    <w:p w14:paraId="48C67CDE" w14:textId="77777777" w:rsidR="009152A0" w:rsidRDefault="009152A0" w:rsidP="009152A0">
      <w:pPr>
        <w:pStyle w:val="1"/>
      </w:pPr>
      <w:r>
        <w:t>Charting the news: What the world reads now</w:t>
      </w:r>
    </w:p>
    <w:p w14:paraId="01B137AE" w14:textId="77777777" w:rsidR="009152A0" w:rsidRDefault="009152A0" w:rsidP="009152A0">
      <w:r>
        <w:t>The news events that most engrossed audiences in 2018</w:t>
      </w:r>
    </w:p>
    <w:p w14:paraId="06B1B853" w14:textId="77777777" w:rsidR="009152A0" w:rsidRDefault="009152A0" w:rsidP="009152A0">
      <w:pPr>
        <w:rPr>
          <w:rFonts w:hint="eastAsia"/>
        </w:rPr>
      </w:pPr>
      <w:r>
        <w:rPr>
          <w:rFonts w:hint="eastAsia"/>
        </w:rPr>
        <w:t>新闻热度图示：全球目光聚焦何处？</w:t>
      </w:r>
    </w:p>
    <w:p w14:paraId="6AF8FEC6" w14:textId="77777777" w:rsidR="009152A0" w:rsidRDefault="009152A0" w:rsidP="009152A0">
      <w:pPr>
        <w:rPr>
          <w:rFonts w:hint="eastAsia"/>
        </w:rPr>
      </w:pPr>
      <w:r>
        <w:rPr>
          <w:rFonts w:hint="eastAsia"/>
        </w:rPr>
        <w:lastRenderedPageBreak/>
        <w:t>2018</w:t>
      </w:r>
      <w:r>
        <w:rPr>
          <w:rFonts w:hint="eastAsia"/>
        </w:rPr>
        <w:t>年最受全球瞩目的新闻事件</w:t>
      </w:r>
    </w:p>
    <w:p w14:paraId="6D52F2B8" w14:textId="77777777" w:rsidR="009152A0" w:rsidRDefault="009152A0" w:rsidP="009152A0">
      <w:r>
        <w:t xml:space="preserve">20181222 graphic detail </w:t>
      </w:r>
      <w:r>
        <w:rPr>
          <w:rFonts w:ascii="Segoe UI Emoji" w:hAnsi="Segoe UI Emoji" w:cs="Segoe UI Emoji"/>
        </w:rPr>
        <w:t>🇬🇧</w:t>
      </w:r>
      <w:r>
        <w:t xml:space="preserve"> English Version</w:t>
      </w:r>
    </w:p>
    <w:p w14:paraId="7EE45FE9" w14:textId="77777777" w:rsidR="009152A0" w:rsidRDefault="009152A0" w:rsidP="009152A0"/>
    <w:p w14:paraId="1A406682" w14:textId="77777777" w:rsidR="009152A0" w:rsidRDefault="009152A0" w:rsidP="009152A0">
      <w:r>
        <w:t>IT IS CALLED the “beautiful game” for a reason. The 2018 men’s football World Cup, hosted by Russia in June and July, kept the world riveted. According to Chartbeat, a company that tracks readership of online news articles, it was among the events that drew the most attention in 2018. Chartbeat’s data cover some 5,000 publishers, half of which are in English-speaking countries, and about a quarter in Europe. The firm has provided audience figures for some 3m articles, spanning 33 topics.</w:t>
      </w:r>
    </w:p>
    <w:p w14:paraId="33A93C41" w14:textId="77777777" w:rsidR="009152A0" w:rsidRDefault="009152A0" w:rsidP="009152A0"/>
    <w:p w14:paraId="7E7957D6" w14:textId="77777777" w:rsidR="009152A0" w:rsidRDefault="009152A0" w:rsidP="009152A0">
      <w:pPr>
        <w:rPr>
          <w:rFonts w:hint="eastAsia"/>
        </w:rPr>
      </w:pPr>
      <w:r>
        <w:rPr>
          <w:rFonts w:hint="eastAsia"/>
        </w:rPr>
        <w:t>足球被称作“美丽的运动”是有道理的。</w:t>
      </w:r>
      <w:r>
        <w:rPr>
          <w:rFonts w:hint="eastAsia"/>
        </w:rPr>
        <w:t>2018</w:t>
      </w:r>
      <w:r>
        <w:rPr>
          <w:rFonts w:hint="eastAsia"/>
        </w:rPr>
        <w:t>年</w:t>
      </w:r>
      <w:r>
        <w:rPr>
          <w:rFonts w:hint="eastAsia"/>
        </w:rPr>
        <w:t>6</w:t>
      </w:r>
      <w:r>
        <w:rPr>
          <w:rFonts w:hint="eastAsia"/>
        </w:rPr>
        <w:t>月到</w:t>
      </w:r>
      <w:r>
        <w:rPr>
          <w:rFonts w:hint="eastAsia"/>
        </w:rPr>
        <w:t>7</w:t>
      </w:r>
      <w:r>
        <w:rPr>
          <w:rFonts w:hint="eastAsia"/>
        </w:rPr>
        <w:t>月，俄罗斯主办的男足世界杯吸引了全世界的目光。追踪网络资讯类文章阅读量的公司</w:t>
      </w:r>
      <w:r>
        <w:rPr>
          <w:rFonts w:hint="eastAsia"/>
        </w:rPr>
        <w:t>Chartbeat</w:t>
      </w:r>
      <w:r>
        <w:rPr>
          <w:rFonts w:hint="eastAsia"/>
        </w:rPr>
        <w:t>表示，世界杯是</w:t>
      </w:r>
      <w:r>
        <w:rPr>
          <w:rFonts w:hint="eastAsia"/>
        </w:rPr>
        <w:t>2018</w:t>
      </w:r>
      <w:r>
        <w:rPr>
          <w:rFonts w:hint="eastAsia"/>
        </w:rPr>
        <w:t>年最受关注的事件之一。</w:t>
      </w:r>
      <w:r>
        <w:rPr>
          <w:rFonts w:hint="eastAsia"/>
        </w:rPr>
        <w:t>Chartbeat</w:t>
      </w:r>
      <w:r>
        <w:rPr>
          <w:rFonts w:hint="eastAsia"/>
        </w:rPr>
        <w:t>的数据涵盖约</w:t>
      </w:r>
      <w:r>
        <w:rPr>
          <w:rFonts w:hint="eastAsia"/>
        </w:rPr>
        <w:t>5000</w:t>
      </w:r>
      <w:r>
        <w:rPr>
          <w:rFonts w:hint="eastAsia"/>
        </w:rPr>
        <w:t>个发布者，其中一半来自英语国家，约四分之一来自欧洲。该公司提供了大约</w:t>
      </w:r>
      <w:r>
        <w:rPr>
          <w:rFonts w:hint="eastAsia"/>
        </w:rPr>
        <w:t>300</w:t>
      </w:r>
      <w:r>
        <w:rPr>
          <w:rFonts w:hint="eastAsia"/>
        </w:rPr>
        <w:t>万篇文章的阅读数字，涉及</w:t>
      </w:r>
      <w:r>
        <w:rPr>
          <w:rFonts w:hint="eastAsia"/>
        </w:rPr>
        <w:t>33</w:t>
      </w:r>
      <w:r>
        <w:rPr>
          <w:rFonts w:hint="eastAsia"/>
        </w:rPr>
        <w:t>个主题。</w:t>
      </w:r>
    </w:p>
    <w:p w14:paraId="102B9EDC" w14:textId="77777777" w:rsidR="009152A0" w:rsidRDefault="009152A0" w:rsidP="009152A0"/>
    <w:p w14:paraId="747A29F9" w14:textId="77777777" w:rsidR="009152A0" w:rsidRDefault="009152A0" w:rsidP="009152A0">
      <w:r>
        <w:t>What other news events engrossed the world in 2018? The royal wedding between Meghan Markle and Prince Harry drew the most eyes on a single day, with 1.1m hours spent reading articles as they tied the knot. Another heart-warming story, the rescue of young footballers from a cave in Thailand, got 3.4m hours of attention in total.</w:t>
      </w:r>
    </w:p>
    <w:p w14:paraId="0DA91D50" w14:textId="77777777" w:rsidR="009152A0" w:rsidRDefault="009152A0" w:rsidP="009152A0"/>
    <w:p w14:paraId="2BD63040" w14:textId="77777777" w:rsidR="009152A0" w:rsidRDefault="009152A0" w:rsidP="009152A0">
      <w:pPr>
        <w:rPr>
          <w:rFonts w:hint="eastAsia"/>
        </w:rPr>
      </w:pPr>
      <w:r>
        <w:rPr>
          <w:rFonts w:hint="eastAsia"/>
        </w:rPr>
        <w:t>此外还有哪些新闻事件在</w:t>
      </w:r>
      <w:r>
        <w:rPr>
          <w:rFonts w:hint="eastAsia"/>
        </w:rPr>
        <w:t>2018</w:t>
      </w:r>
      <w:r>
        <w:rPr>
          <w:rFonts w:hint="eastAsia"/>
        </w:rPr>
        <w:t>年受到了全世界的密切关注？单日内吸引最多眼球的是梅根·马克尔（</w:t>
      </w:r>
      <w:r>
        <w:rPr>
          <w:rFonts w:hint="eastAsia"/>
        </w:rPr>
        <w:t>Meghan Markle</w:t>
      </w:r>
      <w:r>
        <w:rPr>
          <w:rFonts w:hint="eastAsia"/>
        </w:rPr>
        <w:t>）和哈里王子的皇室婚礼。二人喜结连理之日，全球网友共花了</w:t>
      </w:r>
      <w:r>
        <w:rPr>
          <w:rFonts w:hint="eastAsia"/>
        </w:rPr>
        <w:t>110</w:t>
      </w:r>
      <w:r>
        <w:rPr>
          <w:rFonts w:hint="eastAsia"/>
        </w:rPr>
        <w:t>万个小时阅读相关文章。另一个温暖人心的事件——泰国少年足球队洞穴救援——总共获得了</w:t>
      </w:r>
      <w:r>
        <w:rPr>
          <w:rFonts w:hint="eastAsia"/>
        </w:rPr>
        <w:t>340</w:t>
      </w:r>
      <w:r>
        <w:rPr>
          <w:rFonts w:hint="eastAsia"/>
        </w:rPr>
        <w:t>万个小时的关注。</w:t>
      </w:r>
    </w:p>
    <w:p w14:paraId="5305C4D7" w14:textId="77777777" w:rsidR="009152A0" w:rsidRDefault="009152A0" w:rsidP="009152A0"/>
    <w:p w14:paraId="1F5D51C9" w14:textId="77777777" w:rsidR="009152A0" w:rsidRDefault="009152A0" w:rsidP="009152A0">
      <w:r>
        <w:t>More often, however, big news was bad news. Sudden tragedies like the murder of Jamal Khashoggi, the mass shooting at a high school in Parkland, Florida, and the collapse of a bridge in Genoa in August received 12m hours between them. Longer-lasting woes in poor countries failed to drum up comparable interest: Yemen’s civil war got just 3.5m hours for the entire year.</w:t>
      </w:r>
    </w:p>
    <w:p w14:paraId="5A175227" w14:textId="77777777" w:rsidR="009152A0" w:rsidRDefault="009152A0" w:rsidP="009152A0"/>
    <w:p w14:paraId="4BB77C9B" w14:textId="77777777" w:rsidR="009152A0" w:rsidRDefault="009152A0" w:rsidP="009152A0">
      <w:pPr>
        <w:rPr>
          <w:rFonts w:hint="eastAsia"/>
        </w:rPr>
      </w:pPr>
      <w:r>
        <w:rPr>
          <w:rFonts w:hint="eastAsia"/>
        </w:rPr>
        <w:t>然而，重大消息常常都是坏消息。贾迈勒·卡舒吉（</w:t>
      </w:r>
      <w:r>
        <w:rPr>
          <w:rFonts w:hint="eastAsia"/>
        </w:rPr>
        <w:t>Jamal Khashoggi</w:t>
      </w:r>
      <w:r>
        <w:rPr>
          <w:rFonts w:hint="eastAsia"/>
        </w:rPr>
        <w:t>）遇害、佛罗里达州帕克兰市（</w:t>
      </w:r>
      <w:r>
        <w:rPr>
          <w:rFonts w:hint="eastAsia"/>
        </w:rPr>
        <w:t>Parkland</w:t>
      </w:r>
      <w:r>
        <w:rPr>
          <w:rFonts w:hint="eastAsia"/>
        </w:rPr>
        <w:t>）一所高中的大规模枪击事件，以及</w:t>
      </w:r>
      <w:r>
        <w:rPr>
          <w:rFonts w:hint="eastAsia"/>
        </w:rPr>
        <w:t>8</w:t>
      </w:r>
      <w:r>
        <w:rPr>
          <w:rFonts w:hint="eastAsia"/>
        </w:rPr>
        <w:t>月的热那亚高架桥垮塌这类突发悲剧共获得</w:t>
      </w:r>
      <w:r>
        <w:rPr>
          <w:rFonts w:hint="eastAsia"/>
        </w:rPr>
        <w:t>1200</w:t>
      </w:r>
      <w:r>
        <w:rPr>
          <w:rFonts w:hint="eastAsia"/>
        </w:rPr>
        <w:t>万个小时的关注。贫穷国家久久无法摆脱的困境则未激起类似程度的兴趣：也门内战全年只获得</w:t>
      </w:r>
      <w:r>
        <w:rPr>
          <w:rFonts w:hint="eastAsia"/>
        </w:rPr>
        <w:t>350</w:t>
      </w:r>
      <w:r>
        <w:rPr>
          <w:rFonts w:hint="eastAsia"/>
        </w:rPr>
        <w:t>万个小时的关注。</w:t>
      </w:r>
    </w:p>
    <w:p w14:paraId="5934295D" w14:textId="77777777" w:rsidR="009152A0" w:rsidRDefault="009152A0" w:rsidP="009152A0"/>
    <w:p w14:paraId="4123B392" w14:textId="77777777" w:rsidR="009152A0" w:rsidRDefault="009152A0" w:rsidP="009152A0">
      <w:r>
        <w:t>Business stories get less attention on the whole. But revelations that Facebook, the world’s most popular social network, had allowed nefarious use of its data drew 3m hours of readership. Big personalities help to draw eyeballs: Elon Musk, the mercurial founder of Tesla and SpaceX, got 7m hours of attention in a year in which he was sued for securities fraud.</w:t>
      </w:r>
    </w:p>
    <w:p w14:paraId="11ACB944" w14:textId="77777777" w:rsidR="009152A0" w:rsidRDefault="009152A0" w:rsidP="009152A0"/>
    <w:p w14:paraId="2A4C1549" w14:textId="77777777" w:rsidR="009152A0" w:rsidRDefault="009152A0" w:rsidP="009152A0">
      <w:pPr>
        <w:rPr>
          <w:rFonts w:hint="eastAsia"/>
        </w:rPr>
      </w:pPr>
      <w:r>
        <w:rPr>
          <w:rFonts w:hint="eastAsia"/>
        </w:rPr>
        <w:t>商业报道总体而言受到的关注要少些。但全世界最受欢迎的社交网络</w:t>
      </w:r>
      <w:r>
        <w:rPr>
          <w:rFonts w:hint="eastAsia"/>
        </w:rPr>
        <w:t>Facebook</w:t>
      </w:r>
      <w:r>
        <w:rPr>
          <w:rFonts w:hint="eastAsia"/>
        </w:rPr>
        <w:t>纵容恶意使用其数据的行为被爆出后，相关文章得到了</w:t>
      </w:r>
      <w:r>
        <w:rPr>
          <w:rFonts w:hint="eastAsia"/>
        </w:rPr>
        <w:t>300</w:t>
      </w:r>
      <w:r>
        <w:rPr>
          <w:rFonts w:hint="eastAsia"/>
        </w:rPr>
        <w:t>万个小时的阅读量。大人物有助于“吸睛”：特斯拉和</w:t>
      </w:r>
      <w:r>
        <w:rPr>
          <w:rFonts w:hint="eastAsia"/>
        </w:rPr>
        <w:t>SpaceX</w:t>
      </w:r>
      <w:r>
        <w:rPr>
          <w:rFonts w:hint="eastAsia"/>
        </w:rPr>
        <w:t>的创始人、性情多变的伊隆·马斯克在</w:t>
      </w:r>
      <w:r>
        <w:rPr>
          <w:rFonts w:hint="eastAsia"/>
        </w:rPr>
        <w:t>2018</w:t>
      </w:r>
      <w:r>
        <w:rPr>
          <w:rFonts w:hint="eastAsia"/>
        </w:rPr>
        <w:t>年得到了</w:t>
      </w:r>
      <w:r>
        <w:rPr>
          <w:rFonts w:hint="eastAsia"/>
        </w:rPr>
        <w:t>700</w:t>
      </w:r>
      <w:r>
        <w:rPr>
          <w:rFonts w:hint="eastAsia"/>
        </w:rPr>
        <w:t>万小时的关注，他在这一年因涉嫌证券欺诈被起诉。</w:t>
      </w:r>
    </w:p>
    <w:p w14:paraId="43D9521C" w14:textId="77777777" w:rsidR="009152A0" w:rsidRDefault="009152A0" w:rsidP="009152A0"/>
    <w:p w14:paraId="032FC5AE" w14:textId="77777777" w:rsidR="009152A0" w:rsidRDefault="009152A0" w:rsidP="009152A0">
      <w:r>
        <w:t>As in 2017, no one attracts eyeballs like President Donald Trump. His summit with North Korea’s Kim Jong Un in June got 1.5m hours of readership. He would probably have preferred less attention to stories about Russian meddling during the 2016 presidential election, which have amassed 12m hours in 2018. Readers were particularly interested in his party’s performance in the mid-term elections, which attracted 26m hours.</w:t>
      </w:r>
    </w:p>
    <w:p w14:paraId="5ABF5EF4" w14:textId="77777777" w:rsidR="009152A0" w:rsidRDefault="009152A0" w:rsidP="009152A0"/>
    <w:p w14:paraId="7AAAA010" w14:textId="77777777" w:rsidR="009152A0" w:rsidRDefault="009152A0" w:rsidP="009152A0">
      <w:pPr>
        <w:rPr>
          <w:rFonts w:hint="eastAsia"/>
        </w:rPr>
      </w:pPr>
      <w:r>
        <w:rPr>
          <w:rFonts w:hint="eastAsia"/>
        </w:rPr>
        <w:t>和</w:t>
      </w:r>
      <w:r>
        <w:rPr>
          <w:rFonts w:hint="eastAsia"/>
        </w:rPr>
        <w:t>2017</w:t>
      </w:r>
      <w:r>
        <w:rPr>
          <w:rFonts w:hint="eastAsia"/>
        </w:rPr>
        <w:t>年一样，论博眼球，谁也比不过美国总统特朗普。他与朝鲜领导人金正恩在</w:t>
      </w:r>
      <w:r>
        <w:rPr>
          <w:rFonts w:hint="eastAsia"/>
        </w:rPr>
        <w:t>6</w:t>
      </w:r>
      <w:r>
        <w:rPr>
          <w:rFonts w:hint="eastAsia"/>
        </w:rPr>
        <w:t>月的首脑会晤得到</w:t>
      </w:r>
      <w:r>
        <w:rPr>
          <w:rFonts w:hint="eastAsia"/>
        </w:rPr>
        <w:t>150</w:t>
      </w:r>
      <w:r>
        <w:rPr>
          <w:rFonts w:hint="eastAsia"/>
        </w:rPr>
        <w:t>万个小时的阅读量。他可能倒是希望俄罗斯干扰</w:t>
      </w:r>
      <w:r>
        <w:rPr>
          <w:rFonts w:hint="eastAsia"/>
        </w:rPr>
        <w:t>2016</w:t>
      </w:r>
      <w:r>
        <w:rPr>
          <w:rFonts w:hint="eastAsia"/>
        </w:rPr>
        <w:t>年大选的报道别那么受人关注。这类报道在</w:t>
      </w:r>
      <w:r>
        <w:rPr>
          <w:rFonts w:hint="eastAsia"/>
        </w:rPr>
        <w:t>2018</w:t>
      </w:r>
      <w:r>
        <w:rPr>
          <w:rFonts w:hint="eastAsia"/>
        </w:rPr>
        <w:t>年共累积了</w:t>
      </w:r>
      <w:r>
        <w:rPr>
          <w:rFonts w:hint="eastAsia"/>
        </w:rPr>
        <w:t>1200</w:t>
      </w:r>
      <w:r>
        <w:rPr>
          <w:rFonts w:hint="eastAsia"/>
        </w:rPr>
        <w:t>万个小时的阅读量。读者对特朗普所在政党在中期选举中的表现尤为感兴趣，这类报道吸引了</w:t>
      </w:r>
      <w:r>
        <w:rPr>
          <w:rFonts w:hint="eastAsia"/>
        </w:rPr>
        <w:t>2600</w:t>
      </w:r>
      <w:r>
        <w:rPr>
          <w:rFonts w:hint="eastAsia"/>
        </w:rPr>
        <w:t>个小时的关注。</w:t>
      </w:r>
    </w:p>
    <w:p w14:paraId="7ECB8C75" w14:textId="77777777" w:rsidR="009152A0" w:rsidRDefault="009152A0" w:rsidP="009152A0"/>
    <w:p w14:paraId="61D84E13" w14:textId="77777777" w:rsidR="009152A0" w:rsidRDefault="009152A0" w:rsidP="009152A0">
      <w:r>
        <w:t>Mr Trump isn’t the only world leader who fascinates readers. Brazil’s election of Jair Bolsonaro, a populist in Mr Trump’s mould, has collected 9.7m hours. And although Russia’s president, Vladimir Putin, drew the most interest during the World Cup, his comfortable re-election and his navy’s seizure of Ukrainian ships also kept audiences glued to their screens.</w:t>
      </w:r>
    </w:p>
    <w:p w14:paraId="42382C8F" w14:textId="77777777" w:rsidR="009152A0" w:rsidRDefault="009152A0" w:rsidP="009152A0"/>
    <w:p w14:paraId="001234E2" w14:textId="77777777" w:rsidR="009152A0" w:rsidRDefault="009152A0" w:rsidP="009152A0">
      <w:pPr>
        <w:rPr>
          <w:rFonts w:hint="eastAsia"/>
        </w:rPr>
      </w:pPr>
      <w:r>
        <w:rPr>
          <w:rFonts w:hint="eastAsia"/>
        </w:rPr>
        <w:t>特朗普并不是唯一深深吸引读者关注的国家领导人。民粹政治人物、“巴西特朗普”雅伊尔·博尔索纳罗（</w:t>
      </w:r>
      <w:r>
        <w:rPr>
          <w:rFonts w:hint="eastAsia"/>
        </w:rPr>
        <w:t>Jair Bolsonaro</w:t>
      </w:r>
      <w:r>
        <w:rPr>
          <w:rFonts w:hint="eastAsia"/>
        </w:rPr>
        <w:t>）的当选获得了</w:t>
      </w:r>
      <w:r>
        <w:rPr>
          <w:rFonts w:hint="eastAsia"/>
        </w:rPr>
        <w:t>970</w:t>
      </w:r>
      <w:r>
        <w:rPr>
          <w:rFonts w:hint="eastAsia"/>
        </w:rPr>
        <w:t>万个小时的关注。俄罗斯总统普京虽说在世界杯期间的动作最令网友感兴趣，不过他的轻松连任和俄海军扣押乌克兰船舰的事件同样吸引读者紧盯屏幕。</w:t>
      </w:r>
    </w:p>
    <w:p w14:paraId="558367CA" w14:textId="77777777" w:rsidR="009152A0" w:rsidRDefault="009152A0" w:rsidP="009152A0"/>
    <w:p w14:paraId="2D31983C" w14:textId="77777777" w:rsidR="009152A0" w:rsidRDefault="009152A0" w:rsidP="009152A0">
      <w:r>
        <w:t>Sources: Chartbeat; The Economist</w:t>
      </w:r>
    </w:p>
    <w:p w14:paraId="4291BA1A" w14:textId="77777777" w:rsidR="009152A0" w:rsidRDefault="009152A0" w:rsidP="009152A0">
      <w:pPr>
        <w:pStyle w:val="1"/>
      </w:pPr>
      <w:r>
        <w:t>COP24: Not all hot air</w:t>
      </w:r>
    </w:p>
    <w:p w14:paraId="6B9D4F8F" w14:textId="77777777" w:rsidR="009152A0" w:rsidRDefault="009152A0" w:rsidP="009152A0">
      <w:r>
        <w:t>A UN climate meeting ends with guarded optimism</w:t>
      </w:r>
    </w:p>
    <w:p w14:paraId="0D02122B" w14:textId="77777777" w:rsidR="009152A0" w:rsidRDefault="009152A0" w:rsidP="009152A0">
      <w:pPr>
        <w:rPr>
          <w:rFonts w:hint="eastAsia"/>
        </w:rPr>
      </w:pPr>
      <w:r>
        <w:rPr>
          <w:rFonts w:hint="eastAsia"/>
        </w:rPr>
        <w:t>COP24</w:t>
      </w:r>
      <w:r>
        <w:rPr>
          <w:rFonts w:hint="eastAsia"/>
        </w:rPr>
        <w:t>：不全是空话</w:t>
      </w:r>
    </w:p>
    <w:p w14:paraId="237FC0C8" w14:textId="77777777" w:rsidR="009152A0" w:rsidRDefault="009152A0" w:rsidP="009152A0">
      <w:pPr>
        <w:rPr>
          <w:rFonts w:hint="eastAsia"/>
        </w:rPr>
      </w:pPr>
      <w:r>
        <w:rPr>
          <w:rFonts w:hint="eastAsia"/>
        </w:rPr>
        <w:t>联合国气候变化大会在审慎的乐观气氛中落幕</w:t>
      </w:r>
    </w:p>
    <w:p w14:paraId="7713853B" w14:textId="77777777" w:rsidR="009152A0" w:rsidRDefault="009152A0" w:rsidP="009152A0">
      <w:r>
        <w:t xml:space="preserve">20181222 science and technology </w:t>
      </w:r>
      <w:r>
        <w:rPr>
          <w:rFonts w:ascii="Segoe UI Emoji" w:hAnsi="Segoe UI Emoji" w:cs="Segoe UI Emoji"/>
        </w:rPr>
        <w:t>🇬🇧</w:t>
      </w:r>
      <w:r>
        <w:t xml:space="preserve"> English Version</w:t>
      </w:r>
    </w:p>
    <w:p w14:paraId="5EEEBC0F" w14:textId="77777777" w:rsidR="009152A0" w:rsidRDefault="009152A0" w:rsidP="009152A0"/>
    <w:p w14:paraId="07B182F7" w14:textId="77777777" w:rsidR="009152A0" w:rsidRDefault="009152A0" w:rsidP="009152A0">
      <w:r>
        <w:t>HOSTING COP24, the latest of the UN’s annual climate summits, in Katowice was meant to symbolise the transition from an old, dirty world to a new, clean one. Spiritually, the city is the home of Poland’s coal miners. Today, it is replete with besuited management consultants and bearded baristas. The venue itself was on top of a disused mine in the city centre.</w:t>
      </w:r>
    </w:p>
    <w:p w14:paraId="3FF9E658" w14:textId="77777777" w:rsidR="009152A0" w:rsidRDefault="009152A0" w:rsidP="009152A0"/>
    <w:p w14:paraId="710682AD" w14:textId="77777777" w:rsidR="009152A0" w:rsidRDefault="009152A0" w:rsidP="009152A0">
      <w:pPr>
        <w:rPr>
          <w:rFonts w:hint="eastAsia"/>
        </w:rPr>
      </w:pPr>
      <w:r>
        <w:rPr>
          <w:rFonts w:hint="eastAsia"/>
        </w:rPr>
        <w:t>联合国最新一届年度气候变化大会</w:t>
      </w:r>
      <w:r>
        <w:rPr>
          <w:rFonts w:hint="eastAsia"/>
        </w:rPr>
        <w:t>COP24</w:t>
      </w:r>
      <w:r>
        <w:rPr>
          <w:rFonts w:hint="eastAsia"/>
        </w:rPr>
        <w:t>（即《联合国气候变化框架公约》第</w:t>
      </w:r>
      <w:r>
        <w:rPr>
          <w:rFonts w:hint="eastAsia"/>
        </w:rPr>
        <w:t>24</w:t>
      </w:r>
      <w:r>
        <w:rPr>
          <w:rFonts w:hint="eastAsia"/>
        </w:rPr>
        <w:t>次缔约方会议）之所以选址波兰的卡托维兹（</w:t>
      </w:r>
      <w:r>
        <w:rPr>
          <w:rFonts w:hint="eastAsia"/>
        </w:rPr>
        <w:t>Katowice</w:t>
      </w:r>
      <w:r>
        <w:rPr>
          <w:rFonts w:hint="eastAsia"/>
        </w:rPr>
        <w:t>），是为了象征从肮脏旧世界向绿色新世界的转变。这座城市是波兰煤矿工人的精神家园，如今随处可见西装革履的管理顾问和蓄着大胡子的咖啡师。会场就设在市中心一处废弃的矿井之上。</w:t>
      </w:r>
    </w:p>
    <w:p w14:paraId="21D01658" w14:textId="77777777" w:rsidR="009152A0" w:rsidRDefault="009152A0" w:rsidP="009152A0"/>
    <w:p w14:paraId="46F5EC3C" w14:textId="77777777" w:rsidR="009152A0" w:rsidRDefault="009152A0" w:rsidP="009152A0">
      <w:r>
        <w:t>Ahead of the two-week powwow, which concluded on December 15th, many feared the meeting would instead highlight the unresolved contradictions involved in that transition. So it came as a relief when nearly 14,000 delegates from 195 countries managed—more or less, and a day late—to achieve the gathering’s main objective: a “rule book” for putting into practice the Paris agreement of 2015, which commits the world to keeping global warming “well below” 2°C relative to pre-industrial times, and preferably within 1.5°C.</w:t>
      </w:r>
    </w:p>
    <w:p w14:paraId="63749176" w14:textId="77777777" w:rsidR="009152A0" w:rsidRDefault="009152A0" w:rsidP="009152A0"/>
    <w:p w14:paraId="09FD49A4" w14:textId="77777777" w:rsidR="009152A0" w:rsidRDefault="009152A0" w:rsidP="009152A0">
      <w:pPr>
        <w:rPr>
          <w:rFonts w:hint="eastAsia"/>
        </w:rPr>
      </w:pPr>
      <w:r>
        <w:rPr>
          <w:rFonts w:hint="eastAsia"/>
        </w:rPr>
        <w:t>在这场</w:t>
      </w:r>
      <w:r>
        <w:rPr>
          <w:rFonts w:hint="eastAsia"/>
        </w:rPr>
        <w:t>12</w:t>
      </w:r>
      <w:r>
        <w:rPr>
          <w:rFonts w:hint="eastAsia"/>
        </w:rPr>
        <w:t>月</w:t>
      </w:r>
      <w:r>
        <w:rPr>
          <w:rFonts w:hint="eastAsia"/>
        </w:rPr>
        <w:t>15</w:t>
      </w:r>
      <w:r>
        <w:rPr>
          <w:rFonts w:hint="eastAsia"/>
        </w:rPr>
        <w:t>日结束的为期两周的会议召开之前，许多人担心会议反而会凸显上述转变过程中那些尚未解决的矛盾。所以当来自</w:t>
      </w:r>
      <w:r>
        <w:rPr>
          <w:rFonts w:hint="eastAsia"/>
        </w:rPr>
        <w:t>195</w:t>
      </w:r>
      <w:r>
        <w:rPr>
          <w:rFonts w:hint="eastAsia"/>
        </w:rPr>
        <w:t>个国家的近</w:t>
      </w:r>
      <w:r>
        <w:rPr>
          <w:rFonts w:hint="eastAsia"/>
        </w:rPr>
        <w:t>1.4</w:t>
      </w:r>
      <w:r>
        <w:rPr>
          <w:rFonts w:hint="eastAsia"/>
        </w:rPr>
        <w:t>万名代表推迟了一天才结束会议，多多少少算是实现了本次会议的主要目标时，大家都松了一口气。这次的目标是制定</w:t>
      </w:r>
      <w:r>
        <w:rPr>
          <w:rFonts w:hint="eastAsia"/>
        </w:rPr>
        <w:t>2015</w:t>
      </w:r>
      <w:r>
        <w:rPr>
          <w:rFonts w:hint="eastAsia"/>
        </w:rPr>
        <w:t>年《巴黎协定》的“实施细则”。《巴黎协定》承诺将全球气温相比工业化前水平的上升幅度控制在远低于</w:t>
      </w:r>
      <w:r>
        <w:rPr>
          <w:rFonts w:hint="eastAsia"/>
        </w:rPr>
        <w:t>2</w:t>
      </w:r>
      <w:r>
        <w:rPr>
          <w:rFonts w:hint="eastAsia"/>
        </w:rPr>
        <w:t>°</w:t>
      </w:r>
      <w:r>
        <w:rPr>
          <w:rFonts w:hint="eastAsia"/>
        </w:rPr>
        <w:t>C</w:t>
      </w:r>
      <w:r>
        <w:rPr>
          <w:rFonts w:hint="eastAsia"/>
        </w:rPr>
        <w:t>以内，最好是</w:t>
      </w:r>
      <w:r>
        <w:rPr>
          <w:rFonts w:hint="eastAsia"/>
        </w:rPr>
        <w:t>1.5</w:t>
      </w:r>
      <w:r>
        <w:rPr>
          <w:rFonts w:hint="eastAsia"/>
        </w:rPr>
        <w:t>°</w:t>
      </w:r>
      <w:r>
        <w:rPr>
          <w:rFonts w:hint="eastAsia"/>
        </w:rPr>
        <w:t>C</w:t>
      </w:r>
      <w:r>
        <w:rPr>
          <w:rFonts w:hint="eastAsia"/>
        </w:rPr>
        <w:t>以内。</w:t>
      </w:r>
    </w:p>
    <w:p w14:paraId="54FED006" w14:textId="77777777" w:rsidR="009152A0" w:rsidRDefault="009152A0" w:rsidP="009152A0"/>
    <w:p w14:paraId="4E7F5FE7" w14:textId="77777777" w:rsidR="009152A0" w:rsidRDefault="009152A0" w:rsidP="009152A0">
      <w:r>
        <w:t>This outcome was far from assured. Setting an abstract goal, as governments had in Paris, is simpler than agreeing on how to go about reaching it. Technicalities—what counts as a reduction in emissions, who monitors countries’ progress and so on—can be politically thorny. Poland’s right-wing government, which presided over the talks, lacks both friends (alienated by, among other things, its anti-democratic attacks on judicial independence) and green credentials. Observers were braced for a diplomatic debacle.</w:t>
      </w:r>
    </w:p>
    <w:p w14:paraId="078F0613" w14:textId="77777777" w:rsidR="009152A0" w:rsidRDefault="009152A0" w:rsidP="009152A0"/>
    <w:p w14:paraId="14E8C2A0" w14:textId="77777777" w:rsidR="009152A0" w:rsidRDefault="009152A0" w:rsidP="009152A0">
      <w:pPr>
        <w:rPr>
          <w:rFonts w:hint="eastAsia"/>
        </w:rPr>
      </w:pPr>
      <w:r>
        <w:rPr>
          <w:rFonts w:hint="eastAsia"/>
        </w:rPr>
        <w:t>这个结果能否实现并无把握。比起设定一个抽象的目标（就像各国政府当年在巴黎所做的那样），就如何实现这个目标达成一致难度更大。怎样算是减少了排放，由谁来监督各国的进展，诸如此类的技术性细节在政治上可能都很棘手。主持会谈的波兰右翼政府既没有朋友（被疏远的原因之一是其对司法独立的反民主攻击），也缺乏环保方面的威</w:t>
      </w:r>
      <w:r>
        <w:rPr>
          <w:rFonts w:hint="eastAsia"/>
        </w:rPr>
        <w:lastRenderedPageBreak/>
        <w:t>望。观察家们为一场外交惨败做好了准备。</w:t>
      </w:r>
    </w:p>
    <w:p w14:paraId="407F1EAF" w14:textId="77777777" w:rsidR="009152A0" w:rsidRDefault="009152A0" w:rsidP="009152A0"/>
    <w:p w14:paraId="67C90001" w14:textId="77777777" w:rsidR="009152A0" w:rsidRDefault="009152A0" w:rsidP="009152A0">
      <w:r>
        <w:t>Implementing the judgment of Paris</w:t>
      </w:r>
    </w:p>
    <w:p w14:paraId="25121DCD" w14:textId="77777777" w:rsidR="009152A0" w:rsidRDefault="009152A0" w:rsidP="009152A0"/>
    <w:p w14:paraId="430E097B" w14:textId="77777777" w:rsidR="009152A0" w:rsidRDefault="009152A0" w:rsidP="009152A0">
      <w:pPr>
        <w:rPr>
          <w:rFonts w:hint="eastAsia"/>
        </w:rPr>
      </w:pPr>
      <w:r>
        <w:rPr>
          <w:rFonts w:hint="eastAsia"/>
        </w:rPr>
        <w:t>实施巴黎判决</w:t>
      </w:r>
    </w:p>
    <w:p w14:paraId="0C8E7C84" w14:textId="77777777" w:rsidR="009152A0" w:rsidRDefault="009152A0" w:rsidP="009152A0"/>
    <w:p w14:paraId="514B9CB5" w14:textId="77777777" w:rsidR="009152A0" w:rsidRDefault="009152A0" w:rsidP="009152A0">
      <w:r>
        <w:t>The summit got off to an inauspicious start. At the outset Poland’s president, Andrzej Duda, declared that his country cannot reasonably be expected to give up its 200 years’ worth of coal reserves. In France, his opposite number, Emmanuel Macron, caved in to massive protests and suspended a planned fuel-tax rise intended to help curb greenhouse-gas emissions from transport. Days earlier, Brazil had withdrawn its offer to host next year’s summit after Jair Bolsonaro, the president-elect who takes office in January and who would love to follow his American counterpart, Donald Trump, out of the Paris deal, said his government had no interest.</w:t>
      </w:r>
    </w:p>
    <w:p w14:paraId="5CC7B3E7" w14:textId="77777777" w:rsidR="009152A0" w:rsidRDefault="009152A0" w:rsidP="009152A0"/>
    <w:p w14:paraId="744D9130" w14:textId="77777777" w:rsidR="009152A0" w:rsidRDefault="009152A0" w:rsidP="009152A0">
      <w:pPr>
        <w:rPr>
          <w:rFonts w:hint="eastAsia"/>
        </w:rPr>
      </w:pPr>
      <w:r>
        <w:rPr>
          <w:rFonts w:hint="eastAsia"/>
        </w:rPr>
        <w:t>峰会开局就不顺。波兰总统安杰伊·杜达一开始就宣称，指望他的国家放弃还能维持两百年的煤炭储备是不合情理的。在法国，总统马克龙向大规模抗议屈服，暂停了意在遏制交通运输温室气体排放的燃油税上调计划。此前几天，巴西撤回了主办</w:t>
      </w:r>
      <w:r>
        <w:rPr>
          <w:rFonts w:hint="eastAsia"/>
        </w:rPr>
        <w:t>2019</w:t>
      </w:r>
      <w:r>
        <w:rPr>
          <w:rFonts w:hint="eastAsia"/>
        </w:rPr>
        <w:t>年峰会的申请，因为于</w:t>
      </w:r>
      <w:r>
        <w:rPr>
          <w:rFonts w:hint="eastAsia"/>
        </w:rPr>
        <w:t>1</w:t>
      </w:r>
      <w:r>
        <w:rPr>
          <w:rFonts w:hint="eastAsia"/>
        </w:rPr>
        <w:t>月就职的新任总统贾伊尔·博索纳罗（</w:t>
      </w:r>
      <w:r>
        <w:rPr>
          <w:rFonts w:hint="eastAsia"/>
        </w:rPr>
        <w:t>Jair Bolsonaro</w:t>
      </w:r>
      <w:r>
        <w:rPr>
          <w:rFonts w:hint="eastAsia"/>
        </w:rPr>
        <w:t>）想追随美国总统特朗普的步伐退出《巴黎协定》，他说他的政府对该协定毫无兴趣。</w:t>
      </w:r>
    </w:p>
    <w:p w14:paraId="5EC7CA55" w14:textId="77777777" w:rsidR="009152A0" w:rsidRDefault="009152A0" w:rsidP="009152A0"/>
    <w:p w14:paraId="31AA0E4C" w14:textId="77777777" w:rsidR="009152A0" w:rsidRDefault="009152A0" w:rsidP="009152A0">
      <w:r>
        <w:t>Despite these early setbacks, negotiators resolved most of 2,800-odd points of contention in the rule book’s pre-summit draft. Michal Kurtyka, the amiable Polish bureaucrat who chaired the proceedings, turned apparent haplessness into a virtue, by leaving delegates space to thrash out their differences.</w:t>
      </w:r>
    </w:p>
    <w:p w14:paraId="63F35745" w14:textId="77777777" w:rsidR="009152A0" w:rsidRDefault="009152A0" w:rsidP="009152A0"/>
    <w:p w14:paraId="0967CDDB" w14:textId="77777777" w:rsidR="009152A0" w:rsidRDefault="009152A0" w:rsidP="009152A0">
      <w:pPr>
        <w:rPr>
          <w:rFonts w:hint="eastAsia"/>
        </w:rPr>
      </w:pPr>
      <w:r>
        <w:rPr>
          <w:rFonts w:hint="eastAsia"/>
        </w:rPr>
        <w:t>尽管初期有这些挫折，谈判代表们解决了于峰会前起草的规则手册中</w:t>
      </w:r>
      <w:r>
        <w:rPr>
          <w:rFonts w:hint="eastAsia"/>
        </w:rPr>
        <w:t>2800</w:t>
      </w:r>
      <w:r>
        <w:rPr>
          <w:rFonts w:hint="eastAsia"/>
        </w:rPr>
        <w:t>多个争论点中的大部分。会议由和蔼可亲的波兰官员米哈尔·库尔蒂卡（</w:t>
      </w:r>
      <w:r>
        <w:rPr>
          <w:rFonts w:hint="eastAsia"/>
        </w:rPr>
        <w:t>Michal Kurtyka</w:t>
      </w:r>
      <w:r>
        <w:rPr>
          <w:rFonts w:hint="eastAsia"/>
        </w:rPr>
        <w:t>）主持，他为与会代表留出了讨论分歧的空间，把显而易见的困局变成了好事。</w:t>
      </w:r>
    </w:p>
    <w:p w14:paraId="6E511197" w14:textId="77777777" w:rsidR="009152A0" w:rsidRDefault="009152A0" w:rsidP="009152A0"/>
    <w:p w14:paraId="371CAF30" w14:textId="77777777" w:rsidR="009152A0" w:rsidRDefault="009152A0" w:rsidP="009152A0">
      <w:r>
        <w:t>Poor countries won firmer assurances that rich ones would help pay for their efforts to curb their greenhouse-gas emissions and to adapt to rising sea levels and fiercer floods, droughts, storms and other climate-related problems. The rich world, for its part, cajoled China into accepting uniform guidelines for tallying those emissions. Thus stripped of their most powerful voice, other developing countries reluctantly followed suit. If any cannot meet the standards, they must explain why and present a plan to make amends. This concession, long demanded by the Americans, may not persuade Mr Trump to keep the United States in the deal. But it could make things easier for any successor who wished to re-enter it after Mr Trump has left office.</w:t>
      </w:r>
    </w:p>
    <w:p w14:paraId="62799C7A" w14:textId="77777777" w:rsidR="009152A0" w:rsidRDefault="009152A0" w:rsidP="009152A0"/>
    <w:p w14:paraId="6E74DE91" w14:textId="77777777" w:rsidR="009152A0" w:rsidRDefault="009152A0" w:rsidP="009152A0">
      <w:pPr>
        <w:rPr>
          <w:rFonts w:hint="eastAsia"/>
        </w:rPr>
      </w:pPr>
      <w:r>
        <w:rPr>
          <w:rFonts w:hint="eastAsia"/>
        </w:rPr>
        <w:t>贫穷国家赢得了更确定的保证：富裕国家将为它们提供资金，支持其展开行动，遏制温室气体排放、应对海平面上升以及更严重的洪涝、干旱、风暴和其他气候相关问题。而富裕国家则尽力说服中国接受以统一标准统计这些排放。如此一来，失去了最强有力发言人的其他发展中国家只得效仿。如果有不符合标准的操作，它们必须解释原因并提出补救计划。这一美国人长期以来一直要求的让步可能无法说服特朗普让美国继续参与这项协定。不过如果特朗普离任后他的继任者想重归协定，情况会变得简单一些。</w:t>
      </w:r>
    </w:p>
    <w:p w14:paraId="148B503F" w14:textId="77777777" w:rsidR="009152A0" w:rsidRDefault="009152A0" w:rsidP="009152A0"/>
    <w:p w14:paraId="3F924632" w14:textId="77777777" w:rsidR="009152A0" w:rsidRDefault="009152A0" w:rsidP="009152A0">
      <w:r>
        <w:t>Besides haggling over the rules, a handful of countries—including big polluters such as Ukraine—used the jamboree to announce plans for more ambitious “nationally determined contributions” (or NDCs, as the voluntary pledges countries submit under the Paris deal are known). The city councils of Melbourne and Sydney, in Australia, joined a growing number of national and local governments intent on phasing out coal. So did Israel and Senegal. In the wake of Brazil’s desertion, Chile stepped in to organise next year’s summit, which convention dictates should happen in Latin America. The Paris compact has thus not come apart at the seams.</w:t>
      </w:r>
    </w:p>
    <w:p w14:paraId="699BC6AD" w14:textId="77777777" w:rsidR="009152A0" w:rsidRDefault="009152A0" w:rsidP="009152A0"/>
    <w:p w14:paraId="1821C4E0" w14:textId="77777777" w:rsidR="009152A0" w:rsidRDefault="009152A0" w:rsidP="009152A0">
      <w:pPr>
        <w:rPr>
          <w:rFonts w:hint="eastAsia"/>
        </w:rPr>
      </w:pPr>
      <w:r>
        <w:rPr>
          <w:rFonts w:hint="eastAsia"/>
        </w:rPr>
        <w:t>除了在细则上讨价还价，包括乌克兰等污染大国在内的少数几个国家还利用这次大会宣布了更宏伟的国家自主贡献计划（</w:t>
      </w:r>
      <w:r>
        <w:rPr>
          <w:rFonts w:hint="eastAsia"/>
        </w:rPr>
        <w:t>NDC</w:t>
      </w:r>
      <w:r>
        <w:rPr>
          <w:rFonts w:hint="eastAsia"/>
        </w:rPr>
        <w:t>，即各国根据《巴黎协定》提交的自愿承诺）。在澳大利亚，墨尔本和悉尼市议会加入了越来越多的国家和地方政府的行列，决心逐步淘汰煤炭。以色列和塞内加尔亦是如此。巴西退出后，智利提出承办明年的峰会。而按照惯例，</w:t>
      </w:r>
      <w:r>
        <w:rPr>
          <w:rFonts w:hint="eastAsia"/>
        </w:rPr>
        <w:t>2019</w:t>
      </w:r>
      <w:r>
        <w:rPr>
          <w:rFonts w:hint="eastAsia"/>
        </w:rPr>
        <w:t>年的峰会应该在拉丁美洲举行。因此，《巴黎协定》并没有分崩离析。</w:t>
      </w:r>
    </w:p>
    <w:p w14:paraId="628A79AC" w14:textId="77777777" w:rsidR="009152A0" w:rsidRDefault="009152A0" w:rsidP="009152A0"/>
    <w:p w14:paraId="756AB371" w14:textId="77777777" w:rsidR="009152A0" w:rsidRDefault="009152A0" w:rsidP="009152A0">
      <w:r>
        <w:t>Predictably, for negotiations that need to balance the interest of nearly 200 parties, no one leaves Katowice entirely happy. Vulnerable countries, such as small island states imperilled by rising seas, worry that the findings of a recent UN-backed scientific report outlining the dire consequences of another half a degree of warming, on top of the 1°C which has happened since the beginning of the Industrial Revolution, have been underplayed. Rich countries grumble that poor ones can still get away with emitting too much carbon dioxide.</w:t>
      </w:r>
    </w:p>
    <w:p w14:paraId="1972EED6" w14:textId="77777777" w:rsidR="009152A0" w:rsidRDefault="009152A0" w:rsidP="009152A0"/>
    <w:p w14:paraId="69415A16" w14:textId="77777777" w:rsidR="009152A0" w:rsidRDefault="009152A0" w:rsidP="009152A0">
      <w:pPr>
        <w:rPr>
          <w:rFonts w:hint="eastAsia"/>
        </w:rPr>
      </w:pPr>
      <w:r>
        <w:rPr>
          <w:rFonts w:hint="eastAsia"/>
        </w:rPr>
        <w:t>谈判要平衡近</w:t>
      </w:r>
      <w:r>
        <w:rPr>
          <w:rFonts w:hint="eastAsia"/>
        </w:rPr>
        <w:t>200</w:t>
      </w:r>
      <w:r>
        <w:rPr>
          <w:rFonts w:hint="eastAsia"/>
        </w:rPr>
        <w:t>个缔约方的利益，可以预见没有哪方能完全满意地离开卡托维兹。工业革命开始以来，全球气温已经升高了</w:t>
      </w:r>
      <w:r>
        <w:rPr>
          <w:rFonts w:hint="eastAsia"/>
        </w:rPr>
        <w:t>1</w:t>
      </w:r>
      <w:r>
        <w:rPr>
          <w:rFonts w:hint="eastAsia"/>
        </w:rPr>
        <w:t>°</w:t>
      </w:r>
      <w:r>
        <w:rPr>
          <w:rFonts w:hint="eastAsia"/>
        </w:rPr>
        <w:t>C</w:t>
      </w:r>
      <w:r>
        <w:rPr>
          <w:rFonts w:hint="eastAsia"/>
        </w:rPr>
        <w:t>，由联合国支持的一份最新科学报告概述了如果气温再升高</w:t>
      </w:r>
      <w:r>
        <w:rPr>
          <w:rFonts w:hint="eastAsia"/>
        </w:rPr>
        <w:t>0.5</w:t>
      </w:r>
      <w:r>
        <w:rPr>
          <w:rFonts w:hint="eastAsia"/>
        </w:rPr>
        <w:t>°</w:t>
      </w:r>
      <w:r>
        <w:rPr>
          <w:rFonts w:hint="eastAsia"/>
        </w:rPr>
        <w:t>C</w:t>
      </w:r>
      <w:r>
        <w:rPr>
          <w:rFonts w:hint="eastAsia"/>
        </w:rPr>
        <w:t>会发生怎样的可怕后果。脆弱的国家，例如饱受海平面上升威胁的小岛国，担心这些后果并没有得到充分重视。富裕国家则抱怨贫穷国家排放过多的二氧化碳却仍可逃脱惩罚。</w:t>
      </w:r>
    </w:p>
    <w:p w14:paraId="0B29EFBD" w14:textId="77777777" w:rsidR="009152A0" w:rsidRDefault="009152A0" w:rsidP="009152A0"/>
    <w:p w14:paraId="62DECECB" w14:textId="77777777" w:rsidR="009152A0" w:rsidRDefault="009152A0" w:rsidP="009152A0">
      <w:r>
        <w:t>Mr Kurtyka was also unable, because of Brazilian objections, to break an impasse on carbon trading. This is an arrangement that allows big belchers of CO{-2} to offset emissions by paying others to forgo some of theirs. Brazil balked at proposals intended to prevent double-counting in such trading, because it believed they penalised its large stockpile of carbon-trading instruments, such as promises not to chop down patches of the Amazon. As a result, the issue has been kicked into the long cassava.</w:t>
      </w:r>
    </w:p>
    <w:p w14:paraId="18B0373D" w14:textId="77777777" w:rsidR="009152A0" w:rsidRDefault="009152A0" w:rsidP="009152A0"/>
    <w:p w14:paraId="3B43CB72" w14:textId="77777777" w:rsidR="009152A0" w:rsidRDefault="009152A0" w:rsidP="009152A0">
      <w:pPr>
        <w:rPr>
          <w:rFonts w:hint="eastAsia"/>
        </w:rPr>
      </w:pPr>
      <w:r>
        <w:rPr>
          <w:rFonts w:hint="eastAsia"/>
        </w:rPr>
        <w:t>此外，由于巴西的反对，库尔蒂卡没能打破碳交易的僵局。碳交易允许碳排放大户通过付钱让其他国家减排来抵消自己的排放。巴西拒绝了旨在防止在碳交易中出现重复计算的提议，因为它认为这些提议对自己储备的大量碳交易工具不利，比如承诺不砍伐亚马逊一些地区的雨林。结果，这个问题被束之高阁。</w:t>
      </w:r>
    </w:p>
    <w:p w14:paraId="32E0954E" w14:textId="77777777" w:rsidR="009152A0" w:rsidRDefault="009152A0" w:rsidP="009152A0"/>
    <w:p w14:paraId="6CCC9059" w14:textId="77777777" w:rsidR="009152A0" w:rsidRDefault="009152A0" w:rsidP="009152A0">
      <w:r>
        <w:t>The direction of travel is, nevertheless, correct. Earlier in the meeting Ottmar Edenhofer, a veteran German climate policymaker who is director of the Potsdam Institute for Climate Impact Research, had feared that Katowice would mark “the beginning of the end of the Paris agreement”. For all its shortcomings, the compromise which emerged is not that.</w:t>
      </w:r>
    </w:p>
    <w:p w14:paraId="7ECA9D51" w14:textId="77777777" w:rsidR="009152A0" w:rsidRDefault="009152A0" w:rsidP="009152A0"/>
    <w:p w14:paraId="3E021759" w14:textId="77777777" w:rsidR="009152A0" w:rsidRDefault="009152A0" w:rsidP="009152A0">
      <w:pPr>
        <w:rPr>
          <w:rFonts w:hint="eastAsia"/>
        </w:rPr>
      </w:pPr>
      <w:r>
        <w:rPr>
          <w:rFonts w:hint="eastAsia"/>
        </w:rPr>
        <w:t>不过大方向是正确的。在会议初期，德国资深气候政策制定者、波茨坦气候影响研究所（</w:t>
      </w:r>
      <w:r>
        <w:rPr>
          <w:rFonts w:hint="eastAsia"/>
        </w:rPr>
        <w:t>Potsdam Institute for Climate Impact Research</w:t>
      </w:r>
      <w:r>
        <w:rPr>
          <w:rFonts w:hint="eastAsia"/>
        </w:rPr>
        <w:t>）的主任奥特马尔·埃登霍费尔（</w:t>
      </w:r>
      <w:r>
        <w:rPr>
          <w:rFonts w:hint="eastAsia"/>
        </w:rPr>
        <w:t>Ottmar Edenhofer</w:t>
      </w:r>
      <w:r>
        <w:rPr>
          <w:rFonts w:hint="eastAsia"/>
        </w:rPr>
        <w:t>）曾担心卡托维兹将标志着“《巴黎协定》终结的开始”。尽管存在种种不足，但最终达成的妥协表明并非如此。</w:t>
      </w:r>
    </w:p>
    <w:p w14:paraId="714692F6" w14:textId="77777777" w:rsidR="009152A0" w:rsidRDefault="009152A0" w:rsidP="009152A0"/>
    <w:p w14:paraId="3B80DB35" w14:textId="77777777" w:rsidR="009152A0" w:rsidRDefault="009152A0" w:rsidP="009152A0">
      <w:r>
        <w:t>But after all is said and done, the 2°C goal (let alone the 1.5°C aspiration) still remains a distant prospect. The current set of NDCs puts the world on course for more or less 3°C of warming—and Kiribati and the Marshall Islands at risk of submersion. Campaigners, who spiced up the stodgy talks with a dash of sit-ins and marches, were right to decry the lack of ambition as unequal to the task of sparing future generations from climate catastrophe. The rule book is itself no nostrum for the planet’s man-made fever. The only real medicine would be firmer commitment to decarbonising economies. And, as Mr Macron is finding, that medicine can be bitter.</w:t>
      </w:r>
    </w:p>
    <w:p w14:paraId="59665333" w14:textId="77777777" w:rsidR="009152A0" w:rsidRDefault="009152A0" w:rsidP="009152A0"/>
    <w:p w14:paraId="4592A84A" w14:textId="77777777" w:rsidR="009152A0" w:rsidRDefault="009152A0" w:rsidP="009152A0">
      <w:pPr>
        <w:rPr>
          <w:rFonts w:hint="eastAsia"/>
        </w:rPr>
      </w:pPr>
      <w:r>
        <w:rPr>
          <w:rFonts w:hint="eastAsia"/>
        </w:rPr>
        <w:t>但无论如何，将气温上升幅度控制在</w:t>
      </w:r>
      <w:r>
        <w:rPr>
          <w:rFonts w:hint="eastAsia"/>
        </w:rPr>
        <w:t>2</w:t>
      </w:r>
      <w:r>
        <w:rPr>
          <w:rFonts w:hint="eastAsia"/>
        </w:rPr>
        <w:t>°</w:t>
      </w:r>
      <w:r>
        <w:rPr>
          <w:rFonts w:hint="eastAsia"/>
        </w:rPr>
        <w:t>C</w:t>
      </w:r>
      <w:r>
        <w:rPr>
          <w:rFonts w:hint="eastAsia"/>
        </w:rPr>
        <w:t>以内（更不用说</w:t>
      </w:r>
      <w:r>
        <w:rPr>
          <w:rFonts w:hint="eastAsia"/>
        </w:rPr>
        <w:t>1.5</w:t>
      </w:r>
      <w:r>
        <w:rPr>
          <w:rFonts w:hint="eastAsia"/>
        </w:rPr>
        <w:t>°</w:t>
      </w:r>
      <w:r>
        <w:rPr>
          <w:rFonts w:hint="eastAsia"/>
        </w:rPr>
        <w:t>C</w:t>
      </w:r>
      <w:r>
        <w:rPr>
          <w:rFonts w:hint="eastAsia"/>
        </w:rPr>
        <w:t>）仍然是一个遥远的目标。目前各国的</w:t>
      </w:r>
      <w:r>
        <w:rPr>
          <w:rFonts w:hint="eastAsia"/>
        </w:rPr>
        <w:t>NDC</w:t>
      </w:r>
      <w:r>
        <w:rPr>
          <w:rFonts w:hint="eastAsia"/>
        </w:rPr>
        <w:t>会让全球在未来升温</w:t>
      </w:r>
      <w:r>
        <w:rPr>
          <w:rFonts w:hint="eastAsia"/>
        </w:rPr>
        <w:t>3</w:t>
      </w:r>
      <w:r>
        <w:rPr>
          <w:rFonts w:hint="eastAsia"/>
        </w:rPr>
        <w:t>°</w:t>
      </w:r>
      <w:r>
        <w:rPr>
          <w:rFonts w:hint="eastAsia"/>
        </w:rPr>
        <w:t>C</w:t>
      </w:r>
      <w:r>
        <w:rPr>
          <w:rFonts w:hint="eastAsia"/>
        </w:rPr>
        <w:t>左右，基里巴斯和马绍尔群岛将面临被淹没的危险。活动人士的几次静坐和游行给沉闷的会谈增添了一些活力，他们谴责各国缺乏雄心壮志，无力让子孙后代免受气候灾难的影响。这样的批评没错。实施细则本身并不是解决地球人为发烧的良方。唯一真正的解药是更坚定地推动经济脱碳。而且，正如马克龙感受到的</w:t>
      </w:r>
      <w:r>
        <w:rPr>
          <w:rFonts w:hint="eastAsia"/>
        </w:rPr>
        <w:lastRenderedPageBreak/>
        <w:t>那样，良药苦口啊。</w:t>
      </w:r>
    </w:p>
    <w:p w14:paraId="61BEC200" w14:textId="77777777" w:rsidR="009152A0" w:rsidRDefault="009152A0" w:rsidP="009152A0">
      <w:pPr>
        <w:pStyle w:val="1"/>
      </w:pPr>
      <w:r>
        <w:t>Buttonwood: Policy à la Modi</w:t>
      </w:r>
    </w:p>
    <w:p w14:paraId="6E256093" w14:textId="77777777" w:rsidR="009152A0" w:rsidRDefault="009152A0" w:rsidP="009152A0">
      <w:r>
        <w:t>Why foreign investors are losing interest in India</w:t>
      </w:r>
    </w:p>
    <w:p w14:paraId="2AF6DACB" w14:textId="77777777" w:rsidR="009152A0" w:rsidRDefault="009152A0" w:rsidP="009152A0">
      <w:pPr>
        <w:rPr>
          <w:rFonts w:hint="eastAsia"/>
        </w:rPr>
      </w:pPr>
      <w:r>
        <w:rPr>
          <w:rFonts w:hint="eastAsia"/>
        </w:rPr>
        <w:t>梧桐：莫氏治国</w:t>
      </w:r>
    </w:p>
    <w:p w14:paraId="5B346D18" w14:textId="77777777" w:rsidR="009152A0" w:rsidRDefault="009152A0" w:rsidP="009152A0">
      <w:pPr>
        <w:rPr>
          <w:rFonts w:hint="eastAsia"/>
        </w:rPr>
      </w:pPr>
      <w:r>
        <w:rPr>
          <w:rFonts w:hint="eastAsia"/>
        </w:rPr>
        <w:t>为何外国对印度兴趣减退</w:t>
      </w:r>
    </w:p>
    <w:p w14:paraId="054A1946" w14:textId="77777777" w:rsidR="009152A0" w:rsidRDefault="009152A0" w:rsidP="009152A0">
      <w:r>
        <w:t xml:space="preserve">20181222 finance and economics </w:t>
      </w:r>
      <w:r>
        <w:rPr>
          <w:rFonts w:ascii="Segoe UI Emoji" w:hAnsi="Segoe UI Emoji" w:cs="Segoe UI Emoji"/>
        </w:rPr>
        <w:t>🇬🇧</w:t>
      </w:r>
      <w:r>
        <w:t xml:space="preserve"> English Version</w:t>
      </w:r>
    </w:p>
    <w:p w14:paraId="6011827F" w14:textId="77777777" w:rsidR="009152A0" w:rsidRDefault="009152A0" w:rsidP="009152A0"/>
    <w:p w14:paraId="1AC83BF9" w14:textId="77777777" w:rsidR="009152A0" w:rsidRDefault="009152A0" w:rsidP="009152A0">
      <w:r>
        <w:t>IT WOULD BE wrong to say that the only people who attended English county cricket in the 1980s were scoreboard enthusiasts, old men with flasks of cold tea and red-faced types there for the all-day bar. A few oddballs went to watch the cricket. A big draw was Graeme Hick, a Zimbabwe-born batsman and a relentless runmaker for Worcestershire. He eventually qualified to play for England in 1991. In front of bigger crowds and faster bowling, he could not reproduce his blistering county form.</w:t>
      </w:r>
    </w:p>
    <w:p w14:paraId="0EB18046" w14:textId="77777777" w:rsidR="009152A0" w:rsidRDefault="009152A0" w:rsidP="009152A0"/>
    <w:p w14:paraId="4A92B57A" w14:textId="77777777" w:rsidR="009152A0" w:rsidRDefault="009152A0" w:rsidP="009152A0">
      <w:pPr>
        <w:rPr>
          <w:rFonts w:hint="eastAsia"/>
        </w:rPr>
      </w:pPr>
      <w:r>
        <w:rPr>
          <w:rFonts w:hint="eastAsia"/>
        </w:rPr>
        <w:t>如果你以为上世纪</w:t>
      </w:r>
      <w:r>
        <w:rPr>
          <w:rFonts w:hint="eastAsia"/>
        </w:rPr>
        <w:t>80</w:t>
      </w:r>
      <w:r>
        <w:rPr>
          <w:rFonts w:hint="eastAsia"/>
        </w:rPr>
        <w:t>年代英国郡级板球比赛的观众只是些分数控、捧着凉茶瓶的老头，以及在通宵酒吧里喝得面红耳赤的人，那你可就错了。也有一些怪咖去看板球。吸引大批人前往观赛的焦点之一是格雷姆·希克（</w:t>
      </w:r>
      <w:r>
        <w:rPr>
          <w:rFonts w:hint="eastAsia"/>
        </w:rPr>
        <w:t>Graeme Hick</w:t>
      </w:r>
      <w:r>
        <w:rPr>
          <w:rFonts w:hint="eastAsia"/>
        </w:rPr>
        <w:t>），这位出生于津巴布韦的击球手为伍斯特郡（</w:t>
      </w:r>
      <w:r>
        <w:rPr>
          <w:rFonts w:hint="eastAsia"/>
        </w:rPr>
        <w:t>Worcestershire</w:t>
      </w:r>
      <w:r>
        <w:rPr>
          <w:rFonts w:hint="eastAsia"/>
        </w:rPr>
        <w:t>）队拿起分来毫不手软。</w:t>
      </w:r>
      <w:r>
        <w:rPr>
          <w:rFonts w:hint="eastAsia"/>
        </w:rPr>
        <w:t>1991</w:t>
      </w:r>
      <w:r>
        <w:rPr>
          <w:rFonts w:hint="eastAsia"/>
        </w:rPr>
        <w:t>年他终于入选英格兰国家队。不过，面对更多的观众和更快的投球，他没能重现在郡比赛中的雄风。</w:t>
      </w:r>
    </w:p>
    <w:p w14:paraId="7948DE10" w14:textId="77777777" w:rsidR="009152A0" w:rsidRDefault="009152A0" w:rsidP="009152A0"/>
    <w:p w14:paraId="7B7BF65B" w14:textId="77777777" w:rsidR="009152A0" w:rsidRDefault="009152A0" w:rsidP="009152A0">
      <w:r>
        <w:t>In cricket-mad India, a parallel might be drawn between Mr Hick and Narendra Modi, the prime minister. Mr Modi was also the object of high hopes. He was elected with a thumping majority in May 2014 on his record in Gujarat, a well-run Indian state. But on the bigger stage, the form he showed as a state minister has often deserted him. A recent clash with the central bank, the Reserve Bank of India (RBI), that led to the resignation of its governor, Urjit Patel, is the latest—and most serious—mis-step.</w:t>
      </w:r>
    </w:p>
    <w:p w14:paraId="5DA70CA6" w14:textId="77777777" w:rsidR="009152A0" w:rsidRDefault="009152A0" w:rsidP="009152A0"/>
    <w:p w14:paraId="6C9D256D" w14:textId="77777777" w:rsidR="009152A0" w:rsidRDefault="009152A0" w:rsidP="009152A0">
      <w:pPr>
        <w:rPr>
          <w:rFonts w:hint="eastAsia"/>
        </w:rPr>
      </w:pPr>
      <w:r>
        <w:rPr>
          <w:rFonts w:hint="eastAsia"/>
        </w:rPr>
        <w:t>在痴迷板球的印度，或许可以拿希克和总理莫迪做个类比。莫迪曾经同样被寄予厚望。</w:t>
      </w:r>
      <w:r>
        <w:rPr>
          <w:rFonts w:hint="eastAsia"/>
        </w:rPr>
        <w:t>2014</w:t>
      </w:r>
      <w:r>
        <w:rPr>
          <w:rFonts w:hint="eastAsia"/>
        </w:rPr>
        <w:t>年</w:t>
      </w:r>
      <w:r>
        <w:rPr>
          <w:rFonts w:hint="eastAsia"/>
        </w:rPr>
        <w:t>5</w:t>
      </w:r>
      <w:r>
        <w:rPr>
          <w:rFonts w:hint="eastAsia"/>
        </w:rPr>
        <w:t>月，他凭借在古吉拉特邦（</w:t>
      </w:r>
      <w:r>
        <w:rPr>
          <w:rFonts w:hint="eastAsia"/>
        </w:rPr>
        <w:t>Gujarat</w:t>
      </w:r>
      <w:r>
        <w:rPr>
          <w:rFonts w:hint="eastAsia"/>
        </w:rPr>
        <w:t>）的出色政绩，以压倒性多数当选总理。但在更大的舞台上，莫迪的表现却常常有失自己之前作为邦首席部长的水准。近日他与印度储备银行（</w:t>
      </w:r>
      <w:r>
        <w:rPr>
          <w:rFonts w:hint="eastAsia"/>
        </w:rPr>
        <w:t>RBI</w:t>
      </w:r>
      <w:r>
        <w:rPr>
          <w:rFonts w:hint="eastAsia"/>
        </w:rPr>
        <w:t>，即印度央行）之间的冲突导致行长乌尔吉特·帕特尔（</w:t>
      </w:r>
      <w:r>
        <w:rPr>
          <w:rFonts w:hint="eastAsia"/>
        </w:rPr>
        <w:t>Urjit Patel</w:t>
      </w:r>
      <w:r>
        <w:rPr>
          <w:rFonts w:hint="eastAsia"/>
        </w:rPr>
        <w:t>）辞职，这是他最新也是最严重的一次失误。</w:t>
      </w:r>
    </w:p>
    <w:p w14:paraId="63B1C0BB" w14:textId="77777777" w:rsidR="009152A0" w:rsidRDefault="009152A0" w:rsidP="009152A0"/>
    <w:p w14:paraId="353BA2C5" w14:textId="77777777" w:rsidR="009152A0" w:rsidRDefault="009152A0" w:rsidP="009152A0">
      <w:r>
        <w:t>The rupee fell after Mr Patel resigned. But India under Mr Modi has been one of the more stable emerging markets. The stockmarket has seemed to defy gravity, thanks in large part to domestic investors steadily switching from gold and property into shares. That buying has masked the disquiet among foreign investors, who have quietly pulled money from India. The sense that Mr Modi has blown a good chance to transform India is widespread.</w:t>
      </w:r>
    </w:p>
    <w:p w14:paraId="4BE03B6E" w14:textId="77777777" w:rsidR="009152A0" w:rsidRDefault="009152A0" w:rsidP="009152A0"/>
    <w:p w14:paraId="7454B8F5" w14:textId="77777777" w:rsidR="009152A0" w:rsidRDefault="009152A0" w:rsidP="009152A0">
      <w:pPr>
        <w:rPr>
          <w:rFonts w:hint="eastAsia"/>
        </w:rPr>
      </w:pPr>
      <w:r>
        <w:rPr>
          <w:rFonts w:hint="eastAsia"/>
        </w:rPr>
        <w:t>帕特尔辞职后，卢比应声下跌。但是莫迪领导下的印度一直是较为稳定的新兴市场之一。股票市场似乎摆脱了地心引力，这在很大程度上要归功于国内投资者的投资持续从黄金和房地产向股票转移。而这一买入的热潮掩盖了外国投资者的不安，他们已经悄然从印度撤资。人们普遍认为，莫迪断送了让印度脱胎换骨的大好机会。</w:t>
      </w:r>
    </w:p>
    <w:p w14:paraId="71489293" w14:textId="77777777" w:rsidR="009152A0" w:rsidRDefault="009152A0" w:rsidP="009152A0"/>
    <w:p w14:paraId="082C101C" w14:textId="77777777" w:rsidR="009152A0" w:rsidRDefault="009152A0" w:rsidP="009152A0">
      <w:r>
        <w:t>The hallmarks of Mr Modi’s 12 years in Gujarat were ambitious projects run by honest civil servants. The results are tangible. The roads around Ahmedabad, the state’s commercial capital, are excellent. The water supply is abundant. Gujarat’s 18,000 villages are connected to the electricity grid. Gujarat was already a state with lots of factories and formal jobs. One of Mr Modi’s innovations was to use IT to cut through red tape for new businesses. He was project-manager-in-chief. A handful of trusted civil servants gave orders. Those further down the chain of command were held to account.</w:t>
      </w:r>
    </w:p>
    <w:p w14:paraId="1D72BBA5" w14:textId="77777777" w:rsidR="009152A0" w:rsidRDefault="009152A0" w:rsidP="009152A0"/>
    <w:p w14:paraId="559568A1" w14:textId="77777777" w:rsidR="009152A0" w:rsidRDefault="009152A0" w:rsidP="009152A0">
      <w:pPr>
        <w:rPr>
          <w:rFonts w:hint="eastAsia"/>
        </w:rPr>
      </w:pPr>
      <w:r>
        <w:rPr>
          <w:rFonts w:hint="eastAsia"/>
        </w:rPr>
        <w:lastRenderedPageBreak/>
        <w:t>莫迪在古吉拉特邦执政</w:t>
      </w:r>
      <w:r>
        <w:rPr>
          <w:rFonts w:hint="eastAsia"/>
        </w:rPr>
        <w:t>12</w:t>
      </w:r>
      <w:r>
        <w:rPr>
          <w:rFonts w:hint="eastAsia"/>
        </w:rPr>
        <w:t>年的标志性政绩是由廉洁的公务员负责的宏大项目。成果是实实在在的。该邦的商业中心艾哈迈达巴德（</w:t>
      </w:r>
      <w:r>
        <w:rPr>
          <w:rFonts w:hint="eastAsia"/>
        </w:rPr>
        <w:t>Ahmedabad</w:t>
      </w:r>
      <w:r>
        <w:rPr>
          <w:rFonts w:hint="eastAsia"/>
        </w:rPr>
        <w:t>）周边的道路状况堪称一流。供水很充足。古吉拉特邦的</w:t>
      </w:r>
      <w:r>
        <w:rPr>
          <w:rFonts w:hint="eastAsia"/>
        </w:rPr>
        <w:t>1.8</w:t>
      </w:r>
      <w:r>
        <w:rPr>
          <w:rFonts w:hint="eastAsia"/>
        </w:rPr>
        <w:t>万个村庄接入了电网。该邦早在莫迪执政之前就已拥有大量工厂和正式工作岗位。莫迪的创举之一是利用信息技术为新企业削减繁文缛节。他扮演着项目大总管的角色。由少数几个他信得过的公务员发号施令，下面各层级的官员负责实施。</w:t>
      </w:r>
    </w:p>
    <w:p w14:paraId="5FDBD176" w14:textId="77777777" w:rsidR="009152A0" w:rsidRDefault="009152A0" w:rsidP="009152A0"/>
    <w:p w14:paraId="0EFF8811" w14:textId="77777777" w:rsidR="009152A0" w:rsidRDefault="009152A0" w:rsidP="009152A0">
      <w:r>
        <w:t>Mr Modi excels in this “project mode”, says Reuben Abraham of the IDFC Institute, a think-tank. Judged by the number of toilets installed or kilometres of road laid, his time in the top job is a success. India’s GDP growth rate of 6-7% on his watch is not too shabby. Yet for a poor country with a fast-expanding population, 6-7% growth is a baseline. A government in project mode will not lift it. “You need deeper, systemic reforms,” says Mr Abraham. Those require a coherent strategy and policymakers capable of adapting it as conditions change. This is at odds with Mr Modi’s command-and-control style.</w:t>
      </w:r>
    </w:p>
    <w:p w14:paraId="7C13B2BD" w14:textId="77777777" w:rsidR="009152A0" w:rsidRDefault="009152A0" w:rsidP="009152A0"/>
    <w:p w14:paraId="1ABCF034" w14:textId="77777777" w:rsidR="009152A0" w:rsidRDefault="009152A0" w:rsidP="009152A0">
      <w:pPr>
        <w:rPr>
          <w:rFonts w:hint="eastAsia"/>
        </w:rPr>
      </w:pPr>
      <w:r>
        <w:rPr>
          <w:rFonts w:hint="eastAsia"/>
        </w:rPr>
        <w:t>智库</w:t>
      </w:r>
      <w:r>
        <w:rPr>
          <w:rFonts w:hint="eastAsia"/>
        </w:rPr>
        <w:t>IDFC</w:t>
      </w:r>
      <w:r>
        <w:rPr>
          <w:rFonts w:hint="eastAsia"/>
        </w:rPr>
        <w:t>研究所（</w:t>
      </w:r>
      <w:r>
        <w:rPr>
          <w:rFonts w:hint="eastAsia"/>
        </w:rPr>
        <w:t>IDFC Institute</w:t>
      </w:r>
      <w:r>
        <w:rPr>
          <w:rFonts w:hint="eastAsia"/>
        </w:rPr>
        <w:t>）的鲁本·亚伯拉罕（</w:t>
      </w:r>
      <w:r>
        <w:rPr>
          <w:rFonts w:hint="eastAsia"/>
        </w:rPr>
        <w:t>Reuben Abraham</w:t>
      </w:r>
      <w:r>
        <w:rPr>
          <w:rFonts w:hint="eastAsia"/>
        </w:rPr>
        <w:t>）表示，莫迪特别擅长这种“项目模式”。不管是从建造的厕所数量还是铺设的道路公里数来看，作为最高领导人的莫迪都是成功的。在他的任期内，印度的</w:t>
      </w:r>
      <w:r>
        <w:rPr>
          <w:rFonts w:hint="eastAsia"/>
        </w:rPr>
        <w:t>GDP</w:t>
      </w:r>
      <w:r>
        <w:rPr>
          <w:rFonts w:hint="eastAsia"/>
        </w:rPr>
        <w:t>增长率为</w:t>
      </w:r>
      <w:r>
        <w:rPr>
          <w:rFonts w:hint="eastAsia"/>
        </w:rPr>
        <w:t>6%</w:t>
      </w:r>
      <w:r>
        <w:rPr>
          <w:rFonts w:hint="eastAsia"/>
        </w:rPr>
        <w:t>至</w:t>
      </w:r>
      <w:r>
        <w:rPr>
          <w:rFonts w:hint="eastAsia"/>
        </w:rPr>
        <w:t>7%</w:t>
      </w:r>
      <w:r>
        <w:rPr>
          <w:rFonts w:hint="eastAsia"/>
        </w:rPr>
        <w:t>，不算太差。然而，对于一个人口快速增长的穷国来说，</w:t>
      </w:r>
      <w:r>
        <w:rPr>
          <w:rFonts w:hint="eastAsia"/>
        </w:rPr>
        <w:t>6%</w:t>
      </w:r>
      <w:r>
        <w:rPr>
          <w:rFonts w:hint="eastAsia"/>
        </w:rPr>
        <w:t>到</w:t>
      </w:r>
      <w:r>
        <w:rPr>
          <w:rFonts w:hint="eastAsia"/>
        </w:rPr>
        <w:t>7%</w:t>
      </w:r>
      <w:r>
        <w:rPr>
          <w:rFonts w:hint="eastAsia"/>
        </w:rPr>
        <w:t>的增长只是基本底线。项目模式下的政府无法做得更好。亚伯拉罕指出：“需要更深层次的系统性改革。”这种改革需要的是连贯的策略以及能够随机应变的政策制定者。而这与莫迪命令控制型的风格大相径庭。</w:t>
      </w:r>
    </w:p>
    <w:p w14:paraId="5D57B1F6" w14:textId="77777777" w:rsidR="009152A0" w:rsidRDefault="009152A0" w:rsidP="009152A0"/>
    <w:p w14:paraId="0853179E" w14:textId="77777777" w:rsidR="009152A0" w:rsidRDefault="009152A0" w:rsidP="009152A0">
      <w:r>
        <w:t>His defenders point to some big-bang reforms. A national goods-and-services tax (GST) has replaced a mosaic of national, state and city levies that were a barrier to trade within India. The country has a newish bankruptcy code. The central bank has an inflation target and a monetary-policy committee. But these were ideas bequeathed by the previous administration. The single Modi-branded policy—cancelling high-value banknotes to crush the black economy—probably did more harm than good.</w:t>
      </w:r>
    </w:p>
    <w:p w14:paraId="76BDB56D" w14:textId="77777777" w:rsidR="009152A0" w:rsidRDefault="009152A0" w:rsidP="009152A0"/>
    <w:p w14:paraId="66E61D2B" w14:textId="77777777" w:rsidR="009152A0" w:rsidRDefault="009152A0" w:rsidP="009152A0">
      <w:pPr>
        <w:rPr>
          <w:rFonts w:hint="eastAsia"/>
        </w:rPr>
      </w:pPr>
      <w:r>
        <w:rPr>
          <w:rFonts w:hint="eastAsia"/>
        </w:rPr>
        <w:t>莫迪的支持者列举出他推行的一些重大变革。过去，印度国家、邦和城市的税收各行其是，阻碍了国内贸易，现在取而代之的是国家商品和服务税（</w:t>
      </w:r>
      <w:r>
        <w:rPr>
          <w:rFonts w:hint="eastAsia"/>
        </w:rPr>
        <w:t>GST</w:t>
      </w:r>
      <w:r>
        <w:rPr>
          <w:rFonts w:hint="eastAsia"/>
        </w:rPr>
        <w:t>）。印度出台了略有新意的破产法。央行制定了通胀目标并设立了货币政策委员会。但这些思路都是上届政府的遗产。而唯一贴上莫迪标签的政策——废除大额纸币以打击黑市经济——可能弊大于利。</w:t>
      </w:r>
    </w:p>
    <w:p w14:paraId="24F9DD27" w14:textId="77777777" w:rsidR="009152A0" w:rsidRDefault="009152A0" w:rsidP="009152A0"/>
    <w:p w14:paraId="20A5F58A" w14:textId="77777777" w:rsidR="009152A0" w:rsidRDefault="009152A0" w:rsidP="009152A0">
      <w:r>
        <w:t>And progress has been set back by the clash with the RBI. The government pressed it to remit more of its reserves and to go easy on state-owned banks with bad debts. There are two sides to every dispute. Central bankers have a habit of standing on their dignity while dodging accountability. But Mr Patel was clearly sinned against. Mr Modi has not grasped that there is little point in a bankruptcy code to aid the clean-up of banks, or a state-of-the-art monetary policy, if the government overrides the central bank when elections loom.</w:t>
      </w:r>
    </w:p>
    <w:p w14:paraId="19C976D8" w14:textId="77777777" w:rsidR="009152A0" w:rsidRDefault="009152A0" w:rsidP="009152A0"/>
    <w:p w14:paraId="60E0E96D" w14:textId="77777777" w:rsidR="009152A0" w:rsidRDefault="009152A0" w:rsidP="009152A0">
      <w:pPr>
        <w:rPr>
          <w:rFonts w:hint="eastAsia"/>
        </w:rPr>
      </w:pPr>
      <w:r>
        <w:rPr>
          <w:rFonts w:hint="eastAsia"/>
        </w:rPr>
        <w:t>而他与印度央行的冲突阻碍了进展。政府向央行施压，要求其动用更多的储备金，并对坏账缠身的国有银行网开一面。当然，一个巴掌拍不响。央行官员惯于在逃避责任的同时还要维护自己的颜面。但帕特尔显然不该受如此对待。莫迪没有意识到，如果政府在选举来临之际对央行指手画脚，那么帮助整顿银行的破产法或者最先进的货币政策就毫无意义可言了。</w:t>
      </w:r>
    </w:p>
    <w:p w14:paraId="2F67D3D7" w14:textId="77777777" w:rsidR="009152A0" w:rsidRDefault="009152A0" w:rsidP="009152A0"/>
    <w:p w14:paraId="3D369F65" w14:textId="77777777" w:rsidR="009152A0" w:rsidRDefault="009152A0" w:rsidP="009152A0">
      <w:r>
        <w:t>The sales pitch about India’s potential was already wearing thin. “A lot of investors have tuned out,” says Dec Mullarkey of Sun Life Investment Management. The trade dispute between America and China is just one more missed opportunity. A pickup in foreign direct investment in Indonesia, Vietnam and the Philippines may be a sign that American firms are seeking to reshape supply chains to exclude China. India ought to benefit, too. But its bewildering array of labour laws and scarcity of commercial land hold back its progress as a manufacturing hub. The GST apart, Mr Modi has done little to change that.</w:t>
      </w:r>
    </w:p>
    <w:p w14:paraId="738DB9AF" w14:textId="77777777" w:rsidR="009152A0" w:rsidRDefault="009152A0" w:rsidP="009152A0"/>
    <w:p w14:paraId="1F19602B" w14:textId="77777777" w:rsidR="009152A0" w:rsidRDefault="009152A0" w:rsidP="009152A0">
      <w:pPr>
        <w:rPr>
          <w:rFonts w:hint="eastAsia"/>
        </w:rPr>
      </w:pPr>
      <w:r>
        <w:rPr>
          <w:rFonts w:hint="eastAsia"/>
        </w:rPr>
        <w:t>鼓吹印度潜力的说辞已经没什么市场了。“很多投资者已经不吃这一套了。”太阳人寿投资管理公司（</w:t>
      </w:r>
      <w:r>
        <w:rPr>
          <w:rFonts w:hint="eastAsia"/>
        </w:rPr>
        <w:t xml:space="preserve">Sun Life </w:t>
      </w:r>
      <w:r>
        <w:rPr>
          <w:rFonts w:hint="eastAsia"/>
        </w:rPr>
        <w:lastRenderedPageBreak/>
        <w:t>Investment Management</w:t>
      </w:r>
      <w:r>
        <w:rPr>
          <w:rFonts w:hint="eastAsia"/>
        </w:rPr>
        <w:t>）的戴克·穆拉基（</w:t>
      </w:r>
      <w:r>
        <w:rPr>
          <w:rFonts w:hint="eastAsia"/>
        </w:rPr>
        <w:t>Dec Mullarkey</w:t>
      </w:r>
      <w:r>
        <w:rPr>
          <w:rFonts w:hint="eastAsia"/>
        </w:rPr>
        <w:t>）说。印度错失了很多像中美贸易争端这样的机会。印尼、越南和菲律宾的外国直接投资的回暖可能表明美国公司正试图打造新的供应链来排挤中国。印度照理也该从中受益。但一大堆让人晕头转向的劳动法以及匮乏的商业用地阻碍了印度成为制造业中心的进程。除了</w:t>
      </w:r>
      <w:r>
        <w:rPr>
          <w:rFonts w:hint="eastAsia"/>
        </w:rPr>
        <w:t>GST</w:t>
      </w:r>
      <w:r>
        <w:rPr>
          <w:rFonts w:hint="eastAsia"/>
        </w:rPr>
        <w:t>，莫迪在改变这种现状上无所作为。</w:t>
      </w:r>
    </w:p>
    <w:p w14:paraId="2B8B132F" w14:textId="77777777" w:rsidR="009152A0" w:rsidRDefault="009152A0" w:rsidP="009152A0"/>
    <w:p w14:paraId="116BC972" w14:textId="77777777" w:rsidR="009152A0" w:rsidRDefault="009152A0" w:rsidP="009152A0">
      <w:r>
        <w:t>Mr Hick could not adapt his game to more testing conditions. His poor form for England is sometimes attributed to the burden of expectation and technical flaws. Perhaps the same goes for Mr Modi in economic policymaking.</w:t>
      </w:r>
    </w:p>
    <w:p w14:paraId="6F1BC5F2" w14:textId="77777777" w:rsidR="009152A0" w:rsidRDefault="009152A0" w:rsidP="009152A0"/>
    <w:p w14:paraId="1785C336" w14:textId="77777777" w:rsidR="009152A0" w:rsidRDefault="009152A0" w:rsidP="009152A0">
      <w:pPr>
        <w:rPr>
          <w:rFonts w:hint="eastAsia"/>
        </w:rPr>
      </w:pPr>
      <w:r>
        <w:rPr>
          <w:rFonts w:hint="eastAsia"/>
        </w:rPr>
        <w:t>希克的球技在更具挑战的环境中没能经受住考验。他在英格兰队的糟糕表现有时被归咎于期望值过高带来的压力和技术缺陷。或许莫迪在经济决策方面也是如此。</w:t>
      </w:r>
    </w:p>
    <w:p w14:paraId="73B41FE3" w14:textId="77777777" w:rsidR="009152A0" w:rsidRDefault="009152A0" w:rsidP="009152A0">
      <w:pPr>
        <w:pStyle w:val="1"/>
      </w:pPr>
      <w:r>
        <w:t>Technology centres: Migrating nerds</w:t>
      </w:r>
    </w:p>
    <w:p w14:paraId="60384185" w14:textId="77777777" w:rsidR="009152A0" w:rsidRDefault="009152A0" w:rsidP="009152A0">
      <w:r>
        <w:t>As immigrant techies shun America, Canada has rolled out the red carpet</w:t>
      </w:r>
    </w:p>
    <w:p w14:paraId="69368778" w14:textId="77777777" w:rsidR="009152A0" w:rsidRDefault="009152A0" w:rsidP="009152A0">
      <w:pPr>
        <w:rPr>
          <w:rFonts w:hint="eastAsia"/>
        </w:rPr>
      </w:pPr>
      <w:r>
        <w:rPr>
          <w:rFonts w:hint="eastAsia"/>
        </w:rPr>
        <w:t>科技中心：技术咖迁移</w:t>
      </w:r>
    </w:p>
    <w:p w14:paraId="6BF805F8" w14:textId="77777777" w:rsidR="009152A0" w:rsidRDefault="009152A0" w:rsidP="009152A0">
      <w:pPr>
        <w:rPr>
          <w:rFonts w:hint="eastAsia"/>
        </w:rPr>
      </w:pPr>
      <w:r>
        <w:rPr>
          <w:rFonts w:hint="eastAsia"/>
        </w:rPr>
        <w:t>技术移民出走美国，加拿大已经铺开了红地毯</w:t>
      </w:r>
    </w:p>
    <w:p w14:paraId="2509F335" w14:textId="77777777" w:rsidR="009152A0" w:rsidRDefault="009152A0" w:rsidP="009152A0">
      <w:r>
        <w:t xml:space="preserve">20181222 business </w:t>
      </w:r>
      <w:r>
        <w:rPr>
          <w:rFonts w:ascii="Segoe UI Emoji" w:hAnsi="Segoe UI Emoji" w:cs="Segoe UI Emoji"/>
        </w:rPr>
        <w:t>🇬🇧</w:t>
      </w:r>
      <w:r>
        <w:t xml:space="preserve"> English Version</w:t>
      </w:r>
    </w:p>
    <w:p w14:paraId="156B1814" w14:textId="77777777" w:rsidR="009152A0" w:rsidRDefault="009152A0" w:rsidP="009152A0"/>
    <w:p w14:paraId="48878019" w14:textId="77777777" w:rsidR="009152A0" w:rsidRDefault="009152A0" w:rsidP="009152A0">
      <w:r>
        <w:t>WHAT WOULD induce a software developer to quit a good job in Silicon Valley and trade California’s sunshine for Toronto’s wintry skies? For Vikram Rangnekar, born in India and educated in America, the triggers were the restrictions placed on immigrant tech workers holding an H-1B visa (starting companies or taking long holidays is discouraged) and what looked like a 20-year wait to get the green card he needed in order to settle down. Rising anti-immigrant sentiment under President Donald Trump’s administration did not help. Two years later he thinks he made the right choice. “I didn’t want to spend the best years of my life on a restrictive visa.”</w:t>
      </w:r>
    </w:p>
    <w:p w14:paraId="114A07D7" w14:textId="77777777" w:rsidR="009152A0" w:rsidRDefault="009152A0" w:rsidP="009152A0"/>
    <w:p w14:paraId="601B84E4" w14:textId="77777777" w:rsidR="009152A0" w:rsidRDefault="009152A0" w:rsidP="009152A0">
      <w:pPr>
        <w:rPr>
          <w:rFonts w:hint="eastAsia"/>
        </w:rPr>
      </w:pPr>
      <w:r>
        <w:rPr>
          <w:rFonts w:hint="eastAsia"/>
        </w:rPr>
        <w:t>什么会诱使软件开发人员辞去硅谷的好工作，放弃阳光明媚的加州，奔向冷飕飕的多伦多？对于出生在印度而在美国接受教育的维克拉姆·朗纳卡（</w:t>
      </w:r>
      <w:r>
        <w:rPr>
          <w:rFonts w:hint="eastAsia"/>
        </w:rPr>
        <w:t>Vikram Rangnekar</w:t>
      </w:r>
      <w:r>
        <w:rPr>
          <w:rFonts w:hint="eastAsia"/>
        </w:rPr>
        <w:t>）而言，触发因素是美国政府对持有</w:t>
      </w:r>
      <w:r>
        <w:rPr>
          <w:rFonts w:hint="eastAsia"/>
        </w:rPr>
        <w:t>h-1b</w:t>
      </w:r>
      <w:r>
        <w:rPr>
          <w:rFonts w:hint="eastAsia"/>
        </w:rPr>
        <w:t>签证的技术移民的限制（不支持他们创办公司或休长假），还有看起来他得等</w:t>
      </w:r>
      <w:r>
        <w:rPr>
          <w:rFonts w:hint="eastAsia"/>
        </w:rPr>
        <w:t>20</w:t>
      </w:r>
      <w:r>
        <w:rPr>
          <w:rFonts w:hint="eastAsia"/>
        </w:rPr>
        <w:t>年才能拿到绿卡，真正安顿下来。特朗普治下反移民情绪愈演愈烈，更是雪上加霜。两年后，他认为自己做出了正确的选择。“我不想在生命中最美好的岁月里拿着一张限制性签证。”</w:t>
      </w:r>
    </w:p>
    <w:p w14:paraId="1AC60B1A" w14:textId="77777777" w:rsidR="009152A0" w:rsidRDefault="009152A0" w:rsidP="009152A0"/>
    <w:p w14:paraId="3AA4A9FB" w14:textId="77777777" w:rsidR="009152A0" w:rsidRDefault="009152A0" w:rsidP="009152A0">
      <w:r>
        <w:t>People like Mr Rangnekar are part of an exodus of tech workers from Silicon Valley. Pushed out by the cost of living as well as by a less welcoming American government, they are being pulled in by countries such as Canada, where tech vacancies are forecast to reach 200,000 by 2020. Canada is gambling that by the time America wakes up to the cost of discouraging immigrants its tech sector will have secured some of the best talent.</w:t>
      </w:r>
    </w:p>
    <w:p w14:paraId="5A19CB3D" w14:textId="77777777" w:rsidR="009152A0" w:rsidRDefault="009152A0" w:rsidP="009152A0"/>
    <w:p w14:paraId="2A96C0D2" w14:textId="77777777" w:rsidR="009152A0" w:rsidRDefault="009152A0" w:rsidP="009152A0">
      <w:pPr>
        <w:rPr>
          <w:rFonts w:hint="eastAsia"/>
        </w:rPr>
      </w:pPr>
      <w:r>
        <w:rPr>
          <w:rFonts w:hint="eastAsia"/>
        </w:rPr>
        <w:t>朗纳卡是大批从硅谷出走的技术人员中的一个。由于硅谷生活成本高企，加之特朗普政府不那么待见他们，这些技术人员正被加拿大等国吸引。预计到</w:t>
      </w:r>
      <w:r>
        <w:rPr>
          <w:rFonts w:hint="eastAsia"/>
        </w:rPr>
        <w:t>2020</w:t>
      </w:r>
      <w:r>
        <w:rPr>
          <w:rFonts w:hint="eastAsia"/>
        </w:rPr>
        <w:t>年，加拿大将有</w:t>
      </w:r>
      <w:r>
        <w:rPr>
          <w:rFonts w:hint="eastAsia"/>
        </w:rPr>
        <w:t>20</w:t>
      </w:r>
      <w:r>
        <w:rPr>
          <w:rFonts w:hint="eastAsia"/>
        </w:rPr>
        <w:t>万个技术职位空缺待填补。加拿大盘算着，等到美国意识到遏制移民的代价，加拿大的科技行业已经笼络了部分顶尖人才。</w:t>
      </w:r>
    </w:p>
    <w:p w14:paraId="74701413" w14:textId="77777777" w:rsidR="009152A0" w:rsidRDefault="009152A0" w:rsidP="009152A0"/>
    <w:p w14:paraId="0ABF0A4D" w14:textId="77777777" w:rsidR="009152A0" w:rsidRDefault="009152A0" w:rsidP="009152A0">
      <w:r>
        <w:t>The starting-point is pretty promising. Toronto already has expertise in artificial intelligence (AI) and an array of promising firms such as Wattpad, a storytelling platform with 65m readers. The city added more tech jobs in 2017 than the San Francisco Bay area, Seattle and Washington, DC, combined. Ottawa is home to Shopify, a publicly traded e-commerce platform valued at C$19bn ($14bn). Montreal, another AI hotbed, has Element AI, a lab co-founded by Yoshua Bengio, a specialist in deep learning—and newish labs opened by Facebook and Samsung.</w:t>
      </w:r>
    </w:p>
    <w:p w14:paraId="5DFAE6F1" w14:textId="77777777" w:rsidR="009152A0" w:rsidRDefault="009152A0" w:rsidP="009152A0"/>
    <w:p w14:paraId="7D7A8383" w14:textId="77777777" w:rsidR="009152A0" w:rsidRDefault="009152A0" w:rsidP="009152A0">
      <w:pPr>
        <w:rPr>
          <w:rFonts w:hint="eastAsia"/>
        </w:rPr>
      </w:pPr>
      <w:r>
        <w:rPr>
          <w:rFonts w:hint="eastAsia"/>
        </w:rPr>
        <w:lastRenderedPageBreak/>
        <w:t>起点充满希望。多伦多已拥有人工智能（</w:t>
      </w:r>
      <w:r>
        <w:rPr>
          <w:rFonts w:hint="eastAsia"/>
        </w:rPr>
        <w:t>AI</w:t>
      </w:r>
      <w:r>
        <w:rPr>
          <w:rFonts w:hint="eastAsia"/>
        </w:rPr>
        <w:t>）领域的专业能力，还有一系列前途大好的公司，如拥有</w:t>
      </w:r>
      <w:r>
        <w:rPr>
          <w:rFonts w:hint="eastAsia"/>
        </w:rPr>
        <w:t>6500</w:t>
      </w:r>
      <w:r>
        <w:rPr>
          <w:rFonts w:hint="eastAsia"/>
        </w:rPr>
        <w:t>万读者的故事写作与分享平台</w:t>
      </w:r>
      <w:r>
        <w:rPr>
          <w:rFonts w:hint="eastAsia"/>
        </w:rPr>
        <w:t>Wattpad</w:t>
      </w:r>
      <w:r>
        <w:rPr>
          <w:rFonts w:hint="eastAsia"/>
        </w:rPr>
        <w:t>。</w:t>
      </w:r>
      <w:r>
        <w:rPr>
          <w:rFonts w:hint="eastAsia"/>
        </w:rPr>
        <w:t>2017</w:t>
      </w:r>
      <w:r>
        <w:rPr>
          <w:rFonts w:hint="eastAsia"/>
        </w:rPr>
        <w:t>年，该市新增科技工作岗位比旧金山湾区、西雅图和华盛顿特区的总数还要多。渥太华是市值</w:t>
      </w:r>
      <w:r>
        <w:rPr>
          <w:rFonts w:hint="eastAsia"/>
        </w:rPr>
        <w:t>190</w:t>
      </w:r>
      <w:r>
        <w:rPr>
          <w:rFonts w:hint="eastAsia"/>
        </w:rPr>
        <w:t>亿加元（</w:t>
      </w:r>
      <w:r>
        <w:rPr>
          <w:rFonts w:hint="eastAsia"/>
        </w:rPr>
        <w:t>140</w:t>
      </w:r>
      <w:r>
        <w:rPr>
          <w:rFonts w:hint="eastAsia"/>
        </w:rPr>
        <w:t>亿美元）的上市电商平台</w:t>
      </w:r>
      <w:r>
        <w:rPr>
          <w:rFonts w:hint="eastAsia"/>
        </w:rPr>
        <w:t>Shopify</w:t>
      </w:r>
      <w:r>
        <w:rPr>
          <w:rFonts w:hint="eastAsia"/>
        </w:rPr>
        <w:t>的总部所在地。蒙特利尔是人工智能技术的另一个温床，深度学习专家约书亚·本吉奥（</w:t>
      </w:r>
      <w:r>
        <w:rPr>
          <w:rFonts w:hint="eastAsia"/>
        </w:rPr>
        <w:t>Yoshua Bengio</w:t>
      </w:r>
      <w:r>
        <w:rPr>
          <w:rFonts w:hint="eastAsia"/>
        </w:rPr>
        <w:t>）在那里与人一起创立了实验室</w:t>
      </w:r>
      <w:r>
        <w:rPr>
          <w:rFonts w:hint="eastAsia"/>
        </w:rPr>
        <w:t>Element AI</w:t>
      </w:r>
      <w:r>
        <w:rPr>
          <w:rFonts w:hint="eastAsia"/>
        </w:rPr>
        <w:t>。</w:t>
      </w:r>
      <w:r>
        <w:rPr>
          <w:rFonts w:hint="eastAsia"/>
        </w:rPr>
        <w:t>Facebook</w:t>
      </w:r>
      <w:r>
        <w:rPr>
          <w:rFonts w:hint="eastAsia"/>
        </w:rPr>
        <w:t>和三星的新实验室也落户于此。</w:t>
      </w:r>
    </w:p>
    <w:p w14:paraId="6014423B" w14:textId="77777777" w:rsidR="009152A0" w:rsidRDefault="009152A0" w:rsidP="009152A0"/>
    <w:p w14:paraId="043DC534" w14:textId="77777777" w:rsidR="009152A0" w:rsidRDefault="009152A0" w:rsidP="009152A0">
      <w:r>
        <w:t>Yet Canada is in the third tier of destinations globally, says a study on venture-capital investment, “The Rise of the Global Start-Up City”, co-authored by Richard Florida, an urbanologist. To move up, the government has tweaked both its permanent and temporary immigrant programmes. Applicants for permanent residence get extra points for tech skills. Temporary visa holders are told their spouses will be allowed to work. Justin Trudeau, the prime minister, often underlines that in multicultural Canada, diversity is welcomed. Publicly funded health care sometimes gets a mention. “All of this is designed to pivot Canada away from the nativist policies of Trump,” says Ravi Jain, a Toronto immigration lawyer who has many tech clients.</w:t>
      </w:r>
    </w:p>
    <w:p w14:paraId="50C3015B" w14:textId="77777777" w:rsidR="009152A0" w:rsidRDefault="009152A0" w:rsidP="009152A0"/>
    <w:p w14:paraId="6417D301" w14:textId="77777777" w:rsidR="009152A0" w:rsidRDefault="009152A0" w:rsidP="009152A0">
      <w:pPr>
        <w:rPr>
          <w:rFonts w:hint="eastAsia"/>
        </w:rPr>
      </w:pPr>
      <w:r>
        <w:rPr>
          <w:rFonts w:hint="eastAsia"/>
        </w:rPr>
        <w:t>然而，城市学家理查德·佛罗里达（</w:t>
      </w:r>
      <w:r>
        <w:rPr>
          <w:rFonts w:hint="eastAsia"/>
        </w:rPr>
        <w:t>Richard Florida</w:t>
      </w:r>
      <w:r>
        <w:rPr>
          <w:rFonts w:hint="eastAsia"/>
        </w:rPr>
        <w:t>）等人合作的风险投资调研项目《全球创业城市的崛起》（</w:t>
      </w:r>
      <w:r>
        <w:rPr>
          <w:rFonts w:hint="eastAsia"/>
        </w:rPr>
        <w:t>The Rise of the Global Start-Up City</w:t>
      </w:r>
      <w:r>
        <w:rPr>
          <w:rFonts w:hint="eastAsia"/>
        </w:rPr>
        <w:t>）显示，就全球来看，加拿大在科技人才流入地中处于第三层级。为提升吸引力，加拿大政府对永久和临时移民政策均做了调整。技术人才在申请永久居留时获得额外加分。临时签证持有人的配偶将可以在本地工作。总理贾斯汀·特鲁多经常强调，加拿大文化多元，欢迎多样性。加拿大的公费医疗制度有时也被提及。“这一切都是为了让加拿大远离特朗普的本土主义政策。”服务众多技术移民客户的多伦多移民律师拉维·贾恩（</w:t>
      </w:r>
      <w:r>
        <w:rPr>
          <w:rFonts w:hint="eastAsia"/>
        </w:rPr>
        <w:t>Ravi Jain</w:t>
      </w:r>
      <w:r>
        <w:rPr>
          <w:rFonts w:hint="eastAsia"/>
        </w:rPr>
        <w:t>）说。</w:t>
      </w:r>
    </w:p>
    <w:p w14:paraId="0106AA21" w14:textId="77777777" w:rsidR="009152A0" w:rsidRDefault="009152A0" w:rsidP="009152A0"/>
    <w:p w14:paraId="77B96284" w14:textId="77777777" w:rsidR="009152A0" w:rsidRDefault="009152A0" w:rsidP="009152A0">
      <w:r>
        <w:t>Such tactics seem to be working, especially with Indians, a mighty force in Silicon Valley, where they form the largest group of immigrant tech workers. Indians from America and elsewhere snapped up almost half of the new temporary visas (processing time: two weeks) that Canada began issuing in June 2017 at the behest of the tech industry. The number of Indian nationals taking the slightly longer route to permanent residency surged between 2016 and 2017—up by 83% for those who entered under a federal skills programme, up by 122% for those selected by provinces to fill specific vacancies, and up by a whopping 538% for those who entered based on work experience. “I can clearly see the reason why people are shifting to us,” says Allen Lau, the chief executive of Wattpad. “The US is becoming less friendly.”</w:t>
      </w:r>
    </w:p>
    <w:p w14:paraId="1E055A71" w14:textId="77777777" w:rsidR="009152A0" w:rsidRDefault="009152A0" w:rsidP="009152A0"/>
    <w:p w14:paraId="4E6B6310" w14:textId="77777777" w:rsidR="009152A0" w:rsidRDefault="009152A0" w:rsidP="009152A0">
      <w:pPr>
        <w:rPr>
          <w:rFonts w:hint="eastAsia"/>
        </w:rPr>
      </w:pPr>
      <w:r>
        <w:rPr>
          <w:rFonts w:hint="eastAsia"/>
        </w:rPr>
        <w:t>这些策略似乎正在起效，尤其是对印度人。他们是硅谷的一股强大力量，构成了那里最大的技术移民群体。在科技行业的要求下，加拿大从</w:t>
      </w:r>
      <w:r>
        <w:rPr>
          <w:rFonts w:hint="eastAsia"/>
        </w:rPr>
        <w:t>2017</w:t>
      </w:r>
      <w:r>
        <w:rPr>
          <w:rFonts w:hint="eastAsia"/>
        </w:rPr>
        <w:t>年</w:t>
      </w:r>
      <w:r>
        <w:rPr>
          <w:rFonts w:hint="eastAsia"/>
        </w:rPr>
        <w:t>6</w:t>
      </w:r>
      <w:r>
        <w:rPr>
          <w:rFonts w:hint="eastAsia"/>
        </w:rPr>
        <w:t>月开始签发新的临时签证（审批时间为两周），其中近一半被来自美国和其他地方的印度人拿下。</w:t>
      </w:r>
      <w:r>
        <w:rPr>
          <w:rFonts w:hint="eastAsia"/>
        </w:rPr>
        <w:t>2016</w:t>
      </w:r>
      <w:r>
        <w:rPr>
          <w:rFonts w:hint="eastAsia"/>
        </w:rPr>
        <w:t>年至</w:t>
      </w:r>
      <w:r>
        <w:rPr>
          <w:rFonts w:hint="eastAsia"/>
        </w:rPr>
        <w:t>2017</w:t>
      </w:r>
      <w:r>
        <w:rPr>
          <w:rFonts w:hint="eastAsia"/>
        </w:rPr>
        <w:t>年间，对于耗时稍长的永久居留权，印度籍申请人数量激增：通过联邦技能计划来申请的人数增加了</w:t>
      </w:r>
      <w:r>
        <w:rPr>
          <w:rFonts w:hint="eastAsia"/>
        </w:rPr>
        <w:t>83%</w:t>
      </w:r>
      <w:r>
        <w:rPr>
          <w:rFonts w:hint="eastAsia"/>
        </w:rPr>
        <w:t>；由各省选择填补特定职位空缺的申请者增加了</w:t>
      </w:r>
      <w:r>
        <w:rPr>
          <w:rFonts w:hint="eastAsia"/>
        </w:rPr>
        <w:t>122%</w:t>
      </w:r>
      <w:r>
        <w:rPr>
          <w:rFonts w:hint="eastAsia"/>
        </w:rPr>
        <w:t>；凭工作经验申请的人数量更是暴增</w:t>
      </w:r>
      <w:r>
        <w:rPr>
          <w:rFonts w:hint="eastAsia"/>
        </w:rPr>
        <w:t>538%</w:t>
      </w:r>
      <w:r>
        <w:rPr>
          <w:rFonts w:hint="eastAsia"/>
        </w:rPr>
        <w:t>。“我可以清楚地看到人们转投加拿大的原因，”</w:t>
      </w:r>
      <w:r>
        <w:rPr>
          <w:rFonts w:hint="eastAsia"/>
        </w:rPr>
        <w:t>Wattpad</w:t>
      </w:r>
      <w:r>
        <w:rPr>
          <w:rFonts w:hint="eastAsia"/>
        </w:rPr>
        <w:t>的首席执行官艾伦·刘（</w:t>
      </w:r>
      <w:r>
        <w:rPr>
          <w:rFonts w:hint="eastAsia"/>
        </w:rPr>
        <w:t>Allen Lau</w:t>
      </w:r>
      <w:r>
        <w:rPr>
          <w:rFonts w:hint="eastAsia"/>
        </w:rPr>
        <w:t>）表示，“那是因为美国越来越不友善。”</w:t>
      </w:r>
    </w:p>
    <w:p w14:paraId="08C437A1" w14:textId="77777777" w:rsidR="009152A0" w:rsidRDefault="009152A0" w:rsidP="009152A0"/>
    <w:p w14:paraId="6A96D4A8" w14:textId="77777777" w:rsidR="009152A0" w:rsidRDefault="009152A0" w:rsidP="009152A0">
      <w:r>
        <w:t>Still, the government knows it cannot be complacent, says Ahmed Hussen, minister of immigration, refugees and citizenship. It has set up research chairs at universities, overhauled support programmes and in its most recent budget earmarked C$2.5bn over five years in direct industry funding for innovation. It is one thing for Canada to attract disaffected immigrant tech workers from Silicon Valley. Now Maple Valley, as some call it, must make it worth their while to stay.</w:t>
      </w:r>
    </w:p>
    <w:p w14:paraId="37692193" w14:textId="77777777" w:rsidR="009152A0" w:rsidRDefault="009152A0" w:rsidP="009152A0"/>
    <w:p w14:paraId="5739D77F" w14:textId="77777777" w:rsidR="009152A0" w:rsidRDefault="009152A0" w:rsidP="009152A0">
      <w:pPr>
        <w:rPr>
          <w:rFonts w:hint="eastAsia"/>
        </w:rPr>
      </w:pPr>
      <w:r>
        <w:rPr>
          <w:rFonts w:hint="eastAsia"/>
        </w:rPr>
        <w:t>然而，加拿大移民、难民和公民部部长艾哈迈德·胡森（</w:t>
      </w:r>
      <w:r>
        <w:rPr>
          <w:rFonts w:hint="eastAsia"/>
        </w:rPr>
        <w:t>Ahmed Hussen</w:t>
      </w:r>
      <w:r>
        <w:rPr>
          <w:rFonts w:hint="eastAsia"/>
        </w:rPr>
        <w:t>）表示，政府深知不能自满。加拿大政府在高校设立研究主席的职位，全面改革移民支持计划，并在最近的预算中拨出</w:t>
      </w:r>
      <w:r>
        <w:rPr>
          <w:rFonts w:hint="eastAsia"/>
        </w:rPr>
        <w:t>25</w:t>
      </w:r>
      <w:r>
        <w:rPr>
          <w:rFonts w:hint="eastAsia"/>
        </w:rPr>
        <w:t>亿加元，用于在未来五年直接资助产业创新。加拿大从硅谷吸引心怀不满的技术移民人才是一方面。现在，一些人口中的“枫叶谷”必须让自己成为一个值得这些人留下来的地方。</w:t>
      </w:r>
    </w:p>
    <w:p w14:paraId="0D3C87AD" w14:textId="77777777" w:rsidR="009152A0" w:rsidRDefault="009152A0" w:rsidP="009152A0">
      <w:pPr>
        <w:pStyle w:val="1"/>
      </w:pPr>
      <w:r>
        <w:lastRenderedPageBreak/>
        <w:t>The best young economists: Sweet and serious songs</w:t>
      </w:r>
    </w:p>
    <w:p w14:paraId="662DAFF8" w14:textId="77777777" w:rsidR="009152A0" w:rsidRDefault="009152A0" w:rsidP="009152A0">
      <w:r>
        <w:t>The new stars of economics are reviving traditional tunes on unconventional instrument</w:t>
      </w:r>
    </w:p>
    <w:p w14:paraId="01C498CF" w14:textId="77777777" w:rsidR="009152A0" w:rsidRDefault="009152A0" w:rsidP="009152A0">
      <w:pPr>
        <w:rPr>
          <w:rFonts w:hint="eastAsia"/>
        </w:rPr>
      </w:pPr>
      <w:r>
        <w:rPr>
          <w:rFonts w:hint="eastAsia"/>
        </w:rPr>
        <w:t>最杰出青年经济学家：中听又中用</w:t>
      </w:r>
    </w:p>
    <w:p w14:paraId="6E26FD43" w14:textId="77777777" w:rsidR="009152A0" w:rsidRDefault="009152A0" w:rsidP="009152A0">
      <w:pPr>
        <w:rPr>
          <w:rFonts w:hint="eastAsia"/>
        </w:rPr>
      </w:pPr>
      <w:r>
        <w:rPr>
          <w:rFonts w:hint="eastAsia"/>
        </w:rPr>
        <w:t>经济学新星用非传统器乐老调新弹</w:t>
      </w:r>
    </w:p>
    <w:p w14:paraId="68CED8CB" w14:textId="77777777" w:rsidR="009152A0" w:rsidRDefault="009152A0" w:rsidP="009152A0">
      <w:r>
        <w:t xml:space="preserve">20181222 christmas specials </w:t>
      </w:r>
      <w:r>
        <w:rPr>
          <w:rFonts w:ascii="Segoe UI Emoji" w:hAnsi="Segoe UI Emoji" w:cs="Segoe UI Emoji"/>
        </w:rPr>
        <w:t>🇬🇧</w:t>
      </w:r>
      <w:r>
        <w:t xml:space="preserve"> English Version</w:t>
      </w:r>
    </w:p>
    <w:p w14:paraId="63592340" w14:textId="77777777" w:rsidR="009152A0" w:rsidRDefault="009152A0" w:rsidP="009152A0"/>
    <w:p w14:paraId="6DAA37E5" w14:textId="77777777" w:rsidR="009152A0" w:rsidRDefault="009152A0" w:rsidP="009152A0">
      <w:r>
        <w:rPr>
          <w:rFonts w:hint="eastAsia"/>
        </w:rPr>
        <w:t>“</w:t>
      </w:r>
      <w:r>
        <w:t>THE SOLUTION in Vietnam”, said William DePuy, an American general in 1966, “is more bombs, more shells, more napalm.” But where exactly to drop it all? To help guide the bombing, the Pentagon’s whizz kids calculated the threat posed by different hamlets to the American-backed government in South Vietnam. Fed with data capturing 169 criteria, their computer crunched the numbers into overall scores, which were then converted into letter grades: from A to E. The lower the grade, the heavier the bombing.</w:t>
      </w:r>
    </w:p>
    <w:p w14:paraId="362F50BE" w14:textId="77777777" w:rsidR="009152A0" w:rsidRDefault="009152A0" w:rsidP="009152A0"/>
    <w:p w14:paraId="503948F0" w14:textId="77777777" w:rsidR="009152A0" w:rsidRDefault="009152A0" w:rsidP="009152A0">
      <w:pPr>
        <w:rPr>
          <w:rFonts w:hint="eastAsia"/>
        </w:rPr>
      </w:pPr>
      <w:r>
        <w:rPr>
          <w:rFonts w:hint="eastAsia"/>
        </w:rPr>
        <w:t>“要解决越南问题，”美国上将威廉·德普伊（</w:t>
      </w:r>
      <w:r>
        <w:rPr>
          <w:rFonts w:hint="eastAsia"/>
        </w:rPr>
        <w:t>William DePuy</w:t>
      </w:r>
      <w:r>
        <w:rPr>
          <w:rFonts w:hint="eastAsia"/>
        </w:rPr>
        <w:t>）在</w:t>
      </w:r>
      <w:r>
        <w:rPr>
          <w:rFonts w:hint="eastAsia"/>
        </w:rPr>
        <w:t>1966</w:t>
      </w:r>
      <w:r>
        <w:rPr>
          <w:rFonts w:hint="eastAsia"/>
        </w:rPr>
        <w:t>年说，“就是要投放更多炸弹、更多炮弹、更多汽油弹。”但是究竟该往哪投？为了引导轰炸，五角大楼的天才小子们计算了不同的村庄分别对美国政府支持的南越政府构成了多大的威胁。他们把来自</w:t>
      </w:r>
      <w:r>
        <w:rPr>
          <w:rFonts w:hint="eastAsia"/>
        </w:rPr>
        <w:t>169</w:t>
      </w:r>
      <w:r>
        <w:rPr>
          <w:rFonts w:hint="eastAsia"/>
        </w:rPr>
        <w:t>个指标的数据输入计算机，计算机将这些数据转化成分值，再把分值转换成从</w:t>
      </w:r>
      <w:r>
        <w:rPr>
          <w:rFonts w:hint="eastAsia"/>
        </w:rPr>
        <w:t>A</w:t>
      </w:r>
      <w:r>
        <w:rPr>
          <w:rFonts w:hint="eastAsia"/>
        </w:rPr>
        <w:t>到</w:t>
      </w:r>
      <w:r>
        <w:rPr>
          <w:rFonts w:hint="eastAsia"/>
        </w:rPr>
        <w:t>E</w:t>
      </w:r>
      <w:r>
        <w:rPr>
          <w:rFonts w:hint="eastAsia"/>
        </w:rPr>
        <w:t>的字母等级。字母等级越低，轰炸越猛烈。</w:t>
      </w:r>
    </w:p>
    <w:p w14:paraId="40AFF6B4" w14:textId="77777777" w:rsidR="009152A0" w:rsidRDefault="009152A0" w:rsidP="009152A0"/>
    <w:p w14:paraId="3998373A" w14:textId="77777777" w:rsidR="009152A0" w:rsidRDefault="009152A0" w:rsidP="009152A0">
      <w:r>
        <w:t>Almost 50 years later, these grades caught the eye of Melissa Dell, an economist at Harvard University. Those letters, she realised, created an unusually clean test of DePuy’s solution. A village scoring 1.5 and another scoring 1.49 would be almost equally insecure. But the first would get a D and the second an E, thus qualifying for heavier bombing. To judge the effectiveness of the onslaught, then, a researcher need only compare the two. Simple.</w:t>
      </w:r>
    </w:p>
    <w:p w14:paraId="1F8B6BC3" w14:textId="77777777" w:rsidR="009152A0" w:rsidRDefault="009152A0" w:rsidP="009152A0"/>
    <w:p w14:paraId="42B1DA74" w14:textId="77777777" w:rsidR="009152A0" w:rsidRDefault="009152A0" w:rsidP="009152A0">
      <w:pPr>
        <w:rPr>
          <w:rFonts w:hint="eastAsia"/>
        </w:rPr>
      </w:pPr>
      <w:r>
        <w:rPr>
          <w:rFonts w:hint="eastAsia"/>
        </w:rPr>
        <w:t>将近</w:t>
      </w:r>
      <w:r>
        <w:rPr>
          <w:rFonts w:hint="eastAsia"/>
        </w:rPr>
        <w:t>50</w:t>
      </w:r>
      <w:r>
        <w:rPr>
          <w:rFonts w:hint="eastAsia"/>
        </w:rPr>
        <w:t>年后，这些字母等级引起了哈佛大学经济学家梅丽莎·戴尔（</w:t>
      </w:r>
      <w:r>
        <w:rPr>
          <w:rFonts w:hint="eastAsia"/>
        </w:rPr>
        <w:t>Melissa Dell</w:t>
      </w:r>
      <w:r>
        <w:rPr>
          <w:rFonts w:hint="eastAsia"/>
        </w:rPr>
        <w:t>）的注意。她意识到，这些字母等级为验证德普伊的解决办法效果如何提供了异常清晰的工具。一个得分</w:t>
      </w:r>
      <w:r>
        <w:rPr>
          <w:rFonts w:hint="eastAsia"/>
        </w:rPr>
        <w:t>1.5</w:t>
      </w:r>
      <w:r>
        <w:rPr>
          <w:rFonts w:hint="eastAsia"/>
        </w:rPr>
        <w:t>的村庄和一个得分</w:t>
      </w:r>
      <w:r>
        <w:rPr>
          <w:rFonts w:hint="eastAsia"/>
        </w:rPr>
        <w:t>1.49</w:t>
      </w:r>
      <w:r>
        <w:rPr>
          <w:rFonts w:hint="eastAsia"/>
        </w:rPr>
        <w:t>的村庄几乎同样不安全，但是第一个会被划到</w:t>
      </w:r>
      <w:r>
        <w:rPr>
          <w:rFonts w:hint="eastAsia"/>
        </w:rPr>
        <w:t>D</w:t>
      </w:r>
      <w:r>
        <w:rPr>
          <w:rFonts w:hint="eastAsia"/>
        </w:rPr>
        <w:t>档，第二个到</w:t>
      </w:r>
      <w:r>
        <w:rPr>
          <w:rFonts w:hint="eastAsia"/>
        </w:rPr>
        <w:t>E</w:t>
      </w:r>
      <w:r>
        <w:rPr>
          <w:rFonts w:hint="eastAsia"/>
        </w:rPr>
        <w:t>档，因此后者会遭受更猛烈的轰炸。要判断轰炸的有效性，研究人员只需要在两者间作比较。很简单。</w:t>
      </w:r>
    </w:p>
    <w:p w14:paraId="3C1659F9" w14:textId="77777777" w:rsidR="009152A0" w:rsidRDefault="009152A0" w:rsidP="009152A0"/>
    <w:p w14:paraId="40868A63" w14:textId="77777777" w:rsidR="009152A0" w:rsidRDefault="009152A0" w:rsidP="009152A0">
      <w:r>
        <w:t>Or not. Inconveniently, the scores had not survived: only the letter grades (and the 169 indicators underlying them, preserved because of an IBM lawsuit). To resurrect the algorithm that linked the two, Ms Dell embarked on what she calls a “treasure hunt”. She stumbled on an old journal article which suggested the army had removed hundreds of musty records waiting to be catalogued by the National Archives. She tracked those files to Fort McNair where a military historian dug out the matrices she needed to reverse engineer the algorithm.</w:t>
      </w:r>
    </w:p>
    <w:p w14:paraId="0477C525" w14:textId="77777777" w:rsidR="009152A0" w:rsidRDefault="009152A0" w:rsidP="009152A0"/>
    <w:p w14:paraId="01D2D35E" w14:textId="77777777" w:rsidR="009152A0" w:rsidRDefault="009152A0" w:rsidP="009152A0">
      <w:pPr>
        <w:rPr>
          <w:rFonts w:hint="eastAsia"/>
        </w:rPr>
      </w:pPr>
      <w:r>
        <w:rPr>
          <w:rFonts w:hint="eastAsia"/>
        </w:rPr>
        <w:t>但也不简单。因为那些分值没能保留下来，只留下了字母等级（以及因</w:t>
      </w:r>
      <w:r>
        <w:rPr>
          <w:rFonts w:hint="eastAsia"/>
        </w:rPr>
        <w:t>IBM</w:t>
      </w:r>
      <w:r>
        <w:rPr>
          <w:rFonts w:hint="eastAsia"/>
        </w:rPr>
        <w:t>的一场诉讼而保留下来的</w:t>
      </w:r>
      <w:r>
        <w:rPr>
          <w:rFonts w:hint="eastAsia"/>
        </w:rPr>
        <w:t>169</w:t>
      </w:r>
      <w:r>
        <w:rPr>
          <w:rFonts w:hint="eastAsia"/>
        </w:rPr>
        <w:t>个指标），这给研究带来了不便。为了重建连接分值与等级的算法，戴尔开始了她所谓的“寻宝”旅程。她偶然发现了一篇旧的期刊文章，说军方已将数百份陈旧记录移至国家档案馆（</w:t>
      </w:r>
      <w:r>
        <w:rPr>
          <w:rFonts w:hint="eastAsia"/>
        </w:rPr>
        <w:t>National Archives</w:t>
      </w:r>
      <w:r>
        <w:rPr>
          <w:rFonts w:hint="eastAsia"/>
        </w:rPr>
        <w:t>）等待编目。她顺着这些文件的踪迹找到了麦克奈尔堡（</w:t>
      </w:r>
      <w:r>
        <w:rPr>
          <w:rFonts w:hint="eastAsia"/>
        </w:rPr>
        <w:t>Fort McNair</w:t>
      </w:r>
      <w:r>
        <w:rPr>
          <w:rFonts w:hint="eastAsia"/>
        </w:rPr>
        <w:t>），那里的一位军事历史学家翻找出了她进行反向计算所需的矩阵数据。</w:t>
      </w:r>
    </w:p>
    <w:p w14:paraId="10037619" w14:textId="77777777" w:rsidR="009152A0" w:rsidRDefault="009152A0" w:rsidP="009152A0"/>
    <w:p w14:paraId="6FD6525B" w14:textId="77777777" w:rsidR="009152A0" w:rsidRDefault="009152A0" w:rsidP="009152A0">
      <w:r>
        <w:t xml:space="preserve">That kind of tenacity is one reason why Ms Dell, who is still in her 30s, is among the best economists of her generation. We arrived at that conclusion based on an investigative strategy somewhat less sophisticated than those for which she is celebrated: we asked around, seeking recommendations from senior members of the profession. They named over 60 promising young scholars. We narrowed that list down to eight economists who we think represent the future of the discipline: Ms Dell and her Harvard colleagues Isaiah Andrews, Nathaniel Hendren and Stefanie Stantcheva; Parag Pathak and Heidi Williams of the Massachusetts Institute of Technology (MIT); Emi Nakamura of the University of California, Berkeley and Amir Sufi of the University of Chicago Booth School of Business. Taken together, they display an impressive combination of clever empiricism </w:t>
      </w:r>
      <w:r>
        <w:lastRenderedPageBreak/>
        <w:t>and serious-minded wonkery. They represent much of what’s right with economics as well as the acumen of top American universities in scooping up talent.</w:t>
      </w:r>
    </w:p>
    <w:p w14:paraId="0C226386" w14:textId="77777777" w:rsidR="009152A0" w:rsidRDefault="009152A0" w:rsidP="009152A0"/>
    <w:p w14:paraId="1E50C5E7" w14:textId="77777777" w:rsidR="009152A0" w:rsidRDefault="009152A0" w:rsidP="009152A0">
      <w:pPr>
        <w:rPr>
          <w:rFonts w:hint="eastAsia"/>
        </w:rPr>
      </w:pPr>
      <w:r>
        <w:rPr>
          <w:rFonts w:hint="eastAsia"/>
        </w:rPr>
        <w:t>戴尔才</w:t>
      </w:r>
      <w:r>
        <w:rPr>
          <w:rFonts w:hint="eastAsia"/>
        </w:rPr>
        <w:t>30</w:t>
      </w:r>
      <w:r>
        <w:rPr>
          <w:rFonts w:hint="eastAsia"/>
        </w:rPr>
        <w:t>多岁，这种执着帮助她成为她这一代人中最优秀的经济学家之一。我们得出这个结论的调查策略可比她因之出名的那种要简单得多——就是四处询问，寻求资深经济学家的建议。他们列举了</w:t>
      </w:r>
      <w:r>
        <w:rPr>
          <w:rFonts w:hint="eastAsia"/>
        </w:rPr>
        <w:t>60</w:t>
      </w:r>
      <w:r>
        <w:rPr>
          <w:rFonts w:hint="eastAsia"/>
        </w:rPr>
        <w:t>多位有前途的青年经济学家。我们把名单缩小到八人，认为他们代表了经济学的未来。他们分别是：戴尔和她在哈佛的同事以赛亚·安德鲁斯（</w:t>
      </w:r>
      <w:r>
        <w:rPr>
          <w:rFonts w:hint="eastAsia"/>
        </w:rPr>
        <w:t>Isaiah Andrews</w:t>
      </w:r>
      <w:r>
        <w:rPr>
          <w:rFonts w:hint="eastAsia"/>
        </w:rPr>
        <w:t>）、纳撒尼尔·亨德伦（</w:t>
      </w:r>
      <w:r>
        <w:rPr>
          <w:rFonts w:hint="eastAsia"/>
        </w:rPr>
        <w:t>Nathaniel Hendren</w:t>
      </w:r>
      <w:r>
        <w:rPr>
          <w:rFonts w:hint="eastAsia"/>
        </w:rPr>
        <w:t>）和斯蒂芬妮·斯坦切娃（</w:t>
      </w:r>
      <w:r>
        <w:rPr>
          <w:rFonts w:hint="eastAsia"/>
        </w:rPr>
        <w:t>Stefanie Stantcheva</w:t>
      </w:r>
      <w:r>
        <w:rPr>
          <w:rFonts w:hint="eastAsia"/>
        </w:rPr>
        <w:t>），麻省理工学院的帕拉格·帕塔克（</w:t>
      </w:r>
      <w:r>
        <w:rPr>
          <w:rFonts w:hint="eastAsia"/>
        </w:rPr>
        <w:t>Parag Pathak</w:t>
      </w:r>
      <w:r>
        <w:rPr>
          <w:rFonts w:hint="eastAsia"/>
        </w:rPr>
        <w:t>）和海蒂·威廉姆斯（</w:t>
      </w:r>
      <w:r>
        <w:rPr>
          <w:rFonts w:hint="eastAsia"/>
        </w:rPr>
        <w:t>Heidi Williams</w:t>
      </w:r>
      <w:r>
        <w:rPr>
          <w:rFonts w:hint="eastAsia"/>
        </w:rPr>
        <w:t>），加州大学伯克利分校的中村惠美（</w:t>
      </w:r>
      <w:r>
        <w:rPr>
          <w:rFonts w:hint="eastAsia"/>
        </w:rPr>
        <w:t>Emi Nakamura</w:t>
      </w:r>
      <w:r>
        <w:rPr>
          <w:rFonts w:hint="eastAsia"/>
        </w:rPr>
        <w:t>），以及芝加哥大学布斯商学院的阿米尔·苏非（</w:t>
      </w:r>
      <w:r>
        <w:rPr>
          <w:rFonts w:hint="eastAsia"/>
        </w:rPr>
        <w:t>Amir Sufi</w:t>
      </w:r>
      <w:r>
        <w:rPr>
          <w:rFonts w:hint="eastAsia"/>
        </w:rPr>
        <w:t>）。这八位经济学家从整体上展现了巧妙的实证主义和严谨的治学态度的结合，令人赞叹。他们在很大程度上既代表了经济学的正确方向，也体现了美国顶尖大学在挖掘人才方面的敏锐眼光。</w:t>
      </w:r>
    </w:p>
    <w:p w14:paraId="1BC4E791" w14:textId="77777777" w:rsidR="009152A0" w:rsidRDefault="009152A0" w:rsidP="009152A0"/>
    <w:p w14:paraId="6BF46570" w14:textId="77777777" w:rsidR="009152A0" w:rsidRDefault="009152A0" w:rsidP="009152A0">
      <w:r>
        <w:t>This is the fourth time we have assembled such a list, and a pattern emerges. The first group, from 1988, was dominated by brilliant theorists who brought new analytical approaches to bear on long-standing policy questions. Back then, theorists were treated like the “Mozarts” of the profession, according to one member of that generation. Two of these maestros have since been to Stockholm to collect Nobel prizes: Paul Krugman in 2008 and Jean Tirole in 2014.</w:t>
      </w:r>
    </w:p>
    <w:p w14:paraId="19E469A2" w14:textId="77777777" w:rsidR="009152A0" w:rsidRDefault="009152A0" w:rsidP="009152A0"/>
    <w:p w14:paraId="6AB52DB6" w14:textId="77777777" w:rsidR="009152A0" w:rsidRDefault="009152A0" w:rsidP="009152A0">
      <w:pPr>
        <w:rPr>
          <w:rFonts w:hint="eastAsia"/>
        </w:rPr>
      </w:pPr>
      <w:r>
        <w:rPr>
          <w:rFonts w:hint="eastAsia"/>
        </w:rPr>
        <w:t>这是我们第四次评选杰出青年经济学家，一种模式已显现出来。在</w:t>
      </w:r>
      <w:r>
        <w:rPr>
          <w:rFonts w:hint="eastAsia"/>
        </w:rPr>
        <w:t>1988</w:t>
      </w:r>
      <w:r>
        <w:rPr>
          <w:rFonts w:hint="eastAsia"/>
        </w:rPr>
        <w:t>年的第一次评选中，出色的理论家占据了主流，他们用新的分析方法来解决长期存在的政策问题。据那一代经济学家的一名成员说，那时理论家被视为经济学领域的莫扎特。其中两位大咖保罗·克鲁格曼（</w:t>
      </w:r>
      <w:r>
        <w:rPr>
          <w:rFonts w:hint="eastAsia"/>
        </w:rPr>
        <w:t>Paul Krugman</w:t>
      </w:r>
      <w:r>
        <w:rPr>
          <w:rFonts w:hint="eastAsia"/>
        </w:rPr>
        <w:t>）和让·梯若尔（</w:t>
      </w:r>
      <w:r>
        <w:rPr>
          <w:rFonts w:hint="eastAsia"/>
        </w:rPr>
        <w:t>Jean Tirole</w:t>
      </w:r>
      <w:r>
        <w:rPr>
          <w:rFonts w:hint="eastAsia"/>
        </w:rPr>
        <w:t>）后来分别于</w:t>
      </w:r>
      <w:r>
        <w:rPr>
          <w:rFonts w:hint="eastAsia"/>
        </w:rPr>
        <w:t>2008</w:t>
      </w:r>
      <w:r>
        <w:rPr>
          <w:rFonts w:hint="eastAsia"/>
        </w:rPr>
        <w:t>年和</w:t>
      </w:r>
      <w:r>
        <w:rPr>
          <w:rFonts w:hint="eastAsia"/>
        </w:rPr>
        <w:t>2014</w:t>
      </w:r>
      <w:r>
        <w:rPr>
          <w:rFonts w:hint="eastAsia"/>
        </w:rPr>
        <w:t>年在斯德哥尔摩获颁诺贝尔奖。</w:t>
      </w:r>
    </w:p>
    <w:p w14:paraId="43A7925B" w14:textId="77777777" w:rsidR="009152A0" w:rsidRDefault="009152A0" w:rsidP="009152A0"/>
    <w:p w14:paraId="0EA694D6" w14:textId="77777777" w:rsidR="009152A0" w:rsidRDefault="009152A0" w:rsidP="009152A0">
      <w:r>
        <w:t>In those days, empirical work enjoyed less prestige. As Edward Leamer of the University of California, Los Angeles noted earlier in the 1980s, “Hardly anyone takes data analyses seriously. Or perhaps more accurately, hardly anyone takes anyone else’s data analyses seriously.” It was easy for economists to proclaim a seemingly significant finding if they tweaked their statistical tests enough.</w:t>
      </w:r>
    </w:p>
    <w:p w14:paraId="27A89F2C" w14:textId="77777777" w:rsidR="009152A0" w:rsidRDefault="009152A0" w:rsidP="009152A0"/>
    <w:p w14:paraId="0AEF3520" w14:textId="77777777" w:rsidR="009152A0" w:rsidRDefault="009152A0" w:rsidP="009152A0">
      <w:pPr>
        <w:rPr>
          <w:rFonts w:hint="eastAsia"/>
        </w:rPr>
      </w:pPr>
      <w:r>
        <w:rPr>
          <w:rFonts w:hint="eastAsia"/>
        </w:rPr>
        <w:t>那时候，实证研究的声望较低。正如加州大学洛杉矶分校的爱德华·利莫尔（</w:t>
      </w:r>
      <w:r>
        <w:rPr>
          <w:rFonts w:hint="eastAsia"/>
        </w:rPr>
        <w:t>Edward Leamer</w:t>
      </w:r>
      <w:r>
        <w:rPr>
          <w:rFonts w:hint="eastAsia"/>
        </w:rPr>
        <w:t>）在</w:t>
      </w:r>
      <w:r>
        <w:rPr>
          <w:rFonts w:hint="eastAsia"/>
        </w:rPr>
        <w:t>1980</w:t>
      </w:r>
      <w:r>
        <w:rPr>
          <w:rFonts w:hint="eastAsia"/>
        </w:rPr>
        <w:t>年代更早些时候指出的那样：“几乎没人把数据分析当回事。或者更准确地说，几乎没人把其他任何人的数据分析当回事。”经济学家如果能够对自己的统计测试做足够的调整，就很容易宣布获得了看似重大的发现。</w:t>
      </w:r>
    </w:p>
    <w:p w14:paraId="15D5D3CF" w14:textId="77777777" w:rsidR="009152A0" w:rsidRDefault="009152A0" w:rsidP="009152A0"/>
    <w:p w14:paraId="472B751B" w14:textId="77777777" w:rsidR="009152A0" w:rsidRDefault="009152A0" w:rsidP="009152A0">
      <w:r>
        <w:t>By 1998 theory was giving way to a new empiricism. One member of the cohort we chose that year, Harvard’s Michael Kremer, was arguing that randomised trials could revolutionise education, much as they had revolutionised medicine. Another, Caroline Hoxby of Stanford, showcased the creative potential of a “quasi-experimental” technique: the instrumental variable. She wanted to know whether competition for pupils improved school quality. But this was hard to gauge, because quality could also affect competition. To untie this knot, she employed an unlikely third factor—rivers—as an “instrument”. Places densely reticulated by rivers tend to be divided into many school districts, resulting in fiercer competition between them. If these locales also have better schools, it is presumably because of that competition. It is not because better schools cause more rivers.</w:t>
      </w:r>
    </w:p>
    <w:p w14:paraId="69385C88" w14:textId="77777777" w:rsidR="009152A0" w:rsidRDefault="009152A0" w:rsidP="009152A0"/>
    <w:p w14:paraId="3242B170" w14:textId="77777777" w:rsidR="009152A0" w:rsidRDefault="009152A0" w:rsidP="009152A0">
      <w:pPr>
        <w:rPr>
          <w:rFonts w:hint="eastAsia"/>
        </w:rPr>
      </w:pPr>
      <w:r>
        <w:rPr>
          <w:rFonts w:hint="eastAsia"/>
        </w:rPr>
        <w:t>到了</w:t>
      </w:r>
      <w:r>
        <w:rPr>
          <w:rFonts w:hint="eastAsia"/>
        </w:rPr>
        <w:t>1998</w:t>
      </w:r>
      <w:r>
        <w:rPr>
          <w:rFonts w:hint="eastAsia"/>
        </w:rPr>
        <w:t>年，理论开始让位于新实证主义。那年我们选出的杰出青年经济学家之一、哈佛大学的迈克尔·克雷默（</w:t>
      </w:r>
      <w:r>
        <w:rPr>
          <w:rFonts w:hint="eastAsia"/>
        </w:rPr>
        <w:t>Michael Kremer</w:t>
      </w:r>
      <w:r>
        <w:rPr>
          <w:rFonts w:hint="eastAsia"/>
        </w:rPr>
        <w:t>）认为，随机测试可以变革教育，就像它们改造了医学那样。我们选出的另一位青年经济学家、斯坦福大学的卡罗琳·霍克斯比（</w:t>
      </w:r>
      <w:r>
        <w:rPr>
          <w:rFonts w:hint="eastAsia"/>
        </w:rPr>
        <w:t>Caroline Hoxby</w:t>
      </w:r>
      <w:r>
        <w:rPr>
          <w:rFonts w:hint="eastAsia"/>
        </w:rPr>
        <w:t>）展示了一种“准实验”技术的创造潜力：工具变量。她想知道招生竞争是否提高了学校的教学质量。但这很难衡量，因为教学质量也会影响招生竞争。为了解开这个结，她采用了意想不到的第三因素——河流——作为“工具”。河流密布的地方往往会分出许多学区，导致这些学区之间的竞争更为激烈。如果这种地方的学校也更好，那可能就是由于学区间竞争的存在，而不是因为更好的学校会形成更多的河流。</w:t>
      </w:r>
    </w:p>
    <w:p w14:paraId="439DDBF8" w14:textId="77777777" w:rsidR="009152A0" w:rsidRDefault="009152A0" w:rsidP="009152A0"/>
    <w:p w14:paraId="1A0CA179" w14:textId="77777777" w:rsidR="009152A0" w:rsidRDefault="009152A0" w:rsidP="009152A0">
      <w:r>
        <w:t>This cohort’s Mozart—the empiricist with, if anything, “too many notes”—was Steven Levitt of the University of Chicago. In his view, “Economics is a science with excellent tools for gaining answers but a serious shortage of interesting questions,” as Stephen Dubner, a journalist, once put it. In pursuit of more compelling questions, he roamed freely, carrying his tools into unconventional and even quirky areas of research (penalty kicks, sumo and “The Weakest Link”, a game show). The result was “Freakonomics”, a bestseller written with Mr Dubner, and a phalanx of imitators.</w:t>
      </w:r>
    </w:p>
    <w:p w14:paraId="719B5367" w14:textId="77777777" w:rsidR="009152A0" w:rsidRDefault="009152A0" w:rsidP="009152A0"/>
    <w:p w14:paraId="6EDB9C50" w14:textId="77777777" w:rsidR="009152A0" w:rsidRDefault="009152A0" w:rsidP="009152A0">
      <w:pPr>
        <w:rPr>
          <w:rFonts w:hint="eastAsia"/>
        </w:rPr>
      </w:pPr>
      <w:r>
        <w:rPr>
          <w:rFonts w:hint="eastAsia"/>
        </w:rPr>
        <w:t>那一年，杰出青年经济学家中的莫扎特是芝加哥大学的史蒂文·列维特（</w:t>
      </w:r>
      <w:r>
        <w:rPr>
          <w:rFonts w:hint="eastAsia"/>
        </w:rPr>
        <w:t>Steven Levitt</w:t>
      </w:r>
      <w:r>
        <w:rPr>
          <w:rFonts w:hint="eastAsia"/>
        </w:rPr>
        <w:t>）——因为这个实证主义者奏响了“太多音符”。记者斯蒂芬·都伯纳（</w:t>
      </w:r>
      <w:r>
        <w:rPr>
          <w:rFonts w:hint="eastAsia"/>
        </w:rPr>
        <w:t>Stephen Dubner</w:t>
      </w:r>
      <w:r>
        <w:rPr>
          <w:rFonts w:hint="eastAsia"/>
        </w:rPr>
        <w:t>）曾经说过，在列维特看来，“经济学这门学科有很多寻求答案的出色工具，但却严重缺乏有意思的问题”。为了找寻更多引人入胜的问题，他信马由缰，将他的工具带入非传统甚至是古怪的研究领域（比如罚点球、相扑和电视游戏节目《智者为王》</w:t>
      </w:r>
      <w:r>
        <w:rPr>
          <w:rFonts w:hint="eastAsia"/>
        </w:rPr>
        <w:t>[The Weakest Link]</w:t>
      </w:r>
      <w:r>
        <w:rPr>
          <w:rFonts w:hint="eastAsia"/>
        </w:rPr>
        <w:t>），由此诞生了他与都伯纳合著的畅销书《魔鬼经济学》（</w:t>
      </w:r>
      <w:r>
        <w:rPr>
          <w:rFonts w:hint="eastAsia"/>
        </w:rPr>
        <w:t>Freakonomics</w:t>
      </w:r>
      <w:r>
        <w:rPr>
          <w:rFonts w:hint="eastAsia"/>
        </w:rPr>
        <w:t>），还引发了众多跟风之作。</w:t>
      </w:r>
    </w:p>
    <w:p w14:paraId="7A0899AD" w14:textId="77777777" w:rsidR="009152A0" w:rsidRDefault="009152A0" w:rsidP="009152A0"/>
    <w:p w14:paraId="36FC825A" w14:textId="77777777" w:rsidR="009152A0" w:rsidRDefault="009152A0" w:rsidP="009152A0">
      <w:r>
        <w:t>Ten years later, many of our picks of 2008 also excelled in empirical work. Esther Duflo of MIT institutionalised the randomised trials that Mr Kremer helped pioneer. Jesse Shapiro of Brown University—still under 40, but we are not allowing double dipping—delighted in some of the same empirical virtuosity as Mr Levitt.</w:t>
      </w:r>
    </w:p>
    <w:p w14:paraId="10217DF5" w14:textId="77777777" w:rsidR="009152A0" w:rsidRDefault="009152A0" w:rsidP="009152A0"/>
    <w:p w14:paraId="6FE9C983" w14:textId="77777777" w:rsidR="009152A0" w:rsidRDefault="009152A0" w:rsidP="009152A0">
      <w:pPr>
        <w:rPr>
          <w:rFonts w:hint="eastAsia"/>
        </w:rPr>
      </w:pPr>
      <w:r>
        <w:rPr>
          <w:rFonts w:hint="eastAsia"/>
        </w:rPr>
        <w:t>十年后，我们选出的</w:t>
      </w:r>
      <w:r>
        <w:rPr>
          <w:rFonts w:hint="eastAsia"/>
        </w:rPr>
        <w:t>2008</w:t>
      </w:r>
      <w:r>
        <w:rPr>
          <w:rFonts w:hint="eastAsia"/>
        </w:rPr>
        <w:t>年杰出青年经济学家中，有多人同样在实证研究方面表现出色。麻省理工学院的埃斯特·迪弗洛（</w:t>
      </w:r>
      <w:r>
        <w:rPr>
          <w:rFonts w:hint="eastAsia"/>
        </w:rPr>
        <w:t>Esther Duflo</w:t>
      </w:r>
      <w:r>
        <w:rPr>
          <w:rFonts w:hint="eastAsia"/>
        </w:rPr>
        <w:t>）令克雷默帮助开拓的随机试验成为一种惯例。布朗大学的杰西·夏皮罗（</w:t>
      </w:r>
      <w:r>
        <w:rPr>
          <w:rFonts w:hint="eastAsia"/>
        </w:rPr>
        <w:t>Jesse Shapiro</w:t>
      </w:r>
      <w:r>
        <w:rPr>
          <w:rFonts w:hint="eastAsia"/>
        </w:rPr>
        <w:t>）在一定程度上和列维特一样乐于钻研实证主义技术。她现在也还不到</w:t>
      </w:r>
      <w:r>
        <w:rPr>
          <w:rFonts w:hint="eastAsia"/>
        </w:rPr>
        <w:t>40</w:t>
      </w:r>
      <w:r>
        <w:rPr>
          <w:rFonts w:hint="eastAsia"/>
        </w:rPr>
        <w:t>岁，但我们不能做重复选择。</w:t>
      </w:r>
    </w:p>
    <w:p w14:paraId="76E4988E" w14:textId="77777777" w:rsidR="009152A0" w:rsidRDefault="009152A0" w:rsidP="009152A0"/>
    <w:p w14:paraId="3ABD6411" w14:textId="77777777" w:rsidR="009152A0" w:rsidRDefault="009152A0" w:rsidP="009152A0">
      <w:r>
        <w:t>The work exemplified by these two waves of economists (and many others) amounted to a “credibility revolution” in the discipline, wrote Joshua Angrist and Jörn-Steffen Pischke, authors of the revolutionary movement’s textbook, “Mostly Harmless Econometrics</w:t>
      </w:r>
      <w:r>
        <w:rPr>
          <w:rFonts w:hint="eastAsia"/>
        </w:rPr>
        <w:t>”</w:t>
      </w:r>
      <w:r>
        <w:t>. Like many revolutions, this one was founded on a change in the mode of production: the introduction of personal computers and digitisation, which brought large bodies of data into economists’ laps.</w:t>
      </w:r>
    </w:p>
    <w:p w14:paraId="0EB4A9FC" w14:textId="77777777" w:rsidR="009152A0" w:rsidRDefault="009152A0" w:rsidP="009152A0"/>
    <w:p w14:paraId="43E9D8CD" w14:textId="77777777" w:rsidR="009152A0" w:rsidRDefault="009152A0" w:rsidP="009152A0">
      <w:pPr>
        <w:rPr>
          <w:rFonts w:hint="eastAsia"/>
        </w:rPr>
      </w:pPr>
      <w:r>
        <w:rPr>
          <w:rFonts w:hint="eastAsia"/>
        </w:rPr>
        <w:t>以这两批青年经济学家（以及许多其他人）的研究为代表的工作共同推动了该学科的“可信性革命”，约书亚·安格里斯特（</w:t>
      </w:r>
      <w:r>
        <w:rPr>
          <w:rFonts w:hint="eastAsia"/>
        </w:rPr>
        <w:t>Joshua Angrist</w:t>
      </w:r>
      <w:r>
        <w:rPr>
          <w:rFonts w:hint="eastAsia"/>
        </w:rPr>
        <w:t>）和约恩</w:t>
      </w:r>
      <w:r>
        <w:rPr>
          <w:rFonts w:hint="eastAsia"/>
        </w:rPr>
        <w:t>-</w:t>
      </w:r>
      <w:r>
        <w:rPr>
          <w:rFonts w:hint="eastAsia"/>
        </w:rPr>
        <w:t>斯特芬·皮施克（</w:t>
      </w:r>
      <w:r>
        <w:rPr>
          <w:rFonts w:hint="eastAsia"/>
        </w:rPr>
        <w:t>Jörn-Steffen Pischke</w:t>
      </w:r>
      <w:r>
        <w:rPr>
          <w:rFonts w:hint="eastAsia"/>
        </w:rPr>
        <w:t>）写道。此二人撰写了有关这场革命运动的教科书《基本无害的计量经济学》（</w:t>
      </w:r>
      <w:r>
        <w:rPr>
          <w:rFonts w:hint="eastAsia"/>
        </w:rPr>
        <w:t>Mostly Harmless Econometrics</w:t>
      </w:r>
      <w:r>
        <w:rPr>
          <w:rFonts w:hint="eastAsia"/>
        </w:rPr>
        <w:t>）。像许多革命一样，这一次革命的基础同样是生产方式的改变：个人计算机和数字化的引入将大量数据带入了经济学家的工作。</w:t>
      </w:r>
    </w:p>
    <w:p w14:paraId="7D2F0969" w14:textId="77777777" w:rsidR="009152A0" w:rsidRDefault="009152A0" w:rsidP="009152A0"/>
    <w:p w14:paraId="1088F24A" w14:textId="77777777" w:rsidR="009152A0" w:rsidRDefault="009152A0" w:rsidP="009152A0"/>
    <w:p w14:paraId="70C3BF25" w14:textId="77777777" w:rsidR="009152A0" w:rsidRDefault="009152A0" w:rsidP="009152A0">
      <w:r>
        <w:t>Like all revolutions, this one was followed by a backlash. The critics lodged three related objections. The first was a neglect of theory: the new empiricists were not always particularly interested in testing formal models of how the world worked. Their experiments or cleverly chosen instruments might show what caused what, but they could not always explain why. Their failure to distinguish mechanisms cast doubt on how general their findings might be. Like jamming musicians who never write anything down, they could not know if their best grooves would return in new settings.</w:t>
      </w:r>
    </w:p>
    <w:p w14:paraId="2088EC79" w14:textId="77777777" w:rsidR="009152A0" w:rsidRDefault="009152A0" w:rsidP="009152A0"/>
    <w:p w14:paraId="3FE4A584" w14:textId="77777777" w:rsidR="009152A0" w:rsidRDefault="009152A0" w:rsidP="009152A0">
      <w:pPr>
        <w:rPr>
          <w:rFonts w:hint="eastAsia"/>
        </w:rPr>
      </w:pPr>
      <w:r>
        <w:rPr>
          <w:rFonts w:hint="eastAsia"/>
        </w:rPr>
        <w:t>像所有革命一样，这次革命也伴随着反对的声音。批评者提出了三个意见。第一是对理论的忽视：新实证主义者并不总是特别有兴趣去测试有关世界如何运作的形式化模型。他们的实验或巧妙选择的工具可能会显示是什么导致了什么，但并不总是可以解释其中的原因。他们不能辨别运作机制，这让人不由怀疑他们的研究发现到底有多少通用性。就像从不记录乐谱的即兴音乐家一样，他们无法知道其最好的作品是否能在新的环境中再次呈现。</w:t>
      </w:r>
    </w:p>
    <w:p w14:paraId="41AE7E56" w14:textId="77777777" w:rsidR="009152A0" w:rsidRDefault="009152A0" w:rsidP="009152A0"/>
    <w:p w14:paraId="5E318AB9" w14:textId="77777777" w:rsidR="009152A0" w:rsidRDefault="009152A0" w:rsidP="009152A0">
      <w:r>
        <w:t xml:space="preserve">The second objection was a lack of seriousness. “Freakonomics” had encouraged an emerging generation of economists to trivialise their subject, their critics alleged, somewhat unfairly. “Many young economists are going for the cute and the clever at the expense of working on hard and important foundational problems,” complained James Heckman, a Nobel laureate, in </w:t>
      </w:r>
      <w:r>
        <w:lastRenderedPageBreak/>
        <w:t>2005.</w:t>
      </w:r>
    </w:p>
    <w:p w14:paraId="2DA3C11C" w14:textId="77777777" w:rsidR="009152A0" w:rsidRDefault="009152A0" w:rsidP="009152A0"/>
    <w:p w14:paraId="7E342A35" w14:textId="77777777" w:rsidR="009152A0" w:rsidRDefault="009152A0" w:rsidP="009152A0">
      <w:pPr>
        <w:rPr>
          <w:rFonts w:hint="eastAsia"/>
        </w:rPr>
      </w:pPr>
      <w:r>
        <w:rPr>
          <w:rFonts w:hint="eastAsia"/>
        </w:rPr>
        <w:t>第二个反对意见是欠缺严肃的态度。对于《魔鬼经济学》催生的新一代经济学家，批评者称他们把经济学课题变成了鸡毛蒜皮——这种说法多少有点不公平。</w:t>
      </w:r>
      <w:r>
        <w:rPr>
          <w:rFonts w:hint="eastAsia"/>
        </w:rPr>
        <w:t>2005</w:t>
      </w:r>
      <w:r>
        <w:rPr>
          <w:rFonts w:hint="eastAsia"/>
        </w:rPr>
        <w:t>年诺贝尔奖得主詹姆斯·赫克曼（</w:t>
      </w:r>
      <w:r>
        <w:rPr>
          <w:rFonts w:hint="eastAsia"/>
        </w:rPr>
        <w:t>James Heckman</w:t>
      </w:r>
      <w:r>
        <w:rPr>
          <w:rFonts w:hint="eastAsia"/>
        </w:rPr>
        <w:t>）抱怨说：“许多年轻的经济学家都在搞些讨人喜欢的、精巧聪明的东西，而不去研究艰难而重要的基础问题。”</w:t>
      </w:r>
    </w:p>
    <w:p w14:paraId="324427B2" w14:textId="77777777" w:rsidR="009152A0" w:rsidRDefault="009152A0" w:rsidP="009152A0"/>
    <w:p w14:paraId="7BB395A0" w14:textId="77777777" w:rsidR="009152A0" w:rsidRDefault="009152A0" w:rsidP="009152A0">
      <w:r>
        <w:t>The new empiricists were also accused of looking for keys under lampposts. Some showed more allegiance to their preferred investigative tools than to the subject or question under investigation. That left them little reason to return to the same question, unless they found more neat data or a new oblique approach. This hit-and-run approach makes some scholars nervous, since even a perfectly designed one-off experiment can deliver a “false positive”.</w:t>
      </w:r>
    </w:p>
    <w:p w14:paraId="338023A5" w14:textId="77777777" w:rsidR="009152A0" w:rsidRDefault="009152A0" w:rsidP="009152A0"/>
    <w:p w14:paraId="55E448FB" w14:textId="77777777" w:rsidR="009152A0" w:rsidRDefault="009152A0" w:rsidP="009152A0">
      <w:pPr>
        <w:rPr>
          <w:rFonts w:hint="eastAsia"/>
        </w:rPr>
      </w:pPr>
      <w:r>
        <w:rPr>
          <w:rFonts w:hint="eastAsia"/>
        </w:rPr>
        <w:t>还有人批评新实证主义者就像醉汉一样在路灯下找钥匙。其中一些人看起来更醉心于自己偏爱的调查工具而不是研究课题本身。这让他们没有理由重复验证同样的问题，除非他们找到更齐整的数据或巧妙的新方法。这种“一中即走”的做法让一些学者感到不安，因为即使是设计完美的一次性实验也可能产生“假阳性”的结果。</w:t>
      </w:r>
    </w:p>
    <w:p w14:paraId="31D0AF6F" w14:textId="77777777" w:rsidR="009152A0" w:rsidRDefault="009152A0" w:rsidP="009152A0"/>
    <w:p w14:paraId="2DE6FE88" w14:textId="77777777" w:rsidR="009152A0" w:rsidRDefault="009152A0" w:rsidP="009152A0">
      <w:r>
        <w:t>Delving deeper</w:t>
      </w:r>
    </w:p>
    <w:p w14:paraId="11BF6CA5" w14:textId="77777777" w:rsidR="009152A0" w:rsidRDefault="009152A0" w:rsidP="009152A0"/>
    <w:p w14:paraId="77B7A31F" w14:textId="77777777" w:rsidR="009152A0" w:rsidRDefault="009152A0" w:rsidP="009152A0">
      <w:pPr>
        <w:rPr>
          <w:rFonts w:hint="eastAsia"/>
        </w:rPr>
      </w:pPr>
      <w:r>
        <w:rPr>
          <w:rFonts w:hint="eastAsia"/>
        </w:rPr>
        <w:t>深入研究</w:t>
      </w:r>
    </w:p>
    <w:p w14:paraId="5AF9CA68" w14:textId="77777777" w:rsidR="009152A0" w:rsidRDefault="009152A0" w:rsidP="009152A0"/>
    <w:p w14:paraId="3BD6D238" w14:textId="77777777" w:rsidR="009152A0" w:rsidRDefault="009152A0" w:rsidP="009152A0">
      <w:r>
        <w:t>Where does that leave today’s bright young things? This year’s cohort has certainly picked up its predecessors’ empirical virtuosity. Their papers are full of the neat tricks that enlivened the credibility revolution. Mr Pathak and his co-authors have compared pupils who only just made it into elite public schools with others who only just missed out, rather as Ms Dell compared villages on either side of the Pentagon’s bombing thresholds. The study showed that the top schools achieve top-tier results by the simple contrivance of admitting the best students, not necessarily by providing the best education. Ms Dell and her co-author showed that bombing stiffened villages’ resistance rather than breaking their resolve.</w:t>
      </w:r>
    </w:p>
    <w:p w14:paraId="3B4B9166" w14:textId="77777777" w:rsidR="009152A0" w:rsidRDefault="009152A0" w:rsidP="009152A0"/>
    <w:p w14:paraId="5D15D4D6" w14:textId="77777777" w:rsidR="009152A0" w:rsidRDefault="009152A0" w:rsidP="009152A0">
      <w:pPr>
        <w:rPr>
          <w:rFonts w:hint="eastAsia"/>
        </w:rPr>
      </w:pPr>
      <w:r>
        <w:rPr>
          <w:rFonts w:hint="eastAsia"/>
        </w:rPr>
        <w:t>那么如今的青年经济学家如何呢？今年的入选者无疑继承了前辈在实证方面的高超技艺。他们的论文充满了让可信性革命充满活力的巧妙技巧。帕塔克和他的共同作者将擦边进入公立名校的学生与擦边落选的学生进行了比较，类似于戴尔对分列五角大楼各种轰炸层级之上和之下的村庄所作的比较。帕塔克的研究表明，顶尖学校成绩一流靠的只是想办法招收一流的生源，而不一定是靠提供最好的教育。戴尔和她的共同作者通过研究显示，轰炸不仅没有击垮那些被炸的村庄反美的决心，反而让它们的意志更为坚定。</w:t>
      </w:r>
    </w:p>
    <w:p w14:paraId="29930D54" w14:textId="77777777" w:rsidR="009152A0" w:rsidRDefault="009152A0" w:rsidP="009152A0"/>
    <w:p w14:paraId="09732576" w14:textId="77777777" w:rsidR="009152A0" w:rsidRDefault="009152A0" w:rsidP="009152A0">
      <w:r>
        <w:t>Ms Williams has exploited a number of institutional kinks in the American patent system to study medical innovation. Some patent examiners, for example, are known to be harder to impress than others. That allowed her to compare genes that were patented by lenient examiners with largely similar genes denied patents by their stricter colleagues. She and her co-author found that patents did not, as some claimed, inhibit follow-on research by other firms. This suggested that patent-holders were happy to let others use their intellectual property (for a fee).</w:t>
      </w:r>
    </w:p>
    <w:p w14:paraId="2170E075" w14:textId="77777777" w:rsidR="009152A0" w:rsidRDefault="009152A0" w:rsidP="009152A0"/>
    <w:p w14:paraId="025FB203" w14:textId="77777777" w:rsidR="009152A0" w:rsidRDefault="009152A0" w:rsidP="009152A0">
      <w:pPr>
        <w:rPr>
          <w:rFonts w:hint="eastAsia"/>
        </w:rPr>
      </w:pPr>
      <w:r>
        <w:rPr>
          <w:rFonts w:hint="eastAsia"/>
        </w:rPr>
        <w:t>威廉姆斯利用美国专利体系中的一些机制性小缺陷来研究医学创新。例如，有些专利审查员的标准相较于其他人更为严格。利用这种现象，她比较了较宽松的审查员批准的基因专利和与之大体相似、但被更严格的审查员驳回的基因专利。她和她的共同作者发现，正如一些人声称的那样，专利并没有阻止其他公司从事后续研究。这表明专利持有者很乐意让其他人使用他们的知识产权（但会收取费用）。</w:t>
      </w:r>
    </w:p>
    <w:p w14:paraId="2C3CD7D6" w14:textId="77777777" w:rsidR="009152A0" w:rsidRDefault="009152A0" w:rsidP="009152A0"/>
    <w:p w14:paraId="3530EFCE" w14:textId="77777777" w:rsidR="009152A0" w:rsidRDefault="009152A0" w:rsidP="009152A0">
      <w:r>
        <w:t>Our economists of 2018 also show great doggedness in unearthing and refining new data. Ms Dell is interested in the economic consequences of America’s decision to “purge” managers from Japan’s biggest companies after 1945. To this end she is helping develop new computer-vision tools that will digitise musty, irregular tables of information from that time.</w:t>
      </w:r>
    </w:p>
    <w:p w14:paraId="316C921F" w14:textId="77777777" w:rsidR="009152A0" w:rsidRDefault="009152A0" w:rsidP="009152A0"/>
    <w:p w14:paraId="2D2E7266" w14:textId="77777777" w:rsidR="009152A0" w:rsidRDefault="009152A0" w:rsidP="009152A0">
      <w:pPr>
        <w:rPr>
          <w:rFonts w:hint="eastAsia"/>
        </w:rPr>
      </w:pPr>
      <w:r>
        <w:rPr>
          <w:rFonts w:hint="eastAsia"/>
        </w:rPr>
        <w:t>我们的</w:t>
      </w:r>
      <w:r>
        <w:rPr>
          <w:rFonts w:hint="eastAsia"/>
        </w:rPr>
        <w:t>2018</w:t>
      </w:r>
      <w:r>
        <w:rPr>
          <w:rFonts w:hint="eastAsia"/>
        </w:rPr>
        <w:t>年杰出青年经济学家在挖掘和提炼新数据方面可谓坚持不懈。</w:t>
      </w:r>
      <w:r>
        <w:rPr>
          <w:rFonts w:hint="eastAsia"/>
        </w:rPr>
        <w:t>1945</w:t>
      </w:r>
      <w:r>
        <w:rPr>
          <w:rFonts w:hint="eastAsia"/>
        </w:rPr>
        <w:t>年之后，美国决定“清理”日本最大财阀的管理人员，戴尔对这带来的经济后果很感兴趣。为此，她正在帮助开发新的计算机视觉工具，将当时留下来的发霉的、不规范的信息表数字化。</w:t>
      </w:r>
    </w:p>
    <w:p w14:paraId="69E7834D" w14:textId="77777777" w:rsidR="009152A0" w:rsidRDefault="009152A0" w:rsidP="009152A0"/>
    <w:p w14:paraId="71A50F6A" w14:textId="77777777" w:rsidR="009152A0" w:rsidRDefault="009152A0" w:rsidP="009152A0">
      <w:r>
        <w:t>For a paper called “Dancing with the Stars”, which shows how inventors gain from interactions with each other. Ms Stantcheva and colleagues painstakingly linked some 800,000 people in a roster of European inventors to their employers, their location and their co-inventors in order to find out what sorts of propinquity were most propitious. Mr Hendren has joined forces with Harvard’s Raj Chetty (another of our alumni of 2008) to exploit an enormous cross-generational set of data from America’s census bureau. The data link 20m 30-somethings with their parents, who can be identified because they once claimed their offspring as dependents on their tax forms. The link has allowed Mr Hendren to study the transmission of inequality from one generation to the next.</w:t>
      </w:r>
    </w:p>
    <w:p w14:paraId="644D4BAB" w14:textId="77777777" w:rsidR="009152A0" w:rsidRDefault="009152A0" w:rsidP="009152A0"/>
    <w:p w14:paraId="045CCA33" w14:textId="77777777" w:rsidR="009152A0" w:rsidRDefault="009152A0" w:rsidP="009152A0">
      <w:pPr>
        <w:rPr>
          <w:rFonts w:hint="eastAsia"/>
        </w:rPr>
      </w:pPr>
      <w:r>
        <w:rPr>
          <w:rFonts w:hint="eastAsia"/>
        </w:rPr>
        <w:t>一篇名为《与星共舞》（</w:t>
      </w:r>
      <w:r>
        <w:rPr>
          <w:rFonts w:hint="eastAsia"/>
        </w:rPr>
        <w:t>Dancing with the Stars</w:t>
      </w:r>
      <w:r>
        <w:rPr>
          <w:rFonts w:hint="eastAsia"/>
        </w:rPr>
        <w:t>）的论文展示了发明家如何从彼此的互动中获益。为撰写此文，斯坦切娃及其同事煞费苦心，将一份欧洲发明家名单中的大约</w:t>
      </w:r>
      <w:r>
        <w:rPr>
          <w:rFonts w:hint="eastAsia"/>
        </w:rPr>
        <w:t>80</w:t>
      </w:r>
      <w:r>
        <w:rPr>
          <w:rFonts w:hint="eastAsia"/>
        </w:rPr>
        <w:t>万人与他们的雇主、他们的所在地和共同发明人联系起来，以便找出哪种关系对发明最为有利。亨德伦则与哈佛大学的拉吉·切迪（</w:t>
      </w:r>
      <w:r>
        <w:rPr>
          <w:rFonts w:hint="eastAsia"/>
        </w:rPr>
        <w:t>Raj Chetty</w:t>
      </w:r>
      <w:r>
        <w:rPr>
          <w:rFonts w:hint="eastAsia"/>
        </w:rPr>
        <w:t>，另一位</w:t>
      </w:r>
      <w:r>
        <w:rPr>
          <w:rFonts w:hint="eastAsia"/>
        </w:rPr>
        <w:t>2008</w:t>
      </w:r>
      <w:r>
        <w:rPr>
          <w:rFonts w:hint="eastAsia"/>
        </w:rPr>
        <w:t>届青年经济学家）合作，利用美国人口普查局的大量跨代际数据做研究。通过人们在报税表上填写的受抚养人信息，他们把</w:t>
      </w:r>
      <w:r>
        <w:rPr>
          <w:rFonts w:hint="eastAsia"/>
        </w:rPr>
        <w:t>2000</w:t>
      </w:r>
      <w:r>
        <w:rPr>
          <w:rFonts w:hint="eastAsia"/>
        </w:rPr>
        <w:t>万</w:t>
      </w:r>
      <w:r>
        <w:rPr>
          <w:rFonts w:hint="eastAsia"/>
        </w:rPr>
        <w:t>30</w:t>
      </w:r>
      <w:r>
        <w:rPr>
          <w:rFonts w:hint="eastAsia"/>
        </w:rPr>
        <w:t>多岁的人与他们的父母联系起来。这让亨德伦得以研究不平等的代际转移。</w:t>
      </w:r>
    </w:p>
    <w:p w14:paraId="76C5A94B" w14:textId="77777777" w:rsidR="009152A0" w:rsidRDefault="009152A0" w:rsidP="009152A0"/>
    <w:p w14:paraId="17FC86E1" w14:textId="77777777" w:rsidR="009152A0" w:rsidRDefault="009152A0" w:rsidP="009152A0">
      <w:r>
        <w:t>The 2018 cohort’s combination of clever methods and dogged snuffling out of data comes along with a rejection of some of the more frolicsome manifestations of earlier new empiricists. Many of them display an admirable millennial earnestness. They are mostly tackling subjects that are both in line with long-standing economic concerns and of grave public importance. Ms Williams seeks a more rigorous understanding of technological progress in medicine and health care, which many commentators casually assert was the largest factor in improving people’s lives over the past century. Ms Dell is interested in the effects of economic institutions, such as the forced labour used in Peruvian silver mines before 1812. The lingering consequences of that colonial exploitation are visible, she says, in the stunted growth of Peruvian schoolchildren even today.</w:t>
      </w:r>
    </w:p>
    <w:p w14:paraId="4DCF171E" w14:textId="77777777" w:rsidR="009152A0" w:rsidRDefault="009152A0" w:rsidP="009152A0"/>
    <w:p w14:paraId="1CB6A847" w14:textId="77777777" w:rsidR="009152A0" w:rsidRDefault="009152A0" w:rsidP="009152A0">
      <w:pPr>
        <w:rPr>
          <w:rFonts w:hint="eastAsia"/>
        </w:rPr>
      </w:pPr>
      <w:r>
        <w:rPr>
          <w:rFonts w:hint="eastAsia"/>
        </w:rPr>
        <w:t>2018</w:t>
      </w:r>
      <w:r>
        <w:rPr>
          <w:rFonts w:hint="eastAsia"/>
        </w:rPr>
        <w:t>届青年经济学家既掌握了巧妙的方法，又具备挖掘数据的执着精神，还摒弃了早期新实证主义者一些不够严肃的表现。他们中的许多人展现出了千禧一代那种令人钦佩的认真。他们研究的大部分课题既属于经济学长期关注的问题，又具有重大的社会意义。威廉姆斯力图获得对医学和医疗保健领域的技术进步更缜密的理解，而许多评论人士随口就断言这些进步是过去一个世纪里带来人类生活改善的最重要因素。戴尔对经济制度的影响很感兴趣，例如</w:t>
      </w:r>
      <w:r>
        <w:rPr>
          <w:rFonts w:hint="eastAsia"/>
        </w:rPr>
        <w:t>1812</w:t>
      </w:r>
      <w:r>
        <w:rPr>
          <w:rFonts w:hint="eastAsia"/>
        </w:rPr>
        <w:t>年之前秘鲁银矿中使用强迫劳工的情况。她说，即使在今天，仍可在秘鲁发育不良的学龄儿童身上看到这种殖民剥削产生的持续影响。</w:t>
      </w:r>
    </w:p>
    <w:p w14:paraId="26625F1F" w14:textId="77777777" w:rsidR="009152A0" w:rsidRDefault="009152A0" w:rsidP="009152A0"/>
    <w:p w14:paraId="26E7EC00" w14:textId="77777777" w:rsidR="009152A0" w:rsidRDefault="009152A0" w:rsidP="009152A0">
      <w:r>
        <w:t xml:space="preserve">Ms Stantcheva studies tax, perhaps the least cute subject in the canon. As well as investigating the public opinions and values that shape today’s tax systems, she also studies taxation’s indirect and long-term consequences. Taxation can, for example, inhibit investments in training or scare off the inventors who drive innovation. On the other hand, successful professionals often have to work hard as a signal of their ability to their bosses, who cannot observe their aptitude directly. That rat race, she points out, limits their scope to slack off even in the face of high top rates of tax. With Thomas Piketty of the Paris School of Economics (the most obvious omission from our list in 2008) and another co-author, she has explored how tax rates affect rich people’s incentives to work, to underreport income, and to bargain for higher pay at the expense of their colleagues and shareholders. When that third incentive predominates, top rates as high as 80% might be justified.   </w:t>
      </w:r>
    </w:p>
    <w:p w14:paraId="2A557745" w14:textId="77777777" w:rsidR="009152A0" w:rsidRDefault="009152A0" w:rsidP="009152A0"/>
    <w:p w14:paraId="2BCD5F8B" w14:textId="77777777" w:rsidR="009152A0" w:rsidRDefault="009152A0" w:rsidP="009152A0">
      <w:pPr>
        <w:rPr>
          <w:rFonts w:hint="eastAsia"/>
        </w:rPr>
      </w:pPr>
      <w:r>
        <w:rPr>
          <w:rFonts w:hint="eastAsia"/>
        </w:rPr>
        <w:t>斯坦切娃研究的是税收制度，也许是经济学中最不讨人喜爱的课题。除了调查影响当今税收制度的公众舆论和价值观外，她还研究税收的间接和长期后果。例如，税收可能会抑制对培训的投入或吓退推动创新的发明家。另一方面，为了让无法直接观察到他们的才干的老板看到自己的能力，成功的专业人士往往需要努力工作。她指出，这种激烈</w:t>
      </w:r>
      <w:r>
        <w:rPr>
          <w:rFonts w:hint="eastAsia"/>
        </w:rPr>
        <w:lastRenderedPageBreak/>
        <w:t>的竞争使得他们即使面对很高的最高税率，也不敢懈怠。她与巴黎经济学院的托马斯·皮凯蒂（</w:t>
      </w:r>
      <w:r>
        <w:rPr>
          <w:rFonts w:hint="eastAsia"/>
        </w:rPr>
        <w:t>2008</w:t>
      </w:r>
      <w:r>
        <w:rPr>
          <w:rFonts w:hint="eastAsia"/>
        </w:rPr>
        <w:t>届最大遗珠）及另一位共同作者一起，探讨了税率如何影响富人工作的动力、低报收入的动力，以及不惜牺牲同事和股东利益为自己争取更高薪酬的动力。当第三个动力占据主导时，高达</w:t>
      </w:r>
      <w:r>
        <w:rPr>
          <w:rFonts w:hint="eastAsia"/>
        </w:rPr>
        <w:t>80</w:t>
      </w:r>
      <w:r>
        <w:rPr>
          <w:rFonts w:hint="eastAsia"/>
        </w:rPr>
        <w:t>％的最高税率可能就合理了。</w:t>
      </w:r>
    </w:p>
    <w:p w14:paraId="00D72A4C" w14:textId="77777777" w:rsidR="009152A0" w:rsidRDefault="009152A0" w:rsidP="009152A0"/>
    <w:p w14:paraId="597E4E12" w14:textId="77777777" w:rsidR="009152A0" w:rsidRDefault="009152A0" w:rsidP="009152A0">
      <w:r>
        <w:t>Mr Hendren’s work on the market’s failures to provide health insurance was, he says, “ripped from the headlines” of the Obamacare debate. His more recent research on social mobility is almost as topical. The son of a black millionaire, he has found, has a 2-3% chance of being in prison. Among white men only those with parents earning $35,000 or less have odds of incarceration that high. Black disadvantage is not confined to bad neighbourhoods. Mr Hendren and his co-authors have discovered that black boys have lower rates of upward mobility than white boys in 99% of America’s localities. Young black women, on the other hand, typically earn a little more than white women with similarly poor parents. This research with Mr Chetty should inform a broad swathe of thinking about race in America.</w:t>
      </w:r>
    </w:p>
    <w:p w14:paraId="5D85E5AD" w14:textId="77777777" w:rsidR="009152A0" w:rsidRDefault="009152A0" w:rsidP="009152A0"/>
    <w:p w14:paraId="74C8FAAE" w14:textId="77777777" w:rsidR="009152A0" w:rsidRDefault="009152A0" w:rsidP="009152A0">
      <w:pPr>
        <w:rPr>
          <w:rFonts w:hint="eastAsia"/>
        </w:rPr>
      </w:pPr>
      <w:r>
        <w:rPr>
          <w:rFonts w:hint="eastAsia"/>
        </w:rPr>
        <w:t>亨德伦研究提供医疗保险服务时的市场失灵，他说他的研究仿佛是从奥巴马医改辩论的“头条报道里截取的”。他较近期的有关社会流动性的研究几乎同样热门。他发现，黑人百万富翁的儿子入狱的几率为</w:t>
      </w:r>
      <w:r>
        <w:rPr>
          <w:rFonts w:hint="eastAsia"/>
        </w:rPr>
        <w:t>2%</w:t>
      </w:r>
      <w:r>
        <w:rPr>
          <w:rFonts w:hint="eastAsia"/>
        </w:rPr>
        <w:t>到</w:t>
      </w:r>
      <w:r>
        <w:rPr>
          <w:rFonts w:hint="eastAsia"/>
        </w:rPr>
        <w:t>3</w:t>
      </w:r>
      <w:r>
        <w:rPr>
          <w:rFonts w:hint="eastAsia"/>
        </w:rPr>
        <w:t>％。而在白人中，只有父母年收入不超过</w:t>
      </w:r>
      <w:r>
        <w:rPr>
          <w:rFonts w:hint="eastAsia"/>
        </w:rPr>
        <w:t>3.5</w:t>
      </w:r>
      <w:r>
        <w:rPr>
          <w:rFonts w:hint="eastAsia"/>
        </w:rPr>
        <w:t>万美元的人才会有这么高的入狱几率。黑人的劣势并不仅限于糟糕的社区。亨德伦和他的共同作者发现，在美国</w:t>
      </w:r>
      <w:r>
        <w:rPr>
          <w:rFonts w:hint="eastAsia"/>
        </w:rPr>
        <w:t>99%</w:t>
      </w:r>
      <w:r>
        <w:rPr>
          <w:rFonts w:hint="eastAsia"/>
        </w:rPr>
        <w:t>的地方，黑人男性青少年向上流动的可能性都要低于白人男性青少年。而另一方面，父母的贫困程度相当时，年轻黑人女性的收入通常要略高于白人女性。这项与切迪合作进行的研究应该会对有关美国种族问题的诸多思考角度产生影响。</w:t>
      </w:r>
    </w:p>
    <w:p w14:paraId="5D45E76F" w14:textId="77777777" w:rsidR="009152A0" w:rsidRDefault="009152A0" w:rsidP="009152A0"/>
    <w:p w14:paraId="5DCC81D6" w14:textId="77777777" w:rsidR="009152A0" w:rsidRDefault="009152A0" w:rsidP="009152A0">
      <w:r>
        <w:t>Crisis? What crisis?</w:t>
      </w:r>
    </w:p>
    <w:p w14:paraId="099DD9E5" w14:textId="77777777" w:rsidR="009152A0" w:rsidRDefault="009152A0" w:rsidP="009152A0"/>
    <w:p w14:paraId="07BCCFEE" w14:textId="77777777" w:rsidR="009152A0" w:rsidRDefault="009152A0" w:rsidP="009152A0">
      <w:pPr>
        <w:rPr>
          <w:rFonts w:hint="eastAsia"/>
        </w:rPr>
      </w:pPr>
      <w:r>
        <w:rPr>
          <w:rFonts w:hint="eastAsia"/>
        </w:rPr>
        <w:t>危机？什么危机？</w:t>
      </w:r>
    </w:p>
    <w:p w14:paraId="7181979A" w14:textId="77777777" w:rsidR="009152A0" w:rsidRDefault="009152A0" w:rsidP="009152A0"/>
    <w:p w14:paraId="13A1ED5A" w14:textId="77777777" w:rsidR="009152A0" w:rsidRDefault="009152A0" w:rsidP="009152A0">
      <w:r>
        <w:t>In short, our picks of 2018 are looking for the intellectual keys to important social puzzles; they are willing to move lampposts, turn on headlights or light candles to find them.</w:t>
      </w:r>
    </w:p>
    <w:p w14:paraId="461B59A8" w14:textId="77777777" w:rsidR="009152A0" w:rsidRDefault="009152A0" w:rsidP="009152A0"/>
    <w:p w14:paraId="224B5235" w14:textId="77777777" w:rsidR="009152A0" w:rsidRDefault="009152A0" w:rsidP="009152A0">
      <w:pPr>
        <w:rPr>
          <w:rFonts w:hint="eastAsia"/>
        </w:rPr>
      </w:pPr>
      <w:r>
        <w:rPr>
          <w:rFonts w:hint="eastAsia"/>
        </w:rPr>
        <w:t>简言之，我们的</w:t>
      </w:r>
      <w:r>
        <w:rPr>
          <w:rFonts w:hint="eastAsia"/>
        </w:rPr>
        <w:t>2018</w:t>
      </w:r>
      <w:r>
        <w:rPr>
          <w:rFonts w:hint="eastAsia"/>
        </w:rPr>
        <w:t>军团正在寻找解开重要社会谜团的智慧钥匙。不管是要挪开路灯、打开头灯还是点上蜡烛，他们都愿意尝试。</w:t>
      </w:r>
    </w:p>
    <w:p w14:paraId="3E9D7C5E" w14:textId="77777777" w:rsidR="009152A0" w:rsidRDefault="009152A0" w:rsidP="009152A0"/>
    <w:p w14:paraId="3AB8F612" w14:textId="77777777" w:rsidR="009152A0" w:rsidRDefault="009152A0" w:rsidP="009152A0">
      <w:r>
        <w:t>Mr Pathak provides a good example of this question-driven, issues-first approach. In his work on school choice he began by examining the matching algorithms that many American cities use to decide which pupils can attend oversubscribed schools. Previous systems encouraged parents who were in the know to rank less competitive “safety schools” above their true favourites. Mr Pathak’s research has helped promote mechanisms that allow parents to be honest.</w:t>
      </w:r>
    </w:p>
    <w:p w14:paraId="64C4D4CC" w14:textId="77777777" w:rsidR="009152A0" w:rsidRDefault="009152A0" w:rsidP="009152A0"/>
    <w:p w14:paraId="6E248227" w14:textId="77777777" w:rsidR="009152A0" w:rsidRDefault="009152A0" w:rsidP="009152A0">
      <w:pPr>
        <w:rPr>
          <w:rFonts w:hint="eastAsia"/>
        </w:rPr>
      </w:pPr>
      <w:r>
        <w:rPr>
          <w:rFonts w:hint="eastAsia"/>
        </w:rPr>
        <w:t>在这种以疑问驱动、以问题为先的做法上，帕塔克就是一个很好的例子。在他有关择校的研究中，他首先研究了在许多美国城市中使用的决定哪些学生可以挤进热门学校的匹配算法。以前的系统会让了解内情的家长把竞争力较弱的“保底学校”排在真正心仪的学校前面。帕塔克的研究推动了让家长表达真实意愿的机制。</w:t>
      </w:r>
    </w:p>
    <w:p w14:paraId="09A20F87" w14:textId="77777777" w:rsidR="009152A0" w:rsidRDefault="009152A0" w:rsidP="009152A0"/>
    <w:p w14:paraId="293A5D2D" w14:textId="77777777" w:rsidR="009152A0" w:rsidRDefault="009152A0" w:rsidP="009152A0"/>
    <w:p w14:paraId="3F15447D" w14:textId="77777777" w:rsidR="009152A0" w:rsidRDefault="009152A0" w:rsidP="009152A0">
      <w:r>
        <w:t>Now that these improved formulae have caught on, Mr Pathak’s algorithmic expertise is less urgently required. A different kind of economist, committed to the algorithms more than the schools, might have dropped education for problems tractable to similar approaches in other fields. But Mr Pathak is exploring other ways to improve school quality instead.</w:t>
      </w:r>
    </w:p>
    <w:p w14:paraId="2DF151A4" w14:textId="77777777" w:rsidR="009152A0" w:rsidRDefault="009152A0" w:rsidP="009152A0"/>
    <w:p w14:paraId="1DD5DF71" w14:textId="77777777" w:rsidR="009152A0" w:rsidRDefault="009152A0" w:rsidP="009152A0">
      <w:pPr>
        <w:rPr>
          <w:rFonts w:hint="eastAsia"/>
        </w:rPr>
      </w:pPr>
      <w:r>
        <w:rPr>
          <w:rFonts w:hint="eastAsia"/>
        </w:rPr>
        <w:t>如今这些得到改进的方案已流行开来，对帕塔克在算法方面的专业技能的需求已不再那么迫切。如果换作一个更看重算法而非学校的经济学家，可能已经放弃了教育问题，转而去其他领域里寻觅更易于使用类似方法去研究的问题。但帕塔克又开始探索改善学校质量的其他方法。</w:t>
      </w:r>
    </w:p>
    <w:p w14:paraId="30E9A3E1" w14:textId="77777777" w:rsidR="009152A0" w:rsidRDefault="009152A0" w:rsidP="009152A0"/>
    <w:p w14:paraId="0E40C090" w14:textId="77777777" w:rsidR="009152A0" w:rsidRDefault="009152A0" w:rsidP="009152A0">
      <w:r>
        <w:t>This habit of sticking with big questions should make this generation of scholars less vulnerable to the curse of false positives. But this is not the only way in which the new crop is helping to clean up the academic literature. One rule of thumb when reading journals is that dull results that nonetheless reach publication are probably true, but that striking, eminently publishable stories should be taken with a pinch of salt. Mr Andrews’s quantitative work on these problems seeks to weigh out the appropriate salt per unit of splashiness. According to his calculations, studies showing that the minimum wage significantly hurts employment are three times more likely to be published than studies finding a negligible impact. Knowing the size of this bias, he and his co-author can then correct for it. They calculate that minimum wages probably damage employment only half as much as published studies alone would suggest.</w:t>
      </w:r>
    </w:p>
    <w:p w14:paraId="65281546" w14:textId="77777777" w:rsidR="009152A0" w:rsidRDefault="009152A0" w:rsidP="009152A0"/>
    <w:p w14:paraId="4DC50AC7" w14:textId="77777777" w:rsidR="009152A0" w:rsidRDefault="009152A0" w:rsidP="009152A0">
      <w:pPr>
        <w:rPr>
          <w:rFonts w:hint="eastAsia"/>
        </w:rPr>
      </w:pPr>
      <w:r>
        <w:rPr>
          <w:rFonts w:hint="eastAsia"/>
        </w:rPr>
        <w:t>这种坚持研究重要问题的习惯应该能让这一代学者不那么容易受到假阳性的诅咒。但这并不是新一代经济学家帮助清理学术文献的唯一途径。阅读期刊有这样一个经验法则：沉闷却最终得以发表的研究结果可能是真实的，而那些结论惊人、可发表性高的文章则不能尽信。安德鲁斯对这一问题进行了定量研究，试图衡量每篇文章中不可信的部分。根据他的计算，显示最低工资显著损害就业的研究论文发表的可能性是认为这种影响可以忽略的论文的三倍。知道了这种偏差的大小，他和他的共同作者就可以纠正它。他们计算出，最低工资对就业的负面影响可能只有已发表研究所显示的一半。</w:t>
      </w:r>
    </w:p>
    <w:p w14:paraId="1B3B40CC" w14:textId="77777777" w:rsidR="009152A0" w:rsidRDefault="009152A0" w:rsidP="009152A0"/>
    <w:p w14:paraId="4B31970B" w14:textId="77777777" w:rsidR="009152A0" w:rsidRDefault="009152A0" w:rsidP="009152A0">
      <w:r>
        <w:t>Mr Andrews has also scrutinised the instrumental variables that featured so heavily in the credibility revolution. To work well, an instrument (such as the river networks Ms Hoxby used as a proxy for school competition) should be tightly linked to the explanatory factor under examination. Often the link is weaker than economists would like, and their efforts to allow for this may be less adequate than they suppose. Mr Andrews and his co-authors have reassessed the reliability of 17 articles published in the profession’s leading journal, suggesting better ways for economists to handle the instruments they use. “No econometrician has generated more widespread excitement than him in a very long time,” according to Edward Glaeser of Harvard (one of our 1998 batch).</w:t>
      </w:r>
    </w:p>
    <w:p w14:paraId="487C5F08" w14:textId="77777777" w:rsidR="009152A0" w:rsidRDefault="009152A0" w:rsidP="009152A0"/>
    <w:p w14:paraId="66568E2B" w14:textId="77777777" w:rsidR="009152A0" w:rsidRDefault="009152A0" w:rsidP="009152A0">
      <w:pPr>
        <w:rPr>
          <w:rFonts w:hint="eastAsia"/>
        </w:rPr>
      </w:pPr>
      <w:r>
        <w:rPr>
          <w:rFonts w:hint="eastAsia"/>
        </w:rPr>
        <w:t>安德鲁斯还仔细审视了在可信性革命中发挥至关重要作用的工具变量。一种工具若要好用（例如霍克斯比用来指示学校竞争程度的河网），就应与研究中的解释因素紧密相关。这种关联通常要比经济学家所希望的要弱，他们在研究中对这一点的考虑可能也不如他们预想得那么充分。安德鲁斯和他的共同作者重新评估了</w:t>
      </w:r>
      <w:r>
        <w:rPr>
          <w:rFonts w:hint="eastAsia"/>
        </w:rPr>
        <w:t>17</w:t>
      </w:r>
      <w:r>
        <w:rPr>
          <w:rFonts w:hint="eastAsia"/>
        </w:rPr>
        <w:t>篇发表在一流经济学期刊上的文章的可靠性，指出经济学家还有更好的方法来处理他们使用的工具。“在很长一段时间内，没有一位计量经济学家比他在经济学领域激起的涟漪更广。”哈佛大学的爱德华·格莱瑟（</w:t>
      </w:r>
      <w:r>
        <w:rPr>
          <w:rFonts w:hint="eastAsia"/>
        </w:rPr>
        <w:t>Edward Glaeser</w:t>
      </w:r>
      <w:r>
        <w:rPr>
          <w:rFonts w:hint="eastAsia"/>
        </w:rPr>
        <w:t>，我们的</w:t>
      </w:r>
      <w:r>
        <w:rPr>
          <w:rFonts w:hint="eastAsia"/>
        </w:rPr>
        <w:t>1998</w:t>
      </w:r>
      <w:r>
        <w:rPr>
          <w:rFonts w:hint="eastAsia"/>
        </w:rPr>
        <w:t>年届成员）表示。</w:t>
      </w:r>
    </w:p>
    <w:p w14:paraId="219906C7" w14:textId="77777777" w:rsidR="009152A0" w:rsidRDefault="009152A0" w:rsidP="009152A0"/>
    <w:p w14:paraId="06A5BD23" w14:textId="77777777" w:rsidR="009152A0" w:rsidRDefault="009152A0" w:rsidP="009152A0">
      <w:r>
        <w:t>So how have these question-driven economists tackled the biggest economic question of the past decade: the global financial crisis? That disaster posed a problem for quasi-experimental empirical methods, which work better for data-rich microeconomics than for macroeconomics, where the data are less plentiful. The scope for macroeconomic experimentation is also limited. On April Fools’ Day an economist circulated an abstract purportedly co-written by Ben Bernanke and Janet Yellen in which the former central bankers revealed they had raised and lowered interest rates randomly during their stints in office in a covert experiment known only to themselves. In reality, as Ms Nakamura points out, the Federal Reserve employs hundreds of PhDs to make sure its decisions are as responsive to the economy (and therefore non-random) as possible.</w:t>
      </w:r>
    </w:p>
    <w:p w14:paraId="1F55AE13" w14:textId="77777777" w:rsidR="009152A0" w:rsidRDefault="009152A0" w:rsidP="009152A0"/>
    <w:p w14:paraId="3503D7E2" w14:textId="77777777" w:rsidR="009152A0" w:rsidRDefault="009152A0" w:rsidP="009152A0">
      <w:r>
        <w:rPr>
          <w:rFonts w:hint="eastAsia"/>
        </w:rPr>
        <w:t>那么，这些受问题驱动的经济学家是如何处理过去十年里最大的经济问题——全球金融危机的呢？这场灾难给准实验实证方法提出了一个难题。这种方法在数据充足的微观经济学领域要比在数据不那么丰富的宏观经济学领域更有效。宏观经济实验的范围也有限。在愚人节那天，一位经济学家传播了一份号称由伯南克和耶伦合写的摘要，这两位前美联储主席在其中透露，他们在任职期间曾进行过一项仅他们知情的秘密实验，在其中随意调整利率。实际上，正如中村惠美所指出的那样，美联储雇用了数百名博士，以确保其决策尽可能地贴近经济的运行情况（从而不是随机的）。</w:t>
      </w:r>
    </w:p>
    <w:p w14:paraId="6F7DCFCB" w14:textId="77777777" w:rsidR="009152A0" w:rsidRDefault="009152A0" w:rsidP="009152A0"/>
    <w:p w14:paraId="48997EA7" w14:textId="77777777" w:rsidR="009152A0" w:rsidRDefault="009152A0" w:rsidP="009152A0">
      <w:r>
        <w:t>None of today’s bright young macroeconomists have reinvented their sub-discipline in the wake of the Great Recession in the way that John Maynard Keynes did after the Great Depression (although Keynes was already 52 when he published “The General Theory”). If they had they would have drawn more attention from the nominators of this list.</w:t>
      </w:r>
    </w:p>
    <w:p w14:paraId="439CB9B0" w14:textId="77777777" w:rsidR="009152A0" w:rsidRDefault="009152A0" w:rsidP="009152A0"/>
    <w:p w14:paraId="6E8C79CA" w14:textId="77777777" w:rsidR="009152A0" w:rsidRDefault="009152A0" w:rsidP="009152A0">
      <w:pPr>
        <w:rPr>
          <w:rFonts w:hint="eastAsia"/>
        </w:rPr>
      </w:pPr>
      <w:r>
        <w:rPr>
          <w:rFonts w:hint="eastAsia"/>
        </w:rPr>
        <w:t>今天优秀的青年一代宏观经济学家中，没有谁像凯恩斯在大萧条后那样，在大衰退后重新塑造了这门经济学分支（不过凯恩斯在发表《就业、利息与货币通论》时已经</w:t>
      </w:r>
      <w:r>
        <w:rPr>
          <w:rFonts w:hint="eastAsia"/>
        </w:rPr>
        <w:t>52</w:t>
      </w:r>
      <w:r>
        <w:rPr>
          <w:rFonts w:hint="eastAsia"/>
        </w:rPr>
        <w:t>岁）。如果有的话，他们会从这份名单的举荐人那里得到更多关注。</w:t>
      </w:r>
    </w:p>
    <w:p w14:paraId="1E2926F5" w14:textId="77777777" w:rsidR="009152A0" w:rsidRDefault="009152A0" w:rsidP="009152A0"/>
    <w:p w14:paraId="2BC84020" w14:textId="77777777" w:rsidR="009152A0" w:rsidRDefault="009152A0" w:rsidP="009152A0">
      <w:r>
        <w:t>Yet, unlike our batch in 2008, this year’s group does contain two economists who have carried the credibility revolution some way into macroeconomics. Ms Nakamura, who writes many of her papers with Jon Steinsson, also at Berkeley, has used micro methods to answer macro questions. Working with the Bureau of Labour Statistics she has unpacked America’s inflation index, examining the prices for everything from health care to Cheerios entangled within it. Whereas macroeconomists typically look at quarterly national data, her work cuts up time and space much more finely. She has divided America into its 50 states and the passage of time into minutes. This has let her shed light on fiscal stimulus and the impact of monetary policy as seen through the half-hour window in which financial markets digest surprising nuances from Fed meetings.</w:t>
      </w:r>
    </w:p>
    <w:p w14:paraId="3C50CB2A" w14:textId="77777777" w:rsidR="009152A0" w:rsidRDefault="009152A0" w:rsidP="009152A0"/>
    <w:p w14:paraId="028EE54D" w14:textId="77777777" w:rsidR="009152A0" w:rsidRDefault="009152A0" w:rsidP="009152A0">
      <w:pPr>
        <w:rPr>
          <w:rFonts w:hint="eastAsia"/>
        </w:rPr>
      </w:pPr>
      <w:r>
        <w:rPr>
          <w:rFonts w:hint="eastAsia"/>
        </w:rPr>
        <w:t>不过，与</w:t>
      </w:r>
      <w:r>
        <w:rPr>
          <w:rFonts w:hint="eastAsia"/>
        </w:rPr>
        <w:t>2008</w:t>
      </w:r>
      <w:r>
        <w:rPr>
          <w:rFonts w:hint="eastAsia"/>
        </w:rPr>
        <w:t>年的名单不同，今年这一批入选者中确实有两位经济学家在某种程度上将可信性革命带入了宏观经济学。中村惠美与同在伯克利的乔恩·斯泰森（</w:t>
      </w:r>
      <w:r>
        <w:rPr>
          <w:rFonts w:hint="eastAsia"/>
        </w:rPr>
        <w:t>Jon Steinsson</w:t>
      </w:r>
      <w:r>
        <w:rPr>
          <w:rFonts w:hint="eastAsia"/>
        </w:rPr>
        <w:t>）共同撰写了多篇论文，她用微观方法来回答宏观问题。她与美国劳工统计局合作，剖析了美国的通货膨胀指数，研究了从医疗服务到麦片等通胀指数里包罗的各个项目的价格。宏观经济学家通常会研究全国的季度数据，但她的研究对时间和空间的划分要更细致。她按美国的</w:t>
      </w:r>
      <w:r>
        <w:rPr>
          <w:rFonts w:hint="eastAsia"/>
        </w:rPr>
        <w:t>50</w:t>
      </w:r>
      <w:r>
        <w:rPr>
          <w:rFonts w:hint="eastAsia"/>
        </w:rPr>
        <w:t>个州、按分钟来分析，通过观察金融市场在半小时内消化美联储会议上令人惊讶的微妙信息的情况，更清楚地揭示出财政刺激和货币政策的影响。</w:t>
      </w:r>
    </w:p>
    <w:p w14:paraId="3EFF62AF" w14:textId="77777777" w:rsidR="009152A0" w:rsidRDefault="009152A0" w:rsidP="009152A0"/>
    <w:p w14:paraId="6679B7C1" w14:textId="77777777" w:rsidR="009152A0" w:rsidRDefault="009152A0" w:rsidP="009152A0">
      <w:r>
        <w:t>One of her most provocative papers is also the simplest. She and her co-authors argue that America’s slow recovery from its recent recessions is not the result of a profound “secular stagnation” as posited by Larry Summers (one of our 1998 picks). Rather it reflects the fact that the rise in the number of working women, rapid for several decades after the war, has since slowed. In the past, the influx of women put overall employment on a strong upward trajectory. Thus after a recession, the economy had to create a lot of jobs to catch up with the rising trend. In more recent decades, employment trends have flattened. Thus even a relatively jobless recovery will restore the economy to its underlying path.</w:t>
      </w:r>
    </w:p>
    <w:p w14:paraId="668B5255" w14:textId="77777777" w:rsidR="009152A0" w:rsidRDefault="009152A0" w:rsidP="009152A0"/>
    <w:p w14:paraId="09E28450" w14:textId="77777777" w:rsidR="009152A0" w:rsidRDefault="009152A0" w:rsidP="009152A0">
      <w:pPr>
        <w:rPr>
          <w:rFonts w:hint="eastAsia"/>
        </w:rPr>
      </w:pPr>
      <w:r>
        <w:rPr>
          <w:rFonts w:hint="eastAsia"/>
        </w:rPr>
        <w:t>她最具争议性的论文之一同时也是最简单的一篇。她和她的共同作者认为，美国最近一次经济衰退后之所以复苏缓慢，并不像拉里·萨默斯（我们的</w:t>
      </w:r>
      <w:r>
        <w:rPr>
          <w:rFonts w:hint="eastAsia"/>
        </w:rPr>
        <w:t>1998</w:t>
      </w:r>
      <w:r>
        <w:rPr>
          <w:rFonts w:hint="eastAsia"/>
        </w:rPr>
        <w:t>届成员）认为的那样，是由严重的“长期停滞”造成的。其背后的影响因素是妇女的就业人数在经历了二战后数十年的迅速增长后已经放缓。过去，妇女涌入劳动力市场，让整体就业人数呈强劲的上升趋势。因此，衰退过后，经济体必须创造大量就业机会才能重新赶上这种上升趋势。近几十年来，就业人数增长趋于平缓。因此，即使是就业机会相对较少的复苏，也会把经济拉回到基本轨道上。</w:t>
      </w:r>
    </w:p>
    <w:p w14:paraId="51FAA716" w14:textId="77777777" w:rsidR="009152A0" w:rsidRDefault="009152A0" w:rsidP="009152A0"/>
    <w:p w14:paraId="17E8CF69" w14:textId="77777777" w:rsidR="009152A0" w:rsidRDefault="009152A0" w:rsidP="009152A0">
      <w:r>
        <w:t>Our final pick, Mr Sufi, is, like Ms Nakamura, exploiting voluminous data unavailable to scholars of previous downturns to understand the Great Recession. Had America merely suffered from an asset bubble in housing (like the dotcom bubble of the 1990s) or a lending mishap (like the savings and loan crisis of the 1980s), it could have weathered the storm, he feels. But high levels of household debt made the spending fall unusually severe and the policy response (a banking rescue and low interest rates) surprisingly ineffective. Mr Sufi and Atif Mian of Princeton University find evidence for their macro-view in a micro-map of debt, spending and unemployment across America’s counties. The households of California’s Monterey county, for example, had debts worth 3.9 times their incomes on the eve of the crisis. Spending cutbacks in counties like this accounted for 65% of the jobs lost in America from 2007 to 2009, they estimate. The Obama administration’s failure to provide more debt relief for homeowners with negative equity was the biggest policy mistake of the Great Recession, they say.</w:t>
      </w:r>
    </w:p>
    <w:p w14:paraId="5969AF82" w14:textId="77777777" w:rsidR="009152A0" w:rsidRDefault="009152A0" w:rsidP="009152A0"/>
    <w:p w14:paraId="467EE930" w14:textId="77777777" w:rsidR="009152A0" w:rsidRDefault="009152A0" w:rsidP="009152A0">
      <w:pPr>
        <w:rPr>
          <w:rFonts w:hint="eastAsia"/>
        </w:rPr>
      </w:pPr>
      <w:r>
        <w:rPr>
          <w:rFonts w:hint="eastAsia"/>
        </w:rPr>
        <w:t>和中村惠美一样，我们的最后一位入选的青年经济学家苏非利用以往经济低迷时期的学者无法获得的大量数据来理解大衰退。他认为，如果美国仅仅是遭受了住房资产泡沫（就像上世纪</w:t>
      </w:r>
      <w:r>
        <w:rPr>
          <w:rFonts w:hint="eastAsia"/>
        </w:rPr>
        <w:t>90</w:t>
      </w:r>
      <w:r>
        <w:rPr>
          <w:rFonts w:hint="eastAsia"/>
        </w:rPr>
        <w:t>年代的互联网泡沫）或贷款事故（类似上世纪</w:t>
      </w:r>
      <w:r>
        <w:rPr>
          <w:rFonts w:hint="eastAsia"/>
        </w:rPr>
        <w:t>80</w:t>
      </w:r>
      <w:r>
        <w:rPr>
          <w:rFonts w:hint="eastAsia"/>
        </w:rPr>
        <w:t>年代的储蓄和贷款危机），它本可以化险为夷。但家庭债务高企导致支出下降异常严重，也令应对政策（银行救助和低利率）出人意料地无效。苏非和普林斯顿大学的阿蒂夫·米扬（</w:t>
      </w:r>
      <w:r>
        <w:rPr>
          <w:rFonts w:hint="eastAsia"/>
        </w:rPr>
        <w:t>Atif Mian</w:t>
      </w:r>
      <w:r>
        <w:rPr>
          <w:rFonts w:hint="eastAsia"/>
        </w:rPr>
        <w:t>）从美国各县的债务、消费和失业数据的微观地图中为他们的宏观观点找到了证据。例如，加州蒙特雷县（</w:t>
      </w:r>
      <w:r>
        <w:rPr>
          <w:rFonts w:hint="eastAsia"/>
        </w:rPr>
        <w:t>Monterey</w:t>
      </w:r>
      <w:r>
        <w:rPr>
          <w:rFonts w:hint="eastAsia"/>
        </w:rPr>
        <w:t>）的家庭在危机爆发前夕的债务是其收入的</w:t>
      </w:r>
      <w:r>
        <w:rPr>
          <w:rFonts w:hint="eastAsia"/>
        </w:rPr>
        <w:t>3.9</w:t>
      </w:r>
      <w:r>
        <w:rPr>
          <w:rFonts w:hint="eastAsia"/>
        </w:rPr>
        <w:t>倍。他们估计，</w:t>
      </w:r>
      <w:r>
        <w:rPr>
          <w:rFonts w:hint="eastAsia"/>
        </w:rPr>
        <w:t>2007</w:t>
      </w:r>
      <w:r>
        <w:rPr>
          <w:rFonts w:hint="eastAsia"/>
        </w:rPr>
        <w:t>年至</w:t>
      </w:r>
      <w:r>
        <w:rPr>
          <w:rFonts w:hint="eastAsia"/>
        </w:rPr>
        <w:t>2009</w:t>
      </w:r>
      <w:r>
        <w:rPr>
          <w:rFonts w:hint="eastAsia"/>
        </w:rPr>
        <w:t>年间美国工作岗位的流失有</w:t>
      </w:r>
      <w:r>
        <w:rPr>
          <w:rFonts w:hint="eastAsia"/>
        </w:rPr>
        <w:t>65%</w:t>
      </w:r>
      <w:r>
        <w:rPr>
          <w:rFonts w:hint="eastAsia"/>
        </w:rPr>
        <w:t>是因这类郡县内消费缩减所致。他们表示，奥巴马政府未能为负资产的业主提供更多债务减免，是大衰退时期最严重的政策失误。</w:t>
      </w:r>
    </w:p>
    <w:p w14:paraId="0DC4C3E9" w14:textId="77777777" w:rsidR="009152A0" w:rsidRDefault="009152A0" w:rsidP="009152A0"/>
    <w:p w14:paraId="509C8395" w14:textId="77777777" w:rsidR="009152A0" w:rsidRDefault="009152A0" w:rsidP="009152A0">
      <w:r>
        <w:t>Because they want to change the world, not just delight in its perversity, many of these economists engage closely with policy. Ms Stantcheva now sits on France’s equivalent of the council of economic advisers. Mr Sufi is pushing for mortgage payments to be linked to a local house-price index, falling when the index does, but allowing the lenders a small slice of the homeowners’ gains if the market rises. He and Mr Mian have also proposed linking student-loan repayments to the unemployment rate of recent graduates.</w:t>
      </w:r>
    </w:p>
    <w:p w14:paraId="1F70BEFA" w14:textId="77777777" w:rsidR="009152A0" w:rsidRDefault="009152A0" w:rsidP="009152A0"/>
    <w:p w14:paraId="435B3A1D" w14:textId="77777777" w:rsidR="009152A0" w:rsidRDefault="009152A0" w:rsidP="009152A0">
      <w:pPr>
        <w:rPr>
          <w:rFonts w:hint="eastAsia"/>
        </w:rPr>
      </w:pPr>
      <w:r>
        <w:rPr>
          <w:rFonts w:hint="eastAsia"/>
        </w:rPr>
        <w:t>我们的青年经济学家们不只以研究世界的反常现象为乐，还想要改变世界，所以他们当中有许多人密切参与政策制定。斯塔切娃现在在法国相当于美国经济顾问委员会的机构中担任顾问。苏非正在推动房贷还款与地方房价指数挂钩，让房贷还款额在指数下跌时下降，但如果房地产市场上涨，也要允许贷款机构从业主的收益中分一小杯羹。他和米扬还建议将学生贷款偿付与近期毕业生的失业率挂钩。</w:t>
      </w:r>
    </w:p>
    <w:p w14:paraId="1DD13458" w14:textId="77777777" w:rsidR="009152A0" w:rsidRDefault="009152A0" w:rsidP="009152A0"/>
    <w:p w14:paraId="7DD1C438" w14:textId="77777777" w:rsidR="009152A0" w:rsidRDefault="009152A0" w:rsidP="009152A0">
      <w:r>
        <w:t>Intriguingly, this concern for real-world outcomes is pushing some of these young economists back towards theory. In recommending a policy reform, an economist is saying that it serves some objective better than the status quo. That objective needs a theoretical rationale. A goal like improving well-being might seem bland and unexceptionable. But most policies hurt some people while helping others. How should society weigh the hurt against the help?</w:t>
      </w:r>
    </w:p>
    <w:p w14:paraId="736197A5" w14:textId="77777777" w:rsidR="009152A0" w:rsidRDefault="009152A0" w:rsidP="009152A0"/>
    <w:p w14:paraId="0203862A" w14:textId="77777777" w:rsidR="009152A0" w:rsidRDefault="009152A0" w:rsidP="009152A0">
      <w:pPr>
        <w:rPr>
          <w:rFonts w:hint="eastAsia"/>
        </w:rPr>
      </w:pPr>
      <w:r>
        <w:rPr>
          <w:rFonts w:hint="eastAsia"/>
        </w:rPr>
        <w:t>有意思的是，这种对于改变现实世界的关注正推动他们中的一部分人向理论回归。一位经济学家说，在推荐某项政策改革时，理论要比现状更有利于实现某个目标。这个目标需要理论基础。像提升福祉这样的目标看起来可能平淡而又无可非议。但大多数政策在帮助一些人的同时伤害了另一些人。社会该如何权衡其中的利弊呢？</w:t>
      </w:r>
    </w:p>
    <w:p w14:paraId="5C3E980D" w14:textId="77777777" w:rsidR="009152A0" w:rsidRDefault="009152A0" w:rsidP="009152A0"/>
    <w:p w14:paraId="685C1DAA" w14:textId="77777777" w:rsidR="009152A0" w:rsidRDefault="009152A0" w:rsidP="009152A0"/>
    <w:p w14:paraId="30EAE5AA" w14:textId="77777777" w:rsidR="009152A0" w:rsidRDefault="009152A0" w:rsidP="009152A0">
      <w:r>
        <w:t>Ms Stantcheva and Emmanuel Saez, of the University of California, Berkeley, have proposed a theoretical framework that accommodates different answers to that question (utilitarian, libertarian, Rawlsian, and so on). Meanwhile Mr Hendren has calculated that the American tax system is implicitly willing to impose $1.5-2 of hurt on rich people to provide $1 of help to the poor. That provides one possible benchmark for evaluating new policies.</w:t>
      </w:r>
    </w:p>
    <w:p w14:paraId="3E797B9B" w14:textId="77777777" w:rsidR="009152A0" w:rsidRDefault="009152A0" w:rsidP="009152A0"/>
    <w:p w14:paraId="5587C2C6" w14:textId="77777777" w:rsidR="009152A0" w:rsidRDefault="009152A0" w:rsidP="009152A0">
      <w:pPr>
        <w:rPr>
          <w:rFonts w:hint="eastAsia"/>
        </w:rPr>
      </w:pPr>
      <w:r>
        <w:rPr>
          <w:rFonts w:hint="eastAsia"/>
        </w:rPr>
        <w:t>斯坦切娃和同在哈佛大学的伊曼纽尔·塞斯（</w:t>
      </w:r>
      <w:r>
        <w:rPr>
          <w:rFonts w:hint="eastAsia"/>
        </w:rPr>
        <w:t>Emmanuel Saez</w:t>
      </w:r>
      <w:r>
        <w:rPr>
          <w:rFonts w:hint="eastAsia"/>
        </w:rPr>
        <w:t>）提出了一个理论框架，可采用不同的答案来回答这个问题（功利主义的、自由意志主义的、罗尔斯主义的，等等）。与此同时，亨德伦通过计算得出，美国的税收制度实际上愿意向富人收</w:t>
      </w:r>
      <w:r>
        <w:rPr>
          <w:rFonts w:hint="eastAsia"/>
        </w:rPr>
        <w:t>1.5</w:t>
      </w:r>
      <w:r>
        <w:rPr>
          <w:rFonts w:hint="eastAsia"/>
        </w:rPr>
        <w:t>至</w:t>
      </w:r>
      <w:r>
        <w:rPr>
          <w:rFonts w:hint="eastAsia"/>
        </w:rPr>
        <w:t>2</w:t>
      </w:r>
      <w:r>
        <w:rPr>
          <w:rFonts w:hint="eastAsia"/>
        </w:rPr>
        <w:t>美元的税来为穷人提供</w:t>
      </w:r>
      <w:r>
        <w:rPr>
          <w:rFonts w:hint="eastAsia"/>
        </w:rPr>
        <w:t>1</w:t>
      </w:r>
      <w:r>
        <w:rPr>
          <w:rFonts w:hint="eastAsia"/>
        </w:rPr>
        <w:t>美元的帮助。这就为评估新政策提供了一个可能的基准。</w:t>
      </w:r>
    </w:p>
    <w:p w14:paraId="5447FB1F" w14:textId="77777777" w:rsidR="009152A0" w:rsidRDefault="009152A0" w:rsidP="009152A0"/>
    <w:p w14:paraId="6879C241" w14:textId="77777777" w:rsidR="009152A0" w:rsidRDefault="009152A0" w:rsidP="009152A0">
      <w:r>
        <w:t>Engaging with policy can take a toll. “I’ve testified in about 15 different school-committee meetings,” says Mr Pathak. “I’ve had families shouting at me.” But it is also stimulating, he adds, not just because it helps people, but also because it enriches research. “Testifying in school-committee meetings is one of the richest sources of research ideas I’ve ever had.”</w:t>
      </w:r>
    </w:p>
    <w:p w14:paraId="221E2A55" w14:textId="77777777" w:rsidR="009152A0" w:rsidRDefault="009152A0" w:rsidP="009152A0"/>
    <w:p w14:paraId="7A4AB5DF" w14:textId="77777777" w:rsidR="009152A0" w:rsidRDefault="009152A0" w:rsidP="009152A0">
      <w:pPr>
        <w:rPr>
          <w:rFonts w:hint="eastAsia"/>
        </w:rPr>
      </w:pPr>
      <w:r>
        <w:rPr>
          <w:rFonts w:hint="eastAsia"/>
        </w:rPr>
        <w:t>参与政策制定可能有负面后果。“我在大约</w:t>
      </w:r>
      <w:r>
        <w:rPr>
          <w:rFonts w:hint="eastAsia"/>
        </w:rPr>
        <w:t>15</w:t>
      </w:r>
      <w:r>
        <w:rPr>
          <w:rFonts w:hint="eastAsia"/>
        </w:rPr>
        <w:t>个不同学校的委员会会议上作过证，”帕塔克说，“有的家长冲我大喊大叫。”但他又说，这也令人振奋，因为这不仅能帮助别人，还能丰富研究的内容。“在学校委员会会议上作证是我的研究想法最丰富的来源之一。”</w:t>
      </w:r>
    </w:p>
    <w:p w14:paraId="1F3038A8" w14:textId="77777777" w:rsidR="009152A0" w:rsidRDefault="009152A0" w:rsidP="009152A0"/>
    <w:p w14:paraId="17FA3643" w14:textId="77777777" w:rsidR="009152A0" w:rsidRDefault="009152A0" w:rsidP="009152A0">
      <w:r>
        <w:t>When Thomas Menino, Boston’s long-serving former mayor, expressed concern that the city’s policy of busing kids to their school of choice across the city was undermining the sense of community around some schools, Mr Pathak looked into “walk zones”, which reserve systems some places for children living within walking distance. Seemingly innocuous details of such schemes turned out to have far-reaching effects. The theoretical subtleties he uncovered proved to be “incredibly rich”, Mr Pathak says, keeping him fruitfully busy for a couple of years on something that “there’s no way we would have looked at...without interacting with Boston and the mayor.” By answering practical questions rigorously, economists can both make themselves useful and be spurred in interesting new directions.</w:t>
      </w:r>
    </w:p>
    <w:p w14:paraId="750068C6" w14:textId="77777777" w:rsidR="009152A0" w:rsidRDefault="009152A0" w:rsidP="009152A0"/>
    <w:p w14:paraId="2BC07C3A" w14:textId="77777777" w:rsidR="009152A0" w:rsidRDefault="009152A0" w:rsidP="009152A0">
      <w:pPr>
        <w:rPr>
          <w:rFonts w:hint="eastAsia"/>
        </w:rPr>
      </w:pPr>
      <w:r>
        <w:rPr>
          <w:rFonts w:hint="eastAsia"/>
        </w:rPr>
        <w:t>根据波士顿的政策，孩子们可乘坐校车到达他们所选择的遍布市内各处的学校。曾长期担任该市市长的托马斯·梅尼诺（</w:t>
      </w:r>
      <w:r>
        <w:rPr>
          <w:rFonts w:hint="eastAsia"/>
        </w:rPr>
        <w:t>Thomas Menino</w:t>
      </w:r>
      <w:r>
        <w:rPr>
          <w:rFonts w:hint="eastAsia"/>
        </w:rPr>
        <w:t>）表示，他担心这样的政策正在破坏一些学校周围的社区意识。为此，帕塔克研究了“步行区”政策，即给住在步行距离内的学童预留一些名额。这些方案中看似无关痛痒的细节结果却产生了深远的影响。帕塔克说，他从中发现的理论上的微妙之处原来有着“非常丰富的”研究内涵，让他这几年忙碌不已，收获颇丰，而“如果没有与波士顿和市长互动，……我们根本不会去研究这些东西”。通过为实际问题提供严谨的答案，经济学家既可以服务社会，又能受到启发，开辟出有趣的新研究方向。</w:t>
      </w:r>
    </w:p>
    <w:p w14:paraId="126A8022" w14:textId="77777777" w:rsidR="009152A0" w:rsidRDefault="009152A0" w:rsidP="009152A0"/>
    <w:p w14:paraId="1AC261A2" w14:textId="77777777" w:rsidR="009152A0" w:rsidRDefault="009152A0" w:rsidP="009152A0">
      <w:r>
        <w:t>The importance of fingerwork</w:t>
      </w:r>
    </w:p>
    <w:p w14:paraId="2E28500E" w14:textId="77777777" w:rsidR="009152A0" w:rsidRDefault="009152A0" w:rsidP="009152A0"/>
    <w:p w14:paraId="5B93F882" w14:textId="77777777" w:rsidR="009152A0" w:rsidRDefault="009152A0" w:rsidP="009152A0">
      <w:pPr>
        <w:rPr>
          <w:rFonts w:hint="eastAsia"/>
        </w:rPr>
      </w:pPr>
      <w:r>
        <w:rPr>
          <w:rFonts w:hint="eastAsia"/>
        </w:rPr>
        <w:t>动手很重要</w:t>
      </w:r>
    </w:p>
    <w:p w14:paraId="56B181BF" w14:textId="77777777" w:rsidR="009152A0" w:rsidRDefault="009152A0" w:rsidP="009152A0"/>
    <w:p w14:paraId="72CB5327" w14:textId="77777777" w:rsidR="009152A0" w:rsidRDefault="009152A0" w:rsidP="009152A0">
      <w:r>
        <w:t>Mozart’s first biographer claimed that the child prodigy composed his music feverishly in his mind, without ever coming to the “klavier”. Many people came to believe that he could compose whole masterpieces while walking after dinner, travelling in a carriage or “in the quiet repose of the night”.</w:t>
      </w:r>
    </w:p>
    <w:p w14:paraId="7D41E60B" w14:textId="77777777" w:rsidR="009152A0" w:rsidRDefault="009152A0" w:rsidP="009152A0"/>
    <w:p w14:paraId="64231CF8" w14:textId="77777777" w:rsidR="009152A0" w:rsidRDefault="009152A0" w:rsidP="009152A0">
      <w:pPr>
        <w:rPr>
          <w:rFonts w:hint="eastAsia"/>
        </w:rPr>
      </w:pPr>
      <w:r>
        <w:rPr>
          <w:rFonts w:hint="eastAsia"/>
        </w:rPr>
        <w:t>莫扎特的第一位传记作者声称，这个神童根本不需要坐在钢琴前，在脑海中就能狂热地创作音乐。许多人开始相信他在晚餐后散步、乘坐马车旅行或“在安静的夜晚养神”的时候就能创作出整部杰作。</w:t>
      </w:r>
    </w:p>
    <w:p w14:paraId="321B425E" w14:textId="77777777" w:rsidR="009152A0" w:rsidRDefault="009152A0" w:rsidP="009152A0"/>
    <w:p w14:paraId="5ACDD5AE" w14:textId="77777777" w:rsidR="009152A0" w:rsidRDefault="009152A0" w:rsidP="009152A0">
      <w:r>
        <w:t>More recent musicology casts doubt on this account. Much of Mozart’s work was sketched out, or even improvised, on a keyboard; he is thought to have done little composition without one.</w:t>
      </w:r>
    </w:p>
    <w:p w14:paraId="258B63A2" w14:textId="77777777" w:rsidR="009152A0" w:rsidRDefault="009152A0" w:rsidP="009152A0"/>
    <w:p w14:paraId="6F79F525" w14:textId="77777777" w:rsidR="009152A0" w:rsidRDefault="009152A0" w:rsidP="009152A0">
      <w:pPr>
        <w:rPr>
          <w:rFonts w:hint="eastAsia"/>
        </w:rPr>
      </w:pPr>
      <w:r>
        <w:rPr>
          <w:rFonts w:hint="eastAsia"/>
        </w:rPr>
        <w:t>后来的音乐学研究对这种说法提出了怀疑。莫扎特的大部分作品都有草稿，有的甚至是先在键盘上即兴演奏而来；研究人员认为他的作品几乎都是坐在钢琴前创作出来的。</w:t>
      </w:r>
    </w:p>
    <w:p w14:paraId="34BE8E98" w14:textId="77777777" w:rsidR="009152A0" w:rsidRDefault="009152A0" w:rsidP="009152A0"/>
    <w:p w14:paraId="0D712454" w14:textId="77777777" w:rsidR="009152A0" w:rsidRDefault="009152A0" w:rsidP="009152A0">
      <w:r>
        <w:t>The theorists of the 1980s resembled the mythical Mozart of the popular imagination, completing beautiful deductive theories with their minds, before seeing how they played in the real world. The best young economists of today more closely resemble the less magical Mozart described by later scholars. Just as he walked back and forth between his compositional sketches and his piano, they move back and forth between their theoretical notation and their empirical instruments, searching for the keys to knowledge.</w:t>
      </w:r>
    </w:p>
    <w:p w14:paraId="488B6C74" w14:textId="77777777" w:rsidR="009152A0" w:rsidRDefault="009152A0" w:rsidP="009152A0"/>
    <w:p w14:paraId="27CC71FD" w14:textId="77777777" w:rsidR="009152A0" w:rsidRDefault="009152A0" w:rsidP="009152A0">
      <w:pPr>
        <w:rPr>
          <w:rFonts w:hint="eastAsia"/>
        </w:rPr>
      </w:pPr>
      <w:r>
        <w:rPr>
          <w:rFonts w:hint="eastAsia"/>
        </w:rPr>
        <w:t>上世纪</w:t>
      </w:r>
      <w:r>
        <w:rPr>
          <w:rFonts w:hint="eastAsia"/>
        </w:rPr>
        <w:t>80</w:t>
      </w:r>
      <w:r>
        <w:rPr>
          <w:rFonts w:hint="eastAsia"/>
        </w:rPr>
        <w:t>年代的理论家和大众想象中神话般的莫扎特有些相似，都是先在脑海中完成了美妙的演绎理论，然后才到现实世界中检验效果。今天最优秀的青年经济学家更像是后来的学者所描述的不那么神奇的莫扎特。就像他在作曲底稿和钢琴之间来回走动那样，青年经济学家也在理论符号和实证工具之间来回游走，寻找打开知识宝库的钥匙。</w:t>
      </w:r>
    </w:p>
    <w:p w14:paraId="693DB433" w14:textId="77777777" w:rsidR="009152A0" w:rsidRDefault="009152A0" w:rsidP="009152A0"/>
    <w:p w14:paraId="7F36F8B1" w14:textId="77777777" w:rsidR="009152A0" w:rsidRDefault="009152A0" w:rsidP="009152A0">
      <w:r>
        <w:t>Correction (December 18th 2018): An earlier version of this piece said that Emmanuel Saez was at Harvard. He is in fact at the University of California, Berkeley.</w:t>
      </w:r>
    </w:p>
    <w:p w14:paraId="44D8A0CF" w14:textId="77777777" w:rsidR="00625261" w:rsidRDefault="00625261" w:rsidP="00625261">
      <w:pPr>
        <w:pStyle w:val="1"/>
      </w:pPr>
      <w:r>
        <w:lastRenderedPageBreak/>
        <w:t>Identity: Les stats, c’est moi</w:t>
      </w:r>
    </w:p>
    <w:p w14:paraId="459DEC28" w14:textId="77777777" w:rsidR="00625261" w:rsidRDefault="00625261" w:rsidP="00625261">
      <w:r>
        <w:t>A new way to think about data is needed</w:t>
      </w:r>
    </w:p>
    <w:p w14:paraId="567994E5" w14:textId="77777777" w:rsidR="00625261" w:rsidRDefault="00625261" w:rsidP="00625261">
      <w:pPr>
        <w:rPr>
          <w:rFonts w:hint="eastAsia"/>
        </w:rPr>
      </w:pPr>
      <w:r>
        <w:rPr>
          <w:rFonts w:hint="eastAsia"/>
        </w:rPr>
        <w:t>身份：吾即数据</w:t>
      </w:r>
    </w:p>
    <w:p w14:paraId="1151F148" w14:textId="77777777" w:rsidR="00625261" w:rsidRDefault="00625261" w:rsidP="00625261">
      <w:pPr>
        <w:rPr>
          <w:rFonts w:hint="eastAsia"/>
        </w:rPr>
      </w:pPr>
      <w:r>
        <w:rPr>
          <w:rFonts w:hint="eastAsia"/>
        </w:rPr>
        <w:t>对数据的新思考势在必行</w:t>
      </w:r>
    </w:p>
    <w:p w14:paraId="0FA213B4" w14:textId="77777777" w:rsidR="00625261" w:rsidRDefault="00625261" w:rsidP="00625261">
      <w:r>
        <w:t xml:space="preserve">20181222 leaders </w:t>
      </w:r>
      <w:r>
        <w:rPr>
          <w:rFonts w:ascii="Segoe UI Emoji" w:hAnsi="Segoe UI Emoji" w:cs="Segoe UI Emoji"/>
        </w:rPr>
        <w:t>🇬🇧</w:t>
      </w:r>
      <w:r>
        <w:t xml:space="preserve"> English Version</w:t>
      </w:r>
    </w:p>
    <w:p w14:paraId="273DE94D" w14:textId="77777777" w:rsidR="00625261" w:rsidRDefault="00625261" w:rsidP="00625261"/>
    <w:p w14:paraId="0D2BF6AF" w14:textId="77777777" w:rsidR="00625261" w:rsidRDefault="00625261" w:rsidP="00625261">
      <w:r>
        <w:rPr>
          <w:rFonts w:hint="eastAsia"/>
        </w:rPr>
        <w:t>“</w:t>
      </w:r>
      <w:r>
        <w:t>DATA”, RUNS a common refrain, “is the new oil.” Like the sticky black stuff that comes out of the ground, all those 1s and 0s are of little use until they are processed into something more valuable. That something is you.</w:t>
      </w:r>
    </w:p>
    <w:p w14:paraId="6AA34487" w14:textId="77777777" w:rsidR="00625261" w:rsidRDefault="00625261" w:rsidP="00625261"/>
    <w:p w14:paraId="1488EEA6" w14:textId="77777777" w:rsidR="00625261" w:rsidRDefault="00625261" w:rsidP="00625261">
      <w:pPr>
        <w:rPr>
          <w:rFonts w:hint="eastAsia"/>
        </w:rPr>
      </w:pPr>
      <w:r>
        <w:rPr>
          <w:rFonts w:hint="eastAsia"/>
        </w:rPr>
        <w:t>一个常听到的说法是，“数据是新时代的石油。”与那些来自地下的黑色粘稠物质一样，所有这些</w:t>
      </w:r>
      <w:r>
        <w:rPr>
          <w:rFonts w:hint="eastAsia"/>
        </w:rPr>
        <w:t>1</w:t>
      </w:r>
      <w:r>
        <w:rPr>
          <w:rFonts w:hint="eastAsia"/>
        </w:rPr>
        <w:t>和</w:t>
      </w:r>
      <w:r>
        <w:rPr>
          <w:rFonts w:hint="eastAsia"/>
        </w:rPr>
        <w:t>0</w:t>
      </w:r>
      <w:r>
        <w:rPr>
          <w:rFonts w:hint="eastAsia"/>
        </w:rPr>
        <w:t>在被加工成某种更有价值的东西之前无甚用处。而那个有价值的东西便是你。</w:t>
      </w:r>
    </w:p>
    <w:p w14:paraId="64381697" w14:textId="77777777" w:rsidR="00625261" w:rsidRDefault="00625261" w:rsidP="00625261"/>
    <w:p w14:paraId="56C79936" w14:textId="77777777" w:rsidR="00625261" w:rsidRDefault="00625261" w:rsidP="00625261">
      <w:r>
        <w:t>Seven of the world’s ten most valuable companies by market capitalisation are technology firms. Excluding Apple, which makes money by selling pricey gadgets, and Microsoft, which charges businesses for its software and services, all are built on a foundation of tying data to human beings. Google and Facebook want to find out as much as it is possible to know about their users’ interests, activities, friends and family. Amazon has a detailed history of consumer behaviour. Tencent and Alibaba are the digital wallets for hundreds of millions of Chinese; both know enough about consumers to provide widely used credit scores.</w:t>
      </w:r>
    </w:p>
    <w:p w14:paraId="424D9E35" w14:textId="77777777" w:rsidR="00625261" w:rsidRDefault="00625261" w:rsidP="00625261"/>
    <w:p w14:paraId="36BB3F2E" w14:textId="77777777" w:rsidR="00625261" w:rsidRDefault="00625261" w:rsidP="00625261">
      <w:pPr>
        <w:rPr>
          <w:rFonts w:hint="eastAsia"/>
        </w:rPr>
      </w:pPr>
      <w:r>
        <w:rPr>
          <w:rFonts w:hint="eastAsia"/>
        </w:rPr>
        <w:t>全球市值最高的十家公司中有七家是科技公司。苹果靠销售昂贵的小设备赚钱，微软就软件和服务向企业收费，其余五家的立身之本都是将数据和人关联在一起。谷歌和</w:t>
      </w:r>
      <w:r>
        <w:rPr>
          <w:rFonts w:hint="eastAsia"/>
        </w:rPr>
        <w:t>Facebook</w:t>
      </w:r>
      <w:r>
        <w:rPr>
          <w:rFonts w:hint="eastAsia"/>
        </w:rPr>
        <w:t>希望尽可能多地掌握用户的兴趣、活动、朋友和家人方面的数据。亚马逊对用户过往的消费行为一清二楚。腾讯和阿里巴巴充当了数亿中国人的数字钱包，两者都足够了解用户，并据此提供被广泛使用的信用评分系统。</w:t>
      </w:r>
    </w:p>
    <w:p w14:paraId="48739F14" w14:textId="77777777" w:rsidR="00625261" w:rsidRDefault="00625261" w:rsidP="00625261"/>
    <w:p w14:paraId="16AA942A" w14:textId="77777777" w:rsidR="00625261" w:rsidRDefault="00625261" w:rsidP="00625261">
      <w:r>
        <w:t>Where tech companies have blazed a trail, others have followed. Consumer brands in every industry collect data on their customers to improve design and advertise products and services. Governments have looked at these firms and instituted their own systems to gather information on their citizens. Narendra Modi, India’s prime minister, cites Facebook as an inspiration. That is apparent in the ever-expanding reach of Aadhaar, an ID system for India’s 1.3bn residents that is required for nearly every government service imaginable.</w:t>
      </w:r>
    </w:p>
    <w:p w14:paraId="2902D731" w14:textId="77777777" w:rsidR="00625261" w:rsidRDefault="00625261" w:rsidP="00625261"/>
    <w:p w14:paraId="6D0634A9" w14:textId="77777777" w:rsidR="00625261" w:rsidRDefault="00625261" w:rsidP="00625261">
      <w:pPr>
        <w:rPr>
          <w:rFonts w:hint="eastAsia"/>
        </w:rPr>
      </w:pPr>
      <w:r>
        <w:rPr>
          <w:rFonts w:hint="eastAsia"/>
        </w:rPr>
        <w:t>科技公司开疆拓土，其他各方也紧随其后。各行各业的消费品牌都在收集客户数据，用以改进设计、宣传产品及服务。政府仔细观察了这些企业的变化后，也建立起自己的系统来收集公民信息。印度总理莫迪称自己是受</w:t>
      </w:r>
      <w:r>
        <w:rPr>
          <w:rFonts w:hint="eastAsia"/>
        </w:rPr>
        <w:t>Facebook</w:t>
      </w:r>
      <w:r>
        <w:rPr>
          <w:rFonts w:hint="eastAsia"/>
        </w:rPr>
        <w:t>的启发。印度居民身份系统</w:t>
      </w:r>
      <w:r>
        <w:rPr>
          <w:rFonts w:hint="eastAsia"/>
        </w:rPr>
        <w:t>Aadhaar</w:t>
      </w:r>
      <w:r>
        <w:rPr>
          <w:rFonts w:hint="eastAsia"/>
        </w:rPr>
        <w:t>的覆盖范围不断扩大就是明证。</w:t>
      </w:r>
      <w:r>
        <w:rPr>
          <w:rFonts w:hint="eastAsia"/>
        </w:rPr>
        <w:t>13</w:t>
      </w:r>
      <w:r>
        <w:rPr>
          <w:rFonts w:hint="eastAsia"/>
        </w:rPr>
        <w:t>亿印度人若要使用你能想到的任何政府服务，几乎都要依靠这个系统。</w:t>
      </w:r>
    </w:p>
    <w:p w14:paraId="221F2AA3" w14:textId="77777777" w:rsidR="00625261" w:rsidRDefault="00625261" w:rsidP="00625261"/>
    <w:p w14:paraId="20B370C8" w14:textId="77777777" w:rsidR="00625261" w:rsidRDefault="00625261" w:rsidP="00625261">
      <w:r>
        <w:t>That data are valuable is increasingly well-understood by individuals, too, not least because personal information is so often hacked, leaked or stolen. India’s database has been shown to be vulnerable to scammers and state abuse. Facebook has spent most of 2018 dealing with the reputational damage of multiple breaches, most notably via Cambridge Analytica, a consulting firm. The list of other companies that have suffered some sort of data breach in 2018 alone reads like a roll call of household names: Google, Marriott, Delta, British Airways, Cathay Pacific, Best Buy, Sears, Saks 5th Avenue, even Panera Bread. Such events have caused a tectonic shift in the public understanding of data collection. People have started to take notice of all the data they are giving away.</w:t>
      </w:r>
    </w:p>
    <w:p w14:paraId="1EFA59A9" w14:textId="77777777" w:rsidR="00625261" w:rsidRDefault="00625261" w:rsidP="00625261"/>
    <w:p w14:paraId="054E7A4C" w14:textId="77777777" w:rsidR="00625261" w:rsidRDefault="00625261" w:rsidP="00625261">
      <w:pPr>
        <w:rPr>
          <w:rFonts w:hint="eastAsia"/>
        </w:rPr>
      </w:pPr>
      <w:r>
        <w:rPr>
          <w:rFonts w:hint="eastAsia"/>
        </w:rPr>
        <w:t>个人也越来越清楚数据的价值，尤其是因为个人信息如此频繁地遭到黑客攻击、被泄露或窃取。事实证明印度的数据库容易受到骗子的攻击和政府的滥用。</w:t>
      </w:r>
      <w:r>
        <w:rPr>
          <w:rFonts w:hint="eastAsia"/>
        </w:rPr>
        <w:t>2018</w:t>
      </w:r>
      <w:r>
        <w:rPr>
          <w:rFonts w:hint="eastAsia"/>
        </w:rPr>
        <w:t>年，</w:t>
      </w:r>
      <w:r>
        <w:rPr>
          <w:rFonts w:hint="eastAsia"/>
        </w:rPr>
        <w:t>Facebook</w:t>
      </w:r>
      <w:r>
        <w:rPr>
          <w:rFonts w:hint="eastAsia"/>
        </w:rPr>
        <w:t>大部分时间都在应付多起泄密带来的声誉损失，最出名</w:t>
      </w:r>
      <w:r>
        <w:rPr>
          <w:rFonts w:hint="eastAsia"/>
        </w:rPr>
        <w:lastRenderedPageBreak/>
        <w:t>的一起就是咨询公司剑桥分析事件。仅在</w:t>
      </w:r>
      <w:r>
        <w:rPr>
          <w:rFonts w:hint="eastAsia"/>
        </w:rPr>
        <w:t>2018</w:t>
      </w:r>
      <w:r>
        <w:rPr>
          <w:rFonts w:hint="eastAsia"/>
        </w:rPr>
        <w:t>年就有以下这些家喻户晓的公司发生了一定程度的数据泄露：谷歌、万豪、达美航空、英国航空、国泰航空、百思买、西尔斯、萨克斯第五大道，甚至还有美国最大的面包连锁店</w:t>
      </w:r>
      <w:r>
        <w:rPr>
          <w:rFonts w:hint="eastAsia"/>
        </w:rPr>
        <w:t>Panera Bread</w:t>
      </w:r>
      <w:r>
        <w:rPr>
          <w:rFonts w:hint="eastAsia"/>
        </w:rPr>
        <w:t>。这些事件已经颠覆了公众之前对数据收集的理解。人们开始注意到自己正在拱手送出的所有数据。</w:t>
      </w:r>
    </w:p>
    <w:p w14:paraId="2EB6572E" w14:textId="77777777" w:rsidR="00625261" w:rsidRDefault="00625261" w:rsidP="00625261"/>
    <w:p w14:paraId="243B4193" w14:textId="77777777" w:rsidR="00625261" w:rsidRDefault="00625261" w:rsidP="00625261">
      <w:r>
        <w:t>Yet few have changed their online behaviour, boycotted snooping tech firms or exercised what few digital rights they possess. Partly this is because managing your own data is time-consuming and complex, even for those who understand how to do it. But it is also because of a misunderstanding of what is at stake. “Data” is an abstract concept, technical and intangible. Far more solid is the idea of identity (see Essay). It is only when “data” is understood to mean “people” that individuals will demand accountability from those who seek to know them.</w:t>
      </w:r>
    </w:p>
    <w:p w14:paraId="104F7148" w14:textId="77777777" w:rsidR="00625261" w:rsidRDefault="00625261" w:rsidP="00625261"/>
    <w:p w14:paraId="52B99891" w14:textId="77777777" w:rsidR="00625261" w:rsidRDefault="00625261" w:rsidP="00625261">
      <w:pPr>
        <w:rPr>
          <w:rFonts w:hint="eastAsia"/>
        </w:rPr>
      </w:pPr>
      <w:r>
        <w:rPr>
          <w:rFonts w:hint="eastAsia"/>
        </w:rPr>
        <w:t>然而却很少有人改变自己的网上行为、抵制窥探个人隐私的科技公司，或行使自己微乎其微的数字权利。这在一定程度上是因为自我管理数据既耗时又复杂，即使对内行人也不例外。但同时也是因为人们对其中的利害存在误解。“数据”是个既专业又无形的抽象概念。而身份的概念则要实实在在得多。只有当“数据”被理解为代表着“人”时，个人才会要求那些企图掌握他们信息的公司承担责任。</w:t>
      </w:r>
    </w:p>
    <w:p w14:paraId="351EE278" w14:textId="77777777" w:rsidR="00625261" w:rsidRDefault="00625261" w:rsidP="00625261"/>
    <w:p w14:paraId="7CE2EFBB" w14:textId="77777777" w:rsidR="00625261" w:rsidRDefault="00625261" w:rsidP="00625261">
      <w:r>
        <w:t>Such accountability stretches far beyond an obligation to secure someone’s credit-card details. In the information age, data are used to decide what sort of access people have to services. Uber ratings determine who gets a taxi; Airbnb reviews decide what sort of property you can stay in; dating-app algorithms choose your potential life partners. Firms use location data and payment history to sell you products. Your online searches may establish the price you pay for things. Those with a good Zhima credit score, administered by an Alibaba subsidiary, enjoy discounts and waived deposits. Those without receive few offers.</w:t>
      </w:r>
    </w:p>
    <w:p w14:paraId="2913C67B" w14:textId="77777777" w:rsidR="00625261" w:rsidRDefault="00625261" w:rsidP="00625261"/>
    <w:p w14:paraId="76B225BC" w14:textId="77777777" w:rsidR="00625261" w:rsidRDefault="00625261" w:rsidP="00625261">
      <w:pPr>
        <w:rPr>
          <w:rFonts w:hint="eastAsia"/>
        </w:rPr>
      </w:pPr>
      <w:r>
        <w:rPr>
          <w:rFonts w:hint="eastAsia"/>
        </w:rPr>
        <w:t>这种责任远远不止保证个人信用卡信息安全那么简单。在信息时代，数据被用来决定人们可以获得什么层级的服务。优步的评分决定谁能打到出租车；爱彼迎的评论决定了你可以租到什么样的房屋；婚介</w:t>
      </w:r>
      <w:r>
        <w:rPr>
          <w:rFonts w:hint="eastAsia"/>
        </w:rPr>
        <w:t>app</w:t>
      </w:r>
      <w:r>
        <w:rPr>
          <w:rFonts w:hint="eastAsia"/>
        </w:rPr>
        <w:t>的算法为你选择潜在的生活伴侣。公司利用位置数据和支付记录向你销售产品。你的在线搜索记录可能会决定你购买商品的价格。那些芝麻信用分（由阿里巴巴的子公司管理）较高的人可以享受折扣和押金减免，反之则鲜有享受优惠。</w:t>
      </w:r>
    </w:p>
    <w:p w14:paraId="2B5EA152" w14:textId="77777777" w:rsidR="00625261" w:rsidRDefault="00625261" w:rsidP="00625261"/>
    <w:p w14:paraId="685FA2B9" w14:textId="77777777" w:rsidR="00625261" w:rsidRDefault="00625261" w:rsidP="00625261">
      <w:r>
        <w:t>When they are used by states, such techniques pose a still greater threat. Algorithms that are able to recognise patterns in data can pinpoint dissidents or even those with unconventional opinions. In 2012 Facebook experimented with using data to manipulate emotions. In 2016 Russia used data to influence the American presidential election. The question is not whether someone is doing something wrong. It is whether others can do wrong to them.</w:t>
      </w:r>
    </w:p>
    <w:p w14:paraId="37F28E8A" w14:textId="77777777" w:rsidR="00625261" w:rsidRDefault="00625261" w:rsidP="00625261"/>
    <w:p w14:paraId="6F531D38" w14:textId="77777777" w:rsidR="00625261" w:rsidRDefault="00625261" w:rsidP="00625261">
      <w:pPr>
        <w:rPr>
          <w:rFonts w:hint="eastAsia"/>
        </w:rPr>
      </w:pPr>
      <w:r>
        <w:rPr>
          <w:rFonts w:hint="eastAsia"/>
        </w:rPr>
        <w:t>如果这些技术为国家所用，构成的威胁则更大。能够识别数据模式的算法可以准确挑出异见人士，甚至是持非传统观点的人。</w:t>
      </w:r>
      <w:r>
        <w:rPr>
          <w:rFonts w:hint="eastAsia"/>
        </w:rPr>
        <w:t>2012</w:t>
      </w:r>
      <w:r>
        <w:rPr>
          <w:rFonts w:hint="eastAsia"/>
        </w:rPr>
        <w:t>年，</w:t>
      </w:r>
      <w:r>
        <w:rPr>
          <w:rFonts w:hint="eastAsia"/>
        </w:rPr>
        <w:t>Facebook</w:t>
      </w:r>
      <w:r>
        <w:rPr>
          <w:rFonts w:hint="eastAsia"/>
        </w:rPr>
        <w:t>开展了利用数据操纵情绪的试验。</w:t>
      </w:r>
      <w:r>
        <w:rPr>
          <w:rFonts w:hint="eastAsia"/>
        </w:rPr>
        <w:t>2016</w:t>
      </w:r>
      <w:r>
        <w:rPr>
          <w:rFonts w:hint="eastAsia"/>
        </w:rPr>
        <w:t>年，俄罗斯利用数据来影响美国总统大选。因此，问题并不是有没有人在做坏事，而是别人能不能同样对他们还以颜色。</w:t>
      </w:r>
    </w:p>
    <w:p w14:paraId="6294EC6C" w14:textId="77777777" w:rsidR="00625261" w:rsidRDefault="00625261" w:rsidP="00625261"/>
    <w:p w14:paraId="063EC77A" w14:textId="77777777" w:rsidR="00625261" w:rsidRDefault="00625261" w:rsidP="00625261">
      <w:r>
        <w:t>We, the data</w:t>
      </w:r>
    </w:p>
    <w:p w14:paraId="31773770" w14:textId="77777777" w:rsidR="00625261" w:rsidRDefault="00625261" w:rsidP="00625261"/>
    <w:p w14:paraId="45968C4B" w14:textId="77777777" w:rsidR="00625261" w:rsidRDefault="00625261" w:rsidP="00625261">
      <w:pPr>
        <w:rPr>
          <w:rFonts w:hint="eastAsia"/>
        </w:rPr>
      </w:pPr>
      <w:r>
        <w:rPr>
          <w:rFonts w:hint="eastAsia"/>
        </w:rPr>
        <w:t>我们，便是数据</w:t>
      </w:r>
    </w:p>
    <w:p w14:paraId="3B90F376" w14:textId="77777777" w:rsidR="00625261" w:rsidRDefault="00625261" w:rsidP="00625261"/>
    <w:p w14:paraId="42D8C404" w14:textId="77777777" w:rsidR="00625261" w:rsidRDefault="00625261" w:rsidP="00625261">
      <w:r>
        <w:t>The fossils of past actions fuel future economic and social outcomes. Privacy rules, data-protection regulation and new laws surrounding the use of algorithms are crucial in protecting the rights of individuals. But the first step towards ensuring the fairness of the new information age is to understand that it is not data that are valuable. It is you.</w:t>
      </w:r>
    </w:p>
    <w:p w14:paraId="10E4B89B" w14:textId="77777777" w:rsidR="00625261" w:rsidRDefault="00625261" w:rsidP="00625261"/>
    <w:p w14:paraId="318ABC0B" w14:textId="77777777" w:rsidR="00625261" w:rsidRDefault="00625261" w:rsidP="00625261">
      <w:pPr>
        <w:rPr>
          <w:rFonts w:hint="eastAsia"/>
        </w:rPr>
      </w:pPr>
      <w:r>
        <w:rPr>
          <w:rFonts w:hint="eastAsia"/>
        </w:rPr>
        <w:t>历史行为就像化石燃料，为未来的经济和社会结果添柴加火。隐私规则、数据保护法规以及有关算法使用的新法律在保护个人权利方面至关重要。但要确保新信息时代的公平，首先要明白，有价值的不是数据，而是你自己。</w:t>
      </w:r>
    </w:p>
    <w:p w14:paraId="73D91F4F" w14:textId="77777777" w:rsidR="00625261" w:rsidRDefault="00625261" w:rsidP="00625261">
      <w:pPr>
        <w:pStyle w:val="1"/>
      </w:pPr>
      <w:r>
        <w:lastRenderedPageBreak/>
        <w:t>Industrial policy: Big mistake</w:t>
      </w:r>
    </w:p>
    <w:p w14:paraId="6B93031F" w14:textId="77777777" w:rsidR="00625261" w:rsidRDefault="00625261" w:rsidP="00625261">
      <w:r>
        <w:t>Mega-mergers would mean less competition when what Europe needs is more</w:t>
      </w:r>
    </w:p>
    <w:p w14:paraId="01EBABFC" w14:textId="77777777" w:rsidR="00625261" w:rsidRDefault="00625261" w:rsidP="00625261">
      <w:pPr>
        <w:rPr>
          <w:rFonts w:hint="eastAsia"/>
        </w:rPr>
      </w:pPr>
      <w:r>
        <w:rPr>
          <w:rFonts w:hint="eastAsia"/>
        </w:rPr>
        <w:t>产业政策：大错特错</w:t>
      </w:r>
    </w:p>
    <w:p w14:paraId="49318F6E" w14:textId="77777777" w:rsidR="00625261" w:rsidRDefault="00625261" w:rsidP="00625261">
      <w:pPr>
        <w:rPr>
          <w:rFonts w:hint="eastAsia"/>
        </w:rPr>
      </w:pPr>
      <w:r>
        <w:rPr>
          <w:rFonts w:hint="eastAsia"/>
        </w:rPr>
        <w:t>大型并购可能会削弱竞争，而欧洲需要加强竞争</w:t>
      </w:r>
    </w:p>
    <w:p w14:paraId="0D58413D" w14:textId="77777777" w:rsidR="00625261" w:rsidRDefault="00625261" w:rsidP="00625261">
      <w:r>
        <w:t xml:space="preserve">20181222 leaders </w:t>
      </w:r>
      <w:r>
        <w:rPr>
          <w:rFonts w:ascii="Segoe UI Emoji" w:hAnsi="Segoe UI Emoji" w:cs="Segoe UI Emoji"/>
        </w:rPr>
        <w:t>🇬🇧</w:t>
      </w:r>
      <w:r>
        <w:t xml:space="preserve"> English Version</w:t>
      </w:r>
    </w:p>
    <w:p w14:paraId="5DD9DB8D" w14:textId="77777777" w:rsidR="00625261" w:rsidRDefault="00625261" w:rsidP="00625261"/>
    <w:p w14:paraId="2013278F" w14:textId="7223AE12" w:rsidR="00625261" w:rsidRDefault="00625261" w:rsidP="00625261">
      <w:bookmarkStart w:id="0" w:name="_GoBack"/>
      <w:bookmarkEnd w:id="0"/>
      <w:r>
        <w:t>NO COMPANY FOUNDED in Europe in the past four decades has gone on to be worth over $100bn today. Entrepreneurs in America have managed the feat a dozen times, including the founders of Amazon, Cisco and Home Depot. China will soon have more such corporate leviathans than the European Union does. Angela Merkel of Germany and Emmanuel Macron of France are among those who think they have found a solution to this relative impotence: let European companies merge their way into the top leagues.</w:t>
      </w:r>
    </w:p>
    <w:p w14:paraId="19E16F0B" w14:textId="77777777" w:rsidR="00625261" w:rsidRDefault="00625261" w:rsidP="00625261"/>
    <w:p w14:paraId="786DC785" w14:textId="77777777" w:rsidR="00625261" w:rsidRDefault="00625261" w:rsidP="00625261">
      <w:pPr>
        <w:rPr>
          <w:rFonts w:hint="eastAsia"/>
        </w:rPr>
      </w:pPr>
      <w:r>
        <w:rPr>
          <w:rFonts w:hint="eastAsia"/>
        </w:rPr>
        <w:t>过去</w:t>
      </w:r>
      <w:r>
        <w:rPr>
          <w:rFonts w:hint="eastAsia"/>
        </w:rPr>
        <w:t>40</w:t>
      </w:r>
      <w:r>
        <w:rPr>
          <w:rFonts w:hint="eastAsia"/>
        </w:rPr>
        <w:t>年间在欧洲创立的公司没有一家如今市值超过</w:t>
      </w:r>
      <w:r>
        <w:rPr>
          <w:rFonts w:hint="eastAsia"/>
        </w:rPr>
        <w:t>1000</w:t>
      </w:r>
      <w:r>
        <w:rPr>
          <w:rFonts w:hint="eastAsia"/>
        </w:rPr>
        <w:t>亿美元。在美国，有十多家企业做到了这一点，包括亚马逊、思科和家得宝（</w:t>
      </w:r>
      <w:r>
        <w:rPr>
          <w:rFonts w:hint="eastAsia"/>
        </w:rPr>
        <w:t>Home Depot</w:t>
      </w:r>
      <w:r>
        <w:rPr>
          <w:rFonts w:hint="eastAsia"/>
        </w:rPr>
        <w:t>）。中国很快也将比欧盟拥有更多这样的企业巨头。包括德国总理默克尔和法国总统马克龙在内的一些人自认为找到了补救这一相对弱势的方法：让欧洲企业通过合并走向顶尖行列。</w:t>
      </w:r>
    </w:p>
    <w:p w14:paraId="268C20F2" w14:textId="77777777" w:rsidR="00625261" w:rsidRDefault="00625261" w:rsidP="00625261"/>
    <w:p w14:paraId="68D89F7B" w14:textId="77777777" w:rsidR="00625261" w:rsidRDefault="00625261" w:rsidP="00625261">
      <w:r>
        <w:t>Only the most hidebound politicians still yearn for the state-owned “national champions” of yore. But an increasing number see a need for “European champions” able to compete globally. Mrs Merkel has called for EU competition guidelines to be “modernised” so that European titans can emerge. Mr Macron says he wants the issue to feature prominently in the upcoming European election campaign. From eyeglasses to steelmaking, from stockmarkets to railways, proposed cross-border mergers are being backed by politicians as the only way to take on Chinese and American rivals (see article). That should set alarm bells ringing, for two reasons.</w:t>
      </w:r>
    </w:p>
    <w:p w14:paraId="596B1B08" w14:textId="77777777" w:rsidR="00625261" w:rsidRDefault="00625261" w:rsidP="00625261"/>
    <w:p w14:paraId="7CF8EA94" w14:textId="77777777" w:rsidR="00625261" w:rsidRDefault="00625261" w:rsidP="00625261">
      <w:pPr>
        <w:rPr>
          <w:rFonts w:hint="eastAsia"/>
        </w:rPr>
      </w:pPr>
      <w:r>
        <w:rPr>
          <w:rFonts w:hint="eastAsia"/>
        </w:rPr>
        <w:t>只有最顽固的政客仍渴望拥有昔日的国有“全国领军企业”。越来越多人认为需要打造有能力参与全球竞争的“欧洲领军企业”。默克尔呼吁把欧盟的竞争指导方针“现代化”，以便让欧洲的大型企业崛起。马克龙表示，他希望在即将到来的欧洲议会选举活动中突出强调此问题。从眼镜到炼钢，从股票市场到铁路，多个行业的跨境并购方案得到了政客的支持，被认为是对抗中美竞争对手的唯一途径。然而对此应该敲响警钟，理由有两点。</w:t>
      </w:r>
    </w:p>
    <w:p w14:paraId="744C2673" w14:textId="77777777" w:rsidR="00625261" w:rsidRDefault="00625261" w:rsidP="00625261"/>
    <w:p w14:paraId="286BFF31" w14:textId="77777777" w:rsidR="00625261" w:rsidRDefault="00625261" w:rsidP="00625261">
      <w:r>
        <w:t>The first is that Europe already has a competition problem. A forthcoming study by Chiara Criscuolo and colleagues at the OECD, a club of mainly rich countries, shows that the average market share of the top four firms in Europe in each industry has risen by three percentage points since 2000. The free cashflow of non-financial firms as a share of GDP is well above its 20-year average. When concentration is rising and profits are high and persistent, the answer is not to make big firms even bigger.</w:t>
      </w:r>
    </w:p>
    <w:p w14:paraId="5229C68D" w14:textId="77777777" w:rsidR="00625261" w:rsidRDefault="00625261" w:rsidP="00625261"/>
    <w:p w14:paraId="27B30191" w14:textId="77777777" w:rsidR="00625261" w:rsidRDefault="00625261" w:rsidP="00625261">
      <w:pPr>
        <w:rPr>
          <w:rFonts w:hint="eastAsia"/>
        </w:rPr>
      </w:pPr>
      <w:r>
        <w:rPr>
          <w:rFonts w:hint="eastAsia"/>
        </w:rPr>
        <w:t>首先是欧洲市场本身就已经存在竞争方面的问题。经合组织（</w:t>
      </w:r>
      <w:r>
        <w:rPr>
          <w:rFonts w:hint="eastAsia"/>
        </w:rPr>
        <w:t>OECD</w:t>
      </w:r>
      <w:r>
        <w:rPr>
          <w:rFonts w:hint="eastAsia"/>
        </w:rPr>
        <w:t>，成员主要为富裕国家）的齐亚拉·克里斯库奥洛（</w:t>
      </w:r>
      <w:r>
        <w:rPr>
          <w:rFonts w:hint="eastAsia"/>
        </w:rPr>
        <w:t>Chiara Criscuolo</w:t>
      </w:r>
      <w:r>
        <w:rPr>
          <w:rFonts w:hint="eastAsia"/>
        </w:rPr>
        <w:t>）及其同事即将发表的一项研究表明，自</w:t>
      </w:r>
      <w:r>
        <w:rPr>
          <w:rFonts w:hint="eastAsia"/>
        </w:rPr>
        <w:t>2000</w:t>
      </w:r>
      <w:r>
        <w:rPr>
          <w:rFonts w:hint="eastAsia"/>
        </w:rPr>
        <w:t>年以来，欧洲各个行业的前四强企业的平均市场份额上升了三个百分点。非金融公司的自由现金流占</w:t>
      </w:r>
      <w:r>
        <w:rPr>
          <w:rFonts w:hint="eastAsia"/>
        </w:rPr>
        <w:t>GDP</w:t>
      </w:r>
      <w:r>
        <w:rPr>
          <w:rFonts w:hint="eastAsia"/>
        </w:rPr>
        <w:t>的比重远高于</w:t>
      </w:r>
      <w:r>
        <w:rPr>
          <w:rFonts w:hint="eastAsia"/>
        </w:rPr>
        <w:t>20</w:t>
      </w:r>
      <w:r>
        <w:rPr>
          <w:rFonts w:hint="eastAsia"/>
        </w:rPr>
        <w:t>年平均水平。当集中度上升且利润持续高企，对策不该是让大公司进一步坐大。</w:t>
      </w:r>
    </w:p>
    <w:p w14:paraId="194FD233" w14:textId="77777777" w:rsidR="00625261" w:rsidRDefault="00625261" w:rsidP="00625261"/>
    <w:p w14:paraId="263F9CAF" w14:textId="77777777" w:rsidR="00625261" w:rsidRDefault="00625261" w:rsidP="00625261"/>
    <w:p w14:paraId="716ABB37" w14:textId="77777777" w:rsidR="00625261" w:rsidRDefault="00625261" w:rsidP="00625261">
      <w:r>
        <w:t xml:space="preserve">Industrialists argue that added size will make them more efficient, and so likelier to thrive globally. Sometimes sheer size pays off: Airbus, an aerospace giant, is a cross-border success story. But big deals often throttle competition. Take the mammoth proposed merger between the operations of Germany’s Siemens and France’s Alstom that make rolling stock and train-track signals. In some rail markets the combined firm would be three times bigger than its largest rival. Margrethe Vestager, the EU’s independent-minded competition commissioner, seems sceptical that a Siemens-Alstom tie-up will be good </w:t>
      </w:r>
      <w:r>
        <w:lastRenderedPageBreak/>
        <w:t>for consumers. She is right to be wary.</w:t>
      </w:r>
    </w:p>
    <w:p w14:paraId="269D1E6C" w14:textId="77777777" w:rsidR="00625261" w:rsidRDefault="00625261" w:rsidP="00625261"/>
    <w:p w14:paraId="74A4EF5F" w14:textId="77777777" w:rsidR="00625261" w:rsidRDefault="00625261" w:rsidP="00625261">
      <w:pPr>
        <w:rPr>
          <w:rFonts w:hint="eastAsia"/>
        </w:rPr>
      </w:pPr>
      <w:r>
        <w:rPr>
          <w:rFonts w:hint="eastAsia"/>
        </w:rPr>
        <w:t>实业家们辩称，合并令规模扩大，将带来更高的效率，因而更有可能实现全球拓展。有时单凭规模就能带来回报：航空航天巨头空客就是一个跨境合作的成功案例。但是大型合并往往会扼杀竞争。以德国西门子的轨道交通业务与法国阿尔斯通（铁路机车及轨道信号设备制造商）之间的庞大合并提案为例。在一些铁路市场上，二者合并后的公司将比其最大竞争对手规模大三倍。中立派欧盟竞争事务专员玛格瑞特·维斯塔格（</w:t>
      </w:r>
      <w:r>
        <w:rPr>
          <w:rFonts w:hint="eastAsia"/>
        </w:rPr>
        <w:t>Margrethe Vestager</w:t>
      </w:r>
      <w:r>
        <w:rPr>
          <w:rFonts w:hint="eastAsia"/>
        </w:rPr>
        <w:t>）似乎对这项合并是否有利于消费者持怀疑态度。她有理由保持警惕。</w:t>
      </w:r>
    </w:p>
    <w:p w14:paraId="767FFD0E" w14:textId="77777777" w:rsidR="00625261" w:rsidRDefault="00625261" w:rsidP="00625261"/>
    <w:p w14:paraId="271BF182" w14:textId="77777777" w:rsidR="00625261" w:rsidRDefault="00625261" w:rsidP="00625261">
      <w:r>
        <w:t>The second reason to worry is political. As Mrs Merkel and Mr Macron become keener on the logic of big mergers, pro-competitive voices in Europe risk being drowned out. Britain, historically a stalwart defender of free markets, is consumed by the Brexit mess. The European Commission has a strong record of standing up to governments on issues such as state aid, but Ms Vestager’s term ends next year. Suspicion of Chinese investment, though often warranted, can be exploited to hinder any foreign company taking over an EU firm.</w:t>
      </w:r>
    </w:p>
    <w:p w14:paraId="760CBF98" w14:textId="77777777" w:rsidR="00625261" w:rsidRDefault="00625261" w:rsidP="00625261"/>
    <w:p w14:paraId="621F3356" w14:textId="77777777" w:rsidR="00625261" w:rsidRDefault="00625261" w:rsidP="00625261">
      <w:pPr>
        <w:rPr>
          <w:rFonts w:hint="eastAsia"/>
        </w:rPr>
      </w:pPr>
      <w:r>
        <w:rPr>
          <w:rFonts w:hint="eastAsia"/>
        </w:rPr>
        <w:t>第二个疑虑在政治方面。默克尔和马克龙愈发坚信大型合并是可行之道，这可能致使提倡促进竞争的声音在欧洲被淹没。英国历来是自由市场的坚定捍卫者，但目前深陷脱欧进程的泥沼。欧盟委员会在国家援助等问题上向来敢于质疑各国政府，但维斯塔格的任期将于明年结束。中国对欧投资受到怀疑，虽说往往也不是事出无因，但这份质疑可能被利用来阻碍一切外国公司收购欧盟企业。</w:t>
      </w:r>
    </w:p>
    <w:p w14:paraId="620153AA" w14:textId="77777777" w:rsidR="00625261" w:rsidRDefault="00625261" w:rsidP="00625261"/>
    <w:p w14:paraId="67F39066" w14:textId="77777777" w:rsidR="00625261" w:rsidRDefault="00625261" w:rsidP="00625261">
      <w:r>
        <w:t>If competition-sapping mergers are not the way to create world-beating companies, what is? Above all, European firms struggle compared with their American and Chinese rivals because the continent’s markets are so fragmented. Making it so that an Irish firm can serve a Portuguese client as easily as a Texan one can serve a New Yorker would be good for businesses of all sizes. The EU’s “single market” is designed for goods. It works less well for services—which make up over 70% of the European economy. Talk of greater integration of capital markets and digital services urgently needs to be turned into action. More funding for basic research is also needed to help foster innovation.</w:t>
      </w:r>
    </w:p>
    <w:p w14:paraId="05F78BA0" w14:textId="77777777" w:rsidR="00625261" w:rsidRDefault="00625261" w:rsidP="00625261"/>
    <w:p w14:paraId="04B42231" w14:textId="77777777" w:rsidR="00625261" w:rsidRDefault="00625261" w:rsidP="00625261">
      <w:pPr>
        <w:rPr>
          <w:rFonts w:hint="eastAsia"/>
        </w:rPr>
      </w:pPr>
      <w:r>
        <w:rPr>
          <w:rFonts w:hint="eastAsia"/>
        </w:rPr>
        <w:t>如果扼杀竞争的合并不是打造世界一流公司的正道，那什么才是？首先，与中美竞争对手相比，欧洲公司表现不佳是因为欧洲大陆的市场非常分散。创造条件让一家爱尔兰公司能便捷地为葡萄牙客户服务，就像美国德州的公司能轻松地服务纽约的客户那样，那么这对各种规模的公司都有好处。欧盟的“单一市场”是为货物贸易设计的，对服务业帮助没那么大，而服务业占到欧洲经济的</w:t>
      </w:r>
      <w:r>
        <w:rPr>
          <w:rFonts w:hint="eastAsia"/>
        </w:rPr>
        <w:t>70%</w:t>
      </w:r>
      <w:r>
        <w:rPr>
          <w:rFonts w:hint="eastAsia"/>
        </w:rPr>
        <w:t>以上。资本市场和数字服务更大程度的整合亟需从纸上谈兵化为实际行动。此外还需要向基础研究投入更多资金以促进创新。</w:t>
      </w:r>
    </w:p>
    <w:p w14:paraId="0D905399" w14:textId="77777777" w:rsidR="00625261" w:rsidRDefault="00625261" w:rsidP="00625261"/>
    <w:p w14:paraId="74E3C4FC" w14:textId="77777777" w:rsidR="00625261" w:rsidRDefault="00625261" w:rsidP="00625261">
      <w:r>
        <w:t>European bosses complain that China and America tilt the playing field in favour of their own companies, whether through “America first” trade policies or Chinese soft loans. That is no reason to follow suit. Mercantilism benefits favoured companies but not economies and consumers. The answer to other countries giving their citizens and taxpayers a raw deal is not to emulate them. It is to foster competition.</w:t>
      </w:r>
    </w:p>
    <w:p w14:paraId="6108DE6C" w14:textId="77777777" w:rsidR="00625261" w:rsidRDefault="00625261" w:rsidP="00625261"/>
    <w:p w14:paraId="2C49BE36" w14:textId="77777777" w:rsidR="00625261" w:rsidRDefault="00625261" w:rsidP="00625261">
      <w:pPr>
        <w:rPr>
          <w:rFonts w:hint="eastAsia"/>
        </w:rPr>
      </w:pPr>
      <w:r>
        <w:rPr>
          <w:rFonts w:hint="eastAsia"/>
        </w:rPr>
        <w:t>欧洲的企业老板抱怨说，无论是通过“美国优先”的贸易政策还是中国的软贷款，中美都在操纵竞争环境以偏袒本国企业。但这不是欧洲效仿它们的理由。重商主义令受偏爱的企业受惠，但无益于经济体和消费者。在其他国家不公平对待本国国民和纳税人时，对策不是以其人之道还治其人之身，而是促进竞争。</w:t>
      </w:r>
    </w:p>
    <w:p w14:paraId="2412E374" w14:textId="77777777" w:rsidR="00625261" w:rsidRDefault="00625261" w:rsidP="00625261"/>
    <w:sectPr w:rsidR="00625261" w:rsidSect="004D732E">
      <w:headerReference w:type="default" r:id="rId7"/>
      <w:footerReference w:type="default" r:id="rId8"/>
      <w:pgSz w:w="11906" w:h="16838"/>
      <w:pgMar w:top="720" w:right="720" w:bottom="720" w:left="720" w:header="851" w:footer="794"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2EC7A0E" w14:textId="77777777" w:rsidR="007C4E53" w:rsidRDefault="007C4E53" w:rsidP="00A625BB">
      <w:r>
        <w:separator/>
      </w:r>
    </w:p>
  </w:endnote>
  <w:endnote w:type="continuationSeparator" w:id="0">
    <w:p w14:paraId="2B401833" w14:textId="77777777" w:rsidR="007C4E53" w:rsidRDefault="007C4E53" w:rsidP="00A62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8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42616421"/>
      <w:docPartObj>
        <w:docPartGallery w:val="Page Numbers (Bottom of Page)"/>
        <w:docPartUnique/>
      </w:docPartObj>
    </w:sdtPr>
    <w:sdtEndPr/>
    <w:sdtContent>
      <w:p w14:paraId="2C163931" w14:textId="77777777" w:rsidR="0080582D" w:rsidRDefault="0080582D">
        <w:pPr>
          <w:pStyle w:val="a5"/>
          <w:jc w:val="center"/>
        </w:pPr>
        <w:r>
          <w:fldChar w:fldCharType="begin"/>
        </w:r>
        <w:r>
          <w:instrText>PAGE   \* MERGEFORMAT</w:instrText>
        </w:r>
        <w:r>
          <w:fldChar w:fldCharType="separate"/>
        </w:r>
        <w:r>
          <w:rPr>
            <w:lang w:val="zh-CN"/>
          </w:rPr>
          <w:t>2</w:t>
        </w:r>
        <w:r>
          <w:fldChar w:fldCharType="end"/>
        </w:r>
      </w:p>
    </w:sdtContent>
  </w:sdt>
  <w:p w14:paraId="6B9CE30A" w14:textId="77777777" w:rsidR="0080582D" w:rsidRDefault="0080582D">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C3D14F4" w14:textId="77777777" w:rsidR="007C4E53" w:rsidRDefault="007C4E53" w:rsidP="00A625BB">
      <w:r>
        <w:separator/>
      </w:r>
    </w:p>
  </w:footnote>
  <w:footnote w:type="continuationSeparator" w:id="0">
    <w:p w14:paraId="684CC885" w14:textId="77777777" w:rsidR="007C4E53" w:rsidRDefault="007C4E53" w:rsidP="00A62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7F423C8" w14:textId="77777777" w:rsidR="0080582D" w:rsidRPr="0013248D" w:rsidRDefault="0080582D" w:rsidP="0013248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81D"/>
    <w:rsid w:val="000148F0"/>
    <w:rsid w:val="000423BA"/>
    <w:rsid w:val="00047EA9"/>
    <w:rsid w:val="000B048E"/>
    <w:rsid w:val="000B377C"/>
    <w:rsid w:val="000C13C9"/>
    <w:rsid w:val="000D14FE"/>
    <w:rsid w:val="00110AD7"/>
    <w:rsid w:val="00126620"/>
    <w:rsid w:val="0013248D"/>
    <w:rsid w:val="00207120"/>
    <w:rsid w:val="00210EEE"/>
    <w:rsid w:val="0034772C"/>
    <w:rsid w:val="003810BB"/>
    <w:rsid w:val="003A78FA"/>
    <w:rsid w:val="003F5251"/>
    <w:rsid w:val="004210BF"/>
    <w:rsid w:val="00432D42"/>
    <w:rsid w:val="004C4664"/>
    <w:rsid w:val="004D732E"/>
    <w:rsid w:val="0051781D"/>
    <w:rsid w:val="00625261"/>
    <w:rsid w:val="00665562"/>
    <w:rsid w:val="007C4E53"/>
    <w:rsid w:val="007E31A1"/>
    <w:rsid w:val="0080582D"/>
    <w:rsid w:val="008160D9"/>
    <w:rsid w:val="00877E77"/>
    <w:rsid w:val="00896698"/>
    <w:rsid w:val="008A337D"/>
    <w:rsid w:val="009152A0"/>
    <w:rsid w:val="009849AB"/>
    <w:rsid w:val="00A23997"/>
    <w:rsid w:val="00A402E4"/>
    <w:rsid w:val="00A625BB"/>
    <w:rsid w:val="00A728A9"/>
    <w:rsid w:val="00AA7091"/>
    <w:rsid w:val="00AB048C"/>
    <w:rsid w:val="00AE35F0"/>
    <w:rsid w:val="00AF1244"/>
    <w:rsid w:val="00B00DAC"/>
    <w:rsid w:val="00B05A30"/>
    <w:rsid w:val="00B127FF"/>
    <w:rsid w:val="00B70053"/>
    <w:rsid w:val="00BC444A"/>
    <w:rsid w:val="00C5673A"/>
    <w:rsid w:val="00D61AC3"/>
    <w:rsid w:val="00D93B39"/>
    <w:rsid w:val="00DF7AB1"/>
    <w:rsid w:val="00E70CE8"/>
    <w:rsid w:val="00ED2CA2"/>
    <w:rsid w:val="00FF56E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3D6BE1"/>
  <w15:chartTrackingRefBased/>
  <w15:docId w15:val="{0880244E-FB81-4187-A9C4-D79EE29F1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1781D"/>
    <w:pPr>
      <w:widowControl w:val="0"/>
      <w:jc w:val="both"/>
    </w:pPr>
    <w:rPr>
      <w:rFonts w:ascii="Times New Roman" w:eastAsia="新宋体" w:hAnsi="Times New Roman"/>
    </w:rPr>
  </w:style>
  <w:style w:type="paragraph" w:styleId="1">
    <w:name w:val="heading 1"/>
    <w:basedOn w:val="a"/>
    <w:next w:val="a"/>
    <w:link w:val="10"/>
    <w:uiPriority w:val="9"/>
    <w:qFormat/>
    <w:rsid w:val="0051781D"/>
    <w:pPr>
      <w:keepNext/>
      <w:keepLines/>
      <w:spacing w:before="120" w:after="120"/>
      <w:outlineLvl w:val="0"/>
    </w:pPr>
    <w:rPr>
      <w:b/>
      <w:bCs/>
      <w:kern w:val="44"/>
      <w:sz w:val="44"/>
      <w:szCs w:val="44"/>
    </w:rPr>
  </w:style>
  <w:style w:type="paragraph" w:styleId="2">
    <w:name w:val="heading 2"/>
    <w:basedOn w:val="a"/>
    <w:next w:val="a"/>
    <w:link w:val="20"/>
    <w:uiPriority w:val="9"/>
    <w:semiHidden/>
    <w:unhideWhenUsed/>
    <w:qFormat/>
    <w:rsid w:val="00A625BB"/>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A625BB"/>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A625BB"/>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0"/>
    <w:uiPriority w:val="9"/>
    <w:semiHidden/>
    <w:unhideWhenUsed/>
    <w:qFormat/>
    <w:rsid w:val="00A625BB"/>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1781D"/>
    <w:rPr>
      <w:rFonts w:ascii="Times New Roman" w:eastAsia="新宋体" w:hAnsi="Times New Roman"/>
      <w:b/>
      <w:bCs/>
      <w:kern w:val="44"/>
      <w:sz w:val="44"/>
      <w:szCs w:val="44"/>
    </w:rPr>
  </w:style>
  <w:style w:type="character" w:customStyle="1" w:styleId="20">
    <w:name w:val="标题 2 字符"/>
    <w:basedOn w:val="a0"/>
    <w:link w:val="2"/>
    <w:uiPriority w:val="9"/>
    <w:semiHidden/>
    <w:rsid w:val="00A625BB"/>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A625BB"/>
    <w:rPr>
      <w:rFonts w:ascii="Times New Roman" w:eastAsia="新宋体" w:hAnsi="Times New Roman"/>
      <w:b/>
      <w:bCs/>
      <w:sz w:val="32"/>
      <w:szCs w:val="32"/>
    </w:rPr>
  </w:style>
  <w:style w:type="character" w:customStyle="1" w:styleId="40">
    <w:name w:val="标题 4 字符"/>
    <w:basedOn w:val="a0"/>
    <w:link w:val="4"/>
    <w:uiPriority w:val="9"/>
    <w:semiHidden/>
    <w:rsid w:val="00A625BB"/>
    <w:rPr>
      <w:rFonts w:asciiTheme="majorHAnsi" w:eastAsiaTheme="majorEastAsia" w:hAnsiTheme="majorHAnsi" w:cstheme="majorBidi"/>
      <w:b/>
      <w:bCs/>
      <w:sz w:val="28"/>
      <w:szCs w:val="28"/>
    </w:rPr>
  </w:style>
  <w:style w:type="character" w:customStyle="1" w:styleId="50">
    <w:name w:val="标题 5 字符"/>
    <w:basedOn w:val="a0"/>
    <w:link w:val="5"/>
    <w:uiPriority w:val="9"/>
    <w:semiHidden/>
    <w:rsid w:val="00A625BB"/>
    <w:rPr>
      <w:rFonts w:ascii="Times New Roman" w:eastAsia="新宋体" w:hAnsi="Times New Roman"/>
      <w:b/>
      <w:bCs/>
      <w:sz w:val="28"/>
      <w:szCs w:val="28"/>
    </w:rPr>
  </w:style>
  <w:style w:type="paragraph" w:styleId="a3">
    <w:name w:val="header"/>
    <w:basedOn w:val="a"/>
    <w:link w:val="a4"/>
    <w:uiPriority w:val="99"/>
    <w:unhideWhenUsed/>
    <w:rsid w:val="00A625BB"/>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625BB"/>
    <w:rPr>
      <w:rFonts w:ascii="Times New Roman" w:eastAsia="新宋体" w:hAnsi="Times New Roman"/>
      <w:sz w:val="18"/>
      <w:szCs w:val="18"/>
    </w:rPr>
  </w:style>
  <w:style w:type="paragraph" w:styleId="a5">
    <w:name w:val="footer"/>
    <w:basedOn w:val="a"/>
    <w:link w:val="a6"/>
    <w:uiPriority w:val="99"/>
    <w:unhideWhenUsed/>
    <w:rsid w:val="00A625BB"/>
    <w:pPr>
      <w:tabs>
        <w:tab w:val="center" w:pos="4153"/>
        <w:tab w:val="right" w:pos="8306"/>
      </w:tabs>
      <w:snapToGrid w:val="0"/>
      <w:jc w:val="left"/>
    </w:pPr>
    <w:rPr>
      <w:sz w:val="18"/>
      <w:szCs w:val="18"/>
    </w:rPr>
  </w:style>
  <w:style w:type="character" w:customStyle="1" w:styleId="a6">
    <w:name w:val="页脚 字符"/>
    <w:basedOn w:val="a0"/>
    <w:link w:val="a5"/>
    <w:uiPriority w:val="99"/>
    <w:rsid w:val="00A625BB"/>
    <w:rPr>
      <w:rFonts w:ascii="Times New Roman" w:eastAsia="新宋体" w:hAnsi="Times New Roman"/>
      <w:sz w:val="18"/>
      <w:szCs w:val="18"/>
    </w:rPr>
  </w:style>
  <w:style w:type="paragraph" w:styleId="a7">
    <w:name w:val="Balloon Text"/>
    <w:basedOn w:val="a"/>
    <w:link w:val="a8"/>
    <w:uiPriority w:val="99"/>
    <w:semiHidden/>
    <w:unhideWhenUsed/>
    <w:rsid w:val="00665562"/>
    <w:rPr>
      <w:sz w:val="18"/>
      <w:szCs w:val="18"/>
    </w:rPr>
  </w:style>
  <w:style w:type="character" w:customStyle="1" w:styleId="a8">
    <w:name w:val="批注框文本 字符"/>
    <w:basedOn w:val="a0"/>
    <w:link w:val="a7"/>
    <w:uiPriority w:val="99"/>
    <w:semiHidden/>
    <w:rsid w:val="00665562"/>
    <w:rPr>
      <w:rFonts w:ascii="Times New Roman" w:eastAsia="新宋体" w:hAnsi="Times New Roman"/>
      <w:sz w:val="18"/>
      <w:szCs w:val="18"/>
    </w:rPr>
  </w:style>
  <w:style w:type="paragraph" w:styleId="TOC">
    <w:name w:val="TOC Heading"/>
    <w:basedOn w:val="1"/>
    <w:next w:val="a"/>
    <w:uiPriority w:val="39"/>
    <w:unhideWhenUsed/>
    <w:qFormat/>
    <w:rsid w:val="00BC444A"/>
    <w:pPr>
      <w:widowControl/>
      <w:spacing w:before="240" w:after="0" w:line="259" w:lineRule="auto"/>
      <w:jc w:val="left"/>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13248D"/>
    <w:pPr>
      <w:tabs>
        <w:tab w:val="right" w:leader="dot" w:pos="9736"/>
      </w:tabs>
      <w:spacing w:beforeLines="50" w:before="156" w:afterLines="50" w:after="156"/>
    </w:pPr>
  </w:style>
  <w:style w:type="character" w:styleId="a9">
    <w:name w:val="Hyperlink"/>
    <w:basedOn w:val="a0"/>
    <w:uiPriority w:val="99"/>
    <w:unhideWhenUsed/>
    <w:rsid w:val="00BC444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228142">
      <w:bodyDiv w:val="1"/>
      <w:marLeft w:val="0"/>
      <w:marRight w:val="0"/>
      <w:marTop w:val="0"/>
      <w:marBottom w:val="0"/>
      <w:divBdr>
        <w:top w:val="none" w:sz="0" w:space="0" w:color="auto"/>
        <w:left w:val="none" w:sz="0" w:space="0" w:color="auto"/>
        <w:bottom w:val="none" w:sz="0" w:space="0" w:color="auto"/>
        <w:right w:val="none" w:sz="0" w:space="0" w:color="auto"/>
      </w:divBdr>
      <w:divsChild>
        <w:div w:id="1717659132">
          <w:marLeft w:val="0"/>
          <w:marRight w:val="0"/>
          <w:marTop w:val="0"/>
          <w:marBottom w:val="0"/>
          <w:divBdr>
            <w:top w:val="none" w:sz="0" w:space="0" w:color="auto"/>
            <w:left w:val="none" w:sz="0" w:space="0" w:color="auto"/>
            <w:bottom w:val="none" w:sz="0" w:space="0" w:color="auto"/>
            <w:right w:val="none" w:sz="0" w:space="0" w:color="auto"/>
          </w:divBdr>
        </w:div>
        <w:div w:id="843669333">
          <w:marLeft w:val="-225"/>
          <w:marRight w:val="-225"/>
          <w:marTop w:val="0"/>
          <w:marBottom w:val="0"/>
          <w:divBdr>
            <w:top w:val="none" w:sz="0" w:space="0" w:color="auto"/>
            <w:left w:val="none" w:sz="0" w:space="0" w:color="auto"/>
            <w:bottom w:val="none" w:sz="0" w:space="0" w:color="auto"/>
            <w:right w:val="none" w:sz="0" w:space="0" w:color="auto"/>
          </w:divBdr>
          <w:divsChild>
            <w:div w:id="804398734">
              <w:marLeft w:val="0"/>
              <w:marRight w:val="0"/>
              <w:marTop w:val="0"/>
              <w:marBottom w:val="0"/>
              <w:divBdr>
                <w:top w:val="none" w:sz="0" w:space="0" w:color="auto"/>
                <w:left w:val="none" w:sz="0" w:space="0" w:color="auto"/>
                <w:bottom w:val="none" w:sz="0" w:space="0" w:color="auto"/>
                <w:right w:val="none" w:sz="0" w:space="0" w:color="auto"/>
              </w:divBdr>
              <w:divsChild>
                <w:div w:id="298149940">
                  <w:marLeft w:val="0"/>
                  <w:marRight w:val="0"/>
                  <w:marTop w:val="0"/>
                  <w:marBottom w:val="0"/>
                  <w:divBdr>
                    <w:top w:val="none" w:sz="0" w:space="0" w:color="auto"/>
                    <w:left w:val="none" w:sz="0" w:space="0" w:color="auto"/>
                    <w:bottom w:val="none" w:sz="0" w:space="0" w:color="auto"/>
                    <w:right w:val="none" w:sz="0" w:space="0" w:color="auto"/>
                  </w:divBdr>
                </w:div>
                <w:div w:id="1663660390">
                  <w:marLeft w:val="0"/>
                  <w:marRight w:val="0"/>
                  <w:marTop w:val="0"/>
                  <w:marBottom w:val="0"/>
                  <w:divBdr>
                    <w:top w:val="none" w:sz="0" w:space="0" w:color="auto"/>
                    <w:left w:val="none" w:sz="0" w:space="0" w:color="auto"/>
                    <w:bottom w:val="none" w:sz="0" w:space="0" w:color="auto"/>
                    <w:right w:val="none" w:sz="0" w:space="0" w:color="auto"/>
                  </w:divBdr>
                  <w:divsChild>
                    <w:div w:id="1020661403">
                      <w:marLeft w:val="0"/>
                      <w:marRight w:val="0"/>
                      <w:marTop w:val="0"/>
                      <w:marBottom w:val="0"/>
                      <w:divBdr>
                        <w:top w:val="none" w:sz="0" w:space="0" w:color="auto"/>
                        <w:left w:val="none" w:sz="0" w:space="0" w:color="auto"/>
                        <w:bottom w:val="none" w:sz="0" w:space="0" w:color="auto"/>
                        <w:right w:val="none" w:sz="0" w:space="0" w:color="auto"/>
                      </w:divBdr>
                    </w:div>
                  </w:divsChild>
                </w:div>
                <w:div w:id="2079472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8224">
          <w:marLeft w:val="0"/>
          <w:marRight w:val="0"/>
          <w:marTop w:val="0"/>
          <w:marBottom w:val="0"/>
          <w:divBdr>
            <w:top w:val="none" w:sz="0" w:space="0" w:color="auto"/>
            <w:left w:val="none" w:sz="0" w:space="0" w:color="auto"/>
            <w:bottom w:val="none" w:sz="0" w:space="0" w:color="auto"/>
            <w:right w:val="none" w:sz="0" w:space="0" w:color="auto"/>
          </w:divBdr>
        </w:div>
      </w:divsChild>
    </w:div>
    <w:div w:id="75369523">
      <w:bodyDiv w:val="1"/>
      <w:marLeft w:val="0"/>
      <w:marRight w:val="0"/>
      <w:marTop w:val="0"/>
      <w:marBottom w:val="0"/>
      <w:divBdr>
        <w:top w:val="none" w:sz="0" w:space="0" w:color="auto"/>
        <w:left w:val="none" w:sz="0" w:space="0" w:color="auto"/>
        <w:bottom w:val="none" w:sz="0" w:space="0" w:color="auto"/>
        <w:right w:val="none" w:sz="0" w:space="0" w:color="auto"/>
      </w:divBdr>
      <w:divsChild>
        <w:div w:id="1569684538">
          <w:marLeft w:val="0"/>
          <w:marRight w:val="0"/>
          <w:marTop w:val="0"/>
          <w:marBottom w:val="0"/>
          <w:divBdr>
            <w:top w:val="none" w:sz="0" w:space="0" w:color="auto"/>
            <w:left w:val="none" w:sz="0" w:space="0" w:color="auto"/>
            <w:bottom w:val="none" w:sz="0" w:space="0" w:color="auto"/>
            <w:right w:val="none" w:sz="0" w:space="0" w:color="auto"/>
          </w:divBdr>
        </w:div>
        <w:div w:id="1480032073">
          <w:marLeft w:val="-225"/>
          <w:marRight w:val="-225"/>
          <w:marTop w:val="0"/>
          <w:marBottom w:val="0"/>
          <w:divBdr>
            <w:top w:val="none" w:sz="0" w:space="0" w:color="auto"/>
            <w:left w:val="none" w:sz="0" w:space="0" w:color="auto"/>
            <w:bottom w:val="none" w:sz="0" w:space="0" w:color="auto"/>
            <w:right w:val="none" w:sz="0" w:space="0" w:color="auto"/>
          </w:divBdr>
          <w:divsChild>
            <w:div w:id="1113015383">
              <w:marLeft w:val="0"/>
              <w:marRight w:val="0"/>
              <w:marTop w:val="0"/>
              <w:marBottom w:val="0"/>
              <w:divBdr>
                <w:top w:val="none" w:sz="0" w:space="0" w:color="auto"/>
                <w:left w:val="none" w:sz="0" w:space="0" w:color="auto"/>
                <w:bottom w:val="none" w:sz="0" w:space="0" w:color="auto"/>
                <w:right w:val="none" w:sz="0" w:space="0" w:color="auto"/>
              </w:divBdr>
              <w:divsChild>
                <w:div w:id="1851524296">
                  <w:marLeft w:val="0"/>
                  <w:marRight w:val="0"/>
                  <w:marTop w:val="0"/>
                  <w:marBottom w:val="0"/>
                  <w:divBdr>
                    <w:top w:val="none" w:sz="0" w:space="0" w:color="auto"/>
                    <w:left w:val="none" w:sz="0" w:space="0" w:color="auto"/>
                    <w:bottom w:val="none" w:sz="0" w:space="0" w:color="auto"/>
                    <w:right w:val="none" w:sz="0" w:space="0" w:color="auto"/>
                  </w:divBdr>
                </w:div>
                <w:div w:id="723257909">
                  <w:marLeft w:val="0"/>
                  <w:marRight w:val="0"/>
                  <w:marTop w:val="0"/>
                  <w:marBottom w:val="0"/>
                  <w:divBdr>
                    <w:top w:val="none" w:sz="0" w:space="0" w:color="auto"/>
                    <w:left w:val="none" w:sz="0" w:space="0" w:color="auto"/>
                    <w:bottom w:val="none" w:sz="0" w:space="0" w:color="auto"/>
                    <w:right w:val="none" w:sz="0" w:space="0" w:color="auto"/>
                  </w:divBdr>
                  <w:divsChild>
                    <w:div w:id="2111704516">
                      <w:marLeft w:val="0"/>
                      <w:marRight w:val="0"/>
                      <w:marTop w:val="0"/>
                      <w:marBottom w:val="0"/>
                      <w:divBdr>
                        <w:top w:val="none" w:sz="0" w:space="0" w:color="auto"/>
                        <w:left w:val="none" w:sz="0" w:space="0" w:color="auto"/>
                        <w:bottom w:val="none" w:sz="0" w:space="0" w:color="auto"/>
                        <w:right w:val="none" w:sz="0" w:space="0" w:color="auto"/>
                      </w:divBdr>
                    </w:div>
                  </w:divsChild>
                </w:div>
                <w:div w:id="116898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192822">
          <w:marLeft w:val="0"/>
          <w:marRight w:val="0"/>
          <w:marTop w:val="0"/>
          <w:marBottom w:val="0"/>
          <w:divBdr>
            <w:top w:val="none" w:sz="0" w:space="0" w:color="auto"/>
            <w:left w:val="none" w:sz="0" w:space="0" w:color="auto"/>
            <w:bottom w:val="none" w:sz="0" w:space="0" w:color="auto"/>
            <w:right w:val="none" w:sz="0" w:space="0" w:color="auto"/>
          </w:divBdr>
        </w:div>
      </w:divsChild>
    </w:div>
    <w:div w:id="86926313">
      <w:bodyDiv w:val="1"/>
      <w:marLeft w:val="0"/>
      <w:marRight w:val="0"/>
      <w:marTop w:val="0"/>
      <w:marBottom w:val="0"/>
      <w:divBdr>
        <w:top w:val="none" w:sz="0" w:space="0" w:color="auto"/>
        <w:left w:val="none" w:sz="0" w:space="0" w:color="auto"/>
        <w:bottom w:val="none" w:sz="0" w:space="0" w:color="auto"/>
        <w:right w:val="none" w:sz="0" w:space="0" w:color="auto"/>
      </w:divBdr>
      <w:divsChild>
        <w:div w:id="312031755">
          <w:marLeft w:val="0"/>
          <w:marRight w:val="0"/>
          <w:marTop w:val="0"/>
          <w:marBottom w:val="0"/>
          <w:divBdr>
            <w:top w:val="none" w:sz="0" w:space="0" w:color="auto"/>
            <w:left w:val="none" w:sz="0" w:space="0" w:color="auto"/>
            <w:bottom w:val="none" w:sz="0" w:space="0" w:color="auto"/>
            <w:right w:val="none" w:sz="0" w:space="0" w:color="auto"/>
          </w:divBdr>
        </w:div>
        <w:div w:id="1766920072">
          <w:marLeft w:val="-225"/>
          <w:marRight w:val="-225"/>
          <w:marTop w:val="0"/>
          <w:marBottom w:val="0"/>
          <w:divBdr>
            <w:top w:val="none" w:sz="0" w:space="0" w:color="auto"/>
            <w:left w:val="none" w:sz="0" w:space="0" w:color="auto"/>
            <w:bottom w:val="none" w:sz="0" w:space="0" w:color="auto"/>
            <w:right w:val="none" w:sz="0" w:space="0" w:color="auto"/>
          </w:divBdr>
          <w:divsChild>
            <w:div w:id="1665157034">
              <w:marLeft w:val="0"/>
              <w:marRight w:val="0"/>
              <w:marTop w:val="0"/>
              <w:marBottom w:val="0"/>
              <w:divBdr>
                <w:top w:val="none" w:sz="0" w:space="0" w:color="auto"/>
                <w:left w:val="none" w:sz="0" w:space="0" w:color="auto"/>
                <w:bottom w:val="none" w:sz="0" w:space="0" w:color="auto"/>
                <w:right w:val="none" w:sz="0" w:space="0" w:color="auto"/>
              </w:divBdr>
              <w:divsChild>
                <w:div w:id="1512447878">
                  <w:marLeft w:val="0"/>
                  <w:marRight w:val="0"/>
                  <w:marTop w:val="0"/>
                  <w:marBottom w:val="0"/>
                  <w:divBdr>
                    <w:top w:val="none" w:sz="0" w:space="0" w:color="auto"/>
                    <w:left w:val="none" w:sz="0" w:space="0" w:color="auto"/>
                    <w:bottom w:val="none" w:sz="0" w:space="0" w:color="auto"/>
                    <w:right w:val="none" w:sz="0" w:space="0" w:color="auto"/>
                  </w:divBdr>
                </w:div>
                <w:div w:id="1950745543">
                  <w:marLeft w:val="0"/>
                  <w:marRight w:val="0"/>
                  <w:marTop w:val="0"/>
                  <w:marBottom w:val="0"/>
                  <w:divBdr>
                    <w:top w:val="none" w:sz="0" w:space="0" w:color="auto"/>
                    <w:left w:val="none" w:sz="0" w:space="0" w:color="auto"/>
                    <w:bottom w:val="none" w:sz="0" w:space="0" w:color="auto"/>
                    <w:right w:val="none" w:sz="0" w:space="0" w:color="auto"/>
                  </w:divBdr>
                  <w:divsChild>
                    <w:div w:id="1624723868">
                      <w:marLeft w:val="0"/>
                      <w:marRight w:val="0"/>
                      <w:marTop w:val="0"/>
                      <w:marBottom w:val="0"/>
                      <w:divBdr>
                        <w:top w:val="none" w:sz="0" w:space="0" w:color="auto"/>
                        <w:left w:val="none" w:sz="0" w:space="0" w:color="auto"/>
                        <w:bottom w:val="none" w:sz="0" w:space="0" w:color="auto"/>
                        <w:right w:val="none" w:sz="0" w:space="0" w:color="auto"/>
                      </w:divBdr>
                    </w:div>
                  </w:divsChild>
                </w:div>
                <w:div w:id="7124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487852">
          <w:marLeft w:val="0"/>
          <w:marRight w:val="0"/>
          <w:marTop w:val="0"/>
          <w:marBottom w:val="0"/>
          <w:divBdr>
            <w:top w:val="none" w:sz="0" w:space="0" w:color="auto"/>
            <w:left w:val="none" w:sz="0" w:space="0" w:color="auto"/>
            <w:bottom w:val="none" w:sz="0" w:space="0" w:color="auto"/>
            <w:right w:val="none" w:sz="0" w:space="0" w:color="auto"/>
          </w:divBdr>
        </w:div>
      </w:divsChild>
    </w:div>
    <w:div w:id="92865845">
      <w:bodyDiv w:val="1"/>
      <w:marLeft w:val="0"/>
      <w:marRight w:val="0"/>
      <w:marTop w:val="0"/>
      <w:marBottom w:val="0"/>
      <w:divBdr>
        <w:top w:val="none" w:sz="0" w:space="0" w:color="auto"/>
        <w:left w:val="none" w:sz="0" w:space="0" w:color="auto"/>
        <w:bottom w:val="none" w:sz="0" w:space="0" w:color="auto"/>
        <w:right w:val="none" w:sz="0" w:space="0" w:color="auto"/>
      </w:divBdr>
      <w:divsChild>
        <w:div w:id="1799059423">
          <w:marLeft w:val="0"/>
          <w:marRight w:val="0"/>
          <w:marTop w:val="0"/>
          <w:marBottom w:val="0"/>
          <w:divBdr>
            <w:top w:val="none" w:sz="0" w:space="0" w:color="auto"/>
            <w:left w:val="none" w:sz="0" w:space="0" w:color="auto"/>
            <w:bottom w:val="none" w:sz="0" w:space="0" w:color="auto"/>
            <w:right w:val="none" w:sz="0" w:space="0" w:color="auto"/>
          </w:divBdr>
        </w:div>
        <w:div w:id="2067335273">
          <w:marLeft w:val="-225"/>
          <w:marRight w:val="-225"/>
          <w:marTop w:val="0"/>
          <w:marBottom w:val="0"/>
          <w:divBdr>
            <w:top w:val="none" w:sz="0" w:space="0" w:color="auto"/>
            <w:left w:val="none" w:sz="0" w:space="0" w:color="auto"/>
            <w:bottom w:val="none" w:sz="0" w:space="0" w:color="auto"/>
            <w:right w:val="none" w:sz="0" w:space="0" w:color="auto"/>
          </w:divBdr>
          <w:divsChild>
            <w:div w:id="1065840644">
              <w:marLeft w:val="0"/>
              <w:marRight w:val="0"/>
              <w:marTop w:val="0"/>
              <w:marBottom w:val="0"/>
              <w:divBdr>
                <w:top w:val="none" w:sz="0" w:space="0" w:color="auto"/>
                <w:left w:val="none" w:sz="0" w:space="0" w:color="auto"/>
                <w:bottom w:val="none" w:sz="0" w:space="0" w:color="auto"/>
                <w:right w:val="none" w:sz="0" w:space="0" w:color="auto"/>
              </w:divBdr>
              <w:divsChild>
                <w:div w:id="1445881423">
                  <w:marLeft w:val="0"/>
                  <w:marRight w:val="0"/>
                  <w:marTop w:val="0"/>
                  <w:marBottom w:val="0"/>
                  <w:divBdr>
                    <w:top w:val="none" w:sz="0" w:space="0" w:color="auto"/>
                    <w:left w:val="none" w:sz="0" w:space="0" w:color="auto"/>
                    <w:bottom w:val="none" w:sz="0" w:space="0" w:color="auto"/>
                    <w:right w:val="none" w:sz="0" w:space="0" w:color="auto"/>
                  </w:divBdr>
                </w:div>
                <w:div w:id="1237323295">
                  <w:marLeft w:val="0"/>
                  <w:marRight w:val="0"/>
                  <w:marTop w:val="0"/>
                  <w:marBottom w:val="0"/>
                  <w:divBdr>
                    <w:top w:val="none" w:sz="0" w:space="0" w:color="auto"/>
                    <w:left w:val="none" w:sz="0" w:space="0" w:color="auto"/>
                    <w:bottom w:val="none" w:sz="0" w:space="0" w:color="auto"/>
                    <w:right w:val="none" w:sz="0" w:space="0" w:color="auto"/>
                  </w:divBdr>
                  <w:divsChild>
                    <w:div w:id="194126192">
                      <w:marLeft w:val="0"/>
                      <w:marRight w:val="0"/>
                      <w:marTop w:val="0"/>
                      <w:marBottom w:val="0"/>
                      <w:divBdr>
                        <w:top w:val="none" w:sz="0" w:space="0" w:color="auto"/>
                        <w:left w:val="none" w:sz="0" w:space="0" w:color="auto"/>
                        <w:bottom w:val="none" w:sz="0" w:space="0" w:color="auto"/>
                        <w:right w:val="none" w:sz="0" w:space="0" w:color="auto"/>
                      </w:divBdr>
                    </w:div>
                  </w:divsChild>
                </w:div>
                <w:div w:id="1143934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5556040">
          <w:marLeft w:val="0"/>
          <w:marRight w:val="0"/>
          <w:marTop w:val="0"/>
          <w:marBottom w:val="0"/>
          <w:divBdr>
            <w:top w:val="none" w:sz="0" w:space="0" w:color="auto"/>
            <w:left w:val="none" w:sz="0" w:space="0" w:color="auto"/>
            <w:bottom w:val="none" w:sz="0" w:space="0" w:color="auto"/>
            <w:right w:val="none" w:sz="0" w:space="0" w:color="auto"/>
          </w:divBdr>
        </w:div>
      </w:divsChild>
    </w:div>
    <w:div w:id="137503662">
      <w:bodyDiv w:val="1"/>
      <w:marLeft w:val="0"/>
      <w:marRight w:val="0"/>
      <w:marTop w:val="0"/>
      <w:marBottom w:val="0"/>
      <w:divBdr>
        <w:top w:val="none" w:sz="0" w:space="0" w:color="auto"/>
        <w:left w:val="none" w:sz="0" w:space="0" w:color="auto"/>
        <w:bottom w:val="none" w:sz="0" w:space="0" w:color="auto"/>
        <w:right w:val="none" w:sz="0" w:space="0" w:color="auto"/>
      </w:divBdr>
      <w:divsChild>
        <w:div w:id="1508323002">
          <w:marLeft w:val="0"/>
          <w:marRight w:val="0"/>
          <w:marTop w:val="0"/>
          <w:marBottom w:val="0"/>
          <w:divBdr>
            <w:top w:val="none" w:sz="0" w:space="0" w:color="auto"/>
            <w:left w:val="none" w:sz="0" w:space="0" w:color="auto"/>
            <w:bottom w:val="none" w:sz="0" w:space="0" w:color="auto"/>
            <w:right w:val="none" w:sz="0" w:space="0" w:color="auto"/>
          </w:divBdr>
        </w:div>
        <w:div w:id="764033098">
          <w:marLeft w:val="-225"/>
          <w:marRight w:val="-225"/>
          <w:marTop w:val="0"/>
          <w:marBottom w:val="0"/>
          <w:divBdr>
            <w:top w:val="none" w:sz="0" w:space="0" w:color="auto"/>
            <w:left w:val="none" w:sz="0" w:space="0" w:color="auto"/>
            <w:bottom w:val="none" w:sz="0" w:space="0" w:color="auto"/>
            <w:right w:val="none" w:sz="0" w:space="0" w:color="auto"/>
          </w:divBdr>
          <w:divsChild>
            <w:div w:id="2129813382">
              <w:marLeft w:val="0"/>
              <w:marRight w:val="0"/>
              <w:marTop w:val="0"/>
              <w:marBottom w:val="0"/>
              <w:divBdr>
                <w:top w:val="none" w:sz="0" w:space="0" w:color="auto"/>
                <w:left w:val="none" w:sz="0" w:space="0" w:color="auto"/>
                <w:bottom w:val="none" w:sz="0" w:space="0" w:color="auto"/>
                <w:right w:val="none" w:sz="0" w:space="0" w:color="auto"/>
              </w:divBdr>
              <w:divsChild>
                <w:div w:id="777068644">
                  <w:marLeft w:val="0"/>
                  <w:marRight w:val="0"/>
                  <w:marTop w:val="0"/>
                  <w:marBottom w:val="0"/>
                  <w:divBdr>
                    <w:top w:val="none" w:sz="0" w:space="0" w:color="auto"/>
                    <w:left w:val="none" w:sz="0" w:space="0" w:color="auto"/>
                    <w:bottom w:val="none" w:sz="0" w:space="0" w:color="auto"/>
                    <w:right w:val="none" w:sz="0" w:space="0" w:color="auto"/>
                  </w:divBdr>
                </w:div>
                <w:div w:id="257833796">
                  <w:marLeft w:val="0"/>
                  <w:marRight w:val="0"/>
                  <w:marTop w:val="0"/>
                  <w:marBottom w:val="0"/>
                  <w:divBdr>
                    <w:top w:val="none" w:sz="0" w:space="0" w:color="auto"/>
                    <w:left w:val="none" w:sz="0" w:space="0" w:color="auto"/>
                    <w:bottom w:val="none" w:sz="0" w:space="0" w:color="auto"/>
                    <w:right w:val="none" w:sz="0" w:space="0" w:color="auto"/>
                  </w:divBdr>
                  <w:divsChild>
                    <w:div w:id="751703425">
                      <w:marLeft w:val="0"/>
                      <w:marRight w:val="0"/>
                      <w:marTop w:val="0"/>
                      <w:marBottom w:val="0"/>
                      <w:divBdr>
                        <w:top w:val="none" w:sz="0" w:space="0" w:color="auto"/>
                        <w:left w:val="none" w:sz="0" w:space="0" w:color="auto"/>
                        <w:bottom w:val="none" w:sz="0" w:space="0" w:color="auto"/>
                        <w:right w:val="none" w:sz="0" w:space="0" w:color="auto"/>
                      </w:divBdr>
                    </w:div>
                  </w:divsChild>
                </w:div>
                <w:div w:id="1914393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477832">
          <w:marLeft w:val="0"/>
          <w:marRight w:val="0"/>
          <w:marTop w:val="0"/>
          <w:marBottom w:val="0"/>
          <w:divBdr>
            <w:top w:val="none" w:sz="0" w:space="0" w:color="auto"/>
            <w:left w:val="none" w:sz="0" w:space="0" w:color="auto"/>
            <w:bottom w:val="none" w:sz="0" w:space="0" w:color="auto"/>
            <w:right w:val="none" w:sz="0" w:space="0" w:color="auto"/>
          </w:divBdr>
        </w:div>
      </w:divsChild>
    </w:div>
    <w:div w:id="158428161">
      <w:bodyDiv w:val="1"/>
      <w:marLeft w:val="0"/>
      <w:marRight w:val="0"/>
      <w:marTop w:val="0"/>
      <w:marBottom w:val="0"/>
      <w:divBdr>
        <w:top w:val="none" w:sz="0" w:space="0" w:color="auto"/>
        <w:left w:val="none" w:sz="0" w:space="0" w:color="auto"/>
        <w:bottom w:val="none" w:sz="0" w:space="0" w:color="auto"/>
        <w:right w:val="none" w:sz="0" w:space="0" w:color="auto"/>
      </w:divBdr>
      <w:divsChild>
        <w:div w:id="1761759417">
          <w:marLeft w:val="0"/>
          <w:marRight w:val="0"/>
          <w:marTop w:val="0"/>
          <w:marBottom w:val="0"/>
          <w:divBdr>
            <w:top w:val="none" w:sz="0" w:space="0" w:color="auto"/>
            <w:left w:val="none" w:sz="0" w:space="0" w:color="auto"/>
            <w:bottom w:val="none" w:sz="0" w:space="0" w:color="auto"/>
            <w:right w:val="none" w:sz="0" w:space="0" w:color="auto"/>
          </w:divBdr>
        </w:div>
        <w:div w:id="80103712">
          <w:marLeft w:val="-225"/>
          <w:marRight w:val="-225"/>
          <w:marTop w:val="0"/>
          <w:marBottom w:val="0"/>
          <w:divBdr>
            <w:top w:val="none" w:sz="0" w:space="0" w:color="auto"/>
            <w:left w:val="none" w:sz="0" w:space="0" w:color="auto"/>
            <w:bottom w:val="none" w:sz="0" w:space="0" w:color="auto"/>
            <w:right w:val="none" w:sz="0" w:space="0" w:color="auto"/>
          </w:divBdr>
          <w:divsChild>
            <w:div w:id="1718580322">
              <w:marLeft w:val="0"/>
              <w:marRight w:val="0"/>
              <w:marTop w:val="0"/>
              <w:marBottom w:val="0"/>
              <w:divBdr>
                <w:top w:val="none" w:sz="0" w:space="0" w:color="auto"/>
                <w:left w:val="none" w:sz="0" w:space="0" w:color="auto"/>
                <w:bottom w:val="none" w:sz="0" w:space="0" w:color="auto"/>
                <w:right w:val="none" w:sz="0" w:space="0" w:color="auto"/>
              </w:divBdr>
              <w:divsChild>
                <w:div w:id="1580289906">
                  <w:marLeft w:val="0"/>
                  <w:marRight w:val="0"/>
                  <w:marTop w:val="0"/>
                  <w:marBottom w:val="0"/>
                  <w:divBdr>
                    <w:top w:val="none" w:sz="0" w:space="0" w:color="auto"/>
                    <w:left w:val="none" w:sz="0" w:space="0" w:color="auto"/>
                    <w:bottom w:val="none" w:sz="0" w:space="0" w:color="auto"/>
                    <w:right w:val="none" w:sz="0" w:space="0" w:color="auto"/>
                  </w:divBdr>
                </w:div>
                <w:div w:id="692001878">
                  <w:marLeft w:val="0"/>
                  <w:marRight w:val="0"/>
                  <w:marTop w:val="0"/>
                  <w:marBottom w:val="0"/>
                  <w:divBdr>
                    <w:top w:val="none" w:sz="0" w:space="0" w:color="auto"/>
                    <w:left w:val="none" w:sz="0" w:space="0" w:color="auto"/>
                    <w:bottom w:val="none" w:sz="0" w:space="0" w:color="auto"/>
                    <w:right w:val="none" w:sz="0" w:space="0" w:color="auto"/>
                  </w:divBdr>
                  <w:divsChild>
                    <w:div w:id="1509364145">
                      <w:marLeft w:val="0"/>
                      <w:marRight w:val="0"/>
                      <w:marTop w:val="0"/>
                      <w:marBottom w:val="0"/>
                      <w:divBdr>
                        <w:top w:val="none" w:sz="0" w:space="0" w:color="auto"/>
                        <w:left w:val="none" w:sz="0" w:space="0" w:color="auto"/>
                        <w:bottom w:val="none" w:sz="0" w:space="0" w:color="auto"/>
                        <w:right w:val="none" w:sz="0" w:space="0" w:color="auto"/>
                      </w:divBdr>
                    </w:div>
                    <w:div w:id="1161850005">
                      <w:marLeft w:val="0"/>
                      <w:marRight w:val="0"/>
                      <w:marTop w:val="0"/>
                      <w:marBottom w:val="0"/>
                      <w:divBdr>
                        <w:top w:val="none" w:sz="0" w:space="0" w:color="auto"/>
                        <w:left w:val="none" w:sz="0" w:space="0" w:color="auto"/>
                        <w:bottom w:val="none" w:sz="0" w:space="0" w:color="auto"/>
                        <w:right w:val="none" w:sz="0" w:space="0" w:color="auto"/>
                      </w:divBdr>
                    </w:div>
                  </w:divsChild>
                </w:div>
                <w:div w:id="83021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2595">
          <w:marLeft w:val="0"/>
          <w:marRight w:val="0"/>
          <w:marTop w:val="0"/>
          <w:marBottom w:val="0"/>
          <w:divBdr>
            <w:top w:val="none" w:sz="0" w:space="0" w:color="auto"/>
            <w:left w:val="none" w:sz="0" w:space="0" w:color="auto"/>
            <w:bottom w:val="none" w:sz="0" w:space="0" w:color="auto"/>
            <w:right w:val="none" w:sz="0" w:space="0" w:color="auto"/>
          </w:divBdr>
        </w:div>
      </w:divsChild>
    </w:div>
    <w:div w:id="166290943">
      <w:bodyDiv w:val="1"/>
      <w:marLeft w:val="0"/>
      <w:marRight w:val="0"/>
      <w:marTop w:val="0"/>
      <w:marBottom w:val="0"/>
      <w:divBdr>
        <w:top w:val="none" w:sz="0" w:space="0" w:color="auto"/>
        <w:left w:val="none" w:sz="0" w:space="0" w:color="auto"/>
        <w:bottom w:val="none" w:sz="0" w:space="0" w:color="auto"/>
        <w:right w:val="none" w:sz="0" w:space="0" w:color="auto"/>
      </w:divBdr>
      <w:divsChild>
        <w:div w:id="2043548572">
          <w:marLeft w:val="0"/>
          <w:marRight w:val="0"/>
          <w:marTop w:val="0"/>
          <w:marBottom w:val="0"/>
          <w:divBdr>
            <w:top w:val="none" w:sz="0" w:space="0" w:color="auto"/>
            <w:left w:val="none" w:sz="0" w:space="0" w:color="auto"/>
            <w:bottom w:val="none" w:sz="0" w:space="0" w:color="auto"/>
            <w:right w:val="none" w:sz="0" w:space="0" w:color="auto"/>
          </w:divBdr>
        </w:div>
        <w:div w:id="668219394">
          <w:marLeft w:val="-225"/>
          <w:marRight w:val="-225"/>
          <w:marTop w:val="0"/>
          <w:marBottom w:val="0"/>
          <w:divBdr>
            <w:top w:val="none" w:sz="0" w:space="0" w:color="auto"/>
            <w:left w:val="none" w:sz="0" w:space="0" w:color="auto"/>
            <w:bottom w:val="none" w:sz="0" w:space="0" w:color="auto"/>
            <w:right w:val="none" w:sz="0" w:space="0" w:color="auto"/>
          </w:divBdr>
          <w:divsChild>
            <w:div w:id="1685865291">
              <w:marLeft w:val="0"/>
              <w:marRight w:val="0"/>
              <w:marTop w:val="0"/>
              <w:marBottom w:val="0"/>
              <w:divBdr>
                <w:top w:val="none" w:sz="0" w:space="0" w:color="auto"/>
                <w:left w:val="none" w:sz="0" w:space="0" w:color="auto"/>
                <w:bottom w:val="none" w:sz="0" w:space="0" w:color="auto"/>
                <w:right w:val="none" w:sz="0" w:space="0" w:color="auto"/>
              </w:divBdr>
              <w:divsChild>
                <w:div w:id="1328754036">
                  <w:marLeft w:val="0"/>
                  <w:marRight w:val="0"/>
                  <w:marTop w:val="0"/>
                  <w:marBottom w:val="0"/>
                  <w:divBdr>
                    <w:top w:val="none" w:sz="0" w:space="0" w:color="auto"/>
                    <w:left w:val="none" w:sz="0" w:space="0" w:color="auto"/>
                    <w:bottom w:val="none" w:sz="0" w:space="0" w:color="auto"/>
                    <w:right w:val="none" w:sz="0" w:space="0" w:color="auto"/>
                  </w:divBdr>
                </w:div>
                <w:div w:id="323240024">
                  <w:marLeft w:val="0"/>
                  <w:marRight w:val="0"/>
                  <w:marTop w:val="0"/>
                  <w:marBottom w:val="0"/>
                  <w:divBdr>
                    <w:top w:val="none" w:sz="0" w:space="0" w:color="auto"/>
                    <w:left w:val="none" w:sz="0" w:space="0" w:color="auto"/>
                    <w:bottom w:val="none" w:sz="0" w:space="0" w:color="auto"/>
                    <w:right w:val="none" w:sz="0" w:space="0" w:color="auto"/>
                  </w:divBdr>
                  <w:divsChild>
                    <w:div w:id="1116946357">
                      <w:marLeft w:val="0"/>
                      <w:marRight w:val="0"/>
                      <w:marTop w:val="0"/>
                      <w:marBottom w:val="0"/>
                      <w:divBdr>
                        <w:top w:val="none" w:sz="0" w:space="0" w:color="auto"/>
                        <w:left w:val="none" w:sz="0" w:space="0" w:color="auto"/>
                        <w:bottom w:val="none" w:sz="0" w:space="0" w:color="auto"/>
                        <w:right w:val="none" w:sz="0" w:space="0" w:color="auto"/>
                      </w:divBdr>
                    </w:div>
                  </w:divsChild>
                </w:div>
                <w:div w:id="1865169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804162">
          <w:marLeft w:val="0"/>
          <w:marRight w:val="0"/>
          <w:marTop w:val="0"/>
          <w:marBottom w:val="0"/>
          <w:divBdr>
            <w:top w:val="none" w:sz="0" w:space="0" w:color="auto"/>
            <w:left w:val="none" w:sz="0" w:space="0" w:color="auto"/>
            <w:bottom w:val="none" w:sz="0" w:space="0" w:color="auto"/>
            <w:right w:val="none" w:sz="0" w:space="0" w:color="auto"/>
          </w:divBdr>
        </w:div>
      </w:divsChild>
    </w:div>
    <w:div w:id="171652123">
      <w:bodyDiv w:val="1"/>
      <w:marLeft w:val="0"/>
      <w:marRight w:val="0"/>
      <w:marTop w:val="0"/>
      <w:marBottom w:val="0"/>
      <w:divBdr>
        <w:top w:val="none" w:sz="0" w:space="0" w:color="auto"/>
        <w:left w:val="none" w:sz="0" w:space="0" w:color="auto"/>
        <w:bottom w:val="none" w:sz="0" w:space="0" w:color="auto"/>
        <w:right w:val="none" w:sz="0" w:space="0" w:color="auto"/>
      </w:divBdr>
      <w:divsChild>
        <w:div w:id="110320655">
          <w:marLeft w:val="0"/>
          <w:marRight w:val="0"/>
          <w:marTop w:val="0"/>
          <w:marBottom w:val="0"/>
          <w:divBdr>
            <w:top w:val="none" w:sz="0" w:space="0" w:color="auto"/>
            <w:left w:val="none" w:sz="0" w:space="0" w:color="auto"/>
            <w:bottom w:val="none" w:sz="0" w:space="0" w:color="auto"/>
            <w:right w:val="none" w:sz="0" w:space="0" w:color="auto"/>
          </w:divBdr>
        </w:div>
        <w:div w:id="1506824411">
          <w:marLeft w:val="-225"/>
          <w:marRight w:val="-225"/>
          <w:marTop w:val="0"/>
          <w:marBottom w:val="0"/>
          <w:divBdr>
            <w:top w:val="none" w:sz="0" w:space="0" w:color="auto"/>
            <w:left w:val="none" w:sz="0" w:space="0" w:color="auto"/>
            <w:bottom w:val="none" w:sz="0" w:space="0" w:color="auto"/>
            <w:right w:val="none" w:sz="0" w:space="0" w:color="auto"/>
          </w:divBdr>
          <w:divsChild>
            <w:div w:id="1799643722">
              <w:marLeft w:val="0"/>
              <w:marRight w:val="0"/>
              <w:marTop w:val="0"/>
              <w:marBottom w:val="0"/>
              <w:divBdr>
                <w:top w:val="none" w:sz="0" w:space="0" w:color="auto"/>
                <w:left w:val="none" w:sz="0" w:space="0" w:color="auto"/>
                <w:bottom w:val="none" w:sz="0" w:space="0" w:color="auto"/>
                <w:right w:val="none" w:sz="0" w:space="0" w:color="auto"/>
              </w:divBdr>
              <w:divsChild>
                <w:div w:id="1590772085">
                  <w:marLeft w:val="0"/>
                  <w:marRight w:val="0"/>
                  <w:marTop w:val="0"/>
                  <w:marBottom w:val="0"/>
                  <w:divBdr>
                    <w:top w:val="none" w:sz="0" w:space="0" w:color="auto"/>
                    <w:left w:val="none" w:sz="0" w:space="0" w:color="auto"/>
                    <w:bottom w:val="none" w:sz="0" w:space="0" w:color="auto"/>
                    <w:right w:val="none" w:sz="0" w:space="0" w:color="auto"/>
                  </w:divBdr>
                </w:div>
                <w:div w:id="515966470">
                  <w:marLeft w:val="0"/>
                  <w:marRight w:val="0"/>
                  <w:marTop w:val="0"/>
                  <w:marBottom w:val="0"/>
                  <w:divBdr>
                    <w:top w:val="none" w:sz="0" w:space="0" w:color="auto"/>
                    <w:left w:val="none" w:sz="0" w:space="0" w:color="auto"/>
                    <w:bottom w:val="none" w:sz="0" w:space="0" w:color="auto"/>
                    <w:right w:val="none" w:sz="0" w:space="0" w:color="auto"/>
                  </w:divBdr>
                  <w:divsChild>
                    <w:div w:id="1051349659">
                      <w:marLeft w:val="0"/>
                      <w:marRight w:val="0"/>
                      <w:marTop w:val="0"/>
                      <w:marBottom w:val="0"/>
                      <w:divBdr>
                        <w:top w:val="none" w:sz="0" w:space="0" w:color="auto"/>
                        <w:left w:val="none" w:sz="0" w:space="0" w:color="auto"/>
                        <w:bottom w:val="none" w:sz="0" w:space="0" w:color="auto"/>
                        <w:right w:val="none" w:sz="0" w:space="0" w:color="auto"/>
                      </w:divBdr>
                    </w:div>
                  </w:divsChild>
                </w:div>
                <w:div w:id="378864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585615">
          <w:marLeft w:val="0"/>
          <w:marRight w:val="0"/>
          <w:marTop w:val="0"/>
          <w:marBottom w:val="0"/>
          <w:divBdr>
            <w:top w:val="none" w:sz="0" w:space="0" w:color="auto"/>
            <w:left w:val="none" w:sz="0" w:space="0" w:color="auto"/>
            <w:bottom w:val="none" w:sz="0" w:space="0" w:color="auto"/>
            <w:right w:val="none" w:sz="0" w:space="0" w:color="auto"/>
          </w:divBdr>
        </w:div>
      </w:divsChild>
    </w:div>
    <w:div w:id="183715058">
      <w:bodyDiv w:val="1"/>
      <w:marLeft w:val="0"/>
      <w:marRight w:val="0"/>
      <w:marTop w:val="0"/>
      <w:marBottom w:val="0"/>
      <w:divBdr>
        <w:top w:val="none" w:sz="0" w:space="0" w:color="auto"/>
        <w:left w:val="none" w:sz="0" w:space="0" w:color="auto"/>
        <w:bottom w:val="none" w:sz="0" w:space="0" w:color="auto"/>
        <w:right w:val="none" w:sz="0" w:space="0" w:color="auto"/>
      </w:divBdr>
      <w:divsChild>
        <w:div w:id="1484391646">
          <w:marLeft w:val="0"/>
          <w:marRight w:val="0"/>
          <w:marTop w:val="0"/>
          <w:marBottom w:val="0"/>
          <w:divBdr>
            <w:top w:val="none" w:sz="0" w:space="0" w:color="auto"/>
            <w:left w:val="none" w:sz="0" w:space="0" w:color="auto"/>
            <w:bottom w:val="none" w:sz="0" w:space="0" w:color="auto"/>
            <w:right w:val="none" w:sz="0" w:space="0" w:color="auto"/>
          </w:divBdr>
        </w:div>
        <w:div w:id="814496104">
          <w:marLeft w:val="-225"/>
          <w:marRight w:val="-225"/>
          <w:marTop w:val="0"/>
          <w:marBottom w:val="0"/>
          <w:divBdr>
            <w:top w:val="none" w:sz="0" w:space="0" w:color="auto"/>
            <w:left w:val="none" w:sz="0" w:space="0" w:color="auto"/>
            <w:bottom w:val="none" w:sz="0" w:space="0" w:color="auto"/>
            <w:right w:val="none" w:sz="0" w:space="0" w:color="auto"/>
          </w:divBdr>
          <w:divsChild>
            <w:div w:id="126047916">
              <w:marLeft w:val="0"/>
              <w:marRight w:val="0"/>
              <w:marTop w:val="0"/>
              <w:marBottom w:val="0"/>
              <w:divBdr>
                <w:top w:val="none" w:sz="0" w:space="0" w:color="auto"/>
                <w:left w:val="none" w:sz="0" w:space="0" w:color="auto"/>
                <w:bottom w:val="none" w:sz="0" w:space="0" w:color="auto"/>
                <w:right w:val="none" w:sz="0" w:space="0" w:color="auto"/>
              </w:divBdr>
              <w:divsChild>
                <w:div w:id="848905473">
                  <w:marLeft w:val="0"/>
                  <w:marRight w:val="0"/>
                  <w:marTop w:val="0"/>
                  <w:marBottom w:val="0"/>
                  <w:divBdr>
                    <w:top w:val="none" w:sz="0" w:space="0" w:color="auto"/>
                    <w:left w:val="none" w:sz="0" w:space="0" w:color="auto"/>
                    <w:bottom w:val="none" w:sz="0" w:space="0" w:color="auto"/>
                    <w:right w:val="none" w:sz="0" w:space="0" w:color="auto"/>
                  </w:divBdr>
                </w:div>
                <w:div w:id="2125272501">
                  <w:marLeft w:val="0"/>
                  <w:marRight w:val="0"/>
                  <w:marTop w:val="0"/>
                  <w:marBottom w:val="0"/>
                  <w:divBdr>
                    <w:top w:val="none" w:sz="0" w:space="0" w:color="auto"/>
                    <w:left w:val="none" w:sz="0" w:space="0" w:color="auto"/>
                    <w:bottom w:val="none" w:sz="0" w:space="0" w:color="auto"/>
                    <w:right w:val="none" w:sz="0" w:space="0" w:color="auto"/>
                  </w:divBdr>
                  <w:divsChild>
                    <w:div w:id="1138498388">
                      <w:marLeft w:val="0"/>
                      <w:marRight w:val="0"/>
                      <w:marTop w:val="0"/>
                      <w:marBottom w:val="0"/>
                      <w:divBdr>
                        <w:top w:val="none" w:sz="0" w:space="0" w:color="auto"/>
                        <w:left w:val="none" w:sz="0" w:space="0" w:color="auto"/>
                        <w:bottom w:val="none" w:sz="0" w:space="0" w:color="auto"/>
                        <w:right w:val="none" w:sz="0" w:space="0" w:color="auto"/>
                      </w:divBdr>
                    </w:div>
                  </w:divsChild>
                </w:div>
                <w:div w:id="916132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144448">
          <w:marLeft w:val="0"/>
          <w:marRight w:val="0"/>
          <w:marTop w:val="0"/>
          <w:marBottom w:val="0"/>
          <w:divBdr>
            <w:top w:val="none" w:sz="0" w:space="0" w:color="auto"/>
            <w:left w:val="none" w:sz="0" w:space="0" w:color="auto"/>
            <w:bottom w:val="none" w:sz="0" w:space="0" w:color="auto"/>
            <w:right w:val="none" w:sz="0" w:space="0" w:color="auto"/>
          </w:divBdr>
        </w:div>
      </w:divsChild>
    </w:div>
    <w:div w:id="200629134">
      <w:bodyDiv w:val="1"/>
      <w:marLeft w:val="0"/>
      <w:marRight w:val="0"/>
      <w:marTop w:val="0"/>
      <w:marBottom w:val="0"/>
      <w:divBdr>
        <w:top w:val="none" w:sz="0" w:space="0" w:color="auto"/>
        <w:left w:val="none" w:sz="0" w:space="0" w:color="auto"/>
        <w:bottom w:val="none" w:sz="0" w:space="0" w:color="auto"/>
        <w:right w:val="none" w:sz="0" w:space="0" w:color="auto"/>
      </w:divBdr>
      <w:divsChild>
        <w:div w:id="1412190384">
          <w:marLeft w:val="0"/>
          <w:marRight w:val="0"/>
          <w:marTop w:val="0"/>
          <w:marBottom w:val="0"/>
          <w:divBdr>
            <w:top w:val="none" w:sz="0" w:space="0" w:color="auto"/>
            <w:left w:val="none" w:sz="0" w:space="0" w:color="auto"/>
            <w:bottom w:val="none" w:sz="0" w:space="0" w:color="auto"/>
            <w:right w:val="none" w:sz="0" w:space="0" w:color="auto"/>
          </w:divBdr>
        </w:div>
        <w:div w:id="1462916182">
          <w:marLeft w:val="-225"/>
          <w:marRight w:val="-225"/>
          <w:marTop w:val="0"/>
          <w:marBottom w:val="0"/>
          <w:divBdr>
            <w:top w:val="none" w:sz="0" w:space="0" w:color="auto"/>
            <w:left w:val="none" w:sz="0" w:space="0" w:color="auto"/>
            <w:bottom w:val="none" w:sz="0" w:space="0" w:color="auto"/>
            <w:right w:val="none" w:sz="0" w:space="0" w:color="auto"/>
          </w:divBdr>
          <w:divsChild>
            <w:div w:id="1327398596">
              <w:marLeft w:val="0"/>
              <w:marRight w:val="0"/>
              <w:marTop w:val="0"/>
              <w:marBottom w:val="0"/>
              <w:divBdr>
                <w:top w:val="none" w:sz="0" w:space="0" w:color="auto"/>
                <w:left w:val="none" w:sz="0" w:space="0" w:color="auto"/>
                <w:bottom w:val="none" w:sz="0" w:space="0" w:color="auto"/>
                <w:right w:val="none" w:sz="0" w:space="0" w:color="auto"/>
              </w:divBdr>
              <w:divsChild>
                <w:div w:id="169297387">
                  <w:marLeft w:val="0"/>
                  <w:marRight w:val="0"/>
                  <w:marTop w:val="0"/>
                  <w:marBottom w:val="0"/>
                  <w:divBdr>
                    <w:top w:val="none" w:sz="0" w:space="0" w:color="auto"/>
                    <w:left w:val="none" w:sz="0" w:space="0" w:color="auto"/>
                    <w:bottom w:val="none" w:sz="0" w:space="0" w:color="auto"/>
                    <w:right w:val="none" w:sz="0" w:space="0" w:color="auto"/>
                  </w:divBdr>
                </w:div>
                <w:div w:id="333917917">
                  <w:marLeft w:val="0"/>
                  <w:marRight w:val="0"/>
                  <w:marTop w:val="0"/>
                  <w:marBottom w:val="0"/>
                  <w:divBdr>
                    <w:top w:val="none" w:sz="0" w:space="0" w:color="auto"/>
                    <w:left w:val="none" w:sz="0" w:space="0" w:color="auto"/>
                    <w:bottom w:val="none" w:sz="0" w:space="0" w:color="auto"/>
                    <w:right w:val="none" w:sz="0" w:space="0" w:color="auto"/>
                  </w:divBdr>
                  <w:divsChild>
                    <w:div w:id="1397047688">
                      <w:marLeft w:val="0"/>
                      <w:marRight w:val="0"/>
                      <w:marTop w:val="0"/>
                      <w:marBottom w:val="0"/>
                      <w:divBdr>
                        <w:top w:val="none" w:sz="0" w:space="0" w:color="auto"/>
                        <w:left w:val="none" w:sz="0" w:space="0" w:color="auto"/>
                        <w:bottom w:val="none" w:sz="0" w:space="0" w:color="auto"/>
                        <w:right w:val="none" w:sz="0" w:space="0" w:color="auto"/>
                      </w:divBdr>
                    </w:div>
                    <w:div w:id="128016174">
                      <w:marLeft w:val="0"/>
                      <w:marRight w:val="0"/>
                      <w:marTop w:val="0"/>
                      <w:marBottom w:val="0"/>
                      <w:divBdr>
                        <w:top w:val="none" w:sz="0" w:space="0" w:color="auto"/>
                        <w:left w:val="none" w:sz="0" w:space="0" w:color="auto"/>
                        <w:bottom w:val="none" w:sz="0" w:space="0" w:color="auto"/>
                        <w:right w:val="none" w:sz="0" w:space="0" w:color="auto"/>
                      </w:divBdr>
                    </w:div>
                  </w:divsChild>
                </w:div>
                <w:div w:id="335159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259700">
          <w:marLeft w:val="0"/>
          <w:marRight w:val="0"/>
          <w:marTop w:val="0"/>
          <w:marBottom w:val="0"/>
          <w:divBdr>
            <w:top w:val="none" w:sz="0" w:space="0" w:color="auto"/>
            <w:left w:val="none" w:sz="0" w:space="0" w:color="auto"/>
            <w:bottom w:val="none" w:sz="0" w:space="0" w:color="auto"/>
            <w:right w:val="none" w:sz="0" w:space="0" w:color="auto"/>
          </w:divBdr>
        </w:div>
      </w:divsChild>
    </w:div>
    <w:div w:id="206793729">
      <w:bodyDiv w:val="1"/>
      <w:marLeft w:val="0"/>
      <w:marRight w:val="0"/>
      <w:marTop w:val="0"/>
      <w:marBottom w:val="0"/>
      <w:divBdr>
        <w:top w:val="none" w:sz="0" w:space="0" w:color="auto"/>
        <w:left w:val="none" w:sz="0" w:space="0" w:color="auto"/>
        <w:bottom w:val="none" w:sz="0" w:space="0" w:color="auto"/>
        <w:right w:val="none" w:sz="0" w:space="0" w:color="auto"/>
      </w:divBdr>
      <w:divsChild>
        <w:div w:id="329648458">
          <w:marLeft w:val="0"/>
          <w:marRight w:val="0"/>
          <w:marTop w:val="0"/>
          <w:marBottom w:val="0"/>
          <w:divBdr>
            <w:top w:val="none" w:sz="0" w:space="0" w:color="auto"/>
            <w:left w:val="none" w:sz="0" w:space="0" w:color="auto"/>
            <w:bottom w:val="none" w:sz="0" w:space="0" w:color="auto"/>
            <w:right w:val="none" w:sz="0" w:space="0" w:color="auto"/>
          </w:divBdr>
        </w:div>
        <w:div w:id="1028946441">
          <w:marLeft w:val="-225"/>
          <w:marRight w:val="-225"/>
          <w:marTop w:val="0"/>
          <w:marBottom w:val="0"/>
          <w:divBdr>
            <w:top w:val="none" w:sz="0" w:space="0" w:color="auto"/>
            <w:left w:val="none" w:sz="0" w:space="0" w:color="auto"/>
            <w:bottom w:val="none" w:sz="0" w:space="0" w:color="auto"/>
            <w:right w:val="none" w:sz="0" w:space="0" w:color="auto"/>
          </w:divBdr>
          <w:divsChild>
            <w:div w:id="813983843">
              <w:marLeft w:val="0"/>
              <w:marRight w:val="0"/>
              <w:marTop w:val="0"/>
              <w:marBottom w:val="0"/>
              <w:divBdr>
                <w:top w:val="none" w:sz="0" w:space="0" w:color="auto"/>
                <w:left w:val="none" w:sz="0" w:space="0" w:color="auto"/>
                <w:bottom w:val="none" w:sz="0" w:space="0" w:color="auto"/>
                <w:right w:val="none" w:sz="0" w:space="0" w:color="auto"/>
              </w:divBdr>
              <w:divsChild>
                <w:div w:id="2020765881">
                  <w:marLeft w:val="0"/>
                  <w:marRight w:val="0"/>
                  <w:marTop w:val="0"/>
                  <w:marBottom w:val="0"/>
                  <w:divBdr>
                    <w:top w:val="none" w:sz="0" w:space="0" w:color="auto"/>
                    <w:left w:val="none" w:sz="0" w:space="0" w:color="auto"/>
                    <w:bottom w:val="none" w:sz="0" w:space="0" w:color="auto"/>
                    <w:right w:val="none" w:sz="0" w:space="0" w:color="auto"/>
                  </w:divBdr>
                </w:div>
                <w:div w:id="1168523890">
                  <w:marLeft w:val="0"/>
                  <w:marRight w:val="0"/>
                  <w:marTop w:val="0"/>
                  <w:marBottom w:val="0"/>
                  <w:divBdr>
                    <w:top w:val="none" w:sz="0" w:space="0" w:color="auto"/>
                    <w:left w:val="none" w:sz="0" w:space="0" w:color="auto"/>
                    <w:bottom w:val="none" w:sz="0" w:space="0" w:color="auto"/>
                    <w:right w:val="none" w:sz="0" w:space="0" w:color="auto"/>
                  </w:divBdr>
                  <w:divsChild>
                    <w:div w:id="49815129">
                      <w:marLeft w:val="0"/>
                      <w:marRight w:val="0"/>
                      <w:marTop w:val="0"/>
                      <w:marBottom w:val="0"/>
                      <w:divBdr>
                        <w:top w:val="none" w:sz="0" w:space="0" w:color="auto"/>
                        <w:left w:val="none" w:sz="0" w:space="0" w:color="auto"/>
                        <w:bottom w:val="none" w:sz="0" w:space="0" w:color="auto"/>
                        <w:right w:val="none" w:sz="0" w:space="0" w:color="auto"/>
                      </w:divBdr>
                    </w:div>
                  </w:divsChild>
                </w:div>
                <w:div w:id="839277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9522138">
          <w:marLeft w:val="0"/>
          <w:marRight w:val="0"/>
          <w:marTop w:val="0"/>
          <w:marBottom w:val="0"/>
          <w:divBdr>
            <w:top w:val="none" w:sz="0" w:space="0" w:color="auto"/>
            <w:left w:val="none" w:sz="0" w:space="0" w:color="auto"/>
            <w:bottom w:val="none" w:sz="0" w:space="0" w:color="auto"/>
            <w:right w:val="none" w:sz="0" w:space="0" w:color="auto"/>
          </w:divBdr>
        </w:div>
      </w:divsChild>
    </w:div>
    <w:div w:id="293606967">
      <w:bodyDiv w:val="1"/>
      <w:marLeft w:val="0"/>
      <w:marRight w:val="0"/>
      <w:marTop w:val="0"/>
      <w:marBottom w:val="0"/>
      <w:divBdr>
        <w:top w:val="none" w:sz="0" w:space="0" w:color="auto"/>
        <w:left w:val="none" w:sz="0" w:space="0" w:color="auto"/>
        <w:bottom w:val="none" w:sz="0" w:space="0" w:color="auto"/>
        <w:right w:val="none" w:sz="0" w:space="0" w:color="auto"/>
      </w:divBdr>
      <w:divsChild>
        <w:div w:id="601186086">
          <w:marLeft w:val="0"/>
          <w:marRight w:val="0"/>
          <w:marTop w:val="0"/>
          <w:marBottom w:val="0"/>
          <w:divBdr>
            <w:top w:val="none" w:sz="0" w:space="0" w:color="auto"/>
            <w:left w:val="none" w:sz="0" w:space="0" w:color="auto"/>
            <w:bottom w:val="none" w:sz="0" w:space="0" w:color="auto"/>
            <w:right w:val="none" w:sz="0" w:space="0" w:color="auto"/>
          </w:divBdr>
        </w:div>
        <w:div w:id="559901043">
          <w:marLeft w:val="-225"/>
          <w:marRight w:val="-225"/>
          <w:marTop w:val="0"/>
          <w:marBottom w:val="0"/>
          <w:divBdr>
            <w:top w:val="none" w:sz="0" w:space="0" w:color="auto"/>
            <w:left w:val="none" w:sz="0" w:space="0" w:color="auto"/>
            <w:bottom w:val="none" w:sz="0" w:space="0" w:color="auto"/>
            <w:right w:val="none" w:sz="0" w:space="0" w:color="auto"/>
          </w:divBdr>
          <w:divsChild>
            <w:div w:id="1301303042">
              <w:marLeft w:val="0"/>
              <w:marRight w:val="0"/>
              <w:marTop w:val="0"/>
              <w:marBottom w:val="0"/>
              <w:divBdr>
                <w:top w:val="none" w:sz="0" w:space="0" w:color="auto"/>
                <w:left w:val="none" w:sz="0" w:space="0" w:color="auto"/>
                <w:bottom w:val="none" w:sz="0" w:space="0" w:color="auto"/>
                <w:right w:val="none" w:sz="0" w:space="0" w:color="auto"/>
              </w:divBdr>
              <w:divsChild>
                <w:div w:id="1558315355">
                  <w:marLeft w:val="0"/>
                  <w:marRight w:val="0"/>
                  <w:marTop w:val="0"/>
                  <w:marBottom w:val="0"/>
                  <w:divBdr>
                    <w:top w:val="none" w:sz="0" w:space="0" w:color="auto"/>
                    <w:left w:val="none" w:sz="0" w:space="0" w:color="auto"/>
                    <w:bottom w:val="none" w:sz="0" w:space="0" w:color="auto"/>
                    <w:right w:val="none" w:sz="0" w:space="0" w:color="auto"/>
                  </w:divBdr>
                </w:div>
                <w:div w:id="1262907474">
                  <w:marLeft w:val="0"/>
                  <w:marRight w:val="0"/>
                  <w:marTop w:val="0"/>
                  <w:marBottom w:val="0"/>
                  <w:divBdr>
                    <w:top w:val="none" w:sz="0" w:space="0" w:color="auto"/>
                    <w:left w:val="none" w:sz="0" w:space="0" w:color="auto"/>
                    <w:bottom w:val="none" w:sz="0" w:space="0" w:color="auto"/>
                    <w:right w:val="none" w:sz="0" w:space="0" w:color="auto"/>
                  </w:divBdr>
                  <w:divsChild>
                    <w:div w:id="2135441154">
                      <w:marLeft w:val="0"/>
                      <w:marRight w:val="0"/>
                      <w:marTop w:val="0"/>
                      <w:marBottom w:val="0"/>
                      <w:divBdr>
                        <w:top w:val="none" w:sz="0" w:space="0" w:color="auto"/>
                        <w:left w:val="none" w:sz="0" w:space="0" w:color="auto"/>
                        <w:bottom w:val="none" w:sz="0" w:space="0" w:color="auto"/>
                        <w:right w:val="none" w:sz="0" w:space="0" w:color="auto"/>
                      </w:divBdr>
                    </w:div>
                  </w:divsChild>
                </w:div>
                <w:div w:id="1613854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4568">
          <w:marLeft w:val="0"/>
          <w:marRight w:val="0"/>
          <w:marTop w:val="0"/>
          <w:marBottom w:val="0"/>
          <w:divBdr>
            <w:top w:val="none" w:sz="0" w:space="0" w:color="auto"/>
            <w:left w:val="none" w:sz="0" w:space="0" w:color="auto"/>
            <w:bottom w:val="none" w:sz="0" w:space="0" w:color="auto"/>
            <w:right w:val="none" w:sz="0" w:space="0" w:color="auto"/>
          </w:divBdr>
        </w:div>
      </w:divsChild>
    </w:div>
    <w:div w:id="317538106">
      <w:bodyDiv w:val="1"/>
      <w:marLeft w:val="0"/>
      <w:marRight w:val="0"/>
      <w:marTop w:val="0"/>
      <w:marBottom w:val="0"/>
      <w:divBdr>
        <w:top w:val="none" w:sz="0" w:space="0" w:color="auto"/>
        <w:left w:val="none" w:sz="0" w:space="0" w:color="auto"/>
        <w:bottom w:val="none" w:sz="0" w:space="0" w:color="auto"/>
        <w:right w:val="none" w:sz="0" w:space="0" w:color="auto"/>
      </w:divBdr>
      <w:divsChild>
        <w:div w:id="703408886">
          <w:marLeft w:val="0"/>
          <w:marRight w:val="0"/>
          <w:marTop w:val="0"/>
          <w:marBottom w:val="0"/>
          <w:divBdr>
            <w:top w:val="none" w:sz="0" w:space="0" w:color="auto"/>
            <w:left w:val="none" w:sz="0" w:space="0" w:color="auto"/>
            <w:bottom w:val="none" w:sz="0" w:space="0" w:color="auto"/>
            <w:right w:val="none" w:sz="0" w:space="0" w:color="auto"/>
          </w:divBdr>
        </w:div>
        <w:div w:id="1067803111">
          <w:marLeft w:val="-225"/>
          <w:marRight w:val="-225"/>
          <w:marTop w:val="0"/>
          <w:marBottom w:val="0"/>
          <w:divBdr>
            <w:top w:val="none" w:sz="0" w:space="0" w:color="auto"/>
            <w:left w:val="none" w:sz="0" w:space="0" w:color="auto"/>
            <w:bottom w:val="none" w:sz="0" w:space="0" w:color="auto"/>
            <w:right w:val="none" w:sz="0" w:space="0" w:color="auto"/>
          </w:divBdr>
          <w:divsChild>
            <w:div w:id="1617448497">
              <w:marLeft w:val="0"/>
              <w:marRight w:val="0"/>
              <w:marTop w:val="0"/>
              <w:marBottom w:val="0"/>
              <w:divBdr>
                <w:top w:val="none" w:sz="0" w:space="0" w:color="auto"/>
                <w:left w:val="none" w:sz="0" w:space="0" w:color="auto"/>
                <w:bottom w:val="none" w:sz="0" w:space="0" w:color="auto"/>
                <w:right w:val="none" w:sz="0" w:space="0" w:color="auto"/>
              </w:divBdr>
              <w:divsChild>
                <w:div w:id="643319089">
                  <w:marLeft w:val="0"/>
                  <w:marRight w:val="0"/>
                  <w:marTop w:val="0"/>
                  <w:marBottom w:val="0"/>
                  <w:divBdr>
                    <w:top w:val="none" w:sz="0" w:space="0" w:color="auto"/>
                    <w:left w:val="none" w:sz="0" w:space="0" w:color="auto"/>
                    <w:bottom w:val="none" w:sz="0" w:space="0" w:color="auto"/>
                    <w:right w:val="none" w:sz="0" w:space="0" w:color="auto"/>
                  </w:divBdr>
                </w:div>
                <w:div w:id="1206327750">
                  <w:marLeft w:val="0"/>
                  <w:marRight w:val="0"/>
                  <w:marTop w:val="0"/>
                  <w:marBottom w:val="0"/>
                  <w:divBdr>
                    <w:top w:val="none" w:sz="0" w:space="0" w:color="auto"/>
                    <w:left w:val="none" w:sz="0" w:space="0" w:color="auto"/>
                    <w:bottom w:val="none" w:sz="0" w:space="0" w:color="auto"/>
                    <w:right w:val="none" w:sz="0" w:space="0" w:color="auto"/>
                  </w:divBdr>
                  <w:divsChild>
                    <w:div w:id="2061126543">
                      <w:marLeft w:val="0"/>
                      <w:marRight w:val="0"/>
                      <w:marTop w:val="0"/>
                      <w:marBottom w:val="0"/>
                      <w:divBdr>
                        <w:top w:val="none" w:sz="0" w:space="0" w:color="auto"/>
                        <w:left w:val="none" w:sz="0" w:space="0" w:color="auto"/>
                        <w:bottom w:val="none" w:sz="0" w:space="0" w:color="auto"/>
                        <w:right w:val="none" w:sz="0" w:space="0" w:color="auto"/>
                      </w:divBdr>
                    </w:div>
                  </w:divsChild>
                </w:div>
                <w:div w:id="88390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445570">
          <w:marLeft w:val="0"/>
          <w:marRight w:val="0"/>
          <w:marTop w:val="0"/>
          <w:marBottom w:val="0"/>
          <w:divBdr>
            <w:top w:val="none" w:sz="0" w:space="0" w:color="auto"/>
            <w:left w:val="none" w:sz="0" w:space="0" w:color="auto"/>
            <w:bottom w:val="none" w:sz="0" w:space="0" w:color="auto"/>
            <w:right w:val="none" w:sz="0" w:space="0" w:color="auto"/>
          </w:divBdr>
        </w:div>
      </w:divsChild>
    </w:div>
    <w:div w:id="383523818">
      <w:bodyDiv w:val="1"/>
      <w:marLeft w:val="0"/>
      <w:marRight w:val="0"/>
      <w:marTop w:val="0"/>
      <w:marBottom w:val="0"/>
      <w:divBdr>
        <w:top w:val="none" w:sz="0" w:space="0" w:color="auto"/>
        <w:left w:val="none" w:sz="0" w:space="0" w:color="auto"/>
        <w:bottom w:val="none" w:sz="0" w:space="0" w:color="auto"/>
        <w:right w:val="none" w:sz="0" w:space="0" w:color="auto"/>
      </w:divBdr>
      <w:divsChild>
        <w:div w:id="688339143">
          <w:marLeft w:val="0"/>
          <w:marRight w:val="0"/>
          <w:marTop w:val="0"/>
          <w:marBottom w:val="0"/>
          <w:divBdr>
            <w:top w:val="none" w:sz="0" w:space="0" w:color="auto"/>
            <w:left w:val="none" w:sz="0" w:space="0" w:color="auto"/>
            <w:bottom w:val="none" w:sz="0" w:space="0" w:color="auto"/>
            <w:right w:val="none" w:sz="0" w:space="0" w:color="auto"/>
          </w:divBdr>
        </w:div>
        <w:div w:id="365713806">
          <w:marLeft w:val="-225"/>
          <w:marRight w:val="-225"/>
          <w:marTop w:val="0"/>
          <w:marBottom w:val="0"/>
          <w:divBdr>
            <w:top w:val="none" w:sz="0" w:space="0" w:color="auto"/>
            <w:left w:val="none" w:sz="0" w:space="0" w:color="auto"/>
            <w:bottom w:val="none" w:sz="0" w:space="0" w:color="auto"/>
            <w:right w:val="none" w:sz="0" w:space="0" w:color="auto"/>
          </w:divBdr>
          <w:divsChild>
            <w:div w:id="727149206">
              <w:marLeft w:val="0"/>
              <w:marRight w:val="0"/>
              <w:marTop w:val="0"/>
              <w:marBottom w:val="0"/>
              <w:divBdr>
                <w:top w:val="none" w:sz="0" w:space="0" w:color="auto"/>
                <w:left w:val="none" w:sz="0" w:space="0" w:color="auto"/>
                <w:bottom w:val="none" w:sz="0" w:space="0" w:color="auto"/>
                <w:right w:val="none" w:sz="0" w:space="0" w:color="auto"/>
              </w:divBdr>
              <w:divsChild>
                <w:div w:id="1239511478">
                  <w:marLeft w:val="0"/>
                  <w:marRight w:val="0"/>
                  <w:marTop w:val="0"/>
                  <w:marBottom w:val="0"/>
                  <w:divBdr>
                    <w:top w:val="none" w:sz="0" w:space="0" w:color="auto"/>
                    <w:left w:val="none" w:sz="0" w:space="0" w:color="auto"/>
                    <w:bottom w:val="none" w:sz="0" w:space="0" w:color="auto"/>
                    <w:right w:val="none" w:sz="0" w:space="0" w:color="auto"/>
                  </w:divBdr>
                </w:div>
                <w:div w:id="2106804849">
                  <w:marLeft w:val="0"/>
                  <w:marRight w:val="0"/>
                  <w:marTop w:val="0"/>
                  <w:marBottom w:val="0"/>
                  <w:divBdr>
                    <w:top w:val="none" w:sz="0" w:space="0" w:color="auto"/>
                    <w:left w:val="none" w:sz="0" w:space="0" w:color="auto"/>
                    <w:bottom w:val="none" w:sz="0" w:space="0" w:color="auto"/>
                    <w:right w:val="none" w:sz="0" w:space="0" w:color="auto"/>
                  </w:divBdr>
                  <w:divsChild>
                    <w:div w:id="1971204296">
                      <w:marLeft w:val="0"/>
                      <w:marRight w:val="0"/>
                      <w:marTop w:val="0"/>
                      <w:marBottom w:val="0"/>
                      <w:divBdr>
                        <w:top w:val="none" w:sz="0" w:space="0" w:color="auto"/>
                        <w:left w:val="none" w:sz="0" w:space="0" w:color="auto"/>
                        <w:bottom w:val="none" w:sz="0" w:space="0" w:color="auto"/>
                        <w:right w:val="none" w:sz="0" w:space="0" w:color="auto"/>
                      </w:divBdr>
                    </w:div>
                    <w:div w:id="1858273633">
                      <w:marLeft w:val="0"/>
                      <w:marRight w:val="0"/>
                      <w:marTop w:val="0"/>
                      <w:marBottom w:val="0"/>
                      <w:divBdr>
                        <w:top w:val="none" w:sz="0" w:space="0" w:color="auto"/>
                        <w:left w:val="none" w:sz="0" w:space="0" w:color="auto"/>
                        <w:bottom w:val="none" w:sz="0" w:space="0" w:color="auto"/>
                        <w:right w:val="none" w:sz="0" w:space="0" w:color="auto"/>
                      </w:divBdr>
                    </w:div>
                  </w:divsChild>
                </w:div>
                <w:div w:id="486170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416036">
          <w:marLeft w:val="0"/>
          <w:marRight w:val="0"/>
          <w:marTop w:val="0"/>
          <w:marBottom w:val="0"/>
          <w:divBdr>
            <w:top w:val="none" w:sz="0" w:space="0" w:color="auto"/>
            <w:left w:val="none" w:sz="0" w:space="0" w:color="auto"/>
            <w:bottom w:val="none" w:sz="0" w:space="0" w:color="auto"/>
            <w:right w:val="none" w:sz="0" w:space="0" w:color="auto"/>
          </w:divBdr>
        </w:div>
      </w:divsChild>
    </w:div>
    <w:div w:id="464323832">
      <w:bodyDiv w:val="1"/>
      <w:marLeft w:val="0"/>
      <w:marRight w:val="0"/>
      <w:marTop w:val="0"/>
      <w:marBottom w:val="0"/>
      <w:divBdr>
        <w:top w:val="none" w:sz="0" w:space="0" w:color="auto"/>
        <w:left w:val="none" w:sz="0" w:space="0" w:color="auto"/>
        <w:bottom w:val="none" w:sz="0" w:space="0" w:color="auto"/>
        <w:right w:val="none" w:sz="0" w:space="0" w:color="auto"/>
      </w:divBdr>
      <w:divsChild>
        <w:div w:id="108623959">
          <w:marLeft w:val="0"/>
          <w:marRight w:val="0"/>
          <w:marTop w:val="0"/>
          <w:marBottom w:val="0"/>
          <w:divBdr>
            <w:top w:val="none" w:sz="0" w:space="0" w:color="auto"/>
            <w:left w:val="none" w:sz="0" w:space="0" w:color="auto"/>
            <w:bottom w:val="none" w:sz="0" w:space="0" w:color="auto"/>
            <w:right w:val="none" w:sz="0" w:space="0" w:color="auto"/>
          </w:divBdr>
        </w:div>
        <w:div w:id="1555310476">
          <w:marLeft w:val="-225"/>
          <w:marRight w:val="-225"/>
          <w:marTop w:val="0"/>
          <w:marBottom w:val="0"/>
          <w:divBdr>
            <w:top w:val="none" w:sz="0" w:space="0" w:color="auto"/>
            <w:left w:val="none" w:sz="0" w:space="0" w:color="auto"/>
            <w:bottom w:val="none" w:sz="0" w:space="0" w:color="auto"/>
            <w:right w:val="none" w:sz="0" w:space="0" w:color="auto"/>
          </w:divBdr>
          <w:divsChild>
            <w:div w:id="1311059713">
              <w:marLeft w:val="0"/>
              <w:marRight w:val="0"/>
              <w:marTop w:val="0"/>
              <w:marBottom w:val="0"/>
              <w:divBdr>
                <w:top w:val="none" w:sz="0" w:space="0" w:color="auto"/>
                <w:left w:val="none" w:sz="0" w:space="0" w:color="auto"/>
                <w:bottom w:val="none" w:sz="0" w:space="0" w:color="auto"/>
                <w:right w:val="none" w:sz="0" w:space="0" w:color="auto"/>
              </w:divBdr>
              <w:divsChild>
                <w:div w:id="1071808130">
                  <w:marLeft w:val="0"/>
                  <w:marRight w:val="0"/>
                  <w:marTop w:val="0"/>
                  <w:marBottom w:val="0"/>
                  <w:divBdr>
                    <w:top w:val="none" w:sz="0" w:space="0" w:color="auto"/>
                    <w:left w:val="none" w:sz="0" w:space="0" w:color="auto"/>
                    <w:bottom w:val="none" w:sz="0" w:space="0" w:color="auto"/>
                    <w:right w:val="none" w:sz="0" w:space="0" w:color="auto"/>
                  </w:divBdr>
                </w:div>
                <w:div w:id="1257978484">
                  <w:marLeft w:val="0"/>
                  <w:marRight w:val="0"/>
                  <w:marTop w:val="0"/>
                  <w:marBottom w:val="0"/>
                  <w:divBdr>
                    <w:top w:val="none" w:sz="0" w:space="0" w:color="auto"/>
                    <w:left w:val="none" w:sz="0" w:space="0" w:color="auto"/>
                    <w:bottom w:val="none" w:sz="0" w:space="0" w:color="auto"/>
                    <w:right w:val="none" w:sz="0" w:space="0" w:color="auto"/>
                  </w:divBdr>
                  <w:divsChild>
                    <w:div w:id="1721898741">
                      <w:marLeft w:val="0"/>
                      <w:marRight w:val="0"/>
                      <w:marTop w:val="0"/>
                      <w:marBottom w:val="0"/>
                      <w:divBdr>
                        <w:top w:val="none" w:sz="0" w:space="0" w:color="auto"/>
                        <w:left w:val="none" w:sz="0" w:space="0" w:color="auto"/>
                        <w:bottom w:val="none" w:sz="0" w:space="0" w:color="auto"/>
                        <w:right w:val="none" w:sz="0" w:space="0" w:color="auto"/>
                      </w:divBdr>
                    </w:div>
                  </w:divsChild>
                </w:div>
                <w:div w:id="196800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636398">
          <w:marLeft w:val="0"/>
          <w:marRight w:val="0"/>
          <w:marTop w:val="0"/>
          <w:marBottom w:val="0"/>
          <w:divBdr>
            <w:top w:val="none" w:sz="0" w:space="0" w:color="auto"/>
            <w:left w:val="none" w:sz="0" w:space="0" w:color="auto"/>
            <w:bottom w:val="none" w:sz="0" w:space="0" w:color="auto"/>
            <w:right w:val="none" w:sz="0" w:space="0" w:color="auto"/>
          </w:divBdr>
        </w:div>
      </w:divsChild>
    </w:div>
    <w:div w:id="491914306">
      <w:bodyDiv w:val="1"/>
      <w:marLeft w:val="0"/>
      <w:marRight w:val="0"/>
      <w:marTop w:val="0"/>
      <w:marBottom w:val="0"/>
      <w:divBdr>
        <w:top w:val="none" w:sz="0" w:space="0" w:color="auto"/>
        <w:left w:val="none" w:sz="0" w:space="0" w:color="auto"/>
        <w:bottom w:val="none" w:sz="0" w:space="0" w:color="auto"/>
        <w:right w:val="none" w:sz="0" w:space="0" w:color="auto"/>
      </w:divBdr>
      <w:divsChild>
        <w:div w:id="273828962">
          <w:marLeft w:val="0"/>
          <w:marRight w:val="0"/>
          <w:marTop w:val="0"/>
          <w:marBottom w:val="0"/>
          <w:divBdr>
            <w:top w:val="none" w:sz="0" w:space="0" w:color="auto"/>
            <w:left w:val="none" w:sz="0" w:space="0" w:color="auto"/>
            <w:bottom w:val="none" w:sz="0" w:space="0" w:color="auto"/>
            <w:right w:val="none" w:sz="0" w:space="0" w:color="auto"/>
          </w:divBdr>
        </w:div>
        <w:div w:id="918830503">
          <w:marLeft w:val="-225"/>
          <w:marRight w:val="-225"/>
          <w:marTop w:val="0"/>
          <w:marBottom w:val="0"/>
          <w:divBdr>
            <w:top w:val="none" w:sz="0" w:space="0" w:color="auto"/>
            <w:left w:val="none" w:sz="0" w:space="0" w:color="auto"/>
            <w:bottom w:val="none" w:sz="0" w:space="0" w:color="auto"/>
            <w:right w:val="none" w:sz="0" w:space="0" w:color="auto"/>
          </w:divBdr>
          <w:divsChild>
            <w:div w:id="541283035">
              <w:marLeft w:val="0"/>
              <w:marRight w:val="0"/>
              <w:marTop w:val="0"/>
              <w:marBottom w:val="0"/>
              <w:divBdr>
                <w:top w:val="none" w:sz="0" w:space="0" w:color="auto"/>
                <w:left w:val="none" w:sz="0" w:space="0" w:color="auto"/>
                <w:bottom w:val="none" w:sz="0" w:space="0" w:color="auto"/>
                <w:right w:val="none" w:sz="0" w:space="0" w:color="auto"/>
              </w:divBdr>
              <w:divsChild>
                <w:div w:id="1761439945">
                  <w:marLeft w:val="0"/>
                  <w:marRight w:val="0"/>
                  <w:marTop w:val="0"/>
                  <w:marBottom w:val="0"/>
                  <w:divBdr>
                    <w:top w:val="none" w:sz="0" w:space="0" w:color="auto"/>
                    <w:left w:val="none" w:sz="0" w:space="0" w:color="auto"/>
                    <w:bottom w:val="none" w:sz="0" w:space="0" w:color="auto"/>
                    <w:right w:val="none" w:sz="0" w:space="0" w:color="auto"/>
                  </w:divBdr>
                </w:div>
                <w:div w:id="1239286582">
                  <w:marLeft w:val="0"/>
                  <w:marRight w:val="0"/>
                  <w:marTop w:val="0"/>
                  <w:marBottom w:val="0"/>
                  <w:divBdr>
                    <w:top w:val="none" w:sz="0" w:space="0" w:color="auto"/>
                    <w:left w:val="none" w:sz="0" w:space="0" w:color="auto"/>
                    <w:bottom w:val="none" w:sz="0" w:space="0" w:color="auto"/>
                    <w:right w:val="none" w:sz="0" w:space="0" w:color="auto"/>
                  </w:divBdr>
                  <w:divsChild>
                    <w:div w:id="2088992639">
                      <w:marLeft w:val="0"/>
                      <w:marRight w:val="0"/>
                      <w:marTop w:val="0"/>
                      <w:marBottom w:val="0"/>
                      <w:divBdr>
                        <w:top w:val="none" w:sz="0" w:space="0" w:color="auto"/>
                        <w:left w:val="none" w:sz="0" w:space="0" w:color="auto"/>
                        <w:bottom w:val="none" w:sz="0" w:space="0" w:color="auto"/>
                        <w:right w:val="none" w:sz="0" w:space="0" w:color="auto"/>
                      </w:divBdr>
                    </w:div>
                  </w:divsChild>
                </w:div>
                <w:div w:id="1637486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083952">
          <w:marLeft w:val="0"/>
          <w:marRight w:val="0"/>
          <w:marTop w:val="0"/>
          <w:marBottom w:val="0"/>
          <w:divBdr>
            <w:top w:val="none" w:sz="0" w:space="0" w:color="auto"/>
            <w:left w:val="none" w:sz="0" w:space="0" w:color="auto"/>
            <w:bottom w:val="none" w:sz="0" w:space="0" w:color="auto"/>
            <w:right w:val="none" w:sz="0" w:space="0" w:color="auto"/>
          </w:divBdr>
        </w:div>
      </w:divsChild>
    </w:div>
    <w:div w:id="509829834">
      <w:bodyDiv w:val="1"/>
      <w:marLeft w:val="0"/>
      <w:marRight w:val="0"/>
      <w:marTop w:val="0"/>
      <w:marBottom w:val="0"/>
      <w:divBdr>
        <w:top w:val="none" w:sz="0" w:space="0" w:color="auto"/>
        <w:left w:val="none" w:sz="0" w:space="0" w:color="auto"/>
        <w:bottom w:val="none" w:sz="0" w:space="0" w:color="auto"/>
        <w:right w:val="none" w:sz="0" w:space="0" w:color="auto"/>
      </w:divBdr>
      <w:divsChild>
        <w:div w:id="1422987551">
          <w:marLeft w:val="0"/>
          <w:marRight w:val="0"/>
          <w:marTop w:val="0"/>
          <w:marBottom w:val="0"/>
          <w:divBdr>
            <w:top w:val="none" w:sz="0" w:space="0" w:color="auto"/>
            <w:left w:val="none" w:sz="0" w:space="0" w:color="auto"/>
            <w:bottom w:val="none" w:sz="0" w:space="0" w:color="auto"/>
            <w:right w:val="none" w:sz="0" w:space="0" w:color="auto"/>
          </w:divBdr>
        </w:div>
        <w:div w:id="1923906498">
          <w:marLeft w:val="-225"/>
          <w:marRight w:val="-225"/>
          <w:marTop w:val="0"/>
          <w:marBottom w:val="0"/>
          <w:divBdr>
            <w:top w:val="none" w:sz="0" w:space="0" w:color="auto"/>
            <w:left w:val="none" w:sz="0" w:space="0" w:color="auto"/>
            <w:bottom w:val="none" w:sz="0" w:space="0" w:color="auto"/>
            <w:right w:val="none" w:sz="0" w:space="0" w:color="auto"/>
          </w:divBdr>
          <w:divsChild>
            <w:div w:id="1647783602">
              <w:marLeft w:val="0"/>
              <w:marRight w:val="0"/>
              <w:marTop w:val="0"/>
              <w:marBottom w:val="0"/>
              <w:divBdr>
                <w:top w:val="none" w:sz="0" w:space="0" w:color="auto"/>
                <w:left w:val="none" w:sz="0" w:space="0" w:color="auto"/>
                <w:bottom w:val="none" w:sz="0" w:space="0" w:color="auto"/>
                <w:right w:val="none" w:sz="0" w:space="0" w:color="auto"/>
              </w:divBdr>
              <w:divsChild>
                <w:div w:id="1786147651">
                  <w:marLeft w:val="0"/>
                  <w:marRight w:val="0"/>
                  <w:marTop w:val="0"/>
                  <w:marBottom w:val="0"/>
                  <w:divBdr>
                    <w:top w:val="none" w:sz="0" w:space="0" w:color="auto"/>
                    <w:left w:val="none" w:sz="0" w:space="0" w:color="auto"/>
                    <w:bottom w:val="none" w:sz="0" w:space="0" w:color="auto"/>
                    <w:right w:val="none" w:sz="0" w:space="0" w:color="auto"/>
                  </w:divBdr>
                </w:div>
                <w:div w:id="650714826">
                  <w:marLeft w:val="0"/>
                  <w:marRight w:val="0"/>
                  <w:marTop w:val="0"/>
                  <w:marBottom w:val="0"/>
                  <w:divBdr>
                    <w:top w:val="none" w:sz="0" w:space="0" w:color="auto"/>
                    <w:left w:val="none" w:sz="0" w:space="0" w:color="auto"/>
                    <w:bottom w:val="none" w:sz="0" w:space="0" w:color="auto"/>
                    <w:right w:val="none" w:sz="0" w:space="0" w:color="auto"/>
                  </w:divBdr>
                  <w:divsChild>
                    <w:div w:id="1782609619">
                      <w:marLeft w:val="0"/>
                      <w:marRight w:val="0"/>
                      <w:marTop w:val="0"/>
                      <w:marBottom w:val="0"/>
                      <w:divBdr>
                        <w:top w:val="none" w:sz="0" w:space="0" w:color="auto"/>
                        <w:left w:val="none" w:sz="0" w:space="0" w:color="auto"/>
                        <w:bottom w:val="none" w:sz="0" w:space="0" w:color="auto"/>
                        <w:right w:val="none" w:sz="0" w:space="0" w:color="auto"/>
                      </w:divBdr>
                    </w:div>
                    <w:div w:id="616713729">
                      <w:marLeft w:val="0"/>
                      <w:marRight w:val="0"/>
                      <w:marTop w:val="0"/>
                      <w:marBottom w:val="0"/>
                      <w:divBdr>
                        <w:top w:val="none" w:sz="0" w:space="0" w:color="auto"/>
                        <w:left w:val="none" w:sz="0" w:space="0" w:color="auto"/>
                        <w:bottom w:val="none" w:sz="0" w:space="0" w:color="auto"/>
                        <w:right w:val="none" w:sz="0" w:space="0" w:color="auto"/>
                      </w:divBdr>
                    </w:div>
                  </w:divsChild>
                </w:div>
                <w:div w:id="1043099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33465">
          <w:marLeft w:val="0"/>
          <w:marRight w:val="0"/>
          <w:marTop w:val="0"/>
          <w:marBottom w:val="0"/>
          <w:divBdr>
            <w:top w:val="none" w:sz="0" w:space="0" w:color="auto"/>
            <w:left w:val="none" w:sz="0" w:space="0" w:color="auto"/>
            <w:bottom w:val="none" w:sz="0" w:space="0" w:color="auto"/>
            <w:right w:val="none" w:sz="0" w:space="0" w:color="auto"/>
          </w:divBdr>
        </w:div>
      </w:divsChild>
    </w:div>
    <w:div w:id="534973476">
      <w:bodyDiv w:val="1"/>
      <w:marLeft w:val="0"/>
      <w:marRight w:val="0"/>
      <w:marTop w:val="0"/>
      <w:marBottom w:val="0"/>
      <w:divBdr>
        <w:top w:val="none" w:sz="0" w:space="0" w:color="auto"/>
        <w:left w:val="none" w:sz="0" w:space="0" w:color="auto"/>
        <w:bottom w:val="none" w:sz="0" w:space="0" w:color="auto"/>
        <w:right w:val="none" w:sz="0" w:space="0" w:color="auto"/>
      </w:divBdr>
      <w:divsChild>
        <w:div w:id="5987507">
          <w:marLeft w:val="0"/>
          <w:marRight w:val="0"/>
          <w:marTop w:val="0"/>
          <w:marBottom w:val="0"/>
          <w:divBdr>
            <w:top w:val="none" w:sz="0" w:space="0" w:color="auto"/>
            <w:left w:val="none" w:sz="0" w:space="0" w:color="auto"/>
            <w:bottom w:val="none" w:sz="0" w:space="0" w:color="auto"/>
            <w:right w:val="none" w:sz="0" w:space="0" w:color="auto"/>
          </w:divBdr>
        </w:div>
        <w:div w:id="2129427625">
          <w:marLeft w:val="-225"/>
          <w:marRight w:val="-225"/>
          <w:marTop w:val="0"/>
          <w:marBottom w:val="0"/>
          <w:divBdr>
            <w:top w:val="none" w:sz="0" w:space="0" w:color="auto"/>
            <w:left w:val="none" w:sz="0" w:space="0" w:color="auto"/>
            <w:bottom w:val="none" w:sz="0" w:space="0" w:color="auto"/>
            <w:right w:val="none" w:sz="0" w:space="0" w:color="auto"/>
          </w:divBdr>
          <w:divsChild>
            <w:div w:id="684015410">
              <w:marLeft w:val="0"/>
              <w:marRight w:val="0"/>
              <w:marTop w:val="0"/>
              <w:marBottom w:val="0"/>
              <w:divBdr>
                <w:top w:val="none" w:sz="0" w:space="0" w:color="auto"/>
                <w:left w:val="none" w:sz="0" w:space="0" w:color="auto"/>
                <w:bottom w:val="none" w:sz="0" w:space="0" w:color="auto"/>
                <w:right w:val="none" w:sz="0" w:space="0" w:color="auto"/>
              </w:divBdr>
              <w:divsChild>
                <w:div w:id="1559316891">
                  <w:marLeft w:val="0"/>
                  <w:marRight w:val="0"/>
                  <w:marTop w:val="0"/>
                  <w:marBottom w:val="0"/>
                  <w:divBdr>
                    <w:top w:val="none" w:sz="0" w:space="0" w:color="auto"/>
                    <w:left w:val="none" w:sz="0" w:space="0" w:color="auto"/>
                    <w:bottom w:val="none" w:sz="0" w:space="0" w:color="auto"/>
                    <w:right w:val="none" w:sz="0" w:space="0" w:color="auto"/>
                  </w:divBdr>
                </w:div>
                <w:div w:id="1735545927">
                  <w:marLeft w:val="0"/>
                  <w:marRight w:val="0"/>
                  <w:marTop w:val="0"/>
                  <w:marBottom w:val="0"/>
                  <w:divBdr>
                    <w:top w:val="none" w:sz="0" w:space="0" w:color="auto"/>
                    <w:left w:val="none" w:sz="0" w:space="0" w:color="auto"/>
                    <w:bottom w:val="none" w:sz="0" w:space="0" w:color="auto"/>
                    <w:right w:val="none" w:sz="0" w:space="0" w:color="auto"/>
                  </w:divBdr>
                  <w:divsChild>
                    <w:div w:id="1660500512">
                      <w:marLeft w:val="0"/>
                      <w:marRight w:val="0"/>
                      <w:marTop w:val="0"/>
                      <w:marBottom w:val="0"/>
                      <w:divBdr>
                        <w:top w:val="none" w:sz="0" w:space="0" w:color="auto"/>
                        <w:left w:val="none" w:sz="0" w:space="0" w:color="auto"/>
                        <w:bottom w:val="none" w:sz="0" w:space="0" w:color="auto"/>
                        <w:right w:val="none" w:sz="0" w:space="0" w:color="auto"/>
                      </w:divBdr>
                    </w:div>
                  </w:divsChild>
                </w:div>
                <w:div w:id="94897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21647">
          <w:marLeft w:val="0"/>
          <w:marRight w:val="0"/>
          <w:marTop w:val="0"/>
          <w:marBottom w:val="0"/>
          <w:divBdr>
            <w:top w:val="none" w:sz="0" w:space="0" w:color="auto"/>
            <w:left w:val="none" w:sz="0" w:space="0" w:color="auto"/>
            <w:bottom w:val="none" w:sz="0" w:space="0" w:color="auto"/>
            <w:right w:val="none" w:sz="0" w:space="0" w:color="auto"/>
          </w:divBdr>
        </w:div>
      </w:divsChild>
    </w:div>
    <w:div w:id="586185655">
      <w:bodyDiv w:val="1"/>
      <w:marLeft w:val="0"/>
      <w:marRight w:val="0"/>
      <w:marTop w:val="0"/>
      <w:marBottom w:val="0"/>
      <w:divBdr>
        <w:top w:val="none" w:sz="0" w:space="0" w:color="auto"/>
        <w:left w:val="none" w:sz="0" w:space="0" w:color="auto"/>
        <w:bottom w:val="none" w:sz="0" w:space="0" w:color="auto"/>
        <w:right w:val="none" w:sz="0" w:space="0" w:color="auto"/>
      </w:divBdr>
      <w:divsChild>
        <w:div w:id="207761257">
          <w:marLeft w:val="0"/>
          <w:marRight w:val="0"/>
          <w:marTop w:val="0"/>
          <w:marBottom w:val="0"/>
          <w:divBdr>
            <w:top w:val="none" w:sz="0" w:space="0" w:color="auto"/>
            <w:left w:val="none" w:sz="0" w:space="0" w:color="auto"/>
            <w:bottom w:val="none" w:sz="0" w:space="0" w:color="auto"/>
            <w:right w:val="none" w:sz="0" w:space="0" w:color="auto"/>
          </w:divBdr>
        </w:div>
        <w:div w:id="243297077">
          <w:marLeft w:val="-225"/>
          <w:marRight w:val="-225"/>
          <w:marTop w:val="0"/>
          <w:marBottom w:val="0"/>
          <w:divBdr>
            <w:top w:val="none" w:sz="0" w:space="0" w:color="auto"/>
            <w:left w:val="none" w:sz="0" w:space="0" w:color="auto"/>
            <w:bottom w:val="none" w:sz="0" w:space="0" w:color="auto"/>
            <w:right w:val="none" w:sz="0" w:space="0" w:color="auto"/>
          </w:divBdr>
          <w:divsChild>
            <w:div w:id="2131001100">
              <w:marLeft w:val="0"/>
              <w:marRight w:val="0"/>
              <w:marTop w:val="0"/>
              <w:marBottom w:val="0"/>
              <w:divBdr>
                <w:top w:val="none" w:sz="0" w:space="0" w:color="auto"/>
                <w:left w:val="none" w:sz="0" w:space="0" w:color="auto"/>
                <w:bottom w:val="none" w:sz="0" w:space="0" w:color="auto"/>
                <w:right w:val="none" w:sz="0" w:space="0" w:color="auto"/>
              </w:divBdr>
              <w:divsChild>
                <w:div w:id="1846163293">
                  <w:marLeft w:val="0"/>
                  <w:marRight w:val="0"/>
                  <w:marTop w:val="0"/>
                  <w:marBottom w:val="0"/>
                  <w:divBdr>
                    <w:top w:val="none" w:sz="0" w:space="0" w:color="auto"/>
                    <w:left w:val="none" w:sz="0" w:space="0" w:color="auto"/>
                    <w:bottom w:val="none" w:sz="0" w:space="0" w:color="auto"/>
                    <w:right w:val="none" w:sz="0" w:space="0" w:color="auto"/>
                  </w:divBdr>
                </w:div>
                <w:div w:id="1235773168">
                  <w:marLeft w:val="0"/>
                  <w:marRight w:val="0"/>
                  <w:marTop w:val="0"/>
                  <w:marBottom w:val="0"/>
                  <w:divBdr>
                    <w:top w:val="none" w:sz="0" w:space="0" w:color="auto"/>
                    <w:left w:val="none" w:sz="0" w:space="0" w:color="auto"/>
                    <w:bottom w:val="none" w:sz="0" w:space="0" w:color="auto"/>
                    <w:right w:val="none" w:sz="0" w:space="0" w:color="auto"/>
                  </w:divBdr>
                  <w:divsChild>
                    <w:div w:id="334915076">
                      <w:marLeft w:val="0"/>
                      <w:marRight w:val="0"/>
                      <w:marTop w:val="0"/>
                      <w:marBottom w:val="0"/>
                      <w:divBdr>
                        <w:top w:val="none" w:sz="0" w:space="0" w:color="auto"/>
                        <w:left w:val="none" w:sz="0" w:space="0" w:color="auto"/>
                        <w:bottom w:val="none" w:sz="0" w:space="0" w:color="auto"/>
                        <w:right w:val="none" w:sz="0" w:space="0" w:color="auto"/>
                      </w:divBdr>
                    </w:div>
                    <w:div w:id="1512722583">
                      <w:marLeft w:val="0"/>
                      <w:marRight w:val="0"/>
                      <w:marTop w:val="0"/>
                      <w:marBottom w:val="0"/>
                      <w:divBdr>
                        <w:top w:val="none" w:sz="0" w:space="0" w:color="auto"/>
                        <w:left w:val="none" w:sz="0" w:space="0" w:color="auto"/>
                        <w:bottom w:val="none" w:sz="0" w:space="0" w:color="auto"/>
                        <w:right w:val="none" w:sz="0" w:space="0" w:color="auto"/>
                      </w:divBdr>
                    </w:div>
                    <w:div w:id="1258714479">
                      <w:marLeft w:val="0"/>
                      <w:marRight w:val="0"/>
                      <w:marTop w:val="0"/>
                      <w:marBottom w:val="0"/>
                      <w:divBdr>
                        <w:top w:val="none" w:sz="0" w:space="0" w:color="auto"/>
                        <w:left w:val="none" w:sz="0" w:space="0" w:color="auto"/>
                        <w:bottom w:val="none" w:sz="0" w:space="0" w:color="auto"/>
                        <w:right w:val="none" w:sz="0" w:space="0" w:color="auto"/>
                      </w:divBdr>
                    </w:div>
                  </w:divsChild>
                </w:div>
                <w:div w:id="9650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954919">
          <w:marLeft w:val="0"/>
          <w:marRight w:val="0"/>
          <w:marTop w:val="0"/>
          <w:marBottom w:val="0"/>
          <w:divBdr>
            <w:top w:val="none" w:sz="0" w:space="0" w:color="auto"/>
            <w:left w:val="none" w:sz="0" w:space="0" w:color="auto"/>
            <w:bottom w:val="none" w:sz="0" w:space="0" w:color="auto"/>
            <w:right w:val="none" w:sz="0" w:space="0" w:color="auto"/>
          </w:divBdr>
        </w:div>
      </w:divsChild>
    </w:div>
    <w:div w:id="619871786">
      <w:bodyDiv w:val="1"/>
      <w:marLeft w:val="0"/>
      <w:marRight w:val="0"/>
      <w:marTop w:val="0"/>
      <w:marBottom w:val="0"/>
      <w:divBdr>
        <w:top w:val="none" w:sz="0" w:space="0" w:color="auto"/>
        <w:left w:val="none" w:sz="0" w:space="0" w:color="auto"/>
        <w:bottom w:val="none" w:sz="0" w:space="0" w:color="auto"/>
        <w:right w:val="none" w:sz="0" w:space="0" w:color="auto"/>
      </w:divBdr>
      <w:divsChild>
        <w:div w:id="209004472">
          <w:marLeft w:val="0"/>
          <w:marRight w:val="0"/>
          <w:marTop w:val="0"/>
          <w:marBottom w:val="0"/>
          <w:divBdr>
            <w:top w:val="none" w:sz="0" w:space="0" w:color="auto"/>
            <w:left w:val="none" w:sz="0" w:space="0" w:color="auto"/>
            <w:bottom w:val="none" w:sz="0" w:space="0" w:color="auto"/>
            <w:right w:val="none" w:sz="0" w:space="0" w:color="auto"/>
          </w:divBdr>
        </w:div>
        <w:div w:id="374963347">
          <w:marLeft w:val="-225"/>
          <w:marRight w:val="-225"/>
          <w:marTop w:val="0"/>
          <w:marBottom w:val="0"/>
          <w:divBdr>
            <w:top w:val="none" w:sz="0" w:space="0" w:color="auto"/>
            <w:left w:val="none" w:sz="0" w:space="0" w:color="auto"/>
            <w:bottom w:val="none" w:sz="0" w:space="0" w:color="auto"/>
            <w:right w:val="none" w:sz="0" w:space="0" w:color="auto"/>
          </w:divBdr>
          <w:divsChild>
            <w:div w:id="1772118717">
              <w:marLeft w:val="0"/>
              <w:marRight w:val="0"/>
              <w:marTop w:val="0"/>
              <w:marBottom w:val="0"/>
              <w:divBdr>
                <w:top w:val="none" w:sz="0" w:space="0" w:color="auto"/>
                <w:left w:val="none" w:sz="0" w:space="0" w:color="auto"/>
                <w:bottom w:val="none" w:sz="0" w:space="0" w:color="auto"/>
                <w:right w:val="none" w:sz="0" w:space="0" w:color="auto"/>
              </w:divBdr>
              <w:divsChild>
                <w:div w:id="1276401688">
                  <w:marLeft w:val="0"/>
                  <w:marRight w:val="0"/>
                  <w:marTop w:val="0"/>
                  <w:marBottom w:val="0"/>
                  <w:divBdr>
                    <w:top w:val="none" w:sz="0" w:space="0" w:color="auto"/>
                    <w:left w:val="none" w:sz="0" w:space="0" w:color="auto"/>
                    <w:bottom w:val="none" w:sz="0" w:space="0" w:color="auto"/>
                    <w:right w:val="none" w:sz="0" w:space="0" w:color="auto"/>
                  </w:divBdr>
                </w:div>
                <w:div w:id="848906846">
                  <w:marLeft w:val="0"/>
                  <w:marRight w:val="0"/>
                  <w:marTop w:val="0"/>
                  <w:marBottom w:val="0"/>
                  <w:divBdr>
                    <w:top w:val="none" w:sz="0" w:space="0" w:color="auto"/>
                    <w:left w:val="none" w:sz="0" w:space="0" w:color="auto"/>
                    <w:bottom w:val="none" w:sz="0" w:space="0" w:color="auto"/>
                    <w:right w:val="none" w:sz="0" w:space="0" w:color="auto"/>
                  </w:divBdr>
                  <w:divsChild>
                    <w:div w:id="1110008366">
                      <w:marLeft w:val="0"/>
                      <w:marRight w:val="0"/>
                      <w:marTop w:val="0"/>
                      <w:marBottom w:val="0"/>
                      <w:divBdr>
                        <w:top w:val="none" w:sz="0" w:space="0" w:color="auto"/>
                        <w:left w:val="none" w:sz="0" w:space="0" w:color="auto"/>
                        <w:bottom w:val="none" w:sz="0" w:space="0" w:color="auto"/>
                        <w:right w:val="none" w:sz="0" w:space="0" w:color="auto"/>
                      </w:divBdr>
                    </w:div>
                  </w:divsChild>
                </w:div>
                <w:div w:id="1269579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0249477">
          <w:marLeft w:val="0"/>
          <w:marRight w:val="0"/>
          <w:marTop w:val="0"/>
          <w:marBottom w:val="0"/>
          <w:divBdr>
            <w:top w:val="none" w:sz="0" w:space="0" w:color="auto"/>
            <w:left w:val="none" w:sz="0" w:space="0" w:color="auto"/>
            <w:bottom w:val="none" w:sz="0" w:space="0" w:color="auto"/>
            <w:right w:val="none" w:sz="0" w:space="0" w:color="auto"/>
          </w:divBdr>
        </w:div>
      </w:divsChild>
    </w:div>
    <w:div w:id="628559257">
      <w:bodyDiv w:val="1"/>
      <w:marLeft w:val="0"/>
      <w:marRight w:val="0"/>
      <w:marTop w:val="0"/>
      <w:marBottom w:val="0"/>
      <w:divBdr>
        <w:top w:val="none" w:sz="0" w:space="0" w:color="auto"/>
        <w:left w:val="none" w:sz="0" w:space="0" w:color="auto"/>
        <w:bottom w:val="none" w:sz="0" w:space="0" w:color="auto"/>
        <w:right w:val="none" w:sz="0" w:space="0" w:color="auto"/>
      </w:divBdr>
      <w:divsChild>
        <w:div w:id="209415282">
          <w:marLeft w:val="0"/>
          <w:marRight w:val="0"/>
          <w:marTop w:val="0"/>
          <w:marBottom w:val="0"/>
          <w:divBdr>
            <w:top w:val="none" w:sz="0" w:space="0" w:color="auto"/>
            <w:left w:val="none" w:sz="0" w:space="0" w:color="auto"/>
            <w:bottom w:val="none" w:sz="0" w:space="0" w:color="auto"/>
            <w:right w:val="none" w:sz="0" w:space="0" w:color="auto"/>
          </w:divBdr>
        </w:div>
        <w:div w:id="872497935">
          <w:marLeft w:val="-225"/>
          <w:marRight w:val="-225"/>
          <w:marTop w:val="0"/>
          <w:marBottom w:val="0"/>
          <w:divBdr>
            <w:top w:val="none" w:sz="0" w:space="0" w:color="auto"/>
            <w:left w:val="none" w:sz="0" w:space="0" w:color="auto"/>
            <w:bottom w:val="none" w:sz="0" w:space="0" w:color="auto"/>
            <w:right w:val="none" w:sz="0" w:space="0" w:color="auto"/>
          </w:divBdr>
          <w:divsChild>
            <w:div w:id="1282685163">
              <w:marLeft w:val="0"/>
              <w:marRight w:val="0"/>
              <w:marTop w:val="0"/>
              <w:marBottom w:val="0"/>
              <w:divBdr>
                <w:top w:val="none" w:sz="0" w:space="0" w:color="auto"/>
                <w:left w:val="none" w:sz="0" w:space="0" w:color="auto"/>
                <w:bottom w:val="none" w:sz="0" w:space="0" w:color="auto"/>
                <w:right w:val="none" w:sz="0" w:space="0" w:color="auto"/>
              </w:divBdr>
              <w:divsChild>
                <w:div w:id="1980573465">
                  <w:marLeft w:val="0"/>
                  <w:marRight w:val="0"/>
                  <w:marTop w:val="0"/>
                  <w:marBottom w:val="0"/>
                  <w:divBdr>
                    <w:top w:val="none" w:sz="0" w:space="0" w:color="auto"/>
                    <w:left w:val="none" w:sz="0" w:space="0" w:color="auto"/>
                    <w:bottom w:val="none" w:sz="0" w:space="0" w:color="auto"/>
                    <w:right w:val="none" w:sz="0" w:space="0" w:color="auto"/>
                  </w:divBdr>
                </w:div>
                <w:div w:id="1450124397">
                  <w:marLeft w:val="0"/>
                  <w:marRight w:val="0"/>
                  <w:marTop w:val="0"/>
                  <w:marBottom w:val="0"/>
                  <w:divBdr>
                    <w:top w:val="none" w:sz="0" w:space="0" w:color="auto"/>
                    <w:left w:val="none" w:sz="0" w:space="0" w:color="auto"/>
                    <w:bottom w:val="none" w:sz="0" w:space="0" w:color="auto"/>
                    <w:right w:val="none" w:sz="0" w:space="0" w:color="auto"/>
                  </w:divBdr>
                  <w:divsChild>
                    <w:div w:id="151458519">
                      <w:marLeft w:val="0"/>
                      <w:marRight w:val="0"/>
                      <w:marTop w:val="0"/>
                      <w:marBottom w:val="0"/>
                      <w:divBdr>
                        <w:top w:val="none" w:sz="0" w:space="0" w:color="auto"/>
                        <w:left w:val="none" w:sz="0" w:space="0" w:color="auto"/>
                        <w:bottom w:val="none" w:sz="0" w:space="0" w:color="auto"/>
                        <w:right w:val="none" w:sz="0" w:space="0" w:color="auto"/>
                      </w:divBdr>
                    </w:div>
                  </w:divsChild>
                </w:div>
                <w:div w:id="213236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363676">
          <w:marLeft w:val="0"/>
          <w:marRight w:val="0"/>
          <w:marTop w:val="0"/>
          <w:marBottom w:val="0"/>
          <w:divBdr>
            <w:top w:val="none" w:sz="0" w:space="0" w:color="auto"/>
            <w:left w:val="none" w:sz="0" w:space="0" w:color="auto"/>
            <w:bottom w:val="none" w:sz="0" w:space="0" w:color="auto"/>
            <w:right w:val="none" w:sz="0" w:space="0" w:color="auto"/>
          </w:divBdr>
        </w:div>
      </w:divsChild>
    </w:div>
    <w:div w:id="641538794">
      <w:bodyDiv w:val="1"/>
      <w:marLeft w:val="0"/>
      <w:marRight w:val="0"/>
      <w:marTop w:val="0"/>
      <w:marBottom w:val="0"/>
      <w:divBdr>
        <w:top w:val="none" w:sz="0" w:space="0" w:color="auto"/>
        <w:left w:val="none" w:sz="0" w:space="0" w:color="auto"/>
        <w:bottom w:val="none" w:sz="0" w:space="0" w:color="auto"/>
        <w:right w:val="none" w:sz="0" w:space="0" w:color="auto"/>
      </w:divBdr>
      <w:divsChild>
        <w:div w:id="1576817130">
          <w:marLeft w:val="0"/>
          <w:marRight w:val="0"/>
          <w:marTop w:val="0"/>
          <w:marBottom w:val="0"/>
          <w:divBdr>
            <w:top w:val="none" w:sz="0" w:space="0" w:color="auto"/>
            <w:left w:val="none" w:sz="0" w:space="0" w:color="auto"/>
            <w:bottom w:val="none" w:sz="0" w:space="0" w:color="auto"/>
            <w:right w:val="none" w:sz="0" w:space="0" w:color="auto"/>
          </w:divBdr>
        </w:div>
        <w:div w:id="940527406">
          <w:marLeft w:val="-225"/>
          <w:marRight w:val="-225"/>
          <w:marTop w:val="0"/>
          <w:marBottom w:val="0"/>
          <w:divBdr>
            <w:top w:val="none" w:sz="0" w:space="0" w:color="auto"/>
            <w:left w:val="none" w:sz="0" w:space="0" w:color="auto"/>
            <w:bottom w:val="none" w:sz="0" w:space="0" w:color="auto"/>
            <w:right w:val="none" w:sz="0" w:space="0" w:color="auto"/>
          </w:divBdr>
          <w:divsChild>
            <w:div w:id="1937055057">
              <w:marLeft w:val="0"/>
              <w:marRight w:val="0"/>
              <w:marTop w:val="0"/>
              <w:marBottom w:val="0"/>
              <w:divBdr>
                <w:top w:val="none" w:sz="0" w:space="0" w:color="auto"/>
                <w:left w:val="none" w:sz="0" w:space="0" w:color="auto"/>
                <w:bottom w:val="none" w:sz="0" w:space="0" w:color="auto"/>
                <w:right w:val="none" w:sz="0" w:space="0" w:color="auto"/>
              </w:divBdr>
              <w:divsChild>
                <w:div w:id="414204720">
                  <w:marLeft w:val="0"/>
                  <w:marRight w:val="0"/>
                  <w:marTop w:val="0"/>
                  <w:marBottom w:val="0"/>
                  <w:divBdr>
                    <w:top w:val="none" w:sz="0" w:space="0" w:color="auto"/>
                    <w:left w:val="none" w:sz="0" w:space="0" w:color="auto"/>
                    <w:bottom w:val="none" w:sz="0" w:space="0" w:color="auto"/>
                    <w:right w:val="none" w:sz="0" w:space="0" w:color="auto"/>
                  </w:divBdr>
                </w:div>
                <w:div w:id="178088946">
                  <w:marLeft w:val="0"/>
                  <w:marRight w:val="0"/>
                  <w:marTop w:val="0"/>
                  <w:marBottom w:val="0"/>
                  <w:divBdr>
                    <w:top w:val="none" w:sz="0" w:space="0" w:color="auto"/>
                    <w:left w:val="none" w:sz="0" w:space="0" w:color="auto"/>
                    <w:bottom w:val="none" w:sz="0" w:space="0" w:color="auto"/>
                    <w:right w:val="none" w:sz="0" w:space="0" w:color="auto"/>
                  </w:divBdr>
                  <w:divsChild>
                    <w:div w:id="581573821">
                      <w:marLeft w:val="0"/>
                      <w:marRight w:val="0"/>
                      <w:marTop w:val="0"/>
                      <w:marBottom w:val="0"/>
                      <w:divBdr>
                        <w:top w:val="none" w:sz="0" w:space="0" w:color="auto"/>
                        <w:left w:val="none" w:sz="0" w:space="0" w:color="auto"/>
                        <w:bottom w:val="none" w:sz="0" w:space="0" w:color="auto"/>
                        <w:right w:val="none" w:sz="0" w:space="0" w:color="auto"/>
                      </w:divBdr>
                    </w:div>
                  </w:divsChild>
                </w:div>
                <w:div w:id="386683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559631">
          <w:marLeft w:val="0"/>
          <w:marRight w:val="0"/>
          <w:marTop w:val="0"/>
          <w:marBottom w:val="0"/>
          <w:divBdr>
            <w:top w:val="none" w:sz="0" w:space="0" w:color="auto"/>
            <w:left w:val="none" w:sz="0" w:space="0" w:color="auto"/>
            <w:bottom w:val="none" w:sz="0" w:space="0" w:color="auto"/>
            <w:right w:val="none" w:sz="0" w:space="0" w:color="auto"/>
          </w:divBdr>
        </w:div>
      </w:divsChild>
    </w:div>
    <w:div w:id="650406302">
      <w:bodyDiv w:val="1"/>
      <w:marLeft w:val="0"/>
      <w:marRight w:val="0"/>
      <w:marTop w:val="0"/>
      <w:marBottom w:val="0"/>
      <w:divBdr>
        <w:top w:val="none" w:sz="0" w:space="0" w:color="auto"/>
        <w:left w:val="none" w:sz="0" w:space="0" w:color="auto"/>
        <w:bottom w:val="none" w:sz="0" w:space="0" w:color="auto"/>
        <w:right w:val="none" w:sz="0" w:space="0" w:color="auto"/>
      </w:divBdr>
      <w:divsChild>
        <w:div w:id="1783106125">
          <w:marLeft w:val="0"/>
          <w:marRight w:val="0"/>
          <w:marTop w:val="0"/>
          <w:marBottom w:val="0"/>
          <w:divBdr>
            <w:top w:val="none" w:sz="0" w:space="0" w:color="auto"/>
            <w:left w:val="none" w:sz="0" w:space="0" w:color="auto"/>
            <w:bottom w:val="none" w:sz="0" w:space="0" w:color="auto"/>
            <w:right w:val="none" w:sz="0" w:space="0" w:color="auto"/>
          </w:divBdr>
        </w:div>
        <w:div w:id="38017711">
          <w:marLeft w:val="-225"/>
          <w:marRight w:val="-225"/>
          <w:marTop w:val="0"/>
          <w:marBottom w:val="0"/>
          <w:divBdr>
            <w:top w:val="none" w:sz="0" w:space="0" w:color="auto"/>
            <w:left w:val="none" w:sz="0" w:space="0" w:color="auto"/>
            <w:bottom w:val="none" w:sz="0" w:space="0" w:color="auto"/>
            <w:right w:val="none" w:sz="0" w:space="0" w:color="auto"/>
          </w:divBdr>
          <w:divsChild>
            <w:div w:id="924459884">
              <w:marLeft w:val="0"/>
              <w:marRight w:val="0"/>
              <w:marTop w:val="0"/>
              <w:marBottom w:val="0"/>
              <w:divBdr>
                <w:top w:val="none" w:sz="0" w:space="0" w:color="auto"/>
                <w:left w:val="none" w:sz="0" w:space="0" w:color="auto"/>
                <w:bottom w:val="none" w:sz="0" w:space="0" w:color="auto"/>
                <w:right w:val="none" w:sz="0" w:space="0" w:color="auto"/>
              </w:divBdr>
              <w:divsChild>
                <w:div w:id="756946655">
                  <w:marLeft w:val="0"/>
                  <w:marRight w:val="0"/>
                  <w:marTop w:val="0"/>
                  <w:marBottom w:val="0"/>
                  <w:divBdr>
                    <w:top w:val="none" w:sz="0" w:space="0" w:color="auto"/>
                    <w:left w:val="none" w:sz="0" w:space="0" w:color="auto"/>
                    <w:bottom w:val="none" w:sz="0" w:space="0" w:color="auto"/>
                    <w:right w:val="none" w:sz="0" w:space="0" w:color="auto"/>
                  </w:divBdr>
                </w:div>
                <w:div w:id="158497965">
                  <w:marLeft w:val="0"/>
                  <w:marRight w:val="0"/>
                  <w:marTop w:val="0"/>
                  <w:marBottom w:val="0"/>
                  <w:divBdr>
                    <w:top w:val="none" w:sz="0" w:space="0" w:color="auto"/>
                    <w:left w:val="none" w:sz="0" w:space="0" w:color="auto"/>
                    <w:bottom w:val="none" w:sz="0" w:space="0" w:color="auto"/>
                    <w:right w:val="none" w:sz="0" w:space="0" w:color="auto"/>
                  </w:divBdr>
                  <w:divsChild>
                    <w:div w:id="18361674">
                      <w:marLeft w:val="0"/>
                      <w:marRight w:val="0"/>
                      <w:marTop w:val="0"/>
                      <w:marBottom w:val="0"/>
                      <w:divBdr>
                        <w:top w:val="none" w:sz="0" w:space="0" w:color="auto"/>
                        <w:left w:val="none" w:sz="0" w:space="0" w:color="auto"/>
                        <w:bottom w:val="none" w:sz="0" w:space="0" w:color="auto"/>
                        <w:right w:val="none" w:sz="0" w:space="0" w:color="auto"/>
                      </w:divBdr>
                    </w:div>
                  </w:divsChild>
                </w:div>
                <w:div w:id="2117290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0365203">
          <w:marLeft w:val="0"/>
          <w:marRight w:val="0"/>
          <w:marTop w:val="0"/>
          <w:marBottom w:val="0"/>
          <w:divBdr>
            <w:top w:val="none" w:sz="0" w:space="0" w:color="auto"/>
            <w:left w:val="none" w:sz="0" w:space="0" w:color="auto"/>
            <w:bottom w:val="none" w:sz="0" w:space="0" w:color="auto"/>
            <w:right w:val="none" w:sz="0" w:space="0" w:color="auto"/>
          </w:divBdr>
        </w:div>
      </w:divsChild>
    </w:div>
    <w:div w:id="672299078">
      <w:bodyDiv w:val="1"/>
      <w:marLeft w:val="0"/>
      <w:marRight w:val="0"/>
      <w:marTop w:val="0"/>
      <w:marBottom w:val="0"/>
      <w:divBdr>
        <w:top w:val="none" w:sz="0" w:space="0" w:color="auto"/>
        <w:left w:val="none" w:sz="0" w:space="0" w:color="auto"/>
        <w:bottom w:val="none" w:sz="0" w:space="0" w:color="auto"/>
        <w:right w:val="none" w:sz="0" w:space="0" w:color="auto"/>
      </w:divBdr>
      <w:divsChild>
        <w:div w:id="2011836477">
          <w:marLeft w:val="0"/>
          <w:marRight w:val="0"/>
          <w:marTop w:val="0"/>
          <w:marBottom w:val="0"/>
          <w:divBdr>
            <w:top w:val="none" w:sz="0" w:space="0" w:color="auto"/>
            <w:left w:val="none" w:sz="0" w:space="0" w:color="auto"/>
            <w:bottom w:val="none" w:sz="0" w:space="0" w:color="auto"/>
            <w:right w:val="none" w:sz="0" w:space="0" w:color="auto"/>
          </w:divBdr>
        </w:div>
        <w:div w:id="1558935448">
          <w:marLeft w:val="-225"/>
          <w:marRight w:val="-225"/>
          <w:marTop w:val="0"/>
          <w:marBottom w:val="0"/>
          <w:divBdr>
            <w:top w:val="none" w:sz="0" w:space="0" w:color="auto"/>
            <w:left w:val="none" w:sz="0" w:space="0" w:color="auto"/>
            <w:bottom w:val="none" w:sz="0" w:space="0" w:color="auto"/>
            <w:right w:val="none" w:sz="0" w:space="0" w:color="auto"/>
          </w:divBdr>
          <w:divsChild>
            <w:div w:id="2101946583">
              <w:marLeft w:val="0"/>
              <w:marRight w:val="0"/>
              <w:marTop w:val="0"/>
              <w:marBottom w:val="0"/>
              <w:divBdr>
                <w:top w:val="none" w:sz="0" w:space="0" w:color="auto"/>
                <w:left w:val="none" w:sz="0" w:space="0" w:color="auto"/>
                <w:bottom w:val="none" w:sz="0" w:space="0" w:color="auto"/>
                <w:right w:val="none" w:sz="0" w:space="0" w:color="auto"/>
              </w:divBdr>
              <w:divsChild>
                <w:div w:id="515076899">
                  <w:marLeft w:val="0"/>
                  <w:marRight w:val="0"/>
                  <w:marTop w:val="0"/>
                  <w:marBottom w:val="0"/>
                  <w:divBdr>
                    <w:top w:val="none" w:sz="0" w:space="0" w:color="auto"/>
                    <w:left w:val="none" w:sz="0" w:space="0" w:color="auto"/>
                    <w:bottom w:val="none" w:sz="0" w:space="0" w:color="auto"/>
                    <w:right w:val="none" w:sz="0" w:space="0" w:color="auto"/>
                  </w:divBdr>
                </w:div>
                <w:div w:id="355926934">
                  <w:marLeft w:val="0"/>
                  <w:marRight w:val="0"/>
                  <w:marTop w:val="0"/>
                  <w:marBottom w:val="0"/>
                  <w:divBdr>
                    <w:top w:val="none" w:sz="0" w:space="0" w:color="auto"/>
                    <w:left w:val="none" w:sz="0" w:space="0" w:color="auto"/>
                    <w:bottom w:val="none" w:sz="0" w:space="0" w:color="auto"/>
                    <w:right w:val="none" w:sz="0" w:space="0" w:color="auto"/>
                  </w:divBdr>
                  <w:divsChild>
                    <w:div w:id="1030841679">
                      <w:marLeft w:val="0"/>
                      <w:marRight w:val="0"/>
                      <w:marTop w:val="0"/>
                      <w:marBottom w:val="0"/>
                      <w:divBdr>
                        <w:top w:val="none" w:sz="0" w:space="0" w:color="auto"/>
                        <w:left w:val="none" w:sz="0" w:space="0" w:color="auto"/>
                        <w:bottom w:val="none" w:sz="0" w:space="0" w:color="auto"/>
                        <w:right w:val="none" w:sz="0" w:space="0" w:color="auto"/>
                      </w:divBdr>
                    </w:div>
                    <w:div w:id="790632917">
                      <w:marLeft w:val="0"/>
                      <w:marRight w:val="0"/>
                      <w:marTop w:val="0"/>
                      <w:marBottom w:val="0"/>
                      <w:divBdr>
                        <w:top w:val="none" w:sz="0" w:space="0" w:color="auto"/>
                        <w:left w:val="none" w:sz="0" w:space="0" w:color="auto"/>
                        <w:bottom w:val="none" w:sz="0" w:space="0" w:color="auto"/>
                        <w:right w:val="none" w:sz="0" w:space="0" w:color="auto"/>
                      </w:divBdr>
                    </w:div>
                  </w:divsChild>
                </w:div>
                <w:div w:id="95759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953040">
          <w:marLeft w:val="0"/>
          <w:marRight w:val="0"/>
          <w:marTop w:val="0"/>
          <w:marBottom w:val="0"/>
          <w:divBdr>
            <w:top w:val="none" w:sz="0" w:space="0" w:color="auto"/>
            <w:left w:val="none" w:sz="0" w:space="0" w:color="auto"/>
            <w:bottom w:val="none" w:sz="0" w:space="0" w:color="auto"/>
            <w:right w:val="none" w:sz="0" w:space="0" w:color="auto"/>
          </w:divBdr>
        </w:div>
      </w:divsChild>
    </w:div>
    <w:div w:id="741560226">
      <w:bodyDiv w:val="1"/>
      <w:marLeft w:val="0"/>
      <w:marRight w:val="0"/>
      <w:marTop w:val="0"/>
      <w:marBottom w:val="0"/>
      <w:divBdr>
        <w:top w:val="none" w:sz="0" w:space="0" w:color="auto"/>
        <w:left w:val="none" w:sz="0" w:space="0" w:color="auto"/>
        <w:bottom w:val="none" w:sz="0" w:space="0" w:color="auto"/>
        <w:right w:val="none" w:sz="0" w:space="0" w:color="auto"/>
      </w:divBdr>
      <w:divsChild>
        <w:div w:id="165943823">
          <w:marLeft w:val="0"/>
          <w:marRight w:val="0"/>
          <w:marTop w:val="0"/>
          <w:marBottom w:val="0"/>
          <w:divBdr>
            <w:top w:val="none" w:sz="0" w:space="0" w:color="auto"/>
            <w:left w:val="none" w:sz="0" w:space="0" w:color="auto"/>
            <w:bottom w:val="none" w:sz="0" w:space="0" w:color="auto"/>
            <w:right w:val="none" w:sz="0" w:space="0" w:color="auto"/>
          </w:divBdr>
        </w:div>
        <w:div w:id="137378914">
          <w:marLeft w:val="-225"/>
          <w:marRight w:val="-225"/>
          <w:marTop w:val="0"/>
          <w:marBottom w:val="0"/>
          <w:divBdr>
            <w:top w:val="none" w:sz="0" w:space="0" w:color="auto"/>
            <w:left w:val="none" w:sz="0" w:space="0" w:color="auto"/>
            <w:bottom w:val="none" w:sz="0" w:space="0" w:color="auto"/>
            <w:right w:val="none" w:sz="0" w:space="0" w:color="auto"/>
          </w:divBdr>
          <w:divsChild>
            <w:div w:id="1444497296">
              <w:marLeft w:val="0"/>
              <w:marRight w:val="0"/>
              <w:marTop w:val="0"/>
              <w:marBottom w:val="0"/>
              <w:divBdr>
                <w:top w:val="none" w:sz="0" w:space="0" w:color="auto"/>
                <w:left w:val="none" w:sz="0" w:space="0" w:color="auto"/>
                <w:bottom w:val="none" w:sz="0" w:space="0" w:color="auto"/>
                <w:right w:val="none" w:sz="0" w:space="0" w:color="auto"/>
              </w:divBdr>
              <w:divsChild>
                <w:div w:id="1293293911">
                  <w:marLeft w:val="0"/>
                  <w:marRight w:val="0"/>
                  <w:marTop w:val="0"/>
                  <w:marBottom w:val="0"/>
                  <w:divBdr>
                    <w:top w:val="none" w:sz="0" w:space="0" w:color="auto"/>
                    <w:left w:val="none" w:sz="0" w:space="0" w:color="auto"/>
                    <w:bottom w:val="none" w:sz="0" w:space="0" w:color="auto"/>
                    <w:right w:val="none" w:sz="0" w:space="0" w:color="auto"/>
                  </w:divBdr>
                </w:div>
                <w:div w:id="1679383304">
                  <w:marLeft w:val="0"/>
                  <w:marRight w:val="0"/>
                  <w:marTop w:val="0"/>
                  <w:marBottom w:val="0"/>
                  <w:divBdr>
                    <w:top w:val="none" w:sz="0" w:space="0" w:color="auto"/>
                    <w:left w:val="none" w:sz="0" w:space="0" w:color="auto"/>
                    <w:bottom w:val="none" w:sz="0" w:space="0" w:color="auto"/>
                    <w:right w:val="none" w:sz="0" w:space="0" w:color="auto"/>
                  </w:divBdr>
                  <w:divsChild>
                    <w:div w:id="572008103">
                      <w:marLeft w:val="0"/>
                      <w:marRight w:val="0"/>
                      <w:marTop w:val="0"/>
                      <w:marBottom w:val="0"/>
                      <w:divBdr>
                        <w:top w:val="none" w:sz="0" w:space="0" w:color="auto"/>
                        <w:left w:val="none" w:sz="0" w:space="0" w:color="auto"/>
                        <w:bottom w:val="none" w:sz="0" w:space="0" w:color="auto"/>
                        <w:right w:val="none" w:sz="0" w:space="0" w:color="auto"/>
                      </w:divBdr>
                    </w:div>
                  </w:divsChild>
                </w:div>
                <w:div w:id="71789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022726">
          <w:marLeft w:val="0"/>
          <w:marRight w:val="0"/>
          <w:marTop w:val="0"/>
          <w:marBottom w:val="0"/>
          <w:divBdr>
            <w:top w:val="none" w:sz="0" w:space="0" w:color="auto"/>
            <w:left w:val="none" w:sz="0" w:space="0" w:color="auto"/>
            <w:bottom w:val="none" w:sz="0" w:space="0" w:color="auto"/>
            <w:right w:val="none" w:sz="0" w:space="0" w:color="auto"/>
          </w:divBdr>
        </w:div>
      </w:divsChild>
    </w:div>
    <w:div w:id="744377199">
      <w:bodyDiv w:val="1"/>
      <w:marLeft w:val="0"/>
      <w:marRight w:val="0"/>
      <w:marTop w:val="0"/>
      <w:marBottom w:val="0"/>
      <w:divBdr>
        <w:top w:val="none" w:sz="0" w:space="0" w:color="auto"/>
        <w:left w:val="none" w:sz="0" w:space="0" w:color="auto"/>
        <w:bottom w:val="none" w:sz="0" w:space="0" w:color="auto"/>
        <w:right w:val="none" w:sz="0" w:space="0" w:color="auto"/>
      </w:divBdr>
      <w:divsChild>
        <w:div w:id="313948910">
          <w:marLeft w:val="0"/>
          <w:marRight w:val="0"/>
          <w:marTop w:val="0"/>
          <w:marBottom w:val="0"/>
          <w:divBdr>
            <w:top w:val="none" w:sz="0" w:space="0" w:color="auto"/>
            <w:left w:val="none" w:sz="0" w:space="0" w:color="auto"/>
            <w:bottom w:val="none" w:sz="0" w:space="0" w:color="auto"/>
            <w:right w:val="none" w:sz="0" w:space="0" w:color="auto"/>
          </w:divBdr>
        </w:div>
        <w:div w:id="425467242">
          <w:marLeft w:val="-225"/>
          <w:marRight w:val="-225"/>
          <w:marTop w:val="0"/>
          <w:marBottom w:val="0"/>
          <w:divBdr>
            <w:top w:val="none" w:sz="0" w:space="0" w:color="auto"/>
            <w:left w:val="none" w:sz="0" w:space="0" w:color="auto"/>
            <w:bottom w:val="none" w:sz="0" w:space="0" w:color="auto"/>
            <w:right w:val="none" w:sz="0" w:space="0" w:color="auto"/>
          </w:divBdr>
          <w:divsChild>
            <w:div w:id="382487625">
              <w:marLeft w:val="0"/>
              <w:marRight w:val="0"/>
              <w:marTop w:val="0"/>
              <w:marBottom w:val="0"/>
              <w:divBdr>
                <w:top w:val="none" w:sz="0" w:space="0" w:color="auto"/>
                <w:left w:val="none" w:sz="0" w:space="0" w:color="auto"/>
                <w:bottom w:val="none" w:sz="0" w:space="0" w:color="auto"/>
                <w:right w:val="none" w:sz="0" w:space="0" w:color="auto"/>
              </w:divBdr>
              <w:divsChild>
                <w:div w:id="906494700">
                  <w:marLeft w:val="0"/>
                  <w:marRight w:val="0"/>
                  <w:marTop w:val="0"/>
                  <w:marBottom w:val="0"/>
                  <w:divBdr>
                    <w:top w:val="none" w:sz="0" w:space="0" w:color="auto"/>
                    <w:left w:val="none" w:sz="0" w:space="0" w:color="auto"/>
                    <w:bottom w:val="none" w:sz="0" w:space="0" w:color="auto"/>
                    <w:right w:val="none" w:sz="0" w:space="0" w:color="auto"/>
                  </w:divBdr>
                </w:div>
                <w:div w:id="2064451266">
                  <w:marLeft w:val="0"/>
                  <w:marRight w:val="0"/>
                  <w:marTop w:val="0"/>
                  <w:marBottom w:val="0"/>
                  <w:divBdr>
                    <w:top w:val="none" w:sz="0" w:space="0" w:color="auto"/>
                    <w:left w:val="none" w:sz="0" w:space="0" w:color="auto"/>
                    <w:bottom w:val="none" w:sz="0" w:space="0" w:color="auto"/>
                    <w:right w:val="none" w:sz="0" w:space="0" w:color="auto"/>
                  </w:divBdr>
                  <w:divsChild>
                    <w:div w:id="693262759">
                      <w:marLeft w:val="0"/>
                      <w:marRight w:val="0"/>
                      <w:marTop w:val="0"/>
                      <w:marBottom w:val="0"/>
                      <w:divBdr>
                        <w:top w:val="none" w:sz="0" w:space="0" w:color="auto"/>
                        <w:left w:val="none" w:sz="0" w:space="0" w:color="auto"/>
                        <w:bottom w:val="none" w:sz="0" w:space="0" w:color="auto"/>
                        <w:right w:val="none" w:sz="0" w:space="0" w:color="auto"/>
                      </w:divBdr>
                    </w:div>
                  </w:divsChild>
                </w:div>
                <w:div w:id="1812475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133490">
          <w:marLeft w:val="0"/>
          <w:marRight w:val="0"/>
          <w:marTop w:val="0"/>
          <w:marBottom w:val="0"/>
          <w:divBdr>
            <w:top w:val="none" w:sz="0" w:space="0" w:color="auto"/>
            <w:left w:val="none" w:sz="0" w:space="0" w:color="auto"/>
            <w:bottom w:val="none" w:sz="0" w:space="0" w:color="auto"/>
            <w:right w:val="none" w:sz="0" w:space="0" w:color="auto"/>
          </w:divBdr>
        </w:div>
      </w:divsChild>
    </w:div>
    <w:div w:id="763696357">
      <w:bodyDiv w:val="1"/>
      <w:marLeft w:val="0"/>
      <w:marRight w:val="0"/>
      <w:marTop w:val="0"/>
      <w:marBottom w:val="0"/>
      <w:divBdr>
        <w:top w:val="none" w:sz="0" w:space="0" w:color="auto"/>
        <w:left w:val="none" w:sz="0" w:space="0" w:color="auto"/>
        <w:bottom w:val="none" w:sz="0" w:space="0" w:color="auto"/>
        <w:right w:val="none" w:sz="0" w:space="0" w:color="auto"/>
      </w:divBdr>
      <w:divsChild>
        <w:div w:id="1673755960">
          <w:marLeft w:val="0"/>
          <w:marRight w:val="0"/>
          <w:marTop w:val="0"/>
          <w:marBottom w:val="0"/>
          <w:divBdr>
            <w:top w:val="none" w:sz="0" w:space="0" w:color="auto"/>
            <w:left w:val="none" w:sz="0" w:space="0" w:color="auto"/>
            <w:bottom w:val="none" w:sz="0" w:space="0" w:color="auto"/>
            <w:right w:val="none" w:sz="0" w:space="0" w:color="auto"/>
          </w:divBdr>
        </w:div>
        <w:div w:id="1795830792">
          <w:marLeft w:val="-225"/>
          <w:marRight w:val="-225"/>
          <w:marTop w:val="0"/>
          <w:marBottom w:val="0"/>
          <w:divBdr>
            <w:top w:val="none" w:sz="0" w:space="0" w:color="auto"/>
            <w:left w:val="none" w:sz="0" w:space="0" w:color="auto"/>
            <w:bottom w:val="none" w:sz="0" w:space="0" w:color="auto"/>
            <w:right w:val="none" w:sz="0" w:space="0" w:color="auto"/>
          </w:divBdr>
          <w:divsChild>
            <w:div w:id="608464136">
              <w:marLeft w:val="0"/>
              <w:marRight w:val="0"/>
              <w:marTop w:val="0"/>
              <w:marBottom w:val="0"/>
              <w:divBdr>
                <w:top w:val="none" w:sz="0" w:space="0" w:color="auto"/>
                <w:left w:val="none" w:sz="0" w:space="0" w:color="auto"/>
                <w:bottom w:val="none" w:sz="0" w:space="0" w:color="auto"/>
                <w:right w:val="none" w:sz="0" w:space="0" w:color="auto"/>
              </w:divBdr>
              <w:divsChild>
                <w:div w:id="1748306411">
                  <w:marLeft w:val="0"/>
                  <w:marRight w:val="0"/>
                  <w:marTop w:val="0"/>
                  <w:marBottom w:val="0"/>
                  <w:divBdr>
                    <w:top w:val="none" w:sz="0" w:space="0" w:color="auto"/>
                    <w:left w:val="none" w:sz="0" w:space="0" w:color="auto"/>
                    <w:bottom w:val="none" w:sz="0" w:space="0" w:color="auto"/>
                    <w:right w:val="none" w:sz="0" w:space="0" w:color="auto"/>
                  </w:divBdr>
                </w:div>
                <w:div w:id="1746147292">
                  <w:marLeft w:val="0"/>
                  <w:marRight w:val="0"/>
                  <w:marTop w:val="0"/>
                  <w:marBottom w:val="0"/>
                  <w:divBdr>
                    <w:top w:val="none" w:sz="0" w:space="0" w:color="auto"/>
                    <w:left w:val="none" w:sz="0" w:space="0" w:color="auto"/>
                    <w:bottom w:val="none" w:sz="0" w:space="0" w:color="auto"/>
                    <w:right w:val="none" w:sz="0" w:space="0" w:color="auto"/>
                  </w:divBdr>
                  <w:divsChild>
                    <w:div w:id="2008902639">
                      <w:marLeft w:val="0"/>
                      <w:marRight w:val="0"/>
                      <w:marTop w:val="0"/>
                      <w:marBottom w:val="0"/>
                      <w:divBdr>
                        <w:top w:val="none" w:sz="0" w:space="0" w:color="auto"/>
                        <w:left w:val="none" w:sz="0" w:space="0" w:color="auto"/>
                        <w:bottom w:val="none" w:sz="0" w:space="0" w:color="auto"/>
                        <w:right w:val="none" w:sz="0" w:space="0" w:color="auto"/>
                      </w:divBdr>
                    </w:div>
                  </w:divsChild>
                </w:div>
                <w:div w:id="86359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580790">
          <w:marLeft w:val="0"/>
          <w:marRight w:val="0"/>
          <w:marTop w:val="0"/>
          <w:marBottom w:val="0"/>
          <w:divBdr>
            <w:top w:val="none" w:sz="0" w:space="0" w:color="auto"/>
            <w:left w:val="none" w:sz="0" w:space="0" w:color="auto"/>
            <w:bottom w:val="none" w:sz="0" w:space="0" w:color="auto"/>
            <w:right w:val="none" w:sz="0" w:space="0" w:color="auto"/>
          </w:divBdr>
        </w:div>
      </w:divsChild>
    </w:div>
    <w:div w:id="768350622">
      <w:bodyDiv w:val="1"/>
      <w:marLeft w:val="0"/>
      <w:marRight w:val="0"/>
      <w:marTop w:val="0"/>
      <w:marBottom w:val="0"/>
      <w:divBdr>
        <w:top w:val="none" w:sz="0" w:space="0" w:color="auto"/>
        <w:left w:val="none" w:sz="0" w:space="0" w:color="auto"/>
        <w:bottom w:val="none" w:sz="0" w:space="0" w:color="auto"/>
        <w:right w:val="none" w:sz="0" w:space="0" w:color="auto"/>
      </w:divBdr>
      <w:divsChild>
        <w:div w:id="750127090">
          <w:marLeft w:val="0"/>
          <w:marRight w:val="0"/>
          <w:marTop w:val="0"/>
          <w:marBottom w:val="0"/>
          <w:divBdr>
            <w:top w:val="none" w:sz="0" w:space="0" w:color="auto"/>
            <w:left w:val="none" w:sz="0" w:space="0" w:color="auto"/>
            <w:bottom w:val="none" w:sz="0" w:space="0" w:color="auto"/>
            <w:right w:val="none" w:sz="0" w:space="0" w:color="auto"/>
          </w:divBdr>
        </w:div>
        <w:div w:id="1101608184">
          <w:marLeft w:val="-225"/>
          <w:marRight w:val="-225"/>
          <w:marTop w:val="0"/>
          <w:marBottom w:val="0"/>
          <w:divBdr>
            <w:top w:val="none" w:sz="0" w:space="0" w:color="auto"/>
            <w:left w:val="none" w:sz="0" w:space="0" w:color="auto"/>
            <w:bottom w:val="none" w:sz="0" w:space="0" w:color="auto"/>
            <w:right w:val="none" w:sz="0" w:space="0" w:color="auto"/>
          </w:divBdr>
          <w:divsChild>
            <w:div w:id="747003692">
              <w:marLeft w:val="0"/>
              <w:marRight w:val="0"/>
              <w:marTop w:val="0"/>
              <w:marBottom w:val="0"/>
              <w:divBdr>
                <w:top w:val="none" w:sz="0" w:space="0" w:color="auto"/>
                <w:left w:val="none" w:sz="0" w:space="0" w:color="auto"/>
                <w:bottom w:val="none" w:sz="0" w:space="0" w:color="auto"/>
                <w:right w:val="none" w:sz="0" w:space="0" w:color="auto"/>
              </w:divBdr>
              <w:divsChild>
                <w:div w:id="1632007988">
                  <w:marLeft w:val="0"/>
                  <w:marRight w:val="0"/>
                  <w:marTop w:val="0"/>
                  <w:marBottom w:val="0"/>
                  <w:divBdr>
                    <w:top w:val="none" w:sz="0" w:space="0" w:color="auto"/>
                    <w:left w:val="none" w:sz="0" w:space="0" w:color="auto"/>
                    <w:bottom w:val="none" w:sz="0" w:space="0" w:color="auto"/>
                    <w:right w:val="none" w:sz="0" w:space="0" w:color="auto"/>
                  </w:divBdr>
                </w:div>
                <w:div w:id="1477334161">
                  <w:marLeft w:val="0"/>
                  <w:marRight w:val="0"/>
                  <w:marTop w:val="0"/>
                  <w:marBottom w:val="0"/>
                  <w:divBdr>
                    <w:top w:val="none" w:sz="0" w:space="0" w:color="auto"/>
                    <w:left w:val="none" w:sz="0" w:space="0" w:color="auto"/>
                    <w:bottom w:val="none" w:sz="0" w:space="0" w:color="auto"/>
                    <w:right w:val="none" w:sz="0" w:space="0" w:color="auto"/>
                  </w:divBdr>
                  <w:divsChild>
                    <w:div w:id="752313507">
                      <w:marLeft w:val="0"/>
                      <w:marRight w:val="0"/>
                      <w:marTop w:val="0"/>
                      <w:marBottom w:val="0"/>
                      <w:divBdr>
                        <w:top w:val="none" w:sz="0" w:space="0" w:color="auto"/>
                        <w:left w:val="none" w:sz="0" w:space="0" w:color="auto"/>
                        <w:bottom w:val="none" w:sz="0" w:space="0" w:color="auto"/>
                        <w:right w:val="none" w:sz="0" w:space="0" w:color="auto"/>
                      </w:divBdr>
                    </w:div>
                  </w:divsChild>
                </w:div>
                <w:div w:id="197402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6935728">
          <w:marLeft w:val="0"/>
          <w:marRight w:val="0"/>
          <w:marTop w:val="0"/>
          <w:marBottom w:val="0"/>
          <w:divBdr>
            <w:top w:val="none" w:sz="0" w:space="0" w:color="auto"/>
            <w:left w:val="none" w:sz="0" w:space="0" w:color="auto"/>
            <w:bottom w:val="none" w:sz="0" w:space="0" w:color="auto"/>
            <w:right w:val="none" w:sz="0" w:space="0" w:color="auto"/>
          </w:divBdr>
        </w:div>
      </w:divsChild>
    </w:div>
    <w:div w:id="784999670">
      <w:bodyDiv w:val="1"/>
      <w:marLeft w:val="0"/>
      <w:marRight w:val="0"/>
      <w:marTop w:val="0"/>
      <w:marBottom w:val="0"/>
      <w:divBdr>
        <w:top w:val="none" w:sz="0" w:space="0" w:color="auto"/>
        <w:left w:val="none" w:sz="0" w:space="0" w:color="auto"/>
        <w:bottom w:val="none" w:sz="0" w:space="0" w:color="auto"/>
        <w:right w:val="none" w:sz="0" w:space="0" w:color="auto"/>
      </w:divBdr>
      <w:divsChild>
        <w:div w:id="1327825019">
          <w:marLeft w:val="0"/>
          <w:marRight w:val="0"/>
          <w:marTop w:val="0"/>
          <w:marBottom w:val="0"/>
          <w:divBdr>
            <w:top w:val="none" w:sz="0" w:space="0" w:color="auto"/>
            <w:left w:val="none" w:sz="0" w:space="0" w:color="auto"/>
            <w:bottom w:val="none" w:sz="0" w:space="0" w:color="auto"/>
            <w:right w:val="none" w:sz="0" w:space="0" w:color="auto"/>
          </w:divBdr>
        </w:div>
        <w:div w:id="945424783">
          <w:marLeft w:val="-225"/>
          <w:marRight w:val="-225"/>
          <w:marTop w:val="0"/>
          <w:marBottom w:val="0"/>
          <w:divBdr>
            <w:top w:val="none" w:sz="0" w:space="0" w:color="auto"/>
            <w:left w:val="none" w:sz="0" w:space="0" w:color="auto"/>
            <w:bottom w:val="none" w:sz="0" w:space="0" w:color="auto"/>
            <w:right w:val="none" w:sz="0" w:space="0" w:color="auto"/>
          </w:divBdr>
          <w:divsChild>
            <w:div w:id="2041586932">
              <w:marLeft w:val="0"/>
              <w:marRight w:val="0"/>
              <w:marTop w:val="0"/>
              <w:marBottom w:val="0"/>
              <w:divBdr>
                <w:top w:val="none" w:sz="0" w:space="0" w:color="auto"/>
                <w:left w:val="none" w:sz="0" w:space="0" w:color="auto"/>
                <w:bottom w:val="none" w:sz="0" w:space="0" w:color="auto"/>
                <w:right w:val="none" w:sz="0" w:space="0" w:color="auto"/>
              </w:divBdr>
              <w:divsChild>
                <w:div w:id="54355056">
                  <w:marLeft w:val="0"/>
                  <w:marRight w:val="0"/>
                  <w:marTop w:val="0"/>
                  <w:marBottom w:val="0"/>
                  <w:divBdr>
                    <w:top w:val="none" w:sz="0" w:space="0" w:color="auto"/>
                    <w:left w:val="none" w:sz="0" w:space="0" w:color="auto"/>
                    <w:bottom w:val="none" w:sz="0" w:space="0" w:color="auto"/>
                    <w:right w:val="none" w:sz="0" w:space="0" w:color="auto"/>
                  </w:divBdr>
                </w:div>
                <w:div w:id="815806098">
                  <w:marLeft w:val="0"/>
                  <w:marRight w:val="0"/>
                  <w:marTop w:val="0"/>
                  <w:marBottom w:val="0"/>
                  <w:divBdr>
                    <w:top w:val="none" w:sz="0" w:space="0" w:color="auto"/>
                    <w:left w:val="none" w:sz="0" w:space="0" w:color="auto"/>
                    <w:bottom w:val="none" w:sz="0" w:space="0" w:color="auto"/>
                    <w:right w:val="none" w:sz="0" w:space="0" w:color="auto"/>
                  </w:divBdr>
                  <w:divsChild>
                    <w:div w:id="969242330">
                      <w:marLeft w:val="0"/>
                      <w:marRight w:val="0"/>
                      <w:marTop w:val="0"/>
                      <w:marBottom w:val="0"/>
                      <w:divBdr>
                        <w:top w:val="none" w:sz="0" w:space="0" w:color="auto"/>
                        <w:left w:val="none" w:sz="0" w:space="0" w:color="auto"/>
                        <w:bottom w:val="none" w:sz="0" w:space="0" w:color="auto"/>
                        <w:right w:val="none" w:sz="0" w:space="0" w:color="auto"/>
                      </w:divBdr>
                    </w:div>
                  </w:divsChild>
                </w:div>
                <w:div w:id="15548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106385">
          <w:marLeft w:val="0"/>
          <w:marRight w:val="0"/>
          <w:marTop w:val="0"/>
          <w:marBottom w:val="0"/>
          <w:divBdr>
            <w:top w:val="none" w:sz="0" w:space="0" w:color="auto"/>
            <w:left w:val="none" w:sz="0" w:space="0" w:color="auto"/>
            <w:bottom w:val="none" w:sz="0" w:space="0" w:color="auto"/>
            <w:right w:val="none" w:sz="0" w:space="0" w:color="auto"/>
          </w:divBdr>
        </w:div>
      </w:divsChild>
    </w:div>
    <w:div w:id="823934599">
      <w:bodyDiv w:val="1"/>
      <w:marLeft w:val="0"/>
      <w:marRight w:val="0"/>
      <w:marTop w:val="0"/>
      <w:marBottom w:val="0"/>
      <w:divBdr>
        <w:top w:val="none" w:sz="0" w:space="0" w:color="auto"/>
        <w:left w:val="none" w:sz="0" w:space="0" w:color="auto"/>
        <w:bottom w:val="none" w:sz="0" w:space="0" w:color="auto"/>
        <w:right w:val="none" w:sz="0" w:space="0" w:color="auto"/>
      </w:divBdr>
      <w:divsChild>
        <w:div w:id="428082229">
          <w:marLeft w:val="0"/>
          <w:marRight w:val="0"/>
          <w:marTop w:val="0"/>
          <w:marBottom w:val="0"/>
          <w:divBdr>
            <w:top w:val="none" w:sz="0" w:space="0" w:color="auto"/>
            <w:left w:val="none" w:sz="0" w:space="0" w:color="auto"/>
            <w:bottom w:val="none" w:sz="0" w:space="0" w:color="auto"/>
            <w:right w:val="none" w:sz="0" w:space="0" w:color="auto"/>
          </w:divBdr>
        </w:div>
        <w:div w:id="345643876">
          <w:marLeft w:val="-225"/>
          <w:marRight w:val="-225"/>
          <w:marTop w:val="0"/>
          <w:marBottom w:val="0"/>
          <w:divBdr>
            <w:top w:val="none" w:sz="0" w:space="0" w:color="auto"/>
            <w:left w:val="none" w:sz="0" w:space="0" w:color="auto"/>
            <w:bottom w:val="none" w:sz="0" w:space="0" w:color="auto"/>
            <w:right w:val="none" w:sz="0" w:space="0" w:color="auto"/>
          </w:divBdr>
          <w:divsChild>
            <w:div w:id="916356596">
              <w:marLeft w:val="0"/>
              <w:marRight w:val="0"/>
              <w:marTop w:val="0"/>
              <w:marBottom w:val="0"/>
              <w:divBdr>
                <w:top w:val="none" w:sz="0" w:space="0" w:color="auto"/>
                <w:left w:val="none" w:sz="0" w:space="0" w:color="auto"/>
                <w:bottom w:val="none" w:sz="0" w:space="0" w:color="auto"/>
                <w:right w:val="none" w:sz="0" w:space="0" w:color="auto"/>
              </w:divBdr>
              <w:divsChild>
                <w:div w:id="17391006">
                  <w:marLeft w:val="0"/>
                  <w:marRight w:val="0"/>
                  <w:marTop w:val="0"/>
                  <w:marBottom w:val="0"/>
                  <w:divBdr>
                    <w:top w:val="none" w:sz="0" w:space="0" w:color="auto"/>
                    <w:left w:val="none" w:sz="0" w:space="0" w:color="auto"/>
                    <w:bottom w:val="none" w:sz="0" w:space="0" w:color="auto"/>
                    <w:right w:val="none" w:sz="0" w:space="0" w:color="auto"/>
                  </w:divBdr>
                </w:div>
                <w:div w:id="1249774092">
                  <w:marLeft w:val="0"/>
                  <w:marRight w:val="0"/>
                  <w:marTop w:val="0"/>
                  <w:marBottom w:val="0"/>
                  <w:divBdr>
                    <w:top w:val="none" w:sz="0" w:space="0" w:color="auto"/>
                    <w:left w:val="none" w:sz="0" w:space="0" w:color="auto"/>
                    <w:bottom w:val="none" w:sz="0" w:space="0" w:color="auto"/>
                    <w:right w:val="none" w:sz="0" w:space="0" w:color="auto"/>
                  </w:divBdr>
                  <w:divsChild>
                    <w:div w:id="726145038">
                      <w:marLeft w:val="0"/>
                      <w:marRight w:val="0"/>
                      <w:marTop w:val="0"/>
                      <w:marBottom w:val="0"/>
                      <w:divBdr>
                        <w:top w:val="none" w:sz="0" w:space="0" w:color="auto"/>
                        <w:left w:val="none" w:sz="0" w:space="0" w:color="auto"/>
                        <w:bottom w:val="none" w:sz="0" w:space="0" w:color="auto"/>
                        <w:right w:val="none" w:sz="0" w:space="0" w:color="auto"/>
                      </w:divBdr>
                    </w:div>
                    <w:div w:id="1738701140">
                      <w:marLeft w:val="0"/>
                      <w:marRight w:val="0"/>
                      <w:marTop w:val="0"/>
                      <w:marBottom w:val="0"/>
                      <w:divBdr>
                        <w:top w:val="none" w:sz="0" w:space="0" w:color="auto"/>
                        <w:left w:val="none" w:sz="0" w:space="0" w:color="auto"/>
                        <w:bottom w:val="none" w:sz="0" w:space="0" w:color="auto"/>
                        <w:right w:val="none" w:sz="0" w:space="0" w:color="auto"/>
                      </w:divBdr>
                    </w:div>
                  </w:divsChild>
                </w:div>
                <w:div w:id="779493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2898590">
          <w:marLeft w:val="0"/>
          <w:marRight w:val="0"/>
          <w:marTop w:val="0"/>
          <w:marBottom w:val="0"/>
          <w:divBdr>
            <w:top w:val="none" w:sz="0" w:space="0" w:color="auto"/>
            <w:left w:val="none" w:sz="0" w:space="0" w:color="auto"/>
            <w:bottom w:val="none" w:sz="0" w:space="0" w:color="auto"/>
            <w:right w:val="none" w:sz="0" w:space="0" w:color="auto"/>
          </w:divBdr>
        </w:div>
      </w:divsChild>
    </w:div>
    <w:div w:id="833111431">
      <w:bodyDiv w:val="1"/>
      <w:marLeft w:val="0"/>
      <w:marRight w:val="0"/>
      <w:marTop w:val="0"/>
      <w:marBottom w:val="0"/>
      <w:divBdr>
        <w:top w:val="none" w:sz="0" w:space="0" w:color="auto"/>
        <w:left w:val="none" w:sz="0" w:space="0" w:color="auto"/>
        <w:bottom w:val="none" w:sz="0" w:space="0" w:color="auto"/>
        <w:right w:val="none" w:sz="0" w:space="0" w:color="auto"/>
      </w:divBdr>
      <w:divsChild>
        <w:div w:id="1032271304">
          <w:marLeft w:val="0"/>
          <w:marRight w:val="0"/>
          <w:marTop w:val="0"/>
          <w:marBottom w:val="0"/>
          <w:divBdr>
            <w:top w:val="none" w:sz="0" w:space="0" w:color="auto"/>
            <w:left w:val="none" w:sz="0" w:space="0" w:color="auto"/>
            <w:bottom w:val="none" w:sz="0" w:space="0" w:color="auto"/>
            <w:right w:val="none" w:sz="0" w:space="0" w:color="auto"/>
          </w:divBdr>
        </w:div>
        <w:div w:id="173227360">
          <w:marLeft w:val="-225"/>
          <w:marRight w:val="-225"/>
          <w:marTop w:val="0"/>
          <w:marBottom w:val="0"/>
          <w:divBdr>
            <w:top w:val="none" w:sz="0" w:space="0" w:color="auto"/>
            <w:left w:val="none" w:sz="0" w:space="0" w:color="auto"/>
            <w:bottom w:val="none" w:sz="0" w:space="0" w:color="auto"/>
            <w:right w:val="none" w:sz="0" w:space="0" w:color="auto"/>
          </w:divBdr>
          <w:divsChild>
            <w:div w:id="488178548">
              <w:marLeft w:val="0"/>
              <w:marRight w:val="0"/>
              <w:marTop w:val="0"/>
              <w:marBottom w:val="0"/>
              <w:divBdr>
                <w:top w:val="none" w:sz="0" w:space="0" w:color="auto"/>
                <w:left w:val="none" w:sz="0" w:space="0" w:color="auto"/>
                <w:bottom w:val="none" w:sz="0" w:space="0" w:color="auto"/>
                <w:right w:val="none" w:sz="0" w:space="0" w:color="auto"/>
              </w:divBdr>
              <w:divsChild>
                <w:div w:id="1636913176">
                  <w:marLeft w:val="0"/>
                  <w:marRight w:val="0"/>
                  <w:marTop w:val="0"/>
                  <w:marBottom w:val="0"/>
                  <w:divBdr>
                    <w:top w:val="none" w:sz="0" w:space="0" w:color="auto"/>
                    <w:left w:val="none" w:sz="0" w:space="0" w:color="auto"/>
                    <w:bottom w:val="none" w:sz="0" w:space="0" w:color="auto"/>
                    <w:right w:val="none" w:sz="0" w:space="0" w:color="auto"/>
                  </w:divBdr>
                </w:div>
                <w:div w:id="388571743">
                  <w:marLeft w:val="0"/>
                  <w:marRight w:val="0"/>
                  <w:marTop w:val="0"/>
                  <w:marBottom w:val="0"/>
                  <w:divBdr>
                    <w:top w:val="none" w:sz="0" w:space="0" w:color="auto"/>
                    <w:left w:val="none" w:sz="0" w:space="0" w:color="auto"/>
                    <w:bottom w:val="none" w:sz="0" w:space="0" w:color="auto"/>
                    <w:right w:val="none" w:sz="0" w:space="0" w:color="auto"/>
                  </w:divBdr>
                  <w:divsChild>
                    <w:div w:id="1137147126">
                      <w:marLeft w:val="0"/>
                      <w:marRight w:val="0"/>
                      <w:marTop w:val="0"/>
                      <w:marBottom w:val="0"/>
                      <w:divBdr>
                        <w:top w:val="none" w:sz="0" w:space="0" w:color="auto"/>
                        <w:left w:val="none" w:sz="0" w:space="0" w:color="auto"/>
                        <w:bottom w:val="none" w:sz="0" w:space="0" w:color="auto"/>
                        <w:right w:val="none" w:sz="0" w:space="0" w:color="auto"/>
                      </w:divBdr>
                    </w:div>
                  </w:divsChild>
                </w:div>
                <w:div w:id="544802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392494">
          <w:marLeft w:val="0"/>
          <w:marRight w:val="0"/>
          <w:marTop w:val="0"/>
          <w:marBottom w:val="0"/>
          <w:divBdr>
            <w:top w:val="none" w:sz="0" w:space="0" w:color="auto"/>
            <w:left w:val="none" w:sz="0" w:space="0" w:color="auto"/>
            <w:bottom w:val="none" w:sz="0" w:space="0" w:color="auto"/>
            <w:right w:val="none" w:sz="0" w:space="0" w:color="auto"/>
          </w:divBdr>
        </w:div>
      </w:divsChild>
    </w:div>
    <w:div w:id="897978686">
      <w:bodyDiv w:val="1"/>
      <w:marLeft w:val="0"/>
      <w:marRight w:val="0"/>
      <w:marTop w:val="0"/>
      <w:marBottom w:val="0"/>
      <w:divBdr>
        <w:top w:val="none" w:sz="0" w:space="0" w:color="auto"/>
        <w:left w:val="none" w:sz="0" w:space="0" w:color="auto"/>
        <w:bottom w:val="none" w:sz="0" w:space="0" w:color="auto"/>
        <w:right w:val="none" w:sz="0" w:space="0" w:color="auto"/>
      </w:divBdr>
      <w:divsChild>
        <w:div w:id="1919095105">
          <w:marLeft w:val="0"/>
          <w:marRight w:val="0"/>
          <w:marTop w:val="0"/>
          <w:marBottom w:val="0"/>
          <w:divBdr>
            <w:top w:val="none" w:sz="0" w:space="0" w:color="auto"/>
            <w:left w:val="none" w:sz="0" w:space="0" w:color="auto"/>
            <w:bottom w:val="none" w:sz="0" w:space="0" w:color="auto"/>
            <w:right w:val="none" w:sz="0" w:space="0" w:color="auto"/>
          </w:divBdr>
        </w:div>
        <w:div w:id="1788355723">
          <w:marLeft w:val="-225"/>
          <w:marRight w:val="-225"/>
          <w:marTop w:val="0"/>
          <w:marBottom w:val="0"/>
          <w:divBdr>
            <w:top w:val="none" w:sz="0" w:space="0" w:color="auto"/>
            <w:left w:val="none" w:sz="0" w:space="0" w:color="auto"/>
            <w:bottom w:val="none" w:sz="0" w:space="0" w:color="auto"/>
            <w:right w:val="none" w:sz="0" w:space="0" w:color="auto"/>
          </w:divBdr>
          <w:divsChild>
            <w:div w:id="2068608892">
              <w:marLeft w:val="0"/>
              <w:marRight w:val="0"/>
              <w:marTop w:val="0"/>
              <w:marBottom w:val="0"/>
              <w:divBdr>
                <w:top w:val="none" w:sz="0" w:space="0" w:color="auto"/>
                <w:left w:val="none" w:sz="0" w:space="0" w:color="auto"/>
                <w:bottom w:val="none" w:sz="0" w:space="0" w:color="auto"/>
                <w:right w:val="none" w:sz="0" w:space="0" w:color="auto"/>
              </w:divBdr>
              <w:divsChild>
                <w:div w:id="1959482155">
                  <w:marLeft w:val="0"/>
                  <w:marRight w:val="0"/>
                  <w:marTop w:val="0"/>
                  <w:marBottom w:val="0"/>
                  <w:divBdr>
                    <w:top w:val="none" w:sz="0" w:space="0" w:color="auto"/>
                    <w:left w:val="none" w:sz="0" w:space="0" w:color="auto"/>
                    <w:bottom w:val="none" w:sz="0" w:space="0" w:color="auto"/>
                    <w:right w:val="none" w:sz="0" w:space="0" w:color="auto"/>
                  </w:divBdr>
                </w:div>
                <w:div w:id="1239510561">
                  <w:marLeft w:val="0"/>
                  <w:marRight w:val="0"/>
                  <w:marTop w:val="0"/>
                  <w:marBottom w:val="0"/>
                  <w:divBdr>
                    <w:top w:val="none" w:sz="0" w:space="0" w:color="auto"/>
                    <w:left w:val="none" w:sz="0" w:space="0" w:color="auto"/>
                    <w:bottom w:val="none" w:sz="0" w:space="0" w:color="auto"/>
                    <w:right w:val="none" w:sz="0" w:space="0" w:color="auto"/>
                  </w:divBdr>
                  <w:divsChild>
                    <w:div w:id="1105156664">
                      <w:marLeft w:val="0"/>
                      <w:marRight w:val="0"/>
                      <w:marTop w:val="0"/>
                      <w:marBottom w:val="0"/>
                      <w:divBdr>
                        <w:top w:val="none" w:sz="0" w:space="0" w:color="auto"/>
                        <w:left w:val="none" w:sz="0" w:space="0" w:color="auto"/>
                        <w:bottom w:val="none" w:sz="0" w:space="0" w:color="auto"/>
                        <w:right w:val="none" w:sz="0" w:space="0" w:color="auto"/>
                      </w:divBdr>
                    </w:div>
                  </w:divsChild>
                </w:div>
                <w:div w:id="1974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6384133">
          <w:marLeft w:val="0"/>
          <w:marRight w:val="0"/>
          <w:marTop w:val="0"/>
          <w:marBottom w:val="0"/>
          <w:divBdr>
            <w:top w:val="none" w:sz="0" w:space="0" w:color="auto"/>
            <w:left w:val="none" w:sz="0" w:space="0" w:color="auto"/>
            <w:bottom w:val="none" w:sz="0" w:space="0" w:color="auto"/>
            <w:right w:val="none" w:sz="0" w:space="0" w:color="auto"/>
          </w:divBdr>
        </w:div>
      </w:divsChild>
    </w:div>
    <w:div w:id="936594223">
      <w:bodyDiv w:val="1"/>
      <w:marLeft w:val="0"/>
      <w:marRight w:val="0"/>
      <w:marTop w:val="0"/>
      <w:marBottom w:val="0"/>
      <w:divBdr>
        <w:top w:val="none" w:sz="0" w:space="0" w:color="auto"/>
        <w:left w:val="none" w:sz="0" w:space="0" w:color="auto"/>
        <w:bottom w:val="none" w:sz="0" w:space="0" w:color="auto"/>
        <w:right w:val="none" w:sz="0" w:space="0" w:color="auto"/>
      </w:divBdr>
      <w:divsChild>
        <w:div w:id="597100593">
          <w:marLeft w:val="0"/>
          <w:marRight w:val="0"/>
          <w:marTop w:val="0"/>
          <w:marBottom w:val="0"/>
          <w:divBdr>
            <w:top w:val="none" w:sz="0" w:space="0" w:color="auto"/>
            <w:left w:val="none" w:sz="0" w:space="0" w:color="auto"/>
            <w:bottom w:val="none" w:sz="0" w:space="0" w:color="auto"/>
            <w:right w:val="none" w:sz="0" w:space="0" w:color="auto"/>
          </w:divBdr>
        </w:div>
        <w:div w:id="1691293323">
          <w:marLeft w:val="-225"/>
          <w:marRight w:val="-225"/>
          <w:marTop w:val="0"/>
          <w:marBottom w:val="0"/>
          <w:divBdr>
            <w:top w:val="none" w:sz="0" w:space="0" w:color="auto"/>
            <w:left w:val="none" w:sz="0" w:space="0" w:color="auto"/>
            <w:bottom w:val="none" w:sz="0" w:space="0" w:color="auto"/>
            <w:right w:val="none" w:sz="0" w:space="0" w:color="auto"/>
          </w:divBdr>
          <w:divsChild>
            <w:div w:id="844243292">
              <w:marLeft w:val="0"/>
              <w:marRight w:val="0"/>
              <w:marTop w:val="0"/>
              <w:marBottom w:val="0"/>
              <w:divBdr>
                <w:top w:val="none" w:sz="0" w:space="0" w:color="auto"/>
                <w:left w:val="none" w:sz="0" w:space="0" w:color="auto"/>
                <w:bottom w:val="none" w:sz="0" w:space="0" w:color="auto"/>
                <w:right w:val="none" w:sz="0" w:space="0" w:color="auto"/>
              </w:divBdr>
              <w:divsChild>
                <w:div w:id="1401055290">
                  <w:marLeft w:val="0"/>
                  <w:marRight w:val="0"/>
                  <w:marTop w:val="0"/>
                  <w:marBottom w:val="0"/>
                  <w:divBdr>
                    <w:top w:val="none" w:sz="0" w:space="0" w:color="auto"/>
                    <w:left w:val="none" w:sz="0" w:space="0" w:color="auto"/>
                    <w:bottom w:val="none" w:sz="0" w:space="0" w:color="auto"/>
                    <w:right w:val="none" w:sz="0" w:space="0" w:color="auto"/>
                  </w:divBdr>
                </w:div>
                <w:div w:id="1791779568">
                  <w:marLeft w:val="0"/>
                  <w:marRight w:val="0"/>
                  <w:marTop w:val="0"/>
                  <w:marBottom w:val="0"/>
                  <w:divBdr>
                    <w:top w:val="none" w:sz="0" w:space="0" w:color="auto"/>
                    <w:left w:val="none" w:sz="0" w:space="0" w:color="auto"/>
                    <w:bottom w:val="none" w:sz="0" w:space="0" w:color="auto"/>
                    <w:right w:val="none" w:sz="0" w:space="0" w:color="auto"/>
                  </w:divBdr>
                  <w:divsChild>
                    <w:div w:id="853495349">
                      <w:marLeft w:val="0"/>
                      <w:marRight w:val="0"/>
                      <w:marTop w:val="0"/>
                      <w:marBottom w:val="0"/>
                      <w:divBdr>
                        <w:top w:val="none" w:sz="0" w:space="0" w:color="auto"/>
                        <w:left w:val="none" w:sz="0" w:space="0" w:color="auto"/>
                        <w:bottom w:val="none" w:sz="0" w:space="0" w:color="auto"/>
                        <w:right w:val="none" w:sz="0" w:space="0" w:color="auto"/>
                      </w:divBdr>
                    </w:div>
                  </w:divsChild>
                </w:div>
                <w:div w:id="1723478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164767">
          <w:marLeft w:val="0"/>
          <w:marRight w:val="0"/>
          <w:marTop w:val="0"/>
          <w:marBottom w:val="0"/>
          <w:divBdr>
            <w:top w:val="none" w:sz="0" w:space="0" w:color="auto"/>
            <w:left w:val="none" w:sz="0" w:space="0" w:color="auto"/>
            <w:bottom w:val="none" w:sz="0" w:space="0" w:color="auto"/>
            <w:right w:val="none" w:sz="0" w:space="0" w:color="auto"/>
          </w:divBdr>
        </w:div>
      </w:divsChild>
    </w:div>
    <w:div w:id="956832834">
      <w:bodyDiv w:val="1"/>
      <w:marLeft w:val="0"/>
      <w:marRight w:val="0"/>
      <w:marTop w:val="0"/>
      <w:marBottom w:val="0"/>
      <w:divBdr>
        <w:top w:val="none" w:sz="0" w:space="0" w:color="auto"/>
        <w:left w:val="none" w:sz="0" w:space="0" w:color="auto"/>
        <w:bottom w:val="none" w:sz="0" w:space="0" w:color="auto"/>
        <w:right w:val="none" w:sz="0" w:space="0" w:color="auto"/>
      </w:divBdr>
      <w:divsChild>
        <w:div w:id="1178159265">
          <w:marLeft w:val="0"/>
          <w:marRight w:val="0"/>
          <w:marTop w:val="0"/>
          <w:marBottom w:val="0"/>
          <w:divBdr>
            <w:top w:val="none" w:sz="0" w:space="0" w:color="auto"/>
            <w:left w:val="none" w:sz="0" w:space="0" w:color="auto"/>
            <w:bottom w:val="none" w:sz="0" w:space="0" w:color="auto"/>
            <w:right w:val="none" w:sz="0" w:space="0" w:color="auto"/>
          </w:divBdr>
        </w:div>
        <w:div w:id="1878928667">
          <w:marLeft w:val="-225"/>
          <w:marRight w:val="-225"/>
          <w:marTop w:val="0"/>
          <w:marBottom w:val="0"/>
          <w:divBdr>
            <w:top w:val="none" w:sz="0" w:space="0" w:color="auto"/>
            <w:left w:val="none" w:sz="0" w:space="0" w:color="auto"/>
            <w:bottom w:val="none" w:sz="0" w:space="0" w:color="auto"/>
            <w:right w:val="none" w:sz="0" w:space="0" w:color="auto"/>
          </w:divBdr>
          <w:divsChild>
            <w:div w:id="2097440571">
              <w:marLeft w:val="0"/>
              <w:marRight w:val="0"/>
              <w:marTop w:val="0"/>
              <w:marBottom w:val="0"/>
              <w:divBdr>
                <w:top w:val="none" w:sz="0" w:space="0" w:color="auto"/>
                <w:left w:val="none" w:sz="0" w:space="0" w:color="auto"/>
                <w:bottom w:val="none" w:sz="0" w:space="0" w:color="auto"/>
                <w:right w:val="none" w:sz="0" w:space="0" w:color="auto"/>
              </w:divBdr>
              <w:divsChild>
                <w:div w:id="1882591373">
                  <w:marLeft w:val="0"/>
                  <w:marRight w:val="0"/>
                  <w:marTop w:val="0"/>
                  <w:marBottom w:val="0"/>
                  <w:divBdr>
                    <w:top w:val="none" w:sz="0" w:space="0" w:color="auto"/>
                    <w:left w:val="none" w:sz="0" w:space="0" w:color="auto"/>
                    <w:bottom w:val="none" w:sz="0" w:space="0" w:color="auto"/>
                    <w:right w:val="none" w:sz="0" w:space="0" w:color="auto"/>
                  </w:divBdr>
                </w:div>
                <w:div w:id="1960525830">
                  <w:marLeft w:val="0"/>
                  <w:marRight w:val="0"/>
                  <w:marTop w:val="0"/>
                  <w:marBottom w:val="0"/>
                  <w:divBdr>
                    <w:top w:val="none" w:sz="0" w:space="0" w:color="auto"/>
                    <w:left w:val="none" w:sz="0" w:space="0" w:color="auto"/>
                    <w:bottom w:val="none" w:sz="0" w:space="0" w:color="auto"/>
                    <w:right w:val="none" w:sz="0" w:space="0" w:color="auto"/>
                  </w:divBdr>
                  <w:divsChild>
                    <w:div w:id="2060393664">
                      <w:marLeft w:val="0"/>
                      <w:marRight w:val="0"/>
                      <w:marTop w:val="0"/>
                      <w:marBottom w:val="0"/>
                      <w:divBdr>
                        <w:top w:val="none" w:sz="0" w:space="0" w:color="auto"/>
                        <w:left w:val="none" w:sz="0" w:space="0" w:color="auto"/>
                        <w:bottom w:val="none" w:sz="0" w:space="0" w:color="auto"/>
                        <w:right w:val="none" w:sz="0" w:space="0" w:color="auto"/>
                      </w:divBdr>
                    </w:div>
                  </w:divsChild>
                </w:div>
                <w:div w:id="1728990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9259170">
          <w:marLeft w:val="0"/>
          <w:marRight w:val="0"/>
          <w:marTop w:val="0"/>
          <w:marBottom w:val="0"/>
          <w:divBdr>
            <w:top w:val="none" w:sz="0" w:space="0" w:color="auto"/>
            <w:left w:val="none" w:sz="0" w:space="0" w:color="auto"/>
            <w:bottom w:val="none" w:sz="0" w:space="0" w:color="auto"/>
            <w:right w:val="none" w:sz="0" w:space="0" w:color="auto"/>
          </w:divBdr>
        </w:div>
      </w:divsChild>
    </w:div>
    <w:div w:id="967273694">
      <w:bodyDiv w:val="1"/>
      <w:marLeft w:val="0"/>
      <w:marRight w:val="0"/>
      <w:marTop w:val="0"/>
      <w:marBottom w:val="0"/>
      <w:divBdr>
        <w:top w:val="none" w:sz="0" w:space="0" w:color="auto"/>
        <w:left w:val="none" w:sz="0" w:space="0" w:color="auto"/>
        <w:bottom w:val="none" w:sz="0" w:space="0" w:color="auto"/>
        <w:right w:val="none" w:sz="0" w:space="0" w:color="auto"/>
      </w:divBdr>
      <w:divsChild>
        <w:div w:id="1670131649">
          <w:marLeft w:val="0"/>
          <w:marRight w:val="0"/>
          <w:marTop w:val="0"/>
          <w:marBottom w:val="0"/>
          <w:divBdr>
            <w:top w:val="none" w:sz="0" w:space="0" w:color="auto"/>
            <w:left w:val="none" w:sz="0" w:space="0" w:color="auto"/>
            <w:bottom w:val="none" w:sz="0" w:space="0" w:color="auto"/>
            <w:right w:val="none" w:sz="0" w:space="0" w:color="auto"/>
          </w:divBdr>
        </w:div>
        <w:div w:id="638726137">
          <w:marLeft w:val="-225"/>
          <w:marRight w:val="-225"/>
          <w:marTop w:val="0"/>
          <w:marBottom w:val="0"/>
          <w:divBdr>
            <w:top w:val="none" w:sz="0" w:space="0" w:color="auto"/>
            <w:left w:val="none" w:sz="0" w:space="0" w:color="auto"/>
            <w:bottom w:val="none" w:sz="0" w:space="0" w:color="auto"/>
            <w:right w:val="none" w:sz="0" w:space="0" w:color="auto"/>
          </w:divBdr>
          <w:divsChild>
            <w:div w:id="847864663">
              <w:marLeft w:val="0"/>
              <w:marRight w:val="0"/>
              <w:marTop w:val="0"/>
              <w:marBottom w:val="0"/>
              <w:divBdr>
                <w:top w:val="none" w:sz="0" w:space="0" w:color="auto"/>
                <w:left w:val="none" w:sz="0" w:space="0" w:color="auto"/>
                <w:bottom w:val="none" w:sz="0" w:space="0" w:color="auto"/>
                <w:right w:val="none" w:sz="0" w:space="0" w:color="auto"/>
              </w:divBdr>
              <w:divsChild>
                <w:div w:id="343678688">
                  <w:marLeft w:val="0"/>
                  <w:marRight w:val="0"/>
                  <w:marTop w:val="0"/>
                  <w:marBottom w:val="0"/>
                  <w:divBdr>
                    <w:top w:val="none" w:sz="0" w:space="0" w:color="auto"/>
                    <w:left w:val="none" w:sz="0" w:space="0" w:color="auto"/>
                    <w:bottom w:val="none" w:sz="0" w:space="0" w:color="auto"/>
                    <w:right w:val="none" w:sz="0" w:space="0" w:color="auto"/>
                  </w:divBdr>
                </w:div>
                <w:div w:id="371348005">
                  <w:marLeft w:val="0"/>
                  <w:marRight w:val="0"/>
                  <w:marTop w:val="0"/>
                  <w:marBottom w:val="0"/>
                  <w:divBdr>
                    <w:top w:val="none" w:sz="0" w:space="0" w:color="auto"/>
                    <w:left w:val="none" w:sz="0" w:space="0" w:color="auto"/>
                    <w:bottom w:val="none" w:sz="0" w:space="0" w:color="auto"/>
                    <w:right w:val="none" w:sz="0" w:space="0" w:color="auto"/>
                  </w:divBdr>
                  <w:divsChild>
                    <w:div w:id="10188916">
                      <w:marLeft w:val="0"/>
                      <w:marRight w:val="0"/>
                      <w:marTop w:val="0"/>
                      <w:marBottom w:val="0"/>
                      <w:divBdr>
                        <w:top w:val="none" w:sz="0" w:space="0" w:color="auto"/>
                        <w:left w:val="none" w:sz="0" w:space="0" w:color="auto"/>
                        <w:bottom w:val="none" w:sz="0" w:space="0" w:color="auto"/>
                        <w:right w:val="none" w:sz="0" w:space="0" w:color="auto"/>
                      </w:divBdr>
                    </w:div>
                  </w:divsChild>
                </w:div>
                <w:div w:id="22756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934804">
          <w:marLeft w:val="0"/>
          <w:marRight w:val="0"/>
          <w:marTop w:val="0"/>
          <w:marBottom w:val="0"/>
          <w:divBdr>
            <w:top w:val="none" w:sz="0" w:space="0" w:color="auto"/>
            <w:left w:val="none" w:sz="0" w:space="0" w:color="auto"/>
            <w:bottom w:val="none" w:sz="0" w:space="0" w:color="auto"/>
            <w:right w:val="none" w:sz="0" w:space="0" w:color="auto"/>
          </w:divBdr>
        </w:div>
      </w:divsChild>
    </w:div>
    <w:div w:id="1113667069">
      <w:bodyDiv w:val="1"/>
      <w:marLeft w:val="0"/>
      <w:marRight w:val="0"/>
      <w:marTop w:val="0"/>
      <w:marBottom w:val="0"/>
      <w:divBdr>
        <w:top w:val="none" w:sz="0" w:space="0" w:color="auto"/>
        <w:left w:val="none" w:sz="0" w:space="0" w:color="auto"/>
        <w:bottom w:val="none" w:sz="0" w:space="0" w:color="auto"/>
        <w:right w:val="none" w:sz="0" w:space="0" w:color="auto"/>
      </w:divBdr>
      <w:divsChild>
        <w:div w:id="1702702723">
          <w:marLeft w:val="0"/>
          <w:marRight w:val="0"/>
          <w:marTop w:val="0"/>
          <w:marBottom w:val="0"/>
          <w:divBdr>
            <w:top w:val="none" w:sz="0" w:space="0" w:color="auto"/>
            <w:left w:val="none" w:sz="0" w:space="0" w:color="auto"/>
            <w:bottom w:val="none" w:sz="0" w:space="0" w:color="auto"/>
            <w:right w:val="none" w:sz="0" w:space="0" w:color="auto"/>
          </w:divBdr>
        </w:div>
        <w:div w:id="939794764">
          <w:marLeft w:val="-225"/>
          <w:marRight w:val="-225"/>
          <w:marTop w:val="0"/>
          <w:marBottom w:val="0"/>
          <w:divBdr>
            <w:top w:val="none" w:sz="0" w:space="0" w:color="auto"/>
            <w:left w:val="none" w:sz="0" w:space="0" w:color="auto"/>
            <w:bottom w:val="none" w:sz="0" w:space="0" w:color="auto"/>
            <w:right w:val="none" w:sz="0" w:space="0" w:color="auto"/>
          </w:divBdr>
          <w:divsChild>
            <w:div w:id="1372612723">
              <w:marLeft w:val="0"/>
              <w:marRight w:val="0"/>
              <w:marTop w:val="0"/>
              <w:marBottom w:val="0"/>
              <w:divBdr>
                <w:top w:val="none" w:sz="0" w:space="0" w:color="auto"/>
                <w:left w:val="none" w:sz="0" w:space="0" w:color="auto"/>
                <w:bottom w:val="none" w:sz="0" w:space="0" w:color="auto"/>
                <w:right w:val="none" w:sz="0" w:space="0" w:color="auto"/>
              </w:divBdr>
              <w:divsChild>
                <w:div w:id="1866751151">
                  <w:marLeft w:val="0"/>
                  <w:marRight w:val="0"/>
                  <w:marTop w:val="0"/>
                  <w:marBottom w:val="0"/>
                  <w:divBdr>
                    <w:top w:val="none" w:sz="0" w:space="0" w:color="auto"/>
                    <w:left w:val="none" w:sz="0" w:space="0" w:color="auto"/>
                    <w:bottom w:val="none" w:sz="0" w:space="0" w:color="auto"/>
                    <w:right w:val="none" w:sz="0" w:space="0" w:color="auto"/>
                  </w:divBdr>
                </w:div>
                <w:div w:id="2135443055">
                  <w:marLeft w:val="0"/>
                  <w:marRight w:val="0"/>
                  <w:marTop w:val="0"/>
                  <w:marBottom w:val="0"/>
                  <w:divBdr>
                    <w:top w:val="none" w:sz="0" w:space="0" w:color="auto"/>
                    <w:left w:val="none" w:sz="0" w:space="0" w:color="auto"/>
                    <w:bottom w:val="none" w:sz="0" w:space="0" w:color="auto"/>
                    <w:right w:val="none" w:sz="0" w:space="0" w:color="auto"/>
                  </w:divBdr>
                  <w:divsChild>
                    <w:div w:id="979000617">
                      <w:marLeft w:val="0"/>
                      <w:marRight w:val="0"/>
                      <w:marTop w:val="0"/>
                      <w:marBottom w:val="0"/>
                      <w:divBdr>
                        <w:top w:val="none" w:sz="0" w:space="0" w:color="auto"/>
                        <w:left w:val="none" w:sz="0" w:space="0" w:color="auto"/>
                        <w:bottom w:val="none" w:sz="0" w:space="0" w:color="auto"/>
                        <w:right w:val="none" w:sz="0" w:space="0" w:color="auto"/>
                      </w:divBdr>
                    </w:div>
                  </w:divsChild>
                </w:div>
                <w:div w:id="49067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836292">
          <w:marLeft w:val="0"/>
          <w:marRight w:val="0"/>
          <w:marTop w:val="0"/>
          <w:marBottom w:val="0"/>
          <w:divBdr>
            <w:top w:val="none" w:sz="0" w:space="0" w:color="auto"/>
            <w:left w:val="none" w:sz="0" w:space="0" w:color="auto"/>
            <w:bottom w:val="none" w:sz="0" w:space="0" w:color="auto"/>
            <w:right w:val="none" w:sz="0" w:space="0" w:color="auto"/>
          </w:divBdr>
        </w:div>
      </w:divsChild>
    </w:div>
    <w:div w:id="1169717465">
      <w:bodyDiv w:val="1"/>
      <w:marLeft w:val="0"/>
      <w:marRight w:val="0"/>
      <w:marTop w:val="0"/>
      <w:marBottom w:val="0"/>
      <w:divBdr>
        <w:top w:val="none" w:sz="0" w:space="0" w:color="auto"/>
        <w:left w:val="none" w:sz="0" w:space="0" w:color="auto"/>
        <w:bottom w:val="none" w:sz="0" w:space="0" w:color="auto"/>
        <w:right w:val="none" w:sz="0" w:space="0" w:color="auto"/>
      </w:divBdr>
      <w:divsChild>
        <w:div w:id="1154103794">
          <w:marLeft w:val="0"/>
          <w:marRight w:val="0"/>
          <w:marTop w:val="0"/>
          <w:marBottom w:val="0"/>
          <w:divBdr>
            <w:top w:val="none" w:sz="0" w:space="0" w:color="auto"/>
            <w:left w:val="none" w:sz="0" w:space="0" w:color="auto"/>
            <w:bottom w:val="none" w:sz="0" w:space="0" w:color="auto"/>
            <w:right w:val="none" w:sz="0" w:space="0" w:color="auto"/>
          </w:divBdr>
        </w:div>
        <w:div w:id="1293291627">
          <w:marLeft w:val="-225"/>
          <w:marRight w:val="-225"/>
          <w:marTop w:val="0"/>
          <w:marBottom w:val="0"/>
          <w:divBdr>
            <w:top w:val="none" w:sz="0" w:space="0" w:color="auto"/>
            <w:left w:val="none" w:sz="0" w:space="0" w:color="auto"/>
            <w:bottom w:val="none" w:sz="0" w:space="0" w:color="auto"/>
            <w:right w:val="none" w:sz="0" w:space="0" w:color="auto"/>
          </w:divBdr>
          <w:divsChild>
            <w:div w:id="880550903">
              <w:marLeft w:val="0"/>
              <w:marRight w:val="0"/>
              <w:marTop w:val="0"/>
              <w:marBottom w:val="0"/>
              <w:divBdr>
                <w:top w:val="none" w:sz="0" w:space="0" w:color="auto"/>
                <w:left w:val="none" w:sz="0" w:space="0" w:color="auto"/>
                <w:bottom w:val="none" w:sz="0" w:space="0" w:color="auto"/>
                <w:right w:val="none" w:sz="0" w:space="0" w:color="auto"/>
              </w:divBdr>
              <w:divsChild>
                <w:div w:id="487406597">
                  <w:marLeft w:val="0"/>
                  <w:marRight w:val="0"/>
                  <w:marTop w:val="0"/>
                  <w:marBottom w:val="0"/>
                  <w:divBdr>
                    <w:top w:val="none" w:sz="0" w:space="0" w:color="auto"/>
                    <w:left w:val="none" w:sz="0" w:space="0" w:color="auto"/>
                    <w:bottom w:val="none" w:sz="0" w:space="0" w:color="auto"/>
                    <w:right w:val="none" w:sz="0" w:space="0" w:color="auto"/>
                  </w:divBdr>
                </w:div>
                <w:div w:id="568073604">
                  <w:marLeft w:val="0"/>
                  <w:marRight w:val="0"/>
                  <w:marTop w:val="0"/>
                  <w:marBottom w:val="0"/>
                  <w:divBdr>
                    <w:top w:val="none" w:sz="0" w:space="0" w:color="auto"/>
                    <w:left w:val="none" w:sz="0" w:space="0" w:color="auto"/>
                    <w:bottom w:val="none" w:sz="0" w:space="0" w:color="auto"/>
                    <w:right w:val="none" w:sz="0" w:space="0" w:color="auto"/>
                  </w:divBdr>
                  <w:divsChild>
                    <w:div w:id="907571439">
                      <w:marLeft w:val="0"/>
                      <w:marRight w:val="0"/>
                      <w:marTop w:val="0"/>
                      <w:marBottom w:val="0"/>
                      <w:divBdr>
                        <w:top w:val="none" w:sz="0" w:space="0" w:color="auto"/>
                        <w:left w:val="none" w:sz="0" w:space="0" w:color="auto"/>
                        <w:bottom w:val="none" w:sz="0" w:space="0" w:color="auto"/>
                        <w:right w:val="none" w:sz="0" w:space="0" w:color="auto"/>
                      </w:divBdr>
                    </w:div>
                  </w:divsChild>
                </w:div>
                <w:div w:id="445661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3901731">
          <w:marLeft w:val="0"/>
          <w:marRight w:val="0"/>
          <w:marTop w:val="0"/>
          <w:marBottom w:val="0"/>
          <w:divBdr>
            <w:top w:val="none" w:sz="0" w:space="0" w:color="auto"/>
            <w:left w:val="none" w:sz="0" w:space="0" w:color="auto"/>
            <w:bottom w:val="none" w:sz="0" w:space="0" w:color="auto"/>
            <w:right w:val="none" w:sz="0" w:space="0" w:color="auto"/>
          </w:divBdr>
        </w:div>
      </w:divsChild>
    </w:div>
    <w:div w:id="1294941903">
      <w:bodyDiv w:val="1"/>
      <w:marLeft w:val="0"/>
      <w:marRight w:val="0"/>
      <w:marTop w:val="0"/>
      <w:marBottom w:val="0"/>
      <w:divBdr>
        <w:top w:val="none" w:sz="0" w:space="0" w:color="auto"/>
        <w:left w:val="none" w:sz="0" w:space="0" w:color="auto"/>
        <w:bottom w:val="none" w:sz="0" w:space="0" w:color="auto"/>
        <w:right w:val="none" w:sz="0" w:space="0" w:color="auto"/>
      </w:divBdr>
      <w:divsChild>
        <w:div w:id="196551828">
          <w:marLeft w:val="0"/>
          <w:marRight w:val="0"/>
          <w:marTop w:val="0"/>
          <w:marBottom w:val="0"/>
          <w:divBdr>
            <w:top w:val="none" w:sz="0" w:space="0" w:color="auto"/>
            <w:left w:val="none" w:sz="0" w:space="0" w:color="auto"/>
            <w:bottom w:val="none" w:sz="0" w:space="0" w:color="auto"/>
            <w:right w:val="none" w:sz="0" w:space="0" w:color="auto"/>
          </w:divBdr>
        </w:div>
        <w:div w:id="502670157">
          <w:marLeft w:val="-225"/>
          <w:marRight w:val="-225"/>
          <w:marTop w:val="0"/>
          <w:marBottom w:val="0"/>
          <w:divBdr>
            <w:top w:val="none" w:sz="0" w:space="0" w:color="auto"/>
            <w:left w:val="none" w:sz="0" w:space="0" w:color="auto"/>
            <w:bottom w:val="none" w:sz="0" w:space="0" w:color="auto"/>
            <w:right w:val="none" w:sz="0" w:space="0" w:color="auto"/>
          </w:divBdr>
          <w:divsChild>
            <w:div w:id="144132502">
              <w:marLeft w:val="0"/>
              <w:marRight w:val="0"/>
              <w:marTop w:val="0"/>
              <w:marBottom w:val="0"/>
              <w:divBdr>
                <w:top w:val="none" w:sz="0" w:space="0" w:color="auto"/>
                <w:left w:val="none" w:sz="0" w:space="0" w:color="auto"/>
                <w:bottom w:val="none" w:sz="0" w:space="0" w:color="auto"/>
                <w:right w:val="none" w:sz="0" w:space="0" w:color="auto"/>
              </w:divBdr>
              <w:divsChild>
                <w:div w:id="1631545322">
                  <w:marLeft w:val="0"/>
                  <w:marRight w:val="0"/>
                  <w:marTop w:val="0"/>
                  <w:marBottom w:val="0"/>
                  <w:divBdr>
                    <w:top w:val="none" w:sz="0" w:space="0" w:color="auto"/>
                    <w:left w:val="none" w:sz="0" w:space="0" w:color="auto"/>
                    <w:bottom w:val="none" w:sz="0" w:space="0" w:color="auto"/>
                    <w:right w:val="none" w:sz="0" w:space="0" w:color="auto"/>
                  </w:divBdr>
                </w:div>
                <w:div w:id="2015374055">
                  <w:marLeft w:val="0"/>
                  <w:marRight w:val="0"/>
                  <w:marTop w:val="0"/>
                  <w:marBottom w:val="0"/>
                  <w:divBdr>
                    <w:top w:val="none" w:sz="0" w:space="0" w:color="auto"/>
                    <w:left w:val="none" w:sz="0" w:space="0" w:color="auto"/>
                    <w:bottom w:val="none" w:sz="0" w:space="0" w:color="auto"/>
                    <w:right w:val="none" w:sz="0" w:space="0" w:color="auto"/>
                  </w:divBdr>
                  <w:divsChild>
                    <w:div w:id="589891397">
                      <w:marLeft w:val="0"/>
                      <w:marRight w:val="0"/>
                      <w:marTop w:val="0"/>
                      <w:marBottom w:val="0"/>
                      <w:divBdr>
                        <w:top w:val="none" w:sz="0" w:space="0" w:color="auto"/>
                        <w:left w:val="none" w:sz="0" w:space="0" w:color="auto"/>
                        <w:bottom w:val="none" w:sz="0" w:space="0" w:color="auto"/>
                        <w:right w:val="none" w:sz="0" w:space="0" w:color="auto"/>
                      </w:divBdr>
                    </w:div>
                  </w:divsChild>
                </w:div>
                <w:div w:id="921181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0799356">
          <w:marLeft w:val="0"/>
          <w:marRight w:val="0"/>
          <w:marTop w:val="0"/>
          <w:marBottom w:val="0"/>
          <w:divBdr>
            <w:top w:val="none" w:sz="0" w:space="0" w:color="auto"/>
            <w:left w:val="none" w:sz="0" w:space="0" w:color="auto"/>
            <w:bottom w:val="none" w:sz="0" w:space="0" w:color="auto"/>
            <w:right w:val="none" w:sz="0" w:space="0" w:color="auto"/>
          </w:divBdr>
        </w:div>
      </w:divsChild>
    </w:div>
    <w:div w:id="1345355718">
      <w:bodyDiv w:val="1"/>
      <w:marLeft w:val="0"/>
      <w:marRight w:val="0"/>
      <w:marTop w:val="0"/>
      <w:marBottom w:val="0"/>
      <w:divBdr>
        <w:top w:val="none" w:sz="0" w:space="0" w:color="auto"/>
        <w:left w:val="none" w:sz="0" w:space="0" w:color="auto"/>
        <w:bottom w:val="none" w:sz="0" w:space="0" w:color="auto"/>
        <w:right w:val="none" w:sz="0" w:space="0" w:color="auto"/>
      </w:divBdr>
      <w:divsChild>
        <w:div w:id="241449094">
          <w:marLeft w:val="0"/>
          <w:marRight w:val="0"/>
          <w:marTop w:val="0"/>
          <w:marBottom w:val="0"/>
          <w:divBdr>
            <w:top w:val="none" w:sz="0" w:space="0" w:color="auto"/>
            <w:left w:val="none" w:sz="0" w:space="0" w:color="auto"/>
            <w:bottom w:val="none" w:sz="0" w:space="0" w:color="auto"/>
            <w:right w:val="none" w:sz="0" w:space="0" w:color="auto"/>
          </w:divBdr>
        </w:div>
        <w:div w:id="381713397">
          <w:marLeft w:val="-225"/>
          <w:marRight w:val="-225"/>
          <w:marTop w:val="0"/>
          <w:marBottom w:val="0"/>
          <w:divBdr>
            <w:top w:val="none" w:sz="0" w:space="0" w:color="auto"/>
            <w:left w:val="none" w:sz="0" w:space="0" w:color="auto"/>
            <w:bottom w:val="none" w:sz="0" w:space="0" w:color="auto"/>
            <w:right w:val="none" w:sz="0" w:space="0" w:color="auto"/>
          </w:divBdr>
          <w:divsChild>
            <w:div w:id="1082679637">
              <w:marLeft w:val="0"/>
              <w:marRight w:val="0"/>
              <w:marTop w:val="0"/>
              <w:marBottom w:val="0"/>
              <w:divBdr>
                <w:top w:val="none" w:sz="0" w:space="0" w:color="auto"/>
                <w:left w:val="none" w:sz="0" w:space="0" w:color="auto"/>
                <w:bottom w:val="none" w:sz="0" w:space="0" w:color="auto"/>
                <w:right w:val="none" w:sz="0" w:space="0" w:color="auto"/>
              </w:divBdr>
              <w:divsChild>
                <w:div w:id="55788595">
                  <w:marLeft w:val="0"/>
                  <w:marRight w:val="0"/>
                  <w:marTop w:val="0"/>
                  <w:marBottom w:val="0"/>
                  <w:divBdr>
                    <w:top w:val="none" w:sz="0" w:space="0" w:color="auto"/>
                    <w:left w:val="none" w:sz="0" w:space="0" w:color="auto"/>
                    <w:bottom w:val="none" w:sz="0" w:space="0" w:color="auto"/>
                    <w:right w:val="none" w:sz="0" w:space="0" w:color="auto"/>
                  </w:divBdr>
                </w:div>
                <w:div w:id="762146053">
                  <w:marLeft w:val="0"/>
                  <w:marRight w:val="0"/>
                  <w:marTop w:val="0"/>
                  <w:marBottom w:val="0"/>
                  <w:divBdr>
                    <w:top w:val="none" w:sz="0" w:space="0" w:color="auto"/>
                    <w:left w:val="none" w:sz="0" w:space="0" w:color="auto"/>
                    <w:bottom w:val="none" w:sz="0" w:space="0" w:color="auto"/>
                    <w:right w:val="none" w:sz="0" w:space="0" w:color="auto"/>
                  </w:divBdr>
                  <w:divsChild>
                    <w:div w:id="117262129">
                      <w:marLeft w:val="0"/>
                      <w:marRight w:val="0"/>
                      <w:marTop w:val="0"/>
                      <w:marBottom w:val="0"/>
                      <w:divBdr>
                        <w:top w:val="none" w:sz="0" w:space="0" w:color="auto"/>
                        <w:left w:val="none" w:sz="0" w:space="0" w:color="auto"/>
                        <w:bottom w:val="none" w:sz="0" w:space="0" w:color="auto"/>
                        <w:right w:val="none" w:sz="0" w:space="0" w:color="auto"/>
                      </w:divBdr>
                    </w:div>
                  </w:divsChild>
                </w:div>
                <w:div w:id="150757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2110577">
          <w:marLeft w:val="0"/>
          <w:marRight w:val="0"/>
          <w:marTop w:val="0"/>
          <w:marBottom w:val="0"/>
          <w:divBdr>
            <w:top w:val="none" w:sz="0" w:space="0" w:color="auto"/>
            <w:left w:val="none" w:sz="0" w:space="0" w:color="auto"/>
            <w:bottom w:val="none" w:sz="0" w:space="0" w:color="auto"/>
            <w:right w:val="none" w:sz="0" w:space="0" w:color="auto"/>
          </w:divBdr>
        </w:div>
      </w:divsChild>
    </w:div>
    <w:div w:id="1370105324">
      <w:bodyDiv w:val="1"/>
      <w:marLeft w:val="0"/>
      <w:marRight w:val="0"/>
      <w:marTop w:val="0"/>
      <w:marBottom w:val="0"/>
      <w:divBdr>
        <w:top w:val="none" w:sz="0" w:space="0" w:color="auto"/>
        <w:left w:val="none" w:sz="0" w:space="0" w:color="auto"/>
        <w:bottom w:val="none" w:sz="0" w:space="0" w:color="auto"/>
        <w:right w:val="none" w:sz="0" w:space="0" w:color="auto"/>
      </w:divBdr>
      <w:divsChild>
        <w:div w:id="309477948">
          <w:marLeft w:val="0"/>
          <w:marRight w:val="0"/>
          <w:marTop w:val="0"/>
          <w:marBottom w:val="0"/>
          <w:divBdr>
            <w:top w:val="none" w:sz="0" w:space="0" w:color="auto"/>
            <w:left w:val="none" w:sz="0" w:space="0" w:color="auto"/>
            <w:bottom w:val="none" w:sz="0" w:space="0" w:color="auto"/>
            <w:right w:val="none" w:sz="0" w:space="0" w:color="auto"/>
          </w:divBdr>
        </w:div>
        <w:div w:id="1655522897">
          <w:marLeft w:val="-225"/>
          <w:marRight w:val="-225"/>
          <w:marTop w:val="0"/>
          <w:marBottom w:val="0"/>
          <w:divBdr>
            <w:top w:val="none" w:sz="0" w:space="0" w:color="auto"/>
            <w:left w:val="none" w:sz="0" w:space="0" w:color="auto"/>
            <w:bottom w:val="none" w:sz="0" w:space="0" w:color="auto"/>
            <w:right w:val="none" w:sz="0" w:space="0" w:color="auto"/>
          </w:divBdr>
          <w:divsChild>
            <w:div w:id="608511441">
              <w:marLeft w:val="0"/>
              <w:marRight w:val="0"/>
              <w:marTop w:val="0"/>
              <w:marBottom w:val="0"/>
              <w:divBdr>
                <w:top w:val="none" w:sz="0" w:space="0" w:color="auto"/>
                <w:left w:val="none" w:sz="0" w:space="0" w:color="auto"/>
                <w:bottom w:val="none" w:sz="0" w:space="0" w:color="auto"/>
                <w:right w:val="none" w:sz="0" w:space="0" w:color="auto"/>
              </w:divBdr>
              <w:divsChild>
                <w:div w:id="189881602">
                  <w:marLeft w:val="0"/>
                  <w:marRight w:val="0"/>
                  <w:marTop w:val="0"/>
                  <w:marBottom w:val="0"/>
                  <w:divBdr>
                    <w:top w:val="none" w:sz="0" w:space="0" w:color="auto"/>
                    <w:left w:val="none" w:sz="0" w:space="0" w:color="auto"/>
                    <w:bottom w:val="none" w:sz="0" w:space="0" w:color="auto"/>
                    <w:right w:val="none" w:sz="0" w:space="0" w:color="auto"/>
                  </w:divBdr>
                </w:div>
                <w:div w:id="989090249">
                  <w:marLeft w:val="0"/>
                  <w:marRight w:val="0"/>
                  <w:marTop w:val="0"/>
                  <w:marBottom w:val="0"/>
                  <w:divBdr>
                    <w:top w:val="none" w:sz="0" w:space="0" w:color="auto"/>
                    <w:left w:val="none" w:sz="0" w:space="0" w:color="auto"/>
                    <w:bottom w:val="none" w:sz="0" w:space="0" w:color="auto"/>
                    <w:right w:val="none" w:sz="0" w:space="0" w:color="auto"/>
                  </w:divBdr>
                  <w:divsChild>
                    <w:div w:id="762459575">
                      <w:marLeft w:val="0"/>
                      <w:marRight w:val="0"/>
                      <w:marTop w:val="0"/>
                      <w:marBottom w:val="0"/>
                      <w:divBdr>
                        <w:top w:val="none" w:sz="0" w:space="0" w:color="auto"/>
                        <w:left w:val="none" w:sz="0" w:space="0" w:color="auto"/>
                        <w:bottom w:val="none" w:sz="0" w:space="0" w:color="auto"/>
                        <w:right w:val="none" w:sz="0" w:space="0" w:color="auto"/>
                      </w:divBdr>
                    </w:div>
                  </w:divsChild>
                </w:div>
                <w:div w:id="119684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304114">
          <w:marLeft w:val="0"/>
          <w:marRight w:val="0"/>
          <w:marTop w:val="0"/>
          <w:marBottom w:val="0"/>
          <w:divBdr>
            <w:top w:val="none" w:sz="0" w:space="0" w:color="auto"/>
            <w:left w:val="none" w:sz="0" w:space="0" w:color="auto"/>
            <w:bottom w:val="none" w:sz="0" w:space="0" w:color="auto"/>
            <w:right w:val="none" w:sz="0" w:space="0" w:color="auto"/>
          </w:divBdr>
        </w:div>
      </w:divsChild>
    </w:div>
    <w:div w:id="1387490571">
      <w:bodyDiv w:val="1"/>
      <w:marLeft w:val="0"/>
      <w:marRight w:val="0"/>
      <w:marTop w:val="0"/>
      <w:marBottom w:val="0"/>
      <w:divBdr>
        <w:top w:val="none" w:sz="0" w:space="0" w:color="auto"/>
        <w:left w:val="none" w:sz="0" w:space="0" w:color="auto"/>
        <w:bottom w:val="none" w:sz="0" w:space="0" w:color="auto"/>
        <w:right w:val="none" w:sz="0" w:space="0" w:color="auto"/>
      </w:divBdr>
      <w:divsChild>
        <w:div w:id="1968465986">
          <w:marLeft w:val="0"/>
          <w:marRight w:val="0"/>
          <w:marTop w:val="0"/>
          <w:marBottom w:val="0"/>
          <w:divBdr>
            <w:top w:val="none" w:sz="0" w:space="0" w:color="auto"/>
            <w:left w:val="none" w:sz="0" w:space="0" w:color="auto"/>
            <w:bottom w:val="none" w:sz="0" w:space="0" w:color="auto"/>
            <w:right w:val="none" w:sz="0" w:space="0" w:color="auto"/>
          </w:divBdr>
        </w:div>
        <w:div w:id="867568307">
          <w:marLeft w:val="-225"/>
          <w:marRight w:val="-225"/>
          <w:marTop w:val="0"/>
          <w:marBottom w:val="0"/>
          <w:divBdr>
            <w:top w:val="none" w:sz="0" w:space="0" w:color="auto"/>
            <w:left w:val="none" w:sz="0" w:space="0" w:color="auto"/>
            <w:bottom w:val="none" w:sz="0" w:space="0" w:color="auto"/>
            <w:right w:val="none" w:sz="0" w:space="0" w:color="auto"/>
          </w:divBdr>
          <w:divsChild>
            <w:div w:id="1206868272">
              <w:marLeft w:val="0"/>
              <w:marRight w:val="0"/>
              <w:marTop w:val="0"/>
              <w:marBottom w:val="0"/>
              <w:divBdr>
                <w:top w:val="none" w:sz="0" w:space="0" w:color="auto"/>
                <w:left w:val="none" w:sz="0" w:space="0" w:color="auto"/>
                <w:bottom w:val="none" w:sz="0" w:space="0" w:color="auto"/>
                <w:right w:val="none" w:sz="0" w:space="0" w:color="auto"/>
              </w:divBdr>
              <w:divsChild>
                <w:div w:id="1107192623">
                  <w:marLeft w:val="0"/>
                  <w:marRight w:val="0"/>
                  <w:marTop w:val="0"/>
                  <w:marBottom w:val="0"/>
                  <w:divBdr>
                    <w:top w:val="none" w:sz="0" w:space="0" w:color="auto"/>
                    <w:left w:val="none" w:sz="0" w:space="0" w:color="auto"/>
                    <w:bottom w:val="none" w:sz="0" w:space="0" w:color="auto"/>
                    <w:right w:val="none" w:sz="0" w:space="0" w:color="auto"/>
                  </w:divBdr>
                </w:div>
                <w:div w:id="270168498">
                  <w:marLeft w:val="0"/>
                  <w:marRight w:val="0"/>
                  <w:marTop w:val="0"/>
                  <w:marBottom w:val="0"/>
                  <w:divBdr>
                    <w:top w:val="none" w:sz="0" w:space="0" w:color="auto"/>
                    <w:left w:val="none" w:sz="0" w:space="0" w:color="auto"/>
                    <w:bottom w:val="none" w:sz="0" w:space="0" w:color="auto"/>
                    <w:right w:val="none" w:sz="0" w:space="0" w:color="auto"/>
                  </w:divBdr>
                  <w:divsChild>
                    <w:div w:id="2138451591">
                      <w:marLeft w:val="0"/>
                      <w:marRight w:val="0"/>
                      <w:marTop w:val="0"/>
                      <w:marBottom w:val="0"/>
                      <w:divBdr>
                        <w:top w:val="none" w:sz="0" w:space="0" w:color="auto"/>
                        <w:left w:val="none" w:sz="0" w:space="0" w:color="auto"/>
                        <w:bottom w:val="none" w:sz="0" w:space="0" w:color="auto"/>
                        <w:right w:val="none" w:sz="0" w:space="0" w:color="auto"/>
                      </w:divBdr>
                    </w:div>
                  </w:divsChild>
                </w:div>
                <w:div w:id="43695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0583548">
          <w:marLeft w:val="0"/>
          <w:marRight w:val="0"/>
          <w:marTop w:val="0"/>
          <w:marBottom w:val="0"/>
          <w:divBdr>
            <w:top w:val="none" w:sz="0" w:space="0" w:color="auto"/>
            <w:left w:val="none" w:sz="0" w:space="0" w:color="auto"/>
            <w:bottom w:val="none" w:sz="0" w:space="0" w:color="auto"/>
            <w:right w:val="none" w:sz="0" w:space="0" w:color="auto"/>
          </w:divBdr>
        </w:div>
      </w:divsChild>
    </w:div>
    <w:div w:id="1444181321">
      <w:bodyDiv w:val="1"/>
      <w:marLeft w:val="0"/>
      <w:marRight w:val="0"/>
      <w:marTop w:val="0"/>
      <w:marBottom w:val="0"/>
      <w:divBdr>
        <w:top w:val="none" w:sz="0" w:space="0" w:color="auto"/>
        <w:left w:val="none" w:sz="0" w:space="0" w:color="auto"/>
        <w:bottom w:val="none" w:sz="0" w:space="0" w:color="auto"/>
        <w:right w:val="none" w:sz="0" w:space="0" w:color="auto"/>
      </w:divBdr>
      <w:divsChild>
        <w:div w:id="1742018805">
          <w:marLeft w:val="0"/>
          <w:marRight w:val="0"/>
          <w:marTop w:val="0"/>
          <w:marBottom w:val="0"/>
          <w:divBdr>
            <w:top w:val="none" w:sz="0" w:space="0" w:color="auto"/>
            <w:left w:val="none" w:sz="0" w:space="0" w:color="auto"/>
            <w:bottom w:val="none" w:sz="0" w:space="0" w:color="auto"/>
            <w:right w:val="none" w:sz="0" w:space="0" w:color="auto"/>
          </w:divBdr>
        </w:div>
        <w:div w:id="1488008943">
          <w:marLeft w:val="-225"/>
          <w:marRight w:val="-225"/>
          <w:marTop w:val="0"/>
          <w:marBottom w:val="0"/>
          <w:divBdr>
            <w:top w:val="none" w:sz="0" w:space="0" w:color="auto"/>
            <w:left w:val="none" w:sz="0" w:space="0" w:color="auto"/>
            <w:bottom w:val="none" w:sz="0" w:space="0" w:color="auto"/>
            <w:right w:val="none" w:sz="0" w:space="0" w:color="auto"/>
          </w:divBdr>
          <w:divsChild>
            <w:div w:id="333344968">
              <w:marLeft w:val="0"/>
              <w:marRight w:val="0"/>
              <w:marTop w:val="0"/>
              <w:marBottom w:val="0"/>
              <w:divBdr>
                <w:top w:val="none" w:sz="0" w:space="0" w:color="auto"/>
                <w:left w:val="none" w:sz="0" w:space="0" w:color="auto"/>
                <w:bottom w:val="none" w:sz="0" w:space="0" w:color="auto"/>
                <w:right w:val="none" w:sz="0" w:space="0" w:color="auto"/>
              </w:divBdr>
              <w:divsChild>
                <w:div w:id="27947655">
                  <w:marLeft w:val="0"/>
                  <w:marRight w:val="0"/>
                  <w:marTop w:val="0"/>
                  <w:marBottom w:val="0"/>
                  <w:divBdr>
                    <w:top w:val="none" w:sz="0" w:space="0" w:color="auto"/>
                    <w:left w:val="none" w:sz="0" w:space="0" w:color="auto"/>
                    <w:bottom w:val="none" w:sz="0" w:space="0" w:color="auto"/>
                    <w:right w:val="none" w:sz="0" w:space="0" w:color="auto"/>
                  </w:divBdr>
                </w:div>
                <w:div w:id="1095784616">
                  <w:marLeft w:val="0"/>
                  <w:marRight w:val="0"/>
                  <w:marTop w:val="0"/>
                  <w:marBottom w:val="0"/>
                  <w:divBdr>
                    <w:top w:val="none" w:sz="0" w:space="0" w:color="auto"/>
                    <w:left w:val="none" w:sz="0" w:space="0" w:color="auto"/>
                    <w:bottom w:val="none" w:sz="0" w:space="0" w:color="auto"/>
                    <w:right w:val="none" w:sz="0" w:space="0" w:color="auto"/>
                  </w:divBdr>
                  <w:divsChild>
                    <w:div w:id="1408919861">
                      <w:marLeft w:val="0"/>
                      <w:marRight w:val="0"/>
                      <w:marTop w:val="0"/>
                      <w:marBottom w:val="0"/>
                      <w:divBdr>
                        <w:top w:val="none" w:sz="0" w:space="0" w:color="auto"/>
                        <w:left w:val="none" w:sz="0" w:space="0" w:color="auto"/>
                        <w:bottom w:val="none" w:sz="0" w:space="0" w:color="auto"/>
                        <w:right w:val="none" w:sz="0" w:space="0" w:color="auto"/>
                      </w:divBdr>
                    </w:div>
                  </w:divsChild>
                </w:div>
                <w:div w:id="1462305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519883">
          <w:marLeft w:val="0"/>
          <w:marRight w:val="0"/>
          <w:marTop w:val="0"/>
          <w:marBottom w:val="0"/>
          <w:divBdr>
            <w:top w:val="none" w:sz="0" w:space="0" w:color="auto"/>
            <w:left w:val="none" w:sz="0" w:space="0" w:color="auto"/>
            <w:bottom w:val="none" w:sz="0" w:space="0" w:color="auto"/>
            <w:right w:val="none" w:sz="0" w:space="0" w:color="auto"/>
          </w:divBdr>
        </w:div>
      </w:divsChild>
    </w:div>
    <w:div w:id="1617253776">
      <w:bodyDiv w:val="1"/>
      <w:marLeft w:val="0"/>
      <w:marRight w:val="0"/>
      <w:marTop w:val="0"/>
      <w:marBottom w:val="0"/>
      <w:divBdr>
        <w:top w:val="none" w:sz="0" w:space="0" w:color="auto"/>
        <w:left w:val="none" w:sz="0" w:space="0" w:color="auto"/>
        <w:bottom w:val="none" w:sz="0" w:space="0" w:color="auto"/>
        <w:right w:val="none" w:sz="0" w:space="0" w:color="auto"/>
      </w:divBdr>
      <w:divsChild>
        <w:div w:id="223756362">
          <w:marLeft w:val="0"/>
          <w:marRight w:val="0"/>
          <w:marTop w:val="0"/>
          <w:marBottom w:val="0"/>
          <w:divBdr>
            <w:top w:val="none" w:sz="0" w:space="0" w:color="auto"/>
            <w:left w:val="none" w:sz="0" w:space="0" w:color="auto"/>
            <w:bottom w:val="none" w:sz="0" w:space="0" w:color="auto"/>
            <w:right w:val="none" w:sz="0" w:space="0" w:color="auto"/>
          </w:divBdr>
        </w:div>
        <w:div w:id="1515068236">
          <w:marLeft w:val="-225"/>
          <w:marRight w:val="-225"/>
          <w:marTop w:val="0"/>
          <w:marBottom w:val="0"/>
          <w:divBdr>
            <w:top w:val="none" w:sz="0" w:space="0" w:color="auto"/>
            <w:left w:val="none" w:sz="0" w:space="0" w:color="auto"/>
            <w:bottom w:val="none" w:sz="0" w:space="0" w:color="auto"/>
            <w:right w:val="none" w:sz="0" w:space="0" w:color="auto"/>
          </w:divBdr>
          <w:divsChild>
            <w:div w:id="1563446266">
              <w:marLeft w:val="0"/>
              <w:marRight w:val="0"/>
              <w:marTop w:val="0"/>
              <w:marBottom w:val="0"/>
              <w:divBdr>
                <w:top w:val="none" w:sz="0" w:space="0" w:color="auto"/>
                <w:left w:val="none" w:sz="0" w:space="0" w:color="auto"/>
                <w:bottom w:val="none" w:sz="0" w:space="0" w:color="auto"/>
                <w:right w:val="none" w:sz="0" w:space="0" w:color="auto"/>
              </w:divBdr>
              <w:divsChild>
                <w:div w:id="2138603053">
                  <w:marLeft w:val="0"/>
                  <w:marRight w:val="0"/>
                  <w:marTop w:val="0"/>
                  <w:marBottom w:val="0"/>
                  <w:divBdr>
                    <w:top w:val="none" w:sz="0" w:space="0" w:color="auto"/>
                    <w:left w:val="none" w:sz="0" w:space="0" w:color="auto"/>
                    <w:bottom w:val="none" w:sz="0" w:space="0" w:color="auto"/>
                    <w:right w:val="none" w:sz="0" w:space="0" w:color="auto"/>
                  </w:divBdr>
                </w:div>
                <w:div w:id="521238060">
                  <w:marLeft w:val="0"/>
                  <w:marRight w:val="0"/>
                  <w:marTop w:val="0"/>
                  <w:marBottom w:val="0"/>
                  <w:divBdr>
                    <w:top w:val="none" w:sz="0" w:space="0" w:color="auto"/>
                    <w:left w:val="none" w:sz="0" w:space="0" w:color="auto"/>
                    <w:bottom w:val="none" w:sz="0" w:space="0" w:color="auto"/>
                    <w:right w:val="none" w:sz="0" w:space="0" w:color="auto"/>
                  </w:divBdr>
                  <w:divsChild>
                    <w:div w:id="739671333">
                      <w:marLeft w:val="0"/>
                      <w:marRight w:val="0"/>
                      <w:marTop w:val="0"/>
                      <w:marBottom w:val="0"/>
                      <w:divBdr>
                        <w:top w:val="none" w:sz="0" w:space="0" w:color="auto"/>
                        <w:left w:val="none" w:sz="0" w:space="0" w:color="auto"/>
                        <w:bottom w:val="none" w:sz="0" w:space="0" w:color="auto"/>
                        <w:right w:val="none" w:sz="0" w:space="0" w:color="auto"/>
                      </w:divBdr>
                    </w:div>
                  </w:divsChild>
                </w:div>
                <w:div w:id="44455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5957963">
          <w:marLeft w:val="0"/>
          <w:marRight w:val="0"/>
          <w:marTop w:val="0"/>
          <w:marBottom w:val="0"/>
          <w:divBdr>
            <w:top w:val="none" w:sz="0" w:space="0" w:color="auto"/>
            <w:left w:val="none" w:sz="0" w:space="0" w:color="auto"/>
            <w:bottom w:val="none" w:sz="0" w:space="0" w:color="auto"/>
            <w:right w:val="none" w:sz="0" w:space="0" w:color="auto"/>
          </w:divBdr>
        </w:div>
      </w:divsChild>
    </w:div>
    <w:div w:id="1622540714">
      <w:bodyDiv w:val="1"/>
      <w:marLeft w:val="0"/>
      <w:marRight w:val="0"/>
      <w:marTop w:val="0"/>
      <w:marBottom w:val="0"/>
      <w:divBdr>
        <w:top w:val="none" w:sz="0" w:space="0" w:color="auto"/>
        <w:left w:val="none" w:sz="0" w:space="0" w:color="auto"/>
        <w:bottom w:val="none" w:sz="0" w:space="0" w:color="auto"/>
        <w:right w:val="none" w:sz="0" w:space="0" w:color="auto"/>
      </w:divBdr>
      <w:divsChild>
        <w:div w:id="1449737408">
          <w:marLeft w:val="0"/>
          <w:marRight w:val="0"/>
          <w:marTop w:val="0"/>
          <w:marBottom w:val="0"/>
          <w:divBdr>
            <w:top w:val="none" w:sz="0" w:space="0" w:color="auto"/>
            <w:left w:val="none" w:sz="0" w:space="0" w:color="auto"/>
            <w:bottom w:val="none" w:sz="0" w:space="0" w:color="auto"/>
            <w:right w:val="none" w:sz="0" w:space="0" w:color="auto"/>
          </w:divBdr>
        </w:div>
        <w:div w:id="258611493">
          <w:marLeft w:val="-225"/>
          <w:marRight w:val="-225"/>
          <w:marTop w:val="0"/>
          <w:marBottom w:val="0"/>
          <w:divBdr>
            <w:top w:val="none" w:sz="0" w:space="0" w:color="auto"/>
            <w:left w:val="none" w:sz="0" w:space="0" w:color="auto"/>
            <w:bottom w:val="none" w:sz="0" w:space="0" w:color="auto"/>
            <w:right w:val="none" w:sz="0" w:space="0" w:color="auto"/>
          </w:divBdr>
          <w:divsChild>
            <w:div w:id="982849448">
              <w:marLeft w:val="0"/>
              <w:marRight w:val="0"/>
              <w:marTop w:val="0"/>
              <w:marBottom w:val="0"/>
              <w:divBdr>
                <w:top w:val="none" w:sz="0" w:space="0" w:color="auto"/>
                <w:left w:val="none" w:sz="0" w:space="0" w:color="auto"/>
                <w:bottom w:val="none" w:sz="0" w:space="0" w:color="auto"/>
                <w:right w:val="none" w:sz="0" w:space="0" w:color="auto"/>
              </w:divBdr>
              <w:divsChild>
                <w:div w:id="696346232">
                  <w:marLeft w:val="0"/>
                  <w:marRight w:val="0"/>
                  <w:marTop w:val="0"/>
                  <w:marBottom w:val="0"/>
                  <w:divBdr>
                    <w:top w:val="none" w:sz="0" w:space="0" w:color="auto"/>
                    <w:left w:val="none" w:sz="0" w:space="0" w:color="auto"/>
                    <w:bottom w:val="none" w:sz="0" w:space="0" w:color="auto"/>
                    <w:right w:val="none" w:sz="0" w:space="0" w:color="auto"/>
                  </w:divBdr>
                </w:div>
                <w:div w:id="1657999238">
                  <w:marLeft w:val="0"/>
                  <w:marRight w:val="0"/>
                  <w:marTop w:val="0"/>
                  <w:marBottom w:val="0"/>
                  <w:divBdr>
                    <w:top w:val="none" w:sz="0" w:space="0" w:color="auto"/>
                    <w:left w:val="none" w:sz="0" w:space="0" w:color="auto"/>
                    <w:bottom w:val="none" w:sz="0" w:space="0" w:color="auto"/>
                    <w:right w:val="none" w:sz="0" w:space="0" w:color="auto"/>
                  </w:divBdr>
                  <w:divsChild>
                    <w:div w:id="494498703">
                      <w:marLeft w:val="0"/>
                      <w:marRight w:val="0"/>
                      <w:marTop w:val="0"/>
                      <w:marBottom w:val="0"/>
                      <w:divBdr>
                        <w:top w:val="none" w:sz="0" w:space="0" w:color="auto"/>
                        <w:left w:val="none" w:sz="0" w:space="0" w:color="auto"/>
                        <w:bottom w:val="none" w:sz="0" w:space="0" w:color="auto"/>
                        <w:right w:val="none" w:sz="0" w:space="0" w:color="auto"/>
                      </w:divBdr>
                    </w:div>
                  </w:divsChild>
                </w:div>
                <w:div w:id="10106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7413770">
          <w:marLeft w:val="0"/>
          <w:marRight w:val="0"/>
          <w:marTop w:val="0"/>
          <w:marBottom w:val="0"/>
          <w:divBdr>
            <w:top w:val="none" w:sz="0" w:space="0" w:color="auto"/>
            <w:left w:val="none" w:sz="0" w:space="0" w:color="auto"/>
            <w:bottom w:val="none" w:sz="0" w:space="0" w:color="auto"/>
            <w:right w:val="none" w:sz="0" w:space="0" w:color="auto"/>
          </w:divBdr>
        </w:div>
      </w:divsChild>
    </w:div>
    <w:div w:id="1658681496">
      <w:bodyDiv w:val="1"/>
      <w:marLeft w:val="0"/>
      <w:marRight w:val="0"/>
      <w:marTop w:val="0"/>
      <w:marBottom w:val="0"/>
      <w:divBdr>
        <w:top w:val="none" w:sz="0" w:space="0" w:color="auto"/>
        <w:left w:val="none" w:sz="0" w:space="0" w:color="auto"/>
        <w:bottom w:val="none" w:sz="0" w:space="0" w:color="auto"/>
        <w:right w:val="none" w:sz="0" w:space="0" w:color="auto"/>
      </w:divBdr>
      <w:divsChild>
        <w:div w:id="1213342708">
          <w:marLeft w:val="0"/>
          <w:marRight w:val="0"/>
          <w:marTop w:val="0"/>
          <w:marBottom w:val="0"/>
          <w:divBdr>
            <w:top w:val="none" w:sz="0" w:space="0" w:color="auto"/>
            <w:left w:val="none" w:sz="0" w:space="0" w:color="auto"/>
            <w:bottom w:val="none" w:sz="0" w:space="0" w:color="auto"/>
            <w:right w:val="none" w:sz="0" w:space="0" w:color="auto"/>
          </w:divBdr>
        </w:div>
        <w:div w:id="1800874097">
          <w:marLeft w:val="-225"/>
          <w:marRight w:val="-225"/>
          <w:marTop w:val="0"/>
          <w:marBottom w:val="0"/>
          <w:divBdr>
            <w:top w:val="none" w:sz="0" w:space="0" w:color="auto"/>
            <w:left w:val="none" w:sz="0" w:space="0" w:color="auto"/>
            <w:bottom w:val="none" w:sz="0" w:space="0" w:color="auto"/>
            <w:right w:val="none" w:sz="0" w:space="0" w:color="auto"/>
          </w:divBdr>
          <w:divsChild>
            <w:div w:id="1558739839">
              <w:marLeft w:val="0"/>
              <w:marRight w:val="0"/>
              <w:marTop w:val="0"/>
              <w:marBottom w:val="0"/>
              <w:divBdr>
                <w:top w:val="none" w:sz="0" w:space="0" w:color="auto"/>
                <w:left w:val="none" w:sz="0" w:space="0" w:color="auto"/>
                <w:bottom w:val="none" w:sz="0" w:space="0" w:color="auto"/>
                <w:right w:val="none" w:sz="0" w:space="0" w:color="auto"/>
              </w:divBdr>
              <w:divsChild>
                <w:div w:id="1616212389">
                  <w:marLeft w:val="0"/>
                  <w:marRight w:val="0"/>
                  <w:marTop w:val="0"/>
                  <w:marBottom w:val="0"/>
                  <w:divBdr>
                    <w:top w:val="none" w:sz="0" w:space="0" w:color="auto"/>
                    <w:left w:val="none" w:sz="0" w:space="0" w:color="auto"/>
                    <w:bottom w:val="none" w:sz="0" w:space="0" w:color="auto"/>
                    <w:right w:val="none" w:sz="0" w:space="0" w:color="auto"/>
                  </w:divBdr>
                </w:div>
                <w:div w:id="780612021">
                  <w:marLeft w:val="0"/>
                  <w:marRight w:val="0"/>
                  <w:marTop w:val="0"/>
                  <w:marBottom w:val="0"/>
                  <w:divBdr>
                    <w:top w:val="none" w:sz="0" w:space="0" w:color="auto"/>
                    <w:left w:val="none" w:sz="0" w:space="0" w:color="auto"/>
                    <w:bottom w:val="none" w:sz="0" w:space="0" w:color="auto"/>
                    <w:right w:val="none" w:sz="0" w:space="0" w:color="auto"/>
                  </w:divBdr>
                  <w:divsChild>
                    <w:div w:id="2057386639">
                      <w:marLeft w:val="0"/>
                      <w:marRight w:val="0"/>
                      <w:marTop w:val="0"/>
                      <w:marBottom w:val="0"/>
                      <w:divBdr>
                        <w:top w:val="none" w:sz="0" w:space="0" w:color="auto"/>
                        <w:left w:val="none" w:sz="0" w:space="0" w:color="auto"/>
                        <w:bottom w:val="none" w:sz="0" w:space="0" w:color="auto"/>
                        <w:right w:val="none" w:sz="0" w:space="0" w:color="auto"/>
                      </w:divBdr>
                    </w:div>
                    <w:div w:id="202014203">
                      <w:marLeft w:val="0"/>
                      <w:marRight w:val="0"/>
                      <w:marTop w:val="0"/>
                      <w:marBottom w:val="0"/>
                      <w:divBdr>
                        <w:top w:val="none" w:sz="0" w:space="0" w:color="auto"/>
                        <w:left w:val="none" w:sz="0" w:space="0" w:color="auto"/>
                        <w:bottom w:val="none" w:sz="0" w:space="0" w:color="auto"/>
                        <w:right w:val="none" w:sz="0" w:space="0" w:color="auto"/>
                      </w:divBdr>
                    </w:div>
                  </w:divsChild>
                </w:div>
                <w:div w:id="655256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099616">
          <w:marLeft w:val="0"/>
          <w:marRight w:val="0"/>
          <w:marTop w:val="0"/>
          <w:marBottom w:val="0"/>
          <w:divBdr>
            <w:top w:val="none" w:sz="0" w:space="0" w:color="auto"/>
            <w:left w:val="none" w:sz="0" w:space="0" w:color="auto"/>
            <w:bottom w:val="none" w:sz="0" w:space="0" w:color="auto"/>
            <w:right w:val="none" w:sz="0" w:space="0" w:color="auto"/>
          </w:divBdr>
        </w:div>
      </w:divsChild>
    </w:div>
    <w:div w:id="1697732452">
      <w:bodyDiv w:val="1"/>
      <w:marLeft w:val="0"/>
      <w:marRight w:val="0"/>
      <w:marTop w:val="0"/>
      <w:marBottom w:val="0"/>
      <w:divBdr>
        <w:top w:val="none" w:sz="0" w:space="0" w:color="auto"/>
        <w:left w:val="none" w:sz="0" w:space="0" w:color="auto"/>
        <w:bottom w:val="none" w:sz="0" w:space="0" w:color="auto"/>
        <w:right w:val="none" w:sz="0" w:space="0" w:color="auto"/>
      </w:divBdr>
      <w:divsChild>
        <w:div w:id="408701425">
          <w:marLeft w:val="0"/>
          <w:marRight w:val="0"/>
          <w:marTop w:val="0"/>
          <w:marBottom w:val="0"/>
          <w:divBdr>
            <w:top w:val="none" w:sz="0" w:space="0" w:color="auto"/>
            <w:left w:val="none" w:sz="0" w:space="0" w:color="auto"/>
            <w:bottom w:val="none" w:sz="0" w:space="0" w:color="auto"/>
            <w:right w:val="none" w:sz="0" w:space="0" w:color="auto"/>
          </w:divBdr>
        </w:div>
        <w:div w:id="1714386542">
          <w:marLeft w:val="-225"/>
          <w:marRight w:val="-225"/>
          <w:marTop w:val="0"/>
          <w:marBottom w:val="0"/>
          <w:divBdr>
            <w:top w:val="none" w:sz="0" w:space="0" w:color="auto"/>
            <w:left w:val="none" w:sz="0" w:space="0" w:color="auto"/>
            <w:bottom w:val="none" w:sz="0" w:space="0" w:color="auto"/>
            <w:right w:val="none" w:sz="0" w:space="0" w:color="auto"/>
          </w:divBdr>
          <w:divsChild>
            <w:div w:id="56438957">
              <w:marLeft w:val="0"/>
              <w:marRight w:val="0"/>
              <w:marTop w:val="0"/>
              <w:marBottom w:val="0"/>
              <w:divBdr>
                <w:top w:val="none" w:sz="0" w:space="0" w:color="auto"/>
                <w:left w:val="none" w:sz="0" w:space="0" w:color="auto"/>
                <w:bottom w:val="none" w:sz="0" w:space="0" w:color="auto"/>
                <w:right w:val="none" w:sz="0" w:space="0" w:color="auto"/>
              </w:divBdr>
              <w:divsChild>
                <w:div w:id="925841111">
                  <w:marLeft w:val="0"/>
                  <w:marRight w:val="0"/>
                  <w:marTop w:val="0"/>
                  <w:marBottom w:val="0"/>
                  <w:divBdr>
                    <w:top w:val="none" w:sz="0" w:space="0" w:color="auto"/>
                    <w:left w:val="none" w:sz="0" w:space="0" w:color="auto"/>
                    <w:bottom w:val="none" w:sz="0" w:space="0" w:color="auto"/>
                    <w:right w:val="none" w:sz="0" w:space="0" w:color="auto"/>
                  </w:divBdr>
                </w:div>
                <w:div w:id="1077359202">
                  <w:marLeft w:val="0"/>
                  <w:marRight w:val="0"/>
                  <w:marTop w:val="0"/>
                  <w:marBottom w:val="0"/>
                  <w:divBdr>
                    <w:top w:val="none" w:sz="0" w:space="0" w:color="auto"/>
                    <w:left w:val="none" w:sz="0" w:space="0" w:color="auto"/>
                    <w:bottom w:val="none" w:sz="0" w:space="0" w:color="auto"/>
                    <w:right w:val="none" w:sz="0" w:space="0" w:color="auto"/>
                  </w:divBdr>
                  <w:divsChild>
                    <w:div w:id="2105103868">
                      <w:marLeft w:val="0"/>
                      <w:marRight w:val="0"/>
                      <w:marTop w:val="0"/>
                      <w:marBottom w:val="0"/>
                      <w:divBdr>
                        <w:top w:val="none" w:sz="0" w:space="0" w:color="auto"/>
                        <w:left w:val="none" w:sz="0" w:space="0" w:color="auto"/>
                        <w:bottom w:val="none" w:sz="0" w:space="0" w:color="auto"/>
                        <w:right w:val="none" w:sz="0" w:space="0" w:color="auto"/>
                      </w:divBdr>
                    </w:div>
                  </w:divsChild>
                </w:div>
                <w:div w:id="1186746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97470">
          <w:marLeft w:val="0"/>
          <w:marRight w:val="0"/>
          <w:marTop w:val="0"/>
          <w:marBottom w:val="0"/>
          <w:divBdr>
            <w:top w:val="none" w:sz="0" w:space="0" w:color="auto"/>
            <w:left w:val="none" w:sz="0" w:space="0" w:color="auto"/>
            <w:bottom w:val="none" w:sz="0" w:space="0" w:color="auto"/>
            <w:right w:val="none" w:sz="0" w:space="0" w:color="auto"/>
          </w:divBdr>
        </w:div>
      </w:divsChild>
    </w:div>
    <w:div w:id="1720544330">
      <w:bodyDiv w:val="1"/>
      <w:marLeft w:val="0"/>
      <w:marRight w:val="0"/>
      <w:marTop w:val="0"/>
      <w:marBottom w:val="0"/>
      <w:divBdr>
        <w:top w:val="none" w:sz="0" w:space="0" w:color="auto"/>
        <w:left w:val="none" w:sz="0" w:space="0" w:color="auto"/>
        <w:bottom w:val="none" w:sz="0" w:space="0" w:color="auto"/>
        <w:right w:val="none" w:sz="0" w:space="0" w:color="auto"/>
      </w:divBdr>
      <w:divsChild>
        <w:div w:id="1816944979">
          <w:marLeft w:val="0"/>
          <w:marRight w:val="0"/>
          <w:marTop w:val="0"/>
          <w:marBottom w:val="0"/>
          <w:divBdr>
            <w:top w:val="none" w:sz="0" w:space="0" w:color="auto"/>
            <w:left w:val="none" w:sz="0" w:space="0" w:color="auto"/>
            <w:bottom w:val="none" w:sz="0" w:space="0" w:color="auto"/>
            <w:right w:val="none" w:sz="0" w:space="0" w:color="auto"/>
          </w:divBdr>
        </w:div>
        <w:div w:id="1490364847">
          <w:marLeft w:val="-225"/>
          <w:marRight w:val="-225"/>
          <w:marTop w:val="0"/>
          <w:marBottom w:val="0"/>
          <w:divBdr>
            <w:top w:val="none" w:sz="0" w:space="0" w:color="auto"/>
            <w:left w:val="none" w:sz="0" w:space="0" w:color="auto"/>
            <w:bottom w:val="none" w:sz="0" w:space="0" w:color="auto"/>
            <w:right w:val="none" w:sz="0" w:space="0" w:color="auto"/>
          </w:divBdr>
          <w:divsChild>
            <w:div w:id="1457289213">
              <w:marLeft w:val="0"/>
              <w:marRight w:val="0"/>
              <w:marTop w:val="0"/>
              <w:marBottom w:val="0"/>
              <w:divBdr>
                <w:top w:val="none" w:sz="0" w:space="0" w:color="auto"/>
                <w:left w:val="none" w:sz="0" w:space="0" w:color="auto"/>
                <w:bottom w:val="none" w:sz="0" w:space="0" w:color="auto"/>
                <w:right w:val="none" w:sz="0" w:space="0" w:color="auto"/>
              </w:divBdr>
              <w:divsChild>
                <w:div w:id="1699820445">
                  <w:marLeft w:val="0"/>
                  <w:marRight w:val="0"/>
                  <w:marTop w:val="0"/>
                  <w:marBottom w:val="0"/>
                  <w:divBdr>
                    <w:top w:val="none" w:sz="0" w:space="0" w:color="auto"/>
                    <w:left w:val="none" w:sz="0" w:space="0" w:color="auto"/>
                    <w:bottom w:val="none" w:sz="0" w:space="0" w:color="auto"/>
                    <w:right w:val="none" w:sz="0" w:space="0" w:color="auto"/>
                  </w:divBdr>
                </w:div>
                <w:div w:id="1662997999">
                  <w:marLeft w:val="0"/>
                  <w:marRight w:val="0"/>
                  <w:marTop w:val="0"/>
                  <w:marBottom w:val="0"/>
                  <w:divBdr>
                    <w:top w:val="none" w:sz="0" w:space="0" w:color="auto"/>
                    <w:left w:val="none" w:sz="0" w:space="0" w:color="auto"/>
                    <w:bottom w:val="none" w:sz="0" w:space="0" w:color="auto"/>
                    <w:right w:val="none" w:sz="0" w:space="0" w:color="auto"/>
                  </w:divBdr>
                  <w:divsChild>
                    <w:div w:id="820732671">
                      <w:marLeft w:val="0"/>
                      <w:marRight w:val="0"/>
                      <w:marTop w:val="0"/>
                      <w:marBottom w:val="0"/>
                      <w:divBdr>
                        <w:top w:val="none" w:sz="0" w:space="0" w:color="auto"/>
                        <w:left w:val="none" w:sz="0" w:space="0" w:color="auto"/>
                        <w:bottom w:val="none" w:sz="0" w:space="0" w:color="auto"/>
                        <w:right w:val="none" w:sz="0" w:space="0" w:color="auto"/>
                      </w:divBdr>
                    </w:div>
                  </w:divsChild>
                </w:div>
                <w:div w:id="1873417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855769">
          <w:marLeft w:val="0"/>
          <w:marRight w:val="0"/>
          <w:marTop w:val="0"/>
          <w:marBottom w:val="0"/>
          <w:divBdr>
            <w:top w:val="none" w:sz="0" w:space="0" w:color="auto"/>
            <w:left w:val="none" w:sz="0" w:space="0" w:color="auto"/>
            <w:bottom w:val="none" w:sz="0" w:space="0" w:color="auto"/>
            <w:right w:val="none" w:sz="0" w:space="0" w:color="auto"/>
          </w:divBdr>
        </w:div>
      </w:divsChild>
    </w:div>
    <w:div w:id="1740636460">
      <w:bodyDiv w:val="1"/>
      <w:marLeft w:val="0"/>
      <w:marRight w:val="0"/>
      <w:marTop w:val="0"/>
      <w:marBottom w:val="0"/>
      <w:divBdr>
        <w:top w:val="none" w:sz="0" w:space="0" w:color="auto"/>
        <w:left w:val="none" w:sz="0" w:space="0" w:color="auto"/>
        <w:bottom w:val="none" w:sz="0" w:space="0" w:color="auto"/>
        <w:right w:val="none" w:sz="0" w:space="0" w:color="auto"/>
      </w:divBdr>
      <w:divsChild>
        <w:div w:id="1563446353">
          <w:marLeft w:val="0"/>
          <w:marRight w:val="0"/>
          <w:marTop w:val="0"/>
          <w:marBottom w:val="0"/>
          <w:divBdr>
            <w:top w:val="none" w:sz="0" w:space="0" w:color="auto"/>
            <w:left w:val="none" w:sz="0" w:space="0" w:color="auto"/>
            <w:bottom w:val="none" w:sz="0" w:space="0" w:color="auto"/>
            <w:right w:val="none" w:sz="0" w:space="0" w:color="auto"/>
          </w:divBdr>
        </w:div>
        <w:div w:id="876358673">
          <w:marLeft w:val="-225"/>
          <w:marRight w:val="-225"/>
          <w:marTop w:val="0"/>
          <w:marBottom w:val="0"/>
          <w:divBdr>
            <w:top w:val="none" w:sz="0" w:space="0" w:color="auto"/>
            <w:left w:val="none" w:sz="0" w:space="0" w:color="auto"/>
            <w:bottom w:val="none" w:sz="0" w:space="0" w:color="auto"/>
            <w:right w:val="none" w:sz="0" w:space="0" w:color="auto"/>
          </w:divBdr>
          <w:divsChild>
            <w:div w:id="313149176">
              <w:marLeft w:val="0"/>
              <w:marRight w:val="0"/>
              <w:marTop w:val="0"/>
              <w:marBottom w:val="0"/>
              <w:divBdr>
                <w:top w:val="none" w:sz="0" w:space="0" w:color="auto"/>
                <w:left w:val="none" w:sz="0" w:space="0" w:color="auto"/>
                <w:bottom w:val="none" w:sz="0" w:space="0" w:color="auto"/>
                <w:right w:val="none" w:sz="0" w:space="0" w:color="auto"/>
              </w:divBdr>
              <w:divsChild>
                <w:div w:id="1759597844">
                  <w:marLeft w:val="0"/>
                  <w:marRight w:val="0"/>
                  <w:marTop w:val="0"/>
                  <w:marBottom w:val="0"/>
                  <w:divBdr>
                    <w:top w:val="none" w:sz="0" w:space="0" w:color="auto"/>
                    <w:left w:val="none" w:sz="0" w:space="0" w:color="auto"/>
                    <w:bottom w:val="none" w:sz="0" w:space="0" w:color="auto"/>
                    <w:right w:val="none" w:sz="0" w:space="0" w:color="auto"/>
                  </w:divBdr>
                </w:div>
                <w:div w:id="1509516343">
                  <w:marLeft w:val="0"/>
                  <w:marRight w:val="0"/>
                  <w:marTop w:val="0"/>
                  <w:marBottom w:val="0"/>
                  <w:divBdr>
                    <w:top w:val="none" w:sz="0" w:space="0" w:color="auto"/>
                    <w:left w:val="none" w:sz="0" w:space="0" w:color="auto"/>
                    <w:bottom w:val="none" w:sz="0" w:space="0" w:color="auto"/>
                    <w:right w:val="none" w:sz="0" w:space="0" w:color="auto"/>
                  </w:divBdr>
                  <w:divsChild>
                    <w:div w:id="2066028147">
                      <w:marLeft w:val="0"/>
                      <w:marRight w:val="0"/>
                      <w:marTop w:val="0"/>
                      <w:marBottom w:val="0"/>
                      <w:divBdr>
                        <w:top w:val="none" w:sz="0" w:space="0" w:color="auto"/>
                        <w:left w:val="none" w:sz="0" w:space="0" w:color="auto"/>
                        <w:bottom w:val="none" w:sz="0" w:space="0" w:color="auto"/>
                        <w:right w:val="none" w:sz="0" w:space="0" w:color="auto"/>
                      </w:divBdr>
                    </w:div>
                  </w:divsChild>
                </w:div>
                <w:div w:id="1654331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8770008">
          <w:marLeft w:val="0"/>
          <w:marRight w:val="0"/>
          <w:marTop w:val="0"/>
          <w:marBottom w:val="0"/>
          <w:divBdr>
            <w:top w:val="none" w:sz="0" w:space="0" w:color="auto"/>
            <w:left w:val="none" w:sz="0" w:space="0" w:color="auto"/>
            <w:bottom w:val="none" w:sz="0" w:space="0" w:color="auto"/>
            <w:right w:val="none" w:sz="0" w:space="0" w:color="auto"/>
          </w:divBdr>
        </w:div>
      </w:divsChild>
    </w:div>
    <w:div w:id="1755586113">
      <w:bodyDiv w:val="1"/>
      <w:marLeft w:val="0"/>
      <w:marRight w:val="0"/>
      <w:marTop w:val="0"/>
      <w:marBottom w:val="0"/>
      <w:divBdr>
        <w:top w:val="none" w:sz="0" w:space="0" w:color="auto"/>
        <w:left w:val="none" w:sz="0" w:space="0" w:color="auto"/>
        <w:bottom w:val="none" w:sz="0" w:space="0" w:color="auto"/>
        <w:right w:val="none" w:sz="0" w:space="0" w:color="auto"/>
      </w:divBdr>
      <w:divsChild>
        <w:div w:id="213129374">
          <w:marLeft w:val="0"/>
          <w:marRight w:val="0"/>
          <w:marTop w:val="0"/>
          <w:marBottom w:val="0"/>
          <w:divBdr>
            <w:top w:val="none" w:sz="0" w:space="0" w:color="auto"/>
            <w:left w:val="none" w:sz="0" w:space="0" w:color="auto"/>
            <w:bottom w:val="none" w:sz="0" w:space="0" w:color="auto"/>
            <w:right w:val="none" w:sz="0" w:space="0" w:color="auto"/>
          </w:divBdr>
        </w:div>
        <w:div w:id="1927809563">
          <w:marLeft w:val="-225"/>
          <w:marRight w:val="-225"/>
          <w:marTop w:val="0"/>
          <w:marBottom w:val="0"/>
          <w:divBdr>
            <w:top w:val="none" w:sz="0" w:space="0" w:color="auto"/>
            <w:left w:val="none" w:sz="0" w:space="0" w:color="auto"/>
            <w:bottom w:val="none" w:sz="0" w:space="0" w:color="auto"/>
            <w:right w:val="none" w:sz="0" w:space="0" w:color="auto"/>
          </w:divBdr>
          <w:divsChild>
            <w:div w:id="1086028481">
              <w:marLeft w:val="0"/>
              <w:marRight w:val="0"/>
              <w:marTop w:val="0"/>
              <w:marBottom w:val="0"/>
              <w:divBdr>
                <w:top w:val="none" w:sz="0" w:space="0" w:color="auto"/>
                <w:left w:val="none" w:sz="0" w:space="0" w:color="auto"/>
                <w:bottom w:val="none" w:sz="0" w:space="0" w:color="auto"/>
                <w:right w:val="none" w:sz="0" w:space="0" w:color="auto"/>
              </w:divBdr>
              <w:divsChild>
                <w:div w:id="64035578">
                  <w:marLeft w:val="0"/>
                  <w:marRight w:val="0"/>
                  <w:marTop w:val="0"/>
                  <w:marBottom w:val="0"/>
                  <w:divBdr>
                    <w:top w:val="none" w:sz="0" w:space="0" w:color="auto"/>
                    <w:left w:val="none" w:sz="0" w:space="0" w:color="auto"/>
                    <w:bottom w:val="none" w:sz="0" w:space="0" w:color="auto"/>
                    <w:right w:val="none" w:sz="0" w:space="0" w:color="auto"/>
                  </w:divBdr>
                </w:div>
                <w:div w:id="1053891887">
                  <w:marLeft w:val="0"/>
                  <w:marRight w:val="0"/>
                  <w:marTop w:val="0"/>
                  <w:marBottom w:val="0"/>
                  <w:divBdr>
                    <w:top w:val="none" w:sz="0" w:space="0" w:color="auto"/>
                    <w:left w:val="none" w:sz="0" w:space="0" w:color="auto"/>
                    <w:bottom w:val="none" w:sz="0" w:space="0" w:color="auto"/>
                    <w:right w:val="none" w:sz="0" w:space="0" w:color="auto"/>
                  </w:divBdr>
                  <w:divsChild>
                    <w:div w:id="1823085517">
                      <w:marLeft w:val="0"/>
                      <w:marRight w:val="0"/>
                      <w:marTop w:val="0"/>
                      <w:marBottom w:val="0"/>
                      <w:divBdr>
                        <w:top w:val="none" w:sz="0" w:space="0" w:color="auto"/>
                        <w:left w:val="none" w:sz="0" w:space="0" w:color="auto"/>
                        <w:bottom w:val="none" w:sz="0" w:space="0" w:color="auto"/>
                        <w:right w:val="none" w:sz="0" w:space="0" w:color="auto"/>
                      </w:divBdr>
                    </w:div>
                  </w:divsChild>
                </w:div>
                <w:div w:id="991447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8796571">
          <w:marLeft w:val="0"/>
          <w:marRight w:val="0"/>
          <w:marTop w:val="0"/>
          <w:marBottom w:val="0"/>
          <w:divBdr>
            <w:top w:val="none" w:sz="0" w:space="0" w:color="auto"/>
            <w:left w:val="none" w:sz="0" w:space="0" w:color="auto"/>
            <w:bottom w:val="none" w:sz="0" w:space="0" w:color="auto"/>
            <w:right w:val="none" w:sz="0" w:space="0" w:color="auto"/>
          </w:divBdr>
        </w:div>
      </w:divsChild>
    </w:div>
    <w:div w:id="1777093999">
      <w:bodyDiv w:val="1"/>
      <w:marLeft w:val="0"/>
      <w:marRight w:val="0"/>
      <w:marTop w:val="0"/>
      <w:marBottom w:val="0"/>
      <w:divBdr>
        <w:top w:val="none" w:sz="0" w:space="0" w:color="auto"/>
        <w:left w:val="none" w:sz="0" w:space="0" w:color="auto"/>
        <w:bottom w:val="none" w:sz="0" w:space="0" w:color="auto"/>
        <w:right w:val="none" w:sz="0" w:space="0" w:color="auto"/>
      </w:divBdr>
      <w:divsChild>
        <w:div w:id="1698506810">
          <w:marLeft w:val="0"/>
          <w:marRight w:val="0"/>
          <w:marTop w:val="0"/>
          <w:marBottom w:val="0"/>
          <w:divBdr>
            <w:top w:val="none" w:sz="0" w:space="0" w:color="auto"/>
            <w:left w:val="none" w:sz="0" w:space="0" w:color="auto"/>
            <w:bottom w:val="none" w:sz="0" w:space="0" w:color="auto"/>
            <w:right w:val="none" w:sz="0" w:space="0" w:color="auto"/>
          </w:divBdr>
        </w:div>
        <w:div w:id="1483884648">
          <w:marLeft w:val="-225"/>
          <w:marRight w:val="-225"/>
          <w:marTop w:val="0"/>
          <w:marBottom w:val="0"/>
          <w:divBdr>
            <w:top w:val="none" w:sz="0" w:space="0" w:color="auto"/>
            <w:left w:val="none" w:sz="0" w:space="0" w:color="auto"/>
            <w:bottom w:val="none" w:sz="0" w:space="0" w:color="auto"/>
            <w:right w:val="none" w:sz="0" w:space="0" w:color="auto"/>
          </w:divBdr>
          <w:divsChild>
            <w:div w:id="1669166824">
              <w:marLeft w:val="0"/>
              <w:marRight w:val="0"/>
              <w:marTop w:val="0"/>
              <w:marBottom w:val="0"/>
              <w:divBdr>
                <w:top w:val="none" w:sz="0" w:space="0" w:color="auto"/>
                <w:left w:val="none" w:sz="0" w:space="0" w:color="auto"/>
                <w:bottom w:val="none" w:sz="0" w:space="0" w:color="auto"/>
                <w:right w:val="none" w:sz="0" w:space="0" w:color="auto"/>
              </w:divBdr>
              <w:divsChild>
                <w:div w:id="1598635287">
                  <w:marLeft w:val="0"/>
                  <w:marRight w:val="0"/>
                  <w:marTop w:val="0"/>
                  <w:marBottom w:val="0"/>
                  <w:divBdr>
                    <w:top w:val="none" w:sz="0" w:space="0" w:color="auto"/>
                    <w:left w:val="none" w:sz="0" w:space="0" w:color="auto"/>
                    <w:bottom w:val="none" w:sz="0" w:space="0" w:color="auto"/>
                    <w:right w:val="none" w:sz="0" w:space="0" w:color="auto"/>
                  </w:divBdr>
                </w:div>
                <w:div w:id="538208381">
                  <w:marLeft w:val="0"/>
                  <w:marRight w:val="0"/>
                  <w:marTop w:val="0"/>
                  <w:marBottom w:val="0"/>
                  <w:divBdr>
                    <w:top w:val="none" w:sz="0" w:space="0" w:color="auto"/>
                    <w:left w:val="none" w:sz="0" w:space="0" w:color="auto"/>
                    <w:bottom w:val="none" w:sz="0" w:space="0" w:color="auto"/>
                    <w:right w:val="none" w:sz="0" w:space="0" w:color="auto"/>
                  </w:divBdr>
                  <w:divsChild>
                    <w:div w:id="671644815">
                      <w:marLeft w:val="0"/>
                      <w:marRight w:val="0"/>
                      <w:marTop w:val="0"/>
                      <w:marBottom w:val="0"/>
                      <w:divBdr>
                        <w:top w:val="none" w:sz="0" w:space="0" w:color="auto"/>
                        <w:left w:val="none" w:sz="0" w:space="0" w:color="auto"/>
                        <w:bottom w:val="none" w:sz="0" w:space="0" w:color="auto"/>
                        <w:right w:val="none" w:sz="0" w:space="0" w:color="auto"/>
                      </w:divBdr>
                    </w:div>
                  </w:divsChild>
                </w:div>
                <w:div w:id="184539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096612">
          <w:marLeft w:val="0"/>
          <w:marRight w:val="0"/>
          <w:marTop w:val="0"/>
          <w:marBottom w:val="0"/>
          <w:divBdr>
            <w:top w:val="none" w:sz="0" w:space="0" w:color="auto"/>
            <w:left w:val="none" w:sz="0" w:space="0" w:color="auto"/>
            <w:bottom w:val="none" w:sz="0" w:space="0" w:color="auto"/>
            <w:right w:val="none" w:sz="0" w:space="0" w:color="auto"/>
          </w:divBdr>
        </w:div>
      </w:divsChild>
    </w:div>
    <w:div w:id="1792476409">
      <w:bodyDiv w:val="1"/>
      <w:marLeft w:val="0"/>
      <w:marRight w:val="0"/>
      <w:marTop w:val="0"/>
      <w:marBottom w:val="0"/>
      <w:divBdr>
        <w:top w:val="none" w:sz="0" w:space="0" w:color="auto"/>
        <w:left w:val="none" w:sz="0" w:space="0" w:color="auto"/>
        <w:bottom w:val="none" w:sz="0" w:space="0" w:color="auto"/>
        <w:right w:val="none" w:sz="0" w:space="0" w:color="auto"/>
      </w:divBdr>
      <w:divsChild>
        <w:div w:id="1141341656">
          <w:marLeft w:val="0"/>
          <w:marRight w:val="0"/>
          <w:marTop w:val="0"/>
          <w:marBottom w:val="0"/>
          <w:divBdr>
            <w:top w:val="none" w:sz="0" w:space="0" w:color="auto"/>
            <w:left w:val="none" w:sz="0" w:space="0" w:color="auto"/>
            <w:bottom w:val="none" w:sz="0" w:space="0" w:color="auto"/>
            <w:right w:val="none" w:sz="0" w:space="0" w:color="auto"/>
          </w:divBdr>
        </w:div>
        <w:div w:id="184104650">
          <w:marLeft w:val="-225"/>
          <w:marRight w:val="-225"/>
          <w:marTop w:val="0"/>
          <w:marBottom w:val="0"/>
          <w:divBdr>
            <w:top w:val="none" w:sz="0" w:space="0" w:color="auto"/>
            <w:left w:val="none" w:sz="0" w:space="0" w:color="auto"/>
            <w:bottom w:val="none" w:sz="0" w:space="0" w:color="auto"/>
            <w:right w:val="none" w:sz="0" w:space="0" w:color="auto"/>
          </w:divBdr>
          <w:divsChild>
            <w:div w:id="335034015">
              <w:marLeft w:val="0"/>
              <w:marRight w:val="0"/>
              <w:marTop w:val="0"/>
              <w:marBottom w:val="0"/>
              <w:divBdr>
                <w:top w:val="none" w:sz="0" w:space="0" w:color="auto"/>
                <w:left w:val="none" w:sz="0" w:space="0" w:color="auto"/>
                <w:bottom w:val="none" w:sz="0" w:space="0" w:color="auto"/>
                <w:right w:val="none" w:sz="0" w:space="0" w:color="auto"/>
              </w:divBdr>
              <w:divsChild>
                <w:div w:id="36397073">
                  <w:marLeft w:val="0"/>
                  <w:marRight w:val="0"/>
                  <w:marTop w:val="0"/>
                  <w:marBottom w:val="0"/>
                  <w:divBdr>
                    <w:top w:val="none" w:sz="0" w:space="0" w:color="auto"/>
                    <w:left w:val="none" w:sz="0" w:space="0" w:color="auto"/>
                    <w:bottom w:val="none" w:sz="0" w:space="0" w:color="auto"/>
                    <w:right w:val="none" w:sz="0" w:space="0" w:color="auto"/>
                  </w:divBdr>
                </w:div>
                <w:div w:id="470562452">
                  <w:marLeft w:val="0"/>
                  <w:marRight w:val="0"/>
                  <w:marTop w:val="0"/>
                  <w:marBottom w:val="0"/>
                  <w:divBdr>
                    <w:top w:val="none" w:sz="0" w:space="0" w:color="auto"/>
                    <w:left w:val="none" w:sz="0" w:space="0" w:color="auto"/>
                    <w:bottom w:val="none" w:sz="0" w:space="0" w:color="auto"/>
                    <w:right w:val="none" w:sz="0" w:space="0" w:color="auto"/>
                  </w:divBdr>
                  <w:divsChild>
                    <w:div w:id="173956553">
                      <w:marLeft w:val="0"/>
                      <w:marRight w:val="0"/>
                      <w:marTop w:val="0"/>
                      <w:marBottom w:val="0"/>
                      <w:divBdr>
                        <w:top w:val="none" w:sz="0" w:space="0" w:color="auto"/>
                        <w:left w:val="none" w:sz="0" w:space="0" w:color="auto"/>
                        <w:bottom w:val="none" w:sz="0" w:space="0" w:color="auto"/>
                        <w:right w:val="none" w:sz="0" w:space="0" w:color="auto"/>
                      </w:divBdr>
                    </w:div>
                  </w:divsChild>
                </w:div>
                <w:div w:id="1489059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8097594">
          <w:marLeft w:val="0"/>
          <w:marRight w:val="0"/>
          <w:marTop w:val="0"/>
          <w:marBottom w:val="0"/>
          <w:divBdr>
            <w:top w:val="none" w:sz="0" w:space="0" w:color="auto"/>
            <w:left w:val="none" w:sz="0" w:space="0" w:color="auto"/>
            <w:bottom w:val="none" w:sz="0" w:space="0" w:color="auto"/>
            <w:right w:val="none" w:sz="0" w:space="0" w:color="auto"/>
          </w:divBdr>
        </w:div>
      </w:divsChild>
    </w:div>
    <w:div w:id="1819374495">
      <w:bodyDiv w:val="1"/>
      <w:marLeft w:val="0"/>
      <w:marRight w:val="0"/>
      <w:marTop w:val="0"/>
      <w:marBottom w:val="0"/>
      <w:divBdr>
        <w:top w:val="none" w:sz="0" w:space="0" w:color="auto"/>
        <w:left w:val="none" w:sz="0" w:space="0" w:color="auto"/>
        <w:bottom w:val="none" w:sz="0" w:space="0" w:color="auto"/>
        <w:right w:val="none" w:sz="0" w:space="0" w:color="auto"/>
      </w:divBdr>
      <w:divsChild>
        <w:div w:id="77361548">
          <w:marLeft w:val="0"/>
          <w:marRight w:val="0"/>
          <w:marTop w:val="0"/>
          <w:marBottom w:val="0"/>
          <w:divBdr>
            <w:top w:val="none" w:sz="0" w:space="0" w:color="auto"/>
            <w:left w:val="none" w:sz="0" w:space="0" w:color="auto"/>
            <w:bottom w:val="none" w:sz="0" w:space="0" w:color="auto"/>
            <w:right w:val="none" w:sz="0" w:space="0" w:color="auto"/>
          </w:divBdr>
        </w:div>
        <w:div w:id="1251046081">
          <w:marLeft w:val="-225"/>
          <w:marRight w:val="-225"/>
          <w:marTop w:val="0"/>
          <w:marBottom w:val="0"/>
          <w:divBdr>
            <w:top w:val="none" w:sz="0" w:space="0" w:color="auto"/>
            <w:left w:val="none" w:sz="0" w:space="0" w:color="auto"/>
            <w:bottom w:val="none" w:sz="0" w:space="0" w:color="auto"/>
            <w:right w:val="none" w:sz="0" w:space="0" w:color="auto"/>
          </w:divBdr>
          <w:divsChild>
            <w:div w:id="1247883753">
              <w:marLeft w:val="0"/>
              <w:marRight w:val="0"/>
              <w:marTop w:val="0"/>
              <w:marBottom w:val="0"/>
              <w:divBdr>
                <w:top w:val="none" w:sz="0" w:space="0" w:color="auto"/>
                <w:left w:val="none" w:sz="0" w:space="0" w:color="auto"/>
                <w:bottom w:val="none" w:sz="0" w:space="0" w:color="auto"/>
                <w:right w:val="none" w:sz="0" w:space="0" w:color="auto"/>
              </w:divBdr>
              <w:divsChild>
                <w:div w:id="856775953">
                  <w:marLeft w:val="0"/>
                  <w:marRight w:val="0"/>
                  <w:marTop w:val="0"/>
                  <w:marBottom w:val="0"/>
                  <w:divBdr>
                    <w:top w:val="none" w:sz="0" w:space="0" w:color="auto"/>
                    <w:left w:val="none" w:sz="0" w:space="0" w:color="auto"/>
                    <w:bottom w:val="none" w:sz="0" w:space="0" w:color="auto"/>
                    <w:right w:val="none" w:sz="0" w:space="0" w:color="auto"/>
                  </w:divBdr>
                </w:div>
                <w:div w:id="354118891">
                  <w:marLeft w:val="0"/>
                  <w:marRight w:val="0"/>
                  <w:marTop w:val="0"/>
                  <w:marBottom w:val="0"/>
                  <w:divBdr>
                    <w:top w:val="none" w:sz="0" w:space="0" w:color="auto"/>
                    <w:left w:val="none" w:sz="0" w:space="0" w:color="auto"/>
                    <w:bottom w:val="none" w:sz="0" w:space="0" w:color="auto"/>
                    <w:right w:val="none" w:sz="0" w:space="0" w:color="auto"/>
                  </w:divBdr>
                  <w:divsChild>
                    <w:div w:id="2068842620">
                      <w:marLeft w:val="0"/>
                      <w:marRight w:val="0"/>
                      <w:marTop w:val="0"/>
                      <w:marBottom w:val="0"/>
                      <w:divBdr>
                        <w:top w:val="none" w:sz="0" w:space="0" w:color="auto"/>
                        <w:left w:val="none" w:sz="0" w:space="0" w:color="auto"/>
                        <w:bottom w:val="none" w:sz="0" w:space="0" w:color="auto"/>
                        <w:right w:val="none" w:sz="0" w:space="0" w:color="auto"/>
                      </w:divBdr>
                    </w:div>
                  </w:divsChild>
                </w:div>
                <w:div w:id="178476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184468">
          <w:marLeft w:val="0"/>
          <w:marRight w:val="0"/>
          <w:marTop w:val="0"/>
          <w:marBottom w:val="0"/>
          <w:divBdr>
            <w:top w:val="none" w:sz="0" w:space="0" w:color="auto"/>
            <w:left w:val="none" w:sz="0" w:space="0" w:color="auto"/>
            <w:bottom w:val="none" w:sz="0" w:space="0" w:color="auto"/>
            <w:right w:val="none" w:sz="0" w:space="0" w:color="auto"/>
          </w:divBdr>
        </w:div>
      </w:divsChild>
    </w:div>
    <w:div w:id="1833180924">
      <w:bodyDiv w:val="1"/>
      <w:marLeft w:val="0"/>
      <w:marRight w:val="0"/>
      <w:marTop w:val="0"/>
      <w:marBottom w:val="0"/>
      <w:divBdr>
        <w:top w:val="none" w:sz="0" w:space="0" w:color="auto"/>
        <w:left w:val="none" w:sz="0" w:space="0" w:color="auto"/>
        <w:bottom w:val="none" w:sz="0" w:space="0" w:color="auto"/>
        <w:right w:val="none" w:sz="0" w:space="0" w:color="auto"/>
      </w:divBdr>
      <w:divsChild>
        <w:div w:id="721170203">
          <w:marLeft w:val="0"/>
          <w:marRight w:val="0"/>
          <w:marTop w:val="0"/>
          <w:marBottom w:val="0"/>
          <w:divBdr>
            <w:top w:val="none" w:sz="0" w:space="0" w:color="auto"/>
            <w:left w:val="none" w:sz="0" w:space="0" w:color="auto"/>
            <w:bottom w:val="none" w:sz="0" w:space="0" w:color="auto"/>
            <w:right w:val="none" w:sz="0" w:space="0" w:color="auto"/>
          </w:divBdr>
        </w:div>
        <w:div w:id="1213421565">
          <w:marLeft w:val="-225"/>
          <w:marRight w:val="-225"/>
          <w:marTop w:val="0"/>
          <w:marBottom w:val="0"/>
          <w:divBdr>
            <w:top w:val="none" w:sz="0" w:space="0" w:color="auto"/>
            <w:left w:val="none" w:sz="0" w:space="0" w:color="auto"/>
            <w:bottom w:val="none" w:sz="0" w:space="0" w:color="auto"/>
            <w:right w:val="none" w:sz="0" w:space="0" w:color="auto"/>
          </w:divBdr>
          <w:divsChild>
            <w:div w:id="1548178276">
              <w:marLeft w:val="0"/>
              <w:marRight w:val="0"/>
              <w:marTop w:val="0"/>
              <w:marBottom w:val="0"/>
              <w:divBdr>
                <w:top w:val="none" w:sz="0" w:space="0" w:color="auto"/>
                <w:left w:val="none" w:sz="0" w:space="0" w:color="auto"/>
                <w:bottom w:val="none" w:sz="0" w:space="0" w:color="auto"/>
                <w:right w:val="none" w:sz="0" w:space="0" w:color="auto"/>
              </w:divBdr>
              <w:divsChild>
                <w:div w:id="1138497107">
                  <w:marLeft w:val="0"/>
                  <w:marRight w:val="0"/>
                  <w:marTop w:val="0"/>
                  <w:marBottom w:val="0"/>
                  <w:divBdr>
                    <w:top w:val="none" w:sz="0" w:space="0" w:color="auto"/>
                    <w:left w:val="none" w:sz="0" w:space="0" w:color="auto"/>
                    <w:bottom w:val="none" w:sz="0" w:space="0" w:color="auto"/>
                    <w:right w:val="none" w:sz="0" w:space="0" w:color="auto"/>
                  </w:divBdr>
                </w:div>
                <w:div w:id="559367164">
                  <w:marLeft w:val="0"/>
                  <w:marRight w:val="0"/>
                  <w:marTop w:val="0"/>
                  <w:marBottom w:val="0"/>
                  <w:divBdr>
                    <w:top w:val="none" w:sz="0" w:space="0" w:color="auto"/>
                    <w:left w:val="none" w:sz="0" w:space="0" w:color="auto"/>
                    <w:bottom w:val="none" w:sz="0" w:space="0" w:color="auto"/>
                    <w:right w:val="none" w:sz="0" w:space="0" w:color="auto"/>
                  </w:divBdr>
                  <w:divsChild>
                    <w:div w:id="2024744787">
                      <w:marLeft w:val="0"/>
                      <w:marRight w:val="0"/>
                      <w:marTop w:val="0"/>
                      <w:marBottom w:val="0"/>
                      <w:divBdr>
                        <w:top w:val="none" w:sz="0" w:space="0" w:color="auto"/>
                        <w:left w:val="none" w:sz="0" w:space="0" w:color="auto"/>
                        <w:bottom w:val="none" w:sz="0" w:space="0" w:color="auto"/>
                        <w:right w:val="none" w:sz="0" w:space="0" w:color="auto"/>
                      </w:divBdr>
                    </w:div>
                  </w:divsChild>
                </w:div>
                <w:div w:id="732435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569943">
          <w:marLeft w:val="0"/>
          <w:marRight w:val="0"/>
          <w:marTop w:val="0"/>
          <w:marBottom w:val="0"/>
          <w:divBdr>
            <w:top w:val="none" w:sz="0" w:space="0" w:color="auto"/>
            <w:left w:val="none" w:sz="0" w:space="0" w:color="auto"/>
            <w:bottom w:val="none" w:sz="0" w:space="0" w:color="auto"/>
            <w:right w:val="none" w:sz="0" w:space="0" w:color="auto"/>
          </w:divBdr>
        </w:div>
      </w:divsChild>
    </w:div>
    <w:div w:id="1845321766">
      <w:bodyDiv w:val="1"/>
      <w:marLeft w:val="0"/>
      <w:marRight w:val="0"/>
      <w:marTop w:val="0"/>
      <w:marBottom w:val="0"/>
      <w:divBdr>
        <w:top w:val="none" w:sz="0" w:space="0" w:color="auto"/>
        <w:left w:val="none" w:sz="0" w:space="0" w:color="auto"/>
        <w:bottom w:val="none" w:sz="0" w:space="0" w:color="auto"/>
        <w:right w:val="none" w:sz="0" w:space="0" w:color="auto"/>
      </w:divBdr>
      <w:divsChild>
        <w:div w:id="1580863633">
          <w:marLeft w:val="0"/>
          <w:marRight w:val="0"/>
          <w:marTop w:val="0"/>
          <w:marBottom w:val="0"/>
          <w:divBdr>
            <w:top w:val="none" w:sz="0" w:space="0" w:color="auto"/>
            <w:left w:val="none" w:sz="0" w:space="0" w:color="auto"/>
            <w:bottom w:val="none" w:sz="0" w:space="0" w:color="auto"/>
            <w:right w:val="none" w:sz="0" w:space="0" w:color="auto"/>
          </w:divBdr>
        </w:div>
        <w:div w:id="929848685">
          <w:marLeft w:val="-225"/>
          <w:marRight w:val="-225"/>
          <w:marTop w:val="0"/>
          <w:marBottom w:val="0"/>
          <w:divBdr>
            <w:top w:val="none" w:sz="0" w:space="0" w:color="auto"/>
            <w:left w:val="none" w:sz="0" w:space="0" w:color="auto"/>
            <w:bottom w:val="none" w:sz="0" w:space="0" w:color="auto"/>
            <w:right w:val="none" w:sz="0" w:space="0" w:color="auto"/>
          </w:divBdr>
          <w:divsChild>
            <w:div w:id="246696560">
              <w:marLeft w:val="0"/>
              <w:marRight w:val="0"/>
              <w:marTop w:val="0"/>
              <w:marBottom w:val="0"/>
              <w:divBdr>
                <w:top w:val="none" w:sz="0" w:space="0" w:color="auto"/>
                <w:left w:val="none" w:sz="0" w:space="0" w:color="auto"/>
                <w:bottom w:val="none" w:sz="0" w:space="0" w:color="auto"/>
                <w:right w:val="none" w:sz="0" w:space="0" w:color="auto"/>
              </w:divBdr>
              <w:divsChild>
                <w:div w:id="674266745">
                  <w:marLeft w:val="0"/>
                  <w:marRight w:val="0"/>
                  <w:marTop w:val="0"/>
                  <w:marBottom w:val="0"/>
                  <w:divBdr>
                    <w:top w:val="none" w:sz="0" w:space="0" w:color="auto"/>
                    <w:left w:val="none" w:sz="0" w:space="0" w:color="auto"/>
                    <w:bottom w:val="none" w:sz="0" w:space="0" w:color="auto"/>
                    <w:right w:val="none" w:sz="0" w:space="0" w:color="auto"/>
                  </w:divBdr>
                </w:div>
                <w:div w:id="234243108">
                  <w:marLeft w:val="0"/>
                  <w:marRight w:val="0"/>
                  <w:marTop w:val="0"/>
                  <w:marBottom w:val="0"/>
                  <w:divBdr>
                    <w:top w:val="none" w:sz="0" w:space="0" w:color="auto"/>
                    <w:left w:val="none" w:sz="0" w:space="0" w:color="auto"/>
                    <w:bottom w:val="none" w:sz="0" w:space="0" w:color="auto"/>
                    <w:right w:val="none" w:sz="0" w:space="0" w:color="auto"/>
                  </w:divBdr>
                  <w:divsChild>
                    <w:div w:id="675884535">
                      <w:marLeft w:val="0"/>
                      <w:marRight w:val="0"/>
                      <w:marTop w:val="0"/>
                      <w:marBottom w:val="0"/>
                      <w:divBdr>
                        <w:top w:val="none" w:sz="0" w:space="0" w:color="auto"/>
                        <w:left w:val="none" w:sz="0" w:space="0" w:color="auto"/>
                        <w:bottom w:val="none" w:sz="0" w:space="0" w:color="auto"/>
                        <w:right w:val="none" w:sz="0" w:space="0" w:color="auto"/>
                      </w:divBdr>
                    </w:div>
                    <w:div w:id="1769541703">
                      <w:marLeft w:val="0"/>
                      <w:marRight w:val="0"/>
                      <w:marTop w:val="0"/>
                      <w:marBottom w:val="0"/>
                      <w:divBdr>
                        <w:top w:val="none" w:sz="0" w:space="0" w:color="auto"/>
                        <w:left w:val="none" w:sz="0" w:space="0" w:color="auto"/>
                        <w:bottom w:val="none" w:sz="0" w:space="0" w:color="auto"/>
                        <w:right w:val="none" w:sz="0" w:space="0" w:color="auto"/>
                      </w:divBdr>
                    </w:div>
                  </w:divsChild>
                </w:div>
                <w:div w:id="120286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635894">
          <w:marLeft w:val="0"/>
          <w:marRight w:val="0"/>
          <w:marTop w:val="0"/>
          <w:marBottom w:val="0"/>
          <w:divBdr>
            <w:top w:val="none" w:sz="0" w:space="0" w:color="auto"/>
            <w:left w:val="none" w:sz="0" w:space="0" w:color="auto"/>
            <w:bottom w:val="none" w:sz="0" w:space="0" w:color="auto"/>
            <w:right w:val="none" w:sz="0" w:space="0" w:color="auto"/>
          </w:divBdr>
        </w:div>
      </w:divsChild>
    </w:div>
    <w:div w:id="1956865770">
      <w:bodyDiv w:val="1"/>
      <w:marLeft w:val="0"/>
      <w:marRight w:val="0"/>
      <w:marTop w:val="0"/>
      <w:marBottom w:val="0"/>
      <w:divBdr>
        <w:top w:val="none" w:sz="0" w:space="0" w:color="auto"/>
        <w:left w:val="none" w:sz="0" w:space="0" w:color="auto"/>
        <w:bottom w:val="none" w:sz="0" w:space="0" w:color="auto"/>
        <w:right w:val="none" w:sz="0" w:space="0" w:color="auto"/>
      </w:divBdr>
      <w:divsChild>
        <w:div w:id="828637516">
          <w:marLeft w:val="0"/>
          <w:marRight w:val="0"/>
          <w:marTop w:val="0"/>
          <w:marBottom w:val="0"/>
          <w:divBdr>
            <w:top w:val="none" w:sz="0" w:space="0" w:color="auto"/>
            <w:left w:val="none" w:sz="0" w:space="0" w:color="auto"/>
            <w:bottom w:val="none" w:sz="0" w:space="0" w:color="auto"/>
            <w:right w:val="none" w:sz="0" w:space="0" w:color="auto"/>
          </w:divBdr>
        </w:div>
        <w:div w:id="1222445360">
          <w:marLeft w:val="-225"/>
          <w:marRight w:val="-225"/>
          <w:marTop w:val="0"/>
          <w:marBottom w:val="0"/>
          <w:divBdr>
            <w:top w:val="none" w:sz="0" w:space="0" w:color="auto"/>
            <w:left w:val="none" w:sz="0" w:space="0" w:color="auto"/>
            <w:bottom w:val="none" w:sz="0" w:space="0" w:color="auto"/>
            <w:right w:val="none" w:sz="0" w:space="0" w:color="auto"/>
          </w:divBdr>
          <w:divsChild>
            <w:div w:id="230846183">
              <w:marLeft w:val="0"/>
              <w:marRight w:val="0"/>
              <w:marTop w:val="0"/>
              <w:marBottom w:val="0"/>
              <w:divBdr>
                <w:top w:val="none" w:sz="0" w:space="0" w:color="auto"/>
                <w:left w:val="none" w:sz="0" w:space="0" w:color="auto"/>
                <w:bottom w:val="none" w:sz="0" w:space="0" w:color="auto"/>
                <w:right w:val="none" w:sz="0" w:space="0" w:color="auto"/>
              </w:divBdr>
              <w:divsChild>
                <w:div w:id="1304581213">
                  <w:marLeft w:val="0"/>
                  <w:marRight w:val="0"/>
                  <w:marTop w:val="0"/>
                  <w:marBottom w:val="0"/>
                  <w:divBdr>
                    <w:top w:val="none" w:sz="0" w:space="0" w:color="auto"/>
                    <w:left w:val="none" w:sz="0" w:space="0" w:color="auto"/>
                    <w:bottom w:val="none" w:sz="0" w:space="0" w:color="auto"/>
                    <w:right w:val="none" w:sz="0" w:space="0" w:color="auto"/>
                  </w:divBdr>
                </w:div>
                <w:div w:id="700478427">
                  <w:marLeft w:val="0"/>
                  <w:marRight w:val="0"/>
                  <w:marTop w:val="0"/>
                  <w:marBottom w:val="0"/>
                  <w:divBdr>
                    <w:top w:val="none" w:sz="0" w:space="0" w:color="auto"/>
                    <w:left w:val="none" w:sz="0" w:space="0" w:color="auto"/>
                    <w:bottom w:val="none" w:sz="0" w:space="0" w:color="auto"/>
                    <w:right w:val="none" w:sz="0" w:space="0" w:color="auto"/>
                  </w:divBdr>
                  <w:divsChild>
                    <w:div w:id="566116397">
                      <w:marLeft w:val="0"/>
                      <w:marRight w:val="0"/>
                      <w:marTop w:val="0"/>
                      <w:marBottom w:val="0"/>
                      <w:divBdr>
                        <w:top w:val="none" w:sz="0" w:space="0" w:color="auto"/>
                        <w:left w:val="none" w:sz="0" w:space="0" w:color="auto"/>
                        <w:bottom w:val="none" w:sz="0" w:space="0" w:color="auto"/>
                        <w:right w:val="none" w:sz="0" w:space="0" w:color="auto"/>
                      </w:divBdr>
                    </w:div>
                  </w:divsChild>
                </w:div>
                <w:div w:id="191870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106408">
          <w:marLeft w:val="0"/>
          <w:marRight w:val="0"/>
          <w:marTop w:val="0"/>
          <w:marBottom w:val="0"/>
          <w:divBdr>
            <w:top w:val="none" w:sz="0" w:space="0" w:color="auto"/>
            <w:left w:val="none" w:sz="0" w:space="0" w:color="auto"/>
            <w:bottom w:val="none" w:sz="0" w:space="0" w:color="auto"/>
            <w:right w:val="none" w:sz="0" w:space="0" w:color="auto"/>
          </w:divBdr>
        </w:div>
      </w:divsChild>
    </w:div>
    <w:div w:id="1975211571">
      <w:bodyDiv w:val="1"/>
      <w:marLeft w:val="0"/>
      <w:marRight w:val="0"/>
      <w:marTop w:val="0"/>
      <w:marBottom w:val="0"/>
      <w:divBdr>
        <w:top w:val="none" w:sz="0" w:space="0" w:color="auto"/>
        <w:left w:val="none" w:sz="0" w:space="0" w:color="auto"/>
        <w:bottom w:val="none" w:sz="0" w:space="0" w:color="auto"/>
        <w:right w:val="none" w:sz="0" w:space="0" w:color="auto"/>
      </w:divBdr>
      <w:divsChild>
        <w:div w:id="1959488730">
          <w:marLeft w:val="0"/>
          <w:marRight w:val="0"/>
          <w:marTop w:val="0"/>
          <w:marBottom w:val="0"/>
          <w:divBdr>
            <w:top w:val="none" w:sz="0" w:space="0" w:color="auto"/>
            <w:left w:val="none" w:sz="0" w:space="0" w:color="auto"/>
            <w:bottom w:val="none" w:sz="0" w:space="0" w:color="auto"/>
            <w:right w:val="none" w:sz="0" w:space="0" w:color="auto"/>
          </w:divBdr>
        </w:div>
        <w:div w:id="573399213">
          <w:marLeft w:val="-225"/>
          <w:marRight w:val="-225"/>
          <w:marTop w:val="0"/>
          <w:marBottom w:val="0"/>
          <w:divBdr>
            <w:top w:val="none" w:sz="0" w:space="0" w:color="auto"/>
            <w:left w:val="none" w:sz="0" w:space="0" w:color="auto"/>
            <w:bottom w:val="none" w:sz="0" w:space="0" w:color="auto"/>
            <w:right w:val="none" w:sz="0" w:space="0" w:color="auto"/>
          </w:divBdr>
          <w:divsChild>
            <w:div w:id="9375235">
              <w:marLeft w:val="0"/>
              <w:marRight w:val="0"/>
              <w:marTop w:val="0"/>
              <w:marBottom w:val="0"/>
              <w:divBdr>
                <w:top w:val="none" w:sz="0" w:space="0" w:color="auto"/>
                <w:left w:val="none" w:sz="0" w:space="0" w:color="auto"/>
                <w:bottom w:val="none" w:sz="0" w:space="0" w:color="auto"/>
                <w:right w:val="none" w:sz="0" w:space="0" w:color="auto"/>
              </w:divBdr>
              <w:divsChild>
                <w:div w:id="328100697">
                  <w:marLeft w:val="0"/>
                  <w:marRight w:val="0"/>
                  <w:marTop w:val="0"/>
                  <w:marBottom w:val="0"/>
                  <w:divBdr>
                    <w:top w:val="none" w:sz="0" w:space="0" w:color="auto"/>
                    <w:left w:val="none" w:sz="0" w:space="0" w:color="auto"/>
                    <w:bottom w:val="none" w:sz="0" w:space="0" w:color="auto"/>
                    <w:right w:val="none" w:sz="0" w:space="0" w:color="auto"/>
                  </w:divBdr>
                </w:div>
                <w:div w:id="1975014926">
                  <w:marLeft w:val="0"/>
                  <w:marRight w:val="0"/>
                  <w:marTop w:val="0"/>
                  <w:marBottom w:val="0"/>
                  <w:divBdr>
                    <w:top w:val="none" w:sz="0" w:space="0" w:color="auto"/>
                    <w:left w:val="none" w:sz="0" w:space="0" w:color="auto"/>
                    <w:bottom w:val="none" w:sz="0" w:space="0" w:color="auto"/>
                    <w:right w:val="none" w:sz="0" w:space="0" w:color="auto"/>
                  </w:divBdr>
                  <w:divsChild>
                    <w:div w:id="1806267793">
                      <w:marLeft w:val="0"/>
                      <w:marRight w:val="0"/>
                      <w:marTop w:val="0"/>
                      <w:marBottom w:val="0"/>
                      <w:divBdr>
                        <w:top w:val="none" w:sz="0" w:space="0" w:color="auto"/>
                        <w:left w:val="none" w:sz="0" w:space="0" w:color="auto"/>
                        <w:bottom w:val="none" w:sz="0" w:space="0" w:color="auto"/>
                        <w:right w:val="none" w:sz="0" w:space="0" w:color="auto"/>
                      </w:divBdr>
                    </w:div>
                  </w:divsChild>
                </w:div>
                <w:div w:id="115146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614466">
          <w:marLeft w:val="0"/>
          <w:marRight w:val="0"/>
          <w:marTop w:val="0"/>
          <w:marBottom w:val="0"/>
          <w:divBdr>
            <w:top w:val="none" w:sz="0" w:space="0" w:color="auto"/>
            <w:left w:val="none" w:sz="0" w:space="0" w:color="auto"/>
            <w:bottom w:val="none" w:sz="0" w:space="0" w:color="auto"/>
            <w:right w:val="none" w:sz="0" w:space="0" w:color="auto"/>
          </w:divBdr>
        </w:div>
      </w:divsChild>
    </w:div>
    <w:div w:id="1985812093">
      <w:bodyDiv w:val="1"/>
      <w:marLeft w:val="0"/>
      <w:marRight w:val="0"/>
      <w:marTop w:val="0"/>
      <w:marBottom w:val="0"/>
      <w:divBdr>
        <w:top w:val="none" w:sz="0" w:space="0" w:color="auto"/>
        <w:left w:val="none" w:sz="0" w:space="0" w:color="auto"/>
        <w:bottom w:val="none" w:sz="0" w:space="0" w:color="auto"/>
        <w:right w:val="none" w:sz="0" w:space="0" w:color="auto"/>
      </w:divBdr>
      <w:divsChild>
        <w:div w:id="1547715480">
          <w:marLeft w:val="0"/>
          <w:marRight w:val="0"/>
          <w:marTop w:val="0"/>
          <w:marBottom w:val="0"/>
          <w:divBdr>
            <w:top w:val="none" w:sz="0" w:space="0" w:color="auto"/>
            <w:left w:val="none" w:sz="0" w:space="0" w:color="auto"/>
            <w:bottom w:val="none" w:sz="0" w:space="0" w:color="auto"/>
            <w:right w:val="none" w:sz="0" w:space="0" w:color="auto"/>
          </w:divBdr>
        </w:div>
        <w:div w:id="1719010967">
          <w:marLeft w:val="-225"/>
          <w:marRight w:val="-225"/>
          <w:marTop w:val="0"/>
          <w:marBottom w:val="0"/>
          <w:divBdr>
            <w:top w:val="none" w:sz="0" w:space="0" w:color="auto"/>
            <w:left w:val="none" w:sz="0" w:space="0" w:color="auto"/>
            <w:bottom w:val="none" w:sz="0" w:space="0" w:color="auto"/>
            <w:right w:val="none" w:sz="0" w:space="0" w:color="auto"/>
          </w:divBdr>
          <w:divsChild>
            <w:div w:id="1439371324">
              <w:marLeft w:val="0"/>
              <w:marRight w:val="0"/>
              <w:marTop w:val="0"/>
              <w:marBottom w:val="0"/>
              <w:divBdr>
                <w:top w:val="none" w:sz="0" w:space="0" w:color="auto"/>
                <w:left w:val="none" w:sz="0" w:space="0" w:color="auto"/>
                <w:bottom w:val="none" w:sz="0" w:space="0" w:color="auto"/>
                <w:right w:val="none" w:sz="0" w:space="0" w:color="auto"/>
              </w:divBdr>
              <w:divsChild>
                <w:div w:id="982082546">
                  <w:marLeft w:val="0"/>
                  <w:marRight w:val="0"/>
                  <w:marTop w:val="0"/>
                  <w:marBottom w:val="0"/>
                  <w:divBdr>
                    <w:top w:val="none" w:sz="0" w:space="0" w:color="auto"/>
                    <w:left w:val="none" w:sz="0" w:space="0" w:color="auto"/>
                    <w:bottom w:val="none" w:sz="0" w:space="0" w:color="auto"/>
                    <w:right w:val="none" w:sz="0" w:space="0" w:color="auto"/>
                  </w:divBdr>
                </w:div>
                <w:div w:id="1509632293">
                  <w:marLeft w:val="0"/>
                  <w:marRight w:val="0"/>
                  <w:marTop w:val="0"/>
                  <w:marBottom w:val="0"/>
                  <w:divBdr>
                    <w:top w:val="none" w:sz="0" w:space="0" w:color="auto"/>
                    <w:left w:val="none" w:sz="0" w:space="0" w:color="auto"/>
                    <w:bottom w:val="none" w:sz="0" w:space="0" w:color="auto"/>
                    <w:right w:val="none" w:sz="0" w:space="0" w:color="auto"/>
                  </w:divBdr>
                  <w:divsChild>
                    <w:div w:id="1857383904">
                      <w:marLeft w:val="0"/>
                      <w:marRight w:val="0"/>
                      <w:marTop w:val="0"/>
                      <w:marBottom w:val="0"/>
                      <w:divBdr>
                        <w:top w:val="none" w:sz="0" w:space="0" w:color="auto"/>
                        <w:left w:val="none" w:sz="0" w:space="0" w:color="auto"/>
                        <w:bottom w:val="none" w:sz="0" w:space="0" w:color="auto"/>
                        <w:right w:val="none" w:sz="0" w:space="0" w:color="auto"/>
                      </w:divBdr>
                    </w:div>
                  </w:divsChild>
                </w:div>
                <w:div w:id="117631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7329070">
          <w:marLeft w:val="0"/>
          <w:marRight w:val="0"/>
          <w:marTop w:val="0"/>
          <w:marBottom w:val="0"/>
          <w:divBdr>
            <w:top w:val="none" w:sz="0" w:space="0" w:color="auto"/>
            <w:left w:val="none" w:sz="0" w:space="0" w:color="auto"/>
            <w:bottom w:val="none" w:sz="0" w:space="0" w:color="auto"/>
            <w:right w:val="none" w:sz="0" w:space="0" w:color="auto"/>
          </w:divBdr>
        </w:div>
      </w:divsChild>
    </w:div>
    <w:div w:id="2060664433">
      <w:bodyDiv w:val="1"/>
      <w:marLeft w:val="0"/>
      <w:marRight w:val="0"/>
      <w:marTop w:val="0"/>
      <w:marBottom w:val="0"/>
      <w:divBdr>
        <w:top w:val="none" w:sz="0" w:space="0" w:color="auto"/>
        <w:left w:val="none" w:sz="0" w:space="0" w:color="auto"/>
        <w:bottom w:val="none" w:sz="0" w:space="0" w:color="auto"/>
        <w:right w:val="none" w:sz="0" w:space="0" w:color="auto"/>
      </w:divBdr>
      <w:divsChild>
        <w:div w:id="415827899">
          <w:marLeft w:val="0"/>
          <w:marRight w:val="0"/>
          <w:marTop w:val="0"/>
          <w:marBottom w:val="0"/>
          <w:divBdr>
            <w:top w:val="none" w:sz="0" w:space="0" w:color="auto"/>
            <w:left w:val="none" w:sz="0" w:space="0" w:color="auto"/>
            <w:bottom w:val="none" w:sz="0" w:space="0" w:color="auto"/>
            <w:right w:val="none" w:sz="0" w:space="0" w:color="auto"/>
          </w:divBdr>
        </w:div>
        <w:div w:id="1591740957">
          <w:marLeft w:val="-225"/>
          <w:marRight w:val="-225"/>
          <w:marTop w:val="0"/>
          <w:marBottom w:val="0"/>
          <w:divBdr>
            <w:top w:val="none" w:sz="0" w:space="0" w:color="auto"/>
            <w:left w:val="none" w:sz="0" w:space="0" w:color="auto"/>
            <w:bottom w:val="none" w:sz="0" w:space="0" w:color="auto"/>
            <w:right w:val="none" w:sz="0" w:space="0" w:color="auto"/>
          </w:divBdr>
          <w:divsChild>
            <w:div w:id="1439718028">
              <w:marLeft w:val="0"/>
              <w:marRight w:val="0"/>
              <w:marTop w:val="0"/>
              <w:marBottom w:val="0"/>
              <w:divBdr>
                <w:top w:val="none" w:sz="0" w:space="0" w:color="auto"/>
                <w:left w:val="none" w:sz="0" w:space="0" w:color="auto"/>
                <w:bottom w:val="none" w:sz="0" w:space="0" w:color="auto"/>
                <w:right w:val="none" w:sz="0" w:space="0" w:color="auto"/>
              </w:divBdr>
              <w:divsChild>
                <w:div w:id="592785368">
                  <w:marLeft w:val="0"/>
                  <w:marRight w:val="0"/>
                  <w:marTop w:val="0"/>
                  <w:marBottom w:val="0"/>
                  <w:divBdr>
                    <w:top w:val="none" w:sz="0" w:space="0" w:color="auto"/>
                    <w:left w:val="none" w:sz="0" w:space="0" w:color="auto"/>
                    <w:bottom w:val="none" w:sz="0" w:space="0" w:color="auto"/>
                    <w:right w:val="none" w:sz="0" w:space="0" w:color="auto"/>
                  </w:divBdr>
                </w:div>
                <w:div w:id="1341470644">
                  <w:marLeft w:val="0"/>
                  <w:marRight w:val="0"/>
                  <w:marTop w:val="0"/>
                  <w:marBottom w:val="0"/>
                  <w:divBdr>
                    <w:top w:val="none" w:sz="0" w:space="0" w:color="auto"/>
                    <w:left w:val="none" w:sz="0" w:space="0" w:color="auto"/>
                    <w:bottom w:val="none" w:sz="0" w:space="0" w:color="auto"/>
                    <w:right w:val="none" w:sz="0" w:space="0" w:color="auto"/>
                  </w:divBdr>
                  <w:divsChild>
                    <w:div w:id="426660893">
                      <w:marLeft w:val="0"/>
                      <w:marRight w:val="0"/>
                      <w:marTop w:val="0"/>
                      <w:marBottom w:val="0"/>
                      <w:divBdr>
                        <w:top w:val="none" w:sz="0" w:space="0" w:color="auto"/>
                        <w:left w:val="none" w:sz="0" w:space="0" w:color="auto"/>
                        <w:bottom w:val="none" w:sz="0" w:space="0" w:color="auto"/>
                        <w:right w:val="none" w:sz="0" w:space="0" w:color="auto"/>
                      </w:divBdr>
                    </w:div>
                    <w:div w:id="32073160">
                      <w:marLeft w:val="0"/>
                      <w:marRight w:val="0"/>
                      <w:marTop w:val="0"/>
                      <w:marBottom w:val="0"/>
                      <w:divBdr>
                        <w:top w:val="none" w:sz="0" w:space="0" w:color="auto"/>
                        <w:left w:val="none" w:sz="0" w:space="0" w:color="auto"/>
                        <w:bottom w:val="none" w:sz="0" w:space="0" w:color="auto"/>
                        <w:right w:val="none" w:sz="0" w:space="0" w:color="auto"/>
                      </w:divBdr>
                    </w:div>
                  </w:divsChild>
                </w:div>
                <w:div w:id="210634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717541">
          <w:marLeft w:val="0"/>
          <w:marRight w:val="0"/>
          <w:marTop w:val="0"/>
          <w:marBottom w:val="0"/>
          <w:divBdr>
            <w:top w:val="none" w:sz="0" w:space="0" w:color="auto"/>
            <w:left w:val="none" w:sz="0" w:space="0" w:color="auto"/>
            <w:bottom w:val="none" w:sz="0" w:space="0" w:color="auto"/>
            <w:right w:val="none" w:sz="0" w:space="0" w:color="auto"/>
          </w:divBdr>
        </w:div>
      </w:divsChild>
    </w:div>
    <w:div w:id="2063795406">
      <w:bodyDiv w:val="1"/>
      <w:marLeft w:val="0"/>
      <w:marRight w:val="0"/>
      <w:marTop w:val="0"/>
      <w:marBottom w:val="0"/>
      <w:divBdr>
        <w:top w:val="none" w:sz="0" w:space="0" w:color="auto"/>
        <w:left w:val="none" w:sz="0" w:space="0" w:color="auto"/>
        <w:bottom w:val="none" w:sz="0" w:space="0" w:color="auto"/>
        <w:right w:val="none" w:sz="0" w:space="0" w:color="auto"/>
      </w:divBdr>
      <w:divsChild>
        <w:div w:id="462163547">
          <w:marLeft w:val="0"/>
          <w:marRight w:val="0"/>
          <w:marTop w:val="0"/>
          <w:marBottom w:val="0"/>
          <w:divBdr>
            <w:top w:val="none" w:sz="0" w:space="0" w:color="auto"/>
            <w:left w:val="none" w:sz="0" w:space="0" w:color="auto"/>
            <w:bottom w:val="none" w:sz="0" w:space="0" w:color="auto"/>
            <w:right w:val="none" w:sz="0" w:space="0" w:color="auto"/>
          </w:divBdr>
        </w:div>
        <w:div w:id="312873338">
          <w:marLeft w:val="-225"/>
          <w:marRight w:val="-225"/>
          <w:marTop w:val="0"/>
          <w:marBottom w:val="0"/>
          <w:divBdr>
            <w:top w:val="none" w:sz="0" w:space="0" w:color="auto"/>
            <w:left w:val="none" w:sz="0" w:space="0" w:color="auto"/>
            <w:bottom w:val="none" w:sz="0" w:space="0" w:color="auto"/>
            <w:right w:val="none" w:sz="0" w:space="0" w:color="auto"/>
          </w:divBdr>
          <w:divsChild>
            <w:div w:id="884291078">
              <w:marLeft w:val="0"/>
              <w:marRight w:val="0"/>
              <w:marTop w:val="0"/>
              <w:marBottom w:val="0"/>
              <w:divBdr>
                <w:top w:val="none" w:sz="0" w:space="0" w:color="auto"/>
                <w:left w:val="none" w:sz="0" w:space="0" w:color="auto"/>
                <w:bottom w:val="none" w:sz="0" w:space="0" w:color="auto"/>
                <w:right w:val="none" w:sz="0" w:space="0" w:color="auto"/>
              </w:divBdr>
              <w:divsChild>
                <w:div w:id="1115292317">
                  <w:marLeft w:val="0"/>
                  <w:marRight w:val="0"/>
                  <w:marTop w:val="0"/>
                  <w:marBottom w:val="0"/>
                  <w:divBdr>
                    <w:top w:val="none" w:sz="0" w:space="0" w:color="auto"/>
                    <w:left w:val="none" w:sz="0" w:space="0" w:color="auto"/>
                    <w:bottom w:val="none" w:sz="0" w:space="0" w:color="auto"/>
                    <w:right w:val="none" w:sz="0" w:space="0" w:color="auto"/>
                  </w:divBdr>
                </w:div>
                <w:div w:id="327949593">
                  <w:marLeft w:val="0"/>
                  <w:marRight w:val="0"/>
                  <w:marTop w:val="0"/>
                  <w:marBottom w:val="0"/>
                  <w:divBdr>
                    <w:top w:val="none" w:sz="0" w:space="0" w:color="auto"/>
                    <w:left w:val="none" w:sz="0" w:space="0" w:color="auto"/>
                    <w:bottom w:val="none" w:sz="0" w:space="0" w:color="auto"/>
                    <w:right w:val="none" w:sz="0" w:space="0" w:color="auto"/>
                  </w:divBdr>
                  <w:divsChild>
                    <w:div w:id="1274746575">
                      <w:marLeft w:val="0"/>
                      <w:marRight w:val="0"/>
                      <w:marTop w:val="0"/>
                      <w:marBottom w:val="0"/>
                      <w:divBdr>
                        <w:top w:val="none" w:sz="0" w:space="0" w:color="auto"/>
                        <w:left w:val="none" w:sz="0" w:space="0" w:color="auto"/>
                        <w:bottom w:val="none" w:sz="0" w:space="0" w:color="auto"/>
                        <w:right w:val="none" w:sz="0" w:space="0" w:color="auto"/>
                      </w:divBdr>
                    </w:div>
                  </w:divsChild>
                </w:div>
                <w:div w:id="10223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15620">
          <w:marLeft w:val="0"/>
          <w:marRight w:val="0"/>
          <w:marTop w:val="0"/>
          <w:marBottom w:val="0"/>
          <w:divBdr>
            <w:top w:val="none" w:sz="0" w:space="0" w:color="auto"/>
            <w:left w:val="none" w:sz="0" w:space="0" w:color="auto"/>
            <w:bottom w:val="none" w:sz="0" w:space="0" w:color="auto"/>
            <w:right w:val="none" w:sz="0" w:space="0" w:color="auto"/>
          </w:divBdr>
        </w:div>
      </w:divsChild>
    </w:div>
    <w:div w:id="2067216170">
      <w:bodyDiv w:val="1"/>
      <w:marLeft w:val="0"/>
      <w:marRight w:val="0"/>
      <w:marTop w:val="0"/>
      <w:marBottom w:val="0"/>
      <w:divBdr>
        <w:top w:val="none" w:sz="0" w:space="0" w:color="auto"/>
        <w:left w:val="none" w:sz="0" w:space="0" w:color="auto"/>
        <w:bottom w:val="none" w:sz="0" w:space="0" w:color="auto"/>
        <w:right w:val="none" w:sz="0" w:space="0" w:color="auto"/>
      </w:divBdr>
      <w:divsChild>
        <w:div w:id="1801145823">
          <w:marLeft w:val="0"/>
          <w:marRight w:val="0"/>
          <w:marTop w:val="0"/>
          <w:marBottom w:val="0"/>
          <w:divBdr>
            <w:top w:val="none" w:sz="0" w:space="0" w:color="auto"/>
            <w:left w:val="none" w:sz="0" w:space="0" w:color="auto"/>
            <w:bottom w:val="none" w:sz="0" w:space="0" w:color="auto"/>
            <w:right w:val="none" w:sz="0" w:space="0" w:color="auto"/>
          </w:divBdr>
        </w:div>
        <w:div w:id="1771969252">
          <w:marLeft w:val="-225"/>
          <w:marRight w:val="-225"/>
          <w:marTop w:val="0"/>
          <w:marBottom w:val="0"/>
          <w:divBdr>
            <w:top w:val="none" w:sz="0" w:space="0" w:color="auto"/>
            <w:left w:val="none" w:sz="0" w:space="0" w:color="auto"/>
            <w:bottom w:val="none" w:sz="0" w:space="0" w:color="auto"/>
            <w:right w:val="none" w:sz="0" w:space="0" w:color="auto"/>
          </w:divBdr>
          <w:divsChild>
            <w:div w:id="670451239">
              <w:marLeft w:val="0"/>
              <w:marRight w:val="0"/>
              <w:marTop w:val="0"/>
              <w:marBottom w:val="0"/>
              <w:divBdr>
                <w:top w:val="none" w:sz="0" w:space="0" w:color="auto"/>
                <w:left w:val="none" w:sz="0" w:space="0" w:color="auto"/>
                <w:bottom w:val="none" w:sz="0" w:space="0" w:color="auto"/>
                <w:right w:val="none" w:sz="0" w:space="0" w:color="auto"/>
              </w:divBdr>
              <w:divsChild>
                <w:div w:id="56130740">
                  <w:marLeft w:val="0"/>
                  <w:marRight w:val="0"/>
                  <w:marTop w:val="0"/>
                  <w:marBottom w:val="0"/>
                  <w:divBdr>
                    <w:top w:val="none" w:sz="0" w:space="0" w:color="auto"/>
                    <w:left w:val="none" w:sz="0" w:space="0" w:color="auto"/>
                    <w:bottom w:val="none" w:sz="0" w:space="0" w:color="auto"/>
                    <w:right w:val="none" w:sz="0" w:space="0" w:color="auto"/>
                  </w:divBdr>
                </w:div>
                <w:div w:id="1435007699">
                  <w:marLeft w:val="0"/>
                  <w:marRight w:val="0"/>
                  <w:marTop w:val="0"/>
                  <w:marBottom w:val="0"/>
                  <w:divBdr>
                    <w:top w:val="none" w:sz="0" w:space="0" w:color="auto"/>
                    <w:left w:val="none" w:sz="0" w:space="0" w:color="auto"/>
                    <w:bottom w:val="none" w:sz="0" w:space="0" w:color="auto"/>
                    <w:right w:val="none" w:sz="0" w:space="0" w:color="auto"/>
                  </w:divBdr>
                  <w:divsChild>
                    <w:div w:id="1008556841">
                      <w:marLeft w:val="0"/>
                      <w:marRight w:val="0"/>
                      <w:marTop w:val="0"/>
                      <w:marBottom w:val="0"/>
                      <w:divBdr>
                        <w:top w:val="none" w:sz="0" w:space="0" w:color="auto"/>
                        <w:left w:val="none" w:sz="0" w:space="0" w:color="auto"/>
                        <w:bottom w:val="none" w:sz="0" w:space="0" w:color="auto"/>
                        <w:right w:val="none" w:sz="0" w:space="0" w:color="auto"/>
                      </w:divBdr>
                    </w:div>
                  </w:divsChild>
                </w:div>
                <w:div w:id="840269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1020148">
          <w:marLeft w:val="0"/>
          <w:marRight w:val="0"/>
          <w:marTop w:val="0"/>
          <w:marBottom w:val="0"/>
          <w:divBdr>
            <w:top w:val="none" w:sz="0" w:space="0" w:color="auto"/>
            <w:left w:val="none" w:sz="0" w:space="0" w:color="auto"/>
            <w:bottom w:val="none" w:sz="0" w:space="0" w:color="auto"/>
            <w:right w:val="none" w:sz="0" w:space="0" w:color="auto"/>
          </w:divBdr>
        </w:div>
      </w:divsChild>
    </w:div>
    <w:div w:id="2100909551">
      <w:bodyDiv w:val="1"/>
      <w:marLeft w:val="0"/>
      <w:marRight w:val="0"/>
      <w:marTop w:val="0"/>
      <w:marBottom w:val="0"/>
      <w:divBdr>
        <w:top w:val="none" w:sz="0" w:space="0" w:color="auto"/>
        <w:left w:val="none" w:sz="0" w:space="0" w:color="auto"/>
        <w:bottom w:val="none" w:sz="0" w:space="0" w:color="auto"/>
        <w:right w:val="none" w:sz="0" w:space="0" w:color="auto"/>
      </w:divBdr>
      <w:divsChild>
        <w:div w:id="937638728">
          <w:marLeft w:val="0"/>
          <w:marRight w:val="0"/>
          <w:marTop w:val="0"/>
          <w:marBottom w:val="0"/>
          <w:divBdr>
            <w:top w:val="none" w:sz="0" w:space="0" w:color="auto"/>
            <w:left w:val="none" w:sz="0" w:space="0" w:color="auto"/>
            <w:bottom w:val="none" w:sz="0" w:space="0" w:color="auto"/>
            <w:right w:val="none" w:sz="0" w:space="0" w:color="auto"/>
          </w:divBdr>
        </w:div>
        <w:div w:id="1114518195">
          <w:marLeft w:val="-225"/>
          <w:marRight w:val="-225"/>
          <w:marTop w:val="0"/>
          <w:marBottom w:val="0"/>
          <w:divBdr>
            <w:top w:val="none" w:sz="0" w:space="0" w:color="auto"/>
            <w:left w:val="none" w:sz="0" w:space="0" w:color="auto"/>
            <w:bottom w:val="none" w:sz="0" w:space="0" w:color="auto"/>
            <w:right w:val="none" w:sz="0" w:space="0" w:color="auto"/>
          </w:divBdr>
          <w:divsChild>
            <w:div w:id="1878740052">
              <w:marLeft w:val="0"/>
              <w:marRight w:val="0"/>
              <w:marTop w:val="0"/>
              <w:marBottom w:val="0"/>
              <w:divBdr>
                <w:top w:val="none" w:sz="0" w:space="0" w:color="auto"/>
                <w:left w:val="none" w:sz="0" w:space="0" w:color="auto"/>
                <w:bottom w:val="none" w:sz="0" w:space="0" w:color="auto"/>
                <w:right w:val="none" w:sz="0" w:space="0" w:color="auto"/>
              </w:divBdr>
              <w:divsChild>
                <w:div w:id="1563980033">
                  <w:marLeft w:val="0"/>
                  <w:marRight w:val="0"/>
                  <w:marTop w:val="0"/>
                  <w:marBottom w:val="0"/>
                  <w:divBdr>
                    <w:top w:val="none" w:sz="0" w:space="0" w:color="auto"/>
                    <w:left w:val="none" w:sz="0" w:space="0" w:color="auto"/>
                    <w:bottom w:val="none" w:sz="0" w:space="0" w:color="auto"/>
                    <w:right w:val="none" w:sz="0" w:space="0" w:color="auto"/>
                  </w:divBdr>
                </w:div>
                <w:div w:id="228269298">
                  <w:marLeft w:val="0"/>
                  <w:marRight w:val="0"/>
                  <w:marTop w:val="0"/>
                  <w:marBottom w:val="0"/>
                  <w:divBdr>
                    <w:top w:val="none" w:sz="0" w:space="0" w:color="auto"/>
                    <w:left w:val="none" w:sz="0" w:space="0" w:color="auto"/>
                    <w:bottom w:val="none" w:sz="0" w:space="0" w:color="auto"/>
                    <w:right w:val="none" w:sz="0" w:space="0" w:color="auto"/>
                  </w:divBdr>
                  <w:divsChild>
                    <w:div w:id="1341008946">
                      <w:marLeft w:val="0"/>
                      <w:marRight w:val="0"/>
                      <w:marTop w:val="0"/>
                      <w:marBottom w:val="0"/>
                      <w:divBdr>
                        <w:top w:val="none" w:sz="0" w:space="0" w:color="auto"/>
                        <w:left w:val="none" w:sz="0" w:space="0" w:color="auto"/>
                        <w:bottom w:val="none" w:sz="0" w:space="0" w:color="auto"/>
                        <w:right w:val="none" w:sz="0" w:space="0" w:color="auto"/>
                      </w:divBdr>
                    </w:div>
                    <w:div w:id="18942850">
                      <w:marLeft w:val="0"/>
                      <w:marRight w:val="0"/>
                      <w:marTop w:val="0"/>
                      <w:marBottom w:val="0"/>
                      <w:divBdr>
                        <w:top w:val="none" w:sz="0" w:space="0" w:color="auto"/>
                        <w:left w:val="none" w:sz="0" w:space="0" w:color="auto"/>
                        <w:bottom w:val="none" w:sz="0" w:space="0" w:color="auto"/>
                        <w:right w:val="none" w:sz="0" w:space="0" w:color="auto"/>
                      </w:divBdr>
                    </w:div>
                  </w:divsChild>
                </w:div>
                <w:div w:id="612251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98446">
          <w:marLeft w:val="0"/>
          <w:marRight w:val="0"/>
          <w:marTop w:val="0"/>
          <w:marBottom w:val="0"/>
          <w:divBdr>
            <w:top w:val="none" w:sz="0" w:space="0" w:color="auto"/>
            <w:left w:val="none" w:sz="0" w:space="0" w:color="auto"/>
            <w:bottom w:val="none" w:sz="0" w:space="0" w:color="auto"/>
            <w:right w:val="none" w:sz="0" w:space="0" w:color="auto"/>
          </w:divBdr>
        </w:div>
      </w:divsChild>
    </w:div>
    <w:div w:id="2119332115">
      <w:bodyDiv w:val="1"/>
      <w:marLeft w:val="0"/>
      <w:marRight w:val="0"/>
      <w:marTop w:val="0"/>
      <w:marBottom w:val="0"/>
      <w:divBdr>
        <w:top w:val="none" w:sz="0" w:space="0" w:color="auto"/>
        <w:left w:val="none" w:sz="0" w:space="0" w:color="auto"/>
        <w:bottom w:val="none" w:sz="0" w:space="0" w:color="auto"/>
        <w:right w:val="none" w:sz="0" w:space="0" w:color="auto"/>
      </w:divBdr>
      <w:divsChild>
        <w:div w:id="1663964381">
          <w:marLeft w:val="0"/>
          <w:marRight w:val="0"/>
          <w:marTop w:val="0"/>
          <w:marBottom w:val="0"/>
          <w:divBdr>
            <w:top w:val="none" w:sz="0" w:space="0" w:color="auto"/>
            <w:left w:val="none" w:sz="0" w:space="0" w:color="auto"/>
            <w:bottom w:val="none" w:sz="0" w:space="0" w:color="auto"/>
            <w:right w:val="none" w:sz="0" w:space="0" w:color="auto"/>
          </w:divBdr>
        </w:div>
        <w:div w:id="237787095">
          <w:marLeft w:val="-225"/>
          <w:marRight w:val="-225"/>
          <w:marTop w:val="0"/>
          <w:marBottom w:val="0"/>
          <w:divBdr>
            <w:top w:val="none" w:sz="0" w:space="0" w:color="auto"/>
            <w:left w:val="none" w:sz="0" w:space="0" w:color="auto"/>
            <w:bottom w:val="none" w:sz="0" w:space="0" w:color="auto"/>
            <w:right w:val="none" w:sz="0" w:space="0" w:color="auto"/>
          </w:divBdr>
          <w:divsChild>
            <w:div w:id="400758362">
              <w:marLeft w:val="0"/>
              <w:marRight w:val="0"/>
              <w:marTop w:val="0"/>
              <w:marBottom w:val="0"/>
              <w:divBdr>
                <w:top w:val="none" w:sz="0" w:space="0" w:color="auto"/>
                <w:left w:val="none" w:sz="0" w:space="0" w:color="auto"/>
                <w:bottom w:val="none" w:sz="0" w:space="0" w:color="auto"/>
                <w:right w:val="none" w:sz="0" w:space="0" w:color="auto"/>
              </w:divBdr>
              <w:divsChild>
                <w:div w:id="2063820359">
                  <w:marLeft w:val="0"/>
                  <w:marRight w:val="0"/>
                  <w:marTop w:val="0"/>
                  <w:marBottom w:val="0"/>
                  <w:divBdr>
                    <w:top w:val="none" w:sz="0" w:space="0" w:color="auto"/>
                    <w:left w:val="none" w:sz="0" w:space="0" w:color="auto"/>
                    <w:bottom w:val="none" w:sz="0" w:space="0" w:color="auto"/>
                    <w:right w:val="none" w:sz="0" w:space="0" w:color="auto"/>
                  </w:divBdr>
                </w:div>
                <w:div w:id="2048790699">
                  <w:marLeft w:val="0"/>
                  <w:marRight w:val="0"/>
                  <w:marTop w:val="0"/>
                  <w:marBottom w:val="0"/>
                  <w:divBdr>
                    <w:top w:val="none" w:sz="0" w:space="0" w:color="auto"/>
                    <w:left w:val="none" w:sz="0" w:space="0" w:color="auto"/>
                    <w:bottom w:val="none" w:sz="0" w:space="0" w:color="auto"/>
                    <w:right w:val="none" w:sz="0" w:space="0" w:color="auto"/>
                  </w:divBdr>
                  <w:divsChild>
                    <w:div w:id="1758480652">
                      <w:marLeft w:val="0"/>
                      <w:marRight w:val="0"/>
                      <w:marTop w:val="0"/>
                      <w:marBottom w:val="0"/>
                      <w:divBdr>
                        <w:top w:val="none" w:sz="0" w:space="0" w:color="auto"/>
                        <w:left w:val="none" w:sz="0" w:space="0" w:color="auto"/>
                        <w:bottom w:val="none" w:sz="0" w:space="0" w:color="auto"/>
                        <w:right w:val="none" w:sz="0" w:space="0" w:color="auto"/>
                      </w:divBdr>
                    </w:div>
                  </w:divsChild>
                </w:div>
                <w:div w:id="2037660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01764">
          <w:marLeft w:val="0"/>
          <w:marRight w:val="0"/>
          <w:marTop w:val="0"/>
          <w:marBottom w:val="0"/>
          <w:divBdr>
            <w:top w:val="none" w:sz="0" w:space="0" w:color="auto"/>
            <w:left w:val="none" w:sz="0" w:space="0" w:color="auto"/>
            <w:bottom w:val="none" w:sz="0" w:space="0" w:color="auto"/>
            <w:right w:val="none" w:sz="0" w:space="0" w:color="auto"/>
          </w:divBdr>
        </w:div>
      </w:divsChild>
    </w:div>
    <w:div w:id="2140762175">
      <w:bodyDiv w:val="1"/>
      <w:marLeft w:val="0"/>
      <w:marRight w:val="0"/>
      <w:marTop w:val="0"/>
      <w:marBottom w:val="0"/>
      <w:divBdr>
        <w:top w:val="none" w:sz="0" w:space="0" w:color="auto"/>
        <w:left w:val="none" w:sz="0" w:space="0" w:color="auto"/>
        <w:bottom w:val="none" w:sz="0" w:space="0" w:color="auto"/>
        <w:right w:val="none" w:sz="0" w:space="0" w:color="auto"/>
      </w:divBdr>
      <w:divsChild>
        <w:div w:id="1265530944">
          <w:marLeft w:val="0"/>
          <w:marRight w:val="0"/>
          <w:marTop w:val="0"/>
          <w:marBottom w:val="0"/>
          <w:divBdr>
            <w:top w:val="none" w:sz="0" w:space="0" w:color="auto"/>
            <w:left w:val="none" w:sz="0" w:space="0" w:color="auto"/>
            <w:bottom w:val="none" w:sz="0" w:space="0" w:color="auto"/>
            <w:right w:val="none" w:sz="0" w:space="0" w:color="auto"/>
          </w:divBdr>
        </w:div>
        <w:div w:id="960651324">
          <w:marLeft w:val="-225"/>
          <w:marRight w:val="-225"/>
          <w:marTop w:val="0"/>
          <w:marBottom w:val="0"/>
          <w:divBdr>
            <w:top w:val="none" w:sz="0" w:space="0" w:color="auto"/>
            <w:left w:val="none" w:sz="0" w:space="0" w:color="auto"/>
            <w:bottom w:val="none" w:sz="0" w:space="0" w:color="auto"/>
            <w:right w:val="none" w:sz="0" w:space="0" w:color="auto"/>
          </w:divBdr>
          <w:divsChild>
            <w:div w:id="1370568182">
              <w:marLeft w:val="0"/>
              <w:marRight w:val="0"/>
              <w:marTop w:val="0"/>
              <w:marBottom w:val="0"/>
              <w:divBdr>
                <w:top w:val="none" w:sz="0" w:space="0" w:color="auto"/>
                <w:left w:val="none" w:sz="0" w:space="0" w:color="auto"/>
                <w:bottom w:val="none" w:sz="0" w:space="0" w:color="auto"/>
                <w:right w:val="none" w:sz="0" w:space="0" w:color="auto"/>
              </w:divBdr>
              <w:divsChild>
                <w:div w:id="1788966031">
                  <w:marLeft w:val="0"/>
                  <w:marRight w:val="0"/>
                  <w:marTop w:val="0"/>
                  <w:marBottom w:val="0"/>
                  <w:divBdr>
                    <w:top w:val="none" w:sz="0" w:space="0" w:color="auto"/>
                    <w:left w:val="none" w:sz="0" w:space="0" w:color="auto"/>
                    <w:bottom w:val="none" w:sz="0" w:space="0" w:color="auto"/>
                    <w:right w:val="none" w:sz="0" w:space="0" w:color="auto"/>
                  </w:divBdr>
                </w:div>
                <w:div w:id="1883708690">
                  <w:marLeft w:val="0"/>
                  <w:marRight w:val="0"/>
                  <w:marTop w:val="0"/>
                  <w:marBottom w:val="0"/>
                  <w:divBdr>
                    <w:top w:val="none" w:sz="0" w:space="0" w:color="auto"/>
                    <w:left w:val="none" w:sz="0" w:space="0" w:color="auto"/>
                    <w:bottom w:val="none" w:sz="0" w:space="0" w:color="auto"/>
                    <w:right w:val="none" w:sz="0" w:space="0" w:color="auto"/>
                  </w:divBdr>
                  <w:divsChild>
                    <w:div w:id="1109204547">
                      <w:marLeft w:val="0"/>
                      <w:marRight w:val="0"/>
                      <w:marTop w:val="0"/>
                      <w:marBottom w:val="0"/>
                      <w:divBdr>
                        <w:top w:val="none" w:sz="0" w:space="0" w:color="auto"/>
                        <w:left w:val="none" w:sz="0" w:space="0" w:color="auto"/>
                        <w:bottom w:val="none" w:sz="0" w:space="0" w:color="auto"/>
                        <w:right w:val="none" w:sz="0" w:space="0" w:color="auto"/>
                      </w:divBdr>
                    </w:div>
                  </w:divsChild>
                </w:div>
                <w:div w:id="194929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711316">
          <w:marLeft w:val="0"/>
          <w:marRight w:val="0"/>
          <w:marTop w:val="0"/>
          <w:marBottom w:val="0"/>
          <w:divBdr>
            <w:top w:val="none" w:sz="0" w:space="0" w:color="auto"/>
            <w:left w:val="none" w:sz="0" w:space="0" w:color="auto"/>
            <w:bottom w:val="none" w:sz="0" w:space="0" w:color="auto"/>
            <w:right w:val="none" w:sz="0" w:space="0" w:color="auto"/>
          </w:divBdr>
        </w:div>
      </w:divsChild>
    </w:div>
    <w:div w:id="2147233161">
      <w:bodyDiv w:val="1"/>
      <w:marLeft w:val="0"/>
      <w:marRight w:val="0"/>
      <w:marTop w:val="0"/>
      <w:marBottom w:val="0"/>
      <w:divBdr>
        <w:top w:val="none" w:sz="0" w:space="0" w:color="auto"/>
        <w:left w:val="none" w:sz="0" w:space="0" w:color="auto"/>
        <w:bottom w:val="none" w:sz="0" w:space="0" w:color="auto"/>
        <w:right w:val="none" w:sz="0" w:space="0" w:color="auto"/>
      </w:divBdr>
      <w:divsChild>
        <w:div w:id="1955212027">
          <w:marLeft w:val="0"/>
          <w:marRight w:val="0"/>
          <w:marTop w:val="0"/>
          <w:marBottom w:val="0"/>
          <w:divBdr>
            <w:top w:val="none" w:sz="0" w:space="0" w:color="auto"/>
            <w:left w:val="none" w:sz="0" w:space="0" w:color="auto"/>
            <w:bottom w:val="none" w:sz="0" w:space="0" w:color="auto"/>
            <w:right w:val="none" w:sz="0" w:space="0" w:color="auto"/>
          </w:divBdr>
        </w:div>
        <w:div w:id="265308294">
          <w:marLeft w:val="-225"/>
          <w:marRight w:val="-225"/>
          <w:marTop w:val="0"/>
          <w:marBottom w:val="0"/>
          <w:divBdr>
            <w:top w:val="none" w:sz="0" w:space="0" w:color="auto"/>
            <w:left w:val="none" w:sz="0" w:space="0" w:color="auto"/>
            <w:bottom w:val="none" w:sz="0" w:space="0" w:color="auto"/>
            <w:right w:val="none" w:sz="0" w:space="0" w:color="auto"/>
          </w:divBdr>
          <w:divsChild>
            <w:div w:id="180095077">
              <w:marLeft w:val="0"/>
              <w:marRight w:val="0"/>
              <w:marTop w:val="0"/>
              <w:marBottom w:val="0"/>
              <w:divBdr>
                <w:top w:val="none" w:sz="0" w:space="0" w:color="auto"/>
                <w:left w:val="none" w:sz="0" w:space="0" w:color="auto"/>
                <w:bottom w:val="none" w:sz="0" w:space="0" w:color="auto"/>
                <w:right w:val="none" w:sz="0" w:space="0" w:color="auto"/>
              </w:divBdr>
              <w:divsChild>
                <w:div w:id="1804275739">
                  <w:marLeft w:val="0"/>
                  <w:marRight w:val="0"/>
                  <w:marTop w:val="0"/>
                  <w:marBottom w:val="0"/>
                  <w:divBdr>
                    <w:top w:val="none" w:sz="0" w:space="0" w:color="auto"/>
                    <w:left w:val="none" w:sz="0" w:space="0" w:color="auto"/>
                    <w:bottom w:val="none" w:sz="0" w:space="0" w:color="auto"/>
                    <w:right w:val="none" w:sz="0" w:space="0" w:color="auto"/>
                  </w:divBdr>
                </w:div>
                <w:div w:id="1357388199">
                  <w:marLeft w:val="0"/>
                  <w:marRight w:val="0"/>
                  <w:marTop w:val="0"/>
                  <w:marBottom w:val="0"/>
                  <w:divBdr>
                    <w:top w:val="none" w:sz="0" w:space="0" w:color="auto"/>
                    <w:left w:val="none" w:sz="0" w:space="0" w:color="auto"/>
                    <w:bottom w:val="none" w:sz="0" w:space="0" w:color="auto"/>
                    <w:right w:val="none" w:sz="0" w:space="0" w:color="auto"/>
                  </w:divBdr>
                  <w:divsChild>
                    <w:div w:id="1917939203">
                      <w:marLeft w:val="0"/>
                      <w:marRight w:val="0"/>
                      <w:marTop w:val="0"/>
                      <w:marBottom w:val="0"/>
                      <w:divBdr>
                        <w:top w:val="none" w:sz="0" w:space="0" w:color="auto"/>
                        <w:left w:val="none" w:sz="0" w:space="0" w:color="auto"/>
                        <w:bottom w:val="none" w:sz="0" w:space="0" w:color="auto"/>
                        <w:right w:val="none" w:sz="0" w:space="0" w:color="auto"/>
                      </w:divBdr>
                    </w:div>
                    <w:div w:id="273443683">
                      <w:marLeft w:val="0"/>
                      <w:marRight w:val="0"/>
                      <w:marTop w:val="0"/>
                      <w:marBottom w:val="0"/>
                      <w:divBdr>
                        <w:top w:val="none" w:sz="0" w:space="0" w:color="auto"/>
                        <w:left w:val="none" w:sz="0" w:space="0" w:color="auto"/>
                        <w:bottom w:val="none" w:sz="0" w:space="0" w:color="auto"/>
                        <w:right w:val="none" w:sz="0" w:space="0" w:color="auto"/>
                      </w:divBdr>
                    </w:div>
                  </w:divsChild>
                </w:div>
                <w:div w:id="346904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5093">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265123-3220-4983-8A1A-AC4EBC79D18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348</TotalTime>
  <Pages>204</Pages>
  <Words>88755</Words>
  <Characters>505909</Characters>
  <Application>Microsoft Office Word</Application>
  <DocSecurity>0</DocSecurity>
  <Lines>4215</Lines>
  <Paragraphs>1186</Paragraphs>
  <ScaleCrop>false</ScaleCrop>
  <Company/>
  <LinksUpToDate>false</LinksUpToDate>
  <CharactersWithSpaces>593478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花泽类爱 杉菜</dc:creator>
  <cp:keywords/>
  <dc:description/>
  <cp:lastModifiedBy>张 益达</cp:lastModifiedBy>
  <cp:revision>10</cp:revision>
  <cp:lastPrinted>2019-07-31T06:35:00Z</cp:lastPrinted>
  <dcterms:created xsi:type="dcterms:W3CDTF">2019-06-17T06:59:00Z</dcterms:created>
  <dcterms:modified xsi:type="dcterms:W3CDTF">2019-12-05T12:32:00Z</dcterms:modified>
</cp:coreProperties>
</file>